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3E2D" w14:textId="17CE1F0D" w:rsidR="00565615" w:rsidRPr="00842A20" w:rsidRDefault="00565615" w:rsidP="00842A20">
      <w:pPr>
        <w:keepNext/>
        <w:keepLines/>
        <w:numPr>
          <w:ilvl w:val="1"/>
          <w:numId w:val="0"/>
        </w:numPr>
        <w:spacing w:before="480" w:after="120"/>
        <w:outlineLvl w:val="0"/>
        <w:rPr>
          <w:rFonts w:ascii="Arial" w:eastAsia="Calibri" w:hAnsi="Arial" w:cs="Arial"/>
          <w:b/>
          <w:bCs/>
          <w:color w:val="878800"/>
          <w:sz w:val="44"/>
          <w:szCs w:val="44"/>
        </w:rPr>
      </w:pPr>
      <w:r w:rsidRPr="00842A20">
        <w:rPr>
          <w:rFonts w:ascii="Arial" w:eastAsia="Calibri" w:hAnsi="Arial" w:cs="Arial"/>
          <w:b/>
          <w:bCs/>
          <w:color w:val="878800"/>
          <w:sz w:val="44"/>
          <w:szCs w:val="44"/>
        </w:rPr>
        <w:t>SCHEDULE 8 – STATUTORY OBLIGATIONS AND CORPORATE SOCIAL</w:t>
      </w:r>
      <w:r w:rsidRPr="00842A20">
        <w:rPr>
          <w:rFonts w:ascii="Arial" w:eastAsia="Calibri" w:hAnsi="Arial" w:cs="Arial"/>
          <w:b/>
          <w:bCs/>
          <w:color w:val="878800"/>
          <w:sz w:val="44"/>
          <w:szCs w:val="44"/>
        </w:rPr>
        <w:tab/>
        <w:t>RESPONSIBILITY</w:t>
      </w:r>
    </w:p>
    <w:p w14:paraId="67710C20" w14:textId="5989FF9A" w:rsidR="00565615" w:rsidRDefault="00565615" w:rsidP="00565615">
      <w:pPr>
        <w:numPr>
          <w:ilvl w:val="1"/>
          <w:numId w:val="0"/>
        </w:numPr>
        <w:tabs>
          <w:tab w:val="num" w:pos="720"/>
        </w:tabs>
        <w:suppressAutoHyphens/>
        <w:spacing w:after="0" w:line="240" w:lineRule="auto"/>
        <w:ind w:left="720" w:hanging="720"/>
        <w:jc w:val="both"/>
        <w:rPr>
          <w:rFonts w:ascii="Arial" w:eastAsia="MS Mincho" w:hAnsi="Arial" w:cs="Arial"/>
          <w:bCs/>
          <w:color w:val="70AD47" w:themeColor="accent6"/>
          <w:sz w:val="20"/>
          <w:szCs w:val="20"/>
          <w:lang w:eastAsia="ja-JP"/>
        </w:rPr>
      </w:pPr>
    </w:p>
    <w:p w14:paraId="1E1F9488" w14:textId="5E81CF21" w:rsidR="00842A20" w:rsidRDefault="00842A20" w:rsidP="00565615">
      <w:pPr>
        <w:numPr>
          <w:ilvl w:val="1"/>
          <w:numId w:val="0"/>
        </w:numPr>
        <w:tabs>
          <w:tab w:val="num" w:pos="720"/>
        </w:tabs>
        <w:suppressAutoHyphens/>
        <w:spacing w:after="0" w:line="240" w:lineRule="auto"/>
        <w:ind w:left="720" w:hanging="720"/>
        <w:jc w:val="both"/>
        <w:rPr>
          <w:rFonts w:ascii="Arial" w:eastAsia="MS Mincho" w:hAnsi="Arial" w:cs="Arial"/>
          <w:bCs/>
          <w:color w:val="70AD47" w:themeColor="accent6"/>
          <w:sz w:val="20"/>
          <w:szCs w:val="20"/>
          <w:lang w:eastAsia="ja-JP"/>
        </w:rPr>
      </w:pPr>
    </w:p>
    <w:p w14:paraId="34F41160" w14:textId="77777777" w:rsidR="00842A20" w:rsidRDefault="00842A20">
      <w:pPr>
        <w:rPr>
          <w:rFonts w:ascii="Arial" w:eastAsia="MS Mincho" w:hAnsi="Arial" w:cs="Arial"/>
          <w:bCs/>
          <w:color w:val="70AD47" w:themeColor="accent6"/>
          <w:sz w:val="20"/>
          <w:szCs w:val="20"/>
          <w:lang w:eastAsia="ja-JP"/>
        </w:rPr>
      </w:pPr>
      <w:r>
        <w:rPr>
          <w:rFonts w:ascii="Arial" w:eastAsia="MS Mincho" w:hAnsi="Arial" w:cs="Arial"/>
          <w:bCs/>
          <w:color w:val="70AD47" w:themeColor="accent6"/>
          <w:sz w:val="20"/>
          <w:szCs w:val="20"/>
          <w:lang w:eastAsia="ja-JP"/>
        </w:rPr>
        <w:br w:type="page"/>
      </w:r>
    </w:p>
    <w:p w14:paraId="6B03A086" w14:textId="3DB8F2F3" w:rsidR="00842A20" w:rsidRDefault="00842A20" w:rsidP="0005039D">
      <w:pPr>
        <w:pStyle w:val="Level1"/>
        <w:keepNext/>
        <w:numPr>
          <w:ilvl w:val="0"/>
          <w:numId w:val="2"/>
        </w:numPr>
        <w:ind w:left="851" w:hanging="851"/>
        <w:rPr>
          <w:rStyle w:val="Level1asHeadingtext"/>
        </w:rPr>
      </w:pPr>
      <w:r>
        <w:rPr>
          <w:rStyle w:val="Level1asHeadingtext"/>
        </w:rPr>
        <w:lastRenderedPageBreak/>
        <w:t>What the authority expects from the contractor</w:t>
      </w:r>
    </w:p>
    <w:p w14:paraId="367500EA" w14:textId="295AD1DC" w:rsidR="00565615" w:rsidRPr="00842A20" w:rsidRDefault="00565615" w:rsidP="00842A20">
      <w:pPr>
        <w:pStyle w:val="Level2"/>
      </w:pPr>
      <w:r w:rsidRPr="00565615">
        <w:rPr>
          <w:rFonts w:eastAsia="Times New Roman"/>
        </w:rPr>
        <w:t xml:space="preserve">In September </w:t>
      </w:r>
      <w:r w:rsidRPr="00842A20">
        <w:t>2017, Her Majesty’s Government published a Supplier Code of Conduct (the “</w:t>
      </w:r>
      <w:r w:rsidRPr="00842A20">
        <w:rPr>
          <w:b/>
          <w:bCs/>
        </w:rPr>
        <w:t>Code</w:t>
      </w:r>
      <w:r w:rsidRPr="00842A20">
        <w:t>”) setting out the standards and behaviours expected of suppliers who work with government. The Code can be found online at:</w:t>
      </w:r>
    </w:p>
    <w:p w14:paraId="3F9B2AFE" w14:textId="5D1116D2" w:rsidR="00565615" w:rsidRPr="00842A20" w:rsidRDefault="00963288" w:rsidP="00842A20">
      <w:pPr>
        <w:pStyle w:val="Level2"/>
        <w:numPr>
          <w:ilvl w:val="0"/>
          <w:numId w:val="0"/>
        </w:numPr>
        <w:ind w:left="851"/>
      </w:pPr>
      <w:hyperlink r:id="rId11" w:history="1">
        <w:r w:rsidR="00842A20" w:rsidRPr="005D15EA">
          <w:rPr>
            <w:rStyle w:val="Hyperlink"/>
          </w:rPr>
          <w:t>https://assets.publishing.service.gov.uk/government/uploads/system/uploads/attachment_data/file/646497/2017-09-3_Official_Sensitive_Supplier_Code_of_Conduct_September_2017.pdf</w:t>
        </w:r>
      </w:hyperlink>
    </w:p>
    <w:p w14:paraId="3ECD15B6" w14:textId="6F7F0B8C" w:rsidR="00565615" w:rsidRPr="00842A20" w:rsidRDefault="00565615" w:rsidP="00842A20">
      <w:pPr>
        <w:pStyle w:val="Level2"/>
      </w:pPr>
      <w:r w:rsidRPr="00842A20">
        <w:t xml:space="preserve">The Authority expects the </w:t>
      </w:r>
      <w:r w:rsidR="00502B00" w:rsidRPr="00842A20">
        <w:t>Contractor</w:t>
      </w:r>
      <w:r w:rsidRPr="00842A20">
        <w:t xml:space="preserve"> and its Sub-Contractors to comply with their legal obligations, in particular those set out in Part 1 of this Schedule 8, and to meet the standards set out in the Code as a minimum. The Authority also expects the </w:t>
      </w:r>
      <w:r w:rsidR="00502B00" w:rsidRPr="00842A20">
        <w:t>Contractor</w:t>
      </w:r>
      <w:r w:rsidRPr="00842A20">
        <w:t xml:space="preserve"> and its Sub-Contractors to use reasonable endeavours to comply with the standards set out in Part 2 of this Schedule 8.</w:t>
      </w:r>
    </w:p>
    <w:p w14:paraId="4CE2EB56" w14:textId="57179FAB" w:rsidR="00565615" w:rsidRPr="0005039D" w:rsidRDefault="00565615" w:rsidP="00565615">
      <w:pPr>
        <w:spacing w:after="240" w:line="240" w:lineRule="auto"/>
        <w:jc w:val="both"/>
        <w:rPr>
          <w:rFonts w:ascii="Arial" w:eastAsia="Times New Roman" w:hAnsi="Arial" w:cs="Arial"/>
          <w:b/>
          <w:sz w:val="20"/>
          <w:szCs w:val="20"/>
          <w:lang w:eastAsia="en-GB"/>
        </w:rPr>
      </w:pPr>
      <w:r w:rsidRPr="0005039D">
        <w:rPr>
          <w:rFonts w:ascii="Arial" w:eastAsia="Times New Roman" w:hAnsi="Arial" w:cs="Arial"/>
          <w:b/>
          <w:sz w:val="20"/>
          <w:szCs w:val="20"/>
          <w:lang w:eastAsia="en-GB"/>
        </w:rPr>
        <w:t xml:space="preserve">PART 1 </w:t>
      </w:r>
      <w:r w:rsidR="00842A20" w:rsidRPr="0005039D">
        <w:rPr>
          <w:rFonts w:ascii="Arial" w:eastAsia="Times New Roman" w:hAnsi="Arial" w:cs="Arial"/>
          <w:b/>
          <w:sz w:val="20"/>
          <w:szCs w:val="20"/>
          <w:lang w:eastAsia="en-GB"/>
        </w:rPr>
        <w:t>- STATUTORY OBLIGATIONS</w:t>
      </w:r>
    </w:p>
    <w:p w14:paraId="2375F8A2" w14:textId="3BFE2205" w:rsidR="00842A20" w:rsidRDefault="00842A20" w:rsidP="00842A20">
      <w:pPr>
        <w:pStyle w:val="Level1"/>
        <w:keepNext/>
        <w:rPr>
          <w:rStyle w:val="Level1asHeadingtext"/>
        </w:rPr>
      </w:pPr>
      <w:bookmarkStart w:id="0" w:name="_Hlk79066528"/>
      <w:r>
        <w:rPr>
          <w:rStyle w:val="Level1asHeadingtext"/>
        </w:rPr>
        <w:t>equality and accessibility</w:t>
      </w:r>
    </w:p>
    <w:p w14:paraId="7FD02CC6" w14:textId="15BA3290" w:rsidR="00842A20" w:rsidRDefault="00842A20" w:rsidP="00842A20">
      <w:pPr>
        <w:pStyle w:val="Level2"/>
      </w:pPr>
      <w:bookmarkStart w:id="1" w:name="_Hlk79066543"/>
      <w:bookmarkEnd w:id="0"/>
      <w:r>
        <w:t>The Contractor shall:</w:t>
      </w:r>
    </w:p>
    <w:bookmarkEnd w:id="1"/>
    <w:p w14:paraId="5995A6B9" w14:textId="152FD95E" w:rsidR="00565615" w:rsidRPr="00565615" w:rsidRDefault="00565615" w:rsidP="00842A20">
      <w:pPr>
        <w:pStyle w:val="Level3"/>
        <w:rPr>
          <w:rFonts w:eastAsia="Calibri"/>
          <w:color w:val="000000"/>
        </w:rPr>
      </w:pPr>
      <w:r w:rsidRPr="00842A20">
        <w:t>perform</w:t>
      </w:r>
      <w:r w:rsidRPr="00565615">
        <w:rPr>
          <w:rFonts w:eastAsia="Calibri"/>
          <w:color w:val="000000"/>
        </w:rPr>
        <w:t xml:space="preserve"> its </w:t>
      </w:r>
      <w:r w:rsidRPr="00842A20">
        <w:t>obligations</w:t>
      </w:r>
      <w:r w:rsidRPr="00565615">
        <w:rPr>
          <w:rFonts w:eastAsia="Calibri"/>
          <w:color w:val="000000"/>
        </w:rPr>
        <w:t xml:space="preserve"> under the Contract in accordance with:</w:t>
      </w:r>
    </w:p>
    <w:p w14:paraId="627C60F0" w14:textId="77777777" w:rsidR="00842A20" w:rsidRPr="00727FBE" w:rsidRDefault="00842A20" w:rsidP="00842A20">
      <w:pPr>
        <w:pStyle w:val="Level4"/>
      </w:pPr>
      <w:r w:rsidRPr="00727FBE">
        <w:t>failure or disruption scenarios and assessments of likely frequency of occurrence;</w:t>
      </w:r>
    </w:p>
    <w:p w14:paraId="2A57FEC9" w14:textId="00DC1DDC" w:rsidR="00565615" w:rsidRPr="00842A20" w:rsidRDefault="00565615" w:rsidP="00842A20">
      <w:pPr>
        <w:pStyle w:val="Level4"/>
      </w:pPr>
      <w:r w:rsidRPr="00842A20">
        <w:t>all applicable equality Law (whether in relation to race, sex, gender reassignment, age, disability, sexual orientation, religion or belief, pregnancy maternity or otherwise);</w:t>
      </w:r>
    </w:p>
    <w:p w14:paraId="0D0EEAF5" w14:textId="0874B8A4" w:rsidR="00565615" w:rsidRPr="00842A20" w:rsidRDefault="00565615" w:rsidP="00842A20">
      <w:pPr>
        <w:pStyle w:val="Level4"/>
      </w:pPr>
      <w:r w:rsidRPr="00842A20">
        <w:t xml:space="preserve">the Authority’s equality, diversity and inclusion policy as given to the </w:t>
      </w:r>
      <w:r w:rsidR="00502B00" w:rsidRPr="00842A20">
        <w:t>Contractor</w:t>
      </w:r>
      <w:r w:rsidRPr="00842A20">
        <w:t xml:space="preserve"> from time to time;</w:t>
      </w:r>
    </w:p>
    <w:p w14:paraId="2CF888D4" w14:textId="1B46DC0E" w:rsidR="00565615" w:rsidRPr="00842A20" w:rsidRDefault="00565615" w:rsidP="00842A20">
      <w:pPr>
        <w:pStyle w:val="Level4"/>
      </w:pPr>
      <w:r w:rsidRPr="00842A20">
        <w:t>any other requirements and instructions which the Authority reasonably imposes regarding any equality obligations imposed on the Authority at any time under applicable equality law; and</w:t>
      </w:r>
    </w:p>
    <w:p w14:paraId="5C0BC09E" w14:textId="47A9CEE8" w:rsidR="00565615" w:rsidRDefault="00565615" w:rsidP="00842A20">
      <w:pPr>
        <w:pStyle w:val="Level3"/>
        <w:rPr>
          <w:rFonts w:eastAsia="Calibri"/>
          <w:color w:val="000000"/>
        </w:rPr>
      </w:pPr>
      <w:r w:rsidRPr="00565615">
        <w:rPr>
          <w:rFonts w:eastAsia="Calibri"/>
          <w:color w:val="000000"/>
        </w:rPr>
        <w:t xml:space="preserve">take all </w:t>
      </w:r>
      <w:r w:rsidRPr="00842A20">
        <w:t>necessary</w:t>
      </w:r>
      <w:r w:rsidRPr="00565615">
        <w:rPr>
          <w:rFonts w:eastAsia="Calibri"/>
          <w:color w:val="000000"/>
        </w:rPr>
        <w:t xml:space="preserve"> steps and inform the Authority of the steps taken to prevent unlawful discrimination </w:t>
      </w:r>
      <w:r w:rsidRPr="00842A20">
        <w:t>designated</w:t>
      </w:r>
      <w:r w:rsidRPr="00565615">
        <w:rPr>
          <w:rFonts w:eastAsia="Calibri"/>
          <w:color w:val="000000"/>
        </w:rPr>
        <w:t xml:space="preserve"> as such by any court or tribunal, or the Equality and Human Rights </w:t>
      </w:r>
      <w:r w:rsidRPr="00842A20">
        <w:t>Commission</w:t>
      </w:r>
      <w:r w:rsidRPr="00565615">
        <w:rPr>
          <w:rFonts w:eastAsia="Calibri"/>
          <w:color w:val="000000"/>
        </w:rPr>
        <w:t xml:space="preserve"> (or any successor organisation).</w:t>
      </w:r>
    </w:p>
    <w:p w14:paraId="19CE2DC0" w14:textId="12316602" w:rsidR="00565615" w:rsidRPr="00842A20" w:rsidRDefault="00565615" w:rsidP="00842A20">
      <w:pPr>
        <w:pStyle w:val="Level1"/>
        <w:keepNext/>
        <w:rPr>
          <w:rFonts w:eastAsia="Calibri"/>
        </w:rPr>
      </w:pPr>
      <w:r w:rsidRPr="00842A20">
        <w:rPr>
          <w:rStyle w:val="Level1asHeadingtext"/>
        </w:rPr>
        <w:t>Modern</w:t>
      </w:r>
      <w:r w:rsidRPr="00565615">
        <w:rPr>
          <w:rFonts w:eastAsia="Calibri"/>
          <w:b/>
        </w:rPr>
        <w:t xml:space="preserve"> </w:t>
      </w:r>
      <w:r w:rsidRPr="00842A20">
        <w:rPr>
          <w:rStyle w:val="Level1asHeadingtext"/>
        </w:rPr>
        <w:t>Slavery</w:t>
      </w:r>
    </w:p>
    <w:p w14:paraId="15BDE795" w14:textId="25B2E1A4" w:rsidR="00565615" w:rsidRPr="00565615" w:rsidRDefault="00565615" w:rsidP="00842A20">
      <w:pPr>
        <w:pStyle w:val="Level2"/>
        <w:rPr>
          <w:rFonts w:eastAsia="Calibri"/>
          <w:bCs/>
          <w:iCs/>
        </w:rPr>
      </w:pPr>
      <w:r w:rsidRPr="00565615">
        <w:rPr>
          <w:rFonts w:eastAsia="Calibri"/>
          <w:bCs/>
          <w:iCs/>
        </w:rPr>
        <w:t xml:space="preserve">The </w:t>
      </w:r>
      <w:r w:rsidR="00502B00" w:rsidRPr="00842A20">
        <w:t>Contractor</w:t>
      </w:r>
      <w:r w:rsidRPr="00565615">
        <w:rPr>
          <w:rFonts w:eastAsia="Calibri"/>
          <w:bCs/>
          <w:iCs/>
        </w:rPr>
        <w:t xml:space="preserve"> shall, and procure that each of its Sub-Contractors shall, comply with:</w:t>
      </w:r>
    </w:p>
    <w:p w14:paraId="4BBD5140" w14:textId="77777777" w:rsidR="00565615" w:rsidRPr="00842A20" w:rsidRDefault="00565615" w:rsidP="00842A20">
      <w:pPr>
        <w:pStyle w:val="Level3"/>
        <w:rPr>
          <w:rFonts w:eastAsia="Calibri"/>
          <w:color w:val="000000"/>
        </w:rPr>
      </w:pPr>
      <w:r w:rsidRPr="00842A20">
        <w:t>the</w:t>
      </w:r>
      <w:r w:rsidRPr="00565615">
        <w:rPr>
          <w:rFonts w:eastAsia="Calibri"/>
        </w:rPr>
        <w:t xml:space="preserve"> </w:t>
      </w:r>
      <w:r w:rsidRPr="00842A20">
        <w:rPr>
          <w:rFonts w:eastAsia="Calibri"/>
          <w:color w:val="000000"/>
        </w:rPr>
        <w:t>MSA</w:t>
      </w:r>
      <w:r w:rsidRPr="00565615">
        <w:rPr>
          <w:rFonts w:eastAsia="Calibri"/>
        </w:rPr>
        <w:t xml:space="preserve">; </w:t>
      </w:r>
      <w:r w:rsidRPr="00842A20">
        <w:t>and</w:t>
      </w:r>
    </w:p>
    <w:p w14:paraId="75320A36" w14:textId="638D4689" w:rsidR="00565615" w:rsidRPr="00565615" w:rsidRDefault="00565615" w:rsidP="00842A20">
      <w:pPr>
        <w:pStyle w:val="Level3"/>
        <w:rPr>
          <w:rFonts w:eastAsia="Calibri"/>
        </w:rPr>
      </w:pPr>
      <w:r w:rsidRPr="00565615">
        <w:rPr>
          <w:rFonts w:eastAsia="Calibri"/>
        </w:rPr>
        <w:t xml:space="preserve">the </w:t>
      </w:r>
      <w:r w:rsidRPr="00842A20">
        <w:rPr>
          <w:rFonts w:eastAsia="Calibri"/>
          <w:color w:val="000000"/>
        </w:rPr>
        <w:t>Authority’s</w:t>
      </w:r>
      <w:r w:rsidRPr="00565615">
        <w:rPr>
          <w:rFonts w:eastAsia="Calibri"/>
        </w:rPr>
        <w:t xml:space="preserve"> anti-slavery </w:t>
      </w:r>
      <w:r w:rsidRPr="00842A20">
        <w:t>policy</w:t>
      </w:r>
      <w:r w:rsidRPr="00565615">
        <w:rPr>
          <w:rFonts w:eastAsia="Calibri"/>
        </w:rPr>
        <w:t xml:space="preserve"> as provided to the </w:t>
      </w:r>
      <w:r w:rsidR="00502B00">
        <w:rPr>
          <w:rFonts w:eastAsia="Calibri"/>
        </w:rPr>
        <w:t>Contractor</w:t>
      </w:r>
      <w:r w:rsidRPr="00565615">
        <w:rPr>
          <w:rFonts w:eastAsia="Calibri"/>
        </w:rPr>
        <w:t xml:space="preserve"> from time to time (“</w:t>
      </w:r>
      <w:r w:rsidRPr="00565615">
        <w:rPr>
          <w:rFonts w:eastAsia="Calibri"/>
          <w:b/>
        </w:rPr>
        <w:t>Anti-slavery Policy</w:t>
      </w:r>
      <w:r w:rsidRPr="00565615">
        <w:rPr>
          <w:rFonts w:eastAsia="Calibri"/>
        </w:rPr>
        <w:t>”).</w:t>
      </w:r>
    </w:p>
    <w:p w14:paraId="7C679C00" w14:textId="02B78A1B" w:rsidR="00565615" w:rsidRPr="00565615" w:rsidRDefault="00565615" w:rsidP="00842A20">
      <w:pPr>
        <w:pStyle w:val="Level2"/>
        <w:rPr>
          <w:rFonts w:eastAsia="Calibri"/>
          <w:bCs/>
          <w:iCs/>
        </w:rPr>
      </w:pPr>
      <w:r w:rsidRPr="00565615">
        <w:rPr>
          <w:rFonts w:eastAsia="Calibri"/>
          <w:bCs/>
          <w:iCs/>
        </w:rPr>
        <w:t xml:space="preserve">The </w:t>
      </w:r>
      <w:r w:rsidR="00502B00" w:rsidRPr="00842A20">
        <w:t>Contractor</w:t>
      </w:r>
      <w:r w:rsidRPr="00565615">
        <w:rPr>
          <w:rFonts w:eastAsia="Calibri"/>
          <w:bCs/>
          <w:iCs/>
        </w:rPr>
        <w:t xml:space="preserve"> shall:</w:t>
      </w:r>
    </w:p>
    <w:p w14:paraId="6DA92952" w14:textId="77777777" w:rsidR="00565615" w:rsidRPr="00842A20" w:rsidRDefault="00565615" w:rsidP="00842A20">
      <w:pPr>
        <w:pStyle w:val="Level3"/>
      </w:pPr>
      <w:r w:rsidRPr="00842A20">
        <w:lastRenderedPageBreak/>
        <w:t>implement due diligence procedures for its Sub-Contractors and other participants in its supply chains, to ensure that there is no slavery or trafficking in its supply chains;</w:t>
      </w:r>
    </w:p>
    <w:p w14:paraId="45D354AD" w14:textId="77777777" w:rsidR="00565615" w:rsidRPr="00842A20" w:rsidRDefault="00565615" w:rsidP="00842A20">
      <w:pPr>
        <w:pStyle w:val="Level3"/>
      </w:pPr>
      <w:r w:rsidRPr="00842A20">
        <w:t>respond promptly to all slavery and trafficking due diligence questionnaires issued to it by the Authority from time to time and shall ensure that its responses to all such questionnaires are complete and accurate;</w:t>
      </w:r>
    </w:p>
    <w:p w14:paraId="3E192D88" w14:textId="77777777" w:rsidR="00565615" w:rsidRPr="00842A20" w:rsidRDefault="00565615" w:rsidP="00842A20">
      <w:pPr>
        <w:pStyle w:val="Level3"/>
      </w:pPr>
      <w:r w:rsidRPr="00842A20">
        <w:t>prepare and deliver to the Authority each year, an annual slavery and trafficking report setting out the steps it has taken to ensure that slavery and trafficking is not taking place in any of its supply chains or in any part of its business;</w:t>
      </w:r>
    </w:p>
    <w:p w14:paraId="4F8EEA91" w14:textId="77777777" w:rsidR="00565615" w:rsidRPr="00842A20" w:rsidRDefault="00565615" w:rsidP="00842A20">
      <w:pPr>
        <w:pStyle w:val="Level3"/>
      </w:pPr>
      <w:r w:rsidRPr="00842A20">
        <w:t>maintain a complete set of records to trace the supply chain of all Services provided to the Authority regarding the Contract;</w:t>
      </w:r>
    </w:p>
    <w:p w14:paraId="2A74A28C" w14:textId="77777777" w:rsidR="00565615" w:rsidRPr="00842A20" w:rsidRDefault="00565615" w:rsidP="00842A20">
      <w:pPr>
        <w:pStyle w:val="Level3"/>
      </w:pPr>
      <w:r w:rsidRPr="00842A20">
        <w:t>report the discovery or suspicion of any slavery or trafficking by it or its Sub-Contractors to the Authority and to the Modern Slavery Helpline; and</w:t>
      </w:r>
    </w:p>
    <w:p w14:paraId="48175D3B" w14:textId="77777777" w:rsidR="00565615" w:rsidRPr="00565615" w:rsidRDefault="00565615" w:rsidP="00842A20">
      <w:pPr>
        <w:pStyle w:val="Level3"/>
        <w:rPr>
          <w:rFonts w:eastAsia="Calibri"/>
        </w:rPr>
      </w:pPr>
      <w:r w:rsidRPr="00842A20">
        <w:t>implement a system of training</w:t>
      </w:r>
      <w:r w:rsidRPr="00565615">
        <w:rPr>
          <w:rFonts w:eastAsia="Calibri"/>
        </w:rPr>
        <w:t xml:space="preserve"> for its employees to ensure compliance with the MSA.</w:t>
      </w:r>
    </w:p>
    <w:p w14:paraId="6559D6F5" w14:textId="18517064" w:rsidR="00565615" w:rsidRPr="00565615" w:rsidRDefault="00565615" w:rsidP="00842A20">
      <w:pPr>
        <w:pStyle w:val="Level2"/>
        <w:rPr>
          <w:rFonts w:eastAsia="Calibri"/>
          <w:bCs/>
          <w:iCs/>
        </w:rPr>
      </w:pPr>
      <w:r w:rsidRPr="00565615">
        <w:rPr>
          <w:rFonts w:eastAsia="Calibri"/>
          <w:bCs/>
          <w:iCs/>
        </w:rPr>
        <w:t xml:space="preserve">The </w:t>
      </w:r>
      <w:r w:rsidR="00502B00">
        <w:rPr>
          <w:rFonts w:eastAsia="Calibri"/>
          <w:bCs/>
          <w:iCs/>
        </w:rPr>
        <w:t>Contractor</w:t>
      </w:r>
      <w:r w:rsidRPr="00565615">
        <w:rPr>
          <w:rFonts w:eastAsia="Calibri"/>
          <w:bCs/>
          <w:iCs/>
        </w:rPr>
        <w:t xml:space="preserve"> represents, warrants and undertakes throughout the Term that:</w:t>
      </w:r>
    </w:p>
    <w:p w14:paraId="68E75CB3" w14:textId="035D875A" w:rsidR="00565615" w:rsidRPr="00842A20" w:rsidRDefault="00565615" w:rsidP="00842A20">
      <w:pPr>
        <w:pStyle w:val="Level3"/>
      </w:pPr>
      <w:r w:rsidRPr="00565615">
        <w:rPr>
          <w:rFonts w:eastAsia="Calibri"/>
        </w:rPr>
        <w:t xml:space="preserve">it </w:t>
      </w:r>
      <w:r w:rsidRPr="00842A20">
        <w:t>conducts its business in a manner consistent with all applicable laws, regulations and codes including the MSA and all analogous legislation in place in any part of the world;</w:t>
      </w:r>
    </w:p>
    <w:p w14:paraId="2D8A649F" w14:textId="7CD14553" w:rsidR="00565615" w:rsidRPr="00842A20" w:rsidRDefault="00565615" w:rsidP="00842A20">
      <w:pPr>
        <w:pStyle w:val="Level3"/>
      </w:pPr>
      <w:r w:rsidRPr="00842A20">
        <w:t>its responses to all slavery and trafficking due diligence questionnaires issued to it by the Authority from time to time are complete and accurate; and</w:t>
      </w:r>
    </w:p>
    <w:p w14:paraId="1BE5069E" w14:textId="7037E978" w:rsidR="00565615" w:rsidRPr="00842A20" w:rsidRDefault="00565615" w:rsidP="00842A20">
      <w:pPr>
        <w:pStyle w:val="Level3"/>
      </w:pPr>
      <w:r w:rsidRPr="00842A20">
        <w:t xml:space="preserve">neither the </w:t>
      </w:r>
      <w:r w:rsidR="00502B00" w:rsidRPr="00842A20">
        <w:t>Contractor</w:t>
      </w:r>
      <w:r w:rsidRPr="00842A20">
        <w:t xml:space="preserve"> nor any of its Sub-Contractors, nor any other persons associated with it:</w:t>
      </w:r>
    </w:p>
    <w:p w14:paraId="3C3B9CA9" w14:textId="5965A65C" w:rsidR="00565615" w:rsidRPr="00842A20" w:rsidRDefault="00565615" w:rsidP="00842A20">
      <w:pPr>
        <w:pStyle w:val="Level4"/>
      </w:pPr>
      <w:r w:rsidRPr="00565615">
        <w:rPr>
          <w:rFonts w:eastAsia="Calibri"/>
        </w:rPr>
        <w:t xml:space="preserve">has </w:t>
      </w:r>
      <w:r w:rsidRPr="00842A20">
        <w:t>been convicted of any offence involving slavery and trafficking; or</w:t>
      </w:r>
    </w:p>
    <w:p w14:paraId="2C6FAB49" w14:textId="5AE8425D" w:rsidR="00565615" w:rsidRPr="00842A20" w:rsidRDefault="00565615" w:rsidP="00842A20">
      <w:pPr>
        <w:pStyle w:val="Level4"/>
        <w:rPr>
          <w:rFonts w:eastAsia="Calibri"/>
        </w:rPr>
      </w:pPr>
      <w:r w:rsidRPr="00842A20">
        <w:t>has been or is the subject of any investigation, inquiry or enforcement proceedings</w:t>
      </w:r>
      <w:r w:rsidRPr="00565615">
        <w:rPr>
          <w:rFonts w:eastAsia="Calibri"/>
        </w:rPr>
        <w:t xml:space="preserve"> by any governmental, administrative or regulatory body regarding any offence </w:t>
      </w:r>
      <w:r w:rsidRPr="00842A20">
        <w:t>regarding</w:t>
      </w:r>
      <w:r w:rsidRPr="00565615">
        <w:rPr>
          <w:rFonts w:eastAsia="Calibri"/>
        </w:rPr>
        <w:t xml:space="preserve"> slavery and trafficking.</w:t>
      </w:r>
      <w:bookmarkStart w:id="2" w:name="_Ref449352293"/>
    </w:p>
    <w:p w14:paraId="632BD12A" w14:textId="5F6D4B81" w:rsidR="00565615" w:rsidRPr="00842A20" w:rsidRDefault="00565615" w:rsidP="00842A20">
      <w:pPr>
        <w:pStyle w:val="Level2"/>
        <w:rPr>
          <w:rFonts w:eastAsia="Calibri"/>
          <w:bCs/>
          <w:iCs/>
        </w:rPr>
      </w:pPr>
      <w:r w:rsidRPr="00842A20">
        <w:rPr>
          <w:rFonts w:eastAsia="Calibri"/>
          <w:bCs/>
          <w:iCs/>
        </w:rPr>
        <w:t xml:space="preserve">The </w:t>
      </w:r>
      <w:r w:rsidR="00502B00" w:rsidRPr="00842A20">
        <w:rPr>
          <w:rFonts w:eastAsia="Calibri"/>
          <w:bCs/>
          <w:iCs/>
        </w:rPr>
        <w:t>Contractor</w:t>
      </w:r>
      <w:r w:rsidRPr="00842A20">
        <w:rPr>
          <w:rFonts w:eastAsia="Calibri"/>
          <w:bCs/>
          <w:iCs/>
        </w:rPr>
        <w:t xml:space="preserve"> shall notify the Authority as soon as it becomes aware of:</w:t>
      </w:r>
      <w:bookmarkEnd w:id="2"/>
    </w:p>
    <w:p w14:paraId="2304188B" w14:textId="5C5A53E3" w:rsidR="00565615" w:rsidRPr="00842A20" w:rsidRDefault="00565615" w:rsidP="00842A20">
      <w:pPr>
        <w:pStyle w:val="Level3"/>
      </w:pPr>
      <w:r w:rsidRPr="00565615">
        <w:rPr>
          <w:rFonts w:eastAsia="Calibri"/>
        </w:rPr>
        <w:t xml:space="preserve">any </w:t>
      </w:r>
      <w:r w:rsidRPr="00842A20">
        <w:t>breach, or potential breach, of the Anti-Slavery Policy; or</w:t>
      </w:r>
    </w:p>
    <w:p w14:paraId="65A30F99" w14:textId="2E1C3D56" w:rsidR="00565615" w:rsidRPr="00842A20" w:rsidRDefault="00565615" w:rsidP="00842A20">
      <w:pPr>
        <w:pStyle w:val="Level3"/>
      </w:pPr>
      <w:r w:rsidRPr="00842A20">
        <w:t>any actual or suspected slavery or trafficking in a supply chain which relates to the Contract.</w:t>
      </w:r>
    </w:p>
    <w:p w14:paraId="2C09F5FF" w14:textId="74A8C09E" w:rsidR="00565615" w:rsidRPr="00842A20" w:rsidRDefault="00565615" w:rsidP="00842A20">
      <w:pPr>
        <w:pStyle w:val="Level2"/>
        <w:rPr>
          <w:rFonts w:eastAsia="Calibri"/>
          <w:bCs/>
          <w:iCs/>
        </w:rPr>
      </w:pPr>
      <w:r w:rsidRPr="00565615">
        <w:rPr>
          <w:rFonts w:eastAsia="Calibri"/>
          <w:bCs/>
          <w:iCs/>
        </w:rPr>
        <w:t xml:space="preserve">If the </w:t>
      </w:r>
      <w:r w:rsidR="00502B00">
        <w:rPr>
          <w:rFonts w:eastAsia="Calibri"/>
          <w:bCs/>
          <w:iCs/>
        </w:rPr>
        <w:t>Contractor</w:t>
      </w:r>
      <w:r w:rsidRPr="00565615">
        <w:rPr>
          <w:rFonts w:eastAsia="Calibri"/>
          <w:bCs/>
          <w:iCs/>
        </w:rPr>
        <w:t xml:space="preserve"> notifies the Authority pursuant to paragraph </w:t>
      </w:r>
      <w:r w:rsidRPr="00565615">
        <w:rPr>
          <w:rFonts w:eastAsia="Calibri"/>
        </w:rPr>
        <w:t>3.4 of this Schedule 8</w:t>
      </w:r>
      <w:r w:rsidRPr="00565615">
        <w:rPr>
          <w:rFonts w:eastAsia="Calibri"/>
          <w:bCs/>
          <w:iCs/>
        </w:rPr>
        <w:t>, it shall respond promptly to the Authority’s enquiries, co-operate with any investigation, and allow the Authority to audit any books, records and/or any other relevant documentation in accordance with the Contract.</w:t>
      </w:r>
    </w:p>
    <w:p w14:paraId="46404F36" w14:textId="5A6ED773" w:rsidR="00565615" w:rsidRPr="00842A20" w:rsidRDefault="00565615" w:rsidP="00842A20">
      <w:pPr>
        <w:pStyle w:val="Level2"/>
        <w:rPr>
          <w:rFonts w:eastAsia="Calibri"/>
          <w:bCs/>
          <w:iCs/>
        </w:rPr>
      </w:pPr>
      <w:r w:rsidRPr="00565615">
        <w:rPr>
          <w:rFonts w:eastAsia="Calibri"/>
          <w:bCs/>
          <w:iCs/>
        </w:rPr>
        <w:t xml:space="preserve">If the </w:t>
      </w:r>
      <w:r w:rsidR="00502B00">
        <w:rPr>
          <w:rFonts w:eastAsia="Calibri"/>
          <w:bCs/>
          <w:iCs/>
        </w:rPr>
        <w:t>Contractor</w:t>
      </w:r>
      <w:r w:rsidRPr="00565615">
        <w:rPr>
          <w:rFonts w:eastAsia="Calibri"/>
          <w:bCs/>
          <w:iCs/>
        </w:rPr>
        <w:t xml:space="preserve"> is in Default under paragraphs 3.2 or 3.3 of this Schedule 8 the Authority may by notice:</w:t>
      </w:r>
    </w:p>
    <w:p w14:paraId="239873ED" w14:textId="2E529EF5" w:rsidR="00565615" w:rsidRPr="00842A20" w:rsidRDefault="00565615" w:rsidP="00842A20">
      <w:pPr>
        <w:pStyle w:val="Level3"/>
        <w:rPr>
          <w:rFonts w:eastAsia="Calibri"/>
        </w:rPr>
      </w:pPr>
      <w:r w:rsidRPr="00565615">
        <w:rPr>
          <w:rFonts w:eastAsia="Calibri"/>
        </w:rPr>
        <w:lastRenderedPageBreak/>
        <w:t xml:space="preserve">require the </w:t>
      </w:r>
      <w:r w:rsidR="00502B00">
        <w:rPr>
          <w:rFonts w:eastAsia="Calibri"/>
        </w:rPr>
        <w:t>Contractor</w:t>
      </w:r>
      <w:r w:rsidRPr="00565615">
        <w:rPr>
          <w:rFonts w:eastAsia="Calibri"/>
        </w:rPr>
        <w:t xml:space="preserve"> to remove from performance of the Contract any Sub-Contractor, Staff or other persons associated with it whose acts or omissions have caused the </w:t>
      </w:r>
      <w:r w:rsidRPr="00842A20">
        <w:t>Default</w:t>
      </w:r>
      <w:r w:rsidRPr="00565615">
        <w:rPr>
          <w:rFonts w:eastAsia="Calibri"/>
        </w:rPr>
        <w:t>; or</w:t>
      </w:r>
    </w:p>
    <w:p w14:paraId="48BAD9C0" w14:textId="1195E429" w:rsidR="00842A20" w:rsidRPr="00842A20" w:rsidRDefault="00565615" w:rsidP="00842A20">
      <w:pPr>
        <w:pStyle w:val="Level3"/>
        <w:rPr>
          <w:rFonts w:eastAsia="Calibri"/>
        </w:rPr>
      </w:pPr>
      <w:r w:rsidRPr="00565615">
        <w:rPr>
          <w:rFonts w:eastAsia="Calibri"/>
        </w:rPr>
        <w:t xml:space="preserve">immediately </w:t>
      </w:r>
      <w:r w:rsidRPr="00842A20">
        <w:t>terminate</w:t>
      </w:r>
      <w:r w:rsidRPr="00565615">
        <w:rPr>
          <w:rFonts w:eastAsia="Calibri"/>
        </w:rPr>
        <w:t xml:space="preserve"> the Contract.</w:t>
      </w:r>
    </w:p>
    <w:p w14:paraId="7175730B" w14:textId="6CBD441D" w:rsidR="00565615" w:rsidRPr="00565615" w:rsidRDefault="00565615" w:rsidP="00842A20">
      <w:pPr>
        <w:pStyle w:val="Level1"/>
        <w:keepNext/>
        <w:rPr>
          <w:rFonts w:eastAsia="Times New Roman"/>
          <w:b/>
        </w:rPr>
      </w:pPr>
      <w:r w:rsidRPr="00842A20">
        <w:rPr>
          <w:rStyle w:val="Level1asHeadingtext"/>
        </w:rPr>
        <w:t>Income</w:t>
      </w:r>
      <w:r w:rsidRPr="00842A20">
        <w:rPr>
          <w:rStyle w:val="Level1asHeadingtext"/>
          <w:b w:val="0"/>
        </w:rPr>
        <w:t xml:space="preserve"> </w:t>
      </w:r>
      <w:r w:rsidRPr="00842A20">
        <w:rPr>
          <w:rStyle w:val="Level1asHeadingtext"/>
        </w:rPr>
        <w:t>Security</w:t>
      </w:r>
    </w:p>
    <w:p w14:paraId="41CB6D20" w14:textId="501511AA" w:rsidR="00565615" w:rsidRPr="00565615" w:rsidRDefault="00565615" w:rsidP="00842A20">
      <w:pPr>
        <w:pStyle w:val="Level2"/>
        <w:rPr>
          <w:rFonts w:eastAsia="Times New Roman"/>
        </w:rPr>
      </w:pPr>
      <w:r w:rsidRPr="00565615">
        <w:rPr>
          <w:rFonts w:eastAsia="Times New Roman"/>
        </w:rPr>
        <w:t xml:space="preserve">The </w:t>
      </w:r>
      <w:r w:rsidR="00502B00" w:rsidRPr="00842A20">
        <w:rPr>
          <w:rFonts w:eastAsia="Calibri"/>
          <w:bCs/>
          <w:iCs/>
        </w:rPr>
        <w:t>Contractor</w:t>
      </w:r>
      <w:r w:rsidRPr="00565615">
        <w:rPr>
          <w:rFonts w:eastAsia="Times New Roman"/>
        </w:rPr>
        <w:t xml:space="preserve"> shall:</w:t>
      </w:r>
    </w:p>
    <w:p w14:paraId="34262F7B" w14:textId="1AB2743F" w:rsidR="00565615" w:rsidRPr="00842A20" w:rsidRDefault="00565615" w:rsidP="00842A20">
      <w:pPr>
        <w:pStyle w:val="Level3"/>
      </w:pPr>
      <w:r w:rsidRPr="00565615">
        <w:rPr>
          <w:rFonts w:eastAsia="Times New Roman"/>
        </w:rPr>
        <w:t xml:space="preserve">ensure </w:t>
      </w:r>
      <w:r w:rsidRPr="00842A20">
        <w:t>that all pay and benefits paid for a standard working week meet, at least, national legal standards in the country of employment;</w:t>
      </w:r>
    </w:p>
    <w:p w14:paraId="4ABFB92D" w14:textId="729D6181" w:rsidR="00565615" w:rsidRPr="00842A20" w:rsidRDefault="00565615" w:rsidP="00842A20">
      <w:pPr>
        <w:pStyle w:val="Level3"/>
      </w:pPr>
      <w:r w:rsidRPr="00842A20">
        <w:t>provide all Staff with written and readily understandable information about their employment conditions in respect of pay before they enter employment and about their pay for the pay period concerned each time that they are paid;</w:t>
      </w:r>
    </w:p>
    <w:p w14:paraId="1B66ED0E" w14:textId="4B225B65" w:rsidR="00565615" w:rsidRPr="00565615" w:rsidRDefault="00565615" w:rsidP="00842A20">
      <w:pPr>
        <w:pStyle w:val="Level3"/>
        <w:rPr>
          <w:rFonts w:eastAsia="Times New Roman"/>
        </w:rPr>
      </w:pPr>
      <w:r w:rsidRPr="00842A20">
        <w:t>not make</w:t>
      </w:r>
      <w:r w:rsidRPr="00565615">
        <w:rPr>
          <w:rFonts w:eastAsia="Times New Roman"/>
        </w:rPr>
        <w:t xml:space="preserve"> deductions from pay:</w:t>
      </w:r>
    </w:p>
    <w:p w14:paraId="56A0E7E2" w14:textId="672695A0" w:rsidR="00565615" w:rsidRPr="00842A20" w:rsidRDefault="00565615" w:rsidP="00842A20">
      <w:pPr>
        <w:pStyle w:val="Level4"/>
      </w:pPr>
      <w:r w:rsidRPr="00565615">
        <w:rPr>
          <w:rFonts w:eastAsia="Times New Roman"/>
        </w:rPr>
        <w:t xml:space="preserve">as a </w:t>
      </w:r>
      <w:r w:rsidRPr="00842A20">
        <w:t>disciplinary measure;</w:t>
      </w:r>
    </w:p>
    <w:p w14:paraId="75ECB2F9" w14:textId="6D9ACFE6" w:rsidR="00565615" w:rsidRPr="00842A20" w:rsidRDefault="00565615" w:rsidP="00842A20">
      <w:pPr>
        <w:pStyle w:val="Level4"/>
      </w:pPr>
      <w:r w:rsidRPr="00842A20">
        <w:t>except where permitted by Law and the terms of the employment contract; and</w:t>
      </w:r>
    </w:p>
    <w:p w14:paraId="149AED8D" w14:textId="6522DA53" w:rsidR="00565615" w:rsidRPr="00565615" w:rsidRDefault="00565615" w:rsidP="00842A20">
      <w:pPr>
        <w:pStyle w:val="Level4"/>
        <w:rPr>
          <w:rFonts w:eastAsia="Times New Roman"/>
        </w:rPr>
      </w:pPr>
      <w:r w:rsidRPr="00842A20">
        <w:t>without express permission</w:t>
      </w:r>
      <w:r w:rsidRPr="00565615">
        <w:rPr>
          <w:rFonts w:eastAsia="Times New Roman"/>
        </w:rPr>
        <w:t xml:space="preserve"> of the person concerned</w:t>
      </w:r>
      <w:r w:rsidR="0005039D">
        <w:rPr>
          <w:rFonts w:eastAsia="Times New Roman"/>
        </w:rPr>
        <w:t>;</w:t>
      </w:r>
    </w:p>
    <w:p w14:paraId="1697EDB4" w14:textId="5CBFE0EB" w:rsidR="00565615" w:rsidRPr="00565615" w:rsidRDefault="00565615" w:rsidP="00842A20">
      <w:pPr>
        <w:pStyle w:val="Level3"/>
        <w:rPr>
          <w:rFonts w:eastAsia="Times New Roman"/>
        </w:rPr>
      </w:pPr>
      <w:r w:rsidRPr="00565615">
        <w:rPr>
          <w:rFonts w:eastAsia="Times New Roman"/>
        </w:rPr>
        <w:t>record all disciplinary measures taken against Staff.</w:t>
      </w:r>
    </w:p>
    <w:p w14:paraId="5D86BDB3" w14:textId="28426CE1" w:rsidR="00565615" w:rsidRPr="00565615" w:rsidRDefault="00565615" w:rsidP="00842A20">
      <w:pPr>
        <w:pStyle w:val="Level1"/>
        <w:keepNext/>
        <w:rPr>
          <w:rFonts w:eastAsia="Times New Roman"/>
        </w:rPr>
      </w:pPr>
      <w:r w:rsidRPr="00842A20">
        <w:rPr>
          <w:rStyle w:val="Level1asHeadingtext"/>
        </w:rPr>
        <w:t>Working</w:t>
      </w:r>
      <w:r w:rsidRPr="00565615">
        <w:rPr>
          <w:rFonts w:eastAsia="Times New Roman"/>
          <w:b/>
        </w:rPr>
        <w:t xml:space="preserve"> </w:t>
      </w:r>
      <w:r w:rsidR="0005039D">
        <w:rPr>
          <w:rFonts w:eastAsia="Times New Roman"/>
          <w:b/>
        </w:rPr>
        <w:t>HOURS</w:t>
      </w:r>
    </w:p>
    <w:p w14:paraId="1528556B" w14:textId="007EE613" w:rsidR="00565615" w:rsidRPr="00565615" w:rsidRDefault="00565615" w:rsidP="00842A20">
      <w:pPr>
        <w:pStyle w:val="Level2"/>
        <w:rPr>
          <w:rFonts w:eastAsia="Times New Roman"/>
        </w:rPr>
      </w:pPr>
      <w:r w:rsidRPr="00565615">
        <w:rPr>
          <w:rFonts w:eastAsia="Times New Roman"/>
        </w:rPr>
        <w:t xml:space="preserve">The </w:t>
      </w:r>
      <w:r w:rsidR="00502B00" w:rsidRPr="00842A20">
        <w:rPr>
          <w:rFonts w:eastAsia="Calibri"/>
          <w:bCs/>
          <w:iCs/>
        </w:rPr>
        <w:t>Contractor</w:t>
      </w:r>
      <w:r w:rsidRPr="00565615">
        <w:rPr>
          <w:rFonts w:eastAsia="Times New Roman"/>
        </w:rPr>
        <w:t xml:space="preserve"> shall ensure that:</w:t>
      </w:r>
    </w:p>
    <w:p w14:paraId="4761B819" w14:textId="6B3886EF" w:rsidR="00565615" w:rsidRPr="00842A20" w:rsidRDefault="00565615" w:rsidP="00842A20">
      <w:pPr>
        <w:pStyle w:val="Level3"/>
      </w:pPr>
      <w:r w:rsidRPr="00565615">
        <w:rPr>
          <w:rFonts w:eastAsia="Times New Roman"/>
        </w:rPr>
        <w:t xml:space="preserve">the </w:t>
      </w:r>
      <w:r w:rsidRPr="00842A20">
        <w:t>working hours of Staff comply with the Law, and any collective agreements;</w:t>
      </w:r>
    </w:p>
    <w:p w14:paraId="5D3C77B8" w14:textId="5776E02D" w:rsidR="00565615" w:rsidRPr="00842A20" w:rsidRDefault="00565615" w:rsidP="00842A20">
      <w:pPr>
        <w:pStyle w:val="Level3"/>
      </w:pPr>
      <w:r w:rsidRPr="00842A20">
        <w:t>the working hours of Staff, excluding overtime, is defined by contract, do not exceed 48 hours per week unless the individual has agreed in writing, and that any such agreement is in accordance with the Law;</w:t>
      </w:r>
    </w:p>
    <w:p w14:paraId="1B40EA18" w14:textId="6C9CD3D1" w:rsidR="00565615" w:rsidRPr="00565615" w:rsidRDefault="00565615" w:rsidP="00842A20">
      <w:pPr>
        <w:pStyle w:val="Level3"/>
        <w:rPr>
          <w:rFonts w:eastAsia="Times New Roman"/>
        </w:rPr>
      </w:pPr>
      <w:r w:rsidRPr="00842A20">
        <w:t>overtime is</w:t>
      </w:r>
      <w:r w:rsidRPr="00565615">
        <w:rPr>
          <w:rFonts w:eastAsia="Times New Roman"/>
        </w:rPr>
        <w:t xml:space="preserve"> used responsibly, considering:</w:t>
      </w:r>
    </w:p>
    <w:p w14:paraId="24614A00" w14:textId="51937E9F" w:rsidR="00565615" w:rsidRPr="00842A20" w:rsidRDefault="00565615" w:rsidP="00842A20">
      <w:pPr>
        <w:pStyle w:val="Level4"/>
        <w:tabs>
          <w:tab w:val="left" w:pos="2859"/>
        </w:tabs>
      </w:pPr>
      <w:r w:rsidRPr="00565615">
        <w:rPr>
          <w:rFonts w:eastAsia="Times New Roman"/>
        </w:rPr>
        <w:t xml:space="preserve">the </w:t>
      </w:r>
      <w:r w:rsidRPr="00842A20">
        <w:t>extent;</w:t>
      </w:r>
    </w:p>
    <w:p w14:paraId="4360AD14" w14:textId="18DF260C" w:rsidR="00565615" w:rsidRPr="00842A20" w:rsidRDefault="00565615" w:rsidP="00842A20">
      <w:pPr>
        <w:pStyle w:val="Level4"/>
      </w:pPr>
      <w:r w:rsidRPr="00842A20">
        <w:t>frequency; and</w:t>
      </w:r>
    </w:p>
    <w:p w14:paraId="6EDCB241" w14:textId="28D2F4A7" w:rsidR="00565615" w:rsidRPr="00565615" w:rsidRDefault="00565615" w:rsidP="00842A20">
      <w:pPr>
        <w:pStyle w:val="Level4"/>
        <w:rPr>
          <w:rFonts w:eastAsia="Times New Roman"/>
        </w:rPr>
      </w:pPr>
      <w:r w:rsidRPr="00842A20">
        <w:t>hours worked</w:t>
      </w:r>
      <w:r w:rsidRPr="00565615">
        <w:rPr>
          <w:rFonts w:eastAsia="Times New Roman"/>
        </w:rPr>
        <w:t>;</w:t>
      </w:r>
    </w:p>
    <w:p w14:paraId="23AF4739" w14:textId="2B801B1C" w:rsidR="00565615" w:rsidRPr="00565615" w:rsidRDefault="00565615" w:rsidP="00842A20">
      <w:pPr>
        <w:pStyle w:val="Level3"/>
        <w:rPr>
          <w:rFonts w:eastAsia="Times New Roman"/>
        </w:rPr>
      </w:pPr>
      <w:r w:rsidRPr="00565615">
        <w:rPr>
          <w:rFonts w:eastAsia="Times New Roman"/>
        </w:rPr>
        <w:t xml:space="preserve">the total </w:t>
      </w:r>
      <w:r w:rsidRPr="00842A20">
        <w:t>hours</w:t>
      </w:r>
      <w:r w:rsidRPr="00565615">
        <w:rPr>
          <w:rFonts w:eastAsia="Times New Roman"/>
        </w:rPr>
        <w:t xml:space="preserve"> worked in any seven-day period shall not exceed 60 hours, except where covered by paragraph 5.1 (e);</w:t>
      </w:r>
    </w:p>
    <w:p w14:paraId="164C26DB" w14:textId="2EB9E652" w:rsidR="00565615" w:rsidRPr="00565615" w:rsidRDefault="00565615" w:rsidP="00842A20">
      <w:pPr>
        <w:pStyle w:val="Level3"/>
        <w:rPr>
          <w:rFonts w:eastAsia="Times New Roman"/>
        </w:rPr>
      </w:pPr>
      <w:r w:rsidRPr="00565615">
        <w:rPr>
          <w:rFonts w:eastAsia="Times New Roman"/>
        </w:rPr>
        <w:t xml:space="preserve">working </w:t>
      </w:r>
      <w:r w:rsidRPr="00842A20">
        <w:t>hours</w:t>
      </w:r>
      <w:r w:rsidRPr="00565615">
        <w:rPr>
          <w:rFonts w:eastAsia="Times New Roman"/>
        </w:rPr>
        <w:t xml:space="preserve"> do not exceed 60 hours in any seven-day period unless:</w:t>
      </w:r>
    </w:p>
    <w:p w14:paraId="027B6E89" w14:textId="1ADFE237" w:rsidR="00565615" w:rsidRPr="00842A20" w:rsidRDefault="00565615" w:rsidP="00842A20">
      <w:pPr>
        <w:pStyle w:val="Level4"/>
      </w:pPr>
      <w:r w:rsidRPr="00565615">
        <w:rPr>
          <w:rFonts w:eastAsia="Times New Roman"/>
        </w:rPr>
        <w:lastRenderedPageBreak/>
        <w:t xml:space="preserve">it is </w:t>
      </w:r>
      <w:r w:rsidRPr="00842A20">
        <w:t>allowed by Law;</w:t>
      </w:r>
    </w:p>
    <w:p w14:paraId="544C427A" w14:textId="43E36CBA" w:rsidR="00565615" w:rsidRPr="00842A20" w:rsidRDefault="00565615" w:rsidP="00842A20">
      <w:pPr>
        <w:pStyle w:val="Level4"/>
      </w:pPr>
      <w:r w:rsidRPr="00842A20">
        <w:t>it is allowed by a collective agreement freely negotiated with a worker’s organisation</w:t>
      </w:r>
      <w:r w:rsidR="00842A20">
        <w:t xml:space="preserve"> </w:t>
      </w:r>
      <w:r w:rsidRPr="00842A20">
        <w:t>representing a significant portion of the workforce;</w:t>
      </w:r>
    </w:p>
    <w:p w14:paraId="5246F432" w14:textId="10261FFA" w:rsidR="00565615" w:rsidRPr="00842A20" w:rsidRDefault="00565615" w:rsidP="00842A20">
      <w:pPr>
        <w:pStyle w:val="Level4"/>
      </w:pPr>
      <w:r w:rsidRPr="00842A20">
        <w:t>appropriate safeguards are taken to protect the workers’ health and safety; and</w:t>
      </w:r>
    </w:p>
    <w:p w14:paraId="0712F0C5" w14:textId="5C6E57AB" w:rsidR="00565615" w:rsidRPr="00842A20" w:rsidRDefault="00565615" w:rsidP="00842A20">
      <w:pPr>
        <w:pStyle w:val="Level4"/>
      </w:pPr>
      <w:r w:rsidRPr="00842A20">
        <w:t xml:space="preserve">the </w:t>
      </w:r>
      <w:r w:rsidR="00502B00" w:rsidRPr="00842A20">
        <w:t>Contractor</w:t>
      </w:r>
      <w:r w:rsidRPr="00842A20">
        <w:t xml:space="preserve"> can demonstrate that exceptional circumstances apply such as during unexpected production peaks, accidents or emergencies;</w:t>
      </w:r>
    </w:p>
    <w:p w14:paraId="54461B0F" w14:textId="6EC4A28F" w:rsidR="00565615" w:rsidRPr="00565615" w:rsidRDefault="00565615" w:rsidP="00842A20">
      <w:pPr>
        <w:pStyle w:val="Level3"/>
        <w:rPr>
          <w:rFonts w:eastAsia="Times New Roman"/>
        </w:rPr>
      </w:pPr>
      <w:r w:rsidRPr="00565615">
        <w:rPr>
          <w:rFonts w:eastAsia="Times New Roman"/>
        </w:rPr>
        <w:t>all Staff are provided with at least:</w:t>
      </w:r>
    </w:p>
    <w:p w14:paraId="1026AF7D" w14:textId="77777777" w:rsidR="00842A20" w:rsidRPr="00842A20" w:rsidRDefault="00565615" w:rsidP="0005039D">
      <w:pPr>
        <w:pStyle w:val="Level4"/>
      </w:pPr>
      <w:r w:rsidRPr="00842A20">
        <w:t xml:space="preserve">1 day off in every 7-day period; or </w:t>
      </w:r>
    </w:p>
    <w:p w14:paraId="670933DA" w14:textId="4004B87F" w:rsidR="00565615" w:rsidRPr="00842A20" w:rsidRDefault="00565615" w:rsidP="0005039D">
      <w:pPr>
        <w:pStyle w:val="Level4"/>
      </w:pPr>
      <w:r w:rsidRPr="00842A20">
        <w:t>where allowed by Law, 2 days off in every 14-day period.</w:t>
      </w:r>
    </w:p>
    <w:p w14:paraId="67172D60" w14:textId="77777777" w:rsidR="00565615" w:rsidRPr="00565615" w:rsidRDefault="00565615" w:rsidP="00565615">
      <w:pPr>
        <w:spacing w:after="0" w:line="240" w:lineRule="auto"/>
        <w:ind w:left="720" w:firstLine="720"/>
        <w:jc w:val="both"/>
        <w:rPr>
          <w:rFonts w:ascii="Arial" w:eastAsia="Times New Roman" w:hAnsi="Arial" w:cs="Arial"/>
          <w:lang w:eastAsia="en-GB"/>
        </w:rPr>
      </w:pPr>
    </w:p>
    <w:p w14:paraId="22ECB64A" w14:textId="6450CF5A" w:rsidR="00565615" w:rsidRPr="00842A20" w:rsidRDefault="00565615" w:rsidP="00842A20">
      <w:pPr>
        <w:pStyle w:val="Level1"/>
        <w:keepNext/>
        <w:rPr>
          <w:rFonts w:eastAsiaTheme="majorEastAsia"/>
          <w:b/>
        </w:rPr>
      </w:pPr>
      <w:bookmarkStart w:id="3" w:name="_Hlk511116426"/>
      <w:bookmarkStart w:id="4" w:name="_Hlk512249002"/>
      <w:r w:rsidRPr="00842A20">
        <w:rPr>
          <w:rStyle w:val="Level1asHeadingtext"/>
        </w:rPr>
        <w:t>Right</w:t>
      </w:r>
      <w:r w:rsidRPr="00565615">
        <w:rPr>
          <w:rFonts w:eastAsiaTheme="majorEastAsia"/>
          <w:b/>
        </w:rPr>
        <w:t xml:space="preserve"> </w:t>
      </w:r>
      <w:r w:rsidRPr="00842A20">
        <w:rPr>
          <w:rStyle w:val="Level1asHeadingtext"/>
        </w:rPr>
        <w:t>to</w:t>
      </w:r>
      <w:r w:rsidRPr="00565615">
        <w:rPr>
          <w:rFonts w:eastAsiaTheme="majorEastAsia"/>
          <w:b/>
        </w:rPr>
        <w:t xml:space="preserve"> </w:t>
      </w:r>
      <w:r w:rsidR="00842A20">
        <w:rPr>
          <w:rFonts w:eastAsiaTheme="majorEastAsia"/>
          <w:b/>
        </w:rPr>
        <w:t>WORK</w:t>
      </w:r>
    </w:p>
    <w:p w14:paraId="7338DFFD" w14:textId="25B5C293" w:rsidR="00565615" w:rsidRPr="00842A20" w:rsidRDefault="00565615" w:rsidP="00842A20">
      <w:pPr>
        <w:pStyle w:val="Level2"/>
        <w:rPr>
          <w:rFonts w:eastAsia="Times New Roman"/>
        </w:rPr>
      </w:pPr>
      <w:r w:rsidRPr="00565615">
        <w:rPr>
          <w:rFonts w:eastAsia="Times New Roman"/>
        </w:rPr>
        <w:t xml:space="preserve">The </w:t>
      </w:r>
      <w:r w:rsidR="00502B00" w:rsidRPr="00842A20">
        <w:rPr>
          <w:rFonts w:eastAsia="Calibri"/>
          <w:bCs/>
          <w:iCs/>
        </w:rPr>
        <w:t>Contractor</w:t>
      </w:r>
      <w:r w:rsidRPr="00565615">
        <w:rPr>
          <w:rFonts w:eastAsia="Times New Roman"/>
        </w:rPr>
        <w:t xml:space="preserve"> shall:</w:t>
      </w:r>
    </w:p>
    <w:p w14:paraId="5D37EA14" w14:textId="14784CFC" w:rsidR="00565615" w:rsidRPr="00842A20" w:rsidRDefault="00565615" w:rsidP="0005039D">
      <w:pPr>
        <w:pStyle w:val="Level3"/>
      </w:pPr>
      <w:r w:rsidRPr="00565615">
        <w:rPr>
          <w:rFonts w:eastAsia="Times New Roman"/>
        </w:rPr>
        <w:t xml:space="preserve">ensure </w:t>
      </w:r>
      <w:r w:rsidRPr="00842A20">
        <w:t>that all Staff, are employed on the condition that they are permitted to work in the UK, and;</w:t>
      </w:r>
    </w:p>
    <w:p w14:paraId="09D52617" w14:textId="03A9E175" w:rsidR="00842A20" w:rsidRPr="00842A20" w:rsidRDefault="00565615" w:rsidP="0005039D">
      <w:pPr>
        <w:pStyle w:val="Level3"/>
      </w:pPr>
      <w:r w:rsidRPr="00842A20">
        <w:t>notify the authority immediately if an employee is not permitted to work in the UK.</w:t>
      </w:r>
      <w:bookmarkEnd w:id="3"/>
    </w:p>
    <w:p w14:paraId="1B717BE1" w14:textId="0E8FA8C3" w:rsidR="00565615" w:rsidRPr="00565615" w:rsidRDefault="00565615" w:rsidP="00842A20">
      <w:pPr>
        <w:pStyle w:val="Level1"/>
        <w:keepNext/>
        <w:rPr>
          <w:rFonts w:eastAsia="Times New Roman"/>
          <w:b/>
          <w:bCs/>
        </w:rPr>
      </w:pPr>
      <w:r w:rsidRPr="00842A20">
        <w:rPr>
          <w:rStyle w:val="Level1asHeadingtext"/>
        </w:rPr>
        <w:t>Health</w:t>
      </w:r>
      <w:r w:rsidRPr="00565615">
        <w:rPr>
          <w:rFonts w:eastAsia="Times New Roman"/>
          <w:b/>
          <w:bCs/>
        </w:rPr>
        <w:t xml:space="preserve"> </w:t>
      </w:r>
      <w:r w:rsidRPr="00842A20">
        <w:rPr>
          <w:rStyle w:val="Level1asHeadingtext"/>
        </w:rPr>
        <w:t>and</w:t>
      </w:r>
      <w:r w:rsidRPr="00565615">
        <w:rPr>
          <w:rFonts w:eastAsia="Times New Roman"/>
          <w:b/>
          <w:bCs/>
        </w:rPr>
        <w:t xml:space="preserve"> </w:t>
      </w:r>
      <w:r w:rsidRPr="00842A20">
        <w:rPr>
          <w:rStyle w:val="Level1asHeadingtext"/>
        </w:rPr>
        <w:t>Safety</w:t>
      </w:r>
    </w:p>
    <w:bookmarkEnd w:id="4"/>
    <w:p w14:paraId="7D7EAF28" w14:textId="172F4CF6" w:rsidR="00565615" w:rsidRPr="00842A20" w:rsidRDefault="00565615" w:rsidP="0005039D">
      <w:pPr>
        <w:pStyle w:val="Level2"/>
        <w:rPr>
          <w:rFonts w:eastAsia="Calibri"/>
          <w:color w:val="000000"/>
          <w:lang w:val="en-US"/>
        </w:rPr>
      </w:pPr>
      <w:r w:rsidRPr="00565615">
        <w:rPr>
          <w:rFonts w:eastAsia="Calibri"/>
          <w:color w:val="000000"/>
          <w:lang w:val="en-US"/>
        </w:rPr>
        <w:t xml:space="preserve">The </w:t>
      </w:r>
      <w:r w:rsidR="00502B00" w:rsidRPr="00842A20">
        <w:rPr>
          <w:rFonts w:eastAsia="Calibri"/>
          <w:bCs/>
          <w:iCs/>
        </w:rPr>
        <w:t>Contractor</w:t>
      </w:r>
      <w:r w:rsidRPr="00565615">
        <w:rPr>
          <w:rFonts w:eastAsia="Calibri"/>
          <w:color w:val="000000"/>
          <w:lang w:val="en-US"/>
        </w:rPr>
        <w:t xml:space="preserve"> shall perform its obligations under the Contract in accordance with:</w:t>
      </w:r>
      <w:r w:rsidRPr="00842A20">
        <w:rPr>
          <w:rFonts w:eastAsia="Calibri"/>
          <w:color w:val="000000"/>
          <w:lang w:val="en-US"/>
        </w:rPr>
        <w:tab/>
      </w:r>
    </w:p>
    <w:p w14:paraId="00127D0F" w14:textId="04688848" w:rsidR="00565615" w:rsidRPr="00565615" w:rsidRDefault="00565615" w:rsidP="00842A20">
      <w:pPr>
        <w:pStyle w:val="Level3"/>
        <w:rPr>
          <w:rFonts w:eastAsia="Calibri"/>
          <w:color w:val="000000"/>
          <w:lang w:val="en-US"/>
        </w:rPr>
      </w:pPr>
      <w:r w:rsidRPr="00565615">
        <w:rPr>
          <w:rFonts w:eastAsia="Calibri"/>
          <w:color w:val="000000"/>
          <w:lang w:val="en-US"/>
        </w:rPr>
        <w:t xml:space="preserve">all </w:t>
      </w:r>
      <w:r w:rsidRPr="00842A20">
        <w:t>applicable</w:t>
      </w:r>
      <w:r w:rsidRPr="00565615">
        <w:rPr>
          <w:rFonts w:eastAsia="Calibri"/>
          <w:color w:val="000000"/>
          <w:lang w:val="en-US"/>
        </w:rPr>
        <w:t xml:space="preserve"> Law regarding health and safety; and</w:t>
      </w:r>
    </w:p>
    <w:p w14:paraId="2658F3D7" w14:textId="3A8A63C7" w:rsidR="00565615" w:rsidRPr="00842A20" w:rsidRDefault="00565615" w:rsidP="00842A20">
      <w:pPr>
        <w:pStyle w:val="Level3"/>
        <w:rPr>
          <w:rFonts w:eastAsia="Calibri"/>
          <w:color w:val="000000"/>
          <w:lang w:val="en-US"/>
        </w:rPr>
      </w:pPr>
      <w:r w:rsidRPr="00565615">
        <w:rPr>
          <w:rFonts w:eastAsia="Calibri"/>
          <w:color w:val="000000"/>
          <w:lang w:val="en-US"/>
        </w:rPr>
        <w:t>the Authority’s</w:t>
      </w:r>
      <w:r w:rsidR="00A10D4F">
        <w:rPr>
          <w:rFonts w:eastAsia="Calibri"/>
          <w:color w:val="000000"/>
          <w:lang w:val="en-US"/>
        </w:rPr>
        <w:t xml:space="preserve"> or the Custodial Operator’s</w:t>
      </w:r>
      <w:r w:rsidRPr="00565615">
        <w:rPr>
          <w:rFonts w:eastAsia="Calibri"/>
          <w:color w:val="000000"/>
          <w:lang w:val="en-US"/>
        </w:rPr>
        <w:t xml:space="preserve"> </w:t>
      </w:r>
      <w:r w:rsidR="00A10D4F">
        <w:rPr>
          <w:rFonts w:eastAsia="Calibri"/>
          <w:color w:val="000000"/>
          <w:lang w:val="en-US"/>
        </w:rPr>
        <w:t>h</w:t>
      </w:r>
      <w:r w:rsidRPr="00565615">
        <w:rPr>
          <w:rFonts w:eastAsia="Calibri"/>
          <w:color w:val="000000"/>
          <w:lang w:val="en-US"/>
        </w:rPr>
        <w:t xml:space="preserve">ealth and </w:t>
      </w:r>
      <w:r w:rsidR="00A10D4F">
        <w:rPr>
          <w:rFonts w:eastAsia="Calibri"/>
          <w:color w:val="000000"/>
          <w:lang w:val="en-US"/>
        </w:rPr>
        <w:t>s</w:t>
      </w:r>
      <w:r w:rsidRPr="00565615">
        <w:rPr>
          <w:rFonts w:eastAsia="Calibri"/>
          <w:color w:val="000000"/>
          <w:lang w:val="en-US"/>
        </w:rPr>
        <w:t xml:space="preserve">afety </w:t>
      </w:r>
      <w:r w:rsidR="00A10D4F">
        <w:rPr>
          <w:rFonts w:eastAsia="Calibri"/>
          <w:color w:val="000000"/>
          <w:lang w:val="en-US"/>
        </w:rPr>
        <w:t>p</w:t>
      </w:r>
      <w:r w:rsidRPr="00565615">
        <w:rPr>
          <w:rFonts w:eastAsia="Calibri"/>
          <w:color w:val="000000"/>
          <w:lang w:val="en-US"/>
        </w:rPr>
        <w:t>olicy</w:t>
      </w:r>
      <w:r w:rsidR="00A10D4F">
        <w:rPr>
          <w:rFonts w:eastAsia="Calibri"/>
          <w:color w:val="000000"/>
          <w:lang w:val="en-US"/>
        </w:rPr>
        <w:t xml:space="preserve"> (as may be provided to the </w:t>
      </w:r>
      <w:r w:rsidR="00A10D4F" w:rsidRPr="00842A20">
        <w:t>Contractor</w:t>
      </w:r>
      <w:r w:rsidR="00A10D4F">
        <w:rPr>
          <w:rFonts w:eastAsia="Calibri"/>
          <w:color w:val="000000"/>
          <w:lang w:val="en-US"/>
        </w:rPr>
        <w:t xml:space="preserve"> from time to time)</w:t>
      </w:r>
      <w:r w:rsidRPr="00565615">
        <w:rPr>
          <w:rFonts w:eastAsia="Calibri"/>
          <w:color w:val="000000"/>
          <w:lang w:val="en-US"/>
        </w:rPr>
        <w:t xml:space="preserve"> while at the Authority’s Premises.</w:t>
      </w:r>
    </w:p>
    <w:p w14:paraId="3D8F3401" w14:textId="068292F0" w:rsidR="00565615" w:rsidRPr="00565615" w:rsidRDefault="00565615" w:rsidP="00842A20">
      <w:pPr>
        <w:pStyle w:val="Level2"/>
        <w:rPr>
          <w:rFonts w:eastAsia="Calibri"/>
          <w:color w:val="000000"/>
          <w:lang w:val="en-US"/>
        </w:rPr>
      </w:pPr>
      <w:r w:rsidRPr="00565615">
        <w:rPr>
          <w:rFonts w:eastAsia="Calibri"/>
          <w:color w:val="000000"/>
          <w:lang w:val="en-US"/>
        </w:rPr>
        <w:t xml:space="preserve">Each Party shall notify the other </w:t>
      </w:r>
      <w:r w:rsidR="00A10D4F">
        <w:rPr>
          <w:rFonts w:eastAsia="Calibri"/>
          <w:color w:val="000000"/>
          <w:lang w:val="en-US"/>
        </w:rPr>
        <w:t xml:space="preserve">(and the Custodial Operator) </w:t>
      </w:r>
      <w:r w:rsidRPr="00565615">
        <w:rPr>
          <w:rFonts w:eastAsia="Calibri"/>
          <w:color w:val="000000"/>
          <w:lang w:val="en-US"/>
        </w:rPr>
        <w:t xml:space="preserve">as soon as practicable of any health and safety incidents or material health and safety hazards at the Authority’s Premises of which it </w:t>
      </w:r>
      <w:r w:rsidRPr="00842A20">
        <w:rPr>
          <w:rFonts w:eastAsia="Calibri"/>
          <w:bCs/>
          <w:iCs/>
        </w:rPr>
        <w:t>becomes</w:t>
      </w:r>
      <w:r w:rsidRPr="00565615">
        <w:rPr>
          <w:rFonts w:eastAsia="Calibri"/>
          <w:color w:val="000000"/>
          <w:lang w:val="en-US"/>
        </w:rPr>
        <w:t xml:space="preserve"> aware and which </w:t>
      </w:r>
      <w:r w:rsidRPr="00FD639A">
        <w:rPr>
          <w:rFonts w:eastAsia="Times New Roman"/>
        </w:rPr>
        <w:t>relate</w:t>
      </w:r>
      <w:r w:rsidRPr="00565615">
        <w:rPr>
          <w:rFonts w:eastAsia="Calibri"/>
          <w:color w:val="000000"/>
          <w:lang w:val="en-US"/>
        </w:rPr>
        <w:t xml:space="preserve"> to or arise in connection with the performance of the Contract. The </w:t>
      </w:r>
      <w:r w:rsidR="00502B00">
        <w:rPr>
          <w:rFonts w:eastAsia="Calibri"/>
          <w:color w:val="000000"/>
          <w:lang w:val="en-US"/>
        </w:rPr>
        <w:t>Contractor</w:t>
      </w:r>
      <w:r w:rsidRPr="00565615">
        <w:rPr>
          <w:rFonts w:eastAsia="Calibri"/>
          <w:color w:val="000000"/>
          <w:lang w:val="en-US"/>
        </w:rPr>
        <w:t xml:space="preserve"> shall instruct Staff to adopt any necessary safety measures in order to manage the risk.</w:t>
      </w:r>
    </w:p>
    <w:p w14:paraId="54F6945D" w14:textId="0F7AF0C4" w:rsidR="00565615" w:rsidRPr="00842A20" w:rsidRDefault="00565615" w:rsidP="00842A20">
      <w:pPr>
        <w:pStyle w:val="Level1"/>
        <w:keepNext/>
        <w:rPr>
          <w:rFonts w:eastAsia="Times New Roman"/>
          <w:b/>
          <w:bCs/>
        </w:rPr>
      </w:pPr>
      <w:r w:rsidRPr="00842A20">
        <w:rPr>
          <w:rStyle w:val="Level1asHeadingtext"/>
        </w:rPr>
        <w:t>Welsh</w:t>
      </w:r>
      <w:r w:rsidRPr="00565615">
        <w:rPr>
          <w:rFonts w:eastAsia="Times New Roman"/>
          <w:b/>
          <w:bCs/>
        </w:rPr>
        <w:t xml:space="preserve"> </w:t>
      </w:r>
      <w:r w:rsidRPr="00842A20">
        <w:rPr>
          <w:rStyle w:val="Level1asHeadingtext"/>
        </w:rPr>
        <w:t>Language</w:t>
      </w:r>
      <w:r w:rsidRPr="00565615">
        <w:rPr>
          <w:rFonts w:eastAsia="Times New Roman"/>
          <w:b/>
          <w:bCs/>
        </w:rPr>
        <w:t xml:space="preserve"> </w:t>
      </w:r>
      <w:r w:rsidRPr="00842A20">
        <w:rPr>
          <w:rStyle w:val="Level1asHeadingtext"/>
        </w:rPr>
        <w:t>Requirements</w:t>
      </w:r>
    </w:p>
    <w:p w14:paraId="12A6895B" w14:textId="652A8CBC" w:rsidR="00565615" w:rsidRPr="00565615" w:rsidRDefault="00565615" w:rsidP="00842A20">
      <w:pPr>
        <w:pStyle w:val="Level2"/>
        <w:rPr>
          <w:rFonts w:eastAsia="Times New Roman"/>
        </w:rPr>
      </w:pPr>
      <w:r w:rsidRPr="00565615">
        <w:rPr>
          <w:rFonts w:eastAsia="Times New Roman"/>
        </w:rPr>
        <w:t xml:space="preserve">The </w:t>
      </w:r>
      <w:r w:rsidR="00502B00">
        <w:rPr>
          <w:rFonts w:eastAsia="Times New Roman"/>
        </w:rPr>
        <w:t>Contractor</w:t>
      </w:r>
      <w:r w:rsidRPr="00565615">
        <w:rPr>
          <w:rFonts w:eastAsia="Times New Roman"/>
        </w:rPr>
        <w:t xml:space="preserve"> shall comply with the Welsh Language Act 1993 and the Welsh Language Scheme as if it were the Authority to the extent that the same relate to the provision of the </w:t>
      </w:r>
      <w:r w:rsidRPr="00842A20">
        <w:rPr>
          <w:rFonts w:eastAsia="Calibri"/>
          <w:bCs/>
          <w:iCs/>
        </w:rPr>
        <w:t>Services</w:t>
      </w:r>
      <w:r w:rsidRPr="00565615">
        <w:rPr>
          <w:rFonts w:eastAsia="Times New Roman"/>
        </w:rPr>
        <w:t>.</w:t>
      </w:r>
    </w:p>
    <w:p w14:paraId="19F02C2C" w14:textId="2E47517F" w:rsidR="00565615" w:rsidRPr="00565615" w:rsidRDefault="00565615" w:rsidP="00842A20">
      <w:pPr>
        <w:pStyle w:val="Level1"/>
        <w:keepNext/>
        <w:rPr>
          <w:rFonts w:eastAsia="Times New Roman"/>
          <w:b/>
          <w:bCs/>
        </w:rPr>
      </w:pPr>
      <w:r w:rsidRPr="00842A20">
        <w:rPr>
          <w:rStyle w:val="Level1asHeadingtext"/>
        </w:rPr>
        <w:lastRenderedPageBreak/>
        <w:t>Fraud</w:t>
      </w:r>
      <w:r w:rsidRPr="00565615">
        <w:rPr>
          <w:rFonts w:eastAsia="Times New Roman"/>
          <w:b/>
          <w:bCs/>
        </w:rPr>
        <w:t xml:space="preserve"> </w:t>
      </w:r>
      <w:r w:rsidRPr="00842A20">
        <w:rPr>
          <w:rStyle w:val="Level1asHeadingtext"/>
        </w:rPr>
        <w:t>and</w:t>
      </w:r>
      <w:r w:rsidRPr="00565615">
        <w:rPr>
          <w:rFonts w:eastAsia="Times New Roman"/>
          <w:b/>
          <w:bCs/>
        </w:rPr>
        <w:t xml:space="preserve"> </w:t>
      </w:r>
      <w:r w:rsidRPr="00842A20">
        <w:rPr>
          <w:rStyle w:val="Level1asHeadingtext"/>
        </w:rPr>
        <w:t>Bribery</w:t>
      </w:r>
    </w:p>
    <w:p w14:paraId="2DDB4BBC" w14:textId="71EF0A40" w:rsidR="00565615" w:rsidRPr="00565615" w:rsidRDefault="00565615" w:rsidP="00842A20">
      <w:pPr>
        <w:pStyle w:val="Level2"/>
        <w:rPr>
          <w:rFonts w:eastAsia="Times New Roman"/>
        </w:rPr>
      </w:pPr>
      <w:bookmarkStart w:id="5" w:name="_Ref349231375"/>
      <w:r w:rsidRPr="00565615">
        <w:rPr>
          <w:rFonts w:eastAsia="Times New Roman"/>
        </w:rPr>
        <w:t xml:space="preserve">The </w:t>
      </w:r>
      <w:r w:rsidR="00502B00">
        <w:rPr>
          <w:rFonts w:eastAsia="Times New Roman"/>
        </w:rPr>
        <w:t>Contractor</w:t>
      </w:r>
      <w:r w:rsidRPr="00565615">
        <w:rPr>
          <w:rFonts w:eastAsia="Times New Roman"/>
        </w:rPr>
        <w:t xml:space="preserve"> represents and warrants that neither it, nor to the best of its knowledge any Staff, have at </w:t>
      </w:r>
      <w:r w:rsidRPr="00842A20">
        <w:rPr>
          <w:rFonts w:eastAsia="Calibri"/>
          <w:bCs/>
          <w:iCs/>
        </w:rPr>
        <w:t>any</w:t>
      </w:r>
      <w:r w:rsidRPr="00565615">
        <w:rPr>
          <w:rFonts w:eastAsia="Times New Roman"/>
        </w:rPr>
        <w:t xml:space="preserve"> time prior to the Commencement Date:</w:t>
      </w:r>
      <w:bookmarkEnd w:id="5"/>
    </w:p>
    <w:p w14:paraId="50F5242B" w14:textId="685B30C0" w:rsidR="00565615" w:rsidRPr="00842A20" w:rsidRDefault="00565615" w:rsidP="00842A20">
      <w:pPr>
        <w:pStyle w:val="Level3"/>
      </w:pPr>
      <w:r w:rsidRPr="00565615">
        <w:rPr>
          <w:rFonts w:eastAsia="Times New Roman"/>
          <w:bCs/>
        </w:rPr>
        <w:t xml:space="preserve">committed </w:t>
      </w:r>
      <w:r w:rsidRPr="00842A20">
        <w:t>a Prohibited Act or been formally notified that it is subject to an investigation or prosecution which relates to an alleged Prohibited Act; and/or</w:t>
      </w:r>
    </w:p>
    <w:p w14:paraId="67795A4A" w14:textId="7D2E08D7" w:rsidR="00565615" w:rsidRPr="00565615" w:rsidRDefault="00565615" w:rsidP="00842A20">
      <w:pPr>
        <w:pStyle w:val="Level3"/>
        <w:rPr>
          <w:rFonts w:eastAsia="Times New Roman"/>
          <w:bCs/>
        </w:rPr>
      </w:pPr>
      <w:r w:rsidRPr="00842A20">
        <w:t>been listed by</w:t>
      </w:r>
      <w:r w:rsidRPr="00565615">
        <w:rPr>
          <w:rFonts w:eastAsia="Times New Roman"/>
          <w:bCs/>
        </w:rPr>
        <w:t xml:space="preserve"> any Government department or agency as being debarred, suspended, proposed for suspension or debarment, or otherwise ineligible for participation in Government procurement programmes or contracts on the grounds of a Prohibited Act.</w:t>
      </w:r>
    </w:p>
    <w:p w14:paraId="3589AC77" w14:textId="344E77D9" w:rsidR="00565615" w:rsidRPr="00565615" w:rsidRDefault="00565615" w:rsidP="00842A20">
      <w:pPr>
        <w:pStyle w:val="Level2"/>
        <w:rPr>
          <w:rFonts w:eastAsia="Times New Roman"/>
          <w:bCs/>
        </w:rPr>
      </w:pPr>
      <w:bookmarkStart w:id="6" w:name="_Ref349231403"/>
      <w:r w:rsidRPr="00565615">
        <w:rPr>
          <w:rFonts w:eastAsia="Times New Roman"/>
          <w:bCs/>
        </w:rPr>
        <w:t xml:space="preserve">The </w:t>
      </w:r>
      <w:r w:rsidR="00502B00">
        <w:rPr>
          <w:rFonts w:eastAsia="Times New Roman"/>
          <w:bCs/>
        </w:rPr>
        <w:t>Contractor</w:t>
      </w:r>
      <w:r w:rsidRPr="00565615">
        <w:rPr>
          <w:rFonts w:eastAsia="Times New Roman"/>
          <w:bCs/>
        </w:rPr>
        <w:t xml:space="preserve"> shall not during the Term:</w:t>
      </w:r>
      <w:bookmarkEnd w:id="6"/>
    </w:p>
    <w:p w14:paraId="7DAA1410" w14:textId="48EF67FA" w:rsidR="00565615" w:rsidRPr="00842A20" w:rsidRDefault="00565615" w:rsidP="00842A20">
      <w:pPr>
        <w:pStyle w:val="Level3"/>
      </w:pPr>
      <w:r w:rsidRPr="00565615">
        <w:rPr>
          <w:rFonts w:eastAsia="Times New Roman"/>
          <w:bCs/>
        </w:rPr>
        <w:t xml:space="preserve">commit a </w:t>
      </w:r>
      <w:r w:rsidRPr="00842A20">
        <w:t>Prohibited Act; and/or</w:t>
      </w:r>
    </w:p>
    <w:p w14:paraId="00D0AAEB" w14:textId="30EF974C" w:rsidR="00565615" w:rsidRPr="00565615" w:rsidRDefault="00565615" w:rsidP="00842A20">
      <w:pPr>
        <w:pStyle w:val="Level3"/>
        <w:rPr>
          <w:rFonts w:eastAsia="Times New Roman"/>
          <w:bCs/>
        </w:rPr>
      </w:pPr>
      <w:r w:rsidRPr="00842A20">
        <w:t xml:space="preserve">do or suffer anything to be done which would cause the Authority or any of its </w:t>
      </w:r>
      <w:r w:rsidRPr="00842A20">
        <w:tab/>
        <w:t>employees, consultants, contractors, sub-contractors or agents to contravene any of the Relevant</w:t>
      </w:r>
      <w:r w:rsidRPr="00565615">
        <w:rPr>
          <w:rFonts w:eastAsia="Times New Roman"/>
          <w:bCs/>
        </w:rPr>
        <w:t xml:space="preserve"> Requirements or otherwise incur any liability in relation to the Relevant Requirements.</w:t>
      </w:r>
    </w:p>
    <w:p w14:paraId="6039ABA5" w14:textId="73835313" w:rsidR="00565615" w:rsidRPr="00565615" w:rsidRDefault="00565615" w:rsidP="00842A20">
      <w:pPr>
        <w:pStyle w:val="Level2"/>
        <w:rPr>
          <w:rFonts w:eastAsia="Times New Roman"/>
          <w:bCs/>
        </w:rPr>
      </w:pPr>
      <w:r w:rsidRPr="00565615">
        <w:rPr>
          <w:rFonts w:eastAsia="Times New Roman"/>
          <w:bCs/>
        </w:rPr>
        <w:t xml:space="preserve">The </w:t>
      </w:r>
      <w:r w:rsidR="00502B00" w:rsidRPr="00842A20">
        <w:rPr>
          <w:rFonts w:eastAsia="Calibri"/>
          <w:bCs/>
          <w:iCs/>
        </w:rPr>
        <w:t>Contractor</w:t>
      </w:r>
      <w:r w:rsidRPr="00565615">
        <w:rPr>
          <w:rFonts w:eastAsia="Times New Roman"/>
          <w:bCs/>
        </w:rPr>
        <w:t xml:space="preserve"> shall, during the Term:</w:t>
      </w:r>
    </w:p>
    <w:p w14:paraId="1F7AD494" w14:textId="4830EA88" w:rsidR="00565615" w:rsidRPr="00842A20" w:rsidRDefault="00565615" w:rsidP="00842A20">
      <w:pPr>
        <w:pStyle w:val="Level3"/>
      </w:pPr>
      <w:r w:rsidRPr="00565615">
        <w:rPr>
          <w:rFonts w:eastAsia="Times New Roman"/>
          <w:bCs/>
        </w:rPr>
        <w:t xml:space="preserve">establish, maintain and enforce, and require that its Sub-Contractors establish, maintain and </w:t>
      </w:r>
      <w:r w:rsidRPr="00842A20">
        <w:t>enforce, policies and procedures which are adequate to ensure compliance with the Relevant Requirements and prevent the occurrence of a Prohibited Act;</w:t>
      </w:r>
    </w:p>
    <w:p w14:paraId="4639E577" w14:textId="6E8A3DB5" w:rsidR="00565615" w:rsidRPr="00565615" w:rsidRDefault="00565615" w:rsidP="00842A20">
      <w:pPr>
        <w:pStyle w:val="Level3"/>
        <w:rPr>
          <w:rFonts w:eastAsia="Times New Roman"/>
          <w:bCs/>
        </w:rPr>
      </w:pPr>
      <w:r w:rsidRPr="00842A20">
        <w:t>have in p</w:t>
      </w:r>
      <w:r w:rsidRPr="00565615">
        <w:rPr>
          <w:rFonts w:eastAsia="Times New Roman"/>
          <w:bCs/>
        </w:rPr>
        <w:t xml:space="preserve">lace reasonable prevention measures (as defined in section 45(3) and 46(4) </w:t>
      </w:r>
      <w:r w:rsidRPr="00565615">
        <w:rPr>
          <w:rFonts w:eastAsia="Times New Roman"/>
          <w:bCs/>
        </w:rPr>
        <w:tab/>
        <w:t xml:space="preserve">of the Criminal Finance Act 2017) to ensure that Associated Persons of the </w:t>
      </w:r>
      <w:r w:rsidR="00502B00">
        <w:rPr>
          <w:rFonts w:eastAsia="Times New Roman"/>
          <w:bCs/>
        </w:rPr>
        <w:t>Contractor</w:t>
      </w:r>
      <w:r w:rsidRPr="00565615">
        <w:rPr>
          <w:rFonts w:eastAsia="Times New Roman"/>
          <w:bCs/>
        </w:rPr>
        <w:t xml:space="preserve"> do not commit tax evasion facilitation offences as defined under that Act;</w:t>
      </w:r>
    </w:p>
    <w:p w14:paraId="3624ECCF" w14:textId="35EA0A19" w:rsidR="00565615" w:rsidRPr="00842A20" w:rsidRDefault="00565615" w:rsidP="00842A20">
      <w:pPr>
        <w:pStyle w:val="Level3"/>
      </w:pPr>
      <w:r w:rsidRPr="00565615">
        <w:rPr>
          <w:rFonts w:eastAsia="Times New Roman"/>
          <w:bCs/>
        </w:rPr>
        <w:t xml:space="preserve">keep appropriate records of its compliance with its obligations under paragraph 9.3 (a) </w:t>
      </w:r>
      <w:r w:rsidRPr="00842A20">
        <w:t>and 9.3 (b) and make such records available to the Authority on request; and</w:t>
      </w:r>
    </w:p>
    <w:p w14:paraId="419D8E3A" w14:textId="559FB9C7" w:rsidR="00565615" w:rsidRPr="00565615" w:rsidRDefault="00565615" w:rsidP="00842A20">
      <w:pPr>
        <w:pStyle w:val="Level3"/>
        <w:rPr>
          <w:rFonts w:eastAsia="Times New Roman"/>
          <w:bCs/>
        </w:rPr>
      </w:pPr>
      <w:r w:rsidRPr="00842A20">
        <w:t>take account of any guidance about preventing facilitation of tax evasion offences which may be published and updated in accordance with section 47 of the Criminal Finances Act 201</w:t>
      </w:r>
      <w:r w:rsidRPr="00565615">
        <w:rPr>
          <w:rFonts w:eastAsia="Times New Roman"/>
          <w:bCs/>
        </w:rPr>
        <w:t>7</w:t>
      </w:r>
    </w:p>
    <w:p w14:paraId="5466166B" w14:textId="18701534" w:rsidR="00565615" w:rsidRPr="00565615" w:rsidRDefault="00565615" w:rsidP="00842A20">
      <w:pPr>
        <w:pStyle w:val="Level2"/>
        <w:rPr>
          <w:rFonts w:eastAsia="Times New Roman"/>
          <w:bCs/>
        </w:rPr>
      </w:pPr>
      <w:r w:rsidRPr="00565615">
        <w:rPr>
          <w:rFonts w:eastAsia="Times New Roman"/>
          <w:bCs/>
        </w:rPr>
        <w:t xml:space="preserve">The </w:t>
      </w:r>
      <w:r w:rsidR="00502B00">
        <w:rPr>
          <w:rFonts w:eastAsia="Times New Roman"/>
          <w:bCs/>
        </w:rPr>
        <w:t>Contractor</w:t>
      </w:r>
      <w:r w:rsidRPr="00565615">
        <w:rPr>
          <w:rFonts w:eastAsia="Times New Roman"/>
          <w:bCs/>
        </w:rPr>
        <w:t xml:space="preserve"> shall immediately notify the Authority in writing if it becomes aware of any breach of </w:t>
      </w:r>
      <w:r w:rsidRPr="00842A20">
        <w:rPr>
          <w:rFonts w:eastAsia="Calibri"/>
          <w:bCs/>
          <w:iCs/>
        </w:rPr>
        <w:t>paragraphs</w:t>
      </w:r>
      <w:r w:rsidRPr="00565615">
        <w:rPr>
          <w:rFonts w:eastAsia="Times New Roman"/>
          <w:bCs/>
        </w:rPr>
        <w:t xml:space="preserve"> 9.1 and/or 9.2, or has reason to believe that it has or any of the Staff have:</w:t>
      </w:r>
    </w:p>
    <w:p w14:paraId="6B76EE6B" w14:textId="1D84CD88" w:rsidR="00565615" w:rsidRPr="00842A20" w:rsidRDefault="00565615" w:rsidP="00842A20">
      <w:pPr>
        <w:pStyle w:val="Level3"/>
      </w:pPr>
      <w:r w:rsidRPr="00842A20">
        <w:t>been subject to an investigation or prosecution which relates to an alleged Prohibited</w:t>
      </w:r>
      <w:r w:rsidR="00842A20">
        <w:t xml:space="preserve"> </w:t>
      </w:r>
      <w:r w:rsidRPr="00842A20">
        <w:t xml:space="preserve">Act; </w:t>
      </w:r>
    </w:p>
    <w:p w14:paraId="4CA5801F" w14:textId="2CCE25B4" w:rsidR="00565615" w:rsidRPr="00842A20" w:rsidRDefault="00565615" w:rsidP="00842A20">
      <w:pPr>
        <w:pStyle w:val="Level3"/>
      </w:pPr>
      <w:r w:rsidRPr="00842A20">
        <w:t>been listed by any Government department or agency as being debarred, suspended, proposed for suspension or debarment, or otherwise ineligible for participation in Government procurement programmes or contracts on the grounds of a Prohibited Act; and/or</w:t>
      </w:r>
    </w:p>
    <w:p w14:paraId="04310BD8" w14:textId="0DE309F9" w:rsidR="00565615" w:rsidRPr="00565615" w:rsidRDefault="00565615" w:rsidP="00842A20">
      <w:pPr>
        <w:pStyle w:val="Level3"/>
        <w:rPr>
          <w:rFonts w:eastAsia="Times New Roman"/>
          <w:bCs/>
        </w:rPr>
      </w:pPr>
      <w:r w:rsidRPr="00842A20">
        <w:t>received</w:t>
      </w:r>
      <w:r w:rsidRPr="00565615">
        <w:rPr>
          <w:rFonts w:eastAsia="Times New Roman"/>
          <w:bCs/>
        </w:rPr>
        <w:t xml:space="preserve">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68A00421" w14:textId="245FC93B" w:rsidR="00565615" w:rsidRPr="00565615" w:rsidRDefault="00565615" w:rsidP="00842A20">
      <w:pPr>
        <w:pStyle w:val="Level2"/>
        <w:rPr>
          <w:rFonts w:eastAsia="Times New Roman"/>
          <w:bCs/>
        </w:rPr>
      </w:pPr>
      <w:r w:rsidRPr="00565615">
        <w:rPr>
          <w:rFonts w:eastAsia="Times New Roman"/>
          <w:bCs/>
        </w:rPr>
        <w:lastRenderedPageBreak/>
        <w:t xml:space="preserve">If the </w:t>
      </w:r>
      <w:r w:rsidR="00502B00">
        <w:rPr>
          <w:rFonts w:eastAsia="Times New Roman"/>
          <w:bCs/>
        </w:rPr>
        <w:t>Contractor</w:t>
      </w:r>
      <w:r w:rsidRPr="00565615">
        <w:rPr>
          <w:rFonts w:eastAsia="Times New Roman"/>
          <w:bCs/>
        </w:rPr>
        <w:t xml:space="preserve"> notifies the Authority pursuant to paragraph 9.4, the </w:t>
      </w:r>
      <w:r w:rsidR="00502B00">
        <w:rPr>
          <w:rFonts w:eastAsia="Times New Roman"/>
          <w:bCs/>
        </w:rPr>
        <w:t>Contractor</w:t>
      </w:r>
      <w:r w:rsidRPr="00565615">
        <w:rPr>
          <w:rFonts w:eastAsia="Times New Roman"/>
          <w:bCs/>
        </w:rPr>
        <w:t xml:space="preserve"> shall respond promptly to the Authority’s enquiries, co-operate with any investigation, and allow the Authority to Audit any </w:t>
      </w:r>
      <w:r w:rsidRPr="00842A20">
        <w:rPr>
          <w:rFonts w:eastAsia="Calibri"/>
          <w:bCs/>
          <w:iCs/>
        </w:rPr>
        <w:t>books</w:t>
      </w:r>
      <w:r w:rsidRPr="00565615">
        <w:rPr>
          <w:rFonts w:eastAsia="Times New Roman"/>
          <w:bCs/>
        </w:rPr>
        <w:t>, records and/or any other relevant documentation.</w:t>
      </w:r>
    </w:p>
    <w:p w14:paraId="5DCB5BB3" w14:textId="623B18E2" w:rsidR="00565615" w:rsidRPr="00565615" w:rsidRDefault="00565615" w:rsidP="00842A20">
      <w:pPr>
        <w:pStyle w:val="Level2"/>
        <w:rPr>
          <w:rFonts w:eastAsia="Times New Roman"/>
          <w:bCs/>
        </w:rPr>
      </w:pPr>
      <w:r w:rsidRPr="00565615">
        <w:rPr>
          <w:rFonts w:eastAsia="Times New Roman"/>
          <w:bCs/>
        </w:rPr>
        <w:t xml:space="preserve">If the </w:t>
      </w:r>
      <w:r w:rsidR="00502B00">
        <w:rPr>
          <w:rFonts w:eastAsia="Times New Roman"/>
          <w:bCs/>
        </w:rPr>
        <w:t>Contractor</w:t>
      </w:r>
      <w:r w:rsidRPr="00565615">
        <w:rPr>
          <w:rFonts w:eastAsia="Times New Roman"/>
          <w:bCs/>
        </w:rPr>
        <w:t xml:space="preserve"> is in Default under paragraphs 9.1 and/or 9.2, the Authority may by notice:</w:t>
      </w:r>
    </w:p>
    <w:p w14:paraId="5D89C994" w14:textId="0150E350" w:rsidR="00565615" w:rsidRPr="00842A20" w:rsidRDefault="00565615" w:rsidP="00842A20">
      <w:pPr>
        <w:pStyle w:val="Level3"/>
      </w:pPr>
      <w:r w:rsidRPr="00565615">
        <w:rPr>
          <w:rFonts w:eastAsia="Times New Roman"/>
          <w:bCs/>
        </w:rPr>
        <w:t xml:space="preserve">require </w:t>
      </w:r>
      <w:r w:rsidRPr="00842A20">
        <w:t xml:space="preserve">the </w:t>
      </w:r>
      <w:r w:rsidR="00502B00" w:rsidRPr="00842A20">
        <w:t>Contractor</w:t>
      </w:r>
      <w:r w:rsidRPr="00842A20">
        <w:t xml:space="preserve"> to remove from performance of the Contract any Staff whose acts or omissions have caused the Default; or</w:t>
      </w:r>
    </w:p>
    <w:p w14:paraId="0A070DA8" w14:textId="4FC47058" w:rsidR="00565615" w:rsidRPr="00565615" w:rsidRDefault="00565615" w:rsidP="00842A20">
      <w:pPr>
        <w:pStyle w:val="Level3"/>
        <w:rPr>
          <w:rFonts w:eastAsia="Times New Roman"/>
          <w:bCs/>
        </w:rPr>
      </w:pPr>
      <w:bookmarkStart w:id="7" w:name="_Ref349229337"/>
      <w:r w:rsidRPr="00842A20">
        <w:t>immediately</w:t>
      </w:r>
      <w:r w:rsidRPr="00565615">
        <w:rPr>
          <w:rFonts w:eastAsia="Times New Roman"/>
          <w:bCs/>
        </w:rPr>
        <w:t xml:space="preserve"> terminate the Contract.</w:t>
      </w:r>
      <w:bookmarkEnd w:id="7"/>
    </w:p>
    <w:p w14:paraId="4BA3A62B" w14:textId="4421E324" w:rsidR="00565615" w:rsidRPr="00565615" w:rsidRDefault="00565615" w:rsidP="00842A20">
      <w:pPr>
        <w:pStyle w:val="Level2"/>
        <w:rPr>
          <w:rFonts w:eastAsia="Times New Roman"/>
          <w:bCs/>
        </w:rPr>
      </w:pPr>
      <w:r w:rsidRPr="00565615">
        <w:rPr>
          <w:rFonts w:eastAsia="Times New Roman"/>
          <w:bCs/>
        </w:rPr>
        <w:t xml:space="preserve">Any notice served by the Authority under paragraph 9.6 shall specify the nature of the Prohibited Act, </w:t>
      </w:r>
      <w:r w:rsidRPr="00842A20">
        <w:rPr>
          <w:rFonts w:eastAsia="Calibri"/>
          <w:bCs/>
          <w:iCs/>
        </w:rPr>
        <w:t>the</w:t>
      </w:r>
      <w:r w:rsidRPr="00565615">
        <w:rPr>
          <w:rFonts w:eastAsia="Times New Roman"/>
          <w:bCs/>
        </w:rPr>
        <w:t xml:space="preserve"> identity of the party who the Authority believes has committed the Prohibited Act and the action that the Authority has taken (including, where relevant, the date on which the Contract terminates).</w:t>
      </w:r>
    </w:p>
    <w:p w14:paraId="602AAC0A" w14:textId="0F16A458" w:rsidR="00565615" w:rsidRPr="00565615" w:rsidRDefault="0005039D" w:rsidP="00565615">
      <w:pPr>
        <w:spacing w:after="240" w:line="240" w:lineRule="auto"/>
        <w:jc w:val="both"/>
        <w:rPr>
          <w:rFonts w:ascii="Arial" w:eastAsia="Times New Roman" w:hAnsi="Arial" w:cs="Arial"/>
          <w:b/>
          <w:lang w:eastAsia="en-GB"/>
        </w:rPr>
      </w:pPr>
      <w:r w:rsidRPr="00565615">
        <w:rPr>
          <w:rFonts w:ascii="Arial" w:eastAsia="Times New Roman" w:hAnsi="Arial" w:cs="Arial"/>
          <w:b/>
          <w:lang w:eastAsia="en-GB"/>
        </w:rPr>
        <w:t>PART 2</w:t>
      </w:r>
      <w:r>
        <w:rPr>
          <w:rFonts w:ascii="Arial" w:eastAsia="Times New Roman" w:hAnsi="Arial" w:cs="Arial"/>
          <w:b/>
          <w:lang w:eastAsia="en-GB"/>
        </w:rPr>
        <w:t xml:space="preserve"> -</w:t>
      </w:r>
      <w:r w:rsidRPr="00565615">
        <w:rPr>
          <w:rFonts w:ascii="Arial" w:eastAsia="Times New Roman" w:hAnsi="Arial" w:cs="Arial"/>
          <w:b/>
          <w:lang w:eastAsia="en-GB"/>
        </w:rPr>
        <w:t xml:space="preserve"> CORPORATE SOCIAL RESPONSIBILITY</w:t>
      </w:r>
    </w:p>
    <w:p w14:paraId="6016F577" w14:textId="2C069F08" w:rsidR="00565615" w:rsidRPr="00565615" w:rsidRDefault="00565615" w:rsidP="00842A20">
      <w:pPr>
        <w:pStyle w:val="Level1"/>
        <w:keepNext/>
        <w:rPr>
          <w:rFonts w:eastAsia="Times New Roman"/>
        </w:rPr>
      </w:pPr>
      <w:r w:rsidRPr="00842A20">
        <w:rPr>
          <w:rStyle w:val="Level1asHeadingtext"/>
        </w:rPr>
        <w:t>Zero</w:t>
      </w:r>
      <w:r w:rsidRPr="00565615">
        <w:rPr>
          <w:rFonts w:eastAsia="Times New Roman"/>
          <w:b/>
        </w:rPr>
        <w:t xml:space="preserve"> </w:t>
      </w:r>
      <w:r w:rsidRPr="00842A20">
        <w:rPr>
          <w:rStyle w:val="Level1asHeadingtext"/>
        </w:rPr>
        <w:t>Hours</w:t>
      </w:r>
      <w:r w:rsidRPr="00565615">
        <w:rPr>
          <w:rFonts w:eastAsia="Times New Roman"/>
          <w:b/>
        </w:rPr>
        <w:t xml:space="preserve"> </w:t>
      </w:r>
      <w:r w:rsidRPr="00842A20">
        <w:rPr>
          <w:rStyle w:val="Level1asHeadingtext"/>
        </w:rPr>
        <w:t>Contracts</w:t>
      </w:r>
    </w:p>
    <w:p w14:paraId="6BD3BD68" w14:textId="0B613043" w:rsidR="00565615" w:rsidRPr="00565615" w:rsidRDefault="00565615" w:rsidP="00842A20">
      <w:pPr>
        <w:pStyle w:val="Level2"/>
        <w:rPr>
          <w:rFonts w:eastAsia="Times New Roman"/>
        </w:rPr>
      </w:pPr>
      <w:r w:rsidRPr="00565615">
        <w:rPr>
          <w:rFonts w:eastAsia="Times New Roman"/>
        </w:rPr>
        <w:t>Any reference to zero hours contracts, for the purposes of this Contract, means as they relate to employees or workers and not those who are genuinely self-employed and undertaking work on</w:t>
      </w:r>
      <w:r w:rsidR="00842A20">
        <w:rPr>
          <w:rFonts w:eastAsia="Times New Roman"/>
        </w:rPr>
        <w:t xml:space="preserve"> </w:t>
      </w:r>
      <w:r w:rsidRPr="00565615">
        <w:rPr>
          <w:rFonts w:eastAsia="Times New Roman"/>
        </w:rPr>
        <w:t xml:space="preserve">a zero </w:t>
      </w:r>
      <w:proofErr w:type="gramStart"/>
      <w:r w:rsidRPr="00565615">
        <w:rPr>
          <w:rFonts w:eastAsia="Times New Roman"/>
        </w:rPr>
        <w:t>hours</w:t>
      </w:r>
      <w:proofErr w:type="gramEnd"/>
      <w:r w:rsidRPr="00565615">
        <w:rPr>
          <w:rFonts w:eastAsia="Times New Roman"/>
        </w:rPr>
        <w:t xml:space="preserve"> arrangement.</w:t>
      </w:r>
    </w:p>
    <w:p w14:paraId="35161D31" w14:textId="0EB05933" w:rsidR="00565615" w:rsidRPr="00565615" w:rsidRDefault="00565615" w:rsidP="00842A20">
      <w:pPr>
        <w:pStyle w:val="Level2"/>
        <w:rPr>
          <w:rFonts w:eastAsia="Times New Roman"/>
        </w:rPr>
      </w:pPr>
      <w:r w:rsidRPr="00565615">
        <w:rPr>
          <w:rFonts w:eastAsia="Times New Roman"/>
        </w:rPr>
        <w:t xml:space="preserve">When offering zero hours contracts, the </w:t>
      </w:r>
      <w:r w:rsidR="00502B00">
        <w:rPr>
          <w:rFonts w:eastAsia="Times New Roman"/>
        </w:rPr>
        <w:t>Contractor</w:t>
      </w:r>
      <w:r w:rsidRPr="00565615">
        <w:rPr>
          <w:rFonts w:eastAsia="Times New Roman"/>
        </w:rPr>
        <w:t xml:space="preserve"> shall consider and be clear in its </w:t>
      </w:r>
      <w:r w:rsidRPr="00842A20">
        <w:rPr>
          <w:rFonts w:eastAsia="Calibri"/>
          <w:bCs/>
          <w:iCs/>
        </w:rPr>
        <w:t>communications</w:t>
      </w:r>
      <w:r w:rsidRPr="00565615">
        <w:rPr>
          <w:rFonts w:eastAsia="Times New Roman"/>
        </w:rPr>
        <w:t xml:space="preserve"> with its employees and workers about:</w:t>
      </w:r>
    </w:p>
    <w:p w14:paraId="2C6AB58C" w14:textId="356F9F95" w:rsidR="00565615" w:rsidRPr="00842A20" w:rsidRDefault="00565615" w:rsidP="00842A20">
      <w:pPr>
        <w:pStyle w:val="Level3"/>
      </w:pPr>
      <w:r w:rsidRPr="00565615">
        <w:rPr>
          <w:rFonts w:eastAsia="Times New Roman"/>
        </w:rPr>
        <w:t xml:space="preserve">whether </w:t>
      </w:r>
      <w:r w:rsidRPr="00842A20">
        <w:t>an individual is an employee or worker and what statutory and other rights</w:t>
      </w:r>
      <w:r w:rsidR="00842A20">
        <w:t xml:space="preserve"> </w:t>
      </w:r>
      <w:r w:rsidRPr="00842A20">
        <w:t>they have;</w:t>
      </w:r>
    </w:p>
    <w:p w14:paraId="14C3800C" w14:textId="743BA6E3" w:rsidR="00565615" w:rsidRPr="00842A20" w:rsidRDefault="00565615" w:rsidP="00842A20">
      <w:pPr>
        <w:pStyle w:val="Level3"/>
      </w:pPr>
      <w:r w:rsidRPr="00842A20">
        <w:t>the process by which work will be offered and assurance that they are not obliged to accept work on every occasion; and</w:t>
      </w:r>
    </w:p>
    <w:p w14:paraId="2B140B13" w14:textId="40158184" w:rsidR="00565615" w:rsidRPr="00565615" w:rsidRDefault="00565615" w:rsidP="00842A20">
      <w:pPr>
        <w:pStyle w:val="Level3"/>
        <w:rPr>
          <w:rFonts w:eastAsia="Times New Roman"/>
        </w:rPr>
      </w:pPr>
      <w:r w:rsidRPr="00842A20">
        <w:t>how the individual’s</w:t>
      </w:r>
      <w:r w:rsidRPr="00565615">
        <w:rPr>
          <w:rFonts w:eastAsia="Times New Roman"/>
        </w:rPr>
        <w:t xml:space="preserve"> contract will terminate, for example, at the end of each work task or with notice given by either party.</w:t>
      </w:r>
    </w:p>
    <w:p w14:paraId="3AF9B304" w14:textId="7D59A7E1" w:rsidR="00565615" w:rsidRPr="00565615" w:rsidRDefault="00565615" w:rsidP="00842A20">
      <w:pPr>
        <w:pStyle w:val="Level1"/>
        <w:keepNext/>
        <w:rPr>
          <w:rFonts w:eastAsia="Times New Roman"/>
          <w:b/>
        </w:rPr>
      </w:pPr>
      <w:r w:rsidRPr="00842A20">
        <w:rPr>
          <w:rStyle w:val="Level1asHeadingtext"/>
        </w:rPr>
        <w:t>Sustainability</w:t>
      </w:r>
    </w:p>
    <w:p w14:paraId="21896932" w14:textId="3C7724FB" w:rsidR="00565615" w:rsidRPr="00842A20" w:rsidRDefault="00565615" w:rsidP="00842A20">
      <w:pPr>
        <w:pStyle w:val="Level2"/>
        <w:rPr>
          <w:rFonts w:eastAsia="Times New Roman"/>
        </w:rPr>
      </w:pPr>
      <w:r w:rsidRPr="00565615">
        <w:rPr>
          <w:rFonts w:eastAsia="Times New Roman"/>
        </w:rPr>
        <w:t xml:space="preserve">The </w:t>
      </w:r>
      <w:r w:rsidR="00502B00" w:rsidRPr="00842A20">
        <w:rPr>
          <w:rFonts w:eastAsia="Calibri"/>
          <w:bCs/>
          <w:iCs/>
        </w:rPr>
        <w:t>Contractor</w:t>
      </w:r>
      <w:r w:rsidRPr="00565615">
        <w:rPr>
          <w:rFonts w:eastAsia="Times New Roman"/>
        </w:rPr>
        <w:t xml:space="preserve"> shall:</w:t>
      </w:r>
    </w:p>
    <w:p w14:paraId="14202A17" w14:textId="017469B2" w:rsidR="00565615" w:rsidRPr="00842A20" w:rsidRDefault="00565615" w:rsidP="0005039D">
      <w:pPr>
        <w:pStyle w:val="Level3"/>
      </w:pPr>
      <w:r w:rsidRPr="00842A20">
        <w:t>comply with the applicable Government Buying Standards;</w:t>
      </w:r>
    </w:p>
    <w:p w14:paraId="3AB6866D" w14:textId="0526A80F" w:rsidR="00565615" w:rsidRPr="00842A20" w:rsidRDefault="00565615" w:rsidP="0005039D">
      <w:pPr>
        <w:pStyle w:val="Level3"/>
      </w:pPr>
      <w:r w:rsidRPr="00842A20">
        <w:t xml:space="preserve">provide, from time to time, in a format reasonably required by the Authority, reports on </w:t>
      </w:r>
      <w:r w:rsidRPr="00842A20">
        <w:tab/>
        <w:t>the environmental effects of providing the Services;</w:t>
      </w:r>
    </w:p>
    <w:p w14:paraId="1E451F7B" w14:textId="57867AA8" w:rsidR="00565615" w:rsidRPr="00842A20" w:rsidRDefault="00565615" w:rsidP="0005039D">
      <w:pPr>
        <w:pStyle w:val="Level3"/>
      </w:pPr>
      <w:r w:rsidRPr="00842A20">
        <w:t>maintain ISO 14001 or BS 8555 or an equivalent standard intended to manage its environmental responsibilities; and</w:t>
      </w:r>
    </w:p>
    <w:p w14:paraId="5CD58288" w14:textId="7B8747B7" w:rsidR="00565615" w:rsidRPr="00565615" w:rsidRDefault="00565615" w:rsidP="00842A20">
      <w:pPr>
        <w:pStyle w:val="Level3"/>
        <w:rPr>
          <w:rFonts w:eastAsia="Times New Roman"/>
        </w:rPr>
      </w:pPr>
      <w:r w:rsidRPr="00842A20">
        <w:t>perform its obligations</w:t>
      </w:r>
      <w:r w:rsidRPr="00565615">
        <w:rPr>
          <w:rFonts w:eastAsia="Times New Roman"/>
        </w:rPr>
        <w:t xml:space="preserve"> under the Contract in a way that:  </w:t>
      </w:r>
    </w:p>
    <w:p w14:paraId="67796434" w14:textId="4A7F0EA9" w:rsidR="00565615" w:rsidRPr="00842A20" w:rsidRDefault="00565615" w:rsidP="00842A20">
      <w:pPr>
        <w:pStyle w:val="Level4"/>
      </w:pPr>
      <w:r w:rsidRPr="00565615">
        <w:rPr>
          <w:rFonts w:eastAsia="Times New Roman"/>
        </w:rPr>
        <w:t xml:space="preserve">supports the </w:t>
      </w:r>
      <w:r w:rsidRPr="00842A20">
        <w:t>Authority’s achievement of the Greening Government Commitments;</w:t>
      </w:r>
    </w:p>
    <w:p w14:paraId="37060CE3" w14:textId="087E6849" w:rsidR="00565615" w:rsidRPr="00842A20" w:rsidRDefault="00565615" w:rsidP="00842A20">
      <w:pPr>
        <w:pStyle w:val="Level4"/>
      </w:pPr>
      <w:r w:rsidRPr="00842A20">
        <w:lastRenderedPageBreak/>
        <w:t>conserves energy, water, wood, paper and other resources;</w:t>
      </w:r>
    </w:p>
    <w:p w14:paraId="0CA92B4A" w14:textId="5EC00B4D" w:rsidR="00565615" w:rsidRPr="00842A20" w:rsidRDefault="00565615" w:rsidP="00842A20">
      <w:pPr>
        <w:pStyle w:val="Level4"/>
      </w:pPr>
      <w:r w:rsidRPr="00842A20">
        <w:t>reduces waste and avoids the use of ozone depleting substances; and</w:t>
      </w:r>
    </w:p>
    <w:p w14:paraId="672FAA5D" w14:textId="7572A70A" w:rsidR="00565615" w:rsidRPr="00565615" w:rsidRDefault="00565615" w:rsidP="00842A20">
      <w:pPr>
        <w:pStyle w:val="Level4"/>
        <w:rPr>
          <w:rFonts w:eastAsia="Times New Roman"/>
        </w:rPr>
      </w:pPr>
      <w:r w:rsidRPr="00842A20">
        <w:t>minimises the release of greenhouse gases, volatile organic compounds and other</w:t>
      </w:r>
      <w:r w:rsidR="00842A20">
        <w:t xml:space="preserve"> </w:t>
      </w:r>
      <w:r w:rsidRPr="00842A20">
        <w:t>substances damaging</w:t>
      </w:r>
      <w:r w:rsidRPr="00565615">
        <w:rPr>
          <w:rFonts w:eastAsia="Times New Roman"/>
        </w:rPr>
        <w:t xml:space="preserve"> to health and the environment.</w:t>
      </w:r>
    </w:p>
    <w:p w14:paraId="7FFE6956" w14:textId="77777777" w:rsidR="001F29AE" w:rsidRPr="00F30163" w:rsidRDefault="001F29AE" w:rsidP="00F30163"/>
    <w:sectPr w:rsidR="001F29AE" w:rsidRPr="00F30163" w:rsidSect="00F30163">
      <w:headerReference w:type="even" r:id="rId12"/>
      <w:headerReference w:type="default" r:id="rId13"/>
      <w:footerReference w:type="even" r:id="rId14"/>
      <w:footerReference w:type="default" r:id="rId15"/>
      <w:headerReference w:type="first" r:id="rId16"/>
      <w:footerReference w:type="first" r:id="rId17"/>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0151" w14:textId="77777777" w:rsidR="00EE5285" w:rsidRDefault="00EE5285" w:rsidP="001F29AE">
      <w:pPr>
        <w:spacing w:after="0" w:line="240" w:lineRule="auto"/>
      </w:pPr>
      <w:r>
        <w:separator/>
      </w:r>
    </w:p>
  </w:endnote>
  <w:endnote w:type="continuationSeparator" w:id="0">
    <w:p w14:paraId="331C5F6D" w14:textId="77777777" w:rsidR="00EE5285" w:rsidRDefault="00EE5285" w:rsidP="001F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D29F" w14:textId="77777777" w:rsidR="006F1D0C" w:rsidRDefault="006F1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18FF" w14:textId="2F8FC158" w:rsidR="00842A20" w:rsidRPr="003139B7" w:rsidRDefault="00EF757F" w:rsidP="00842A20">
    <w:pPr>
      <w:tabs>
        <w:tab w:val="center" w:pos="4153"/>
        <w:tab w:val="right" w:pos="8306"/>
      </w:tabs>
      <w:spacing w:after="0" w:line="240" w:lineRule="auto"/>
      <w:rPr>
        <w:rFonts w:ascii="Times New Roman" w:eastAsia="Times New Roman" w:hAnsi="Times New Roman"/>
        <w:sz w:val="24"/>
        <w:szCs w:val="24"/>
        <w:lang w:eastAsia="en-GB"/>
      </w:rPr>
    </w:pPr>
    <w:r>
      <w:t xml:space="preserve">    </w:t>
    </w:r>
    <w:r w:rsidR="00842A20" w:rsidRPr="003139B7">
      <w:rPr>
        <w:rFonts w:ascii="Arial" w:eastAsia="Times New Roman" w:hAnsi="Arial" w:cs="Arial"/>
        <w:sz w:val="18"/>
        <w:szCs w:val="18"/>
        <w:lang w:eastAsia="en-GB"/>
      </w:rPr>
      <w:t xml:space="preserve">   </w:t>
    </w:r>
    <w:r w:rsidR="00842A20">
      <w:rPr>
        <w:rFonts w:ascii="Arial" w:eastAsia="Times New Roman" w:hAnsi="Arial" w:cs="Arial"/>
        <w:sz w:val="18"/>
        <w:szCs w:val="18"/>
        <w:lang w:eastAsia="en-GB"/>
      </w:rPr>
      <w:tab/>
    </w:r>
    <w:r w:rsidR="00842A20" w:rsidRPr="003139B7">
      <w:rPr>
        <w:rFonts w:ascii="Arial" w:eastAsia="Times New Roman" w:hAnsi="Arial" w:cs="Arial"/>
        <w:sz w:val="18"/>
        <w:szCs w:val="18"/>
        <w:lang w:eastAsia="en-GB"/>
      </w:rPr>
      <w:t xml:space="preserve"> Page </w:t>
    </w:r>
    <w:r w:rsidR="00842A20" w:rsidRPr="003139B7">
      <w:rPr>
        <w:rFonts w:ascii="Arial" w:eastAsia="Times New Roman" w:hAnsi="Arial" w:cs="Arial"/>
        <w:sz w:val="18"/>
        <w:szCs w:val="18"/>
        <w:lang w:eastAsia="en-GB"/>
      </w:rPr>
      <w:fldChar w:fldCharType="begin"/>
    </w:r>
    <w:r w:rsidR="00842A20" w:rsidRPr="003139B7">
      <w:rPr>
        <w:rFonts w:ascii="Arial" w:eastAsia="Times New Roman" w:hAnsi="Arial" w:cs="Arial"/>
        <w:sz w:val="18"/>
        <w:szCs w:val="18"/>
        <w:lang w:eastAsia="en-GB"/>
      </w:rPr>
      <w:instrText xml:space="preserve"> PAGE </w:instrText>
    </w:r>
    <w:r w:rsidR="00842A20" w:rsidRPr="003139B7">
      <w:rPr>
        <w:rFonts w:ascii="Arial" w:eastAsia="Times New Roman" w:hAnsi="Arial" w:cs="Arial"/>
        <w:sz w:val="18"/>
        <w:szCs w:val="18"/>
        <w:lang w:eastAsia="en-GB"/>
      </w:rPr>
      <w:fldChar w:fldCharType="separate"/>
    </w:r>
    <w:r w:rsidR="00842A20">
      <w:rPr>
        <w:sz w:val="18"/>
        <w:szCs w:val="18"/>
        <w:lang w:eastAsia="en-GB"/>
      </w:rPr>
      <w:t>1</w:t>
    </w:r>
    <w:r w:rsidR="00842A20" w:rsidRPr="003139B7">
      <w:rPr>
        <w:rFonts w:ascii="Arial" w:eastAsia="Times New Roman" w:hAnsi="Arial" w:cs="Arial"/>
        <w:sz w:val="18"/>
        <w:szCs w:val="18"/>
        <w:lang w:eastAsia="en-GB"/>
      </w:rPr>
      <w:fldChar w:fldCharType="end"/>
    </w:r>
    <w:r w:rsidR="00842A20" w:rsidRPr="003139B7">
      <w:rPr>
        <w:rFonts w:ascii="Arial" w:eastAsia="Times New Roman" w:hAnsi="Arial" w:cs="Arial"/>
        <w:sz w:val="18"/>
        <w:szCs w:val="18"/>
        <w:lang w:eastAsia="en-GB"/>
      </w:rPr>
      <w:t xml:space="preserve"> of </w:t>
    </w:r>
    <w:r w:rsidR="00842A20" w:rsidRPr="003139B7">
      <w:rPr>
        <w:rFonts w:ascii="Arial" w:eastAsia="Times New Roman" w:hAnsi="Arial" w:cs="Arial"/>
        <w:sz w:val="18"/>
        <w:szCs w:val="18"/>
        <w:lang w:eastAsia="en-GB"/>
      </w:rPr>
      <w:fldChar w:fldCharType="begin"/>
    </w:r>
    <w:r w:rsidR="00842A20" w:rsidRPr="003139B7">
      <w:rPr>
        <w:rFonts w:ascii="Arial" w:eastAsia="Times New Roman" w:hAnsi="Arial" w:cs="Arial"/>
        <w:sz w:val="18"/>
        <w:szCs w:val="18"/>
        <w:lang w:eastAsia="en-GB"/>
      </w:rPr>
      <w:instrText xml:space="preserve"> NUMPAGES </w:instrText>
    </w:r>
    <w:r w:rsidR="00842A20" w:rsidRPr="003139B7">
      <w:rPr>
        <w:rFonts w:ascii="Arial" w:eastAsia="Times New Roman" w:hAnsi="Arial" w:cs="Arial"/>
        <w:sz w:val="18"/>
        <w:szCs w:val="18"/>
        <w:lang w:eastAsia="en-GB"/>
      </w:rPr>
      <w:fldChar w:fldCharType="separate"/>
    </w:r>
    <w:r w:rsidR="00842A20">
      <w:rPr>
        <w:sz w:val="18"/>
        <w:szCs w:val="18"/>
        <w:lang w:eastAsia="en-GB"/>
      </w:rPr>
      <w:t>3</w:t>
    </w:r>
    <w:r w:rsidR="00842A20" w:rsidRPr="003139B7">
      <w:rPr>
        <w:rFonts w:ascii="Arial" w:eastAsia="Times New Roman" w:hAnsi="Arial" w:cs="Arial"/>
        <w:sz w:val="18"/>
        <w:szCs w:val="18"/>
        <w:lang w:eastAsia="en-GB"/>
      </w:rPr>
      <w:fldChar w:fldCharType="end"/>
    </w:r>
    <w:r w:rsidR="00842A20" w:rsidRPr="003139B7">
      <w:rPr>
        <w:rFonts w:ascii="Arial" w:eastAsia="Times New Roman" w:hAnsi="Arial" w:cs="Arial"/>
        <w:sz w:val="18"/>
        <w:szCs w:val="18"/>
        <w:lang w:eastAsia="en-GB"/>
      </w:rPr>
      <w:tab/>
      <w:t xml:space="preserve">         </w:t>
    </w:r>
    <w:r w:rsidR="001624DE">
      <w:rPr>
        <w:rFonts w:ascii="Arial" w:eastAsia="Times New Roman" w:hAnsi="Arial" w:cs="Arial"/>
        <w:sz w:val="18"/>
        <w:szCs w:val="18"/>
        <w:lang w:eastAsia="en-GB"/>
      </w:rPr>
      <w:t>July 2022</w:t>
    </w:r>
  </w:p>
  <w:p w14:paraId="2F714710" w14:textId="5E32BA51" w:rsidR="001F29AE" w:rsidRDefault="001F29AE" w:rsidP="00842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B20D" w14:textId="77777777" w:rsidR="006F1D0C" w:rsidRDefault="006F1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EDC5" w14:textId="77777777" w:rsidR="00EE5285" w:rsidRDefault="00EE5285" w:rsidP="001F29AE">
      <w:pPr>
        <w:spacing w:after="0" w:line="240" w:lineRule="auto"/>
      </w:pPr>
      <w:r>
        <w:separator/>
      </w:r>
    </w:p>
  </w:footnote>
  <w:footnote w:type="continuationSeparator" w:id="0">
    <w:p w14:paraId="603660D1" w14:textId="77777777" w:rsidR="00EE5285" w:rsidRDefault="00EE5285" w:rsidP="001F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0B47" w14:textId="77777777" w:rsidR="006F1D0C" w:rsidRDefault="006F1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DC29" w14:textId="77777777" w:rsidR="00D53242" w:rsidRDefault="00D53242" w:rsidP="00D53242">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23FF901D" wp14:editId="1E488154">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065BD1DC" w14:textId="77777777" w:rsidR="00D53242" w:rsidRPr="003139B7" w:rsidRDefault="00D53242" w:rsidP="00D53242">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0B8EAAE9" w14:textId="77777777" w:rsidR="00D53242" w:rsidRPr="003139B7" w:rsidRDefault="00D53242" w:rsidP="00D53242">
    <w:pPr>
      <w:tabs>
        <w:tab w:val="center" w:pos="4153"/>
        <w:tab w:val="right" w:pos="8306"/>
      </w:tabs>
      <w:spacing w:after="0" w:line="240" w:lineRule="auto"/>
      <w:jc w:val="center"/>
      <w:rPr>
        <w:rFonts w:ascii="Arial" w:eastAsia="Times New Roman" w:hAnsi="Arial" w:cs="Arial"/>
        <w:b/>
        <w:bCs/>
        <w:sz w:val="20"/>
        <w:szCs w:val="24"/>
        <w:lang w:eastAsia="en-GB"/>
      </w:rPr>
    </w:pPr>
  </w:p>
  <w:p w14:paraId="7B3F52C8" w14:textId="2B430A5C" w:rsidR="00D53242" w:rsidRDefault="00D53242" w:rsidP="00D53242">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 Parc</w:t>
    </w:r>
  </w:p>
  <w:p w14:paraId="4757ADF4" w14:textId="77777777" w:rsidR="00D53242" w:rsidRDefault="00D53242" w:rsidP="00D53242">
    <w:pPr>
      <w:pStyle w:val="Header"/>
      <w:tabs>
        <w:tab w:val="clear" w:pos="4513"/>
        <w:tab w:val="clear" w:pos="9026"/>
        <w:tab w:val="left" w:pos="2257"/>
      </w:tabs>
      <w:jc w:val="center"/>
      <w:rPr>
        <w:rFonts w:ascii="Arial" w:eastAsia="Times New Roman" w:hAnsi="Arial" w:cs="Arial"/>
        <w:b/>
        <w:bCs/>
        <w:sz w:val="20"/>
        <w:szCs w:val="24"/>
        <w:lang w:eastAsia="en-GB"/>
      </w:rPr>
    </w:pPr>
  </w:p>
  <w:p w14:paraId="09B947AE" w14:textId="77777777" w:rsidR="00D53242" w:rsidRDefault="00D53242" w:rsidP="00D53242">
    <w:pPr>
      <w:pStyle w:val="Header"/>
      <w:tabs>
        <w:tab w:val="clear" w:pos="4513"/>
        <w:tab w:val="clear" w:pos="9026"/>
        <w:tab w:val="left" w:pos="2257"/>
      </w:tabs>
      <w:jc w:val="center"/>
    </w:pPr>
  </w:p>
  <w:p w14:paraId="196C63FD" w14:textId="11983F21" w:rsidR="001F29AE" w:rsidRPr="00D53242" w:rsidRDefault="001F29AE" w:rsidP="00D53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14AA" w14:textId="77777777" w:rsidR="006F1D0C" w:rsidRDefault="006F1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968BA5C"/>
    <w:lvl w:ilvl="0">
      <w:start w:val="1"/>
      <w:numFmt w:val="decimal"/>
      <w:pStyle w:val="Level1"/>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4DB372D"/>
    <w:multiLevelType w:val="hybridMultilevel"/>
    <w:tmpl w:val="8214C1C4"/>
    <w:lvl w:ilvl="0" w:tplc="1EF898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5039D"/>
    <w:rsid w:val="001112E0"/>
    <w:rsid w:val="001624DE"/>
    <w:rsid w:val="001F29AE"/>
    <w:rsid w:val="002A2C2F"/>
    <w:rsid w:val="00380B40"/>
    <w:rsid w:val="003D1DA0"/>
    <w:rsid w:val="00502B00"/>
    <w:rsid w:val="00565615"/>
    <w:rsid w:val="005F482C"/>
    <w:rsid w:val="006F1D0C"/>
    <w:rsid w:val="00842A20"/>
    <w:rsid w:val="00963288"/>
    <w:rsid w:val="009C157B"/>
    <w:rsid w:val="00A10D4F"/>
    <w:rsid w:val="00CD5573"/>
    <w:rsid w:val="00D53242"/>
    <w:rsid w:val="00E63F36"/>
    <w:rsid w:val="00EE5285"/>
    <w:rsid w:val="00EF757F"/>
    <w:rsid w:val="00F30155"/>
    <w:rsid w:val="00F30163"/>
    <w:rsid w:val="00FD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uiPriority w:val="9"/>
    <w:semiHidden/>
    <w:unhideWhenUsed/>
    <w:qFormat/>
    <w:rsid w:val="00565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65615"/>
    <w:rPr>
      <w:rFonts w:asciiTheme="majorHAnsi" w:eastAsiaTheme="majorEastAsia" w:hAnsiTheme="majorHAnsi" w:cstheme="majorBidi"/>
      <w:color w:val="2F5496" w:themeColor="accent1" w:themeShade="BF"/>
      <w:sz w:val="26"/>
      <w:szCs w:val="26"/>
    </w:rPr>
  </w:style>
  <w:style w:type="paragraph" w:customStyle="1" w:styleId="MRHeading1">
    <w:name w:val="M&amp;R Heading 1"/>
    <w:aliases w:val="M&amp;R H1"/>
    <w:basedOn w:val="Normal"/>
    <w:uiPriority w:val="9"/>
    <w:qFormat/>
    <w:rsid w:val="00565615"/>
    <w:pPr>
      <w:keepNext/>
      <w:keepLines/>
      <w:numPr>
        <w:numId w:val="1"/>
      </w:numPr>
      <w:tabs>
        <w:tab w:val="left" w:pos="720"/>
      </w:tabs>
      <w:spacing w:before="240" w:after="0" w:line="360" w:lineRule="auto"/>
      <w:jc w:val="both"/>
      <w:outlineLvl w:val="0"/>
    </w:pPr>
    <w:rPr>
      <w:rFonts w:ascii="Arial" w:eastAsia="Calibri" w:hAnsi="Arial" w:cs="Times New Roman"/>
      <w:b/>
      <w:u w:val="single"/>
      <w:lang w:eastAsia="en-GB"/>
    </w:rPr>
  </w:style>
  <w:style w:type="paragraph" w:customStyle="1" w:styleId="MRHeading2">
    <w:name w:val="M&amp;R Heading 2"/>
    <w:aliases w:val="M&amp;R H2"/>
    <w:basedOn w:val="Normal"/>
    <w:uiPriority w:val="9"/>
    <w:qFormat/>
    <w:rsid w:val="00565615"/>
    <w:pPr>
      <w:numPr>
        <w:ilvl w:val="1"/>
        <w:numId w:val="1"/>
      </w:numPr>
      <w:tabs>
        <w:tab w:val="left" w:pos="720"/>
      </w:tabs>
      <w:spacing w:before="240" w:after="0" w:line="360" w:lineRule="auto"/>
      <w:jc w:val="both"/>
      <w:outlineLvl w:val="1"/>
    </w:pPr>
    <w:rPr>
      <w:rFonts w:ascii="Arial" w:eastAsia="Calibri" w:hAnsi="Arial" w:cs="Times New Roman"/>
      <w:lang w:eastAsia="en-GB"/>
    </w:rPr>
  </w:style>
  <w:style w:type="paragraph" w:customStyle="1" w:styleId="MRHeading3">
    <w:name w:val="M&amp;R Heading 3"/>
    <w:aliases w:val="M&amp;R H3"/>
    <w:basedOn w:val="Normal"/>
    <w:uiPriority w:val="9"/>
    <w:qFormat/>
    <w:rsid w:val="00565615"/>
    <w:pPr>
      <w:numPr>
        <w:ilvl w:val="2"/>
        <w:numId w:val="1"/>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565615"/>
    <w:pPr>
      <w:numPr>
        <w:ilvl w:val="3"/>
        <w:numId w:val="1"/>
      </w:numPr>
      <w:tabs>
        <w:tab w:val="left" w:pos="2517"/>
      </w:tabs>
      <w:spacing w:before="240" w:after="0" w:line="360" w:lineRule="auto"/>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565615"/>
    <w:pPr>
      <w:numPr>
        <w:ilvl w:val="4"/>
        <w:numId w:val="1"/>
      </w:numPr>
      <w:tabs>
        <w:tab w:val="left" w:pos="3238"/>
      </w:tabs>
      <w:spacing w:before="240" w:after="0" w:line="360" w:lineRule="auto"/>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565615"/>
    <w:pPr>
      <w:numPr>
        <w:ilvl w:val="5"/>
        <w:numId w:val="1"/>
      </w:numPr>
      <w:tabs>
        <w:tab w:val="left" w:pos="3958"/>
      </w:tabs>
      <w:spacing w:before="240" w:after="0" w:line="360" w:lineRule="auto"/>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565615"/>
    <w:pPr>
      <w:numPr>
        <w:ilvl w:val="6"/>
        <w:numId w:val="1"/>
      </w:numPr>
      <w:tabs>
        <w:tab w:val="left" w:pos="4678"/>
      </w:tabs>
      <w:spacing w:before="240" w:after="0" w:line="360" w:lineRule="auto"/>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565615"/>
    <w:pPr>
      <w:numPr>
        <w:ilvl w:val="7"/>
        <w:numId w:val="1"/>
      </w:numPr>
      <w:tabs>
        <w:tab w:val="left" w:pos="5398"/>
      </w:tabs>
      <w:spacing w:before="240" w:after="0" w:line="360" w:lineRule="auto"/>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565615"/>
    <w:pPr>
      <w:numPr>
        <w:ilvl w:val="8"/>
        <w:numId w:val="1"/>
      </w:numPr>
      <w:tabs>
        <w:tab w:val="left" w:pos="6118"/>
      </w:tabs>
      <w:spacing w:before="240" w:after="0" w:line="360" w:lineRule="auto"/>
      <w:jc w:val="both"/>
      <w:outlineLvl w:val="8"/>
    </w:pPr>
    <w:rPr>
      <w:rFonts w:ascii="Arial" w:eastAsia="Calibri" w:hAnsi="Arial" w:cs="Times New Roman"/>
      <w:lang w:eastAsia="en-GB"/>
    </w:rPr>
  </w:style>
  <w:style w:type="numbering" w:customStyle="1" w:styleId="Recital2">
    <w:name w:val="Recital2"/>
    <w:uiPriority w:val="99"/>
    <w:rsid w:val="00565615"/>
    <w:pPr>
      <w:numPr>
        <w:numId w:val="1"/>
      </w:numPr>
    </w:pPr>
  </w:style>
  <w:style w:type="paragraph" w:styleId="ListParagraph">
    <w:name w:val="List Paragraph"/>
    <w:basedOn w:val="Normal"/>
    <w:uiPriority w:val="34"/>
    <w:qFormat/>
    <w:rsid w:val="00842A20"/>
    <w:pPr>
      <w:ind w:left="720"/>
      <w:contextualSpacing/>
    </w:pPr>
  </w:style>
  <w:style w:type="paragraph" w:customStyle="1" w:styleId="Level1">
    <w:name w:val="Level 1"/>
    <w:basedOn w:val="Normal"/>
    <w:uiPriority w:val="99"/>
    <w:rsid w:val="00842A20"/>
    <w:pPr>
      <w:numPr>
        <w:numId w:val="3"/>
      </w:numPr>
      <w:adjustRightInd w:val="0"/>
      <w:spacing w:after="240" w:line="240" w:lineRule="auto"/>
      <w:jc w:val="both"/>
      <w:outlineLvl w:val="0"/>
    </w:pPr>
    <w:rPr>
      <w:rFonts w:ascii="Arial" w:eastAsia="Arial" w:hAnsi="Arial" w:cs="Arial"/>
      <w:sz w:val="20"/>
      <w:szCs w:val="20"/>
      <w:lang w:eastAsia="en-GB"/>
    </w:rPr>
  </w:style>
  <w:style w:type="character" w:customStyle="1" w:styleId="Level1asHeadingtext">
    <w:name w:val="Level 1 as Heading (text)"/>
    <w:basedOn w:val="DefaultParagraphFont"/>
    <w:uiPriority w:val="99"/>
    <w:rsid w:val="00842A20"/>
    <w:rPr>
      <w:b/>
      <w:bCs/>
      <w:caps/>
    </w:rPr>
  </w:style>
  <w:style w:type="paragraph" w:customStyle="1" w:styleId="Level2">
    <w:name w:val="Level 2"/>
    <w:basedOn w:val="Normal"/>
    <w:uiPriority w:val="99"/>
    <w:rsid w:val="00842A20"/>
    <w:pPr>
      <w:numPr>
        <w:ilvl w:val="1"/>
        <w:numId w:val="3"/>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uiPriority w:val="99"/>
    <w:rsid w:val="00842A20"/>
    <w:pPr>
      <w:numPr>
        <w:ilvl w:val="2"/>
        <w:numId w:val="3"/>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uiPriority w:val="99"/>
    <w:rsid w:val="00842A20"/>
    <w:pPr>
      <w:numPr>
        <w:ilvl w:val="3"/>
        <w:numId w:val="3"/>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uiPriority w:val="99"/>
    <w:rsid w:val="00842A20"/>
    <w:pPr>
      <w:numPr>
        <w:ilvl w:val="4"/>
        <w:numId w:val="3"/>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uiPriority w:val="99"/>
    <w:rsid w:val="00842A20"/>
    <w:pPr>
      <w:numPr>
        <w:ilvl w:val="5"/>
        <w:numId w:val="3"/>
      </w:numPr>
      <w:adjustRightInd w:val="0"/>
      <w:spacing w:after="240" w:line="240" w:lineRule="auto"/>
      <w:jc w:val="both"/>
      <w:outlineLvl w:val="5"/>
    </w:pPr>
    <w:rPr>
      <w:rFonts w:ascii="Arial" w:eastAsia="Arial" w:hAnsi="Arial" w:cs="Arial"/>
      <w:sz w:val="20"/>
      <w:szCs w:val="20"/>
      <w:lang w:eastAsia="en-GB"/>
    </w:rPr>
  </w:style>
  <w:style w:type="character" w:styleId="Hyperlink">
    <w:name w:val="Hyperlink"/>
    <w:basedOn w:val="DefaultParagraphFont"/>
    <w:uiPriority w:val="99"/>
    <w:unhideWhenUsed/>
    <w:rsid w:val="00842A20"/>
    <w:rPr>
      <w:color w:val="0563C1" w:themeColor="hyperlink"/>
      <w:u w:val="single"/>
    </w:rPr>
  </w:style>
  <w:style w:type="character" w:styleId="UnresolvedMention">
    <w:name w:val="Unresolved Mention"/>
    <w:basedOn w:val="DefaultParagraphFont"/>
    <w:uiPriority w:val="99"/>
    <w:semiHidden/>
    <w:unhideWhenUsed/>
    <w:rsid w:val="0084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646497/2017-09-3_Official_Sensitive_Supplier_Code_of_Conduct_September_201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6" ma:contentTypeDescription="Create a new document." ma:contentTypeScope="" ma:versionID="4398d1186258c3c83f5a735b435c2ecb">
  <xsd:schema xmlns:xsd="http://www.w3.org/2001/XMLSchema" xmlns:xs="http://www.w3.org/2001/XMLSchema" xmlns:p="http://schemas.microsoft.com/office/2006/metadata/properties" xmlns:ns2="57e03d5d-dae4-4594-8b03-01b2a3a32b92" targetNamespace="http://schemas.microsoft.com/office/2006/metadata/properties" ma:root="true" ma:fieldsID="28dfa8b41103d055accf1aceade58495" ns2:_="">
    <xsd:import namespace="57e03d5d-dae4-4594-8b03-01b2a3a32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18C00-948B-4EE1-B2D4-CFD85558C7B3}"/>
</file>

<file path=customXml/itemProps2.xml><?xml version="1.0" encoding="utf-8"?>
<ds:datastoreItem xmlns:ds="http://schemas.openxmlformats.org/officeDocument/2006/customXml" ds:itemID="{1DCC73FC-F6A1-494A-879B-D75EB9EA66A1}">
  <ds:schemaRefs>
    <ds:schemaRef ds:uri="http://schemas.openxmlformats.org/officeDocument/2006/bibliography"/>
  </ds:schemaRefs>
</ds:datastoreItem>
</file>

<file path=customXml/itemProps3.xml><?xml version="1.0" encoding="utf-8"?>
<ds:datastoreItem xmlns:ds="http://schemas.openxmlformats.org/officeDocument/2006/customXml" ds:itemID="{E7760A73-8987-480A-B9C0-106EE9E3DE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4B63B8-C235-4903-93B3-11F96C32C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2053</Words>
  <Characters>10676</Characters>
  <Application>Microsoft Office Word</Application>
  <DocSecurity>0</DocSecurity>
  <Lines>266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2022-08-01T19:53:00Z</dcterms:created>
  <dcterms:modified xsi:type="dcterms:W3CDTF">2022-08-01T19:53:00Z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133514164.1\634883</vt:lpwstr>
  </property>
  <property fmtid="{D5CDD505-2E9C-101B-9397-08002B2CF9AE}" pid="5" name="Reference_src">
    <vt:lpwstr>{IMan.Number}.{IMan.Version}\{IMan.imProfileCustom1}</vt:lpwstr>
  </property>
</Properties>
</file>