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9"/>
        <w:tblW w:w="7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716"/>
      </w:tblGrid>
      <w:tr w:rsidR="003D7315" w:rsidRPr="00E755CF" w14:paraId="0ECE62B0" w14:textId="77777777" w:rsidTr="003D7315">
        <w:trPr>
          <w:trHeight w:val="977"/>
        </w:trPr>
        <w:tc>
          <w:tcPr>
            <w:tcW w:w="9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E6FD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Score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4037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Descriptor</w:t>
            </w:r>
          </w:p>
        </w:tc>
      </w:tr>
      <w:tr w:rsidR="003D7315" w:rsidRPr="00E755CF" w14:paraId="6D20701A" w14:textId="77777777" w:rsidTr="00CC3FD8">
        <w:trPr>
          <w:trHeight w:val="969"/>
        </w:trPr>
        <w:tc>
          <w:tcPr>
            <w:tcW w:w="90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B236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0</w:t>
            </w:r>
          </w:p>
        </w:tc>
        <w:tc>
          <w:tcPr>
            <w:tcW w:w="6716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84E7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No response received, or insufficient information provided that makes the response incapable of assessment and/or is incomprehensible.</w:t>
            </w:r>
          </w:p>
        </w:tc>
      </w:tr>
      <w:tr w:rsidR="003D7315" w:rsidRPr="00E755CF" w14:paraId="742F1226" w14:textId="77777777" w:rsidTr="003D7315">
        <w:trPr>
          <w:trHeight w:val="1218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7BA7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6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5FDB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The response to the Method Statement question is substantially unacceptable which fails in several significant areas in answering the specific requirements of the question.</w:t>
            </w:r>
          </w:p>
        </w:tc>
      </w:tr>
      <w:tr w:rsidR="003D7315" w:rsidRPr="00E755CF" w14:paraId="220B9706" w14:textId="77777777" w:rsidTr="003D7315">
        <w:trPr>
          <w:trHeight w:val="1366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8217B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6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5842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The response to the Method Statement question is inadequate and does not address the requirements of the question. Response is basic/ minimal with insufficient detail with some major reservations as to the deliverability of the contract.</w:t>
            </w:r>
          </w:p>
        </w:tc>
      </w:tr>
      <w:tr w:rsidR="003D7315" w:rsidRPr="00E755CF" w14:paraId="02314D59" w14:textId="77777777" w:rsidTr="003D7315">
        <w:trPr>
          <w:trHeight w:val="1397"/>
        </w:trPr>
        <w:tc>
          <w:tcPr>
            <w:tcW w:w="90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79C0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6716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99E8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The response to the Method Statement question provides an adequate level of information against the requirements of the question with some minor reservations in a few areas as to the deliverability of the contract.</w:t>
            </w:r>
          </w:p>
        </w:tc>
      </w:tr>
      <w:tr w:rsidR="003D7315" w:rsidRPr="00E755CF" w14:paraId="69F6312D" w14:textId="77777777" w:rsidTr="003D7315">
        <w:trPr>
          <w:trHeight w:val="1247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10AC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6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58F2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The response to the Method Statement question provides a good level of information against the requirements of the question with some minor reservations in a few areas as to the deliverability of the contract.</w:t>
            </w:r>
          </w:p>
        </w:tc>
      </w:tr>
      <w:tr w:rsidR="003D7315" w:rsidRPr="00E755CF" w14:paraId="5A281A95" w14:textId="77777777" w:rsidTr="003D7315">
        <w:trPr>
          <w:trHeight w:val="981"/>
        </w:trPr>
        <w:tc>
          <w:tcPr>
            <w:tcW w:w="90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96F74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6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8264" w14:textId="77777777" w:rsidR="003D7315" w:rsidRPr="003D7315" w:rsidRDefault="003D7315" w:rsidP="00557F2A">
            <w:pPr>
              <w:rPr>
                <w:rFonts w:ascii="Segoe UI" w:hAnsi="Segoe UI" w:cs="Segoe UI"/>
                <w:b/>
                <w:bCs/>
              </w:rPr>
            </w:pPr>
            <w:r w:rsidRPr="003D7315">
              <w:rPr>
                <w:rFonts w:ascii="Segoe UI" w:hAnsi="Segoe UI" w:cs="Segoe UI"/>
                <w:b/>
                <w:bCs/>
              </w:rPr>
              <w:t>The response to the Method Statement question meets all the requirements with no reservations and provides confidence as to the deliverability of the contract</w:t>
            </w:r>
          </w:p>
        </w:tc>
      </w:tr>
    </w:tbl>
    <w:p w14:paraId="4F90A151" w14:textId="77777777" w:rsidR="00E755CF" w:rsidRPr="00E755CF" w:rsidRDefault="00E755CF" w:rsidP="00E755CF"/>
    <w:p w14:paraId="7A897C6F" w14:textId="77777777" w:rsidR="00E755CF" w:rsidRPr="00E755CF" w:rsidRDefault="00E755CF" w:rsidP="00E755CF"/>
    <w:p w14:paraId="0777B0A1" w14:textId="77777777" w:rsidR="00971831" w:rsidRDefault="00971831"/>
    <w:sectPr w:rsidR="00971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CF"/>
    <w:rsid w:val="000530F9"/>
    <w:rsid w:val="000D745D"/>
    <w:rsid w:val="00134785"/>
    <w:rsid w:val="0014649D"/>
    <w:rsid w:val="00170014"/>
    <w:rsid w:val="00330F6A"/>
    <w:rsid w:val="00372769"/>
    <w:rsid w:val="003D7315"/>
    <w:rsid w:val="00557F2A"/>
    <w:rsid w:val="006774F5"/>
    <w:rsid w:val="007D5496"/>
    <w:rsid w:val="00971831"/>
    <w:rsid w:val="00B7288E"/>
    <w:rsid w:val="00CC3FD8"/>
    <w:rsid w:val="00E755CF"/>
    <w:rsid w:val="062CB2E6"/>
    <w:rsid w:val="28E7B9C9"/>
    <w:rsid w:val="2FBBC005"/>
    <w:rsid w:val="3C86BA24"/>
    <w:rsid w:val="5D79C964"/>
    <w:rsid w:val="6E9DF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4BCD"/>
  <w15:chartTrackingRefBased/>
  <w15:docId w15:val="{E945A8DA-5E08-4012-AFC9-673378CC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Morrow</dc:creator>
  <cp:keywords/>
  <dc:description/>
  <cp:lastModifiedBy>Noel Morrow</cp:lastModifiedBy>
  <cp:revision>1</cp:revision>
  <dcterms:created xsi:type="dcterms:W3CDTF">2025-02-28T01:00:00Z</dcterms:created>
  <dcterms:modified xsi:type="dcterms:W3CDTF">2025-02-28T01:00:00Z</dcterms:modified>
</cp:coreProperties>
</file>