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 w:type="dxa"/>
        <w:tblLayout w:type="fixed"/>
        <w:tblCellMar>
          <w:left w:w="0" w:type="dxa"/>
          <w:right w:w="0" w:type="dxa"/>
        </w:tblCellMar>
        <w:tblLook w:val="0000" w:firstRow="0" w:lastRow="0" w:firstColumn="0" w:lastColumn="0" w:noHBand="0" w:noVBand="0"/>
      </w:tblPr>
      <w:tblGrid>
        <w:gridCol w:w="72"/>
        <w:gridCol w:w="2730"/>
        <w:gridCol w:w="1819"/>
        <w:gridCol w:w="4621"/>
        <w:gridCol w:w="647"/>
      </w:tblGrid>
      <w:tr w:rsidR="00B03BA4" w:rsidRPr="003F3937" w14:paraId="169AB84B" w14:textId="77777777" w:rsidTr="00BA77EF">
        <w:trPr>
          <w:gridBefore w:val="1"/>
          <w:wBefore w:w="72" w:type="dxa"/>
          <w:cantSplit/>
        </w:trPr>
        <w:tc>
          <w:tcPr>
            <w:tcW w:w="2730" w:type="dxa"/>
            <w:tcBorders>
              <w:top w:val="nil"/>
              <w:left w:val="nil"/>
              <w:bottom w:val="nil"/>
              <w:right w:val="nil"/>
            </w:tcBorders>
            <w:shd w:val="clear" w:color="auto" w:fill="FFFFFF"/>
            <w:vAlign w:val="center"/>
          </w:tcPr>
          <w:p w14:paraId="5B3B4085" w14:textId="77777777" w:rsidR="00B03BA4" w:rsidRPr="003F3937" w:rsidRDefault="0099624D">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w14:anchorId="2F56B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75.5pt">
                  <v:imagedata r:id="rId14" o:title=""/>
                </v:shape>
              </w:pict>
            </w:r>
          </w:p>
        </w:tc>
        <w:tc>
          <w:tcPr>
            <w:tcW w:w="7087" w:type="dxa"/>
            <w:gridSpan w:val="3"/>
            <w:tcBorders>
              <w:top w:val="nil"/>
              <w:left w:val="nil"/>
              <w:bottom w:val="nil"/>
              <w:right w:val="nil"/>
            </w:tcBorders>
            <w:shd w:val="clear" w:color="auto" w:fill="FFFFFF"/>
          </w:tcPr>
          <w:p w14:paraId="354838A9" w14:textId="77777777" w:rsidR="00BA77EF" w:rsidRDefault="00BA77EF" w:rsidP="00BA77EF">
            <w:pPr>
              <w:keepLines/>
              <w:widowControl w:val="0"/>
              <w:autoSpaceDE w:val="0"/>
              <w:autoSpaceDN w:val="0"/>
              <w:adjustRightInd w:val="0"/>
              <w:spacing w:after="0" w:line="276" w:lineRule="auto"/>
              <w:ind w:left="36" w:right="26"/>
              <w:rPr>
                <w:rFonts w:ascii="Arial" w:hAnsi="Arial" w:cs="Arial"/>
                <w:sz w:val="24"/>
                <w:szCs w:val="24"/>
              </w:rPr>
            </w:pPr>
            <w:r w:rsidRPr="007215E0">
              <w:rPr>
                <w:rFonts w:ascii="Arial" w:hAnsi="Arial" w:cs="Arial"/>
                <w:sz w:val="24"/>
                <w:szCs w:val="24"/>
              </w:rPr>
              <w:t>Karen Wiley</w:t>
            </w:r>
          </w:p>
          <w:p w14:paraId="2EB28276" w14:textId="77777777" w:rsidR="00BA77EF" w:rsidRPr="007215E0" w:rsidRDefault="00BA77EF" w:rsidP="00BA77EF">
            <w:pPr>
              <w:keepLines/>
              <w:widowControl w:val="0"/>
              <w:autoSpaceDE w:val="0"/>
              <w:autoSpaceDN w:val="0"/>
              <w:adjustRightInd w:val="0"/>
              <w:spacing w:after="0" w:line="276" w:lineRule="auto"/>
              <w:ind w:left="36" w:right="26"/>
              <w:rPr>
                <w:rFonts w:ascii="Arial" w:hAnsi="Arial" w:cs="Arial"/>
                <w:sz w:val="24"/>
                <w:szCs w:val="24"/>
              </w:rPr>
            </w:pPr>
            <w:r>
              <w:rPr>
                <w:rFonts w:ascii="Arial" w:hAnsi="Arial" w:cs="Arial"/>
                <w:sz w:val="24"/>
                <w:szCs w:val="24"/>
              </w:rPr>
              <w:t>Commercial Officer</w:t>
            </w:r>
          </w:p>
          <w:p w14:paraId="1143C542" w14:textId="77777777" w:rsidR="00BA77EF" w:rsidRDefault="00BA77EF" w:rsidP="00BA77EF">
            <w:pPr>
              <w:keepLines/>
              <w:widowControl w:val="0"/>
              <w:autoSpaceDE w:val="0"/>
              <w:autoSpaceDN w:val="0"/>
              <w:adjustRightInd w:val="0"/>
              <w:spacing w:after="0" w:line="276" w:lineRule="auto"/>
              <w:ind w:left="36" w:right="26"/>
              <w:rPr>
                <w:rFonts w:ascii="Arial" w:hAnsi="Arial" w:cs="Arial"/>
                <w:sz w:val="24"/>
                <w:szCs w:val="24"/>
              </w:rPr>
            </w:pPr>
            <w:r w:rsidRPr="007215E0">
              <w:rPr>
                <w:rFonts w:ascii="Arial" w:hAnsi="Arial" w:cs="Arial"/>
                <w:sz w:val="24"/>
                <w:szCs w:val="24"/>
              </w:rPr>
              <w:t>Air Commercial</w:t>
            </w:r>
          </w:p>
          <w:p w14:paraId="6FF32707" w14:textId="77777777" w:rsidR="00BA77EF" w:rsidRPr="007215E0" w:rsidRDefault="00BA77EF" w:rsidP="00BA77EF">
            <w:pPr>
              <w:keepLines/>
              <w:widowControl w:val="0"/>
              <w:autoSpaceDE w:val="0"/>
              <w:autoSpaceDN w:val="0"/>
              <w:adjustRightInd w:val="0"/>
              <w:spacing w:after="0" w:line="276" w:lineRule="auto"/>
              <w:ind w:left="36" w:right="26"/>
              <w:rPr>
                <w:rFonts w:ascii="Arial" w:hAnsi="Arial" w:cs="Arial"/>
                <w:sz w:val="24"/>
                <w:szCs w:val="24"/>
              </w:rPr>
            </w:pPr>
            <w:r>
              <w:rPr>
                <w:rFonts w:ascii="Arial" w:hAnsi="Arial" w:cs="Arial"/>
                <w:sz w:val="24"/>
                <w:szCs w:val="24"/>
              </w:rPr>
              <w:t>General Acquisition DCTT</w:t>
            </w:r>
          </w:p>
          <w:p w14:paraId="5E2D1E45" w14:textId="5ED08450" w:rsidR="00BA77EF" w:rsidRPr="007215E0" w:rsidRDefault="00BA77EF" w:rsidP="00BA77EF">
            <w:pPr>
              <w:keepLines/>
              <w:widowControl w:val="0"/>
              <w:autoSpaceDE w:val="0"/>
              <w:autoSpaceDN w:val="0"/>
              <w:adjustRightInd w:val="0"/>
              <w:spacing w:after="0" w:line="276" w:lineRule="auto"/>
              <w:ind w:left="36" w:right="26"/>
              <w:rPr>
                <w:rFonts w:ascii="Arial" w:hAnsi="Arial" w:cs="Arial"/>
                <w:sz w:val="24"/>
                <w:szCs w:val="24"/>
              </w:rPr>
            </w:pPr>
            <w:r w:rsidRPr="007215E0">
              <w:rPr>
                <w:rFonts w:ascii="Arial" w:hAnsi="Arial" w:cs="Arial"/>
                <w:sz w:val="24"/>
                <w:szCs w:val="24"/>
              </w:rPr>
              <w:t>Flowerdown Hall</w:t>
            </w:r>
          </w:p>
          <w:p w14:paraId="03EF181C" w14:textId="77777777" w:rsidR="00BA77EF" w:rsidRPr="007215E0" w:rsidRDefault="00BA77EF" w:rsidP="00BA77EF">
            <w:pPr>
              <w:keepLines/>
              <w:widowControl w:val="0"/>
              <w:autoSpaceDE w:val="0"/>
              <w:autoSpaceDN w:val="0"/>
              <w:adjustRightInd w:val="0"/>
              <w:spacing w:after="0" w:line="276" w:lineRule="auto"/>
              <w:ind w:left="36" w:right="26"/>
              <w:rPr>
                <w:rFonts w:ascii="Arial" w:hAnsi="Arial" w:cs="Arial"/>
                <w:sz w:val="24"/>
                <w:szCs w:val="24"/>
              </w:rPr>
            </w:pPr>
            <w:r w:rsidRPr="007215E0">
              <w:rPr>
                <w:rFonts w:ascii="Arial" w:hAnsi="Arial" w:cs="Arial"/>
                <w:sz w:val="24"/>
                <w:szCs w:val="24"/>
              </w:rPr>
              <w:t>RAF Cosford</w:t>
            </w:r>
          </w:p>
          <w:p w14:paraId="067C91E3" w14:textId="77777777" w:rsidR="00BA77EF" w:rsidRPr="007215E0" w:rsidRDefault="00BA77EF" w:rsidP="00BA77EF">
            <w:pPr>
              <w:keepLines/>
              <w:widowControl w:val="0"/>
              <w:autoSpaceDE w:val="0"/>
              <w:autoSpaceDN w:val="0"/>
              <w:adjustRightInd w:val="0"/>
              <w:spacing w:after="0" w:line="276" w:lineRule="auto"/>
              <w:ind w:left="36" w:right="26"/>
              <w:rPr>
                <w:rFonts w:ascii="Arial" w:hAnsi="Arial" w:cs="Arial"/>
                <w:sz w:val="24"/>
                <w:szCs w:val="24"/>
              </w:rPr>
            </w:pPr>
            <w:r w:rsidRPr="007215E0">
              <w:rPr>
                <w:rFonts w:ascii="Arial" w:hAnsi="Arial" w:cs="Arial"/>
                <w:sz w:val="24"/>
                <w:szCs w:val="24"/>
              </w:rPr>
              <w:t>Wolverhampton</w:t>
            </w:r>
          </w:p>
          <w:p w14:paraId="73F56F47" w14:textId="77777777" w:rsidR="00BA77EF" w:rsidRPr="007215E0" w:rsidRDefault="00BA77EF" w:rsidP="00BA77EF">
            <w:pPr>
              <w:keepLines/>
              <w:widowControl w:val="0"/>
              <w:autoSpaceDE w:val="0"/>
              <w:autoSpaceDN w:val="0"/>
              <w:adjustRightInd w:val="0"/>
              <w:spacing w:after="0" w:line="276" w:lineRule="auto"/>
              <w:ind w:left="36" w:right="26"/>
              <w:rPr>
                <w:rFonts w:ascii="Arial" w:hAnsi="Arial" w:cs="Arial"/>
                <w:sz w:val="24"/>
                <w:szCs w:val="24"/>
              </w:rPr>
            </w:pPr>
            <w:r w:rsidRPr="007215E0">
              <w:rPr>
                <w:rFonts w:ascii="Arial" w:hAnsi="Arial" w:cs="Arial"/>
                <w:sz w:val="24"/>
                <w:szCs w:val="24"/>
              </w:rPr>
              <w:t>WV7 3EX</w:t>
            </w:r>
          </w:p>
          <w:p w14:paraId="29BAF161" w14:textId="77777777" w:rsidR="00BA77EF" w:rsidRPr="007215E0" w:rsidRDefault="00BA77EF" w:rsidP="00BA77EF">
            <w:pPr>
              <w:keepLines/>
              <w:widowControl w:val="0"/>
              <w:autoSpaceDE w:val="0"/>
              <w:autoSpaceDN w:val="0"/>
              <w:adjustRightInd w:val="0"/>
              <w:spacing w:after="0" w:line="276" w:lineRule="auto"/>
              <w:ind w:left="36" w:right="26"/>
              <w:rPr>
                <w:rFonts w:ascii="Arial" w:hAnsi="Arial" w:cs="Arial"/>
                <w:sz w:val="24"/>
                <w:szCs w:val="24"/>
              </w:rPr>
            </w:pPr>
            <w:r w:rsidRPr="007215E0">
              <w:rPr>
                <w:rFonts w:ascii="Arial" w:hAnsi="Arial" w:cs="Arial"/>
                <w:sz w:val="24"/>
                <w:szCs w:val="24"/>
              </w:rPr>
              <w:t xml:space="preserve">Email: </w:t>
            </w:r>
            <w:hyperlink r:id="rId15" w:history="1">
              <w:r w:rsidRPr="007215E0">
                <w:rPr>
                  <w:rFonts w:ascii="Arial" w:hAnsi="Arial" w:cs="Arial"/>
                  <w:color w:val="0563C1"/>
                  <w:sz w:val="24"/>
                  <w:szCs w:val="24"/>
                  <w:u w:val="single"/>
                </w:rPr>
                <w:t>Karen.wiley895@mod.gov.uk</w:t>
              </w:r>
            </w:hyperlink>
          </w:p>
          <w:p w14:paraId="03CAD003" w14:textId="77777777" w:rsidR="00B03BA4" w:rsidRPr="003F3937" w:rsidRDefault="00BA77EF" w:rsidP="00BA77EF">
            <w:pPr>
              <w:keepLines/>
              <w:widowControl w:val="0"/>
              <w:autoSpaceDE w:val="0"/>
              <w:autoSpaceDN w:val="0"/>
              <w:adjustRightInd w:val="0"/>
              <w:spacing w:after="200" w:line="276" w:lineRule="auto"/>
              <w:ind w:left="36" w:right="26"/>
              <w:rPr>
                <w:rFonts w:ascii="Arial" w:hAnsi="Arial" w:cs="Arial"/>
                <w:sz w:val="24"/>
                <w:szCs w:val="24"/>
              </w:rPr>
            </w:pPr>
            <w:r w:rsidRPr="007215E0">
              <w:rPr>
                <w:rFonts w:ascii="Arial" w:hAnsi="Arial" w:cs="Arial"/>
                <w:sz w:val="24"/>
                <w:szCs w:val="24"/>
              </w:rPr>
              <w:t>Phone: +44 (0) 300 169 2985</w:t>
            </w:r>
          </w:p>
        </w:tc>
      </w:tr>
      <w:tr w:rsidR="00B03BA4" w:rsidRPr="003F3937" w14:paraId="37324919" w14:textId="77777777" w:rsidTr="00BA77EF">
        <w:trPr>
          <w:gridAfter w:val="1"/>
          <w:wAfter w:w="647" w:type="dxa"/>
        </w:trPr>
        <w:tc>
          <w:tcPr>
            <w:tcW w:w="4621" w:type="dxa"/>
            <w:gridSpan w:val="3"/>
            <w:tcBorders>
              <w:top w:val="single" w:sz="4" w:space="0" w:color="000000"/>
              <w:left w:val="nil"/>
              <w:bottom w:val="nil"/>
              <w:right w:val="nil"/>
            </w:tcBorders>
            <w:shd w:val="clear" w:color="auto" w:fill="FFFFFF"/>
          </w:tcPr>
          <w:p w14:paraId="489CC75F" w14:textId="77777777" w:rsidR="00B03BA4" w:rsidRPr="003F3937" w:rsidRDefault="00B03BA4">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41997535" w14:textId="77777777" w:rsidR="00B03BA4" w:rsidRPr="003F3937" w:rsidRDefault="00B03BA4">
            <w:pPr>
              <w:widowControl w:val="0"/>
              <w:autoSpaceDE w:val="0"/>
              <w:autoSpaceDN w:val="0"/>
              <w:adjustRightInd w:val="0"/>
              <w:spacing w:after="200" w:line="276" w:lineRule="auto"/>
              <w:ind w:left="120" w:right="114"/>
              <w:rPr>
                <w:rFonts w:ascii="Arial" w:hAnsi="Arial" w:cs="Arial"/>
                <w:sz w:val="24"/>
                <w:szCs w:val="24"/>
              </w:rPr>
            </w:pPr>
          </w:p>
        </w:tc>
      </w:tr>
      <w:tr w:rsidR="00B03BA4" w:rsidRPr="003F3937" w14:paraId="0976EFF6" w14:textId="77777777" w:rsidTr="00BA77EF">
        <w:trPr>
          <w:gridAfter w:val="1"/>
          <w:wAfter w:w="647" w:type="dxa"/>
        </w:trPr>
        <w:tc>
          <w:tcPr>
            <w:tcW w:w="4621" w:type="dxa"/>
            <w:gridSpan w:val="3"/>
            <w:tcBorders>
              <w:top w:val="nil"/>
              <w:left w:val="nil"/>
              <w:bottom w:val="nil"/>
              <w:right w:val="nil"/>
            </w:tcBorders>
            <w:shd w:val="clear" w:color="auto" w:fill="FFFFFF"/>
          </w:tcPr>
          <w:p w14:paraId="1F2B0B91"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r w:rsidRPr="003F3937">
              <w:rPr>
                <w:rFonts w:ascii="Arial" w:hAnsi="Arial" w:cs="Arial"/>
                <w:color w:val="000000"/>
              </w:rPr>
              <w:t>Address Line 1</w:t>
            </w:r>
          </w:p>
        </w:tc>
        <w:tc>
          <w:tcPr>
            <w:tcW w:w="4621" w:type="dxa"/>
            <w:tcBorders>
              <w:top w:val="nil"/>
              <w:left w:val="nil"/>
              <w:bottom w:val="nil"/>
              <w:right w:val="nil"/>
            </w:tcBorders>
            <w:shd w:val="clear" w:color="auto" w:fill="FFFFFF"/>
          </w:tcPr>
          <w:p w14:paraId="51677817" w14:textId="77777777" w:rsidR="00B03BA4" w:rsidRPr="003F3937" w:rsidRDefault="00B03BA4">
            <w:pPr>
              <w:widowControl w:val="0"/>
              <w:autoSpaceDE w:val="0"/>
              <w:autoSpaceDN w:val="0"/>
              <w:adjustRightInd w:val="0"/>
              <w:spacing w:after="0" w:line="240" w:lineRule="auto"/>
              <w:ind w:left="109" w:right="106"/>
              <w:rPr>
                <w:rFonts w:ascii="Arial" w:hAnsi="Arial" w:cs="Arial"/>
                <w:sz w:val="24"/>
                <w:szCs w:val="24"/>
              </w:rPr>
            </w:pPr>
            <w:r w:rsidRPr="003F3937">
              <w:rPr>
                <w:rFonts w:ascii="Arial" w:hAnsi="Arial" w:cs="Arial"/>
                <w:color w:val="000000"/>
              </w:rPr>
              <w:t>Your Reference:</w:t>
            </w:r>
          </w:p>
        </w:tc>
      </w:tr>
      <w:tr w:rsidR="00B03BA4" w:rsidRPr="003F3937" w14:paraId="5AC9F069" w14:textId="77777777" w:rsidTr="00BA77EF">
        <w:trPr>
          <w:gridAfter w:val="1"/>
          <w:wAfter w:w="647" w:type="dxa"/>
        </w:trPr>
        <w:tc>
          <w:tcPr>
            <w:tcW w:w="4621" w:type="dxa"/>
            <w:gridSpan w:val="3"/>
            <w:tcBorders>
              <w:top w:val="nil"/>
              <w:left w:val="nil"/>
              <w:bottom w:val="nil"/>
              <w:right w:val="nil"/>
            </w:tcBorders>
            <w:shd w:val="clear" w:color="auto" w:fill="FFFFFF"/>
          </w:tcPr>
          <w:p w14:paraId="32E06F88"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r w:rsidRPr="003F3937">
              <w:rPr>
                <w:rFonts w:ascii="Arial" w:hAnsi="Arial" w:cs="Arial"/>
                <w:color w:val="000000"/>
              </w:rPr>
              <w:t>Address Line 2</w:t>
            </w:r>
          </w:p>
        </w:tc>
        <w:tc>
          <w:tcPr>
            <w:tcW w:w="4621" w:type="dxa"/>
            <w:tcBorders>
              <w:top w:val="nil"/>
              <w:left w:val="nil"/>
              <w:bottom w:val="nil"/>
              <w:right w:val="nil"/>
            </w:tcBorders>
            <w:shd w:val="clear" w:color="auto" w:fill="FFFFFF"/>
          </w:tcPr>
          <w:p w14:paraId="672392F7"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p>
        </w:tc>
      </w:tr>
      <w:tr w:rsidR="00B03BA4" w:rsidRPr="003F3937" w14:paraId="138BC962" w14:textId="77777777" w:rsidTr="00BA77EF">
        <w:trPr>
          <w:gridAfter w:val="1"/>
          <w:wAfter w:w="647" w:type="dxa"/>
        </w:trPr>
        <w:tc>
          <w:tcPr>
            <w:tcW w:w="4621" w:type="dxa"/>
            <w:gridSpan w:val="3"/>
            <w:tcBorders>
              <w:top w:val="nil"/>
              <w:left w:val="nil"/>
              <w:bottom w:val="nil"/>
              <w:right w:val="nil"/>
            </w:tcBorders>
            <w:shd w:val="clear" w:color="auto" w:fill="FFFFFF"/>
          </w:tcPr>
          <w:p w14:paraId="1018CE74"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r w:rsidRPr="003F3937">
              <w:rPr>
                <w:rFonts w:ascii="Arial" w:hAnsi="Arial" w:cs="Arial"/>
                <w:color w:val="000000"/>
              </w:rPr>
              <w:t>Address Line 3</w:t>
            </w:r>
          </w:p>
        </w:tc>
        <w:tc>
          <w:tcPr>
            <w:tcW w:w="4621" w:type="dxa"/>
            <w:tcBorders>
              <w:top w:val="nil"/>
              <w:left w:val="nil"/>
              <w:bottom w:val="nil"/>
              <w:right w:val="nil"/>
            </w:tcBorders>
            <w:shd w:val="clear" w:color="auto" w:fill="FFFFFF"/>
          </w:tcPr>
          <w:p w14:paraId="22B4F79B" w14:textId="77777777" w:rsidR="00B03BA4" w:rsidRPr="003F3937" w:rsidRDefault="00B03BA4">
            <w:pPr>
              <w:widowControl w:val="0"/>
              <w:autoSpaceDE w:val="0"/>
              <w:autoSpaceDN w:val="0"/>
              <w:adjustRightInd w:val="0"/>
              <w:spacing w:after="0" w:line="240" w:lineRule="auto"/>
              <w:ind w:left="109" w:right="106"/>
              <w:rPr>
                <w:rFonts w:ascii="Arial" w:hAnsi="Arial" w:cs="Arial"/>
                <w:sz w:val="24"/>
                <w:szCs w:val="24"/>
              </w:rPr>
            </w:pPr>
            <w:r w:rsidRPr="003F3937">
              <w:rPr>
                <w:rFonts w:ascii="Arial" w:hAnsi="Arial" w:cs="Arial"/>
                <w:color w:val="000000"/>
              </w:rPr>
              <w:t>Our Reference: 701056405</w:t>
            </w:r>
          </w:p>
        </w:tc>
      </w:tr>
      <w:tr w:rsidR="00B03BA4" w:rsidRPr="003F3937" w14:paraId="781BD7BA" w14:textId="77777777" w:rsidTr="00BA77EF">
        <w:trPr>
          <w:gridAfter w:val="1"/>
          <w:wAfter w:w="647" w:type="dxa"/>
        </w:trPr>
        <w:tc>
          <w:tcPr>
            <w:tcW w:w="4621" w:type="dxa"/>
            <w:gridSpan w:val="3"/>
            <w:tcBorders>
              <w:top w:val="nil"/>
              <w:left w:val="nil"/>
              <w:bottom w:val="nil"/>
              <w:right w:val="nil"/>
            </w:tcBorders>
            <w:shd w:val="clear" w:color="auto" w:fill="FFFFFF"/>
          </w:tcPr>
          <w:p w14:paraId="74B9606F"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r w:rsidRPr="003F3937">
              <w:rPr>
                <w:rFonts w:ascii="Arial" w:hAnsi="Arial" w:cs="Arial"/>
                <w:color w:val="000000"/>
              </w:rPr>
              <w:t>Address Line 4</w:t>
            </w:r>
          </w:p>
        </w:tc>
        <w:tc>
          <w:tcPr>
            <w:tcW w:w="4621" w:type="dxa"/>
            <w:tcBorders>
              <w:top w:val="nil"/>
              <w:left w:val="nil"/>
              <w:bottom w:val="nil"/>
              <w:right w:val="nil"/>
            </w:tcBorders>
            <w:shd w:val="clear" w:color="auto" w:fill="FFFFFF"/>
          </w:tcPr>
          <w:p w14:paraId="06B56622"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p>
        </w:tc>
      </w:tr>
      <w:tr w:rsidR="00B03BA4" w:rsidRPr="003F3937" w14:paraId="0E4F16CF" w14:textId="77777777" w:rsidTr="00BA77EF">
        <w:trPr>
          <w:gridAfter w:val="1"/>
          <w:wAfter w:w="647" w:type="dxa"/>
        </w:trPr>
        <w:tc>
          <w:tcPr>
            <w:tcW w:w="4621" w:type="dxa"/>
            <w:gridSpan w:val="3"/>
            <w:tcBorders>
              <w:top w:val="nil"/>
              <w:left w:val="nil"/>
              <w:bottom w:val="nil"/>
              <w:right w:val="nil"/>
            </w:tcBorders>
            <w:shd w:val="clear" w:color="auto" w:fill="FFFFFF"/>
          </w:tcPr>
          <w:p w14:paraId="5F2FEF4F"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4CFC838A" w14:textId="77777777" w:rsidR="00B03BA4" w:rsidRPr="003F3937" w:rsidRDefault="00B03BA4">
            <w:pPr>
              <w:widowControl w:val="0"/>
              <w:autoSpaceDE w:val="0"/>
              <w:autoSpaceDN w:val="0"/>
              <w:adjustRightInd w:val="0"/>
              <w:spacing w:after="0" w:line="240" w:lineRule="auto"/>
              <w:ind w:left="109" w:right="106"/>
              <w:rPr>
                <w:rFonts w:ascii="Arial" w:hAnsi="Arial" w:cs="Arial"/>
                <w:sz w:val="24"/>
                <w:szCs w:val="24"/>
              </w:rPr>
            </w:pPr>
            <w:r w:rsidRPr="003F3937">
              <w:rPr>
                <w:rFonts w:ascii="Arial" w:hAnsi="Arial" w:cs="Arial"/>
                <w:color w:val="000000"/>
              </w:rPr>
              <w:t>Date:</w:t>
            </w:r>
          </w:p>
        </w:tc>
      </w:tr>
      <w:tr w:rsidR="00B03BA4" w:rsidRPr="003F3937" w14:paraId="39A8385D" w14:textId="77777777" w:rsidTr="00BA77EF">
        <w:trPr>
          <w:gridAfter w:val="1"/>
          <w:wAfter w:w="647" w:type="dxa"/>
        </w:trPr>
        <w:tc>
          <w:tcPr>
            <w:tcW w:w="4621" w:type="dxa"/>
            <w:gridSpan w:val="3"/>
            <w:tcBorders>
              <w:top w:val="nil"/>
              <w:left w:val="nil"/>
              <w:bottom w:val="nil"/>
              <w:right w:val="nil"/>
            </w:tcBorders>
            <w:shd w:val="clear" w:color="auto" w:fill="FFFFFF"/>
          </w:tcPr>
          <w:p w14:paraId="0B2AB63B"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r w:rsidRPr="003F3937">
              <w:rPr>
                <w:rFonts w:ascii="Arial" w:hAnsi="Arial" w:cs="Arial"/>
                <w:color w:val="000000"/>
              </w:rPr>
              <w:t>FAO</w:t>
            </w:r>
          </w:p>
        </w:tc>
        <w:tc>
          <w:tcPr>
            <w:tcW w:w="4621" w:type="dxa"/>
            <w:tcBorders>
              <w:top w:val="nil"/>
              <w:left w:val="nil"/>
              <w:bottom w:val="nil"/>
              <w:right w:val="nil"/>
            </w:tcBorders>
            <w:shd w:val="clear" w:color="auto" w:fill="FFFFFF"/>
          </w:tcPr>
          <w:p w14:paraId="009D9D4D"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p>
        </w:tc>
      </w:tr>
      <w:tr w:rsidR="00B03BA4" w:rsidRPr="003F3937" w14:paraId="77F659F0" w14:textId="77777777" w:rsidTr="00BA77EF">
        <w:trPr>
          <w:gridAfter w:val="1"/>
          <w:wAfter w:w="647" w:type="dxa"/>
        </w:trPr>
        <w:tc>
          <w:tcPr>
            <w:tcW w:w="4621" w:type="dxa"/>
            <w:gridSpan w:val="3"/>
            <w:tcBorders>
              <w:top w:val="nil"/>
              <w:left w:val="nil"/>
              <w:bottom w:val="single" w:sz="4" w:space="0" w:color="000000"/>
              <w:right w:val="nil"/>
            </w:tcBorders>
            <w:shd w:val="clear" w:color="auto" w:fill="FFFFFF"/>
          </w:tcPr>
          <w:p w14:paraId="058713C4"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2A0E0C30" w14:textId="77777777" w:rsidR="00B03BA4" w:rsidRPr="003F3937" w:rsidRDefault="00B03BA4">
            <w:pPr>
              <w:widowControl w:val="0"/>
              <w:autoSpaceDE w:val="0"/>
              <w:autoSpaceDN w:val="0"/>
              <w:adjustRightInd w:val="0"/>
              <w:spacing w:after="0" w:line="240" w:lineRule="auto"/>
              <w:ind w:left="108" w:right="107"/>
              <w:rPr>
                <w:rFonts w:ascii="Arial" w:hAnsi="Arial" w:cs="Arial"/>
                <w:sz w:val="24"/>
                <w:szCs w:val="24"/>
              </w:rPr>
            </w:pPr>
          </w:p>
        </w:tc>
      </w:tr>
    </w:tbl>
    <w:p w14:paraId="40E5377C"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348E6E15"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5721F3E5"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4C9670FB"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701056405- Supply and Delivery of Welding Helmets</w:t>
      </w:r>
    </w:p>
    <w:p w14:paraId="42793064"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3E4232B0"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Supply and Delivery of Welding Helmets in accordance with the attached documentation.</w:t>
      </w:r>
    </w:p>
    <w:p w14:paraId="0C9F52EC"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decision is </w:t>
      </w:r>
      <w:r w:rsidR="00515A37">
        <w:rPr>
          <w:rFonts w:ascii="Arial" w:hAnsi="Arial" w:cs="Arial"/>
          <w:color w:val="000000"/>
        </w:rPr>
        <w:t>July 2021</w:t>
      </w:r>
      <w:r>
        <w:rPr>
          <w:rFonts w:ascii="Arial" w:hAnsi="Arial" w:cs="Arial"/>
          <w:color w:val="000000"/>
        </w:rPr>
        <w:t>, please note that this is an indicative date and may change.</w:t>
      </w:r>
    </w:p>
    <w:p w14:paraId="573CD810"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3.   You must submit your Tender no later than </w:t>
      </w:r>
      <w:r w:rsidR="00515A37" w:rsidRPr="000B3543">
        <w:rPr>
          <w:rFonts w:ascii="Arial" w:hAnsi="Arial" w:cs="Arial"/>
          <w:color w:val="000000"/>
        </w:rPr>
        <w:t>TBC</w:t>
      </w:r>
    </w:p>
    <w:p w14:paraId="5439BDB8"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4.   Please confirm receipt of this tender to </w:t>
      </w:r>
      <w:r w:rsidR="00515A37">
        <w:rPr>
          <w:rFonts w:ascii="Arial" w:hAnsi="Arial" w:cs="Arial"/>
          <w:color w:val="000000"/>
        </w:rPr>
        <w:t>Miss</w:t>
      </w:r>
      <w:r>
        <w:rPr>
          <w:rFonts w:ascii="Arial" w:hAnsi="Arial" w:cs="Arial"/>
          <w:color w:val="000000"/>
        </w:rPr>
        <w:t>. Karen Wiley stated in the E-mail address karen.wiley895@mod.gov.uk.</w:t>
      </w:r>
    </w:p>
    <w:p w14:paraId="463028DD"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409C8B24"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092AA49" w14:textId="77777777" w:rsidR="00515A37" w:rsidRDefault="00515A37" w:rsidP="00515A37">
      <w:pPr>
        <w:widowControl w:val="0"/>
        <w:autoSpaceDE w:val="0"/>
        <w:autoSpaceDN w:val="0"/>
        <w:adjustRightInd w:val="0"/>
        <w:spacing w:after="200" w:line="276" w:lineRule="auto"/>
        <w:ind w:left="120" w:right="114"/>
        <w:rPr>
          <w:rFonts w:ascii="Arial" w:hAnsi="Arial" w:cs="Arial"/>
          <w:color w:val="000000"/>
        </w:rPr>
      </w:pPr>
      <w:r>
        <w:rPr>
          <w:rFonts w:ascii="Freestyle Script" w:hAnsi="Freestyle Script" w:cs="Arial"/>
          <w:color w:val="000000"/>
          <w:sz w:val="40"/>
          <w:szCs w:val="40"/>
        </w:rPr>
        <w:t>K Wiley</w:t>
      </w:r>
    </w:p>
    <w:p w14:paraId="259B93EE" w14:textId="77777777" w:rsidR="00515A37" w:rsidRDefault="00515A37" w:rsidP="00515A37">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Karen Wiley</w:t>
      </w:r>
    </w:p>
    <w:p w14:paraId="5C86CA08" w14:textId="77777777" w:rsidR="00515A37" w:rsidRDefault="00515A37" w:rsidP="00515A37">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Commercial Officer </w:t>
      </w:r>
    </w:p>
    <w:p w14:paraId="3A017411" w14:textId="77777777" w:rsidR="00515A37" w:rsidRDefault="00515A37" w:rsidP="00515A37">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General Acquisition DCTT</w:t>
      </w:r>
    </w:p>
    <w:p w14:paraId="64CE7DE0"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60BFE213"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b/>
          <w:bCs/>
          <w:color w:val="000000"/>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B03BA4" w:rsidRPr="003F3937" w14:paraId="5514299D"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3C50DBBA" w14:textId="77777777" w:rsidR="00B03BA4" w:rsidRPr="003F3937" w:rsidRDefault="00B03BA4">
            <w:pPr>
              <w:widowControl w:val="0"/>
              <w:autoSpaceDE w:val="0"/>
              <w:autoSpaceDN w:val="0"/>
              <w:adjustRightInd w:val="0"/>
              <w:spacing w:after="0" w:line="240" w:lineRule="auto"/>
              <w:ind w:left="108" w:right="98"/>
              <w:rPr>
                <w:rFonts w:ascii="Arial" w:hAnsi="Arial" w:cs="Arial"/>
                <w:sz w:val="24"/>
                <w:szCs w:val="24"/>
              </w:rPr>
            </w:pPr>
            <w:r w:rsidRPr="003F3937">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050A4CD6" w14:textId="77777777" w:rsidR="00B03BA4" w:rsidRPr="003F3937" w:rsidRDefault="00B03BA4">
            <w:pPr>
              <w:widowControl w:val="0"/>
              <w:autoSpaceDE w:val="0"/>
              <w:autoSpaceDN w:val="0"/>
              <w:adjustRightInd w:val="0"/>
              <w:spacing w:after="0" w:line="240" w:lineRule="auto"/>
              <w:ind w:left="118" w:right="87"/>
              <w:rPr>
                <w:rFonts w:ascii="Arial" w:hAnsi="Arial" w:cs="Arial"/>
                <w:sz w:val="24"/>
                <w:szCs w:val="24"/>
              </w:rPr>
            </w:pPr>
            <w:r w:rsidRPr="003F3937">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77324E2F" w14:textId="77777777" w:rsidR="00B03BA4" w:rsidRPr="003F3937" w:rsidRDefault="00B03BA4">
            <w:pPr>
              <w:widowControl w:val="0"/>
              <w:autoSpaceDE w:val="0"/>
              <w:autoSpaceDN w:val="0"/>
              <w:adjustRightInd w:val="0"/>
              <w:spacing w:after="0" w:line="240" w:lineRule="auto"/>
              <w:ind w:left="109" w:right="97"/>
              <w:rPr>
                <w:rFonts w:ascii="Arial" w:hAnsi="Arial" w:cs="Arial"/>
                <w:sz w:val="24"/>
                <w:szCs w:val="24"/>
              </w:rPr>
            </w:pPr>
            <w:r w:rsidRPr="003F3937">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FEE53DD" w14:textId="77777777" w:rsidR="00B03BA4" w:rsidRPr="003F3937" w:rsidRDefault="00B03BA4">
            <w:pPr>
              <w:widowControl w:val="0"/>
              <w:autoSpaceDE w:val="0"/>
              <w:autoSpaceDN w:val="0"/>
              <w:adjustRightInd w:val="0"/>
              <w:spacing w:after="0" w:line="240" w:lineRule="auto"/>
              <w:ind w:left="119" w:right="86"/>
              <w:rPr>
                <w:rFonts w:ascii="Arial" w:hAnsi="Arial" w:cs="Arial"/>
                <w:sz w:val="24"/>
                <w:szCs w:val="24"/>
              </w:rPr>
            </w:pPr>
            <w:r w:rsidRPr="003F3937">
              <w:rPr>
                <w:rFonts w:ascii="Arial" w:hAnsi="Arial" w:cs="Arial"/>
                <w:b/>
                <w:bCs/>
                <w:color w:val="000000"/>
                <w:sz w:val="20"/>
                <w:szCs w:val="20"/>
              </w:rPr>
              <w:t xml:space="preserve"> Contact Email</w:t>
            </w:r>
          </w:p>
        </w:tc>
      </w:tr>
    </w:tbl>
    <w:p w14:paraId="018D4E32"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24FD85B2"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2CFEB39D"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423D6AFC"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493E18AE"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6E45A62C"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0104D375"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3130F184"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3DAE2FC5"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5E6B5D3D" w14:textId="77777777" w:rsidR="00B03BA4" w:rsidRDefault="00B03BA4" w:rsidP="00515A37">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14:paraId="57E4C606"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7E8DBE59" w14:textId="77777777" w:rsidR="00B03BA4" w:rsidRPr="005F5392" w:rsidRDefault="00B03BA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5F5392">
        <w:rPr>
          <w:rFonts w:ascii="Arial" w:hAnsi="Arial" w:cs="Arial"/>
          <w:u w:val="single"/>
        </w:rPr>
        <w:t>DEFFORM 47</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_Toc501022445_1</w:instrText>
      </w:r>
      <w:r w:rsidRPr="005F5392">
        <w:rPr>
          <w:rFonts w:ascii="Arial" w:hAnsi="Arial" w:cs="Arial"/>
          <w:u w:val="single"/>
        </w:rPr>
        <w:fldChar w:fldCharType="separate"/>
      </w:r>
      <w:r w:rsidR="00533AC7" w:rsidRPr="005F5392">
        <w:rPr>
          <w:rFonts w:ascii="Arial" w:hAnsi="Arial" w:cs="Arial"/>
          <w:noProof/>
          <w:u w:val="single"/>
        </w:rPr>
        <w:t>4</w:t>
      </w:r>
      <w:r w:rsidRPr="005F5392">
        <w:rPr>
          <w:rFonts w:ascii="Arial" w:hAnsi="Arial" w:cs="Arial"/>
          <w:u w:val="single"/>
        </w:rPr>
        <w:fldChar w:fldCharType="end"/>
      </w:r>
    </w:p>
    <w:p w14:paraId="1ECC6B4C"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Section A - Introduction</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_Toc501022446_1_2</w:instrText>
      </w:r>
      <w:r w:rsidRPr="005F5392">
        <w:rPr>
          <w:rFonts w:ascii="Arial" w:hAnsi="Arial" w:cs="Arial"/>
          <w:u w:val="single"/>
        </w:rPr>
        <w:fldChar w:fldCharType="separate"/>
      </w:r>
      <w:r w:rsidR="00533AC7" w:rsidRPr="005F5392">
        <w:rPr>
          <w:rFonts w:ascii="Arial" w:hAnsi="Arial" w:cs="Arial"/>
          <w:noProof/>
          <w:u w:val="single"/>
        </w:rPr>
        <w:t>5</w:t>
      </w:r>
      <w:r w:rsidRPr="005F5392">
        <w:rPr>
          <w:rFonts w:ascii="Arial" w:hAnsi="Arial" w:cs="Arial"/>
          <w:u w:val="single"/>
        </w:rPr>
        <w:fldChar w:fldCharType="end"/>
      </w:r>
    </w:p>
    <w:p w14:paraId="233D0BF7"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Section B - Key Tendering Activities</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_Toc501022446_1_3</w:instrText>
      </w:r>
      <w:r w:rsidRPr="005F5392">
        <w:rPr>
          <w:rFonts w:ascii="Arial" w:hAnsi="Arial" w:cs="Arial"/>
          <w:u w:val="single"/>
        </w:rPr>
        <w:fldChar w:fldCharType="separate"/>
      </w:r>
      <w:r w:rsidR="00533AC7" w:rsidRPr="005F5392">
        <w:rPr>
          <w:rFonts w:ascii="Arial" w:hAnsi="Arial" w:cs="Arial"/>
          <w:noProof/>
          <w:u w:val="single"/>
        </w:rPr>
        <w:t>10</w:t>
      </w:r>
      <w:r w:rsidRPr="005F5392">
        <w:rPr>
          <w:rFonts w:ascii="Arial" w:hAnsi="Arial" w:cs="Arial"/>
          <w:u w:val="single"/>
        </w:rPr>
        <w:fldChar w:fldCharType="end"/>
      </w:r>
    </w:p>
    <w:p w14:paraId="7800D5E6"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Section C - Instructions on Preparing Tenders</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_Toc501022446_1_4</w:instrText>
      </w:r>
      <w:r w:rsidRPr="005F5392">
        <w:rPr>
          <w:rFonts w:ascii="Arial" w:hAnsi="Arial" w:cs="Arial"/>
          <w:u w:val="single"/>
        </w:rPr>
        <w:fldChar w:fldCharType="separate"/>
      </w:r>
      <w:r w:rsidR="00533AC7" w:rsidRPr="005F5392">
        <w:rPr>
          <w:rFonts w:ascii="Arial" w:hAnsi="Arial" w:cs="Arial"/>
          <w:noProof/>
          <w:u w:val="single"/>
        </w:rPr>
        <w:t>11</w:t>
      </w:r>
      <w:r w:rsidRPr="005F5392">
        <w:rPr>
          <w:rFonts w:ascii="Arial" w:hAnsi="Arial" w:cs="Arial"/>
          <w:u w:val="single"/>
        </w:rPr>
        <w:fldChar w:fldCharType="end"/>
      </w:r>
    </w:p>
    <w:p w14:paraId="531ACA38"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Section D - Tender Evaluation</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_Toc501022446_1_5</w:instrText>
      </w:r>
      <w:r w:rsidRPr="005F5392">
        <w:rPr>
          <w:rFonts w:ascii="Arial" w:hAnsi="Arial" w:cs="Arial"/>
          <w:u w:val="single"/>
        </w:rPr>
        <w:fldChar w:fldCharType="separate"/>
      </w:r>
      <w:r w:rsidR="00533AC7" w:rsidRPr="005F5392">
        <w:rPr>
          <w:rFonts w:ascii="Arial" w:hAnsi="Arial" w:cs="Arial"/>
          <w:noProof/>
          <w:u w:val="single"/>
        </w:rPr>
        <w:t>12</w:t>
      </w:r>
      <w:r w:rsidRPr="005F5392">
        <w:rPr>
          <w:rFonts w:ascii="Arial" w:hAnsi="Arial" w:cs="Arial"/>
          <w:u w:val="single"/>
        </w:rPr>
        <w:fldChar w:fldCharType="end"/>
      </w:r>
    </w:p>
    <w:p w14:paraId="45CCB550"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Section E - Instructions on Submitting Tenders</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_Toc501022446_1_6</w:instrText>
      </w:r>
      <w:r w:rsidRPr="005F5392">
        <w:rPr>
          <w:rFonts w:ascii="Arial" w:hAnsi="Arial" w:cs="Arial"/>
          <w:u w:val="single"/>
        </w:rPr>
        <w:fldChar w:fldCharType="separate"/>
      </w:r>
      <w:r w:rsidR="005F5392" w:rsidRPr="005F5392">
        <w:rPr>
          <w:rFonts w:ascii="Arial" w:hAnsi="Arial" w:cs="Arial"/>
          <w:noProof/>
          <w:u w:val="single"/>
        </w:rPr>
        <w:t>21</w:t>
      </w:r>
      <w:r w:rsidRPr="005F5392">
        <w:rPr>
          <w:rFonts w:ascii="Arial" w:hAnsi="Arial" w:cs="Arial"/>
          <w:u w:val="single"/>
        </w:rPr>
        <w:fldChar w:fldCharType="end"/>
      </w:r>
    </w:p>
    <w:p w14:paraId="59549846"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Section F - Conditions of Tendering</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_Toc501022446_1_9</w:instrText>
      </w:r>
      <w:r w:rsidRPr="005F5392">
        <w:rPr>
          <w:rFonts w:ascii="Arial" w:hAnsi="Arial" w:cs="Arial"/>
          <w:u w:val="single"/>
        </w:rPr>
        <w:fldChar w:fldCharType="separate"/>
      </w:r>
      <w:r w:rsidR="00533AC7" w:rsidRPr="005F5392">
        <w:rPr>
          <w:rFonts w:ascii="Arial" w:hAnsi="Arial" w:cs="Arial"/>
          <w:noProof/>
          <w:u w:val="single"/>
        </w:rPr>
        <w:t>23</w:t>
      </w:r>
      <w:r w:rsidRPr="005F5392">
        <w:rPr>
          <w:rFonts w:ascii="Arial" w:hAnsi="Arial" w:cs="Arial"/>
          <w:u w:val="single"/>
        </w:rPr>
        <w:fldChar w:fldCharType="end"/>
      </w:r>
    </w:p>
    <w:p w14:paraId="1D62A9F2"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DEFFORM 47 Annex A - Edn 11/20</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_Toc501022446_1_10</w:instrText>
      </w:r>
      <w:r w:rsidRPr="005F5392">
        <w:rPr>
          <w:rFonts w:ascii="Arial" w:hAnsi="Arial" w:cs="Arial"/>
          <w:u w:val="single"/>
        </w:rPr>
        <w:fldChar w:fldCharType="separate"/>
      </w:r>
      <w:r w:rsidR="00533AC7" w:rsidRPr="005F5392">
        <w:rPr>
          <w:rFonts w:ascii="Arial" w:hAnsi="Arial" w:cs="Arial"/>
          <w:noProof/>
          <w:u w:val="single"/>
        </w:rPr>
        <w:t>27</w:t>
      </w:r>
      <w:r w:rsidRPr="005F5392">
        <w:rPr>
          <w:rFonts w:ascii="Arial" w:hAnsi="Arial" w:cs="Arial"/>
          <w:u w:val="single"/>
        </w:rPr>
        <w:fldChar w:fldCharType="end"/>
      </w:r>
    </w:p>
    <w:p w14:paraId="6D1E6DB2"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Appendix 1 to Annex A (Offer)</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_Toc501022446_1_11</w:instrText>
      </w:r>
      <w:r w:rsidRPr="005F5392">
        <w:rPr>
          <w:rFonts w:ascii="Arial" w:hAnsi="Arial" w:cs="Arial"/>
          <w:u w:val="single"/>
        </w:rPr>
        <w:fldChar w:fldCharType="separate"/>
      </w:r>
      <w:r w:rsidR="00533AC7" w:rsidRPr="005F5392">
        <w:rPr>
          <w:rFonts w:ascii="Arial" w:hAnsi="Arial" w:cs="Arial"/>
          <w:noProof/>
          <w:u w:val="single"/>
        </w:rPr>
        <w:t>30</w:t>
      </w:r>
      <w:r w:rsidRPr="005F5392">
        <w:rPr>
          <w:rFonts w:ascii="Arial" w:hAnsi="Arial" w:cs="Arial"/>
          <w:u w:val="single"/>
        </w:rPr>
        <w:fldChar w:fldCharType="end"/>
      </w:r>
    </w:p>
    <w:p w14:paraId="43633C20" w14:textId="77777777" w:rsidR="00B03BA4" w:rsidRPr="005F5392" w:rsidRDefault="00B03BA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5F5392">
        <w:rPr>
          <w:rFonts w:ascii="Arial" w:hAnsi="Arial" w:cs="Arial"/>
          <w:u w:val="single"/>
        </w:rPr>
        <w:t>Standardised Contracting Terms</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_Toc501022445_2</w:instrText>
      </w:r>
      <w:r w:rsidRPr="005F5392">
        <w:rPr>
          <w:rFonts w:ascii="Arial" w:hAnsi="Arial" w:cs="Arial"/>
          <w:u w:val="single"/>
        </w:rPr>
        <w:fldChar w:fldCharType="separate"/>
      </w:r>
      <w:r w:rsidR="00533AC7" w:rsidRPr="005F5392">
        <w:rPr>
          <w:rFonts w:ascii="Arial" w:hAnsi="Arial" w:cs="Arial"/>
          <w:noProof/>
          <w:u w:val="single"/>
        </w:rPr>
        <w:t>34</w:t>
      </w:r>
      <w:r w:rsidRPr="005F5392">
        <w:rPr>
          <w:rFonts w:ascii="Arial" w:hAnsi="Arial" w:cs="Arial"/>
          <w:u w:val="single"/>
        </w:rPr>
        <w:fldChar w:fldCharType="end"/>
      </w:r>
    </w:p>
    <w:p w14:paraId="51067835" w14:textId="77777777" w:rsidR="00B03BA4" w:rsidRPr="005F5392" w:rsidRDefault="00B03BA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5F5392">
        <w:rPr>
          <w:rFonts w:ascii="Arial" w:hAnsi="Arial" w:cs="Arial"/>
          <w:u w:val="single"/>
        </w:rPr>
        <w:t>Project specific DEFCONs and DEFCON SC variants that apply to this Contract:</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_Toc501022445_3</w:instrText>
      </w:r>
      <w:r w:rsidRPr="005F5392">
        <w:rPr>
          <w:rFonts w:ascii="Arial" w:hAnsi="Arial" w:cs="Arial"/>
          <w:u w:val="single"/>
        </w:rPr>
        <w:fldChar w:fldCharType="separate"/>
      </w:r>
      <w:r w:rsidR="00533AC7" w:rsidRPr="005F5392">
        <w:rPr>
          <w:rFonts w:ascii="Arial" w:hAnsi="Arial" w:cs="Arial"/>
          <w:noProof/>
          <w:u w:val="single"/>
        </w:rPr>
        <w:t>41</w:t>
      </w:r>
      <w:r w:rsidRPr="005F5392">
        <w:rPr>
          <w:rFonts w:ascii="Arial" w:hAnsi="Arial" w:cs="Arial"/>
          <w:u w:val="single"/>
        </w:rPr>
        <w:fldChar w:fldCharType="end"/>
      </w:r>
    </w:p>
    <w:p w14:paraId="003E6844" w14:textId="77777777" w:rsidR="00B03BA4" w:rsidRPr="005F5392" w:rsidRDefault="00B03BA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5F5392">
        <w:rPr>
          <w:rFonts w:ascii="Arial" w:hAnsi="Arial" w:cs="Arial"/>
          <w:u w:val="single"/>
        </w:rPr>
        <w:t>Payment Terms</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_Toc501022445_5</w:instrText>
      </w:r>
      <w:r w:rsidRPr="005F5392">
        <w:rPr>
          <w:rFonts w:ascii="Arial" w:hAnsi="Arial" w:cs="Arial"/>
          <w:u w:val="single"/>
        </w:rPr>
        <w:fldChar w:fldCharType="separate"/>
      </w:r>
      <w:r w:rsidR="00533AC7" w:rsidRPr="005F5392">
        <w:rPr>
          <w:rFonts w:ascii="Arial" w:hAnsi="Arial" w:cs="Arial"/>
          <w:noProof/>
          <w:u w:val="single"/>
        </w:rPr>
        <w:t>42</w:t>
      </w:r>
      <w:r w:rsidRPr="005F5392">
        <w:rPr>
          <w:rFonts w:ascii="Arial" w:hAnsi="Arial" w:cs="Arial"/>
          <w:u w:val="single"/>
        </w:rPr>
        <w:fldChar w:fldCharType="end"/>
      </w:r>
    </w:p>
    <w:p w14:paraId="7532B877" w14:textId="77777777" w:rsidR="00B03BA4" w:rsidRPr="005F5392" w:rsidRDefault="00B03BA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5F5392">
        <w:rPr>
          <w:rFonts w:ascii="Arial" w:hAnsi="Arial" w:cs="Arial"/>
          <w:u w:val="single"/>
        </w:rPr>
        <w:t>The processes that apply to this Contract are:</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_Toc501022445_7</w:instrText>
      </w:r>
      <w:r w:rsidRPr="005F5392">
        <w:rPr>
          <w:rFonts w:ascii="Arial" w:hAnsi="Arial" w:cs="Arial"/>
          <w:u w:val="single"/>
        </w:rPr>
        <w:fldChar w:fldCharType="separate"/>
      </w:r>
      <w:r w:rsidR="00533AC7" w:rsidRPr="005F5392">
        <w:rPr>
          <w:rFonts w:ascii="Arial" w:hAnsi="Arial" w:cs="Arial"/>
          <w:noProof/>
          <w:u w:val="single"/>
        </w:rPr>
        <w:t>42</w:t>
      </w:r>
      <w:r w:rsidRPr="005F5392">
        <w:rPr>
          <w:rFonts w:ascii="Arial" w:hAnsi="Arial" w:cs="Arial"/>
          <w:u w:val="single"/>
        </w:rPr>
        <w:fldChar w:fldCharType="end"/>
      </w:r>
    </w:p>
    <w:p w14:paraId="35DB9D2D" w14:textId="77777777" w:rsidR="00BA77EF" w:rsidRPr="005F5392" w:rsidRDefault="00BA77EF">
      <w:pPr>
        <w:widowControl w:val="0"/>
        <w:tabs>
          <w:tab w:val="right" w:leader="dot" w:pos="9124"/>
        </w:tabs>
        <w:autoSpaceDE w:val="0"/>
        <w:autoSpaceDN w:val="0"/>
        <w:adjustRightInd w:val="0"/>
        <w:spacing w:after="0" w:line="240" w:lineRule="auto"/>
        <w:ind w:left="120" w:right="114"/>
        <w:jc w:val="both"/>
      </w:pPr>
      <w:r w:rsidRPr="005F5392">
        <w:rPr>
          <w:rFonts w:ascii="Arial" w:hAnsi="Arial" w:cs="Arial"/>
          <w:u w:val="single"/>
        </w:rPr>
        <w:t>Quality Assurance Conditions</w:t>
      </w:r>
      <w:r w:rsidRPr="005F5392">
        <w:rPr>
          <w:rFonts w:ascii="Arial" w:hAnsi="Arial" w:cs="Arial"/>
          <w:u w:val="single"/>
        </w:rPr>
        <w:tab/>
      </w:r>
      <w:r w:rsidR="005F5392" w:rsidRPr="005F5392">
        <w:rPr>
          <w:rFonts w:ascii="Arial" w:hAnsi="Arial" w:cs="Arial"/>
          <w:u w:val="single"/>
        </w:rPr>
        <w:t>42</w:t>
      </w:r>
    </w:p>
    <w:p w14:paraId="45299772" w14:textId="77777777" w:rsidR="00B03BA4" w:rsidRPr="005F5392" w:rsidRDefault="00B03BA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5F5392">
        <w:rPr>
          <w:rFonts w:ascii="Arial" w:hAnsi="Arial" w:cs="Arial"/>
          <w:u w:val="single"/>
        </w:rPr>
        <w:t>SC1B Schedules</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_Toc501022445_8</w:instrText>
      </w:r>
      <w:r w:rsidRPr="005F5392">
        <w:rPr>
          <w:rFonts w:ascii="Arial" w:hAnsi="Arial" w:cs="Arial"/>
          <w:u w:val="single"/>
        </w:rPr>
        <w:fldChar w:fldCharType="separate"/>
      </w:r>
      <w:r w:rsidR="005F5392" w:rsidRPr="005F5392">
        <w:rPr>
          <w:rFonts w:ascii="Arial" w:hAnsi="Arial" w:cs="Arial"/>
          <w:noProof/>
          <w:u w:val="single"/>
          <w:lang w:val="en-US"/>
        </w:rPr>
        <w:t>44</w:t>
      </w:r>
      <w:r w:rsidRPr="005F5392">
        <w:rPr>
          <w:rFonts w:ascii="Arial" w:hAnsi="Arial" w:cs="Arial"/>
          <w:u w:val="single"/>
        </w:rPr>
        <w:fldChar w:fldCharType="end"/>
      </w:r>
    </w:p>
    <w:p w14:paraId="67A3D0EB"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Schedule 2 - Schedule of Requirements</w:t>
      </w:r>
      <w:r w:rsidRPr="005F5392">
        <w:rPr>
          <w:rFonts w:ascii="Arial" w:hAnsi="Arial" w:cs="Arial"/>
          <w:u w:val="single"/>
        </w:rPr>
        <w:tab/>
      </w:r>
      <w:r w:rsidR="005F5392" w:rsidRPr="005F5392">
        <w:rPr>
          <w:rFonts w:ascii="Arial" w:hAnsi="Arial" w:cs="Arial"/>
          <w:u w:val="single"/>
        </w:rPr>
        <w:t>44</w:t>
      </w:r>
    </w:p>
    <w:p w14:paraId="1292C5C7"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Schedule 3 - Contract Data Sheet</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_Toc501022446_8_3</w:instrText>
      </w:r>
      <w:r w:rsidRPr="005F5392">
        <w:rPr>
          <w:rFonts w:ascii="Arial" w:hAnsi="Arial" w:cs="Arial"/>
          <w:u w:val="single"/>
        </w:rPr>
        <w:fldChar w:fldCharType="separate"/>
      </w:r>
      <w:r w:rsidR="00533AC7" w:rsidRPr="005F5392">
        <w:rPr>
          <w:rFonts w:ascii="Arial" w:hAnsi="Arial" w:cs="Arial"/>
          <w:noProof/>
          <w:u w:val="single"/>
        </w:rPr>
        <w:t>46</w:t>
      </w:r>
      <w:r w:rsidRPr="005F5392">
        <w:rPr>
          <w:rFonts w:ascii="Arial" w:hAnsi="Arial" w:cs="Arial"/>
          <w:u w:val="single"/>
        </w:rPr>
        <w:fldChar w:fldCharType="end"/>
      </w:r>
    </w:p>
    <w:p w14:paraId="23BA272E" w14:textId="77777777" w:rsidR="00B03BA4" w:rsidRPr="005F5392" w:rsidRDefault="00B03BA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5F5392">
        <w:rPr>
          <w:rFonts w:ascii="Arial" w:hAnsi="Arial" w:cs="Arial"/>
          <w:u w:val="single"/>
        </w:rPr>
        <w:t>Schedule 4 - Contractor's Commercially Sensitive Information Form (i.a.w. Clause 5)</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_Toc501022446_8_4</w:instrText>
      </w:r>
      <w:r w:rsidRPr="005F5392">
        <w:rPr>
          <w:rFonts w:ascii="Arial" w:hAnsi="Arial" w:cs="Arial"/>
          <w:u w:val="single"/>
        </w:rPr>
        <w:fldChar w:fldCharType="separate"/>
      </w:r>
      <w:r w:rsidR="00533AC7" w:rsidRPr="005F5392">
        <w:rPr>
          <w:rFonts w:ascii="Arial" w:hAnsi="Arial" w:cs="Arial"/>
          <w:noProof/>
          <w:u w:val="single"/>
        </w:rPr>
        <w:t>49</w:t>
      </w:r>
      <w:r w:rsidRPr="005F5392">
        <w:rPr>
          <w:rFonts w:ascii="Arial" w:hAnsi="Arial" w:cs="Arial"/>
          <w:u w:val="single"/>
        </w:rPr>
        <w:fldChar w:fldCharType="end"/>
      </w:r>
    </w:p>
    <w:p w14:paraId="377DD8EB" w14:textId="77777777" w:rsidR="00B03BA4" w:rsidRPr="005F5392" w:rsidRDefault="00B03BA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5F5392">
        <w:rPr>
          <w:rFonts w:ascii="Arial" w:hAnsi="Arial" w:cs="Arial"/>
          <w:u w:val="single"/>
        </w:rPr>
        <w:t>DEFFORM 111</w:t>
      </w:r>
      <w:r w:rsidRPr="005F5392">
        <w:rPr>
          <w:rFonts w:ascii="Arial" w:hAnsi="Arial" w:cs="Arial"/>
          <w:u w:val="single"/>
        </w:rPr>
        <w:tab/>
      </w:r>
      <w:r w:rsidR="005F5392" w:rsidRPr="005F5392">
        <w:rPr>
          <w:rFonts w:ascii="Arial" w:hAnsi="Arial" w:cs="Arial"/>
          <w:u w:val="single"/>
        </w:rPr>
        <w:t>50</w:t>
      </w:r>
    </w:p>
    <w:p w14:paraId="71F7749A" w14:textId="77777777" w:rsidR="00B03BA4" w:rsidRPr="005F5392" w:rsidRDefault="00B03BA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5F5392">
        <w:rPr>
          <w:rFonts w:ascii="Arial" w:hAnsi="Arial" w:cs="Arial"/>
          <w:u w:val="single"/>
        </w:rPr>
        <w:t>Deliverables</w:t>
      </w:r>
      <w:r w:rsidRPr="005F5392">
        <w:rPr>
          <w:rFonts w:ascii="Arial" w:hAnsi="Arial" w:cs="Arial"/>
          <w:u w:val="single"/>
        </w:rPr>
        <w:tab/>
      </w:r>
      <w:r w:rsidRPr="005F5392">
        <w:rPr>
          <w:rFonts w:ascii="Arial" w:hAnsi="Arial" w:cs="Arial"/>
          <w:u w:val="single"/>
        </w:rPr>
        <w:fldChar w:fldCharType="begin"/>
      </w:r>
      <w:r w:rsidRPr="005F5392">
        <w:rPr>
          <w:rFonts w:ascii="Arial" w:hAnsi="Arial" w:cs="Arial"/>
          <w:u w:val="single"/>
        </w:rPr>
        <w:instrText>PAGEREF _Toc501022445_10</w:instrText>
      </w:r>
      <w:r w:rsidRPr="005F5392">
        <w:rPr>
          <w:rFonts w:ascii="Arial" w:hAnsi="Arial" w:cs="Arial"/>
          <w:u w:val="single"/>
        </w:rPr>
        <w:fldChar w:fldCharType="separate"/>
      </w:r>
      <w:r w:rsidR="00533AC7" w:rsidRPr="005F5392">
        <w:rPr>
          <w:rFonts w:ascii="Arial" w:hAnsi="Arial" w:cs="Arial"/>
          <w:noProof/>
          <w:u w:val="single"/>
        </w:rPr>
        <w:t>52</w:t>
      </w:r>
      <w:r w:rsidRPr="005F5392">
        <w:rPr>
          <w:rFonts w:ascii="Arial" w:hAnsi="Arial" w:cs="Arial"/>
          <w:u w:val="single"/>
        </w:rPr>
        <w:fldChar w:fldCharType="end"/>
      </w:r>
    </w:p>
    <w:p w14:paraId="3D4131DB" w14:textId="77777777" w:rsidR="00BA77EF" w:rsidRPr="005F5392" w:rsidRDefault="00BA77EF" w:rsidP="00BA77E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5F5392">
        <w:rPr>
          <w:rFonts w:ascii="Arial" w:hAnsi="Arial" w:cs="Arial"/>
          <w:u w:val="single"/>
        </w:rPr>
        <w:t>Statement of Requirements</w:t>
      </w:r>
      <w:r w:rsidRPr="005F5392">
        <w:rPr>
          <w:rFonts w:ascii="Arial" w:hAnsi="Arial" w:cs="Arial"/>
          <w:u w:val="single"/>
        </w:rPr>
        <w:tab/>
      </w:r>
      <w:r w:rsidR="005F5392" w:rsidRPr="005F5392">
        <w:rPr>
          <w:rFonts w:ascii="Arial" w:hAnsi="Arial" w:cs="Arial"/>
          <w:u w:val="single"/>
        </w:rPr>
        <w:t>53</w:t>
      </w:r>
    </w:p>
    <w:p w14:paraId="0922666B" w14:textId="77777777" w:rsidR="00B03BA4" w:rsidRDefault="00B03BA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p>
    <w:p w14:paraId="07BFD1C5" w14:textId="77777777" w:rsidR="00B03BA4" w:rsidRDefault="00B03BA4" w:rsidP="00515A37">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Terms and Conditions</w:t>
      </w:r>
    </w:p>
    <w:p w14:paraId="64DF1D33" w14:textId="77777777" w:rsidR="00B03BA4" w:rsidRDefault="00B03BA4">
      <w:pPr>
        <w:widowControl w:val="0"/>
        <w:autoSpaceDE w:val="0"/>
        <w:autoSpaceDN w:val="0"/>
        <w:adjustRightInd w:val="0"/>
        <w:spacing w:after="200" w:line="276" w:lineRule="auto"/>
        <w:ind w:left="120" w:right="114"/>
        <w:rPr>
          <w:rFonts w:ascii="Arial" w:hAnsi="Arial" w:cs="Arial"/>
          <w:color w:val="000000"/>
        </w:rPr>
      </w:pPr>
    </w:p>
    <w:p w14:paraId="5E7014ED" w14:textId="77777777" w:rsidR="00B03BA4" w:rsidRDefault="00B03BA4">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CDFBB6A" w14:textId="77777777" w:rsidR="00B03BA4" w:rsidRDefault="00B03BA4">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7E2599E3"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8D8524" w14:textId="77777777" w:rsidR="00B03BA4" w:rsidRDefault="00B03BA4">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67396A4D" w14:textId="77777777" w:rsidR="00B03BA4" w:rsidRDefault="00B03BA4">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20AFFCF7" w14:textId="77777777" w:rsidR="00B03BA4" w:rsidRDefault="00B03BA4">
      <w:pPr>
        <w:widowControl w:val="0"/>
        <w:autoSpaceDE w:val="0"/>
        <w:autoSpaceDN w:val="0"/>
        <w:adjustRightInd w:val="0"/>
        <w:spacing w:after="0" w:line="240" w:lineRule="auto"/>
        <w:ind w:left="120"/>
        <w:jc w:val="both"/>
        <w:rPr>
          <w:rFonts w:ascii="Arial" w:hAnsi="Arial" w:cs="Arial"/>
          <w:sz w:val="24"/>
          <w:szCs w:val="24"/>
        </w:rPr>
      </w:pPr>
      <w:bookmarkStart w:id="2" w:name="#_Hlk50544007"/>
      <w:bookmarkEnd w:id="2"/>
    </w:p>
    <w:p w14:paraId="1A886646" w14:textId="77777777" w:rsidR="00B03BA4" w:rsidRDefault="00B03BA4">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7DC85D66" w14:textId="0402D34E" w:rsidR="00B03BA4" w:rsidRDefault="00B03BA4">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w:t>
      </w:r>
      <w:r w:rsidR="00CA217B">
        <w:rPr>
          <w:rFonts w:ascii="Arial" w:hAnsi="Arial" w:cs="Arial"/>
          <w:color w:val="000000"/>
          <w:sz w:val="20"/>
          <w:szCs w:val="20"/>
        </w:rPr>
        <w:t>Tender</w:t>
      </w:r>
      <w:r>
        <w:rPr>
          <w:rFonts w:ascii="Arial" w:hAnsi="Arial" w:cs="Arial"/>
          <w:color w:val="000000"/>
          <w:sz w:val="20"/>
          <w:szCs w:val="20"/>
        </w:rPr>
        <w:t>.</w:t>
      </w:r>
      <w:r w:rsidR="00CA217B">
        <w:rPr>
          <w:rFonts w:ascii="Arial" w:hAnsi="Arial" w:cs="Arial"/>
          <w:color w:val="000000"/>
          <w:sz w:val="20"/>
          <w:szCs w:val="20"/>
        </w:rPr>
        <w:t xml:space="preserve"> T</w:t>
      </w:r>
      <w:r>
        <w:rPr>
          <w:rFonts w:ascii="Arial" w:hAnsi="Arial" w:cs="Arial"/>
          <w:color w:val="000000"/>
          <w:sz w:val="20"/>
          <w:szCs w:val="20"/>
        </w:rPr>
        <w:t xml:space="preserve">he DEFFORM 47 sets out the key requirements that Tenderers must meet to submit a valid Tender.  It also sets out the conditions relating to this competition.  For ease it is broken into: </w:t>
      </w:r>
    </w:p>
    <w:p w14:paraId="0AB40752" w14:textId="77777777" w:rsidR="00515A37" w:rsidRDefault="00B03BA4" w:rsidP="00515A37">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p>
    <w:p w14:paraId="3789929B" w14:textId="77777777" w:rsidR="00B03BA4" w:rsidRDefault="00515A37" w:rsidP="00515A37">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sidR="00B03BA4">
        <w:rPr>
          <w:rFonts w:ascii="Arial" w:hAnsi="Arial" w:cs="Arial"/>
          <w:color w:val="000000"/>
          <w:sz w:val="20"/>
          <w:szCs w:val="20"/>
        </w:rPr>
        <w:t>Section B – Key Tendering Activities</w:t>
      </w:r>
      <w:r w:rsidR="00B03BA4">
        <w:rPr>
          <w:rFonts w:ascii="Arial" w:hAnsi="Arial" w:cs="Arial"/>
          <w:sz w:val="24"/>
          <w:szCs w:val="24"/>
        </w:rPr>
        <w:tab/>
      </w:r>
      <w:r w:rsidR="00B03BA4">
        <w:rPr>
          <w:rFonts w:ascii="Arial" w:hAnsi="Arial" w:cs="Arial"/>
          <w:sz w:val="24"/>
          <w:szCs w:val="24"/>
        </w:rPr>
        <w:tab/>
      </w:r>
    </w:p>
    <w:p w14:paraId="33CA1887" w14:textId="77777777" w:rsidR="00B03BA4" w:rsidRDefault="00B03BA4" w:rsidP="00515A37">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p>
    <w:p w14:paraId="6B1BD32C" w14:textId="77777777" w:rsidR="00B03BA4" w:rsidRDefault="00B03BA4" w:rsidP="00515A37">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p>
    <w:p w14:paraId="258140E9" w14:textId="77777777" w:rsidR="00B03BA4" w:rsidRDefault="00B03BA4" w:rsidP="00515A37">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sz w:val="24"/>
          <w:szCs w:val="24"/>
        </w:rPr>
        <w:tab/>
      </w:r>
    </w:p>
    <w:p w14:paraId="6AA40348" w14:textId="77777777" w:rsidR="00B03BA4" w:rsidRDefault="00B03BA4" w:rsidP="00515A37">
      <w:pPr>
        <w:widowControl w:val="0"/>
        <w:tabs>
          <w:tab w:val="left" w:pos="120"/>
        </w:tabs>
        <w:autoSpaceDE w:val="0"/>
        <w:autoSpaceDN w:val="0"/>
        <w:adjustRightInd w:val="0"/>
        <w:spacing w:after="0" w:line="240" w:lineRule="auto"/>
        <w:ind w:left="119" w:firstLine="1083"/>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color w:val="000000"/>
          <w:sz w:val="20"/>
          <w:szCs w:val="20"/>
        </w:rPr>
        <w:t xml:space="preserve">          </w:t>
      </w:r>
    </w:p>
    <w:p w14:paraId="311EDCCA" w14:textId="77777777" w:rsidR="00B03BA4" w:rsidRDefault="00B03BA4" w:rsidP="00515A37">
      <w:pPr>
        <w:widowControl w:val="0"/>
        <w:tabs>
          <w:tab w:val="left" w:pos="120"/>
        </w:tabs>
        <w:autoSpaceDE w:val="0"/>
        <w:autoSpaceDN w:val="0"/>
        <w:adjustRightInd w:val="0"/>
        <w:spacing w:after="0" w:line="240" w:lineRule="auto"/>
        <w:ind w:left="120" w:firstLine="1083"/>
        <w:jc w:val="both"/>
        <w:rPr>
          <w:rFonts w:ascii="Arial" w:hAnsi="Arial" w:cs="Arial"/>
          <w:color w:val="000000"/>
          <w:sz w:val="20"/>
          <w:szCs w:val="20"/>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DEFFORM 47 Annex A – Tender Submission Document (Offer)  </w:t>
      </w:r>
      <w:r>
        <w:rPr>
          <w:rFonts w:ascii="Arial" w:hAnsi="Arial" w:cs="Arial"/>
          <w:sz w:val="24"/>
          <w:szCs w:val="24"/>
        </w:rPr>
        <w:tab/>
      </w:r>
      <w:r>
        <w:rPr>
          <w:rFonts w:ascii="Arial" w:hAnsi="Arial" w:cs="Arial"/>
          <w:color w:val="000000"/>
          <w:sz w:val="20"/>
          <w:szCs w:val="20"/>
        </w:rPr>
        <w:t xml:space="preserve"> </w:t>
      </w:r>
    </w:p>
    <w:p w14:paraId="0808FFFD" w14:textId="77777777" w:rsidR="00515A37" w:rsidRDefault="00515A37" w:rsidP="00515A37">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p>
    <w:p w14:paraId="5C512EC7" w14:textId="77777777" w:rsidR="00B03BA4" w:rsidRDefault="00B03BA4">
      <w:pPr>
        <w:widowControl w:val="0"/>
        <w:tabs>
          <w:tab w:val="left" w:pos="120"/>
        </w:tabs>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p>
    <w:p w14:paraId="317C6608" w14:textId="77777777" w:rsidR="00B03BA4" w:rsidRDefault="00B03BA4">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0C62FD4D" w14:textId="77777777" w:rsidR="00B03BA4" w:rsidRDefault="00B03BA4">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4C9C35E2" w14:textId="77777777" w:rsidR="00B03BA4" w:rsidRDefault="00B03BA4">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1FCC00CF" w14:textId="77777777" w:rsidR="00B03BA4" w:rsidRDefault="00B03BA4">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Commercially Sensitive Information Form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14:paraId="7047D9A4" w14:textId="77777777" w:rsidR="00B03BA4" w:rsidRDefault="00B03BA4">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14:paraId="0F755D9F" w14:textId="77777777" w:rsidR="00B03BA4" w:rsidRDefault="00B03BA4">
      <w:pPr>
        <w:widowControl w:val="0"/>
        <w:autoSpaceDE w:val="0"/>
        <w:autoSpaceDN w:val="0"/>
        <w:adjustRightInd w:val="0"/>
        <w:spacing w:before="120" w:after="180" w:line="240" w:lineRule="auto"/>
        <w:ind w:left="546"/>
        <w:rPr>
          <w:rFonts w:ascii="Arial" w:hAnsi="Arial" w:cs="Arial"/>
          <w:color w:val="000000"/>
        </w:rPr>
      </w:pPr>
    </w:p>
    <w:p w14:paraId="249545C0" w14:textId="77777777" w:rsidR="00B03BA4" w:rsidRDefault="00B03BA4">
      <w:pPr>
        <w:widowControl w:val="0"/>
        <w:autoSpaceDE w:val="0"/>
        <w:autoSpaceDN w:val="0"/>
        <w:adjustRightInd w:val="0"/>
        <w:spacing w:before="120" w:after="180" w:line="240" w:lineRule="auto"/>
        <w:ind w:left="480"/>
        <w:rPr>
          <w:rFonts w:ascii="Arial" w:hAnsi="Arial" w:cs="Arial"/>
          <w:color w:val="000000"/>
        </w:rPr>
      </w:pPr>
    </w:p>
    <w:p w14:paraId="0DA197F1"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0B4EAD14" w14:textId="77777777" w:rsidR="00B03BA4" w:rsidRDefault="00B03BA4" w:rsidP="00515A37">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3" w:name="_Toc501022446_1_2"/>
      <w:r>
        <w:rPr>
          <w:rFonts w:ascii="Arial" w:hAnsi="Arial" w:cs="Arial"/>
          <w:b/>
          <w:bCs/>
          <w:color w:val="000000"/>
        </w:rPr>
        <w:lastRenderedPageBreak/>
        <w:t>Section A - Introduction</w:t>
      </w:r>
      <w:bookmarkEnd w:id="3"/>
    </w:p>
    <w:p w14:paraId="6452986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4FAD93D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510D729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0BF15895"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44E0042D"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610D071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4BD5E7E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682E6DF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583EAAC0"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77295CC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08D9B7CF"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“Government Furnished Information” means information or data issued or made available to the Tenderer in connection with the Contract by or on behalf of the Authority.</w:t>
      </w:r>
    </w:p>
    <w:p w14:paraId="236D2E95"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2EA0CE5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“ITT Material” means any other material (including patterns and samples), equipment or software, in any medium or form issued to you, or to which you have been granted access, by the Authority for the purposes of responding to this ITT.  </w:t>
      </w:r>
    </w:p>
    <w:p w14:paraId="6A17B82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2B001831" w14:textId="7FE98604"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The “Statement of Requirement”</w:t>
      </w:r>
      <w:r w:rsidR="00445B64">
        <w:rPr>
          <w:rFonts w:ascii="Arial" w:hAnsi="Arial" w:cs="Arial"/>
          <w:color w:val="000000"/>
        </w:rPr>
        <w:t xml:space="preserve"> </w:t>
      </w:r>
      <w:r>
        <w:rPr>
          <w:rFonts w:ascii="Arial" w:hAnsi="Arial" w:cs="Arial"/>
          <w:color w:val="000000"/>
        </w:rPr>
        <w:t xml:space="preserve">means that part of the Contract which details the technical requirements and acceptance criteria of the Contractor Deliverables.  </w:t>
      </w:r>
    </w:p>
    <w:p w14:paraId="3DACE4D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A14.   A ‘Sub-Contractor’ means any party engaged or intended to be engaged by the Contractor at any level of sub-contracting to provide Contractor Deliverables for the purpose of performing this Contract.</w:t>
      </w:r>
    </w:p>
    <w:p w14:paraId="2CD4128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ED799A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“Tender” is the offer that you are making to the Authority.</w:t>
      </w:r>
    </w:p>
    <w:p w14:paraId="102DDED4"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“Tenderer” means the economic operator submitting a response to this Invitation to Tender.  Where “you” is used this means an action on you the Tenderer.</w:t>
      </w:r>
    </w:p>
    <w:p w14:paraId="4ACA31F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A “Third Party” is any person (including a natural person, corporate or unincorporated body (whether or not having separate legal personality)), other than the Authority, the Tenderer or their respective employees.</w:t>
      </w:r>
    </w:p>
    <w:p w14:paraId="49EBF7D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A19.   A “Virtual Tender Board” means the electronic platform to which Tenders are submitted to the Authority. Tenderers are provided log in details within one week of this ITT.</w:t>
      </w:r>
    </w:p>
    <w:p w14:paraId="7C8F0F5F"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174DB8C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1BB6A18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485EAB54"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timetable for the next stages of the procurement; </w:t>
      </w:r>
    </w:p>
    <w:p w14:paraId="72DF8AB5"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conditions and processes that governs this competition; </w:t>
      </w:r>
    </w:p>
    <w:p w14:paraId="04D92FC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1B09A51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w:t>
      </w:r>
    </w:p>
    <w:p w14:paraId="5C0FB3C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criteria and methodology for the evaluation of Tenders; and</w:t>
      </w:r>
    </w:p>
    <w:p w14:paraId="6171CC1D"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Contract Terms &amp; Conditions</w:t>
      </w:r>
    </w:p>
    <w:p w14:paraId="65B04C0D"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37626E8F"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A22.   </w:t>
      </w:r>
      <w:r w:rsidRPr="00341F81">
        <w:rPr>
          <w:rFonts w:ascii="Arial" w:hAnsi="Arial" w:cs="Arial"/>
          <w:color w:val="000000"/>
        </w:rPr>
        <w:t xml:space="preserve">This Requirement was </w:t>
      </w:r>
      <w:r w:rsidR="00341F81" w:rsidRPr="00341F81">
        <w:rPr>
          <w:rFonts w:ascii="Arial" w:hAnsi="Arial" w:cs="Arial"/>
          <w:color w:val="000000"/>
        </w:rPr>
        <w:t>Advertised (Publication: OJEU; Publication Date: Not Applicable) under the following reference 701056405.</w:t>
      </w:r>
    </w:p>
    <w:p w14:paraId="563823A3" w14:textId="0D0772B5" w:rsidR="00B03BA4" w:rsidRPr="00341AA2"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A23</w:t>
      </w:r>
      <w:r w:rsidRPr="00341AA2">
        <w:rPr>
          <w:rFonts w:ascii="Arial" w:hAnsi="Arial" w:cs="Arial"/>
          <w:color w:val="000000"/>
        </w:rPr>
        <w:t xml:space="preserve">.   This procurement is </w:t>
      </w:r>
      <w:r w:rsidR="00445B64" w:rsidRPr="00341AA2">
        <w:rPr>
          <w:rFonts w:ascii="Arial" w:hAnsi="Arial" w:cs="Arial"/>
          <w:color w:val="000000"/>
        </w:rPr>
        <w:t>in</w:t>
      </w:r>
      <w:r w:rsidR="00341AA2" w:rsidRPr="00341AA2">
        <w:rPr>
          <w:rFonts w:ascii="Arial" w:hAnsi="Arial" w:cs="Arial"/>
          <w:color w:val="000000"/>
        </w:rPr>
        <w:t xml:space="preserve"> accordance with Public Contracts Regulations 2015.</w:t>
      </w:r>
    </w:p>
    <w:p w14:paraId="42BC0D31" w14:textId="463CB0F3" w:rsidR="00B03BA4" w:rsidRPr="00341AA2" w:rsidRDefault="00B03BA4">
      <w:pPr>
        <w:widowControl w:val="0"/>
        <w:autoSpaceDE w:val="0"/>
        <w:autoSpaceDN w:val="0"/>
        <w:adjustRightInd w:val="0"/>
        <w:spacing w:after="60" w:line="240" w:lineRule="auto"/>
        <w:ind w:left="120"/>
        <w:rPr>
          <w:rFonts w:ascii="Arial" w:hAnsi="Arial" w:cs="Arial"/>
          <w:sz w:val="24"/>
          <w:szCs w:val="24"/>
        </w:rPr>
      </w:pPr>
      <w:r w:rsidRPr="00341AA2">
        <w:rPr>
          <w:rFonts w:ascii="Arial" w:hAnsi="Arial" w:cs="Arial"/>
          <w:color w:val="000000"/>
        </w:rPr>
        <w:t xml:space="preserve">A24.   This ITT has either been issued to all potential Tenderers that expressed an </w:t>
      </w:r>
      <w:r w:rsidR="00445B64" w:rsidRPr="00341AA2">
        <w:rPr>
          <w:rFonts w:ascii="Arial" w:hAnsi="Arial" w:cs="Arial"/>
          <w:color w:val="000000"/>
        </w:rPr>
        <w:t>interest or</w:t>
      </w:r>
      <w:r w:rsidRPr="00341AA2">
        <w:rPr>
          <w:rFonts w:ascii="Arial" w:hAnsi="Arial" w:cs="Arial"/>
          <w:color w:val="000000"/>
        </w:rPr>
        <w:t xml:space="preserve"> has been issued to all potential Tenders chosen during the Tender selection stage listed on page 2 of this DEFFORM 47.</w:t>
      </w:r>
    </w:p>
    <w:p w14:paraId="4352D6A2" w14:textId="77777777" w:rsidR="00B03BA4" w:rsidRPr="00341AA2" w:rsidRDefault="00B03BA4">
      <w:pPr>
        <w:widowControl w:val="0"/>
        <w:autoSpaceDE w:val="0"/>
        <w:autoSpaceDN w:val="0"/>
        <w:adjustRightInd w:val="0"/>
        <w:spacing w:after="60" w:line="240" w:lineRule="auto"/>
        <w:ind w:left="120"/>
        <w:rPr>
          <w:rFonts w:ascii="Arial" w:hAnsi="Arial" w:cs="Arial"/>
          <w:sz w:val="24"/>
          <w:szCs w:val="24"/>
        </w:rPr>
      </w:pPr>
      <w:r w:rsidRPr="00341AA2">
        <w:rPr>
          <w:rFonts w:ascii="Arial" w:hAnsi="Arial" w:cs="Arial"/>
          <w:color w:val="000000"/>
        </w:rPr>
        <w:t xml:space="preserve">A25.   Potential Tenderers can be found on the Contract Bidders Notice as advertised on the </w:t>
      </w:r>
      <w:r w:rsidR="000C0DA0" w:rsidRPr="00341AA2">
        <w:rPr>
          <w:rFonts w:ascii="Arial" w:hAnsi="Arial" w:cs="Arial"/>
          <w:color w:val="000000"/>
        </w:rPr>
        <w:t xml:space="preserve">Defence Sourcing Portal. </w:t>
      </w:r>
    </w:p>
    <w:p w14:paraId="5C00E9C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sidRPr="00341AA2">
        <w:rPr>
          <w:rFonts w:ascii="Arial" w:hAnsi="Arial" w:cs="Arial"/>
          <w:color w:val="000000"/>
        </w:rPr>
        <w:t xml:space="preserve">A26.    </w:t>
      </w:r>
      <w:r w:rsidR="00341F81" w:rsidRPr="00341AA2">
        <w:rPr>
          <w:rFonts w:ascii="Arial" w:hAnsi="Arial" w:cs="Arial"/>
          <w:color w:val="000000"/>
        </w:rPr>
        <w:t>Funding has been</w:t>
      </w:r>
      <w:r w:rsidR="00341F81">
        <w:rPr>
          <w:rFonts w:ascii="Arial" w:hAnsi="Arial" w:cs="Arial"/>
          <w:color w:val="000000"/>
        </w:rPr>
        <w:t xml:space="preserve"> approved</w:t>
      </w:r>
    </w:p>
    <w:p w14:paraId="2A156AD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2B04AA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102D3B12"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323FD6D0"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5620C905"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42CCAE64"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414B098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76BA03D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59315F7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5628197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14:paraId="5B66D8A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immediately confirm destruction of (or in the case of software, that it is beyond use) all ITT Documentation, ITT Material and derived information of an unmarked nature, should you decide not to respond to this ITT, or you are notified by the Authority that your Tender has been </w:t>
      </w:r>
      <w:r>
        <w:rPr>
          <w:rFonts w:ascii="Arial" w:hAnsi="Arial" w:cs="Arial"/>
          <w:color w:val="000000"/>
        </w:rPr>
        <w:lastRenderedPageBreak/>
        <w:t>unsuccessful; and</w:t>
      </w:r>
    </w:p>
    <w:p w14:paraId="13917ADF"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4F23837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20767C5D"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C8DCE5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6732595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sidRPr="00317452">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19A482F"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66CFE3ED"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5067E56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CD93068"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7322ED4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1DF4D0E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53FECBD0"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70DDD69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097EF5A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66A35040"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224A8AC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20B9F05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the identity of Consortium Arrangement or Sub-Contracting Arrangement;</w:t>
      </w:r>
    </w:p>
    <w:p w14:paraId="18463ED5"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59E52334"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iv.        any change of control of any Consortium Arrangement or Sub-Contracting Arrangement.</w:t>
      </w:r>
    </w:p>
    <w:p w14:paraId="46847A1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634C123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w:t>
      </w:r>
      <w:r>
        <w:rPr>
          <w:rFonts w:ascii="Arial" w:hAnsi="Arial" w:cs="Arial"/>
          <w:color w:val="000000"/>
        </w:rPr>
        <w:lastRenderedPageBreak/>
        <w:t xml:space="preserve">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864276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35490060"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it fails to re-submit to the Authority the updated relevant section of its PQQ response providing details of such change in accordance with paragraph A33 as soon as is reasonably practicable and in any event no </w:t>
      </w:r>
      <w:r w:rsidRPr="00250A20">
        <w:rPr>
          <w:rFonts w:ascii="Arial" w:hAnsi="Arial" w:cs="Arial"/>
          <w:color w:val="000000"/>
        </w:rPr>
        <w:t xml:space="preserve">later than </w:t>
      </w:r>
      <w:r w:rsidR="009D64E8" w:rsidRPr="00250A20">
        <w:rPr>
          <w:rFonts w:ascii="Arial" w:hAnsi="Arial" w:cs="Arial"/>
          <w:color w:val="000000"/>
        </w:rPr>
        <w:t>5</w:t>
      </w:r>
      <w:r w:rsidRPr="00250A20">
        <w:rPr>
          <w:rFonts w:ascii="Arial" w:hAnsi="Arial" w:cs="Arial"/>
          <w:color w:val="000000"/>
        </w:rPr>
        <w:t xml:space="preserve"> business</w:t>
      </w:r>
      <w:r>
        <w:rPr>
          <w:rFonts w:ascii="Arial" w:hAnsi="Arial" w:cs="Arial"/>
          <w:color w:val="000000"/>
        </w:rPr>
        <w:t xml:space="preserve"> days following request from the Authority; or</w:t>
      </w:r>
    </w:p>
    <w:p w14:paraId="4CA027E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726EE1B"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6B8955F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0EB34ACF"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6" w:history="1">
        <w:r>
          <w:rPr>
            <w:rFonts w:ascii="Arial" w:hAnsi="Arial" w:cs="Arial"/>
            <w:color w:val="0000FF"/>
            <w:u w:val="single"/>
          </w:rPr>
          <w:t>Knowledge in Defence (KiD) website.</w:t>
        </w:r>
      </w:hyperlink>
    </w:p>
    <w:p w14:paraId="0F49A0A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16A5A62D"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BE4CEF5"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43E4793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2F0A7E75"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40A21BA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Covenant is based on two principles:</w:t>
      </w:r>
    </w:p>
    <w:p w14:paraId="260CBF80"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521B4A7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7C03D30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39C4792F"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4169C36F"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17B5E7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Email address:  employerrelations@rfca.mod.uk</w:t>
      </w:r>
    </w:p>
    <w:p w14:paraId="44E4506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Address:            Defence Relationship Management</w:t>
      </w:r>
    </w:p>
    <w:p w14:paraId="05ED505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Ministry of Defence</w:t>
      </w:r>
    </w:p>
    <w:p w14:paraId="7C2FFA0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Holderness House</w:t>
      </w:r>
    </w:p>
    <w:p w14:paraId="579822B4"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51-61 Clifton Street</w:t>
      </w:r>
    </w:p>
    <w:p w14:paraId="027841E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London</w:t>
      </w:r>
    </w:p>
    <w:p w14:paraId="5A855E6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EC2A 4EY</w:t>
      </w:r>
    </w:p>
    <w:p w14:paraId="4983C90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Paragraph A37 a to d above are not a condition of working with the Authority now or in the </w:t>
      </w:r>
      <w:r>
        <w:rPr>
          <w:rFonts w:ascii="Arial" w:hAnsi="Arial" w:cs="Arial"/>
          <w:color w:val="000000"/>
        </w:rPr>
        <w:lastRenderedPageBreak/>
        <w:t>future, nor will this issue form any part of the Tender evaluation, Contract award procedure or any resulting Contract.  However, the Authority very much hopes you will want to provide your support.</w:t>
      </w:r>
    </w:p>
    <w:p w14:paraId="5FC3C4B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sidRPr="00D01297">
        <w:rPr>
          <w:rFonts w:ascii="Arial" w:hAnsi="Arial" w:cs="Arial"/>
          <w:color w:val="000000"/>
        </w:rPr>
        <w:t>A38.  </w:t>
      </w:r>
      <w:r w:rsidR="00D01297" w:rsidRPr="00D01297">
        <w:rPr>
          <w:rFonts w:ascii="Arial" w:hAnsi="Arial" w:cs="Arial"/>
          <w:color w:val="000000"/>
        </w:rPr>
        <w:t>Not Applicable.</w:t>
      </w:r>
    </w:p>
    <w:p w14:paraId="745EA301"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6DA0473C" w14:textId="77777777" w:rsidR="00B03BA4" w:rsidRDefault="00B03BA4" w:rsidP="00F23F55">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6_1_3"/>
      <w:r>
        <w:rPr>
          <w:rFonts w:ascii="Arial" w:hAnsi="Arial" w:cs="Arial"/>
          <w:b/>
          <w:bCs/>
          <w:color w:val="000000"/>
        </w:rPr>
        <w:lastRenderedPageBreak/>
        <w:t>Section B - Key Tendering Activities</w:t>
      </w:r>
      <w:bookmarkEnd w:id="4"/>
    </w:p>
    <w:p w14:paraId="38D9BBF6"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140CAD41"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B03BA4" w:rsidRPr="003F3937" w14:paraId="39B91105" w14:textId="77777777" w:rsidTr="00F23F55">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5F44C5" w14:textId="77777777" w:rsidR="00B03BA4" w:rsidRPr="003F3937" w:rsidRDefault="00B03BA4">
            <w:pPr>
              <w:widowControl w:val="0"/>
              <w:autoSpaceDE w:val="0"/>
              <w:autoSpaceDN w:val="0"/>
              <w:adjustRightInd w:val="0"/>
              <w:spacing w:before="120" w:after="180" w:line="240" w:lineRule="auto"/>
              <w:ind w:left="118" w:right="10"/>
              <w:rPr>
                <w:rFonts w:ascii="Arial" w:hAnsi="Arial" w:cs="Arial"/>
                <w:sz w:val="24"/>
                <w:szCs w:val="24"/>
              </w:rPr>
            </w:pPr>
            <w:r w:rsidRPr="003F3937">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DE0F35" w14:textId="77777777" w:rsidR="00B03BA4" w:rsidRPr="003F3937" w:rsidRDefault="00B03BA4">
            <w:pPr>
              <w:widowControl w:val="0"/>
              <w:autoSpaceDE w:val="0"/>
              <w:autoSpaceDN w:val="0"/>
              <w:adjustRightInd w:val="0"/>
              <w:spacing w:before="120" w:after="180" w:line="240" w:lineRule="auto"/>
              <w:ind w:left="118" w:right="10"/>
              <w:rPr>
                <w:rFonts w:ascii="Arial" w:hAnsi="Arial" w:cs="Arial"/>
                <w:sz w:val="24"/>
                <w:szCs w:val="24"/>
              </w:rPr>
            </w:pPr>
            <w:r w:rsidRPr="003F3937">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FA55B2" w14:textId="77777777" w:rsidR="00B03BA4" w:rsidRPr="003F3937" w:rsidRDefault="00B03BA4">
            <w:pPr>
              <w:widowControl w:val="0"/>
              <w:autoSpaceDE w:val="0"/>
              <w:autoSpaceDN w:val="0"/>
              <w:adjustRightInd w:val="0"/>
              <w:spacing w:before="120" w:after="180" w:line="240" w:lineRule="auto"/>
              <w:ind w:left="118" w:right="10"/>
              <w:rPr>
                <w:rFonts w:ascii="Arial" w:hAnsi="Arial" w:cs="Arial"/>
                <w:sz w:val="24"/>
                <w:szCs w:val="24"/>
              </w:rPr>
            </w:pPr>
            <w:r w:rsidRPr="003F3937">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B667CD" w14:textId="77777777" w:rsidR="00B03BA4" w:rsidRPr="003F3937" w:rsidRDefault="00B03BA4">
            <w:pPr>
              <w:widowControl w:val="0"/>
              <w:autoSpaceDE w:val="0"/>
              <w:autoSpaceDN w:val="0"/>
              <w:adjustRightInd w:val="0"/>
              <w:spacing w:before="120" w:after="180" w:line="240" w:lineRule="auto"/>
              <w:ind w:left="118" w:right="10"/>
              <w:rPr>
                <w:rFonts w:ascii="Arial" w:hAnsi="Arial" w:cs="Arial"/>
                <w:sz w:val="24"/>
                <w:szCs w:val="24"/>
              </w:rPr>
            </w:pPr>
            <w:r w:rsidRPr="003F3937">
              <w:rPr>
                <w:rFonts w:ascii="Arial" w:hAnsi="Arial" w:cs="Arial"/>
                <w:b/>
                <w:bCs/>
                <w:color w:val="000000"/>
              </w:rPr>
              <w:t>Submit to:</w:t>
            </w:r>
          </w:p>
        </w:tc>
      </w:tr>
      <w:tr w:rsidR="00B03BA4" w:rsidRPr="003F3937" w14:paraId="0513F477" w14:textId="77777777" w:rsidTr="00F23F55">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CEB5BA"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41E49EF" w14:textId="77777777" w:rsidR="00B03BA4" w:rsidRPr="003F3937" w:rsidRDefault="00B3386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sz w:val="24"/>
                <w:szCs w:val="24"/>
              </w:rPr>
              <w:t>TBC</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07137D"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838F0E"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Defence Sourcing Portal</w:t>
            </w:r>
          </w:p>
        </w:tc>
      </w:tr>
      <w:tr w:rsidR="00B03BA4" w:rsidRPr="003F3937" w14:paraId="7F369143" w14:textId="77777777" w:rsidTr="00F23F55">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962DAE"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1634BBF" w14:textId="77777777" w:rsidR="00B03BA4" w:rsidRPr="003F3937" w:rsidRDefault="00B33866">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TBC</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5DA892"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1895C6"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All Tenderers</w:t>
            </w:r>
          </w:p>
        </w:tc>
      </w:tr>
      <w:tr w:rsidR="00B03BA4" w:rsidRPr="003F3937" w14:paraId="2DAC33BB" w14:textId="77777777" w:rsidTr="00F23F55">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B6FAA5A" w14:textId="77777777" w:rsidR="00B03BA4" w:rsidRPr="003F3937" w:rsidRDefault="00B03BA4">
            <w:pPr>
              <w:widowControl w:val="0"/>
              <w:autoSpaceDE w:val="0"/>
              <w:autoSpaceDN w:val="0"/>
              <w:adjustRightInd w:val="0"/>
              <w:spacing w:after="180" w:line="240" w:lineRule="auto"/>
              <w:ind w:left="118" w:right="10"/>
              <w:rPr>
                <w:rFonts w:ascii="Arial" w:hAnsi="Arial" w:cs="Arial"/>
                <w:color w:val="000000"/>
              </w:rPr>
            </w:pPr>
            <w:r w:rsidRPr="003F3937">
              <w:rPr>
                <w:rFonts w:ascii="Arial" w:hAnsi="Arial" w:cs="Arial"/>
                <w:color w:val="000000"/>
              </w:rPr>
              <w:t>Tender Return</w:t>
            </w:r>
          </w:p>
          <w:p w14:paraId="35E73801" w14:textId="77777777" w:rsidR="00B03BA4" w:rsidRPr="003F3937" w:rsidRDefault="00B03BA4">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5C5B34" w14:textId="77777777" w:rsidR="00B03BA4" w:rsidRPr="003F3937" w:rsidRDefault="00B33866">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TBC</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C238F64"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B40BD54"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Defence Sourcing Portal</w:t>
            </w:r>
          </w:p>
        </w:tc>
      </w:tr>
      <w:tr w:rsidR="00B03BA4" w:rsidRPr="003F3937" w14:paraId="726518AF" w14:textId="77777777" w:rsidTr="00F23F55">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2495C48"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661DB6" w14:textId="77777777" w:rsidR="00B03BA4" w:rsidRPr="003F3937" w:rsidRDefault="00B33866">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TBC</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8E83A4"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5D1115" w14:textId="77777777" w:rsidR="00B03BA4" w:rsidRPr="003F3937" w:rsidRDefault="00B03BA4">
            <w:pPr>
              <w:widowControl w:val="0"/>
              <w:autoSpaceDE w:val="0"/>
              <w:autoSpaceDN w:val="0"/>
              <w:adjustRightInd w:val="0"/>
              <w:spacing w:after="180" w:line="240" w:lineRule="auto"/>
              <w:ind w:left="118" w:right="10"/>
              <w:rPr>
                <w:rFonts w:ascii="Arial" w:hAnsi="Arial" w:cs="Arial"/>
                <w:sz w:val="24"/>
                <w:szCs w:val="24"/>
              </w:rPr>
            </w:pPr>
            <w:r w:rsidRPr="003F3937">
              <w:rPr>
                <w:rFonts w:ascii="Arial" w:hAnsi="Arial" w:cs="Arial"/>
                <w:color w:val="000000"/>
              </w:rPr>
              <w:t>N/A</w:t>
            </w:r>
          </w:p>
        </w:tc>
      </w:tr>
    </w:tbl>
    <w:p w14:paraId="2B70EB69"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2603DC1C" w14:textId="77777777" w:rsidR="00B03BA4" w:rsidRDefault="00B03BA4">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7D1FE42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4B809F08" w14:textId="77777777" w:rsidR="00B03BA4" w:rsidRDefault="00B03BA4">
      <w:pPr>
        <w:widowControl w:val="0"/>
        <w:autoSpaceDE w:val="0"/>
        <w:autoSpaceDN w:val="0"/>
        <w:adjustRightInd w:val="0"/>
        <w:spacing w:before="120" w:after="60" w:line="240" w:lineRule="auto"/>
        <w:ind w:left="120"/>
        <w:jc w:val="both"/>
        <w:rPr>
          <w:rFonts w:ascii="Arial" w:hAnsi="Arial" w:cs="Arial"/>
          <w:sz w:val="24"/>
          <w:szCs w:val="24"/>
        </w:rPr>
      </w:pPr>
      <w:r w:rsidRPr="00B33866">
        <w:rPr>
          <w:rFonts w:ascii="Arial" w:hAnsi="Arial" w:cs="Arial"/>
          <w:color w:val="000000"/>
        </w:rPr>
        <w:t>B1.        A Tenderers Conference is not being held.</w:t>
      </w:r>
    </w:p>
    <w:p w14:paraId="2061E148"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660C45C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7FDE7740" w14:textId="77777777" w:rsidR="00B03BA4" w:rsidRDefault="00B03BA4">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sidRPr="00784299">
        <w:rPr>
          <w:rFonts w:ascii="Arial" w:hAnsi="Arial" w:cs="Arial"/>
          <w:color w:val="000000"/>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r>
        <w:rPr>
          <w:rFonts w:ascii="Arial" w:hAnsi="Arial" w:cs="Arial"/>
          <w:color w:val="000000"/>
          <w:sz w:val="20"/>
          <w:szCs w:val="20"/>
        </w:rPr>
        <w:t xml:space="preserve"> </w:t>
      </w:r>
    </w:p>
    <w:p w14:paraId="1491D1C8"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39299F2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0CCA74A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4DEAF9D2"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4A7ED97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7F6A4EF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sidRPr="00B33866">
        <w:rPr>
          <w:rFonts w:ascii="Arial" w:hAnsi="Arial" w:cs="Arial"/>
          <w:color w:val="000000"/>
        </w:rPr>
        <w:t>B4.        Negotiations do not apply to this tender process.</w:t>
      </w:r>
    </w:p>
    <w:p w14:paraId="2C6499FF"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2A74A913" w14:textId="77777777" w:rsidR="00B03BA4" w:rsidRDefault="00B03BA4">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588704C9"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4ECF666A"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0598D0B8" w14:textId="77777777" w:rsidR="00D01297" w:rsidRDefault="00D01297">
      <w:pPr>
        <w:widowControl w:val="0"/>
        <w:autoSpaceDE w:val="0"/>
        <w:autoSpaceDN w:val="0"/>
        <w:adjustRightInd w:val="0"/>
        <w:spacing w:after="200" w:line="276" w:lineRule="auto"/>
        <w:ind w:left="120" w:right="114"/>
        <w:rPr>
          <w:rFonts w:ascii="Arial" w:hAnsi="Arial" w:cs="Arial"/>
          <w:sz w:val="24"/>
          <w:szCs w:val="24"/>
        </w:rPr>
      </w:pPr>
    </w:p>
    <w:p w14:paraId="528BDF03"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AF74A75" w14:textId="77777777" w:rsidR="00B03BA4" w:rsidRDefault="00B03BA4">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4"/>
      <w:r>
        <w:rPr>
          <w:rFonts w:ascii="Arial" w:hAnsi="Arial" w:cs="Arial"/>
          <w:b/>
          <w:bCs/>
          <w:color w:val="000000"/>
        </w:rPr>
        <w:lastRenderedPageBreak/>
        <w:t>Section C - Instructions on Preparing Tenders</w:t>
      </w:r>
      <w:bookmarkEnd w:id="5"/>
    </w:p>
    <w:p w14:paraId="5BF05892"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2E82D2B9" w14:textId="394B106B" w:rsidR="00B03BA4" w:rsidRPr="00B33866" w:rsidRDefault="00B03BA4">
      <w:pPr>
        <w:widowControl w:val="0"/>
        <w:tabs>
          <w:tab w:val="left" w:pos="120"/>
        </w:tabs>
        <w:autoSpaceDE w:val="0"/>
        <w:autoSpaceDN w:val="0"/>
        <w:adjustRightInd w:val="0"/>
        <w:spacing w:before="120" w:after="0" w:line="240" w:lineRule="auto"/>
        <w:ind w:left="120"/>
        <w:rPr>
          <w:rFonts w:ascii="Arial" w:hAnsi="Arial" w:cs="Arial"/>
          <w:sz w:val="24"/>
          <w:szCs w:val="24"/>
        </w:rPr>
      </w:pPr>
      <w:r w:rsidRPr="00B33866">
        <w:rPr>
          <w:rFonts w:ascii="Arial" w:hAnsi="Arial" w:cs="Arial"/>
        </w:rPr>
        <w:t>C1.</w:t>
      </w:r>
      <w:r w:rsidRPr="00B33866">
        <w:rPr>
          <w:rFonts w:ascii="Arial" w:hAnsi="Arial" w:cs="Arial"/>
          <w:sz w:val="24"/>
          <w:szCs w:val="24"/>
        </w:rPr>
        <w:tab/>
      </w:r>
      <w:r w:rsidRPr="00B33866">
        <w:rPr>
          <w:rFonts w:ascii="Arial" w:hAnsi="Arial" w:cs="Arial"/>
          <w:sz w:val="20"/>
          <w:szCs w:val="20"/>
        </w:rPr>
        <w:t xml:space="preserve">Your Tender must be written in English, using Arial font size 11.  Prices must be in </w:t>
      </w:r>
      <w:r w:rsidR="00784299">
        <w:rPr>
          <w:rFonts w:ascii="Arial" w:hAnsi="Arial" w:cs="Arial"/>
          <w:sz w:val="20"/>
          <w:szCs w:val="20"/>
        </w:rPr>
        <w:t xml:space="preserve">GBP </w:t>
      </w:r>
      <w:r w:rsidR="00784299" w:rsidRPr="00B33866">
        <w:rPr>
          <w:rFonts w:ascii="Arial" w:hAnsi="Arial" w:cs="Arial"/>
          <w:sz w:val="20"/>
          <w:szCs w:val="20"/>
        </w:rPr>
        <w:t>ex</w:t>
      </w:r>
      <w:r w:rsidR="009D64E8">
        <w:rPr>
          <w:rFonts w:ascii="Arial" w:hAnsi="Arial" w:cs="Arial"/>
          <w:sz w:val="20"/>
          <w:szCs w:val="20"/>
        </w:rPr>
        <w:t xml:space="preserve"> </w:t>
      </w:r>
      <w:r w:rsidRPr="00B33866">
        <w:rPr>
          <w:rFonts w:ascii="Arial" w:hAnsi="Arial" w:cs="Arial"/>
          <w:sz w:val="20"/>
          <w:szCs w:val="20"/>
        </w:rPr>
        <w:t xml:space="preserve">VAT.  Prices must be </w:t>
      </w:r>
      <w:r w:rsidR="00B33866">
        <w:rPr>
          <w:rFonts w:ascii="Arial" w:hAnsi="Arial" w:cs="Arial"/>
          <w:sz w:val="20"/>
          <w:szCs w:val="20"/>
        </w:rPr>
        <w:t>firm</w:t>
      </w:r>
      <w:r w:rsidR="009D64E8">
        <w:rPr>
          <w:rFonts w:ascii="Arial" w:hAnsi="Arial" w:cs="Arial"/>
          <w:sz w:val="20"/>
          <w:szCs w:val="20"/>
        </w:rPr>
        <w:t xml:space="preserve"> price</w:t>
      </w:r>
      <w:r w:rsidRPr="00B33866">
        <w:rPr>
          <w:rFonts w:ascii="Arial" w:hAnsi="Arial" w:cs="Arial"/>
          <w:sz w:val="20"/>
          <w:szCs w:val="20"/>
        </w:rPr>
        <w:t xml:space="preserve">. A price </w:t>
      </w:r>
      <w:r w:rsidR="00784299" w:rsidRPr="00B33866">
        <w:rPr>
          <w:rFonts w:ascii="Arial" w:hAnsi="Arial" w:cs="Arial"/>
          <w:sz w:val="20"/>
          <w:szCs w:val="20"/>
        </w:rPr>
        <w:t xml:space="preserve">breakdown </w:t>
      </w:r>
      <w:r w:rsidR="003F44CB">
        <w:rPr>
          <w:rFonts w:ascii="Arial" w:hAnsi="Arial" w:cs="Arial"/>
          <w:sz w:val="20"/>
          <w:szCs w:val="20"/>
        </w:rPr>
        <w:t xml:space="preserve">is </w:t>
      </w:r>
      <w:r w:rsidR="00784299" w:rsidRPr="00B33866">
        <w:rPr>
          <w:rFonts w:ascii="Arial" w:hAnsi="Arial" w:cs="Arial"/>
          <w:sz w:val="20"/>
          <w:szCs w:val="20"/>
        </w:rPr>
        <w:t>in</w:t>
      </w:r>
      <w:r w:rsidRPr="00B33866">
        <w:rPr>
          <w:rFonts w:ascii="Arial" w:hAnsi="Arial" w:cs="Arial"/>
          <w:sz w:val="20"/>
          <w:szCs w:val="20"/>
        </w:rPr>
        <w:t xml:space="preserve"> the Tender. </w:t>
      </w:r>
    </w:p>
    <w:p w14:paraId="6BDADC72" w14:textId="77777777" w:rsidR="00B03BA4" w:rsidRDefault="00B03BA4">
      <w:pPr>
        <w:widowControl w:val="0"/>
        <w:tabs>
          <w:tab w:val="left" w:pos="120"/>
        </w:tabs>
        <w:autoSpaceDE w:val="0"/>
        <w:autoSpaceDN w:val="0"/>
        <w:adjustRightInd w:val="0"/>
        <w:spacing w:before="120" w:after="0" w:line="240" w:lineRule="auto"/>
        <w:ind w:left="120"/>
        <w:rPr>
          <w:rFonts w:ascii="Arial" w:hAnsi="Arial" w:cs="Arial"/>
          <w:sz w:val="24"/>
          <w:szCs w:val="24"/>
        </w:rPr>
      </w:pPr>
      <w:r w:rsidRPr="00B33866">
        <w:rPr>
          <w:rFonts w:ascii="Arial" w:hAnsi="Arial" w:cs="Arial"/>
        </w:rPr>
        <w:t>C2.</w:t>
      </w:r>
      <w:r w:rsidRPr="00B33866">
        <w:rPr>
          <w:rFonts w:ascii="Arial" w:hAnsi="Arial" w:cs="Arial"/>
          <w:sz w:val="24"/>
          <w:szCs w:val="24"/>
        </w:rPr>
        <w:tab/>
      </w:r>
      <w:r w:rsidRPr="00B33866">
        <w:rPr>
          <w:rFonts w:ascii="Arial" w:hAnsi="Arial" w:cs="Arial"/>
          <w:sz w:val="20"/>
          <w:szCs w:val="20"/>
        </w:rPr>
        <w:t>To assist the Authority’s</w:t>
      </w:r>
      <w:r>
        <w:rPr>
          <w:rFonts w:ascii="Arial" w:hAnsi="Arial" w:cs="Arial"/>
          <w:color w:val="000000"/>
          <w:sz w:val="20"/>
          <w:szCs w:val="20"/>
        </w:rPr>
        <w:t xml:space="preserve"> evaluation, you must set out your Tender response in accordance with Section D (Tender Evaluation).  </w:t>
      </w:r>
    </w:p>
    <w:p w14:paraId="4647E811"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F9EA852" w14:textId="77777777" w:rsidR="00B03BA4" w:rsidRDefault="00B03BA4">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Your Tender must be valid and open for acceptance for </w:t>
      </w:r>
      <w:r w:rsidR="009D64E8">
        <w:rPr>
          <w:rFonts w:ascii="Arial" w:hAnsi="Arial" w:cs="Arial"/>
          <w:color w:val="000000"/>
          <w:sz w:val="20"/>
          <w:szCs w:val="20"/>
        </w:rPr>
        <w:t xml:space="preserve">90 days </w:t>
      </w:r>
      <w:r>
        <w:rPr>
          <w:rFonts w:ascii="Arial" w:hAnsi="Arial" w:cs="Arial"/>
          <w:color w:val="000000"/>
          <w:sz w:val="20"/>
          <w:szCs w:val="20"/>
        </w:rPr>
        <w:t>from the Tender return date.</w:t>
      </w:r>
      <w:r w:rsidR="009D64E8">
        <w:rPr>
          <w:rFonts w:ascii="Arial" w:hAnsi="Arial" w:cs="Arial"/>
          <w:color w:val="000000"/>
          <w:sz w:val="20"/>
          <w:szCs w:val="20"/>
        </w:rPr>
        <w:t xml:space="preserve"> </w:t>
      </w:r>
      <w:r>
        <w:rPr>
          <w:rFonts w:ascii="Arial" w:hAnsi="Arial" w:cs="Arial"/>
          <w:color w:val="000000"/>
          <w:sz w:val="20"/>
          <w:szCs w:val="2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14AC2AF5"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2BF8B253" w14:textId="77777777" w:rsidR="00B03BA4" w:rsidRDefault="00B03BA4" w:rsidP="00E2188D">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6" w:name="_Toc501022446_1_5"/>
      <w:r w:rsidRPr="00BF2869">
        <w:rPr>
          <w:rFonts w:ascii="Arial" w:hAnsi="Arial" w:cs="Arial"/>
          <w:b/>
          <w:bCs/>
          <w:color w:val="000000"/>
        </w:rPr>
        <w:lastRenderedPageBreak/>
        <w:t>Section D - Tender Evaluation</w:t>
      </w:r>
      <w:bookmarkEnd w:id="6"/>
    </w:p>
    <w:p w14:paraId="7EDDF244" w14:textId="77777777" w:rsidR="00B03BA4" w:rsidRDefault="00B03BA4">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Tender Evaluation </w:t>
      </w:r>
    </w:p>
    <w:p w14:paraId="23A40BEC" w14:textId="44A0AE95"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D1.  </w:t>
      </w:r>
      <w:r w:rsidR="003F44CB">
        <w:rPr>
          <w:rFonts w:ascii="Arial" w:hAnsi="Arial" w:cs="Arial"/>
          <w:color w:val="000000"/>
        </w:rPr>
        <w:t xml:space="preserve">Section D </w:t>
      </w:r>
      <w:r>
        <w:rPr>
          <w:rFonts w:ascii="Arial" w:hAnsi="Arial" w:cs="Arial"/>
          <w:color w:val="000000"/>
        </w:rPr>
        <w:t>details how your Tender will be evaluated, the tools used to evaluate the Tender and the evaluation criteria.</w:t>
      </w:r>
    </w:p>
    <w:p w14:paraId="676A21E4"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sidRPr="00033C06">
        <w:rPr>
          <w:rFonts w:ascii="Arial" w:hAnsi="Arial" w:cs="Arial"/>
          <w:color w:val="000000"/>
        </w:rPr>
        <w:t>D2. Negotiations do not apply to this tender process.</w:t>
      </w:r>
    </w:p>
    <w:p w14:paraId="6DA31AC4" w14:textId="77777777" w:rsidR="00E2188D" w:rsidRPr="00E2188D" w:rsidRDefault="00E2188D" w:rsidP="00E2188D">
      <w:pPr>
        <w:keepNext/>
        <w:widowControl w:val="0"/>
        <w:autoSpaceDE w:val="0"/>
        <w:autoSpaceDN w:val="0"/>
        <w:adjustRightInd w:val="0"/>
        <w:spacing w:before="200" w:after="200" w:line="240" w:lineRule="auto"/>
        <w:rPr>
          <w:rFonts w:ascii="Arial" w:hAnsi="Arial" w:cs="Arial"/>
        </w:rPr>
      </w:pPr>
      <w:r w:rsidRPr="00E2188D">
        <w:rPr>
          <w:rFonts w:ascii="Arial" w:hAnsi="Arial" w:cs="Arial"/>
          <w:b/>
          <w:bCs/>
          <w:color w:val="000000"/>
        </w:rPr>
        <w:t>Technical Evaluation Criteria</w:t>
      </w:r>
    </w:p>
    <w:p w14:paraId="2546C379" w14:textId="77777777" w:rsidR="00E2188D" w:rsidRPr="00E2188D" w:rsidRDefault="00E2188D" w:rsidP="00E2188D">
      <w:pPr>
        <w:tabs>
          <w:tab w:val="left" w:pos="851"/>
        </w:tabs>
        <w:ind w:left="426" w:hanging="426"/>
        <w:rPr>
          <w:rFonts w:ascii="Arial" w:hAnsi="Arial" w:cs="Arial"/>
          <w:b/>
        </w:rPr>
      </w:pPr>
      <w:r w:rsidRPr="00E2188D">
        <w:rPr>
          <w:rFonts w:ascii="Arial" w:hAnsi="Arial" w:cs="Arial"/>
          <w:b/>
        </w:rPr>
        <w:t>Contents</w:t>
      </w:r>
    </w:p>
    <w:p w14:paraId="26C5AC96" w14:textId="77777777" w:rsidR="00E2188D" w:rsidRPr="00E2188D" w:rsidRDefault="00E2188D" w:rsidP="00E2188D">
      <w:pPr>
        <w:numPr>
          <w:ilvl w:val="0"/>
          <w:numId w:val="8"/>
        </w:numPr>
        <w:tabs>
          <w:tab w:val="left" w:pos="851"/>
        </w:tabs>
        <w:spacing w:after="60"/>
        <w:ind w:left="714" w:hanging="357"/>
        <w:rPr>
          <w:rFonts w:ascii="Arial" w:hAnsi="Arial" w:cs="Arial"/>
        </w:rPr>
      </w:pPr>
      <w:r w:rsidRPr="00E2188D">
        <w:rPr>
          <w:rFonts w:ascii="Arial" w:hAnsi="Arial" w:cs="Arial"/>
        </w:rPr>
        <w:t>Purpose</w:t>
      </w:r>
    </w:p>
    <w:p w14:paraId="087AAFBE" w14:textId="77777777" w:rsidR="00E2188D" w:rsidRPr="00E2188D" w:rsidRDefault="00E2188D" w:rsidP="00E2188D">
      <w:pPr>
        <w:numPr>
          <w:ilvl w:val="0"/>
          <w:numId w:val="8"/>
        </w:numPr>
        <w:tabs>
          <w:tab w:val="left" w:pos="851"/>
        </w:tabs>
        <w:spacing w:after="60"/>
        <w:ind w:left="714" w:hanging="357"/>
        <w:rPr>
          <w:rFonts w:ascii="Arial" w:hAnsi="Arial" w:cs="Arial"/>
        </w:rPr>
      </w:pPr>
      <w:r w:rsidRPr="00E2188D">
        <w:rPr>
          <w:rFonts w:ascii="Arial" w:hAnsi="Arial" w:cs="Arial"/>
        </w:rPr>
        <w:t>Evaluators</w:t>
      </w:r>
    </w:p>
    <w:p w14:paraId="65B4B6CE" w14:textId="77777777" w:rsidR="00E2188D" w:rsidRPr="00E2188D" w:rsidRDefault="00E2188D" w:rsidP="00E2188D">
      <w:pPr>
        <w:numPr>
          <w:ilvl w:val="0"/>
          <w:numId w:val="8"/>
        </w:numPr>
        <w:tabs>
          <w:tab w:val="left" w:pos="851"/>
        </w:tabs>
        <w:spacing w:after="60"/>
        <w:ind w:left="714" w:hanging="357"/>
        <w:rPr>
          <w:rFonts w:ascii="Arial" w:hAnsi="Arial" w:cs="Arial"/>
        </w:rPr>
      </w:pPr>
      <w:r w:rsidRPr="00E2188D">
        <w:rPr>
          <w:rFonts w:ascii="Arial" w:hAnsi="Arial" w:cs="Arial"/>
        </w:rPr>
        <w:t>Criteria</w:t>
      </w:r>
    </w:p>
    <w:p w14:paraId="60D5F22C" w14:textId="77777777" w:rsidR="00E2188D" w:rsidRPr="00E2188D" w:rsidRDefault="00E2188D" w:rsidP="00E2188D">
      <w:pPr>
        <w:numPr>
          <w:ilvl w:val="0"/>
          <w:numId w:val="8"/>
        </w:numPr>
        <w:tabs>
          <w:tab w:val="left" w:pos="851"/>
        </w:tabs>
        <w:spacing w:after="60"/>
        <w:ind w:left="714" w:hanging="357"/>
        <w:rPr>
          <w:rFonts w:ascii="Arial" w:hAnsi="Arial" w:cs="Arial"/>
        </w:rPr>
      </w:pPr>
      <w:r w:rsidRPr="00E2188D">
        <w:rPr>
          <w:rFonts w:ascii="Arial" w:hAnsi="Arial" w:cs="Arial"/>
        </w:rPr>
        <w:t>Marking of Responses</w:t>
      </w:r>
    </w:p>
    <w:p w14:paraId="0AB86D0F" w14:textId="77777777" w:rsidR="00E2188D" w:rsidRPr="00E2188D" w:rsidRDefault="00E2188D" w:rsidP="00E2188D">
      <w:pPr>
        <w:numPr>
          <w:ilvl w:val="0"/>
          <w:numId w:val="8"/>
        </w:numPr>
        <w:tabs>
          <w:tab w:val="left" w:pos="851"/>
        </w:tabs>
        <w:spacing w:after="60"/>
        <w:ind w:left="714" w:hanging="357"/>
        <w:rPr>
          <w:rFonts w:ascii="Arial" w:hAnsi="Arial" w:cs="Arial"/>
        </w:rPr>
      </w:pPr>
      <w:r w:rsidRPr="00E2188D">
        <w:rPr>
          <w:rFonts w:ascii="Arial" w:hAnsi="Arial" w:cs="Arial"/>
        </w:rPr>
        <w:t xml:space="preserve">The Technical Evaluation Process </w:t>
      </w:r>
    </w:p>
    <w:p w14:paraId="603CA194" w14:textId="77777777" w:rsidR="00E2188D" w:rsidRPr="00E2188D" w:rsidRDefault="00E2188D" w:rsidP="00E2188D">
      <w:pPr>
        <w:numPr>
          <w:ilvl w:val="0"/>
          <w:numId w:val="8"/>
        </w:numPr>
        <w:tabs>
          <w:tab w:val="left" w:pos="851"/>
        </w:tabs>
        <w:spacing w:after="60"/>
        <w:ind w:left="714" w:hanging="357"/>
        <w:rPr>
          <w:rFonts w:ascii="Arial" w:hAnsi="Arial" w:cs="Arial"/>
        </w:rPr>
      </w:pPr>
      <w:r w:rsidRPr="00E2188D">
        <w:rPr>
          <w:rFonts w:ascii="Arial" w:hAnsi="Arial" w:cs="Arial"/>
        </w:rPr>
        <w:t>Moderation of Evaluators</w:t>
      </w:r>
    </w:p>
    <w:p w14:paraId="110F8F66" w14:textId="77777777" w:rsidR="00E2188D" w:rsidRPr="00E2188D" w:rsidRDefault="00E2188D" w:rsidP="00E2188D">
      <w:pPr>
        <w:numPr>
          <w:ilvl w:val="0"/>
          <w:numId w:val="8"/>
        </w:numPr>
        <w:tabs>
          <w:tab w:val="left" w:pos="851"/>
        </w:tabs>
        <w:spacing w:after="60"/>
        <w:ind w:left="714" w:hanging="357"/>
        <w:rPr>
          <w:rFonts w:ascii="Arial" w:hAnsi="Arial" w:cs="Arial"/>
        </w:rPr>
      </w:pPr>
      <w:r w:rsidRPr="00E2188D">
        <w:rPr>
          <w:rFonts w:ascii="Arial" w:hAnsi="Arial" w:cs="Arial"/>
        </w:rPr>
        <w:t>Results from Pass/Fail Criteria</w:t>
      </w:r>
    </w:p>
    <w:p w14:paraId="1CFCED5C" w14:textId="77777777" w:rsidR="00E2188D" w:rsidRPr="00E2188D" w:rsidRDefault="00E2188D" w:rsidP="00E2188D">
      <w:pPr>
        <w:numPr>
          <w:ilvl w:val="0"/>
          <w:numId w:val="8"/>
        </w:numPr>
        <w:tabs>
          <w:tab w:val="left" w:pos="851"/>
        </w:tabs>
        <w:spacing w:after="60"/>
        <w:ind w:left="714" w:hanging="357"/>
        <w:rPr>
          <w:rFonts w:ascii="Arial" w:hAnsi="Arial" w:cs="Arial"/>
        </w:rPr>
      </w:pPr>
      <w:r w:rsidRPr="00E2188D">
        <w:rPr>
          <w:rFonts w:ascii="Arial" w:hAnsi="Arial" w:cs="Arial"/>
        </w:rPr>
        <w:t>Technical Compliance</w:t>
      </w:r>
    </w:p>
    <w:p w14:paraId="2E2AA9D4" w14:textId="77777777" w:rsidR="00E2188D" w:rsidRPr="00E2188D" w:rsidRDefault="00E2188D" w:rsidP="00E2188D">
      <w:pPr>
        <w:numPr>
          <w:ilvl w:val="0"/>
          <w:numId w:val="8"/>
        </w:numPr>
        <w:tabs>
          <w:tab w:val="left" w:pos="851"/>
        </w:tabs>
        <w:spacing w:after="60"/>
        <w:ind w:left="714" w:hanging="357"/>
        <w:rPr>
          <w:rFonts w:ascii="Arial" w:hAnsi="Arial" w:cs="Arial"/>
        </w:rPr>
      </w:pPr>
      <w:r w:rsidRPr="00E2188D">
        <w:rPr>
          <w:rFonts w:ascii="Arial" w:hAnsi="Arial" w:cs="Arial"/>
        </w:rPr>
        <w:t>Provision of Results to Tender</w:t>
      </w:r>
    </w:p>
    <w:p w14:paraId="35C207D4" w14:textId="77777777" w:rsidR="00E2188D" w:rsidRPr="00E2188D" w:rsidRDefault="00E2188D" w:rsidP="00E2188D">
      <w:pPr>
        <w:tabs>
          <w:tab w:val="left" w:pos="851"/>
        </w:tabs>
        <w:ind w:left="426" w:hanging="426"/>
        <w:rPr>
          <w:rFonts w:ascii="Arial" w:hAnsi="Arial" w:cs="Arial"/>
          <w:b/>
        </w:rPr>
      </w:pPr>
    </w:p>
    <w:p w14:paraId="6FB31360" w14:textId="77777777" w:rsidR="00E2188D" w:rsidRPr="00E2188D" w:rsidRDefault="00E2188D" w:rsidP="00E2188D">
      <w:pPr>
        <w:numPr>
          <w:ilvl w:val="0"/>
          <w:numId w:val="6"/>
        </w:numPr>
        <w:spacing w:after="120" w:line="240" w:lineRule="auto"/>
        <w:outlineLvl w:val="0"/>
        <w:rPr>
          <w:rFonts w:ascii="Arial" w:hAnsi="Arial" w:cs="Arial"/>
          <w:b/>
        </w:rPr>
      </w:pPr>
      <w:bookmarkStart w:id="7" w:name="_Toc482106764"/>
      <w:r w:rsidRPr="00E2188D">
        <w:rPr>
          <w:rFonts w:ascii="Arial" w:hAnsi="Arial" w:cs="Arial"/>
          <w:b/>
        </w:rPr>
        <w:t>Purpose</w:t>
      </w:r>
      <w:bookmarkEnd w:id="7"/>
    </w:p>
    <w:p w14:paraId="43FB2F07"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(SoR) within the limitations described within the SoR and associated Terms and Conditions.</w:t>
      </w:r>
    </w:p>
    <w:p w14:paraId="164801C7" w14:textId="77777777" w:rsidR="00E2188D" w:rsidRPr="00E2188D" w:rsidRDefault="00E2188D" w:rsidP="00E2188D">
      <w:pPr>
        <w:numPr>
          <w:ilvl w:val="0"/>
          <w:numId w:val="3"/>
        </w:numPr>
        <w:spacing w:after="120" w:line="240" w:lineRule="auto"/>
        <w:outlineLvl w:val="0"/>
        <w:rPr>
          <w:rFonts w:ascii="Arial" w:hAnsi="Arial" w:cs="Arial"/>
          <w:b/>
        </w:rPr>
      </w:pPr>
      <w:bookmarkStart w:id="8" w:name="_Ref482101313"/>
      <w:bookmarkStart w:id="9" w:name="_Toc482106765"/>
      <w:r w:rsidRPr="00E2188D">
        <w:rPr>
          <w:rFonts w:ascii="Arial" w:hAnsi="Arial" w:cs="Arial"/>
          <w:b/>
        </w:rPr>
        <w:t>Evaluators</w:t>
      </w:r>
      <w:bookmarkEnd w:id="8"/>
      <w:bookmarkEnd w:id="9"/>
    </w:p>
    <w:p w14:paraId="6378E7C9"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The response to the technical elements of this ITT will be assessed by a team of Subject Matter Experts (SMEs) deemed appropriate by the Authority. These SMEs will evaluate each Tender and will be referred to further in this Annex as the evaluators.</w:t>
      </w:r>
    </w:p>
    <w:p w14:paraId="30610893" w14:textId="77777777" w:rsidR="00E2188D" w:rsidRPr="00E2188D" w:rsidRDefault="00E2188D" w:rsidP="00E2188D">
      <w:pPr>
        <w:numPr>
          <w:ilvl w:val="0"/>
          <w:numId w:val="3"/>
        </w:numPr>
        <w:spacing w:after="120" w:line="240" w:lineRule="auto"/>
        <w:outlineLvl w:val="0"/>
        <w:rPr>
          <w:rFonts w:ascii="Arial" w:hAnsi="Arial" w:cs="Arial"/>
          <w:b/>
        </w:rPr>
      </w:pPr>
      <w:bookmarkStart w:id="10" w:name="_Toc482106766"/>
      <w:r w:rsidRPr="00E2188D">
        <w:rPr>
          <w:rFonts w:ascii="Arial" w:hAnsi="Arial" w:cs="Arial"/>
          <w:b/>
        </w:rPr>
        <w:t>Criteria</w:t>
      </w:r>
      <w:bookmarkEnd w:id="10"/>
    </w:p>
    <w:p w14:paraId="1592C13A"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The technical evaluation criteria are set out at Appendix 1 and Appendix 2 including the marking method and any weighting applied to the criteria.</w:t>
      </w:r>
    </w:p>
    <w:p w14:paraId="3A0B8F09" w14:textId="77777777" w:rsidR="00E2188D" w:rsidRPr="00E2188D" w:rsidRDefault="00E2188D" w:rsidP="00E2188D">
      <w:pPr>
        <w:numPr>
          <w:ilvl w:val="0"/>
          <w:numId w:val="3"/>
        </w:numPr>
        <w:spacing w:after="120" w:line="240" w:lineRule="auto"/>
        <w:outlineLvl w:val="0"/>
        <w:rPr>
          <w:rFonts w:ascii="Arial" w:hAnsi="Arial" w:cs="Arial"/>
          <w:b/>
        </w:rPr>
      </w:pPr>
      <w:bookmarkStart w:id="11" w:name="_Ref482101462"/>
      <w:bookmarkStart w:id="12" w:name="_Toc482106767"/>
      <w:r w:rsidRPr="00E2188D">
        <w:rPr>
          <w:rFonts w:ascii="Arial" w:hAnsi="Arial" w:cs="Arial"/>
          <w:b/>
        </w:rPr>
        <w:t>Marking of Responses</w:t>
      </w:r>
      <w:bookmarkEnd w:id="11"/>
      <w:bookmarkEnd w:id="12"/>
    </w:p>
    <w:p w14:paraId="687B1240"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All criteria will be marked using the relevant marking matrices detailed below:</w:t>
      </w:r>
    </w:p>
    <w:p w14:paraId="5478141D" w14:textId="77777777" w:rsidR="00E2188D" w:rsidRPr="00E2188D" w:rsidRDefault="00E2188D" w:rsidP="00E2188D">
      <w:pPr>
        <w:numPr>
          <w:ilvl w:val="2"/>
          <w:numId w:val="3"/>
        </w:numPr>
        <w:tabs>
          <w:tab w:val="left" w:pos="3969"/>
        </w:tabs>
        <w:spacing w:after="120" w:line="240" w:lineRule="auto"/>
        <w:rPr>
          <w:rFonts w:ascii="Arial" w:hAnsi="Arial" w:cs="Arial"/>
          <w:b/>
        </w:rPr>
      </w:pPr>
      <w:r w:rsidRPr="00E2188D">
        <w:rPr>
          <w:rFonts w:ascii="Arial" w:hAnsi="Arial" w:cs="Arial"/>
          <w:b/>
        </w:rPr>
        <w:t>Pass / Fail</w:t>
      </w:r>
      <w:r w:rsidRPr="00E2188D">
        <w:rPr>
          <w:rFonts w:ascii="Arial" w:hAnsi="Arial" w:cs="Arial"/>
        </w:rPr>
        <w:tab/>
        <w:t xml:space="preserve">- Where the marking method for a criterion is </w:t>
      </w:r>
      <w:r w:rsidRPr="00E2188D">
        <w:rPr>
          <w:rFonts w:ascii="Arial" w:hAnsi="Arial" w:cs="Arial"/>
          <w:b/>
        </w:rPr>
        <w:t>Pass or Fail</w:t>
      </w:r>
      <w:r w:rsidRPr="00E2188D">
        <w:rPr>
          <w:rFonts w:ascii="Arial" w:hAnsi="Arial" w:cs="Arial"/>
        </w:rPr>
        <w:t xml:space="preserve"> then the Tender will be marked in accordance with Table 1 detailed below:</w:t>
      </w:r>
    </w:p>
    <w:p w14:paraId="1DA887D6" w14:textId="77777777" w:rsidR="00E2188D" w:rsidRPr="00E2188D" w:rsidRDefault="00E2188D" w:rsidP="00E2188D">
      <w:pPr>
        <w:rPr>
          <w:rFonts w:ascii="Arial" w:hAnsi="Arial" w:cs="Arial"/>
          <w:b/>
          <w:bCs/>
        </w:rPr>
      </w:pPr>
      <w:r w:rsidRPr="00E2188D">
        <w:rPr>
          <w:rFonts w:ascii="Arial" w:hAnsi="Arial" w:cs="Arial"/>
        </w:rPr>
        <w:br w:type="page"/>
      </w:r>
    </w:p>
    <w:p w14:paraId="656FD469" w14:textId="77777777" w:rsidR="00E2188D" w:rsidRPr="00E2188D" w:rsidRDefault="00E2188D" w:rsidP="00E2188D">
      <w:pPr>
        <w:keepNext/>
        <w:spacing w:after="0" w:line="240" w:lineRule="auto"/>
        <w:ind w:left="1134"/>
        <w:rPr>
          <w:rFonts w:ascii="Arial" w:hAnsi="Arial" w:cs="Arial"/>
          <w:b/>
          <w:bCs/>
        </w:rPr>
      </w:pPr>
      <w:r w:rsidRPr="00E2188D">
        <w:rPr>
          <w:rFonts w:ascii="Arial" w:hAnsi="Arial" w:cs="Arial"/>
          <w:b/>
          <w:bCs/>
        </w:rPr>
        <w:t xml:space="preserve">Table </w:t>
      </w:r>
      <w:r w:rsidRPr="00E2188D">
        <w:rPr>
          <w:rFonts w:ascii="Arial" w:hAnsi="Arial" w:cs="Arial"/>
          <w:b/>
          <w:bCs/>
          <w:noProof/>
        </w:rPr>
        <w:fldChar w:fldCharType="begin"/>
      </w:r>
      <w:r w:rsidRPr="00E2188D">
        <w:rPr>
          <w:rFonts w:ascii="Arial" w:hAnsi="Arial" w:cs="Arial"/>
          <w:b/>
          <w:bCs/>
          <w:noProof/>
        </w:rPr>
        <w:instrText xml:space="preserve"> SEQ Table \* ARABIC </w:instrText>
      </w:r>
      <w:r w:rsidRPr="00E2188D">
        <w:rPr>
          <w:rFonts w:ascii="Arial" w:hAnsi="Arial" w:cs="Arial"/>
          <w:b/>
          <w:bCs/>
          <w:noProof/>
        </w:rPr>
        <w:fldChar w:fldCharType="separate"/>
      </w:r>
      <w:r w:rsidRPr="00E2188D">
        <w:rPr>
          <w:rFonts w:ascii="Arial" w:hAnsi="Arial" w:cs="Arial"/>
          <w:b/>
          <w:bCs/>
          <w:noProof/>
        </w:rPr>
        <w:t>1</w:t>
      </w:r>
      <w:r w:rsidRPr="00E2188D">
        <w:rPr>
          <w:rFonts w:ascii="Arial" w:hAnsi="Arial" w:cs="Arial"/>
          <w:b/>
          <w:bCs/>
          <w:noProof/>
        </w:rPr>
        <w:fldChar w:fldCharType="end"/>
      </w:r>
      <w:r w:rsidRPr="00E2188D">
        <w:rPr>
          <w:rFonts w:ascii="Arial" w:hAnsi="Arial" w:cs="Arial"/>
          <w:b/>
          <w:bCs/>
        </w:rPr>
        <w:t xml:space="preserve"> - Technical Evaluation Marking for Pass / Fail Criteria</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7938"/>
      </w:tblGrid>
      <w:tr w:rsidR="00E2188D" w:rsidRPr="00E2188D" w14:paraId="22E1980D" w14:textId="77777777" w:rsidTr="00341F81">
        <w:trPr>
          <w:cantSplit/>
          <w:tblHeader/>
        </w:trPr>
        <w:tc>
          <w:tcPr>
            <w:tcW w:w="1417" w:type="dxa"/>
            <w:shd w:val="clear" w:color="auto" w:fill="CCCCCC"/>
          </w:tcPr>
          <w:p w14:paraId="0E34BEC7" w14:textId="77777777" w:rsidR="00E2188D" w:rsidRPr="00E2188D" w:rsidRDefault="00E2188D" w:rsidP="00E2188D">
            <w:pPr>
              <w:rPr>
                <w:rFonts w:ascii="Arial" w:hAnsi="Arial" w:cs="Arial"/>
                <w:b/>
              </w:rPr>
            </w:pPr>
            <w:r w:rsidRPr="00E2188D">
              <w:rPr>
                <w:rFonts w:ascii="Arial" w:hAnsi="Arial" w:cs="Arial"/>
                <w:b/>
              </w:rPr>
              <w:t>Mark</w:t>
            </w:r>
          </w:p>
        </w:tc>
        <w:tc>
          <w:tcPr>
            <w:tcW w:w="7938" w:type="dxa"/>
            <w:shd w:val="clear" w:color="auto" w:fill="CCCCCC"/>
          </w:tcPr>
          <w:p w14:paraId="18878AB9" w14:textId="77777777" w:rsidR="00E2188D" w:rsidRPr="00E2188D" w:rsidRDefault="00E2188D" w:rsidP="00E2188D">
            <w:pPr>
              <w:rPr>
                <w:rFonts w:ascii="Arial" w:hAnsi="Arial" w:cs="Arial"/>
                <w:b/>
              </w:rPr>
            </w:pPr>
            <w:r w:rsidRPr="00E2188D">
              <w:rPr>
                <w:rFonts w:ascii="Arial" w:hAnsi="Arial" w:cs="Arial"/>
                <w:b/>
              </w:rPr>
              <w:t>Proposed Solution</w:t>
            </w:r>
          </w:p>
        </w:tc>
      </w:tr>
      <w:tr w:rsidR="00E2188D" w:rsidRPr="00E2188D" w14:paraId="661D34BA" w14:textId="77777777" w:rsidTr="00341F81">
        <w:trPr>
          <w:cantSplit/>
        </w:trPr>
        <w:tc>
          <w:tcPr>
            <w:tcW w:w="1417" w:type="dxa"/>
          </w:tcPr>
          <w:p w14:paraId="4392F115" w14:textId="77777777" w:rsidR="00E2188D" w:rsidRPr="00E2188D" w:rsidRDefault="00E2188D" w:rsidP="00E2188D">
            <w:pPr>
              <w:rPr>
                <w:rFonts w:ascii="Arial" w:hAnsi="Arial" w:cs="Arial"/>
              </w:rPr>
            </w:pPr>
            <w:r w:rsidRPr="00E2188D">
              <w:rPr>
                <w:rFonts w:ascii="Arial" w:hAnsi="Arial" w:cs="Arial"/>
              </w:rPr>
              <w:t xml:space="preserve">Pass </w:t>
            </w:r>
          </w:p>
        </w:tc>
        <w:tc>
          <w:tcPr>
            <w:tcW w:w="7938" w:type="dxa"/>
          </w:tcPr>
          <w:p w14:paraId="77377B9B" w14:textId="77777777" w:rsidR="00E2188D" w:rsidRPr="00E2188D" w:rsidRDefault="00E2188D" w:rsidP="00E2188D">
            <w:pPr>
              <w:ind w:left="376" w:hanging="360"/>
              <w:rPr>
                <w:rFonts w:ascii="Arial" w:hAnsi="Arial" w:cs="Arial"/>
                <w:u w:val="single"/>
              </w:rPr>
            </w:pPr>
            <w:r w:rsidRPr="00E2188D">
              <w:rPr>
                <w:rFonts w:ascii="Arial" w:hAnsi="Arial" w:cs="Arial"/>
                <w:u w:val="single"/>
              </w:rPr>
              <w:t xml:space="preserve">The Tender shows </w:t>
            </w:r>
            <w:r w:rsidRPr="00E2188D">
              <w:rPr>
                <w:rFonts w:ascii="Arial" w:hAnsi="Arial" w:cs="Arial"/>
                <w:b/>
                <w:u w:val="single"/>
              </w:rPr>
              <w:t>all</w:t>
            </w:r>
            <w:r w:rsidRPr="00E2188D">
              <w:rPr>
                <w:rFonts w:ascii="Arial" w:hAnsi="Arial" w:cs="Arial"/>
                <w:u w:val="single"/>
              </w:rPr>
              <w:t xml:space="preserve"> of the following:</w:t>
            </w:r>
          </w:p>
          <w:p w14:paraId="268DE65E" w14:textId="77777777" w:rsidR="00E2188D" w:rsidRPr="00E2188D" w:rsidRDefault="00E2188D" w:rsidP="00E2188D">
            <w:pPr>
              <w:ind w:left="376" w:hanging="360"/>
              <w:rPr>
                <w:rFonts w:ascii="Arial" w:hAnsi="Arial" w:cs="Arial"/>
              </w:rPr>
            </w:pPr>
            <w:r w:rsidRPr="00E2188D">
              <w:rPr>
                <w:rFonts w:ascii="Arial" w:hAnsi="Arial" w:cs="Arial"/>
              </w:rPr>
              <w:t>1.</w:t>
            </w:r>
            <w:r w:rsidRPr="00E2188D">
              <w:rPr>
                <w:rFonts w:ascii="Arial" w:hAnsi="Arial" w:cs="Arial"/>
              </w:rPr>
              <w:tab/>
              <w:t>The Tenderer has demonstrated that the solution is fully deliverable; evidence for this:</w:t>
            </w:r>
          </w:p>
          <w:p w14:paraId="2CCB5DC5" w14:textId="77777777" w:rsidR="00E2188D" w:rsidRPr="00E2188D" w:rsidRDefault="00E2188D" w:rsidP="00E2188D">
            <w:pPr>
              <w:numPr>
                <w:ilvl w:val="0"/>
                <w:numId w:val="4"/>
              </w:numPr>
              <w:spacing w:after="0" w:line="240" w:lineRule="auto"/>
              <w:ind w:left="736"/>
              <w:rPr>
                <w:rFonts w:ascii="Arial" w:hAnsi="Arial" w:cs="Arial"/>
              </w:rPr>
            </w:pPr>
            <w:r w:rsidRPr="00E2188D">
              <w:rPr>
                <w:rFonts w:ascii="Arial" w:hAnsi="Arial" w:cs="Arial"/>
              </w:rPr>
              <w:t>Details how the capability will be delivered.</w:t>
            </w:r>
          </w:p>
          <w:p w14:paraId="10D91C32" w14:textId="77777777" w:rsidR="00E2188D" w:rsidRPr="00E2188D" w:rsidRDefault="00E2188D" w:rsidP="00E2188D">
            <w:pPr>
              <w:numPr>
                <w:ilvl w:val="0"/>
                <w:numId w:val="4"/>
              </w:numPr>
              <w:spacing w:after="0" w:line="240" w:lineRule="auto"/>
              <w:ind w:left="736"/>
              <w:rPr>
                <w:rFonts w:ascii="Arial" w:hAnsi="Arial" w:cs="Arial"/>
              </w:rPr>
            </w:pPr>
            <w:r w:rsidRPr="00E2188D">
              <w:rPr>
                <w:rFonts w:ascii="Arial" w:hAnsi="Arial" w:cs="Arial"/>
              </w:rPr>
              <w:t>Complies with necessary standards detailed in the criteria and recognises key constraints.</w:t>
            </w:r>
          </w:p>
          <w:p w14:paraId="741B6488" w14:textId="77777777" w:rsidR="00E2188D" w:rsidRPr="00E2188D" w:rsidRDefault="00E2188D" w:rsidP="00E2188D">
            <w:pPr>
              <w:numPr>
                <w:ilvl w:val="0"/>
                <w:numId w:val="4"/>
              </w:numPr>
              <w:spacing w:after="0" w:line="240" w:lineRule="auto"/>
              <w:ind w:left="736"/>
              <w:rPr>
                <w:rFonts w:ascii="Arial" w:hAnsi="Arial" w:cs="Arial"/>
              </w:rPr>
            </w:pPr>
            <w:r w:rsidRPr="00E2188D">
              <w:rPr>
                <w:rFonts w:ascii="Arial" w:hAnsi="Arial" w:cs="Arial"/>
              </w:rPr>
              <w:t>Shows efficiencies in the use of resources.</w:t>
            </w:r>
          </w:p>
          <w:p w14:paraId="59ECA25A" w14:textId="77777777" w:rsidR="00E2188D" w:rsidRPr="00E2188D" w:rsidRDefault="00E2188D" w:rsidP="00E2188D">
            <w:pPr>
              <w:ind w:left="376" w:hanging="360"/>
              <w:rPr>
                <w:rFonts w:ascii="Arial" w:hAnsi="Arial" w:cs="Arial"/>
              </w:rPr>
            </w:pPr>
            <w:r w:rsidRPr="00E2188D">
              <w:rPr>
                <w:rFonts w:ascii="Arial" w:hAnsi="Arial" w:cs="Arial"/>
              </w:rPr>
              <w:t>2.</w:t>
            </w:r>
            <w:r w:rsidRPr="00E2188D">
              <w:rPr>
                <w:rFonts w:ascii="Arial" w:hAnsi="Arial" w:cs="Arial"/>
              </w:rPr>
              <w:tab/>
              <w:t>Any effects on the Authority resulting from the Tenderer’s solution are acceptable.</w:t>
            </w:r>
          </w:p>
        </w:tc>
      </w:tr>
      <w:tr w:rsidR="00E2188D" w:rsidRPr="00E2188D" w14:paraId="12500723" w14:textId="77777777" w:rsidTr="00341F81">
        <w:trPr>
          <w:cantSplit/>
        </w:trPr>
        <w:tc>
          <w:tcPr>
            <w:tcW w:w="1417" w:type="dxa"/>
          </w:tcPr>
          <w:p w14:paraId="097CC234" w14:textId="77777777" w:rsidR="00E2188D" w:rsidRPr="00E2188D" w:rsidRDefault="00E2188D" w:rsidP="00E2188D">
            <w:pPr>
              <w:rPr>
                <w:rFonts w:ascii="Arial" w:hAnsi="Arial" w:cs="Arial"/>
              </w:rPr>
            </w:pPr>
            <w:r w:rsidRPr="00E2188D">
              <w:rPr>
                <w:rFonts w:ascii="Arial" w:hAnsi="Arial" w:cs="Arial"/>
              </w:rPr>
              <w:t>Fail</w:t>
            </w:r>
          </w:p>
        </w:tc>
        <w:tc>
          <w:tcPr>
            <w:tcW w:w="7938" w:type="dxa"/>
          </w:tcPr>
          <w:p w14:paraId="1232F752" w14:textId="77777777" w:rsidR="00E2188D" w:rsidRPr="00E2188D" w:rsidRDefault="00E2188D" w:rsidP="00E2188D">
            <w:pPr>
              <w:ind w:left="376" w:hanging="360"/>
              <w:rPr>
                <w:rFonts w:ascii="Arial" w:hAnsi="Arial" w:cs="Arial"/>
                <w:u w:val="single"/>
              </w:rPr>
            </w:pPr>
            <w:r w:rsidRPr="00E2188D">
              <w:rPr>
                <w:rFonts w:ascii="Arial" w:hAnsi="Arial" w:cs="Arial"/>
                <w:u w:val="single"/>
              </w:rPr>
              <w:t xml:space="preserve">The Tender shows </w:t>
            </w:r>
            <w:r w:rsidRPr="00E2188D">
              <w:rPr>
                <w:rFonts w:ascii="Arial" w:hAnsi="Arial" w:cs="Arial"/>
                <w:b/>
                <w:u w:val="single"/>
              </w:rPr>
              <w:t>any</w:t>
            </w:r>
            <w:r w:rsidRPr="00E2188D">
              <w:rPr>
                <w:rFonts w:ascii="Arial" w:hAnsi="Arial" w:cs="Arial"/>
                <w:u w:val="single"/>
              </w:rPr>
              <w:t xml:space="preserve"> of the following:</w:t>
            </w:r>
          </w:p>
          <w:p w14:paraId="4846C1A1" w14:textId="77777777" w:rsidR="00E2188D" w:rsidRPr="00E2188D" w:rsidRDefault="00E2188D" w:rsidP="00E2188D">
            <w:pPr>
              <w:ind w:left="376" w:hanging="360"/>
              <w:rPr>
                <w:rFonts w:ascii="Arial" w:hAnsi="Arial" w:cs="Arial"/>
              </w:rPr>
            </w:pPr>
            <w:r w:rsidRPr="00E2188D">
              <w:rPr>
                <w:rFonts w:ascii="Arial" w:hAnsi="Arial" w:cs="Arial"/>
              </w:rPr>
              <w:t>1.</w:t>
            </w:r>
            <w:r w:rsidRPr="00E2188D">
              <w:rPr>
                <w:rFonts w:ascii="Arial" w:hAnsi="Arial" w:cs="Arial"/>
              </w:rPr>
              <w:tab/>
              <w:t>The Tenderer has failed, or only partially, demonstrated that the solution is deliverable; evidence for this:</w:t>
            </w:r>
          </w:p>
          <w:p w14:paraId="5D7F2A35" w14:textId="77777777" w:rsidR="00E2188D" w:rsidRPr="00E2188D" w:rsidRDefault="00E2188D" w:rsidP="00E2188D">
            <w:pPr>
              <w:numPr>
                <w:ilvl w:val="0"/>
                <w:numId w:val="5"/>
              </w:numPr>
              <w:spacing w:after="0" w:line="240" w:lineRule="auto"/>
              <w:ind w:left="736"/>
              <w:rPr>
                <w:rFonts w:ascii="Arial" w:hAnsi="Arial" w:cs="Arial"/>
              </w:rPr>
            </w:pPr>
            <w:r w:rsidRPr="00E2188D">
              <w:rPr>
                <w:rFonts w:ascii="Arial" w:hAnsi="Arial" w:cs="Arial"/>
              </w:rPr>
              <w:t>Vaguely details how the capability will be delivered.</w:t>
            </w:r>
          </w:p>
          <w:p w14:paraId="72832298" w14:textId="77777777" w:rsidR="00E2188D" w:rsidRPr="00E2188D" w:rsidRDefault="00E2188D" w:rsidP="00E2188D">
            <w:pPr>
              <w:numPr>
                <w:ilvl w:val="0"/>
                <w:numId w:val="5"/>
              </w:numPr>
              <w:spacing w:after="0" w:line="240" w:lineRule="auto"/>
              <w:ind w:left="736"/>
              <w:rPr>
                <w:rFonts w:ascii="Arial" w:hAnsi="Arial" w:cs="Arial"/>
              </w:rPr>
            </w:pPr>
            <w:r w:rsidRPr="00E2188D">
              <w:rPr>
                <w:rFonts w:ascii="Arial" w:hAnsi="Arial" w:cs="Arial"/>
              </w:rPr>
              <w:t>Only complies with necessary standards detailed in the criteria but does not recognise key constraints.</w:t>
            </w:r>
          </w:p>
          <w:p w14:paraId="2BD31E47" w14:textId="77777777" w:rsidR="00E2188D" w:rsidRPr="00E2188D" w:rsidRDefault="00E2188D" w:rsidP="00E2188D">
            <w:pPr>
              <w:numPr>
                <w:ilvl w:val="0"/>
                <w:numId w:val="5"/>
              </w:numPr>
              <w:spacing w:after="0" w:line="240" w:lineRule="auto"/>
              <w:ind w:left="736"/>
              <w:rPr>
                <w:rFonts w:ascii="Arial" w:hAnsi="Arial" w:cs="Arial"/>
              </w:rPr>
            </w:pPr>
            <w:r w:rsidRPr="00E2188D">
              <w:rPr>
                <w:rFonts w:ascii="Arial" w:hAnsi="Arial" w:cs="Arial"/>
              </w:rPr>
              <w:t>Does not clearly show efficiencies in the use of resources.</w:t>
            </w:r>
          </w:p>
          <w:p w14:paraId="5D3D4369" w14:textId="77777777" w:rsidR="00E2188D" w:rsidRPr="00E2188D" w:rsidRDefault="00E2188D" w:rsidP="00E2188D">
            <w:pPr>
              <w:ind w:left="376" w:hanging="360"/>
              <w:rPr>
                <w:rFonts w:ascii="Arial" w:hAnsi="Arial" w:cs="Arial"/>
              </w:rPr>
            </w:pPr>
            <w:r w:rsidRPr="00E2188D">
              <w:rPr>
                <w:rFonts w:ascii="Arial" w:hAnsi="Arial" w:cs="Arial"/>
              </w:rPr>
              <w:t>2.</w:t>
            </w:r>
            <w:r w:rsidRPr="00E2188D">
              <w:rPr>
                <w:rFonts w:ascii="Arial" w:hAnsi="Arial" w:cs="Arial"/>
              </w:rPr>
              <w:tab/>
              <w:t>Some effects on the Authority resulting from the Tenderer’s solution are undesirable.</w:t>
            </w:r>
          </w:p>
        </w:tc>
      </w:tr>
    </w:tbl>
    <w:p w14:paraId="232E8416" w14:textId="77777777" w:rsidR="00E2188D" w:rsidRPr="00E2188D" w:rsidRDefault="00E2188D" w:rsidP="00E2188D">
      <w:pPr>
        <w:numPr>
          <w:ilvl w:val="1"/>
          <w:numId w:val="3"/>
        </w:numPr>
        <w:spacing w:before="120" w:after="120" w:line="240" w:lineRule="auto"/>
        <w:rPr>
          <w:rFonts w:ascii="Arial" w:hAnsi="Arial" w:cs="Arial"/>
          <w:b/>
        </w:rPr>
      </w:pPr>
      <w:r w:rsidRPr="00E2188D">
        <w:rPr>
          <w:rFonts w:ascii="Arial" w:hAnsi="Arial" w:cs="Arial"/>
        </w:rPr>
        <w:t xml:space="preserve">The Tenderer is to respond using the Defence Sourcing Portal (DSP). The Technical Evaluation criterion have been provided at Appendix 2 however all responses must be uploaded to the corresponding criterion located within the Technical Envelope. The responses to the criterion detailed within the Appendix and the DSP Technical Envelope are to be clear and concise; responses that are unclear or unstructured may result in the Tenderer receiving a lower mark due to the difficulty for the evaluators to identify the information. </w:t>
      </w:r>
    </w:p>
    <w:p w14:paraId="4A8E0693" w14:textId="77777777" w:rsidR="00E2188D" w:rsidRPr="00E2188D" w:rsidRDefault="00E2188D" w:rsidP="00E2188D">
      <w:pPr>
        <w:numPr>
          <w:ilvl w:val="1"/>
          <w:numId w:val="3"/>
        </w:numPr>
        <w:spacing w:before="120" w:after="120" w:line="240" w:lineRule="auto"/>
        <w:rPr>
          <w:rFonts w:ascii="Arial" w:hAnsi="Arial" w:cs="Arial"/>
          <w:b/>
        </w:rPr>
      </w:pPr>
      <w:r w:rsidRPr="00E2188D">
        <w:rPr>
          <w:rFonts w:ascii="Arial" w:hAnsi="Arial" w:cs="Arial"/>
        </w:rPr>
        <w:t xml:space="preserve">Where the Tenderer does not upload their response to the DSP, then the Tenderer’s response will not be evaluated and be deemed non-compliant. </w:t>
      </w:r>
    </w:p>
    <w:p w14:paraId="459F134A" w14:textId="77777777" w:rsidR="00E2188D" w:rsidRPr="00E2188D" w:rsidRDefault="00E2188D" w:rsidP="00E2188D">
      <w:pPr>
        <w:numPr>
          <w:ilvl w:val="0"/>
          <w:numId w:val="3"/>
        </w:numPr>
        <w:spacing w:after="120" w:line="240" w:lineRule="auto"/>
        <w:outlineLvl w:val="0"/>
        <w:rPr>
          <w:rFonts w:ascii="Arial" w:hAnsi="Arial" w:cs="Arial"/>
          <w:b/>
        </w:rPr>
      </w:pPr>
      <w:bookmarkStart w:id="13" w:name="_Ref482101333"/>
      <w:bookmarkStart w:id="14" w:name="_Toc482106768"/>
      <w:r w:rsidRPr="00E2188D">
        <w:rPr>
          <w:rFonts w:ascii="Arial" w:hAnsi="Arial" w:cs="Arial"/>
          <w:b/>
        </w:rPr>
        <w:t>The Technical Evaluation Process</w:t>
      </w:r>
      <w:bookmarkEnd w:id="13"/>
      <w:bookmarkEnd w:id="14"/>
    </w:p>
    <w:p w14:paraId="02B3C837"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 xml:space="preserve">The Tenderers solution to the technical elements of this ITT are to address all of the responses required and detailed in Appendix 2. These responses will be assessed by a team brought together by the Authority as detailed at Section </w:t>
      </w:r>
      <w:r w:rsidRPr="00E2188D">
        <w:rPr>
          <w:rFonts w:ascii="Arial" w:hAnsi="Arial" w:cs="Arial"/>
        </w:rPr>
        <w:fldChar w:fldCharType="begin"/>
      </w:r>
      <w:r w:rsidRPr="00E2188D">
        <w:rPr>
          <w:rFonts w:ascii="Arial" w:hAnsi="Arial" w:cs="Arial"/>
        </w:rPr>
        <w:instrText xml:space="preserve"> REF _Ref482101313 \r \h  \* MERGEFORMAT </w:instrText>
      </w:r>
      <w:r w:rsidRPr="00E2188D">
        <w:rPr>
          <w:rFonts w:ascii="Arial" w:hAnsi="Arial" w:cs="Arial"/>
        </w:rPr>
      </w:r>
      <w:r w:rsidRPr="00E2188D">
        <w:rPr>
          <w:rFonts w:ascii="Arial" w:hAnsi="Arial" w:cs="Arial"/>
        </w:rPr>
        <w:fldChar w:fldCharType="separate"/>
      </w:r>
      <w:r w:rsidRPr="00E2188D">
        <w:rPr>
          <w:rFonts w:ascii="Arial" w:hAnsi="Arial" w:cs="Arial"/>
        </w:rPr>
        <w:t>2</w:t>
      </w:r>
      <w:r w:rsidRPr="00E2188D">
        <w:rPr>
          <w:rFonts w:ascii="Arial" w:hAnsi="Arial" w:cs="Arial"/>
        </w:rPr>
        <w:fldChar w:fldCharType="end"/>
      </w:r>
      <w:r w:rsidRPr="00E2188D">
        <w:rPr>
          <w:rFonts w:ascii="Arial" w:hAnsi="Arial" w:cs="Arial"/>
        </w:rPr>
        <w:t>. The Tenderer’s solution to each technical criterion will be assessed for compliance by the evaluators.</w:t>
      </w:r>
    </w:p>
    <w:p w14:paraId="4614A0A6"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Once each response has been fully considered then either a Pass or Fail mark will be awarded.</w:t>
      </w:r>
    </w:p>
    <w:p w14:paraId="2063E2C4" w14:textId="77777777" w:rsidR="00E2188D" w:rsidRPr="00E2188D" w:rsidRDefault="00E2188D" w:rsidP="00E2188D">
      <w:pPr>
        <w:numPr>
          <w:ilvl w:val="0"/>
          <w:numId w:val="3"/>
        </w:numPr>
        <w:spacing w:after="120" w:line="240" w:lineRule="auto"/>
        <w:outlineLvl w:val="0"/>
        <w:rPr>
          <w:rFonts w:ascii="Arial" w:hAnsi="Arial" w:cs="Arial"/>
          <w:b/>
        </w:rPr>
      </w:pPr>
      <w:bookmarkStart w:id="15" w:name="_Toc482106769"/>
      <w:r w:rsidRPr="00E2188D">
        <w:rPr>
          <w:rFonts w:ascii="Arial" w:hAnsi="Arial" w:cs="Arial"/>
          <w:b/>
        </w:rPr>
        <w:t>Moderation of Evaluations</w:t>
      </w:r>
      <w:bookmarkEnd w:id="15"/>
    </w:p>
    <w:p w14:paraId="32FF373F"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Once all evaluators have completed their evaluations then a moderation exercise will be undertaken. The moderation will review disparities between the markings awarded by the evaluators.</w:t>
      </w:r>
    </w:p>
    <w:p w14:paraId="03F72EA7"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The moderation may result in evaluators being requested to reconsider the original mark awarded.</w:t>
      </w:r>
    </w:p>
    <w:p w14:paraId="3CC56A13"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lastRenderedPageBreak/>
        <w:t xml:space="preserve">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at Section </w:t>
      </w:r>
      <w:r w:rsidRPr="00E2188D">
        <w:rPr>
          <w:rFonts w:ascii="Arial" w:hAnsi="Arial" w:cs="Arial"/>
        </w:rPr>
        <w:fldChar w:fldCharType="begin"/>
      </w:r>
      <w:r w:rsidRPr="00E2188D">
        <w:rPr>
          <w:rFonts w:ascii="Arial" w:hAnsi="Arial" w:cs="Arial"/>
        </w:rPr>
        <w:instrText xml:space="preserve"> REF _Ref482101333 \r \h  \* MERGEFORMAT </w:instrText>
      </w:r>
      <w:r w:rsidRPr="00E2188D">
        <w:rPr>
          <w:rFonts w:ascii="Arial" w:hAnsi="Arial" w:cs="Arial"/>
        </w:rPr>
      </w:r>
      <w:r w:rsidRPr="00E2188D">
        <w:rPr>
          <w:rFonts w:ascii="Arial" w:hAnsi="Arial" w:cs="Arial"/>
        </w:rPr>
        <w:fldChar w:fldCharType="separate"/>
      </w:r>
      <w:r w:rsidRPr="00E2188D">
        <w:rPr>
          <w:rFonts w:ascii="Arial" w:hAnsi="Arial" w:cs="Arial"/>
        </w:rPr>
        <w:t>5</w:t>
      </w:r>
      <w:r w:rsidRPr="00E2188D">
        <w:rPr>
          <w:rFonts w:ascii="Arial" w:hAnsi="Arial" w:cs="Arial"/>
        </w:rPr>
        <w:fldChar w:fldCharType="end"/>
      </w:r>
      <w:r w:rsidRPr="00E2188D">
        <w:rPr>
          <w:rFonts w:ascii="Arial" w:hAnsi="Arial" w:cs="Arial"/>
        </w:rPr>
        <w:t>.</w:t>
      </w:r>
    </w:p>
    <w:p w14:paraId="7C833796"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50F869C8" w14:textId="77777777" w:rsidR="00E2188D" w:rsidRPr="00E2188D" w:rsidRDefault="00E2188D" w:rsidP="00E2188D">
      <w:pPr>
        <w:numPr>
          <w:ilvl w:val="0"/>
          <w:numId w:val="3"/>
        </w:numPr>
        <w:spacing w:after="120" w:line="240" w:lineRule="auto"/>
        <w:outlineLvl w:val="0"/>
        <w:rPr>
          <w:rFonts w:ascii="Arial" w:hAnsi="Arial" w:cs="Arial"/>
          <w:b/>
        </w:rPr>
      </w:pPr>
      <w:bookmarkStart w:id="16" w:name="_Toc482106771"/>
      <w:r w:rsidRPr="00E2188D">
        <w:rPr>
          <w:rFonts w:ascii="Arial" w:hAnsi="Arial" w:cs="Arial"/>
          <w:b/>
        </w:rPr>
        <w:t>Results from Pass / Fail Criteria</w:t>
      </w:r>
      <w:bookmarkEnd w:id="16"/>
    </w:p>
    <w:p w14:paraId="64FEF3E6"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For those criteria, which will be marked on a Pass / Fail basis, then the following will apply.</w:t>
      </w:r>
    </w:p>
    <w:p w14:paraId="23DF9B05"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Where multiple evaluators are assigned to assess the Tenderer’s response then a consensus of the result of each criteria from each evaluator will be used to create a Consensus Result. Where any one evaluator marks the criteria as a Fail then the Consensus Result will default to Fail.</w:t>
      </w:r>
    </w:p>
    <w:p w14:paraId="544AC7D6"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No Weightings will be applied to those criteria marked on a Pass / Fail basis.</w:t>
      </w:r>
    </w:p>
    <w:p w14:paraId="53E13F59" w14:textId="77777777" w:rsidR="00E2188D" w:rsidRPr="00E2188D" w:rsidRDefault="00E2188D" w:rsidP="00E2188D">
      <w:pPr>
        <w:numPr>
          <w:ilvl w:val="0"/>
          <w:numId w:val="3"/>
        </w:numPr>
        <w:spacing w:after="120" w:line="240" w:lineRule="auto"/>
        <w:outlineLvl w:val="0"/>
        <w:rPr>
          <w:rFonts w:ascii="Arial" w:hAnsi="Arial" w:cs="Arial"/>
          <w:b/>
        </w:rPr>
      </w:pPr>
      <w:bookmarkStart w:id="17" w:name="_Toc482106772"/>
      <w:r w:rsidRPr="00E2188D">
        <w:rPr>
          <w:rFonts w:ascii="Arial" w:hAnsi="Arial" w:cs="Arial"/>
          <w:b/>
        </w:rPr>
        <w:t>Technical Compliance</w:t>
      </w:r>
      <w:bookmarkEnd w:id="17"/>
    </w:p>
    <w:p w14:paraId="034814AC" w14:textId="77777777" w:rsidR="00E2188D" w:rsidRPr="00E2188D" w:rsidRDefault="00E2188D" w:rsidP="00E2188D">
      <w:pPr>
        <w:numPr>
          <w:ilvl w:val="1"/>
          <w:numId w:val="3"/>
        </w:numPr>
        <w:spacing w:after="120" w:line="240" w:lineRule="auto"/>
        <w:rPr>
          <w:rFonts w:ascii="Arial" w:hAnsi="Arial" w:cs="Arial"/>
        </w:rPr>
      </w:pPr>
      <w:r w:rsidRPr="00E2188D">
        <w:rPr>
          <w:rFonts w:ascii="Arial" w:hAnsi="Arial" w:cs="Arial"/>
        </w:rPr>
        <w:t>Unless otherwise stated against a particular criterion, the material detailed in this Section shall be used to determine if a Tenderer’s bid is deemed to be technically compliant or non-compliant.</w:t>
      </w:r>
    </w:p>
    <w:p w14:paraId="7F4DCE11"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Where there is a Fail in any part of those criteria marked as Pass or Fail then the Tenderer’s bid will be considered to be technically non-compliant.</w:t>
      </w:r>
    </w:p>
    <w:p w14:paraId="66E75C3C"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Where a Tenderer’s bid is deemed to be technically non-compliant, the Tenderer’s bid will not be taken forward for a Commercial score to be awarded.</w:t>
      </w:r>
    </w:p>
    <w:p w14:paraId="54CA5684"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Where a Tenderer’s bid is deemed to be technically compliant, then the Final Technical Score shall be the measure that will be used for reconciliation with the Commercial score to determine the “Winning Tenderer” in accordance with the weightings detailed at Appendix 1.</w:t>
      </w:r>
    </w:p>
    <w:p w14:paraId="7165F54B" w14:textId="77777777" w:rsidR="00E2188D" w:rsidRPr="00E2188D" w:rsidRDefault="00E2188D" w:rsidP="00E2188D">
      <w:pPr>
        <w:numPr>
          <w:ilvl w:val="0"/>
          <w:numId w:val="3"/>
        </w:numPr>
        <w:spacing w:after="120" w:line="240" w:lineRule="auto"/>
        <w:outlineLvl w:val="0"/>
        <w:rPr>
          <w:rFonts w:ascii="Arial" w:hAnsi="Arial" w:cs="Arial"/>
          <w:b/>
        </w:rPr>
      </w:pPr>
      <w:bookmarkStart w:id="18" w:name="_Toc482106773"/>
      <w:r w:rsidRPr="00E2188D">
        <w:rPr>
          <w:rFonts w:ascii="Arial" w:hAnsi="Arial" w:cs="Arial"/>
          <w:b/>
        </w:rPr>
        <w:t>Provision of Results to Tenderers</w:t>
      </w:r>
      <w:bookmarkEnd w:id="18"/>
    </w:p>
    <w:p w14:paraId="6F803B4D"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The Successful Tenderer or Tenderers will not, by default, be provided with a breakdown of the technical evaluation. Such a breakdown of their results may be requested through the relevant Commercial Officer.</w:t>
      </w:r>
    </w:p>
    <w:p w14:paraId="256FD8F5" w14:textId="77777777" w:rsidR="00E2188D" w:rsidRPr="00E2188D" w:rsidRDefault="00E2188D" w:rsidP="00E2188D">
      <w:pPr>
        <w:numPr>
          <w:ilvl w:val="1"/>
          <w:numId w:val="3"/>
        </w:numPr>
        <w:spacing w:after="120" w:line="240" w:lineRule="auto"/>
        <w:rPr>
          <w:rFonts w:ascii="Arial" w:hAnsi="Arial" w:cs="Arial"/>
          <w:b/>
        </w:rPr>
      </w:pPr>
      <w:r w:rsidRPr="00E2188D">
        <w:rPr>
          <w:rFonts w:ascii="Arial" w:hAnsi="Arial" w:cs="Arial"/>
        </w:rPr>
        <w:t xml:space="preserve">Unsuccessful Tenderer or Tenderers will be provided with the following level of breakdown of the technical evaluation provided in the </w:t>
      </w:r>
      <w:r w:rsidRPr="00E2188D">
        <w:rPr>
          <w:rFonts w:ascii="Arial" w:hAnsi="Arial" w:cs="Arial"/>
          <w:color w:val="000000"/>
        </w:rPr>
        <w:t>Notification of Contract Award Decision letters issued following completion of the competition</w:t>
      </w:r>
      <w:r w:rsidRPr="00E2188D">
        <w:rPr>
          <w:rFonts w:ascii="Arial" w:hAnsi="Arial" w:cs="Arial"/>
        </w:rPr>
        <w:t>:</w:t>
      </w:r>
    </w:p>
    <w:p w14:paraId="4EE2FCB4" w14:textId="77777777" w:rsidR="00E2188D" w:rsidRPr="00E2188D" w:rsidRDefault="00E2188D" w:rsidP="00E2188D">
      <w:pPr>
        <w:numPr>
          <w:ilvl w:val="2"/>
          <w:numId w:val="3"/>
        </w:numPr>
        <w:spacing w:after="120" w:line="240" w:lineRule="auto"/>
        <w:rPr>
          <w:rFonts w:ascii="Arial" w:hAnsi="Arial" w:cs="Arial"/>
          <w:b/>
        </w:rPr>
      </w:pPr>
      <w:r w:rsidRPr="00E2188D">
        <w:rPr>
          <w:rFonts w:ascii="Arial" w:hAnsi="Arial" w:cs="Arial"/>
        </w:rPr>
        <w:t xml:space="preserve">For criteria marked on a Pass / Fail basis, the Tenderer will be provided with the Consensus Result displaying if the Tenderer has achieved a Pass or Fail mark in accordance with the marking matrix at Section </w:t>
      </w:r>
      <w:r w:rsidRPr="00E2188D">
        <w:rPr>
          <w:rFonts w:ascii="Arial" w:hAnsi="Arial" w:cs="Arial"/>
        </w:rPr>
        <w:fldChar w:fldCharType="begin"/>
      </w:r>
      <w:r w:rsidRPr="00E2188D">
        <w:rPr>
          <w:rFonts w:ascii="Arial" w:hAnsi="Arial" w:cs="Arial"/>
        </w:rPr>
        <w:instrText xml:space="preserve"> REF _Ref482101462 \r \h  \* MERGEFORMAT </w:instrText>
      </w:r>
      <w:r w:rsidRPr="00E2188D">
        <w:rPr>
          <w:rFonts w:ascii="Arial" w:hAnsi="Arial" w:cs="Arial"/>
        </w:rPr>
      </w:r>
      <w:r w:rsidRPr="00E2188D">
        <w:rPr>
          <w:rFonts w:ascii="Arial" w:hAnsi="Arial" w:cs="Arial"/>
        </w:rPr>
        <w:fldChar w:fldCharType="separate"/>
      </w:r>
      <w:r w:rsidRPr="00E2188D">
        <w:rPr>
          <w:rFonts w:ascii="Arial" w:hAnsi="Arial" w:cs="Arial"/>
        </w:rPr>
        <w:t>4</w:t>
      </w:r>
      <w:r w:rsidRPr="00E2188D">
        <w:rPr>
          <w:rFonts w:ascii="Arial" w:hAnsi="Arial" w:cs="Arial"/>
        </w:rPr>
        <w:fldChar w:fldCharType="end"/>
      </w:r>
      <w:r w:rsidRPr="00E2188D">
        <w:rPr>
          <w:rFonts w:ascii="Arial" w:hAnsi="Arial" w:cs="Arial"/>
        </w:rPr>
        <w:t>.</w:t>
      </w:r>
    </w:p>
    <w:p w14:paraId="75056D17" w14:textId="77777777" w:rsidR="00E2188D" w:rsidRPr="00E2188D" w:rsidRDefault="00E2188D" w:rsidP="00E2188D">
      <w:pPr>
        <w:numPr>
          <w:ilvl w:val="2"/>
          <w:numId w:val="3"/>
        </w:numPr>
        <w:spacing w:after="120" w:line="240" w:lineRule="auto"/>
        <w:rPr>
          <w:rFonts w:ascii="Arial" w:hAnsi="Arial" w:cs="Arial"/>
          <w:b/>
        </w:rPr>
      </w:pPr>
      <w:r w:rsidRPr="00E2188D">
        <w:rPr>
          <w:rFonts w:ascii="Arial" w:hAnsi="Arial" w:cs="Arial"/>
        </w:rPr>
        <w:t>For all criteria, the reasons for the mark provided to the Tenderer.</w:t>
      </w:r>
    </w:p>
    <w:p w14:paraId="6C36F42E" w14:textId="77777777" w:rsidR="00E2188D" w:rsidRPr="00E2188D" w:rsidRDefault="00E2188D" w:rsidP="00E2188D">
      <w:pPr>
        <w:numPr>
          <w:ilvl w:val="2"/>
          <w:numId w:val="3"/>
        </w:numPr>
        <w:spacing w:after="120" w:line="240" w:lineRule="auto"/>
        <w:rPr>
          <w:rFonts w:ascii="Arial" w:hAnsi="Arial" w:cs="Arial"/>
          <w:b/>
        </w:rPr>
      </w:pPr>
      <w:r w:rsidRPr="00E2188D">
        <w:rPr>
          <w:rFonts w:ascii="Arial" w:hAnsi="Arial" w:cs="Arial"/>
        </w:rPr>
        <w:t>For all criteria, the relative mark of the Successful Tenderer(s) and the Successful Tenderer(s)’s relative characteristics and advantages.</w:t>
      </w:r>
    </w:p>
    <w:p w14:paraId="1342670C" w14:textId="77777777" w:rsidR="00E2188D" w:rsidRPr="00E2188D" w:rsidRDefault="00E2188D" w:rsidP="00E2188D">
      <w:pPr>
        <w:spacing w:after="240"/>
        <w:rPr>
          <w:rFonts w:ascii="Arial" w:hAnsi="Arial" w:cs="Arial"/>
        </w:rPr>
      </w:pPr>
    </w:p>
    <w:p w14:paraId="6192ABA5" w14:textId="77777777" w:rsidR="00E2188D" w:rsidRPr="00E2188D" w:rsidRDefault="00E2188D" w:rsidP="00E2188D">
      <w:pPr>
        <w:spacing w:before="240"/>
        <w:rPr>
          <w:rFonts w:ascii="Arial" w:hAnsi="Arial" w:cs="Arial"/>
          <w:b/>
        </w:rPr>
        <w:sectPr w:rsidR="00E2188D" w:rsidRPr="00E2188D" w:rsidSect="00341F81">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851" w:header="708" w:footer="708" w:gutter="0"/>
          <w:pgNumType w:start="1"/>
          <w:cols w:space="720"/>
          <w:docGrid w:linePitch="360"/>
        </w:sectPr>
      </w:pPr>
    </w:p>
    <w:p w14:paraId="52CFBCE5" w14:textId="77777777" w:rsidR="00E2188D" w:rsidRPr="00E2188D" w:rsidRDefault="00E2188D" w:rsidP="00E2188D">
      <w:pPr>
        <w:spacing w:after="0"/>
        <w:rPr>
          <w:rFonts w:ascii="Arial" w:hAnsi="Arial" w:cs="Arial"/>
          <w:b/>
          <w:u w:val="single"/>
        </w:rPr>
      </w:pPr>
      <w:r w:rsidRPr="00E2188D">
        <w:rPr>
          <w:rFonts w:ascii="Arial" w:hAnsi="Arial" w:cs="Arial"/>
          <w:b/>
          <w:u w:val="single"/>
        </w:rPr>
        <w:lastRenderedPageBreak/>
        <w:t>Appendix 1 Specific Tender Evaluation Details 700707390</w:t>
      </w:r>
    </w:p>
    <w:p w14:paraId="068E82DF" w14:textId="77777777" w:rsidR="00E2188D" w:rsidRPr="00E2188D" w:rsidRDefault="00E2188D" w:rsidP="00E2188D">
      <w:pPr>
        <w:spacing w:after="0"/>
        <w:rPr>
          <w:rFonts w:ascii="Arial" w:hAnsi="Arial" w:cs="Arial"/>
          <w:b/>
          <w:u w:val="single"/>
        </w:rPr>
      </w:pPr>
    </w:p>
    <w:p w14:paraId="2FFE44E2" w14:textId="32B1D615" w:rsidR="00E2188D" w:rsidRDefault="00B87EBB" w:rsidP="00E2188D">
      <w:pPr>
        <w:tabs>
          <w:tab w:val="num" w:pos="567"/>
        </w:tabs>
        <w:spacing w:after="0"/>
        <w:rPr>
          <w:rFonts w:ascii="Arial" w:hAnsi="Arial" w:cs="Arial"/>
          <w:b/>
        </w:rPr>
      </w:pPr>
      <w:r>
        <w:rPr>
          <w:rFonts w:ascii="Arial" w:hAnsi="Arial" w:cs="Arial"/>
          <w:color w:val="000000"/>
        </w:rPr>
        <w:t>Supply and Delivery of Welding Helmets</w:t>
      </w:r>
    </w:p>
    <w:p w14:paraId="33D2A287" w14:textId="77777777" w:rsidR="00B87EBB" w:rsidRPr="00E2188D" w:rsidRDefault="00B87EBB" w:rsidP="00E2188D">
      <w:pPr>
        <w:tabs>
          <w:tab w:val="num" w:pos="567"/>
        </w:tabs>
        <w:spacing w:after="0"/>
        <w:rPr>
          <w:rFonts w:ascii="Arial" w:hAnsi="Arial" w:cs="Arial"/>
          <w:b/>
        </w:rPr>
      </w:pPr>
    </w:p>
    <w:p w14:paraId="48A54ECB" w14:textId="77777777" w:rsidR="00E2188D" w:rsidRPr="00E2188D" w:rsidRDefault="00E2188D" w:rsidP="00E2188D">
      <w:pPr>
        <w:tabs>
          <w:tab w:val="num" w:pos="567"/>
        </w:tabs>
        <w:spacing w:after="0"/>
        <w:rPr>
          <w:rFonts w:ascii="Arial" w:hAnsi="Arial" w:cs="Arial"/>
          <w:b/>
        </w:rPr>
      </w:pPr>
      <w:r w:rsidRPr="00E2188D">
        <w:rPr>
          <w:rFonts w:ascii="Arial" w:hAnsi="Arial" w:cs="Arial"/>
          <w:b/>
        </w:rPr>
        <w:t>Weighting between Technical and Commercial elements</w:t>
      </w:r>
    </w:p>
    <w:p w14:paraId="08CCA089" w14:textId="77777777" w:rsidR="00E2188D" w:rsidRPr="00E2188D" w:rsidRDefault="00E2188D" w:rsidP="00E2188D">
      <w:pPr>
        <w:tabs>
          <w:tab w:val="num" w:pos="567"/>
        </w:tabs>
        <w:spacing w:after="120"/>
        <w:rPr>
          <w:rFonts w:ascii="Arial" w:hAnsi="Arial" w:cs="Arial"/>
          <w:b/>
        </w:rPr>
      </w:pPr>
    </w:p>
    <w:p w14:paraId="2D3752A1" w14:textId="6C3906F5" w:rsidR="00E2188D" w:rsidRPr="00E2188D" w:rsidRDefault="00E2188D" w:rsidP="00E2188D">
      <w:pPr>
        <w:numPr>
          <w:ilvl w:val="1"/>
          <w:numId w:val="7"/>
        </w:numPr>
        <w:spacing w:after="120" w:line="240" w:lineRule="auto"/>
        <w:rPr>
          <w:rFonts w:ascii="Arial" w:hAnsi="Arial" w:cs="Arial"/>
        </w:rPr>
      </w:pPr>
      <w:r w:rsidRPr="00E2188D">
        <w:rPr>
          <w:rFonts w:ascii="Arial" w:hAnsi="Arial" w:cs="Arial"/>
        </w:rPr>
        <w:t>The award of a Contract for this Requirement shall be based on the Lowest Priced Technically and Commercially compliant tender. The award shall be to the supplier who offers the lowest price</w:t>
      </w:r>
      <w:r w:rsidR="001F18D3">
        <w:rPr>
          <w:rFonts w:ascii="Arial" w:hAnsi="Arial" w:cs="Arial"/>
        </w:rPr>
        <w:t>d,</w:t>
      </w:r>
      <w:r w:rsidRPr="00E2188D">
        <w:rPr>
          <w:rFonts w:ascii="Arial" w:hAnsi="Arial" w:cs="Arial"/>
        </w:rPr>
        <w:t xml:space="preserve"> Technically and Commercially compliant bid. Where a supplier’s bid is not Technically and Commercially compliant then the bid will not be considered on price.  </w:t>
      </w:r>
    </w:p>
    <w:p w14:paraId="3E69C06E" w14:textId="77777777" w:rsidR="00E2188D" w:rsidRPr="00E2188D" w:rsidRDefault="00E2188D" w:rsidP="00E2188D">
      <w:pPr>
        <w:numPr>
          <w:ilvl w:val="1"/>
          <w:numId w:val="7"/>
        </w:numPr>
        <w:spacing w:after="120" w:line="240" w:lineRule="auto"/>
        <w:rPr>
          <w:rFonts w:ascii="Arial" w:hAnsi="Arial" w:cs="Arial"/>
        </w:rPr>
      </w:pPr>
      <w:r w:rsidRPr="00E2188D">
        <w:rPr>
          <w:rFonts w:ascii="Arial" w:hAnsi="Arial" w:cs="Arial"/>
        </w:rPr>
        <w:t>Although there are no weightings attributed to the Technical and Commercial elements, the DSP may display “percentage weight” as the scoring method within the envelopes. The scoring within the DSP will be pass/fail, weightings will not apply. The award for this tender event will be as specified at 1.1.</w:t>
      </w:r>
    </w:p>
    <w:p w14:paraId="7A0822E9" w14:textId="77777777" w:rsidR="00E2188D" w:rsidRPr="00E2188D" w:rsidRDefault="00E2188D" w:rsidP="00E2188D">
      <w:pPr>
        <w:spacing w:after="120" w:line="240" w:lineRule="auto"/>
        <w:ind w:left="1134"/>
        <w:rPr>
          <w:rFonts w:ascii="Arial" w:hAnsi="Arial" w:cs="Arial"/>
        </w:rPr>
      </w:pPr>
    </w:p>
    <w:p w14:paraId="25303484" w14:textId="77777777" w:rsidR="00E2188D" w:rsidRPr="00E2188D" w:rsidRDefault="00E2188D" w:rsidP="00E2188D">
      <w:pPr>
        <w:numPr>
          <w:ilvl w:val="0"/>
          <w:numId w:val="7"/>
        </w:numPr>
        <w:spacing w:after="120" w:line="240" w:lineRule="auto"/>
        <w:rPr>
          <w:rFonts w:ascii="Arial" w:hAnsi="Arial" w:cs="Arial"/>
          <w:b/>
        </w:rPr>
      </w:pPr>
      <w:r w:rsidRPr="00E2188D">
        <w:rPr>
          <w:rFonts w:ascii="Arial" w:hAnsi="Arial" w:cs="Arial"/>
          <w:b/>
        </w:rPr>
        <w:t>Technical Evaluation Criteria</w:t>
      </w:r>
    </w:p>
    <w:p w14:paraId="455B66C6" w14:textId="77777777" w:rsidR="00E2188D" w:rsidRPr="00E2188D" w:rsidRDefault="00E2188D" w:rsidP="00E2188D">
      <w:pPr>
        <w:spacing w:after="120" w:line="240" w:lineRule="auto"/>
        <w:ind w:left="567"/>
        <w:rPr>
          <w:rFonts w:ascii="Arial" w:hAnsi="Arial" w:cs="Arial"/>
          <w:b/>
        </w:rPr>
      </w:pPr>
    </w:p>
    <w:p w14:paraId="5E8283F5" w14:textId="77777777" w:rsidR="00E2188D" w:rsidRPr="00E2188D" w:rsidRDefault="00E2188D" w:rsidP="00E2188D">
      <w:pPr>
        <w:numPr>
          <w:ilvl w:val="1"/>
          <w:numId w:val="7"/>
        </w:numPr>
        <w:spacing w:after="120" w:line="240" w:lineRule="auto"/>
        <w:rPr>
          <w:rFonts w:ascii="Arial" w:hAnsi="Arial" w:cs="Arial"/>
        </w:rPr>
      </w:pPr>
      <w:r w:rsidRPr="00E2188D">
        <w:rPr>
          <w:rFonts w:ascii="Arial" w:hAnsi="Arial" w:cs="Arial"/>
        </w:rPr>
        <w:t>All technical question asked are subject to a pass fail/mark as detailed in Table 1 below:</w:t>
      </w:r>
    </w:p>
    <w:p w14:paraId="500D3986" w14:textId="77777777" w:rsidR="00E2188D" w:rsidRPr="00E2188D" w:rsidRDefault="00E2188D" w:rsidP="00E2188D">
      <w:pPr>
        <w:spacing w:after="120" w:line="240" w:lineRule="auto"/>
        <w:ind w:left="1134"/>
        <w:rPr>
          <w:rFonts w:ascii="Arial" w:hAnsi="Arial" w:cs="Arial"/>
        </w:rPr>
      </w:pPr>
    </w:p>
    <w:p w14:paraId="2664BC9F" w14:textId="77777777" w:rsidR="00E2188D" w:rsidRPr="00E2188D" w:rsidRDefault="00E2188D" w:rsidP="00E2188D">
      <w:pPr>
        <w:keepNext/>
        <w:spacing w:after="0" w:line="240" w:lineRule="auto"/>
        <w:ind w:left="1134"/>
        <w:rPr>
          <w:rFonts w:ascii="Arial" w:hAnsi="Arial" w:cs="Arial"/>
          <w:b/>
          <w:bCs/>
        </w:rPr>
      </w:pPr>
      <w:r w:rsidRPr="00E2188D">
        <w:rPr>
          <w:rFonts w:ascii="Arial" w:hAnsi="Arial" w:cs="Arial"/>
          <w:b/>
          <w:bCs/>
        </w:rPr>
        <w:t>Table 1 - Marking Method and Weightings</w:t>
      </w:r>
    </w:p>
    <w:p w14:paraId="01A4EBAB" w14:textId="77777777" w:rsidR="00E2188D" w:rsidRPr="00E2188D" w:rsidRDefault="00E2188D" w:rsidP="00E2188D">
      <w:pPr>
        <w:keepNext/>
        <w:spacing w:after="0" w:line="240" w:lineRule="auto"/>
        <w:ind w:left="1134"/>
        <w:rPr>
          <w:rFonts w:ascii="Arial" w:hAnsi="Arial" w:cs="Arial"/>
          <w:b/>
          <w:bCs/>
        </w:rPr>
      </w:pPr>
    </w:p>
    <w:p w14:paraId="2EF1B2AC" w14:textId="77777777" w:rsidR="00E2188D" w:rsidRPr="00E2188D" w:rsidRDefault="00E2188D" w:rsidP="00E2188D">
      <w:pPr>
        <w:keepNext/>
        <w:spacing w:after="0" w:line="240" w:lineRule="auto"/>
        <w:ind w:left="1134"/>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43"/>
        <w:gridCol w:w="2749"/>
      </w:tblGrid>
      <w:tr w:rsidR="00E2188D" w:rsidRPr="00E2188D" w14:paraId="4FFC023B" w14:textId="77777777" w:rsidTr="00341F81">
        <w:trPr>
          <w:cantSplit/>
          <w:trHeight w:val="106"/>
          <w:tblHeader/>
          <w:jc w:val="center"/>
        </w:trPr>
        <w:tc>
          <w:tcPr>
            <w:tcW w:w="2742" w:type="dxa"/>
            <w:shd w:val="clear" w:color="auto" w:fill="CCCCCC"/>
          </w:tcPr>
          <w:p w14:paraId="09604921" w14:textId="77777777" w:rsidR="00E2188D" w:rsidRPr="00E2188D" w:rsidRDefault="00E2188D" w:rsidP="00E2188D">
            <w:pPr>
              <w:tabs>
                <w:tab w:val="left" w:pos="1440"/>
              </w:tabs>
              <w:jc w:val="center"/>
              <w:rPr>
                <w:rFonts w:ascii="Arial" w:hAnsi="Arial" w:cs="Arial"/>
                <w:b/>
              </w:rPr>
            </w:pPr>
            <w:r w:rsidRPr="00E2188D">
              <w:rPr>
                <w:rFonts w:ascii="Arial" w:hAnsi="Arial" w:cs="Arial"/>
                <w:b/>
              </w:rPr>
              <w:t>Criteria</w:t>
            </w:r>
          </w:p>
        </w:tc>
        <w:tc>
          <w:tcPr>
            <w:tcW w:w="2743" w:type="dxa"/>
            <w:shd w:val="clear" w:color="auto" w:fill="CCCCCC"/>
          </w:tcPr>
          <w:p w14:paraId="4DE23165" w14:textId="77777777" w:rsidR="00E2188D" w:rsidRPr="00E2188D" w:rsidRDefault="00E2188D" w:rsidP="00E2188D">
            <w:pPr>
              <w:tabs>
                <w:tab w:val="left" w:pos="1440"/>
              </w:tabs>
              <w:jc w:val="center"/>
              <w:rPr>
                <w:rFonts w:ascii="Arial" w:hAnsi="Arial" w:cs="Arial"/>
                <w:b/>
              </w:rPr>
            </w:pPr>
            <w:r w:rsidRPr="00E2188D">
              <w:rPr>
                <w:rFonts w:ascii="Arial" w:hAnsi="Arial" w:cs="Arial"/>
                <w:b/>
              </w:rPr>
              <w:t>Marking Method</w:t>
            </w:r>
          </w:p>
        </w:tc>
        <w:tc>
          <w:tcPr>
            <w:tcW w:w="2749" w:type="dxa"/>
            <w:shd w:val="clear" w:color="auto" w:fill="CCCCCC"/>
          </w:tcPr>
          <w:p w14:paraId="798DCCF0" w14:textId="77777777" w:rsidR="00E2188D" w:rsidRPr="00E2188D" w:rsidRDefault="00E2188D" w:rsidP="00E2188D">
            <w:pPr>
              <w:tabs>
                <w:tab w:val="left" w:pos="1440"/>
              </w:tabs>
              <w:jc w:val="center"/>
              <w:rPr>
                <w:rFonts w:ascii="Arial" w:hAnsi="Arial" w:cs="Arial"/>
                <w:b/>
              </w:rPr>
            </w:pPr>
            <w:r w:rsidRPr="00E2188D">
              <w:rPr>
                <w:rFonts w:ascii="Arial" w:hAnsi="Arial" w:cs="Arial"/>
                <w:b/>
              </w:rPr>
              <w:t>Weighting (%)</w:t>
            </w:r>
          </w:p>
        </w:tc>
      </w:tr>
      <w:tr w:rsidR="00E2188D" w:rsidRPr="00E2188D" w14:paraId="7025583E" w14:textId="77777777" w:rsidTr="00341F81">
        <w:trPr>
          <w:cantSplit/>
          <w:jc w:val="center"/>
        </w:trPr>
        <w:tc>
          <w:tcPr>
            <w:tcW w:w="2742" w:type="dxa"/>
          </w:tcPr>
          <w:p w14:paraId="11EE72C5" w14:textId="77777777" w:rsidR="00E2188D" w:rsidRPr="00E2188D" w:rsidRDefault="00E2188D" w:rsidP="00E2188D">
            <w:pPr>
              <w:tabs>
                <w:tab w:val="left" w:pos="1440"/>
              </w:tabs>
              <w:jc w:val="center"/>
              <w:rPr>
                <w:rFonts w:ascii="Arial" w:hAnsi="Arial" w:cs="Arial"/>
              </w:rPr>
            </w:pPr>
            <w:r w:rsidRPr="00E2188D">
              <w:rPr>
                <w:rFonts w:ascii="Arial" w:hAnsi="Arial" w:cs="Arial"/>
              </w:rPr>
              <w:t>1</w:t>
            </w:r>
          </w:p>
        </w:tc>
        <w:tc>
          <w:tcPr>
            <w:tcW w:w="2743" w:type="dxa"/>
          </w:tcPr>
          <w:p w14:paraId="03B5A12C" w14:textId="77777777" w:rsidR="00E2188D" w:rsidRPr="00E2188D" w:rsidRDefault="00E2188D" w:rsidP="00E2188D">
            <w:pPr>
              <w:tabs>
                <w:tab w:val="left" w:pos="1440"/>
              </w:tabs>
              <w:jc w:val="center"/>
              <w:rPr>
                <w:rFonts w:ascii="Arial" w:hAnsi="Arial" w:cs="Arial"/>
              </w:rPr>
            </w:pPr>
            <w:r w:rsidRPr="00E2188D">
              <w:rPr>
                <w:rFonts w:ascii="Arial" w:hAnsi="Arial" w:cs="Arial"/>
              </w:rPr>
              <w:t>Pass / Fail</w:t>
            </w:r>
          </w:p>
        </w:tc>
        <w:tc>
          <w:tcPr>
            <w:tcW w:w="2749" w:type="dxa"/>
          </w:tcPr>
          <w:p w14:paraId="69F4D1E6" w14:textId="77777777" w:rsidR="00E2188D" w:rsidRPr="00E2188D" w:rsidRDefault="00E2188D" w:rsidP="00E2188D">
            <w:pPr>
              <w:tabs>
                <w:tab w:val="left" w:pos="1440"/>
              </w:tabs>
              <w:jc w:val="center"/>
              <w:rPr>
                <w:rFonts w:ascii="Arial" w:hAnsi="Arial" w:cs="Arial"/>
              </w:rPr>
            </w:pPr>
            <w:r w:rsidRPr="00E2188D">
              <w:rPr>
                <w:rFonts w:ascii="Arial" w:hAnsi="Arial" w:cs="Arial"/>
              </w:rPr>
              <w:t>N/A</w:t>
            </w:r>
          </w:p>
        </w:tc>
      </w:tr>
      <w:tr w:rsidR="00E2188D" w:rsidRPr="00E2188D" w14:paraId="7EFF8A58" w14:textId="77777777" w:rsidTr="00341F81">
        <w:trPr>
          <w:cantSplit/>
          <w:jc w:val="center"/>
        </w:trPr>
        <w:tc>
          <w:tcPr>
            <w:tcW w:w="2742" w:type="dxa"/>
          </w:tcPr>
          <w:p w14:paraId="63B72DBE" w14:textId="77777777" w:rsidR="00E2188D" w:rsidRPr="00E2188D" w:rsidRDefault="00E2188D" w:rsidP="00E2188D">
            <w:pPr>
              <w:tabs>
                <w:tab w:val="left" w:pos="1440"/>
              </w:tabs>
              <w:jc w:val="center"/>
              <w:rPr>
                <w:rFonts w:ascii="Arial" w:hAnsi="Arial" w:cs="Arial"/>
              </w:rPr>
            </w:pPr>
            <w:r w:rsidRPr="00E2188D">
              <w:rPr>
                <w:rFonts w:ascii="Arial" w:hAnsi="Arial" w:cs="Arial"/>
              </w:rPr>
              <w:t>2</w:t>
            </w:r>
          </w:p>
        </w:tc>
        <w:tc>
          <w:tcPr>
            <w:tcW w:w="2743" w:type="dxa"/>
          </w:tcPr>
          <w:p w14:paraId="0562CF88" w14:textId="77777777" w:rsidR="00E2188D" w:rsidRPr="00E2188D" w:rsidRDefault="00E2188D" w:rsidP="00E2188D">
            <w:pPr>
              <w:tabs>
                <w:tab w:val="left" w:pos="1440"/>
              </w:tabs>
              <w:jc w:val="center"/>
              <w:rPr>
                <w:rFonts w:ascii="Arial" w:hAnsi="Arial" w:cs="Arial"/>
              </w:rPr>
            </w:pPr>
            <w:r w:rsidRPr="00E2188D">
              <w:rPr>
                <w:rFonts w:ascii="Arial" w:hAnsi="Arial" w:cs="Arial"/>
              </w:rPr>
              <w:t>Pass / Fail</w:t>
            </w:r>
          </w:p>
        </w:tc>
        <w:tc>
          <w:tcPr>
            <w:tcW w:w="2749" w:type="dxa"/>
          </w:tcPr>
          <w:p w14:paraId="3AC05166" w14:textId="77777777" w:rsidR="00E2188D" w:rsidRPr="00E2188D" w:rsidRDefault="00E2188D" w:rsidP="00E2188D">
            <w:pPr>
              <w:tabs>
                <w:tab w:val="left" w:pos="1440"/>
              </w:tabs>
              <w:jc w:val="center"/>
              <w:rPr>
                <w:rFonts w:ascii="Arial" w:hAnsi="Arial" w:cs="Arial"/>
              </w:rPr>
            </w:pPr>
            <w:r w:rsidRPr="00E2188D">
              <w:rPr>
                <w:rFonts w:ascii="Arial" w:hAnsi="Arial" w:cs="Arial"/>
              </w:rPr>
              <w:t>N/A</w:t>
            </w:r>
          </w:p>
        </w:tc>
      </w:tr>
      <w:tr w:rsidR="00E2188D" w:rsidRPr="00E2188D" w14:paraId="1E7FAA5A" w14:textId="77777777" w:rsidTr="00341F81">
        <w:trPr>
          <w:cantSplit/>
          <w:jc w:val="center"/>
        </w:trPr>
        <w:tc>
          <w:tcPr>
            <w:tcW w:w="2742" w:type="dxa"/>
          </w:tcPr>
          <w:p w14:paraId="2C6B5F6F" w14:textId="77777777" w:rsidR="00E2188D" w:rsidRPr="00E2188D" w:rsidRDefault="00E2188D" w:rsidP="00E2188D">
            <w:pPr>
              <w:tabs>
                <w:tab w:val="left" w:pos="1440"/>
              </w:tabs>
              <w:jc w:val="center"/>
              <w:rPr>
                <w:rFonts w:ascii="Arial" w:hAnsi="Arial" w:cs="Arial"/>
              </w:rPr>
            </w:pPr>
            <w:r w:rsidRPr="00E2188D">
              <w:rPr>
                <w:rFonts w:ascii="Arial" w:hAnsi="Arial" w:cs="Arial"/>
              </w:rPr>
              <w:t>3</w:t>
            </w:r>
          </w:p>
        </w:tc>
        <w:tc>
          <w:tcPr>
            <w:tcW w:w="2743" w:type="dxa"/>
          </w:tcPr>
          <w:p w14:paraId="2E38FCC4" w14:textId="77777777" w:rsidR="00E2188D" w:rsidRPr="00E2188D" w:rsidRDefault="00E2188D" w:rsidP="00E2188D">
            <w:pPr>
              <w:tabs>
                <w:tab w:val="left" w:pos="1440"/>
              </w:tabs>
              <w:jc w:val="center"/>
              <w:rPr>
                <w:rFonts w:ascii="Arial" w:hAnsi="Arial" w:cs="Arial"/>
              </w:rPr>
            </w:pPr>
            <w:r w:rsidRPr="00E2188D">
              <w:rPr>
                <w:rFonts w:ascii="Arial" w:hAnsi="Arial" w:cs="Arial"/>
              </w:rPr>
              <w:t>Pass / Fail</w:t>
            </w:r>
          </w:p>
        </w:tc>
        <w:tc>
          <w:tcPr>
            <w:tcW w:w="2749" w:type="dxa"/>
          </w:tcPr>
          <w:p w14:paraId="5B45C411" w14:textId="77777777" w:rsidR="00E2188D" w:rsidRPr="00E2188D" w:rsidRDefault="00E2188D" w:rsidP="00E2188D">
            <w:pPr>
              <w:tabs>
                <w:tab w:val="left" w:pos="1440"/>
              </w:tabs>
              <w:jc w:val="center"/>
              <w:rPr>
                <w:rFonts w:ascii="Arial" w:hAnsi="Arial" w:cs="Arial"/>
              </w:rPr>
            </w:pPr>
            <w:r w:rsidRPr="00E2188D">
              <w:rPr>
                <w:rFonts w:ascii="Arial" w:hAnsi="Arial" w:cs="Arial"/>
              </w:rPr>
              <w:t>N/A</w:t>
            </w:r>
          </w:p>
        </w:tc>
      </w:tr>
      <w:tr w:rsidR="00E2188D" w:rsidRPr="00E2188D" w14:paraId="24F00E68" w14:textId="77777777" w:rsidTr="00341F81">
        <w:trPr>
          <w:cantSplit/>
          <w:jc w:val="center"/>
        </w:trPr>
        <w:tc>
          <w:tcPr>
            <w:tcW w:w="2742" w:type="dxa"/>
          </w:tcPr>
          <w:p w14:paraId="22B700EF" w14:textId="77777777" w:rsidR="00E2188D" w:rsidRPr="00E2188D" w:rsidRDefault="00E2188D" w:rsidP="00E2188D">
            <w:pPr>
              <w:tabs>
                <w:tab w:val="left" w:pos="1440"/>
              </w:tabs>
              <w:jc w:val="center"/>
              <w:rPr>
                <w:rFonts w:ascii="Arial" w:hAnsi="Arial" w:cs="Arial"/>
              </w:rPr>
            </w:pPr>
            <w:r w:rsidRPr="00E2188D">
              <w:rPr>
                <w:rFonts w:ascii="Arial" w:hAnsi="Arial" w:cs="Arial"/>
              </w:rPr>
              <w:t>4</w:t>
            </w:r>
          </w:p>
        </w:tc>
        <w:tc>
          <w:tcPr>
            <w:tcW w:w="2743" w:type="dxa"/>
          </w:tcPr>
          <w:p w14:paraId="61AB9A2D" w14:textId="77777777" w:rsidR="00E2188D" w:rsidRPr="00E2188D" w:rsidRDefault="00E2188D" w:rsidP="00E2188D">
            <w:pPr>
              <w:tabs>
                <w:tab w:val="left" w:pos="1440"/>
              </w:tabs>
              <w:jc w:val="center"/>
              <w:rPr>
                <w:rFonts w:ascii="Arial" w:hAnsi="Arial" w:cs="Arial"/>
              </w:rPr>
            </w:pPr>
            <w:r w:rsidRPr="00E2188D">
              <w:rPr>
                <w:rFonts w:ascii="Arial" w:hAnsi="Arial" w:cs="Arial"/>
              </w:rPr>
              <w:t>Pass / Fail</w:t>
            </w:r>
          </w:p>
        </w:tc>
        <w:tc>
          <w:tcPr>
            <w:tcW w:w="2749" w:type="dxa"/>
          </w:tcPr>
          <w:p w14:paraId="0F46A9E2" w14:textId="77777777" w:rsidR="00E2188D" w:rsidRPr="00E2188D" w:rsidRDefault="00E2188D" w:rsidP="00E2188D">
            <w:pPr>
              <w:tabs>
                <w:tab w:val="left" w:pos="1440"/>
              </w:tabs>
              <w:jc w:val="center"/>
              <w:rPr>
                <w:rFonts w:ascii="Arial" w:hAnsi="Arial" w:cs="Arial"/>
              </w:rPr>
            </w:pPr>
            <w:r w:rsidRPr="00E2188D">
              <w:rPr>
                <w:rFonts w:ascii="Arial" w:hAnsi="Arial" w:cs="Arial"/>
              </w:rPr>
              <w:t>N/A</w:t>
            </w:r>
          </w:p>
        </w:tc>
      </w:tr>
    </w:tbl>
    <w:p w14:paraId="28657450" w14:textId="77777777" w:rsidR="00E2188D" w:rsidRPr="00E2188D" w:rsidRDefault="00E2188D" w:rsidP="00E2188D">
      <w:pPr>
        <w:widowControl w:val="0"/>
        <w:autoSpaceDE w:val="0"/>
        <w:autoSpaceDN w:val="0"/>
        <w:adjustRightInd w:val="0"/>
        <w:spacing w:after="60" w:line="240" w:lineRule="auto"/>
        <w:ind w:left="120"/>
        <w:rPr>
          <w:rFonts w:ascii="Arial" w:hAnsi="Arial" w:cs="Arial"/>
          <w:sz w:val="24"/>
          <w:szCs w:val="24"/>
        </w:rPr>
      </w:pPr>
    </w:p>
    <w:p w14:paraId="572BF44F"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4C484CF8" w14:textId="77777777" w:rsidR="00380BC0" w:rsidRDefault="00B03BA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380BC0" w:rsidRPr="00F47648" w14:paraId="47381B4C" w14:textId="77777777" w:rsidTr="00341F81">
        <w:trPr>
          <w:trHeight w:val="1320"/>
        </w:trPr>
        <w:tc>
          <w:tcPr>
            <w:tcW w:w="9889" w:type="dxa"/>
            <w:tcBorders>
              <w:top w:val="nil"/>
              <w:left w:val="nil"/>
              <w:bottom w:val="nil"/>
              <w:right w:val="nil"/>
            </w:tcBorders>
          </w:tcPr>
          <w:p w14:paraId="0CBDB0DF" w14:textId="77777777" w:rsidR="00380BC0" w:rsidRPr="005F4794" w:rsidRDefault="00380BC0" w:rsidP="00341F81">
            <w:pPr>
              <w:widowControl w:val="0"/>
              <w:tabs>
                <w:tab w:val="left" w:pos="1821"/>
              </w:tabs>
              <w:autoSpaceDE w:val="0"/>
              <w:autoSpaceDN w:val="0"/>
              <w:adjustRightInd w:val="0"/>
              <w:spacing w:after="0" w:line="240" w:lineRule="auto"/>
              <w:rPr>
                <w:rFonts w:ascii="Arial" w:hAnsi="Arial" w:cs="Arial"/>
                <w:b/>
                <w:bCs/>
                <w:color w:val="000000"/>
                <w:u w:val="single"/>
              </w:rPr>
            </w:pPr>
            <w:r w:rsidRPr="0061685C">
              <w:rPr>
                <w:rFonts w:ascii="Arial" w:hAnsi="Arial" w:cs="Arial"/>
                <w:b/>
                <w:bCs/>
                <w:color w:val="000000"/>
                <w:u w:val="single"/>
              </w:rPr>
              <w:t>Appendix 2 Technical Evaluation Criterion for 701056405</w:t>
            </w:r>
          </w:p>
          <w:p w14:paraId="64370844" w14:textId="77777777" w:rsidR="00380BC0" w:rsidRPr="00F47648" w:rsidRDefault="00380BC0" w:rsidP="00341F81">
            <w:pPr>
              <w:widowControl w:val="0"/>
              <w:tabs>
                <w:tab w:val="left" w:pos="1821"/>
              </w:tabs>
              <w:autoSpaceDE w:val="0"/>
              <w:autoSpaceDN w:val="0"/>
              <w:adjustRightInd w:val="0"/>
              <w:spacing w:after="0" w:line="240" w:lineRule="auto"/>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53"/>
            </w:tblGrid>
            <w:tr w:rsidR="00380BC0" w:rsidRPr="0061685C" w14:paraId="7C6EBA43" w14:textId="77777777" w:rsidTr="00341F81">
              <w:tc>
                <w:tcPr>
                  <w:tcW w:w="2405" w:type="dxa"/>
                  <w:shd w:val="clear" w:color="auto" w:fill="auto"/>
                </w:tcPr>
                <w:p w14:paraId="2E450DD1"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Criterion Number: 1</w:t>
                  </w:r>
                </w:p>
              </w:tc>
              <w:tc>
                <w:tcPr>
                  <w:tcW w:w="7253" w:type="dxa"/>
                  <w:shd w:val="clear" w:color="auto" w:fill="auto"/>
                </w:tcPr>
                <w:p w14:paraId="2A2FE118" w14:textId="77777777" w:rsidR="00380BC0" w:rsidRPr="0061685C" w:rsidRDefault="00380BC0" w:rsidP="00341F81">
                  <w:pPr>
                    <w:spacing w:after="0" w:line="240" w:lineRule="auto"/>
                    <w:contextualSpacing/>
                    <w:rPr>
                      <w:rFonts w:ascii="Arial" w:eastAsia="Calibri" w:hAnsi="Arial" w:cs="Arial"/>
                      <w:lang w:eastAsia="en-US"/>
                    </w:rPr>
                  </w:pPr>
                  <w:r w:rsidRPr="0061685C">
                    <w:rPr>
                      <w:rFonts w:ascii="Arial" w:eastAsia="Calibri" w:hAnsi="Arial" w:cs="Arial"/>
                      <w:lang w:eastAsia="en-US"/>
                    </w:rPr>
                    <w:t xml:space="preserve">Demonstrate that your company can provide a heavy-duty welding mask system that meets the following specification: </w:t>
                  </w:r>
                </w:p>
                <w:p w14:paraId="09DB2B37" w14:textId="77777777" w:rsidR="00380BC0" w:rsidRPr="0061685C" w:rsidRDefault="00380BC0" w:rsidP="00341F81">
                  <w:pPr>
                    <w:spacing w:after="0" w:line="240" w:lineRule="auto"/>
                    <w:contextualSpacing/>
                    <w:rPr>
                      <w:rFonts w:ascii="Arial" w:eastAsia="Calibri" w:hAnsi="Arial" w:cs="Arial"/>
                      <w:lang w:eastAsia="en-US"/>
                    </w:rPr>
                  </w:pPr>
                </w:p>
                <w:p w14:paraId="38159A1F" w14:textId="77777777" w:rsidR="00380BC0" w:rsidRPr="005C2449" w:rsidRDefault="00380BC0" w:rsidP="00380BC0">
                  <w:pPr>
                    <w:numPr>
                      <w:ilvl w:val="0"/>
                      <w:numId w:val="9"/>
                    </w:numPr>
                    <w:spacing w:after="0" w:line="240" w:lineRule="auto"/>
                    <w:contextualSpacing/>
                    <w:rPr>
                      <w:rFonts w:ascii="Arial" w:eastAsia="Calibri" w:hAnsi="Arial" w:cs="Arial"/>
                      <w:lang w:eastAsia="en-US"/>
                    </w:rPr>
                  </w:pPr>
                  <w:r>
                    <w:rPr>
                      <w:rFonts w:ascii="Arial" w:eastAsia="Calibri" w:hAnsi="Arial" w:cs="Arial"/>
                      <w:lang w:eastAsia="en-US"/>
                    </w:rPr>
                    <w:t>M</w:t>
                  </w:r>
                  <w:r w:rsidRPr="005C2449">
                    <w:rPr>
                      <w:rFonts w:ascii="Arial" w:eastAsia="Calibri" w:hAnsi="Arial" w:cs="Arial"/>
                      <w:lang w:eastAsia="en-US"/>
                    </w:rPr>
                    <w:t>ust be able to support the integration of all the consumables listed at B.2, including the items listed at B.2.8-B.2.10</w:t>
                  </w:r>
                </w:p>
                <w:p w14:paraId="2FC6797E" w14:textId="77777777" w:rsidR="00380BC0" w:rsidRPr="0061685C" w:rsidRDefault="00380BC0" w:rsidP="00380BC0">
                  <w:pPr>
                    <w:numPr>
                      <w:ilvl w:val="0"/>
                      <w:numId w:val="9"/>
                    </w:numPr>
                    <w:spacing w:after="0" w:line="240" w:lineRule="auto"/>
                    <w:contextualSpacing/>
                    <w:rPr>
                      <w:rFonts w:ascii="Arial" w:eastAsia="Calibri" w:hAnsi="Arial" w:cs="Arial"/>
                      <w:lang w:eastAsia="en-US"/>
                    </w:rPr>
                  </w:pPr>
                  <w:r w:rsidRPr="0061685C">
                    <w:rPr>
                      <w:rFonts w:ascii="Arial" w:eastAsia="Calibri" w:hAnsi="Arial" w:cs="Arial"/>
                      <w:lang w:eastAsia="en-US"/>
                    </w:rPr>
                    <w:t xml:space="preserve">Auto </w:t>
                  </w:r>
                  <w:r>
                    <w:rPr>
                      <w:rFonts w:ascii="Arial" w:eastAsia="Calibri" w:hAnsi="Arial" w:cs="Arial"/>
                      <w:lang w:eastAsia="en-US"/>
                    </w:rPr>
                    <w:t>darkening</w:t>
                  </w:r>
                  <w:r w:rsidRPr="0061685C">
                    <w:rPr>
                      <w:rFonts w:ascii="Arial" w:eastAsia="Calibri" w:hAnsi="Arial" w:cs="Arial"/>
                      <w:lang w:eastAsia="en-US"/>
                    </w:rPr>
                    <w:t xml:space="preserve"> filter view size &gt; 70 x 100 mm.</w:t>
                  </w:r>
                </w:p>
                <w:p w14:paraId="6C2FB5A1" w14:textId="77777777" w:rsidR="00380BC0" w:rsidRPr="0061685C" w:rsidRDefault="00380BC0" w:rsidP="00380BC0">
                  <w:pPr>
                    <w:numPr>
                      <w:ilvl w:val="0"/>
                      <w:numId w:val="9"/>
                    </w:numPr>
                    <w:spacing w:after="0" w:line="240" w:lineRule="auto"/>
                    <w:contextualSpacing/>
                    <w:rPr>
                      <w:rFonts w:ascii="Arial" w:eastAsia="Calibri" w:hAnsi="Arial" w:cs="Arial"/>
                      <w:lang w:eastAsia="en-US"/>
                    </w:rPr>
                  </w:pPr>
                  <w:r w:rsidRPr="0061685C">
                    <w:rPr>
                      <w:rFonts w:ascii="Arial" w:eastAsia="Calibri" w:hAnsi="Arial" w:cs="Arial"/>
                      <w:lang w:eastAsia="en-US"/>
                    </w:rPr>
                    <w:t>Storage bag system required for additional protection.</w:t>
                  </w:r>
                  <w:r w:rsidRPr="0061685C">
                    <w:rPr>
                      <w:rFonts w:ascii="Arial" w:eastAsia="Calibri" w:hAnsi="Arial" w:cs="Arial"/>
                      <w:lang w:eastAsia="en-US"/>
                    </w:rPr>
                    <w:tab/>
                  </w:r>
                </w:p>
                <w:p w14:paraId="7D57E00A" w14:textId="77777777" w:rsidR="00380BC0" w:rsidRPr="0061685C" w:rsidRDefault="00380BC0" w:rsidP="00380BC0">
                  <w:pPr>
                    <w:numPr>
                      <w:ilvl w:val="0"/>
                      <w:numId w:val="9"/>
                    </w:numPr>
                    <w:spacing w:after="0" w:line="240" w:lineRule="auto"/>
                    <w:contextualSpacing/>
                    <w:rPr>
                      <w:rFonts w:ascii="Arial" w:eastAsia="Calibri" w:hAnsi="Arial" w:cs="Arial"/>
                      <w:lang w:eastAsia="en-US"/>
                    </w:rPr>
                  </w:pPr>
                  <w:r w:rsidRPr="0061685C">
                    <w:rPr>
                      <w:rFonts w:ascii="Arial" w:eastAsia="Calibri" w:hAnsi="Arial" w:cs="Arial"/>
                      <w:lang w:eastAsia="en-US"/>
                    </w:rPr>
                    <w:t>Comprise of a flip-up front function that allows the operator to switch between welding and grinding processes, allowing positive air pressure to be fed into the inner part of the mask.</w:t>
                  </w:r>
                </w:p>
                <w:p w14:paraId="2F3AD7E5" w14:textId="77777777" w:rsidR="00380BC0" w:rsidRPr="0061685C" w:rsidRDefault="00380BC0" w:rsidP="00380BC0">
                  <w:pPr>
                    <w:numPr>
                      <w:ilvl w:val="0"/>
                      <w:numId w:val="9"/>
                    </w:numPr>
                    <w:spacing w:after="0" w:line="240" w:lineRule="auto"/>
                    <w:contextualSpacing/>
                    <w:rPr>
                      <w:rFonts w:ascii="Arial" w:eastAsia="Calibri" w:hAnsi="Arial" w:cs="Arial"/>
                      <w:lang w:eastAsia="en-US"/>
                    </w:rPr>
                  </w:pPr>
                  <w:r w:rsidRPr="0061685C">
                    <w:rPr>
                      <w:rFonts w:ascii="Arial" w:eastAsia="Calibri" w:hAnsi="Arial" w:cs="Arial"/>
                      <w:lang w:eastAsia="en-US"/>
                    </w:rPr>
                    <w:t xml:space="preserve">Flip up front visor must be adjustable and have a large viewing window on the front of the visor for positional welding. </w:t>
                  </w:r>
                </w:p>
                <w:p w14:paraId="7F793432" w14:textId="77777777" w:rsidR="00380BC0" w:rsidRPr="0061685C" w:rsidRDefault="00380BC0" w:rsidP="00380BC0">
                  <w:pPr>
                    <w:numPr>
                      <w:ilvl w:val="0"/>
                      <w:numId w:val="9"/>
                    </w:numPr>
                    <w:spacing w:after="0" w:line="240" w:lineRule="auto"/>
                    <w:contextualSpacing/>
                    <w:rPr>
                      <w:rFonts w:ascii="Arial" w:eastAsia="Calibri" w:hAnsi="Arial" w:cs="Arial"/>
                      <w:lang w:eastAsia="en-US"/>
                    </w:rPr>
                  </w:pPr>
                  <w:r w:rsidRPr="0061685C">
                    <w:rPr>
                      <w:rFonts w:ascii="Arial" w:eastAsia="Calibri" w:hAnsi="Arial" w:cs="Arial"/>
                      <w:lang w:eastAsia="en-US"/>
                    </w:rPr>
                    <w:t xml:space="preserve">Full-face polycarbonate clear grinding screen required for grinding.  </w:t>
                  </w:r>
                </w:p>
                <w:p w14:paraId="67D4515B" w14:textId="77777777" w:rsidR="00380BC0" w:rsidRPr="0061685C" w:rsidRDefault="00380BC0" w:rsidP="00380BC0">
                  <w:pPr>
                    <w:numPr>
                      <w:ilvl w:val="0"/>
                      <w:numId w:val="9"/>
                    </w:numPr>
                    <w:spacing w:after="0" w:line="240" w:lineRule="auto"/>
                    <w:contextualSpacing/>
                    <w:rPr>
                      <w:rFonts w:ascii="Arial" w:eastAsia="Calibri" w:hAnsi="Arial" w:cs="Arial"/>
                      <w:lang w:eastAsia="en-US"/>
                    </w:rPr>
                  </w:pPr>
                  <w:r w:rsidRPr="0061685C">
                    <w:rPr>
                      <w:rFonts w:ascii="Arial" w:eastAsia="Calibri" w:hAnsi="Arial" w:cs="Arial"/>
                      <w:lang w:eastAsia="en-US"/>
                    </w:rPr>
                    <w:t xml:space="preserve">Helmet to have eye and face protection with an auto-darkening filter. </w:t>
                  </w:r>
                </w:p>
                <w:p w14:paraId="5741FF2D" w14:textId="77777777" w:rsidR="00380BC0" w:rsidRPr="0061685C" w:rsidRDefault="00380BC0" w:rsidP="00380BC0">
                  <w:pPr>
                    <w:numPr>
                      <w:ilvl w:val="0"/>
                      <w:numId w:val="9"/>
                    </w:numPr>
                    <w:spacing w:after="0" w:line="240" w:lineRule="auto"/>
                    <w:contextualSpacing/>
                    <w:rPr>
                      <w:rFonts w:ascii="Arial" w:eastAsia="Calibri" w:hAnsi="Arial" w:cs="Arial"/>
                      <w:lang w:eastAsia="en-US"/>
                    </w:rPr>
                  </w:pPr>
                  <w:r w:rsidRPr="0061685C">
                    <w:rPr>
                      <w:rFonts w:ascii="Arial" w:eastAsia="Calibri" w:hAnsi="Arial" w:cs="Arial"/>
                      <w:lang w:eastAsia="en-US"/>
                    </w:rPr>
                    <w:t xml:space="preserve">The system must comprise of an auto-darkening welding filter (ADFs) that includes no less than 5-13 shades. </w:t>
                  </w:r>
                </w:p>
                <w:p w14:paraId="19E74980" w14:textId="77777777" w:rsidR="00380BC0" w:rsidRPr="0061685C" w:rsidRDefault="00380BC0" w:rsidP="00380BC0">
                  <w:pPr>
                    <w:numPr>
                      <w:ilvl w:val="0"/>
                      <w:numId w:val="9"/>
                    </w:numPr>
                    <w:spacing w:after="0" w:line="240" w:lineRule="auto"/>
                    <w:contextualSpacing/>
                    <w:rPr>
                      <w:rFonts w:ascii="Arial" w:eastAsia="Calibri" w:hAnsi="Arial" w:cs="Arial"/>
                      <w:lang w:eastAsia="en-US"/>
                    </w:rPr>
                  </w:pPr>
                  <w:r w:rsidRPr="0061685C">
                    <w:rPr>
                      <w:rFonts w:ascii="Arial" w:eastAsia="Calibri" w:hAnsi="Arial" w:cs="Arial"/>
                      <w:lang w:eastAsia="en-US"/>
                    </w:rPr>
                    <w:t>Switching time (dark-light) to be within 40-1300ms. The switching time between arcs must be no more than (light-dark) of 0.1 ms.</w:t>
                  </w:r>
                </w:p>
                <w:p w14:paraId="58FB7968" w14:textId="77777777" w:rsidR="00380BC0" w:rsidRPr="0061685C" w:rsidRDefault="00380BC0" w:rsidP="00380BC0">
                  <w:pPr>
                    <w:numPr>
                      <w:ilvl w:val="0"/>
                      <w:numId w:val="9"/>
                    </w:numPr>
                    <w:spacing w:after="0" w:line="240" w:lineRule="auto"/>
                    <w:contextualSpacing/>
                    <w:rPr>
                      <w:rFonts w:ascii="Arial" w:eastAsia="Calibri" w:hAnsi="Arial" w:cs="Arial"/>
                      <w:lang w:eastAsia="en-US"/>
                    </w:rPr>
                  </w:pPr>
                  <w:r w:rsidRPr="0061685C">
                    <w:rPr>
                      <w:rFonts w:ascii="Arial" w:eastAsia="Calibri" w:hAnsi="Arial" w:cs="Arial"/>
                      <w:lang w:eastAsia="en-US"/>
                    </w:rPr>
                    <w:t>Variable arc detection setting.</w:t>
                  </w:r>
                </w:p>
                <w:p w14:paraId="426D76AE" w14:textId="77777777" w:rsidR="00380BC0" w:rsidRPr="0061685C" w:rsidRDefault="00380BC0" w:rsidP="00380BC0">
                  <w:pPr>
                    <w:numPr>
                      <w:ilvl w:val="0"/>
                      <w:numId w:val="9"/>
                    </w:numPr>
                    <w:spacing w:after="0" w:line="240" w:lineRule="auto"/>
                    <w:contextualSpacing/>
                    <w:rPr>
                      <w:rFonts w:ascii="Arial" w:eastAsia="Calibri" w:hAnsi="Arial" w:cs="Arial"/>
                      <w:lang w:eastAsia="en-US"/>
                    </w:rPr>
                  </w:pPr>
                  <w:r w:rsidRPr="0061685C">
                    <w:rPr>
                      <w:rFonts w:ascii="Arial" w:eastAsia="Calibri" w:hAnsi="Arial" w:cs="Arial"/>
                      <w:lang w:eastAsia="en-US"/>
                    </w:rPr>
                    <w:t>Includes a powered air purifying respiratory systems. Lion battery charger and leads, breathing tube, belt, filters that meet the SoR requirements, and air flow indicator</w:t>
                  </w:r>
                </w:p>
              </w:tc>
            </w:tr>
            <w:tr w:rsidR="00380BC0" w:rsidRPr="0061685C" w14:paraId="7A6AB06F" w14:textId="77777777" w:rsidTr="00341F81">
              <w:tc>
                <w:tcPr>
                  <w:tcW w:w="2405" w:type="dxa"/>
                  <w:shd w:val="clear" w:color="auto" w:fill="auto"/>
                </w:tcPr>
                <w:p w14:paraId="3EECA05D"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16D0EBBA"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53" w:type="dxa"/>
                  <w:shd w:val="clear" w:color="auto" w:fill="auto"/>
                </w:tcPr>
                <w:p w14:paraId="67EFED2C"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B.1.1a-B.1.1l</w:t>
                  </w:r>
                </w:p>
              </w:tc>
            </w:tr>
            <w:tr w:rsidR="00380BC0" w:rsidRPr="0061685C" w14:paraId="3E450F83" w14:textId="77777777" w:rsidTr="00341F81">
              <w:tc>
                <w:tcPr>
                  <w:tcW w:w="2405" w:type="dxa"/>
                  <w:shd w:val="clear" w:color="auto" w:fill="auto"/>
                </w:tcPr>
                <w:p w14:paraId="69FF9166"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Marking Method:</w:t>
                  </w:r>
                </w:p>
              </w:tc>
              <w:tc>
                <w:tcPr>
                  <w:tcW w:w="7253" w:type="dxa"/>
                  <w:shd w:val="clear" w:color="auto" w:fill="auto"/>
                </w:tcPr>
                <w:p w14:paraId="0C79F8A8"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Pass/Fail</w:t>
                  </w:r>
                </w:p>
              </w:tc>
            </w:tr>
            <w:tr w:rsidR="00380BC0" w:rsidRPr="0061685C" w14:paraId="4F55D463" w14:textId="77777777" w:rsidTr="00380BC0">
              <w:trPr>
                <w:trHeight w:val="341"/>
              </w:trPr>
              <w:tc>
                <w:tcPr>
                  <w:tcW w:w="2405" w:type="dxa"/>
                  <w:shd w:val="clear" w:color="auto" w:fill="auto"/>
                </w:tcPr>
                <w:p w14:paraId="7A70DD31" w14:textId="77777777" w:rsidR="00380BC0" w:rsidRPr="0061685C" w:rsidRDefault="00380BC0" w:rsidP="00380BC0">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Tenderer’s Response:</w:t>
                  </w:r>
                </w:p>
              </w:tc>
              <w:tc>
                <w:tcPr>
                  <w:tcW w:w="7253" w:type="dxa"/>
                  <w:shd w:val="clear" w:color="auto" w:fill="auto"/>
                </w:tcPr>
                <w:p w14:paraId="56E2A160" w14:textId="77777777" w:rsidR="00380BC0" w:rsidRPr="0061685C" w:rsidRDefault="00380BC0" w:rsidP="00380BC0">
                  <w:pPr>
                    <w:widowControl w:val="0"/>
                    <w:tabs>
                      <w:tab w:val="left" w:pos="1821"/>
                    </w:tabs>
                    <w:autoSpaceDE w:val="0"/>
                    <w:autoSpaceDN w:val="0"/>
                    <w:adjustRightInd w:val="0"/>
                    <w:spacing w:after="0" w:line="240" w:lineRule="auto"/>
                    <w:rPr>
                      <w:rFonts w:ascii="Arial" w:hAnsi="Arial" w:cs="Arial"/>
                    </w:rPr>
                  </w:pPr>
                  <w:r w:rsidRPr="00380BC0">
                    <w:rPr>
                      <w:rFonts w:ascii="Arial" w:hAnsi="Arial" w:cs="Arial"/>
                      <w:color w:val="000000"/>
                    </w:rPr>
                    <w:t>Please upload your response to the Defence Sourcing Portal</w:t>
                  </w:r>
                </w:p>
              </w:tc>
            </w:tr>
            <w:tr w:rsidR="00380BC0" w:rsidRPr="0061685C" w14:paraId="17E55C5D" w14:textId="77777777" w:rsidTr="00341F81">
              <w:tc>
                <w:tcPr>
                  <w:tcW w:w="2405" w:type="dxa"/>
                  <w:shd w:val="clear" w:color="auto" w:fill="D9D9D9"/>
                </w:tcPr>
                <w:p w14:paraId="2AC1C51D"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66B3B9A2"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r>
            <w:tr w:rsidR="00380BC0" w:rsidRPr="0061685C" w14:paraId="2767E4C0" w14:textId="77777777" w:rsidTr="00341F81">
              <w:tc>
                <w:tcPr>
                  <w:tcW w:w="2405" w:type="dxa"/>
                  <w:shd w:val="clear" w:color="auto" w:fill="auto"/>
                </w:tcPr>
                <w:p w14:paraId="55150D76"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Criterion Number: 2</w:t>
                  </w:r>
                </w:p>
              </w:tc>
              <w:tc>
                <w:tcPr>
                  <w:tcW w:w="7253" w:type="dxa"/>
                  <w:shd w:val="clear" w:color="auto" w:fill="auto"/>
                </w:tcPr>
                <w:p w14:paraId="23B2521E" w14:textId="77777777" w:rsidR="00380BC0" w:rsidRPr="0061685C" w:rsidRDefault="00380BC0" w:rsidP="00341F81">
                  <w:pPr>
                    <w:pStyle w:val="ListParagraph"/>
                    <w:spacing w:after="0"/>
                    <w:ind w:left="0"/>
                    <w:rPr>
                      <w:rFonts w:ascii="Arial" w:hAnsi="Arial" w:cs="Arial"/>
                    </w:rPr>
                  </w:pPr>
                  <w:r w:rsidRPr="0061685C">
                    <w:rPr>
                      <w:rFonts w:ascii="Arial" w:hAnsi="Arial" w:cs="Arial"/>
                    </w:rPr>
                    <w:t>Demonstrate that your company can provide the following power requirements for the heavy-duty welding mask system:</w:t>
                  </w:r>
                </w:p>
                <w:p w14:paraId="0B05121B" w14:textId="77777777" w:rsidR="00380BC0" w:rsidRPr="0061685C" w:rsidRDefault="00380BC0" w:rsidP="00341F81">
                  <w:pPr>
                    <w:pStyle w:val="ListParagraph"/>
                    <w:spacing w:after="0"/>
                    <w:ind w:left="0"/>
                    <w:rPr>
                      <w:rFonts w:ascii="Arial" w:hAnsi="Arial" w:cs="Arial"/>
                    </w:rPr>
                  </w:pPr>
                </w:p>
                <w:p w14:paraId="5C945B0A" w14:textId="77777777" w:rsidR="00380BC0" w:rsidRPr="0061685C" w:rsidRDefault="00380BC0" w:rsidP="00380BC0">
                  <w:pPr>
                    <w:pStyle w:val="ListParagraph"/>
                    <w:numPr>
                      <w:ilvl w:val="0"/>
                      <w:numId w:val="10"/>
                    </w:numPr>
                    <w:spacing w:after="0"/>
                    <w:rPr>
                      <w:rFonts w:ascii="Arial" w:hAnsi="Arial" w:cs="Arial"/>
                    </w:rPr>
                  </w:pPr>
                  <w:r w:rsidRPr="0061685C">
                    <w:rPr>
                      <w:rFonts w:ascii="Arial" w:hAnsi="Arial" w:cs="Arial"/>
                    </w:rPr>
                    <w:t>The system must comprise of a heavy-duty battery pack y charger.  Each battery pack’s working life must no less than &gt;1200 hours, with an operating time of &gt; 8 hours.</w:t>
                  </w:r>
                  <w:r w:rsidRPr="0061685C">
                    <w:rPr>
                      <w:rFonts w:ascii="Arial" w:hAnsi="Arial" w:cs="Arial"/>
                    </w:rPr>
                    <w:tab/>
                  </w:r>
                </w:p>
                <w:p w14:paraId="4275888B" w14:textId="77777777" w:rsidR="00380BC0" w:rsidRPr="0061685C" w:rsidRDefault="00380BC0" w:rsidP="00380BC0">
                  <w:pPr>
                    <w:pStyle w:val="ListParagraph"/>
                    <w:numPr>
                      <w:ilvl w:val="0"/>
                      <w:numId w:val="10"/>
                    </w:numPr>
                    <w:spacing w:after="0"/>
                    <w:rPr>
                      <w:rFonts w:ascii="Arial" w:hAnsi="Arial" w:cs="Arial"/>
                    </w:rPr>
                  </w:pPr>
                  <w:r w:rsidRPr="0061685C">
                    <w:rPr>
                      <w:rFonts w:ascii="Arial" w:hAnsi="Arial" w:cs="Arial"/>
                    </w:rPr>
                    <w:t>Spare heavy-duty batteries for air flow systems.</w:t>
                  </w:r>
                  <w:r w:rsidRPr="0061685C">
                    <w:rPr>
                      <w:rFonts w:ascii="Arial" w:hAnsi="Arial" w:cs="Arial"/>
                    </w:rPr>
                    <w:tab/>
                  </w:r>
                </w:p>
                <w:p w14:paraId="32040447" w14:textId="77777777" w:rsidR="00380BC0" w:rsidRPr="0061685C" w:rsidRDefault="00380BC0" w:rsidP="00380BC0">
                  <w:pPr>
                    <w:pStyle w:val="ListParagraph"/>
                    <w:numPr>
                      <w:ilvl w:val="0"/>
                      <w:numId w:val="10"/>
                    </w:numPr>
                    <w:spacing w:after="0"/>
                    <w:rPr>
                      <w:rFonts w:ascii="Arial" w:hAnsi="Arial" w:cs="Arial"/>
                    </w:rPr>
                  </w:pPr>
                  <w:r w:rsidRPr="0061685C">
                    <w:rPr>
                      <w:rFonts w:ascii="Arial" w:hAnsi="Arial" w:cs="Arial"/>
                    </w:rPr>
                    <w:t>Battery charging bank with the capability to charge at least 6 x batteries.</w:t>
                  </w:r>
                </w:p>
                <w:p w14:paraId="5F24F214"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r>
            <w:tr w:rsidR="00380BC0" w:rsidRPr="0061685C" w14:paraId="2484316C" w14:textId="77777777" w:rsidTr="00341F81">
              <w:tc>
                <w:tcPr>
                  <w:tcW w:w="2405" w:type="dxa"/>
                  <w:shd w:val="clear" w:color="auto" w:fill="auto"/>
                </w:tcPr>
                <w:p w14:paraId="57BF5A69"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62FC64FB"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53" w:type="dxa"/>
                  <w:shd w:val="clear" w:color="auto" w:fill="auto"/>
                </w:tcPr>
                <w:p w14:paraId="07BACE2C"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B.1.1m, B.1.2, B.1.3</w:t>
                  </w:r>
                </w:p>
              </w:tc>
            </w:tr>
            <w:tr w:rsidR="00380BC0" w:rsidRPr="0061685C" w14:paraId="21A6CE3F" w14:textId="77777777" w:rsidTr="00341F81">
              <w:tc>
                <w:tcPr>
                  <w:tcW w:w="2405" w:type="dxa"/>
                  <w:shd w:val="clear" w:color="auto" w:fill="auto"/>
                </w:tcPr>
                <w:p w14:paraId="7E68C1FD"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Marking Method:</w:t>
                  </w:r>
                </w:p>
              </w:tc>
              <w:tc>
                <w:tcPr>
                  <w:tcW w:w="7253" w:type="dxa"/>
                  <w:shd w:val="clear" w:color="auto" w:fill="auto"/>
                </w:tcPr>
                <w:p w14:paraId="13E70B3D"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Pass/Fail</w:t>
                  </w:r>
                </w:p>
              </w:tc>
            </w:tr>
            <w:tr w:rsidR="00380BC0" w:rsidRPr="0061685C" w14:paraId="237D2F64" w14:textId="77777777" w:rsidTr="00341F81">
              <w:tc>
                <w:tcPr>
                  <w:tcW w:w="2405" w:type="dxa"/>
                  <w:shd w:val="clear" w:color="auto" w:fill="auto"/>
                </w:tcPr>
                <w:p w14:paraId="17430B60" w14:textId="77777777" w:rsidR="00380BC0" w:rsidRPr="0061685C" w:rsidRDefault="00380BC0" w:rsidP="00380BC0">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Tenderer’s Response:</w:t>
                  </w:r>
                </w:p>
              </w:tc>
              <w:tc>
                <w:tcPr>
                  <w:tcW w:w="7253" w:type="dxa"/>
                  <w:shd w:val="clear" w:color="auto" w:fill="auto"/>
                </w:tcPr>
                <w:p w14:paraId="0218161B" w14:textId="77777777" w:rsidR="00380BC0"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380BC0">
                    <w:rPr>
                      <w:rFonts w:ascii="Arial" w:hAnsi="Arial" w:cs="Arial"/>
                      <w:color w:val="000000"/>
                    </w:rPr>
                    <w:t>Please upload your response to the Defence Sourcing Portal</w:t>
                  </w:r>
                </w:p>
                <w:p w14:paraId="7114AE12" w14:textId="77777777" w:rsidR="00380BC0" w:rsidRDefault="00380BC0" w:rsidP="00341F81">
                  <w:pPr>
                    <w:widowControl w:val="0"/>
                    <w:tabs>
                      <w:tab w:val="left" w:pos="1821"/>
                    </w:tabs>
                    <w:autoSpaceDE w:val="0"/>
                    <w:autoSpaceDN w:val="0"/>
                    <w:adjustRightInd w:val="0"/>
                    <w:spacing w:after="0" w:line="240" w:lineRule="auto"/>
                    <w:rPr>
                      <w:rFonts w:ascii="Arial" w:hAnsi="Arial" w:cs="Arial"/>
                      <w:color w:val="000000"/>
                    </w:rPr>
                  </w:pPr>
                </w:p>
                <w:p w14:paraId="4166E572"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r>
            <w:tr w:rsidR="00380BC0" w:rsidRPr="0061685C" w14:paraId="049BEDD5" w14:textId="77777777" w:rsidTr="00341F81">
              <w:tc>
                <w:tcPr>
                  <w:tcW w:w="2405" w:type="dxa"/>
                  <w:shd w:val="clear" w:color="auto" w:fill="D9D9D9"/>
                </w:tcPr>
                <w:p w14:paraId="148FD52A"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6CF16AD2"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r>
            <w:tr w:rsidR="00380BC0" w:rsidRPr="0061685C" w14:paraId="760AEE10" w14:textId="77777777" w:rsidTr="00341F81">
              <w:tc>
                <w:tcPr>
                  <w:tcW w:w="2405" w:type="dxa"/>
                  <w:shd w:val="clear" w:color="auto" w:fill="auto"/>
                </w:tcPr>
                <w:p w14:paraId="6CFFBB73"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lastRenderedPageBreak/>
                    <w:t>Criterion Number: 3</w:t>
                  </w:r>
                </w:p>
              </w:tc>
              <w:tc>
                <w:tcPr>
                  <w:tcW w:w="7253" w:type="dxa"/>
                  <w:shd w:val="clear" w:color="auto" w:fill="auto"/>
                </w:tcPr>
                <w:p w14:paraId="29C71806"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Demonstrate that your company can provide the following consumables for the proposed welding helmet system as detailed in criterion 1.</w:t>
                  </w:r>
                  <w:r>
                    <w:rPr>
                      <w:rFonts w:ascii="Arial" w:hAnsi="Arial" w:cs="Arial"/>
                      <w:color w:val="000000"/>
                    </w:rPr>
                    <w:t xml:space="preserve"> </w:t>
                  </w:r>
                  <w:r w:rsidRPr="0061685C">
                    <w:rPr>
                      <w:rFonts w:ascii="Arial" w:hAnsi="Arial" w:cs="Arial"/>
                      <w:color w:val="000000"/>
                    </w:rPr>
                    <w:t>The consumables required are:</w:t>
                  </w:r>
                </w:p>
                <w:p w14:paraId="55F171B9"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p w14:paraId="2AA4B45A" w14:textId="77777777" w:rsidR="00380BC0" w:rsidRPr="0061685C" w:rsidRDefault="00380BC0" w:rsidP="00380BC0">
                  <w:pPr>
                    <w:numPr>
                      <w:ilvl w:val="0"/>
                      <w:numId w:val="11"/>
                    </w:numPr>
                    <w:spacing w:after="0"/>
                    <w:contextualSpacing/>
                    <w:jc w:val="both"/>
                    <w:rPr>
                      <w:rFonts w:ascii="Arial" w:eastAsia="Calibri" w:hAnsi="Arial" w:cs="Arial"/>
                      <w:lang w:eastAsia="en-US"/>
                    </w:rPr>
                  </w:pPr>
                  <w:r w:rsidRPr="0061685C">
                    <w:rPr>
                      <w:rFonts w:ascii="Arial" w:eastAsia="Calibri" w:hAnsi="Arial" w:cs="Arial"/>
                      <w:lang w:eastAsia="en-US"/>
                    </w:rPr>
                    <w:t xml:space="preserve">Particulate filters </w:t>
                  </w:r>
                </w:p>
                <w:p w14:paraId="0BA7BAFD" w14:textId="77777777" w:rsidR="00380BC0" w:rsidRPr="0061685C" w:rsidRDefault="00380BC0" w:rsidP="00380BC0">
                  <w:pPr>
                    <w:numPr>
                      <w:ilvl w:val="0"/>
                      <w:numId w:val="11"/>
                    </w:numPr>
                    <w:spacing w:after="0"/>
                    <w:contextualSpacing/>
                    <w:jc w:val="both"/>
                    <w:rPr>
                      <w:rFonts w:ascii="Arial" w:eastAsia="Calibri" w:hAnsi="Arial" w:cs="Arial"/>
                      <w:lang w:eastAsia="en-US"/>
                    </w:rPr>
                  </w:pPr>
                  <w:r w:rsidRPr="0061685C">
                    <w:rPr>
                      <w:rFonts w:ascii="Arial" w:eastAsia="Calibri" w:hAnsi="Arial" w:cs="Arial"/>
                      <w:lang w:eastAsia="en-US"/>
                    </w:rPr>
                    <w:t xml:space="preserve">Pre-filters </w:t>
                  </w:r>
                </w:p>
                <w:p w14:paraId="3CBD2AAA" w14:textId="77777777" w:rsidR="00380BC0" w:rsidRPr="0061685C" w:rsidRDefault="00380BC0" w:rsidP="00380BC0">
                  <w:pPr>
                    <w:numPr>
                      <w:ilvl w:val="0"/>
                      <w:numId w:val="11"/>
                    </w:numPr>
                    <w:spacing w:after="0"/>
                    <w:contextualSpacing/>
                    <w:jc w:val="both"/>
                    <w:rPr>
                      <w:rFonts w:ascii="Arial" w:eastAsia="Calibri" w:hAnsi="Arial" w:cs="Arial"/>
                      <w:lang w:eastAsia="en-US"/>
                    </w:rPr>
                  </w:pPr>
                  <w:r w:rsidRPr="0061685C">
                    <w:rPr>
                      <w:rFonts w:ascii="Arial" w:eastAsia="Calibri" w:hAnsi="Arial" w:cs="Arial"/>
                      <w:lang w:eastAsia="en-US"/>
                    </w:rPr>
                    <w:t>Sweat band</w:t>
                  </w:r>
                </w:p>
                <w:p w14:paraId="401AA2C9" w14:textId="77777777" w:rsidR="00380BC0" w:rsidRPr="0061685C" w:rsidRDefault="00380BC0" w:rsidP="00380BC0">
                  <w:pPr>
                    <w:numPr>
                      <w:ilvl w:val="0"/>
                      <w:numId w:val="11"/>
                    </w:numPr>
                    <w:spacing w:after="0"/>
                    <w:contextualSpacing/>
                    <w:jc w:val="both"/>
                    <w:rPr>
                      <w:rFonts w:ascii="Arial" w:eastAsia="Calibri" w:hAnsi="Arial" w:cs="Arial"/>
                      <w:lang w:eastAsia="en-US"/>
                    </w:rPr>
                  </w:pPr>
                  <w:r w:rsidRPr="0061685C">
                    <w:rPr>
                      <w:rFonts w:ascii="Arial" w:eastAsia="Calibri" w:hAnsi="Arial" w:cs="Arial"/>
                      <w:lang w:eastAsia="en-US"/>
                    </w:rPr>
                    <w:t xml:space="preserve">Front clear welding panel protective screen </w:t>
                  </w:r>
                </w:p>
                <w:p w14:paraId="58E3C97E" w14:textId="77777777" w:rsidR="00380BC0" w:rsidRPr="0061685C" w:rsidRDefault="00380BC0" w:rsidP="00380BC0">
                  <w:pPr>
                    <w:numPr>
                      <w:ilvl w:val="0"/>
                      <w:numId w:val="11"/>
                    </w:numPr>
                    <w:spacing w:after="0"/>
                    <w:contextualSpacing/>
                    <w:jc w:val="both"/>
                    <w:rPr>
                      <w:rFonts w:ascii="Arial" w:eastAsia="Calibri" w:hAnsi="Arial" w:cs="Arial"/>
                      <w:lang w:eastAsia="en-US"/>
                    </w:rPr>
                  </w:pPr>
                  <w:r w:rsidRPr="0061685C">
                    <w:rPr>
                      <w:rFonts w:ascii="Arial" w:eastAsia="Calibri" w:hAnsi="Arial" w:cs="Arial"/>
                      <w:lang w:eastAsia="en-US"/>
                    </w:rPr>
                    <w:t xml:space="preserve">Inner clear welding filter panel protective screen </w:t>
                  </w:r>
                </w:p>
                <w:p w14:paraId="35B5C3C3" w14:textId="77777777" w:rsidR="00380BC0" w:rsidRPr="0061685C" w:rsidRDefault="00380BC0" w:rsidP="00380BC0">
                  <w:pPr>
                    <w:numPr>
                      <w:ilvl w:val="0"/>
                      <w:numId w:val="11"/>
                    </w:numPr>
                    <w:spacing w:after="0"/>
                    <w:contextualSpacing/>
                    <w:jc w:val="both"/>
                    <w:rPr>
                      <w:rFonts w:ascii="Arial" w:eastAsia="Calibri" w:hAnsi="Arial" w:cs="Arial"/>
                      <w:lang w:eastAsia="en-US"/>
                    </w:rPr>
                  </w:pPr>
                  <w:r w:rsidRPr="0061685C">
                    <w:rPr>
                      <w:rFonts w:ascii="Arial" w:eastAsia="Calibri" w:hAnsi="Arial" w:cs="Arial"/>
                      <w:lang w:eastAsia="en-US"/>
                    </w:rPr>
                    <w:t xml:space="preserve">Clear inner grinding screen visor </w:t>
                  </w:r>
                </w:p>
                <w:p w14:paraId="1923D347" w14:textId="77777777" w:rsidR="00380BC0" w:rsidRPr="0061685C" w:rsidRDefault="00380BC0" w:rsidP="00380BC0">
                  <w:pPr>
                    <w:numPr>
                      <w:ilvl w:val="0"/>
                      <w:numId w:val="11"/>
                    </w:numPr>
                    <w:spacing w:after="0"/>
                    <w:contextualSpacing/>
                    <w:jc w:val="both"/>
                    <w:rPr>
                      <w:rFonts w:ascii="Arial" w:eastAsia="Calibri" w:hAnsi="Arial" w:cs="Arial"/>
                      <w:lang w:eastAsia="en-US"/>
                    </w:rPr>
                  </w:pPr>
                  <w:r w:rsidRPr="0061685C">
                    <w:rPr>
                      <w:rFonts w:ascii="Arial" w:eastAsia="Calibri" w:hAnsi="Arial" w:cs="Arial"/>
                      <w:lang w:eastAsia="en-US"/>
                    </w:rPr>
                    <w:t xml:space="preserve">Face seal </w:t>
                  </w:r>
                </w:p>
                <w:p w14:paraId="0E6D108E" w14:textId="77777777" w:rsidR="00380BC0" w:rsidRPr="0061685C" w:rsidRDefault="00380BC0" w:rsidP="00380BC0">
                  <w:pPr>
                    <w:numPr>
                      <w:ilvl w:val="0"/>
                      <w:numId w:val="11"/>
                    </w:numPr>
                    <w:spacing w:after="0"/>
                    <w:contextualSpacing/>
                    <w:jc w:val="both"/>
                    <w:rPr>
                      <w:rFonts w:ascii="Arial" w:eastAsia="Calibri" w:hAnsi="Arial" w:cs="Arial"/>
                      <w:lang w:eastAsia="en-US"/>
                    </w:rPr>
                  </w:pPr>
                  <w:r w:rsidRPr="0061685C">
                    <w:rPr>
                      <w:rFonts w:ascii="Arial" w:eastAsia="Calibri" w:hAnsi="Arial" w:cs="Arial"/>
                      <w:lang w:eastAsia="en-US"/>
                    </w:rPr>
                    <w:t>Fire resistant neck/shoulder/head cover</w:t>
                  </w:r>
                </w:p>
                <w:p w14:paraId="0920CF30" w14:textId="77777777" w:rsidR="00380BC0" w:rsidRPr="0061685C" w:rsidRDefault="00380BC0" w:rsidP="00380BC0">
                  <w:pPr>
                    <w:numPr>
                      <w:ilvl w:val="0"/>
                      <w:numId w:val="11"/>
                    </w:numPr>
                    <w:spacing w:after="0"/>
                    <w:contextualSpacing/>
                    <w:jc w:val="both"/>
                    <w:rPr>
                      <w:rFonts w:ascii="Arial" w:eastAsia="Calibri" w:hAnsi="Arial" w:cs="Arial"/>
                      <w:lang w:eastAsia="en-US"/>
                    </w:rPr>
                  </w:pPr>
                  <w:r w:rsidRPr="0061685C">
                    <w:rPr>
                      <w:rFonts w:ascii="Arial" w:eastAsia="Calibri" w:hAnsi="Arial" w:cs="Arial"/>
                      <w:lang w:eastAsia="en-US"/>
                    </w:rPr>
                    <w:t>Neck protector</w:t>
                  </w:r>
                </w:p>
                <w:p w14:paraId="4AB90F5F" w14:textId="77777777" w:rsidR="00380BC0" w:rsidRPr="0061685C" w:rsidRDefault="00380BC0" w:rsidP="00380BC0">
                  <w:pPr>
                    <w:numPr>
                      <w:ilvl w:val="0"/>
                      <w:numId w:val="11"/>
                    </w:numPr>
                    <w:spacing w:after="0"/>
                    <w:contextualSpacing/>
                    <w:jc w:val="both"/>
                    <w:rPr>
                      <w:rFonts w:ascii="Arial" w:eastAsia="Calibri" w:hAnsi="Arial" w:cs="Arial"/>
                      <w:lang w:eastAsia="en-US"/>
                    </w:rPr>
                  </w:pPr>
                  <w:r w:rsidRPr="0061685C">
                    <w:rPr>
                      <w:rFonts w:ascii="Arial" w:eastAsia="Calibri" w:hAnsi="Arial" w:cs="Arial"/>
                      <w:lang w:eastAsia="en-US"/>
                    </w:rPr>
                    <w:t>Head protector</w:t>
                  </w:r>
                </w:p>
                <w:p w14:paraId="388F8C6C"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r>
            <w:tr w:rsidR="00380BC0" w:rsidRPr="0061685C" w14:paraId="4D35C045" w14:textId="77777777" w:rsidTr="00341F81">
              <w:tc>
                <w:tcPr>
                  <w:tcW w:w="2405" w:type="dxa"/>
                  <w:shd w:val="clear" w:color="auto" w:fill="auto"/>
                </w:tcPr>
                <w:p w14:paraId="1C5BCC0F"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08B012D3"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53" w:type="dxa"/>
                  <w:shd w:val="clear" w:color="auto" w:fill="auto"/>
                </w:tcPr>
                <w:p w14:paraId="65CEE50B"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B.2.1-B.2.10</w:t>
                  </w:r>
                </w:p>
              </w:tc>
            </w:tr>
            <w:tr w:rsidR="00380BC0" w:rsidRPr="0061685C" w14:paraId="3A2B698D" w14:textId="77777777" w:rsidTr="00341F81">
              <w:tc>
                <w:tcPr>
                  <w:tcW w:w="2405" w:type="dxa"/>
                  <w:shd w:val="clear" w:color="auto" w:fill="auto"/>
                </w:tcPr>
                <w:p w14:paraId="221DF8C6"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Marking Method:</w:t>
                  </w:r>
                </w:p>
              </w:tc>
              <w:tc>
                <w:tcPr>
                  <w:tcW w:w="7253" w:type="dxa"/>
                  <w:shd w:val="clear" w:color="auto" w:fill="auto"/>
                </w:tcPr>
                <w:p w14:paraId="72DD985F"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Pass/Fail</w:t>
                  </w:r>
                </w:p>
              </w:tc>
            </w:tr>
            <w:tr w:rsidR="00380BC0" w:rsidRPr="0061685C" w14:paraId="242CA0BF" w14:textId="77777777" w:rsidTr="00341F81">
              <w:tc>
                <w:tcPr>
                  <w:tcW w:w="2405" w:type="dxa"/>
                  <w:shd w:val="clear" w:color="auto" w:fill="auto"/>
                </w:tcPr>
                <w:p w14:paraId="2E7D1593" w14:textId="77777777" w:rsidR="00380BC0" w:rsidRPr="0061685C" w:rsidRDefault="00380BC0" w:rsidP="00380BC0">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Tenderer’s Response:</w:t>
                  </w:r>
                </w:p>
              </w:tc>
              <w:tc>
                <w:tcPr>
                  <w:tcW w:w="7253" w:type="dxa"/>
                  <w:shd w:val="clear" w:color="auto" w:fill="auto"/>
                </w:tcPr>
                <w:p w14:paraId="0FB16998" w14:textId="77777777" w:rsidR="00380BC0" w:rsidRPr="0061685C" w:rsidRDefault="00380BC0" w:rsidP="00380BC0">
                  <w:pPr>
                    <w:widowControl w:val="0"/>
                    <w:tabs>
                      <w:tab w:val="left" w:pos="1821"/>
                    </w:tabs>
                    <w:autoSpaceDE w:val="0"/>
                    <w:autoSpaceDN w:val="0"/>
                    <w:adjustRightInd w:val="0"/>
                    <w:spacing w:after="0" w:line="240" w:lineRule="auto"/>
                    <w:rPr>
                      <w:rFonts w:ascii="Arial" w:hAnsi="Arial" w:cs="Arial"/>
                      <w:color w:val="000000"/>
                    </w:rPr>
                  </w:pPr>
                  <w:r w:rsidRPr="00380BC0">
                    <w:rPr>
                      <w:rFonts w:ascii="Arial" w:hAnsi="Arial" w:cs="Arial"/>
                      <w:color w:val="000000"/>
                    </w:rPr>
                    <w:t>Please upload your response to the Defence Sourcing Portal</w:t>
                  </w:r>
                </w:p>
              </w:tc>
            </w:tr>
            <w:tr w:rsidR="00380BC0" w:rsidRPr="0061685C" w14:paraId="0DB1CCEB" w14:textId="77777777" w:rsidTr="00341F81">
              <w:tc>
                <w:tcPr>
                  <w:tcW w:w="2405" w:type="dxa"/>
                  <w:shd w:val="clear" w:color="auto" w:fill="D9D9D9"/>
                </w:tcPr>
                <w:p w14:paraId="5F1F7F86"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566C241A"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r>
            <w:tr w:rsidR="00380BC0" w:rsidRPr="0061685C" w14:paraId="008BC2CC" w14:textId="77777777" w:rsidTr="00341F81">
              <w:tc>
                <w:tcPr>
                  <w:tcW w:w="2405" w:type="dxa"/>
                  <w:shd w:val="clear" w:color="auto" w:fill="FFFFFF"/>
                </w:tcPr>
                <w:p w14:paraId="790F142E"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bookmarkStart w:id="19" w:name="_Hlk57810156"/>
                  <w:r w:rsidRPr="0061685C">
                    <w:rPr>
                      <w:rFonts w:ascii="Arial" w:hAnsi="Arial" w:cs="Arial"/>
                      <w:color w:val="000000"/>
                    </w:rPr>
                    <w:t xml:space="preserve">Criterion Number: </w:t>
                  </w:r>
                  <w:r>
                    <w:rPr>
                      <w:rFonts w:ascii="Arial" w:hAnsi="Arial" w:cs="Arial"/>
                      <w:color w:val="000000"/>
                    </w:rPr>
                    <w:t>4</w:t>
                  </w:r>
                </w:p>
              </w:tc>
              <w:tc>
                <w:tcPr>
                  <w:tcW w:w="7253" w:type="dxa"/>
                  <w:shd w:val="clear" w:color="auto" w:fill="FFFFFF"/>
                </w:tcPr>
                <w:p w14:paraId="52862D7C"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Demonstrate that your company can provide an obsolescence report for the helmet and consumables. The report must be in written form and include timelines showing the obsolescence road map of the proposed heavy-duty welding helmet system and its consumable parts.</w:t>
                  </w:r>
                </w:p>
              </w:tc>
            </w:tr>
            <w:tr w:rsidR="00380BC0" w:rsidRPr="0061685C" w14:paraId="44BEDB0B" w14:textId="77777777" w:rsidTr="00341F81">
              <w:tc>
                <w:tcPr>
                  <w:tcW w:w="2405" w:type="dxa"/>
                  <w:shd w:val="clear" w:color="auto" w:fill="FFFFFF"/>
                </w:tcPr>
                <w:p w14:paraId="0CBCA9EF"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Statement of Requirement (SOR)</w:t>
                  </w:r>
                </w:p>
                <w:p w14:paraId="3CCFF48A"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Reference</w:t>
                  </w:r>
                </w:p>
              </w:tc>
              <w:tc>
                <w:tcPr>
                  <w:tcW w:w="7253" w:type="dxa"/>
                  <w:shd w:val="clear" w:color="auto" w:fill="FFFFFF"/>
                </w:tcPr>
                <w:p w14:paraId="10E538C0"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B.1.4</w:t>
                  </w:r>
                </w:p>
              </w:tc>
            </w:tr>
            <w:tr w:rsidR="00380BC0" w:rsidRPr="0061685C" w14:paraId="1C37AC4C" w14:textId="77777777" w:rsidTr="00341F81">
              <w:tc>
                <w:tcPr>
                  <w:tcW w:w="2405" w:type="dxa"/>
                  <w:shd w:val="clear" w:color="auto" w:fill="FFFFFF"/>
                </w:tcPr>
                <w:p w14:paraId="68E5FECC"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Marking Method:</w:t>
                  </w:r>
                </w:p>
              </w:tc>
              <w:tc>
                <w:tcPr>
                  <w:tcW w:w="7253" w:type="dxa"/>
                  <w:shd w:val="clear" w:color="auto" w:fill="FFFFFF"/>
                </w:tcPr>
                <w:p w14:paraId="5A6CD517"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Pass/Fail</w:t>
                  </w:r>
                </w:p>
              </w:tc>
            </w:tr>
            <w:tr w:rsidR="00380BC0" w:rsidRPr="0061685C" w14:paraId="5334EB25" w14:textId="77777777" w:rsidTr="00341F81">
              <w:tc>
                <w:tcPr>
                  <w:tcW w:w="2405" w:type="dxa"/>
                  <w:shd w:val="clear" w:color="auto" w:fill="FFFFFF"/>
                </w:tcPr>
                <w:p w14:paraId="1ED9AA64" w14:textId="77777777" w:rsidR="00380BC0" w:rsidRPr="0061685C" w:rsidRDefault="00380BC0" w:rsidP="00380BC0">
                  <w:pPr>
                    <w:widowControl w:val="0"/>
                    <w:tabs>
                      <w:tab w:val="left" w:pos="1821"/>
                    </w:tabs>
                    <w:autoSpaceDE w:val="0"/>
                    <w:autoSpaceDN w:val="0"/>
                    <w:adjustRightInd w:val="0"/>
                    <w:spacing w:after="0" w:line="240" w:lineRule="auto"/>
                    <w:rPr>
                      <w:rFonts w:ascii="Arial" w:hAnsi="Arial" w:cs="Arial"/>
                      <w:color w:val="000000"/>
                    </w:rPr>
                  </w:pPr>
                  <w:r w:rsidRPr="0061685C">
                    <w:rPr>
                      <w:rFonts w:ascii="Arial" w:hAnsi="Arial" w:cs="Arial"/>
                      <w:color w:val="000000"/>
                    </w:rPr>
                    <w:t>Tenderer’s Response:</w:t>
                  </w:r>
                </w:p>
              </w:tc>
              <w:tc>
                <w:tcPr>
                  <w:tcW w:w="7253" w:type="dxa"/>
                  <w:shd w:val="clear" w:color="auto" w:fill="FFFFFF"/>
                </w:tcPr>
                <w:p w14:paraId="1F6A7C72" w14:textId="77777777" w:rsidR="00380BC0" w:rsidRPr="0061685C" w:rsidRDefault="00380BC0" w:rsidP="00380BC0">
                  <w:pPr>
                    <w:widowControl w:val="0"/>
                    <w:tabs>
                      <w:tab w:val="left" w:pos="1821"/>
                    </w:tabs>
                    <w:autoSpaceDE w:val="0"/>
                    <w:autoSpaceDN w:val="0"/>
                    <w:adjustRightInd w:val="0"/>
                    <w:spacing w:after="0" w:line="240" w:lineRule="auto"/>
                    <w:rPr>
                      <w:rFonts w:ascii="Arial" w:hAnsi="Arial" w:cs="Arial"/>
                      <w:color w:val="000000"/>
                    </w:rPr>
                  </w:pPr>
                  <w:r w:rsidRPr="00380BC0">
                    <w:rPr>
                      <w:rFonts w:ascii="Arial" w:hAnsi="Arial" w:cs="Arial"/>
                      <w:color w:val="000000"/>
                    </w:rPr>
                    <w:t>Please upload your response to the Defence Sourcing Portal</w:t>
                  </w:r>
                </w:p>
              </w:tc>
            </w:tr>
            <w:tr w:rsidR="00380BC0" w:rsidRPr="0061685C" w14:paraId="37FC9047" w14:textId="77777777" w:rsidTr="00341F81">
              <w:tc>
                <w:tcPr>
                  <w:tcW w:w="2405" w:type="dxa"/>
                  <w:shd w:val="clear" w:color="auto" w:fill="D9D9D9"/>
                </w:tcPr>
                <w:p w14:paraId="302DBA17"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6548E16A" w14:textId="77777777" w:rsidR="00380BC0" w:rsidRPr="0061685C" w:rsidRDefault="00380BC0" w:rsidP="00341F81">
                  <w:pPr>
                    <w:widowControl w:val="0"/>
                    <w:tabs>
                      <w:tab w:val="left" w:pos="1821"/>
                    </w:tabs>
                    <w:autoSpaceDE w:val="0"/>
                    <w:autoSpaceDN w:val="0"/>
                    <w:adjustRightInd w:val="0"/>
                    <w:spacing w:after="0" w:line="240" w:lineRule="auto"/>
                    <w:rPr>
                      <w:rFonts w:ascii="Arial" w:hAnsi="Arial" w:cs="Arial"/>
                      <w:color w:val="000000"/>
                    </w:rPr>
                  </w:pPr>
                </w:p>
              </w:tc>
            </w:tr>
            <w:bookmarkEnd w:id="19"/>
          </w:tbl>
          <w:p w14:paraId="6F37B56D" w14:textId="77777777" w:rsidR="00380BC0" w:rsidRPr="00F47648" w:rsidRDefault="00380BC0" w:rsidP="00341F81">
            <w:pPr>
              <w:tabs>
                <w:tab w:val="left" w:pos="900"/>
              </w:tabs>
              <w:rPr>
                <w:rFonts w:ascii="Arial" w:hAnsi="Arial" w:cs="Arial"/>
              </w:rPr>
            </w:pPr>
          </w:p>
        </w:tc>
      </w:tr>
    </w:tbl>
    <w:p w14:paraId="4E7C0076" w14:textId="77777777" w:rsidR="00380BC0" w:rsidRDefault="00380BC0" w:rsidP="00380BC0">
      <w:pPr>
        <w:widowControl w:val="0"/>
        <w:autoSpaceDE w:val="0"/>
        <w:autoSpaceDN w:val="0"/>
        <w:adjustRightInd w:val="0"/>
        <w:spacing w:after="60" w:line="240" w:lineRule="auto"/>
        <w:ind w:left="120"/>
        <w:rPr>
          <w:rFonts w:ascii="Arial" w:hAnsi="Arial" w:cs="Arial"/>
          <w:color w:val="000000"/>
        </w:rPr>
      </w:pPr>
    </w:p>
    <w:p w14:paraId="062A7E25"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27360BAA" w14:textId="77777777" w:rsidR="00B03BA4" w:rsidRDefault="00B03BA4">
      <w:pPr>
        <w:widowControl w:val="0"/>
        <w:autoSpaceDE w:val="0"/>
        <w:autoSpaceDN w:val="0"/>
        <w:adjustRightInd w:val="0"/>
        <w:spacing w:after="60" w:line="240" w:lineRule="auto"/>
        <w:ind w:left="120"/>
        <w:rPr>
          <w:rFonts w:ascii="Arial" w:hAnsi="Arial" w:cs="Arial"/>
          <w:color w:val="000000"/>
          <w:highlight w:val="yellow"/>
        </w:rPr>
      </w:pPr>
    </w:p>
    <w:p w14:paraId="5F6A3167"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07F6228D" w14:textId="77777777" w:rsidR="00380BC0" w:rsidRDefault="00380BC0">
      <w:pPr>
        <w:widowControl w:val="0"/>
        <w:autoSpaceDE w:val="0"/>
        <w:autoSpaceDN w:val="0"/>
        <w:adjustRightInd w:val="0"/>
        <w:spacing w:after="200" w:line="276" w:lineRule="auto"/>
        <w:ind w:left="120" w:right="114"/>
        <w:rPr>
          <w:rFonts w:ascii="Arial" w:hAnsi="Arial" w:cs="Arial"/>
          <w:sz w:val="24"/>
          <w:szCs w:val="24"/>
        </w:rPr>
      </w:pPr>
    </w:p>
    <w:p w14:paraId="08981E71" w14:textId="77777777" w:rsidR="00380BC0" w:rsidRDefault="00380BC0">
      <w:pPr>
        <w:widowControl w:val="0"/>
        <w:autoSpaceDE w:val="0"/>
        <w:autoSpaceDN w:val="0"/>
        <w:adjustRightInd w:val="0"/>
        <w:spacing w:after="200" w:line="276" w:lineRule="auto"/>
        <w:ind w:left="120" w:right="114"/>
        <w:rPr>
          <w:rFonts w:ascii="Arial" w:hAnsi="Arial" w:cs="Arial"/>
          <w:sz w:val="24"/>
          <w:szCs w:val="24"/>
        </w:rPr>
      </w:pPr>
    </w:p>
    <w:p w14:paraId="4ED496C3" w14:textId="77777777" w:rsidR="00380BC0" w:rsidRDefault="00380BC0">
      <w:pPr>
        <w:widowControl w:val="0"/>
        <w:autoSpaceDE w:val="0"/>
        <w:autoSpaceDN w:val="0"/>
        <w:adjustRightInd w:val="0"/>
        <w:spacing w:after="200" w:line="276" w:lineRule="auto"/>
        <w:ind w:left="120" w:right="114"/>
        <w:rPr>
          <w:rFonts w:ascii="Arial" w:hAnsi="Arial" w:cs="Arial"/>
          <w:sz w:val="24"/>
          <w:szCs w:val="24"/>
        </w:rPr>
      </w:pPr>
    </w:p>
    <w:p w14:paraId="4CA89C24" w14:textId="77777777" w:rsidR="00380BC0" w:rsidRDefault="00380BC0">
      <w:pPr>
        <w:widowControl w:val="0"/>
        <w:autoSpaceDE w:val="0"/>
        <w:autoSpaceDN w:val="0"/>
        <w:adjustRightInd w:val="0"/>
        <w:spacing w:after="200" w:line="276" w:lineRule="auto"/>
        <w:ind w:left="120" w:right="114"/>
        <w:rPr>
          <w:rFonts w:ascii="Arial" w:hAnsi="Arial" w:cs="Arial"/>
          <w:sz w:val="24"/>
          <w:szCs w:val="24"/>
        </w:rPr>
      </w:pPr>
    </w:p>
    <w:p w14:paraId="7B7B0118" w14:textId="77777777" w:rsidR="00380BC0" w:rsidRDefault="00380BC0">
      <w:pPr>
        <w:widowControl w:val="0"/>
        <w:autoSpaceDE w:val="0"/>
        <w:autoSpaceDN w:val="0"/>
        <w:adjustRightInd w:val="0"/>
        <w:spacing w:after="200" w:line="276" w:lineRule="auto"/>
        <w:ind w:left="120" w:right="114"/>
        <w:rPr>
          <w:rFonts w:ascii="Arial" w:hAnsi="Arial" w:cs="Arial"/>
          <w:sz w:val="24"/>
          <w:szCs w:val="24"/>
        </w:rPr>
      </w:pPr>
    </w:p>
    <w:p w14:paraId="38E5E4C3" w14:textId="77777777" w:rsidR="00380BC0" w:rsidRDefault="00380BC0">
      <w:pPr>
        <w:widowControl w:val="0"/>
        <w:autoSpaceDE w:val="0"/>
        <w:autoSpaceDN w:val="0"/>
        <w:adjustRightInd w:val="0"/>
        <w:spacing w:after="200" w:line="276" w:lineRule="auto"/>
        <w:ind w:left="120" w:right="114"/>
        <w:rPr>
          <w:rFonts w:ascii="Arial" w:hAnsi="Arial" w:cs="Arial"/>
          <w:sz w:val="24"/>
          <w:szCs w:val="24"/>
        </w:rPr>
      </w:pPr>
    </w:p>
    <w:p w14:paraId="6685EE2B" w14:textId="77777777" w:rsidR="00380BC0" w:rsidRDefault="00380BC0">
      <w:pPr>
        <w:widowControl w:val="0"/>
        <w:autoSpaceDE w:val="0"/>
        <w:autoSpaceDN w:val="0"/>
        <w:adjustRightInd w:val="0"/>
        <w:spacing w:after="200" w:line="276" w:lineRule="auto"/>
        <w:ind w:left="120" w:right="114"/>
        <w:rPr>
          <w:rFonts w:ascii="Arial" w:hAnsi="Arial" w:cs="Arial"/>
          <w:sz w:val="24"/>
          <w:szCs w:val="24"/>
        </w:rPr>
      </w:pPr>
    </w:p>
    <w:p w14:paraId="3B0EE5F3"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5987E8F" w14:textId="77777777" w:rsidR="006F057B" w:rsidRPr="00FC12A7" w:rsidRDefault="006F057B" w:rsidP="006F057B">
      <w:pPr>
        <w:keepNext/>
        <w:widowControl w:val="0"/>
        <w:autoSpaceDE w:val="0"/>
        <w:autoSpaceDN w:val="0"/>
        <w:adjustRightInd w:val="0"/>
        <w:spacing w:before="200" w:after="200" w:line="240" w:lineRule="auto"/>
        <w:rPr>
          <w:rFonts w:ascii="Arial" w:eastAsia="Calibri" w:hAnsi="Arial" w:cs="Arial"/>
          <w:b/>
          <w:u w:val="single"/>
          <w:lang w:eastAsia="en-US"/>
        </w:rPr>
      </w:pPr>
      <w:bookmarkStart w:id="20" w:name="_Hlk60751074"/>
      <w:bookmarkStart w:id="21" w:name="_Toc501022446_1_6"/>
      <w:r w:rsidRPr="000E5A04">
        <w:rPr>
          <w:rFonts w:ascii="Arial" w:eastAsia="Calibri" w:hAnsi="Arial" w:cs="Arial"/>
          <w:b/>
          <w:u w:val="single"/>
          <w:lang w:eastAsia="en-US"/>
        </w:rPr>
        <w:lastRenderedPageBreak/>
        <w:t>Appendix 3 Commercial Evaluation Methodology 70</w:t>
      </w:r>
      <w:r>
        <w:rPr>
          <w:rFonts w:ascii="Arial" w:eastAsia="Calibri" w:hAnsi="Arial" w:cs="Arial"/>
          <w:b/>
          <w:u w:val="single"/>
          <w:lang w:eastAsia="en-US"/>
        </w:rPr>
        <w:t>1056405</w:t>
      </w:r>
    </w:p>
    <w:bookmarkEnd w:id="20"/>
    <w:p w14:paraId="063C0147" w14:textId="77777777" w:rsidR="006F057B" w:rsidRDefault="006F057B" w:rsidP="006F057B">
      <w:pPr>
        <w:spacing w:after="0" w:line="240" w:lineRule="auto"/>
        <w:ind w:hanging="284"/>
        <w:textAlignment w:val="baseline"/>
        <w:rPr>
          <w:rFonts w:ascii="Arial" w:eastAsia="Calibri" w:hAnsi="Arial" w:cs="Arial"/>
          <w:lang w:eastAsia="en-US"/>
        </w:rPr>
      </w:pPr>
    </w:p>
    <w:p w14:paraId="4709C5A7" w14:textId="77777777" w:rsidR="006F057B" w:rsidRDefault="006F057B" w:rsidP="006F057B">
      <w:pPr>
        <w:spacing w:after="0" w:line="240" w:lineRule="auto"/>
        <w:textAlignment w:val="baseline"/>
        <w:rPr>
          <w:rFonts w:ascii="Arial" w:eastAsia="Calibri" w:hAnsi="Arial" w:cs="Arial"/>
          <w:lang w:eastAsia="en-US"/>
        </w:rPr>
      </w:pPr>
      <w:r w:rsidRPr="00FC12A7">
        <w:rPr>
          <w:rFonts w:ascii="Arial" w:eastAsia="Calibri" w:hAnsi="Arial" w:cs="Arial"/>
          <w:lang w:eastAsia="en-US"/>
        </w:rPr>
        <w:t xml:space="preserve">The Commercial Evaluation will be marked on the following basis: </w:t>
      </w:r>
      <w:r w:rsidRPr="00ED2C9F">
        <w:rPr>
          <w:rFonts w:ascii="Arial" w:eastAsia="Calibri" w:hAnsi="Arial" w:cs="Arial"/>
          <w:lang w:eastAsia="en-US"/>
        </w:rPr>
        <w:t>Completion and</w:t>
      </w:r>
      <w:r>
        <w:rPr>
          <w:rFonts w:ascii="Arial" w:eastAsia="Calibri" w:hAnsi="Arial" w:cs="Arial"/>
          <w:lang w:eastAsia="en-US"/>
        </w:rPr>
        <w:t xml:space="preserve"> upload of the following </w:t>
      </w:r>
      <w:r w:rsidRPr="00ED2C9F">
        <w:rPr>
          <w:rFonts w:ascii="Arial" w:eastAsia="Calibri" w:hAnsi="Arial" w:cs="Arial"/>
          <w:lang w:eastAsia="en-US"/>
        </w:rPr>
        <w:t xml:space="preserve">documents to </w:t>
      </w:r>
      <w:r>
        <w:rPr>
          <w:rFonts w:ascii="Arial" w:eastAsia="Calibri" w:hAnsi="Arial" w:cs="Arial"/>
          <w:lang w:eastAsia="en-US"/>
        </w:rPr>
        <w:t>the Commercial Envelope in the Defence Sourcing Portal. Any</w:t>
      </w:r>
      <w:r w:rsidRPr="00FC12A7">
        <w:rPr>
          <w:rFonts w:ascii="Arial" w:eastAsia="Calibri" w:hAnsi="Arial" w:cs="Arial"/>
          <w:lang w:eastAsia="en-US"/>
        </w:rPr>
        <w:t xml:space="preserve"> fail attributed to a bid will</w:t>
      </w:r>
      <w:r>
        <w:rPr>
          <w:rFonts w:ascii="Arial" w:eastAsia="Calibri" w:hAnsi="Arial" w:cs="Arial"/>
          <w:lang w:eastAsia="en-US"/>
        </w:rPr>
        <w:t xml:space="preserve"> </w:t>
      </w:r>
      <w:r w:rsidRPr="00FC12A7">
        <w:rPr>
          <w:rFonts w:ascii="Arial" w:eastAsia="Calibri" w:hAnsi="Arial" w:cs="Arial"/>
          <w:lang w:eastAsia="en-US"/>
        </w:rPr>
        <w:t>render that bid as non-compliant.</w:t>
      </w:r>
    </w:p>
    <w:p w14:paraId="5CF06EBC" w14:textId="77777777" w:rsidR="00D206C6" w:rsidRDefault="00D206C6" w:rsidP="006F057B">
      <w:pPr>
        <w:spacing w:after="0" w:line="240" w:lineRule="auto"/>
        <w:textAlignment w:val="baseline"/>
        <w:rPr>
          <w:rFonts w:ascii="Arial" w:eastAsia="Calibri" w:hAnsi="Arial" w:cs="Arial"/>
          <w:lang w:eastAsia="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127"/>
      </w:tblGrid>
      <w:tr w:rsidR="00F93D9C" w:rsidRPr="00ED2C9F" w14:paraId="2BAB6BA3" w14:textId="77777777" w:rsidTr="00092305">
        <w:tc>
          <w:tcPr>
            <w:tcW w:w="8080" w:type="dxa"/>
            <w:tcBorders>
              <w:top w:val="single" w:sz="4" w:space="0" w:color="auto"/>
              <w:left w:val="single" w:sz="4" w:space="0" w:color="auto"/>
              <w:bottom w:val="single" w:sz="4" w:space="0" w:color="auto"/>
              <w:right w:val="single" w:sz="4" w:space="0" w:color="auto"/>
            </w:tcBorders>
            <w:shd w:val="clear" w:color="auto" w:fill="D9D9D9"/>
            <w:hideMark/>
          </w:tcPr>
          <w:p w14:paraId="0ED4FEB0" w14:textId="77777777" w:rsidR="00F93D9C" w:rsidRPr="00ED2C9F" w:rsidRDefault="00F93D9C" w:rsidP="00092305">
            <w:pPr>
              <w:spacing w:after="0" w:line="240" w:lineRule="auto"/>
              <w:textAlignment w:val="baseline"/>
              <w:rPr>
                <w:rFonts w:ascii="Arial" w:eastAsia="Calibri" w:hAnsi="Arial" w:cs="Arial"/>
                <w:color w:val="000000"/>
                <w:lang w:eastAsia="en-US"/>
              </w:rPr>
            </w:pPr>
            <w:r>
              <w:rPr>
                <w:rFonts w:ascii="Arial" w:eastAsia="Calibri" w:hAnsi="Arial" w:cs="Arial"/>
                <w:color w:val="000000"/>
                <w:lang w:eastAsia="en-US"/>
              </w:rPr>
              <w:t>Document</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1C3B57FE" w14:textId="77777777" w:rsidR="00F93D9C" w:rsidRPr="00ED2C9F" w:rsidRDefault="00F93D9C" w:rsidP="00092305">
            <w:pPr>
              <w:spacing w:after="0" w:line="240" w:lineRule="auto"/>
              <w:jc w:val="center"/>
              <w:textAlignment w:val="baseline"/>
              <w:rPr>
                <w:rFonts w:ascii="Arial" w:eastAsia="Calibri" w:hAnsi="Arial" w:cs="Arial"/>
                <w:color w:val="000000"/>
                <w:lang w:eastAsia="en-US"/>
              </w:rPr>
            </w:pPr>
            <w:r w:rsidRPr="00ED2C9F">
              <w:rPr>
                <w:rFonts w:ascii="Arial" w:eastAsia="Calibri" w:hAnsi="Arial" w:cs="Arial"/>
                <w:color w:val="000000"/>
                <w:lang w:eastAsia="en-US"/>
              </w:rPr>
              <w:t>Evaluation Criteria</w:t>
            </w:r>
          </w:p>
        </w:tc>
      </w:tr>
      <w:tr w:rsidR="00F93D9C" w:rsidRPr="00ED2C9F" w14:paraId="5FC46201" w14:textId="77777777" w:rsidTr="00092305">
        <w:tc>
          <w:tcPr>
            <w:tcW w:w="8080" w:type="dxa"/>
            <w:tcBorders>
              <w:top w:val="single" w:sz="4" w:space="0" w:color="auto"/>
              <w:left w:val="single" w:sz="4" w:space="0" w:color="auto"/>
              <w:bottom w:val="single" w:sz="4" w:space="0" w:color="auto"/>
              <w:right w:val="single" w:sz="4" w:space="0" w:color="auto"/>
            </w:tcBorders>
          </w:tcPr>
          <w:p w14:paraId="6A4D272D" w14:textId="77777777" w:rsidR="00F93D9C" w:rsidRDefault="00F93D9C" w:rsidP="00092305">
            <w:pPr>
              <w:spacing w:after="0" w:line="240" w:lineRule="auto"/>
              <w:textAlignment w:val="baseline"/>
              <w:rPr>
                <w:rFonts w:ascii="Arial" w:eastAsia="Calibri" w:hAnsi="Arial" w:cs="Arial"/>
                <w:lang w:eastAsia="en-US"/>
              </w:rPr>
            </w:pPr>
            <w:r>
              <w:rPr>
                <w:rFonts w:ascii="Arial" w:eastAsia="Calibri" w:hAnsi="Arial" w:cs="Arial"/>
                <w:lang w:eastAsia="en-US"/>
              </w:rPr>
              <w:t>1 x priced copy of the ITT. The ITT includes:</w:t>
            </w:r>
          </w:p>
          <w:p w14:paraId="2CE4D6D2" w14:textId="77777777" w:rsidR="00F93D9C" w:rsidRDefault="00F93D9C" w:rsidP="00092305">
            <w:pPr>
              <w:spacing w:after="0" w:line="240" w:lineRule="auto"/>
              <w:textAlignment w:val="baseline"/>
              <w:rPr>
                <w:rFonts w:ascii="Arial" w:eastAsia="Calibri" w:hAnsi="Arial" w:cs="Arial"/>
                <w:lang w:eastAsia="en-US"/>
              </w:rPr>
            </w:pPr>
          </w:p>
          <w:p w14:paraId="6211F839" w14:textId="12073B4C" w:rsidR="00F93D9C" w:rsidRDefault="00F93D9C" w:rsidP="00092305">
            <w:pPr>
              <w:numPr>
                <w:ilvl w:val="0"/>
                <w:numId w:val="12"/>
              </w:numPr>
              <w:spacing w:after="0" w:line="240" w:lineRule="auto"/>
              <w:ind w:left="714" w:hanging="357"/>
              <w:textAlignment w:val="baseline"/>
              <w:rPr>
                <w:rFonts w:ascii="Arial" w:eastAsia="Calibri" w:hAnsi="Arial" w:cs="Arial"/>
                <w:lang w:eastAsia="en-US"/>
              </w:rPr>
            </w:pPr>
            <w:r>
              <w:rPr>
                <w:rFonts w:ascii="Arial" w:eastAsia="Calibri" w:hAnsi="Arial" w:cs="Arial"/>
                <w:lang w:eastAsia="en-US"/>
              </w:rPr>
              <w:t xml:space="preserve">DEFFORM 47 Annex A </w:t>
            </w:r>
            <w:r w:rsidRPr="00ED2C9F">
              <w:rPr>
                <w:rFonts w:ascii="Arial" w:eastAsia="Calibri" w:hAnsi="Arial" w:cs="Arial"/>
                <w:lang w:eastAsia="en-US"/>
              </w:rPr>
              <w:t>Tenderers are asked to quote</w:t>
            </w:r>
            <w:r>
              <w:rPr>
                <w:rFonts w:ascii="Arial" w:eastAsia="Calibri" w:hAnsi="Arial" w:cs="Arial"/>
                <w:lang w:eastAsia="en-US"/>
              </w:rPr>
              <w:t xml:space="preserve"> a</w:t>
            </w:r>
            <w:r w:rsidRPr="00ED2C9F">
              <w:rPr>
                <w:rFonts w:ascii="Arial" w:eastAsia="Calibri" w:hAnsi="Arial" w:cs="Arial"/>
                <w:lang w:eastAsia="en-US"/>
              </w:rPr>
              <w:t xml:space="preserve"> firm price </w:t>
            </w:r>
            <w:r>
              <w:rPr>
                <w:rFonts w:ascii="Arial" w:eastAsia="Calibri" w:hAnsi="Arial" w:cs="Arial"/>
                <w:lang w:eastAsia="en-US"/>
              </w:rPr>
              <w:t>for the overall tender</w:t>
            </w:r>
            <w:r w:rsidRPr="00ED2C9F">
              <w:rPr>
                <w:rFonts w:ascii="Arial" w:eastAsia="Calibri" w:hAnsi="Arial" w:cs="Arial"/>
                <w:lang w:eastAsia="en-US"/>
              </w:rPr>
              <w:t>. Price should be submitted in GBP and exclusive of VAT.</w:t>
            </w:r>
            <w:r w:rsidR="00C1137C">
              <w:rPr>
                <w:rFonts w:ascii="Arial" w:eastAsia="Calibri" w:hAnsi="Arial" w:cs="Arial"/>
                <w:lang w:eastAsia="en-US"/>
              </w:rPr>
              <w:t xml:space="preserve"> In signing the DEFFORM 47 Annex A </w:t>
            </w:r>
            <w:r w:rsidR="000D7975">
              <w:rPr>
                <w:rFonts w:ascii="Arial" w:eastAsia="Calibri" w:hAnsi="Arial" w:cs="Arial"/>
                <w:lang w:eastAsia="en-US"/>
              </w:rPr>
              <w:t xml:space="preserve">the tenderer </w:t>
            </w:r>
            <w:r w:rsidR="00C1137C">
              <w:rPr>
                <w:rFonts w:ascii="Arial" w:eastAsia="Calibri" w:hAnsi="Arial" w:cs="Arial"/>
                <w:lang w:eastAsia="en-US"/>
              </w:rPr>
              <w:t xml:space="preserve">is </w:t>
            </w:r>
            <w:r w:rsidR="00C1137C" w:rsidRPr="00C1137C">
              <w:rPr>
                <w:rFonts w:ascii="Arial" w:eastAsia="Calibri" w:hAnsi="Arial" w:cs="Arial"/>
                <w:lang w:eastAsia="en-US"/>
              </w:rPr>
              <w:t>accepting that only the Authority's terms and conditions and amendments will apply to the contract.</w:t>
            </w:r>
          </w:p>
          <w:p w14:paraId="666C9CEA" w14:textId="77777777" w:rsidR="00F93D9C" w:rsidRDefault="00F93D9C" w:rsidP="00092305">
            <w:pPr>
              <w:numPr>
                <w:ilvl w:val="0"/>
                <w:numId w:val="12"/>
              </w:numPr>
              <w:spacing w:after="0" w:line="240" w:lineRule="auto"/>
              <w:ind w:left="714" w:hanging="357"/>
              <w:textAlignment w:val="baseline"/>
              <w:rPr>
                <w:rFonts w:ascii="Arial" w:eastAsia="Calibri" w:hAnsi="Arial" w:cs="Arial"/>
                <w:lang w:eastAsia="en-US"/>
              </w:rPr>
            </w:pPr>
            <w:r>
              <w:rPr>
                <w:rFonts w:ascii="Arial" w:eastAsia="Calibri" w:hAnsi="Arial" w:cs="Arial"/>
                <w:lang w:eastAsia="en-US"/>
              </w:rPr>
              <w:t xml:space="preserve">Schedule 2 Schedule of Requirements - </w:t>
            </w:r>
            <w:r w:rsidRPr="00ED2C9F">
              <w:rPr>
                <w:rFonts w:ascii="Arial" w:eastAsia="Calibri" w:hAnsi="Arial" w:cs="Arial"/>
                <w:lang w:eastAsia="en-US"/>
              </w:rPr>
              <w:t>Tenderers are asked to quote firm prices for all line items listed in the statement of requirements. Prices should be submitted in GBP and exclusive of VAT.</w:t>
            </w:r>
          </w:p>
          <w:p w14:paraId="6FCCA0A9" w14:textId="77777777" w:rsidR="00F93D9C" w:rsidRDefault="00F93D9C" w:rsidP="00092305">
            <w:pPr>
              <w:numPr>
                <w:ilvl w:val="0"/>
                <w:numId w:val="12"/>
              </w:numPr>
              <w:spacing w:after="0" w:line="240" w:lineRule="auto"/>
              <w:textAlignment w:val="baseline"/>
              <w:rPr>
                <w:rFonts w:ascii="Arial" w:eastAsia="Calibri" w:hAnsi="Arial" w:cs="Arial"/>
                <w:lang w:eastAsia="en-US"/>
              </w:rPr>
            </w:pPr>
            <w:r w:rsidRPr="000008C7">
              <w:rPr>
                <w:rFonts w:ascii="Arial" w:eastAsia="Calibri" w:hAnsi="Arial" w:cs="Arial"/>
                <w:lang w:eastAsia="en-US"/>
              </w:rPr>
              <w:t>Contractor's Commercially Sensitive Information Form</w:t>
            </w:r>
            <w:r>
              <w:rPr>
                <w:rFonts w:ascii="Arial" w:eastAsia="Calibri" w:hAnsi="Arial" w:cs="Arial"/>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14:paraId="183C6391" w14:textId="77777777" w:rsidR="00F93D9C" w:rsidRPr="00ED2C9F" w:rsidRDefault="00F93D9C" w:rsidP="00092305">
            <w:pPr>
              <w:spacing w:after="0" w:line="240" w:lineRule="auto"/>
              <w:jc w:val="center"/>
              <w:textAlignment w:val="baseline"/>
              <w:rPr>
                <w:rFonts w:ascii="Arial" w:eastAsia="Calibri" w:hAnsi="Arial" w:cs="Arial"/>
                <w:lang w:eastAsia="en-US"/>
              </w:rPr>
            </w:pPr>
            <w:r w:rsidRPr="00ED2C9F">
              <w:rPr>
                <w:rFonts w:ascii="Arial" w:eastAsia="Calibri" w:hAnsi="Arial" w:cs="Arial"/>
                <w:lang w:eastAsia="en-US"/>
              </w:rPr>
              <w:t>Pass / Fail</w:t>
            </w:r>
          </w:p>
        </w:tc>
      </w:tr>
      <w:tr w:rsidR="00F93D9C" w:rsidRPr="00ED2C9F" w14:paraId="523123D5" w14:textId="77777777" w:rsidTr="00092305">
        <w:trPr>
          <w:trHeight w:val="1556"/>
        </w:trPr>
        <w:tc>
          <w:tcPr>
            <w:tcW w:w="8080" w:type="dxa"/>
            <w:tcBorders>
              <w:top w:val="single" w:sz="4" w:space="0" w:color="auto"/>
              <w:left w:val="single" w:sz="4" w:space="0" w:color="auto"/>
              <w:bottom w:val="single" w:sz="4" w:space="0" w:color="auto"/>
              <w:right w:val="single" w:sz="4" w:space="0" w:color="auto"/>
            </w:tcBorders>
          </w:tcPr>
          <w:p w14:paraId="0BF0A046" w14:textId="77777777" w:rsidR="00F93D9C" w:rsidRPr="005F7963" w:rsidRDefault="00F93D9C" w:rsidP="00092305">
            <w:pPr>
              <w:autoSpaceDE w:val="0"/>
              <w:autoSpaceDN w:val="0"/>
              <w:adjustRightInd w:val="0"/>
              <w:spacing w:after="0" w:line="240" w:lineRule="auto"/>
              <w:rPr>
                <w:rFonts w:ascii="Arial" w:eastAsia="Calibri" w:hAnsi="Arial" w:cs="Arial"/>
                <w:color w:val="000000"/>
                <w:lang w:eastAsia="en-US"/>
              </w:rPr>
            </w:pPr>
            <w:r w:rsidRPr="005F7963">
              <w:rPr>
                <w:rFonts w:ascii="Arial" w:eastAsia="Calibri" w:hAnsi="Arial" w:cs="Arial"/>
                <w:color w:val="000000"/>
                <w:lang w:eastAsia="en-US"/>
              </w:rPr>
              <w:t xml:space="preserve">1 x </w:t>
            </w:r>
            <w:r>
              <w:rPr>
                <w:rFonts w:ascii="Arial" w:eastAsia="Calibri" w:hAnsi="Arial" w:cs="Arial"/>
                <w:color w:val="000000"/>
                <w:lang w:eastAsia="en-US"/>
              </w:rPr>
              <w:t>un</w:t>
            </w:r>
            <w:r w:rsidRPr="005F7963">
              <w:rPr>
                <w:rFonts w:ascii="Arial" w:eastAsia="Calibri" w:hAnsi="Arial" w:cs="Arial"/>
                <w:color w:val="000000"/>
                <w:lang w:eastAsia="en-US"/>
              </w:rPr>
              <w:t>priced copy of the ITT. The ITT includes:</w:t>
            </w:r>
          </w:p>
          <w:p w14:paraId="29416417" w14:textId="77777777" w:rsidR="00F93D9C" w:rsidRPr="005F7963" w:rsidRDefault="00F93D9C" w:rsidP="00092305">
            <w:pPr>
              <w:autoSpaceDE w:val="0"/>
              <w:autoSpaceDN w:val="0"/>
              <w:adjustRightInd w:val="0"/>
              <w:spacing w:after="0" w:line="240" w:lineRule="auto"/>
              <w:rPr>
                <w:rFonts w:ascii="Arial" w:eastAsia="Calibri" w:hAnsi="Arial" w:cs="Arial"/>
                <w:color w:val="000000"/>
                <w:lang w:eastAsia="en-US"/>
              </w:rPr>
            </w:pPr>
          </w:p>
          <w:p w14:paraId="4CA984D8" w14:textId="7D4529BC" w:rsidR="00F93D9C" w:rsidRPr="005F7963" w:rsidRDefault="00BF2869" w:rsidP="00092305">
            <w:pPr>
              <w:numPr>
                <w:ilvl w:val="0"/>
                <w:numId w:val="13"/>
              </w:numPr>
              <w:autoSpaceDE w:val="0"/>
              <w:autoSpaceDN w:val="0"/>
              <w:adjustRightInd w:val="0"/>
              <w:spacing w:after="0" w:line="240" w:lineRule="auto"/>
              <w:rPr>
                <w:rFonts w:ascii="Arial" w:eastAsia="Calibri" w:hAnsi="Arial" w:cs="Arial"/>
                <w:color w:val="000000"/>
                <w:lang w:eastAsia="en-US"/>
              </w:rPr>
            </w:pPr>
            <w:r>
              <w:rPr>
                <w:rFonts w:ascii="Arial" w:eastAsia="Calibri" w:hAnsi="Arial" w:cs="Arial"/>
                <w:lang w:eastAsia="en-US"/>
              </w:rPr>
              <w:t xml:space="preserve">DEFFORM 47 </w:t>
            </w:r>
            <w:r w:rsidR="00F93D9C" w:rsidRPr="005F7963">
              <w:rPr>
                <w:rFonts w:ascii="Arial" w:eastAsia="Calibri" w:hAnsi="Arial" w:cs="Arial"/>
                <w:color w:val="000000"/>
                <w:lang w:eastAsia="en-US"/>
              </w:rPr>
              <w:t xml:space="preserve">Annex A </w:t>
            </w:r>
            <w:r w:rsidR="00C1137C">
              <w:rPr>
                <w:rFonts w:ascii="Arial" w:eastAsia="Calibri" w:hAnsi="Arial" w:cs="Arial"/>
                <w:color w:val="000000"/>
                <w:lang w:eastAsia="en-US"/>
              </w:rPr>
              <w:t>–</w:t>
            </w:r>
            <w:r w:rsidR="00525779">
              <w:rPr>
                <w:rFonts w:ascii="Arial" w:eastAsia="Calibri" w:hAnsi="Arial" w:cs="Arial"/>
                <w:color w:val="000000"/>
                <w:lang w:eastAsia="en-US"/>
              </w:rPr>
              <w:t xml:space="preserve"> unpriced</w:t>
            </w:r>
            <w:r w:rsidR="00C1137C">
              <w:rPr>
                <w:rFonts w:ascii="Arial" w:eastAsia="Calibri" w:hAnsi="Arial" w:cs="Arial"/>
                <w:color w:val="000000"/>
                <w:lang w:eastAsia="en-US"/>
              </w:rPr>
              <w:t xml:space="preserve">. </w:t>
            </w:r>
            <w:r w:rsidR="00C1137C" w:rsidRPr="00C1137C">
              <w:rPr>
                <w:rFonts w:ascii="Arial" w:eastAsia="Calibri" w:hAnsi="Arial" w:cs="Arial"/>
                <w:color w:val="000000"/>
                <w:lang w:eastAsia="en-US"/>
              </w:rPr>
              <w:t xml:space="preserve">In signing the DEFFORM 47 Annex A </w:t>
            </w:r>
            <w:r w:rsidR="000D7975">
              <w:rPr>
                <w:rFonts w:ascii="Arial" w:eastAsia="Calibri" w:hAnsi="Arial" w:cs="Arial"/>
                <w:color w:val="000000"/>
                <w:lang w:eastAsia="en-US"/>
              </w:rPr>
              <w:t xml:space="preserve">the tenderer </w:t>
            </w:r>
            <w:bookmarkStart w:id="22" w:name="_GoBack"/>
            <w:bookmarkEnd w:id="22"/>
            <w:r w:rsidR="00C1137C" w:rsidRPr="00C1137C">
              <w:rPr>
                <w:rFonts w:ascii="Arial" w:eastAsia="Calibri" w:hAnsi="Arial" w:cs="Arial"/>
                <w:color w:val="000000"/>
                <w:lang w:eastAsia="en-US"/>
              </w:rPr>
              <w:t>is accepting that only the Authority's terms and conditions and amendments will apply to the contract.</w:t>
            </w:r>
          </w:p>
          <w:p w14:paraId="1E5A3F0B" w14:textId="77777777" w:rsidR="00F93D9C" w:rsidRDefault="00F93D9C" w:rsidP="00092305">
            <w:pPr>
              <w:numPr>
                <w:ilvl w:val="0"/>
                <w:numId w:val="13"/>
              </w:numPr>
              <w:autoSpaceDE w:val="0"/>
              <w:autoSpaceDN w:val="0"/>
              <w:adjustRightInd w:val="0"/>
              <w:spacing w:after="0" w:line="240" w:lineRule="auto"/>
              <w:rPr>
                <w:rFonts w:ascii="Arial" w:eastAsia="Calibri" w:hAnsi="Arial" w:cs="Arial"/>
                <w:color w:val="000000"/>
                <w:lang w:eastAsia="en-US"/>
              </w:rPr>
            </w:pPr>
            <w:r w:rsidRPr="005F7963">
              <w:rPr>
                <w:rFonts w:ascii="Arial" w:eastAsia="Calibri" w:hAnsi="Arial" w:cs="Arial"/>
                <w:color w:val="000000"/>
                <w:lang w:eastAsia="en-US"/>
              </w:rPr>
              <w:t xml:space="preserve">Schedule 2 Schedule of Requirements </w:t>
            </w:r>
            <w:r w:rsidR="00525779">
              <w:rPr>
                <w:rFonts w:ascii="Arial" w:eastAsia="Calibri" w:hAnsi="Arial" w:cs="Arial"/>
                <w:color w:val="000000"/>
                <w:lang w:eastAsia="en-US"/>
              </w:rPr>
              <w:t>- unpriced</w:t>
            </w:r>
          </w:p>
          <w:p w14:paraId="0731440B" w14:textId="77777777" w:rsidR="00F93D9C" w:rsidRPr="00ED2C9F" w:rsidRDefault="00525779" w:rsidP="00525779">
            <w:pPr>
              <w:numPr>
                <w:ilvl w:val="0"/>
                <w:numId w:val="13"/>
              </w:numPr>
              <w:autoSpaceDE w:val="0"/>
              <w:autoSpaceDN w:val="0"/>
              <w:adjustRightInd w:val="0"/>
              <w:spacing w:after="0" w:line="240" w:lineRule="auto"/>
              <w:rPr>
                <w:rFonts w:ascii="Arial" w:eastAsia="Calibri" w:hAnsi="Arial" w:cs="Arial"/>
                <w:color w:val="000000"/>
                <w:lang w:eastAsia="en-US"/>
              </w:rPr>
            </w:pPr>
            <w:r w:rsidRPr="00525779">
              <w:rPr>
                <w:rFonts w:ascii="Arial" w:eastAsia="Calibri" w:hAnsi="Arial" w:cs="Arial"/>
                <w:color w:val="000000"/>
                <w:lang w:eastAsia="en-US"/>
              </w:rPr>
              <w:t>Contractor's Commercially Sensitive Information Form.</w:t>
            </w:r>
          </w:p>
        </w:tc>
        <w:tc>
          <w:tcPr>
            <w:tcW w:w="2127" w:type="dxa"/>
            <w:tcBorders>
              <w:top w:val="single" w:sz="4" w:space="0" w:color="auto"/>
              <w:left w:val="single" w:sz="4" w:space="0" w:color="auto"/>
              <w:bottom w:val="single" w:sz="4" w:space="0" w:color="auto"/>
              <w:right w:val="single" w:sz="4" w:space="0" w:color="auto"/>
            </w:tcBorders>
          </w:tcPr>
          <w:p w14:paraId="080C1292" w14:textId="77777777" w:rsidR="00F93D9C" w:rsidRPr="00ED2C9F" w:rsidRDefault="00F93D9C" w:rsidP="00092305">
            <w:pPr>
              <w:spacing w:after="0" w:line="240" w:lineRule="auto"/>
              <w:jc w:val="center"/>
              <w:textAlignment w:val="baseline"/>
              <w:rPr>
                <w:rFonts w:ascii="Arial" w:eastAsia="Calibri" w:hAnsi="Arial" w:cs="Arial"/>
                <w:lang w:eastAsia="en-US"/>
              </w:rPr>
            </w:pPr>
            <w:r>
              <w:rPr>
                <w:rFonts w:ascii="Arial" w:eastAsia="Calibri" w:hAnsi="Arial" w:cs="Arial"/>
                <w:lang w:eastAsia="en-US"/>
              </w:rPr>
              <w:t>Pass/Fail</w:t>
            </w:r>
          </w:p>
        </w:tc>
      </w:tr>
      <w:tr w:rsidR="00F93D9C" w:rsidRPr="00ED2C9F" w14:paraId="44AE9FCF" w14:textId="77777777" w:rsidTr="00092305">
        <w:trPr>
          <w:trHeight w:val="1556"/>
        </w:trPr>
        <w:tc>
          <w:tcPr>
            <w:tcW w:w="8080"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07"/>
            </w:tblGrid>
            <w:tr w:rsidR="00F93D9C" w:rsidRPr="00ED2C9F" w14:paraId="48BF8E1A" w14:textId="77777777" w:rsidTr="00092305">
              <w:trPr>
                <w:trHeight w:val="560"/>
              </w:trPr>
              <w:tc>
                <w:tcPr>
                  <w:tcW w:w="6607" w:type="dxa"/>
                  <w:tcBorders>
                    <w:top w:val="nil"/>
                    <w:left w:val="nil"/>
                    <w:bottom w:val="nil"/>
                    <w:right w:val="nil"/>
                  </w:tcBorders>
                </w:tcPr>
                <w:p w14:paraId="42389671" w14:textId="77777777" w:rsidR="00F93D9C" w:rsidRPr="00ED2C9F" w:rsidRDefault="00F93D9C" w:rsidP="00092305">
                  <w:pPr>
                    <w:autoSpaceDE w:val="0"/>
                    <w:autoSpaceDN w:val="0"/>
                    <w:adjustRightInd w:val="0"/>
                    <w:spacing w:after="0" w:line="240" w:lineRule="auto"/>
                    <w:rPr>
                      <w:rFonts w:ascii="Arial" w:eastAsia="Calibri" w:hAnsi="Arial" w:cs="Arial"/>
                      <w:color w:val="000000"/>
                      <w:lang w:eastAsia="en-US"/>
                    </w:rPr>
                  </w:pPr>
                  <w:r w:rsidRPr="00ED2C9F">
                    <w:rPr>
                      <w:rFonts w:ascii="Arial" w:eastAsia="Calibri" w:hAnsi="Arial" w:cs="Arial"/>
                      <w:color w:val="000000"/>
                      <w:lang w:eastAsia="en-US"/>
                    </w:rPr>
                    <w:t>A Supplier Assurance Questionnaire must be completed ensuring that the minimum cyber risk profile (Very Low) is met which is linked to reference number –  “</w:t>
                  </w:r>
                  <w:r>
                    <w:rPr>
                      <w:rFonts w:ascii="Arial" w:hAnsi="Arial" w:cs="Arial"/>
                      <w:b/>
                      <w:bCs/>
                      <w:color w:val="0B0C0C"/>
                      <w:shd w:val="clear" w:color="auto" w:fill="FFFFFF"/>
                    </w:rPr>
                    <w:t>RAR-BHVA74KB</w:t>
                  </w:r>
                  <w:r w:rsidRPr="00ED2C9F">
                    <w:rPr>
                      <w:rFonts w:ascii="Arial" w:eastAsia="Calibri" w:hAnsi="Arial" w:cs="Arial"/>
                      <w:color w:val="000000"/>
                      <w:lang w:eastAsia="en-US"/>
                    </w:rPr>
                    <w:t xml:space="preserve">” This must be completed via the internet based DCPP Cyber Security Model online: </w:t>
                  </w:r>
                  <w:hyperlink r:id="rId23" w:history="1">
                    <w:r w:rsidRPr="00ED2C9F">
                      <w:rPr>
                        <w:rFonts w:ascii="Arial" w:eastAsia="Calibri" w:hAnsi="Arial" w:cs="Arial"/>
                        <w:color w:val="0563C1"/>
                        <w:u w:val="single"/>
                        <w:lang w:eastAsia="en-US"/>
                      </w:rPr>
                      <w:t>https://supplier-cyber-protection.service.gov.uk/dcpp</w:t>
                    </w:r>
                  </w:hyperlink>
                </w:p>
                <w:p w14:paraId="0FF054C1" w14:textId="77777777" w:rsidR="00F93D9C" w:rsidRPr="00ED2C9F" w:rsidRDefault="00F93D9C" w:rsidP="00092305">
                  <w:pPr>
                    <w:autoSpaceDE w:val="0"/>
                    <w:autoSpaceDN w:val="0"/>
                    <w:adjustRightInd w:val="0"/>
                    <w:spacing w:after="0" w:line="240" w:lineRule="auto"/>
                    <w:rPr>
                      <w:rFonts w:ascii="Arial" w:eastAsia="Calibri" w:hAnsi="Arial" w:cs="Arial"/>
                      <w:color w:val="000000"/>
                      <w:lang w:eastAsia="en-US"/>
                    </w:rPr>
                  </w:pPr>
                </w:p>
                <w:p w14:paraId="11F03294" w14:textId="77777777" w:rsidR="00F93D9C" w:rsidRPr="00ED2C9F" w:rsidRDefault="00F93D9C" w:rsidP="00092305">
                  <w:pPr>
                    <w:autoSpaceDE w:val="0"/>
                    <w:autoSpaceDN w:val="0"/>
                    <w:adjustRightInd w:val="0"/>
                    <w:spacing w:after="0" w:line="240" w:lineRule="auto"/>
                    <w:rPr>
                      <w:rFonts w:ascii="Arial" w:eastAsia="Calibri" w:hAnsi="Arial" w:cs="Arial"/>
                      <w:color w:val="000000"/>
                      <w:sz w:val="23"/>
                      <w:szCs w:val="23"/>
                      <w:lang w:eastAsia="en-US"/>
                    </w:rPr>
                  </w:pPr>
                  <w:r w:rsidRPr="00ED2C9F">
                    <w:rPr>
                      <w:rFonts w:ascii="Arial" w:eastAsia="Calibri" w:hAnsi="Arial" w:cs="Arial"/>
                      <w:color w:val="000000"/>
                      <w:lang w:eastAsia="en-US"/>
                    </w:rPr>
                    <w:t>Where you cannot demonstrate that you have achieved the proportionate security</w:t>
                  </w:r>
                  <w:r w:rsidRPr="00ED2C9F">
                    <w:rPr>
                      <w:rFonts w:ascii="Arial" w:eastAsia="Calibri" w:hAnsi="Arial" w:cs="Arial"/>
                      <w:color w:val="000000"/>
                      <w:sz w:val="23"/>
                      <w:szCs w:val="23"/>
                      <w:lang w:eastAsia="en-US"/>
                    </w:rPr>
                    <w:t xml:space="preserve"> </w:t>
                  </w:r>
                  <w:r w:rsidRPr="00ED2C9F">
                    <w:rPr>
                      <w:rFonts w:ascii="Arial" w:eastAsia="Calibri" w:hAnsi="Arial" w:cs="Arial"/>
                      <w:color w:val="000000"/>
                      <w:lang w:eastAsia="en-US"/>
                    </w:rPr>
                    <w:t>requirements associated with this requirement, a Cyber Implementation Plan (CIP) must be submitted. Where a bidder has produced a CIP which is deemed unacceptable by the RAF Senior Information Officer (SIRO) to accept then they will be declared non-compliant for this requirement. Further guidance is provided on the DCPP website once you commence the Supplier Assurance Questionnaire, please note that you must include the above RAR reference at the start of this process.</w:t>
                  </w:r>
                </w:p>
                <w:p w14:paraId="46D10FA9" w14:textId="77777777" w:rsidR="00F93D9C" w:rsidRPr="00ED2C9F" w:rsidRDefault="00F93D9C" w:rsidP="00092305">
                  <w:pPr>
                    <w:autoSpaceDE w:val="0"/>
                    <w:autoSpaceDN w:val="0"/>
                    <w:adjustRightInd w:val="0"/>
                    <w:spacing w:after="0" w:line="240" w:lineRule="auto"/>
                    <w:rPr>
                      <w:rFonts w:ascii="Arial" w:eastAsia="Calibri" w:hAnsi="Arial" w:cs="Arial"/>
                      <w:color w:val="000000"/>
                      <w:sz w:val="23"/>
                      <w:szCs w:val="23"/>
                      <w:lang w:eastAsia="en-US"/>
                    </w:rPr>
                  </w:pPr>
                </w:p>
                <w:p w14:paraId="5D52B390" w14:textId="77777777" w:rsidR="00F93D9C" w:rsidRPr="00ED2C9F" w:rsidRDefault="00F93D9C" w:rsidP="00092305">
                  <w:pPr>
                    <w:autoSpaceDE w:val="0"/>
                    <w:autoSpaceDN w:val="0"/>
                    <w:adjustRightInd w:val="0"/>
                    <w:spacing w:after="0" w:line="240" w:lineRule="auto"/>
                    <w:rPr>
                      <w:rFonts w:ascii="Arial" w:eastAsia="Calibri" w:hAnsi="Arial" w:cs="Arial"/>
                      <w:color w:val="000000"/>
                      <w:sz w:val="23"/>
                      <w:szCs w:val="23"/>
                      <w:lang w:eastAsia="en-US"/>
                    </w:rPr>
                  </w:pPr>
                  <w:r w:rsidRPr="00ED2C9F">
                    <w:rPr>
                      <w:rFonts w:ascii="Arial" w:eastAsia="Calibri" w:hAnsi="Arial" w:cs="Arial"/>
                      <w:color w:val="000000"/>
                      <w:sz w:val="23"/>
                      <w:szCs w:val="23"/>
                      <w:lang w:eastAsia="en-US"/>
                    </w:rPr>
                    <w:t>Please ensure that you complete the Supplier Assurance Questionnaire by the tender close date</w:t>
                  </w:r>
                  <w:r>
                    <w:rPr>
                      <w:rFonts w:ascii="Arial" w:eastAsia="Calibri" w:hAnsi="Arial" w:cs="Arial"/>
                      <w:color w:val="000000"/>
                      <w:sz w:val="23"/>
                      <w:szCs w:val="23"/>
                      <w:lang w:eastAsia="en-US"/>
                    </w:rPr>
                    <w:t xml:space="preserve"> </w:t>
                  </w:r>
                </w:p>
              </w:tc>
            </w:tr>
          </w:tbl>
          <w:p w14:paraId="77BB5FC5" w14:textId="77777777" w:rsidR="00F93D9C" w:rsidRPr="00ED2C9F" w:rsidRDefault="00F93D9C" w:rsidP="00092305">
            <w:pPr>
              <w:spacing w:after="0" w:line="240" w:lineRule="auto"/>
              <w:textAlignment w:val="baseline"/>
              <w:rPr>
                <w:rFonts w:ascii="Arial" w:eastAsia="Calibri" w:hAnsi="Arial" w:cs="Arial"/>
                <w:lang w:eastAsia="en-US"/>
              </w:rPr>
            </w:pPr>
          </w:p>
        </w:tc>
        <w:tc>
          <w:tcPr>
            <w:tcW w:w="2127" w:type="dxa"/>
            <w:tcBorders>
              <w:top w:val="single" w:sz="4" w:space="0" w:color="auto"/>
              <w:left w:val="single" w:sz="4" w:space="0" w:color="auto"/>
              <w:bottom w:val="single" w:sz="4" w:space="0" w:color="auto"/>
              <w:right w:val="single" w:sz="4" w:space="0" w:color="auto"/>
            </w:tcBorders>
          </w:tcPr>
          <w:p w14:paraId="6A561115" w14:textId="77777777" w:rsidR="00F93D9C" w:rsidRPr="00ED2C9F" w:rsidRDefault="00F93D9C" w:rsidP="00092305">
            <w:pPr>
              <w:spacing w:after="0" w:line="240" w:lineRule="auto"/>
              <w:jc w:val="center"/>
              <w:textAlignment w:val="baseline"/>
              <w:rPr>
                <w:rFonts w:ascii="Arial" w:eastAsia="Calibri" w:hAnsi="Arial" w:cs="Arial"/>
                <w:lang w:eastAsia="en-US"/>
              </w:rPr>
            </w:pPr>
            <w:r w:rsidRPr="00ED2C9F">
              <w:rPr>
                <w:rFonts w:ascii="Arial" w:eastAsia="Calibri" w:hAnsi="Arial" w:cs="Arial"/>
                <w:lang w:eastAsia="en-US"/>
              </w:rPr>
              <w:t>Pass/Fail</w:t>
            </w:r>
          </w:p>
          <w:p w14:paraId="02DA5109" w14:textId="77777777" w:rsidR="00F93D9C" w:rsidRPr="00ED2C9F" w:rsidRDefault="00F93D9C" w:rsidP="00092305">
            <w:pPr>
              <w:spacing w:after="0" w:line="240" w:lineRule="auto"/>
              <w:jc w:val="center"/>
              <w:textAlignment w:val="baseline"/>
              <w:rPr>
                <w:rFonts w:ascii="Arial" w:eastAsia="Calibri" w:hAnsi="Arial" w:cs="Arial"/>
                <w:lang w:eastAsia="en-US"/>
              </w:rPr>
            </w:pPr>
          </w:p>
          <w:p w14:paraId="0C638A28" w14:textId="77777777" w:rsidR="00F93D9C" w:rsidRPr="00ED2C9F" w:rsidRDefault="00F93D9C" w:rsidP="00092305">
            <w:pPr>
              <w:autoSpaceDE w:val="0"/>
              <w:autoSpaceDN w:val="0"/>
              <w:adjustRightInd w:val="0"/>
              <w:spacing w:after="0" w:line="240" w:lineRule="auto"/>
              <w:ind w:left="-712" w:firstLine="568"/>
              <w:jc w:val="right"/>
              <w:rPr>
                <w:rFonts w:ascii="Arial" w:hAnsi="Arial" w:cs="Arial"/>
                <w:sz w:val="20"/>
                <w:szCs w:val="20"/>
                <w:u w:val="single"/>
              </w:rPr>
            </w:pPr>
            <w:r w:rsidRPr="00ED2C9F">
              <w:rPr>
                <w:rFonts w:ascii="Arial" w:hAnsi="Arial" w:cs="Arial"/>
                <w:sz w:val="20"/>
                <w:szCs w:val="20"/>
                <w:u w:val="single"/>
              </w:rPr>
              <w:t>Pass– The Tender shows of the following</w:t>
            </w:r>
          </w:p>
          <w:p w14:paraId="61B7E9BD" w14:textId="77777777" w:rsidR="00F93D9C" w:rsidRPr="00ED2C9F" w:rsidRDefault="00F93D9C" w:rsidP="00092305">
            <w:pPr>
              <w:autoSpaceDE w:val="0"/>
              <w:autoSpaceDN w:val="0"/>
              <w:adjustRightInd w:val="0"/>
              <w:spacing w:after="0" w:line="240" w:lineRule="auto"/>
              <w:rPr>
                <w:rFonts w:ascii="Arial" w:hAnsi="Arial" w:cs="Arial"/>
                <w:color w:val="000000"/>
                <w:sz w:val="18"/>
                <w:szCs w:val="18"/>
              </w:rPr>
            </w:pPr>
            <w:r w:rsidRPr="00ED2C9F">
              <w:rPr>
                <w:rFonts w:ascii="Arial" w:hAnsi="Arial" w:cs="Arial"/>
                <w:color w:val="000000"/>
                <w:sz w:val="18"/>
                <w:szCs w:val="18"/>
              </w:rPr>
              <w:t xml:space="preserve">1. The Tenderer meets or exceeds the level of security of the DCPP Cyber Security Model for the requirement. </w:t>
            </w:r>
          </w:p>
          <w:p w14:paraId="678ED3E3" w14:textId="77777777" w:rsidR="00F93D9C" w:rsidRPr="00ED2C9F" w:rsidRDefault="00F93D9C" w:rsidP="00092305">
            <w:pPr>
              <w:autoSpaceDE w:val="0"/>
              <w:autoSpaceDN w:val="0"/>
              <w:adjustRightInd w:val="0"/>
              <w:spacing w:after="0" w:line="240" w:lineRule="auto"/>
              <w:rPr>
                <w:rFonts w:ascii="Arial" w:hAnsi="Arial" w:cs="Arial"/>
                <w:color w:val="000000"/>
                <w:sz w:val="18"/>
                <w:szCs w:val="18"/>
              </w:rPr>
            </w:pPr>
            <w:r w:rsidRPr="00ED2C9F">
              <w:rPr>
                <w:rFonts w:ascii="Arial" w:hAnsi="Arial" w:cs="Arial"/>
                <w:color w:val="000000"/>
                <w:sz w:val="18"/>
                <w:szCs w:val="18"/>
              </w:rPr>
              <w:t xml:space="preserve">2. Where the Tenderer does not meet the level of security of the DCCP Cyber Security Model for the requirement and a Cyber Implementation Plan has been submitted and found to be acceptable by the Authority. </w:t>
            </w:r>
          </w:p>
          <w:p w14:paraId="6D638D05" w14:textId="77777777" w:rsidR="00F93D9C" w:rsidRPr="00ED2C9F" w:rsidRDefault="00F93D9C" w:rsidP="00092305">
            <w:pPr>
              <w:autoSpaceDE w:val="0"/>
              <w:autoSpaceDN w:val="0"/>
              <w:adjustRightInd w:val="0"/>
              <w:spacing w:after="0" w:line="240" w:lineRule="auto"/>
              <w:rPr>
                <w:rFonts w:ascii="Arial" w:hAnsi="Arial" w:cs="Arial"/>
                <w:color w:val="000000"/>
                <w:sz w:val="18"/>
                <w:szCs w:val="18"/>
              </w:rPr>
            </w:pPr>
            <w:r w:rsidRPr="00ED2C9F">
              <w:rPr>
                <w:rFonts w:ascii="Arial" w:hAnsi="Arial" w:cs="Arial"/>
                <w:color w:val="000000"/>
                <w:sz w:val="18"/>
                <w:szCs w:val="18"/>
              </w:rPr>
              <w:t xml:space="preserve">3. Any effects on the Authority resulting from the Tenderer’s solution are </w:t>
            </w:r>
          </w:p>
          <w:p w14:paraId="1F25E5B1" w14:textId="77777777" w:rsidR="00F93D9C" w:rsidRPr="00ED2C9F" w:rsidRDefault="00F93D9C" w:rsidP="00092305">
            <w:pPr>
              <w:autoSpaceDE w:val="0"/>
              <w:autoSpaceDN w:val="0"/>
              <w:adjustRightInd w:val="0"/>
              <w:spacing w:after="0" w:line="240" w:lineRule="auto"/>
              <w:rPr>
                <w:rFonts w:ascii="Arial" w:hAnsi="Arial" w:cs="Arial"/>
                <w:color w:val="000000"/>
                <w:sz w:val="18"/>
                <w:szCs w:val="18"/>
              </w:rPr>
            </w:pPr>
          </w:p>
          <w:p w14:paraId="0BE967EF" w14:textId="77777777" w:rsidR="00F93D9C" w:rsidRPr="00ED2C9F" w:rsidRDefault="00F93D9C" w:rsidP="00092305">
            <w:pPr>
              <w:spacing w:after="0" w:line="240" w:lineRule="auto"/>
              <w:textAlignment w:val="baseline"/>
              <w:rPr>
                <w:rFonts w:ascii="Arial" w:eastAsia="Calibri" w:hAnsi="Arial" w:cs="Arial"/>
                <w:sz w:val="20"/>
                <w:szCs w:val="20"/>
                <w:u w:val="single"/>
                <w:lang w:eastAsia="en-US"/>
              </w:rPr>
            </w:pPr>
            <w:r w:rsidRPr="00ED2C9F">
              <w:rPr>
                <w:rFonts w:ascii="Arial" w:eastAsia="Calibri" w:hAnsi="Arial" w:cs="Arial"/>
                <w:sz w:val="20"/>
                <w:szCs w:val="20"/>
                <w:u w:val="single"/>
                <w:lang w:eastAsia="en-US"/>
              </w:rPr>
              <w:t>Fail – The tender shows any of the following</w:t>
            </w:r>
          </w:p>
          <w:p w14:paraId="1444EAE2" w14:textId="77777777" w:rsidR="00F93D9C" w:rsidRPr="00ED2C9F" w:rsidRDefault="00F93D9C" w:rsidP="00092305">
            <w:pPr>
              <w:autoSpaceDE w:val="0"/>
              <w:autoSpaceDN w:val="0"/>
              <w:adjustRightInd w:val="0"/>
              <w:spacing w:after="0" w:line="240" w:lineRule="auto"/>
              <w:rPr>
                <w:rFonts w:ascii="Arial" w:hAnsi="Arial" w:cs="Arial"/>
                <w:sz w:val="24"/>
                <w:szCs w:val="24"/>
              </w:rPr>
            </w:pPr>
          </w:p>
          <w:p w14:paraId="32F39647" w14:textId="77777777" w:rsidR="00F93D9C" w:rsidRPr="00ED2C9F" w:rsidRDefault="00F93D9C" w:rsidP="00092305">
            <w:pPr>
              <w:autoSpaceDE w:val="0"/>
              <w:autoSpaceDN w:val="0"/>
              <w:adjustRightInd w:val="0"/>
              <w:spacing w:after="0" w:line="240" w:lineRule="auto"/>
              <w:ind w:hanging="854"/>
              <w:rPr>
                <w:rFonts w:ascii="Arial" w:hAnsi="Arial" w:cs="Arial"/>
                <w:color w:val="000000"/>
                <w:sz w:val="18"/>
                <w:szCs w:val="18"/>
              </w:rPr>
            </w:pPr>
            <w:r w:rsidRPr="00ED2C9F">
              <w:rPr>
                <w:rFonts w:ascii="Arial" w:hAnsi="Arial" w:cs="Arial"/>
                <w:color w:val="000000"/>
                <w:sz w:val="18"/>
                <w:szCs w:val="18"/>
              </w:rPr>
              <w:t xml:space="preserve">1.The Te1.Tenderer has failed to meet the level of security of the DCPP Cyber Security Model for the requirement. </w:t>
            </w:r>
          </w:p>
          <w:p w14:paraId="45D8E1C8" w14:textId="77777777" w:rsidR="00F93D9C" w:rsidRPr="00ED2C9F" w:rsidRDefault="00F93D9C" w:rsidP="00092305">
            <w:pPr>
              <w:autoSpaceDE w:val="0"/>
              <w:autoSpaceDN w:val="0"/>
              <w:adjustRightInd w:val="0"/>
              <w:spacing w:after="0" w:line="240" w:lineRule="auto"/>
              <w:rPr>
                <w:rFonts w:ascii="Arial" w:hAnsi="Arial" w:cs="Arial"/>
                <w:color w:val="000000"/>
                <w:sz w:val="18"/>
                <w:szCs w:val="18"/>
              </w:rPr>
            </w:pPr>
            <w:r w:rsidRPr="00ED2C9F">
              <w:rPr>
                <w:rFonts w:ascii="Arial" w:hAnsi="Arial" w:cs="Arial"/>
                <w:color w:val="000000"/>
                <w:sz w:val="18"/>
                <w:szCs w:val="18"/>
              </w:rPr>
              <w:t xml:space="preserve">2. Where the Tenderer </w:t>
            </w:r>
            <w:r w:rsidRPr="00ED2C9F">
              <w:rPr>
                <w:rFonts w:ascii="Arial" w:hAnsi="Arial" w:cs="Arial"/>
                <w:color w:val="000000"/>
                <w:sz w:val="18"/>
                <w:szCs w:val="18"/>
              </w:rPr>
              <w:lastRenderedPageBreak/>
              <w:t xml:space="preserve">does not meet the level of security of the DCCP Cyber Security Model for the requirement and a Cyber Implementation Plan has been submitted and found to be unacceptable by the Authority. </w:t>
            </w:r>
          </w:p>
          <w:p w14:paraId="2C5A9424" w14:textId="77777777" w:rsidR="00F93D9C" w:rsidRPr="00ED2C9F" w:rsidRDefault="00F93D9C" w:rsidP="00092305">
            <w:pPr>
              <w:autoSpaceDE w:val="0"/>
              <w:autoSpaceDN w:val="0"/>
              <w:adjustRightInd w:val="0"/>
              <w:spacing w:after="0" w:line="240" w:lineRule="auto"/>
              <w:rPr>
                <w:rFonts w:ascii="Arial" w:hAnsi="Arial" w:cs="Arial"/>
                <w:color w:val="000000"/>
                <w:sz w:val="18"/>
                <w:szCs w:val="18"/>
              </w:rPr>
            </w:pPr>
            <w:r w:rsidRPr="00ED2C9F">
              <w:rPr>
                <w:rFonts w:ascii="Arial" w:hAnsi="Arial" w:cs="Arial"/>
                <w:color w:val="000000"/>
                <w:sz w:val="18"/>
                <w:szCs w:val="18"/>
              </w:rPr>
              <w:t xml:space="preserve">3. Some effects on the Authority resulting from the Tenderer’s solution are undesirable. </w:t>
            </w:r>
          </w:p>
          <w:p w14:paraId="29F204CB" w14:textId="77777777" w:rsidR="00F93D9C" w:rsidRPr="00ED2C9F" w:rsidRDefault="00F93D9C" w:rsidP="00092305">
            <w:pPr>
              <w:autoSpaceDE w:val="0"/>
              <w:autoSpaceDN w:val="0"/>
              <w:adjustRightInd w:val="0"/>
              <w:spacing w:after="0" w:line="240" w:lineRule="auto"/>
              <w:rPr>
                <w:rFonts w:ascii="Arial" w:hAnsi="Arial" w:cs="Arial"/>
                <w:color w:val="000000"/>
                <w:sz w:val="20"/>
                <w:szCs w:val="20"/>
                <w:u w:val="single"/>
              </w:rPr>
            </w:pPr>
            <w:r w:rsidRPr="00ED2C9F">
              <w:rPr>
                <w:rFonts w:ascii="Arial" w:hAnsi="Arial" w:cs="Arial"/>
                <w:color w:val="000000"/>
                <w:sz w:val="18"/>
                <w:szCs w:val="18"/>
              </w:rPr>
              <w:t>4. The supplier fails to complete a Supplier Assurance Questionnaire</w:t>
            </w:r>
          </w:p>
        </w:tc>
      </w:tr>
    </w:tbl>
    <w:p w14:paraId="7A35ADA6" w14:textId="77777777" w:rsidR="000261F4" w:rsidRDefault="000261F4" w:rsidP="000261F4">
      <w:pPr>
        <w:keepNext/>
        <w:widowControl w:val="0"/>
        <w:autoSpaceDE w:val="0"/>
        <w:autoSpaceDN w:val="0"/>
        <w:adjustRightInd w:val="0"/>
        <w:spacing w:after="0" w:line="240" w:lineRule="auto"/>
        <w:ind w:right="113"/>
        <w:rPr>
          <w:rFonts w:ascii="Arial" w:eastAsia="Calibri" w:hAnsi="Arial" w:cs="Arial"/>
          <w:lang w:eastAsia="en-US"/>
        </w:rPr>
      </w:pPr>
    </w:p>
    <w:p w14:paraId="7853B742" w14:textId="77777777" w:rsidR="00F93D9C" w:rsidRDefault="00F93D9C" w:rsidP="000261F4">
      <w:pPr>
        <w:keepNext/>
        <w:widowControl w:val="0"/>
        <w:autoSpaceDE w:val="0"/>
        <w:autoSpaceDN w:val="0"/>
        <w:adjustRightInd w:val="0"/>
        <w:spacing w:after="0" w:line="240" w:lineRule="auto"/>
        <w:ind w:right="113"/>
        <w:rPr>
          <w:rFonts w:ascii="Arial" w:eastAsia="Calibri" w:hAnsi="Arial" w:cs="Arial"/>
          <w:lang w:eastAsia="en-US"/>
        </w:rPr>
      </w:pPr>
    </w:p>
    <w:p w14:paraId="584B8CDA" w14:textId="77777777" w:rsidR="00D678D8" w:rsidRDefault="00D678D8" w:rsidP="00F93D9C">
      <w:pPr>
        <w:keepNext/>
        <w:widowControl w:val="0"/>
        <w:autoSpaceDE w:val="0"/>
        <w:autoSpaceDN w:val="0"/>
        <w:adjustRightInd w:val="0"/>
        <w:spacing w:after="0" w:line="240" w:lineRule="auto"/>
        <w:ind w:right="113"/>
        <w:rPr>
          <w:rFonts w:ascii="Arial" w:eastAsia="Calibri" w:hAnsi="Arial" w:cs="Arial"/>
          <w:lang w:eastAsia="en-US"/>
        </w:rPr>
        <w:sectPr w:rsidR="00D678D8">
          <w:footerReference w:type="default" r:id="rId24"/>
          <w:pgSz w:w="11900" w:h="16820"/>
          <w:pgMar w:top="1420" w:right="1320" w:bottom="1420" w:left="1320" w:header="567" w:footer="708" w:gutter="0"/>
          <w:cols w:space="720"/>
          <w:noEndnote/>
        </w:sectPr>
      </w:pPr>
    </w:p>
    <w:p w14:paraId="65677ABC" w14:textId="77777777" w:rsidR="001051A3" w:rsidRDefault="001051A3" w:rsidP="00F93D9C">
      <w:pPr>
        <w:keepNext/>
        <w:widowControl w:val="0"/>
        <w:autoSpaceDE w:val="0"/>
        <w:autoSpaceDN w:val="0"/>
        <w:adjustRightInd w:val="0"/>
        <w:spacing w:after="0" w:line="240" w:lineRule="auto"/>
        <w:ind w:right="113"/>
        <w:rPr>
          <w:rFonts w:ascii="Arial" w:eastAsia="Calibri" w:hAnsi="Arial" w:cs="Arial"/>
          <w:lang w:eastAsia="en-US"/>
        </w:rPr>
      </w:pPr>
    </w:p>
    <w:p w14:paraId="4DDC5B95"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19B24271"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66AB9E53"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60E5B59C"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67750B3E"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103D471B"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19DD9AC5"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658747BD"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11D80524"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2749E3A3"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58AEA879"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3F821601"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7C92FB5A"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2DC1A77A"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7942CFDB"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132CEAEA"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3D3CCB48"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604F4C71"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5D34693C"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3EB60900"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6884158C"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2E3B7FD1"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3BA3343E"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7F17F4A7"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5511AB78"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21EBFDBA" w14:textId="77777777" w:rsidR="001051A3" w:rsidRDefault="001051A3" w:rsidP="00F93D9C">
      <w:pPr>
        <w:keepNext/>
        <w:widowControl w:val="0"/>
        <w:autoSpaceDE w:val="0"/>
        <w:autoSpaceDN w:val="0"/>
        <w:adjustRightInd w:val="0"/>
        <w:spacing w:after="0" w:line="240" w:lineRule="auto"/>
        <w:ind w:right="113"/>
        <w:rPr>
          <w:rFonts w:ascii="Arial" w:eastAsia="Calibri" w:hAnsi="Arial" w:cs="Arial"/>
          <w:lang w:eastAsia="en-US"/>
        </w:rPr>
      </w:pPr>
    </w:p>
    <w:p w14:paraId="757187F5" w14:textId="77777777" w:rsidR="001051A3" w:rsidRDefault="001051A3" w:rsidP="00F93D9C">
      <w:pPr>
        <w:keepNext/>
        <w:widowControl w:val="0"/>
        <w:autoSpaceDE w:val="0"/>
        <w:autoSpaceDN w:val="0"/>
        <w:adjustRightInd w:val="0"/>
        <w:spacing w:after="0" w:line="240" w:lineRule="auto"/>
        <w:ind w:right="113"/>
        <w:rPr>
          <w:rFonts w:ascii="Arial" w:eastAsia="Calibri" w:hAnsi="Arial" w:cs="Arial"/>
          <w:lang w:eastAsia="en-US"/>
        </w:rPr>
      </w:pPr>
    </w:p>
    <w:p w14:paraId="1F79B579" w14:textId="77777777" w:rsidR="001051A3" w:rsidRDefault="001051A3" w:rsidP="00F93D9C">
      <w:pPr>
        <w:keepNext/>
        <w:widowControl w:val="0"/>
        <w:autoSpaceDE w:val="0"/>
        <w:autoSpaceDN w:val="0"/>
        <w:adjustRightInd w:val="0"/>
        <w:spacing w:after="0" w:line="240" w:lineRule="auto"/>
        <w:ind w:right="113"/>
        <w:rPr>
          <w:rFonts w:ascii="Arial" w:eastAsia="Calibri" w:hAnsi="Arial" w:cs="Arial"/>
          <w:lang w:eastAsia="en-US"/>
        </w:rPr>
      </w:pPr>
    </w:p>
    <w:p w14:paraId="1B3392FD" w14:textId="77777777" w:rsidR="001051A3" w:rsidRDefault="001051A3" w:rsidP="00F93D9C">
      <w:pPr>
        <w:keepNext/>
        <w:widowControl w:val="0"/>
        <w:autoSpaceDE w:val="0"/>
        <w:autoSpaceDN w:val="0"/>
        <w:adjustRightInd w:val="0"/>
        <w:spacing w:after="0" w:line="240" w:lineRule="auto"/>
        <w:ind w:right="113"/>
        <w:rPr>
          <w:rFonts w:ascii="Arial" w:eastAsia="Calibri" w:hAnsi="Arial" w:cs="Arial"/>
          <w:lang w:eastAsia="en-US"/>
        </w:rPr>
      </w:pPr>
    </w:p>
    <w:p w14:paraId="249AB7F2" w14:textId="77777777" w:rsidR="001051A3" w:rsidRDefault="001051A3" w:rsidP="00F93D9C">
      <w:pPr>
        <w:keepNext/>
        <w:widowControl w:val="0"/>
        <w:autoSpaceDE w:val="0"/>
        <w:autoSpaceDN w:val="0"/>
        <w:adjustRightInd w:val="0"/>
        <w:spacing w:after="0" w:line="240" w:lineRule="auto"/>
        <w:ind w:right="113"/>
        <w:rPr>
          <w:rFonts w:ascii="Arial" w:eastAsia="Calibri" w:hAnsi="Arial" w:cs="Arial"/>
          <w:lang w:eastAsia="en-US"/>
        </w:rPr>
      </w:pPr>
    </w:p>
    <w:p w14:paraId="5E8F960E" w14:textId="77777777" w:rsidR="00F93D9C" w:rsidRDefault="00F93D9C" w:rsidP="00F93D9C">
      <w:pPr>
        <w:keepNext/>
        <w:widowControl w:val="0"/>
        <w:autoSpaceDE w:val="0"/>
        <w:autoSpaceDN w:val="0"/>
        <w:adjustRightInd w:val="0"/>
        <w:spacing w:after="0" w:line="240" w:lineRule="auto"/>
        <w:ind w:right="113"/>
        <w:rPr>
          <w:rFonts w:ascii="Arial" w:eastAsia="Calibri" w:hAnsi="Arial" w:cs="Arial"/>
          <w:lang w:eastAsia="en-US"/>
        </w:rPr>
      </w:pPr>
    </w:p>
    <w:p w14:paraId="457C7A71" w14:textId="77777777" w:rsidR="004243D6" w:rsidRDefault="004243D6" w:rsidP="00F93D9C">
      <w:pPr>
        <w:keepNext/>
        <w:widowControl w:val="0"/>
        <w:autoSpaceDE w:val="0"/>
        <w:autoSpaceDN w:val="0"/>
        <w:adjustRightInd w:val="0"/>
        <w:spacing w:after="0" w:line="240" w:lineRule="auto"/>
        <w:ind w:right="113"/>
        <w:rPr>
          <w:rFonts w:ascii="Arial" w:eastAsia="Calibri" w:hAnsi="Arial" w:cs="Arial"/>
          <w:lang w:eastAsia="en-US"/>
        </w:rPr>
      </w:pPr>
    </w:p>
    <w:p w14:paraId="53721558" w14:textId="77777777" w:rsidR="004243D6" w:rsidRDefault="004243D6" w:rsidP="00F93D9C">
      <w:pPr>
        <w:keepNext/>
        <w:widowControl w:val="0"/>
        <w:autoSpaceDE w:val="0"/>
        <w:autoSpaceDN w:val="0"/>
        <w:adjustRightInd w:val="0"/>
        <w:spacing w:after="0" w:line="240" w:lineRule="auto"/>
        <w:ind w:right="113"/>
        <w:rPr>
          <w:rFonts w:ascii="Arial" w:eastAsia="Calibri" w:hAnsi="Arial" w:cs="Arial"/>
          <w:lang w:eastAsia="en-US"/>
        </w:rPr>
      </w:pPr>
    </w:p>
    <w:p w14:paraId="5AA9B812" w14:textId="77777777" w:rsidR="004243D6" w:rsidRDefault="004243D6" w:rsidP="00F93D9C">
      <w:pPr>
        <w:keepNext/>
        <w:widowControl w:val="0"/>
        <w:autoSpaceDE w:val="0"/>
        <w:autoSpaceDN w:val="0"/>
        <w:adjustRightInd w:val="0"/>
        <w:spacing w:after="0" w:line="240" w:lineRule="auto"/>
        <w:ind w:right="113"/>
        <w:rPr>
          <w:rFonts w:ascii="Arial" w:eastAsia="Calibri" w:hAnsi="Arial" w:cs="Arial"/>
          <w:lang w:eastAsia="en-US"/>
        </w:rPr>
      </w:pPr>
    </w:p>
    <w:p w14:paraId="3C0761FB" w14:textId="77777777" w:rsidR="001051A3" w:rsidRDefault="001051A3" w:rsidP="00F93D9C">
      <w:pPr>
        <w:keepNext/>
        <w:widowControl w:val="0"/>
        <w:autoSpaceDE w:val="0"/>
        <w:autoSpaceDN w:val="0"/>
        <w:adjustRightInd w:val="0"/>
        <w:spacing w:after="0" w:line="240" w:lineRule="auto"/>
        <w:ind w:right="113"/>
        <w:rPr>
          <w:rFonts w:ascii="Arial" w:eastAsia="Calibri" w:hAnsi="Arial" w:cs="Arial"/>
          <w:lang w:eastAsia="en-US"/>
        </w:rPr>
      </w:pPr>
    </w:p>
    <w:p w14:paraId="0246B30D" w14:textId="77777777" w:rsidR="001051A3" w:rsidRDefault="001051A3" w:rsidP="0081571E">
      <w:pPr>
        <w:widowControl w:val="0"/>
        <w:autoSpaceDE w:val="0"/>
        <w:autoSpaceDN w:val="0"/>
        <w:adjustRightInd w:val="0"/>
        <w:spacing w:after="0" w:line="240" w:lineRule="auto"/>
        <w:ind w:right="113"/>
        <w:rPr>
          <w:rFonts w:ascii="Arial" w:eastAsia="Calibri" w:hAnsi="Arial" w:cs="Arial"/>
          <w:lang w:eastAsia="en-US"/>
        </w:rPr>
      </w:pPr>
    </w:p>
    <w:p w14:paraId="6D4FBD88" w14:textId="77777777" w:rsidR="0081571E" w:rsidRDefault="0081571E" w:rsidP="0081571E">
      <w:pPr>
        <w:widowControl w:val="0"/>
        <w:autoSpaceDE w:val="0"/>
        <w:autoSpaceDN w:val="0"/>
        <w:adjustRightInd w:val="0"/>
        <w:spacing w:after="0" w:line="240" w:lineRule="auto"/>
        <w:ind w:right="113"/>
        <w:rPr>
          <w:rFonts w:ascii="Arial" w:eastAsia="Calibri" w:hAnsi="Arial" w:cs="Arial"/>
          <w:lang w:eastAsia="en-US"/>
        </w:rPr>
      </w:pPr>
    </w:p>
    <w:p w14:paraId="2726F303" w14:textId="77777777" w:rsidR="00136323" w:rsidRPr="00A93A86" w:rsidRDefault="00136323" w:rsidP="00136323">
      <w:pPr>
        <w:keepNext/>
        <w:widowControl w:val="0"/>
        <w:autoSpaceDE w:val="0"/>
        <w:autoSpaceDN w:val="0"/>
        <w:adjustRightInd w:val="0"/>
        <w:spacing w:after="0" w:line="240" w:lineRule="auto"/>
        <w:rPr>
          <w:rFonts w:ascii="Arial" w:hAnsi="Arial" w:cs="Arial"/>
          <w:b/>
          <w:u w:val="single"/>
        </w:rPr>
      </w:pPr>
      <w:r w:rsidRPr="00A93A86">
        <w:rPr>
          <w:rFonts w:ascii="Arial" w:hAnsi="Arial" w:cs="Arial"/>
          <w:b/>
          <w:u w:val="single"/>
        </w:rPr>
        <w:lastRenderedPageBreak/>
        <w:t>Appendix 4 Price Evaluation Methodology 701056405</w:t>
      </w:r>
    </w:p>
    <w:p w14:paraId="1C457429" w14:textId="77777777" w:rsidR="0081571E" w:rsidRPr="00136323" w:rsidRDefault="0081571E" w:rsidP="00136323">
      <w:pPr>
        <w:keepNext/>
        <w:widowControl w:val="0"/>
        <w:autoSpaceDE w:val="0"/>
        <w:autoSpaceDN w:val="0"/>
        <w:adjustRightInd w:val="0"/>
        <w:spacing w:after="0" w:line="240" w:lineRule="auto"/>
        <w:ind w:right="113"/>
        <w:rPr>
          <w:rFonts w:ascii="Arial" w:eastAsia="Calibri" w:hAnsi="Arial" w:cs="Arial"/>
          <w:sz w:val="18"/>
          <w:szCs w:val="18"/>
          <w:lang w:eastAsia="en-US"/>
        </w:rPr>
      </w:pPr>
    </w:p>
    <w:p w14:paraId="2F8619F8" w14:textId="77777777" w:rsidR="00A93A86" w:rsidRPr="00136323" w:rsidRDefault="00A93A86" w:rsidP="00A93A86">
      <w:pPr>
        <w:keepNext/>
        <w:widowControl w:val="0"/>
        <w:autoSpaceDE w:val="0"/>
        <w:autoSpaceDN w:val="0"/>
        <w:adjustRightInd w:val="0"/>
        <w:spacing w:after="0" w:line="240" w:lineRule="auto"/>
        <w:rPr>
          <w:rFonts w:ascii="Arial" w:hAnsi="Arial" w:cs="Arial"/>
          <w:b/>
          <w:sz w:val="18"/>
          <w:szCs w:val="18"/>
          <w:u w:val="single"/>
        </w:rPr>
      </w:pPr>
    </w:p>
    <w:p w14:paraId="469F071A" w14:textId="77777777" w:rsidR="00136323" w:rsidRPr="00136323" w:rsidRDefault="00136323" w:rsidP="00A93A86">
      <w:pPr>
        <w:keepNext/>
        <w:widowControl w:val="0"/>
        <w:autoSpaceDE w:val="0"/>
        <w:autoSpaceDN w:val="0"/>
        <w:adjustRightInd w:val="0"/>
        <w:spacing w:after="0" w:line="240" w:lineRule="auto"/>
        <w:rPr>
          <w:rFonts w:ascii="Arial" w:hAnsi="Arial" w:cs="Arial"/>
          <w:b/>
          <w:sz w:val="18"/>
          <w:szCs w:val="18"/>
          <w:u w:val="single"/>
        </w:rPr>
      </w:pPr>
      <w:r w:rsidRPr="00A93A86">
        <w:rPr>
          <w:rFonts w:ascii="Arial" w:hAnsi="Arial" w:cs="Arial"/>
        </w:rPr>
        <w:t xml:space="preserve">Suppliers must complete and return the Schedule 2 Schedule of Requirements. </w:t>
      </w:r>
    </w:p>
    <w:p w14:paraId="5DE03946" w14:textId="77777777" w:rsidR="00A93A86" w:rsidRPr="00A93A86" w:rsidRDefault="00A93A86" w:rsidP="00A93A86">
      <w:pPr>
        <w:widowControl w:val="0"/>
        <w:autoSpaceDE w:val="0"/>
        <w:autoSpaceDN w:val="0"/>
        <w:adjustRightInd w:val="0"/>
        <w:spacing w:after="0" w:line="240" w:lineRule="auto"/>
        <w:ind w:right="114"/>
        <w:rPr>
          <w:rFonts w:ascii="Arial" w:hAnsi="Arial" w:cs="Arial"/>
        </w:rPr>
      </w:pPr>
      <w:bookmarkStart w:id="23" w:name="_Hlk69381662"/>
      <w:r w:rsidRPr="00A93A86">
        <w:rPr>
          <w:rFonts w:ascii="Arial" w:hAnsi="Arial" w:cs="Arial"/>
        </w:rPr>
        <w:t xml:space="preserve">Suppliers </w:t>
      </w:r>
      <w:bookmarkEnd w:id="23"/>
      <w:r w:rsidRPr="00A93A86">
        <w:rPr>
          <w:rFonts w:ascii="Arial" w:hAnsi="Arial" w:cs="Arial"/>
        </w:rPr>
        <w:t xml:space="preserve">must provide a price for each item </w:t>
      </w:r>
      <w:r w:rsidRPr="00A93A86">
        <w:rPr>
          <w:rFonts w:ascii="Arial" w:hAnsi="Arial" w:cs="Arial"/>
          <w:b/>
          <w:bCs/>
          <w:i/>
          <w:iCs/>
        </w:rPr>
        <w:t>and</w:t>
      </w:r>
      <w:r w:rsidRPr="00A93A86">
        <w:rPr>
          <w:rFonts w:ascii="Arial" w:hAnsi="Arial" w:cs="Arial"/>
        </w:rPr>
        <w:t xml:space="preserve"> a total price for the required quantity. Suppliers must quote for all items listed. The supplier must provide a total tender price on the Schedule 2 and on the DEFFORM 47 Annex A Tender Submission Document (Offer). The compliant bid with the lowest total tender price will be the overall total lowest priced bid.  </w:t>
      </w:r>
    </w:p>
    <w:p w14:paraId="7E02218B" w14:textId="77777777" w:rsidR="00A93A86" w:rsidRPr="00A93A86" w:rsidRDefault="00A93A86" w:rsidP="00A93A86">
      <w:pPr>
        <w:widowControl w:val="0"/>
        <w:autoSpaceDE w:val="0"/>
        <w:autoSpaceDN w:val="0"/>
        <w:adjustRightInd w:val="0"/>
        <w:spacing w:after="0" w:line="240" w:lineRule="auto"/>
        <w:ind w:right="114"/>
        <w:rPr>
          <w:rFonts w:ascii="Arial" w:hAnsi="Arial" w:cs="Arial"/>
        </w:rPr>
      </w:pPr>
    </w:p>
    <w:p w14:paraId="32CDE003" w14:textId="77777777" w:rsidR="00A93A86" w:rsidRDefault="00A93A86" w:rsidP="00A93A86">
      <w:pPr>
        <w:spacing w:after="0" w:line="240" w:lineRule="auto"/>
        <w:textAlignment w:val="baseline"/>
        <w:rPr>
          <w:rFonts w:ascii="Arial" w:hAnsi="Arial" w:cs="Arial"/>
          <w:b/>
          <w:u w:val="single"/>
        </w:rPr>
      </w:pPr>
      <w:r w:rsidRPr="00A93A86">
        <w:rPr>
          <w:rFonts w:ascii="Arial" w:hAnsi="Arial" w:cs="Arial"/>
          <w:b/>
          <w:u w:val="single"/>
        </w:rPr>
        <w:t>Appendix 5 Technical, Commercial and Price Reconciliation 701056405</w:t>
      </w:r>
    </w:p>
    <w:p w14:paraId="1F179926" w14:textId="77777777" w:rsidR="00FA417F" w:rsidRPr="00A93A86" w:rsidRDefault="00FA417F" w:rsidP="00A93A86">
      <w:pPr>
        <w:spacing w:after="0" w:line="240" w:lineRule="auto"/>
        <w:textAlignment w:val="baseline"/>
        <w:rPr>
          <w:rFonts w:ascii="Arial" w:hAnsi="Arial" w:cs="Arial"/>
          <w:b/>
          <w:u w:val="single"/>
        </w:rPr>
      </w:pPr>
    </w:p>
    <w:p w14:paraId="675B1A46" w14:textId="77777777" w:rsidR="00A93A86" w:rsidRPr="00A93A86" w:rsidRDefault="00A93A86" w:rsidP="00A93A86">
      <w:pPr>
        <w:spacing w:after="0" w:line="240" w:lineRule="auto"/>
        <w:textAlignment w:val="baseline"/>
        <w:rPr>
          <w:rFonts w:ascii="Arial" w:hAnsi="Arial" w:cs="Arial"/>
        </w:rPr>
      </w:pPr>
    </w:p>
    <w:p w14:paraId="2D0BD69C" w14:textId="77777777" w:rsidR="00A93A86" w:rsidRPr="00A93A86" w:rsidRDefault="00A93A86" w:rsidP="00A93A86">
      <w:pPr>
        <w:spacing w:after="0" w:line="240" w:lineRule="auto"/>
        <w:textAlignment w:val="baseline"/>
        <w:rPr>
          <w:rFonts w:ascii="Arial" w:hAnsi="Arial" w:cs="Arial"/>
        </w:rPr>
      </w:pPr>
      <w:r w:rsidRPr="00A93A86">
        <w:rPr>
          <w:rFonts w:ascii="Arial" w:hAnsi="Arial" w:cs="Arial"/>
        </w:rPr>
        <w:t xml:space="preserve">The award of a Contract for this requirement shall be based on the lowest priced technically and commercially compliant tender. </w:t>
      </w:r>
    </w:p>
    <w:p w14:paraId="3A34D6B8" w14:textId="77777777" w:rsidR="00A93A86" w:rsidRPr="00A93A86" w:rsidRDefault="00A93A86" w:rsidP="00A93A86">
      <w:pPr>
        <w:spacing w:after="0" w:line="240" w:lineRule="auto"/>
        <w:textAlignment w:val="baseline"/>
        <w:rPr>
          <w:rFonts w:ascii="Arial" w:hAnsi="Arial" w:cs="Arial"/>
        </w:rPr>
      </w:pPr>
    </w:p>
    <w:p w14:paraId="181E2597" w14:textId="77777777" w:rsidR="00A93A86" w:rsidRPr="00A93A86" w:rsidRDefault="00A93A86" w:rsidP="00A93A86">
      <w:pPr>
        <w:numPr>
          <w:ilvl w:val="0"/>
          <w:numId w:val="14"/>
        </w:numPr>
        <w:spacing w:after="0" w:line="240" w:lineRule="auto"/>
        <w:textAlignment w:val="baseline"/>
        <w:rPr>
          <w:rFonts w:ascii="Arial" w:hAnsi="Arial" w:cs="Arial"/>
        </w:rPr>
      </w:pPr>
      <w:r w:rsidRPr="00A93A86">
        <w:rPr>
          <w:rFonts w:ascii="Arial" w:hAnsi="Arial" w:cs="Arial"/>
        </w:rPr>
        <w:t xml:space="preserve">A pass for the Technical Element as per Appendix 2 </w:t>
      </w:r>
    </w:p>
    <w:p w14:paraId="5794D60A" w14:textId="77777777" w:rsidR="00A93A86" w:rsidRPr="00A93A86" w:rsidRDefault="00A93A86" w:rsidP="00A93A86">
      <w:pPr>
        <w:numPr>
          <w:ilvl w:val="0"/>
          <w:numId w:val="14"/>
        </w:numPr>
        <w:spacing w:after="0" w:line="240" w:lineRule="auto"/>
        <w:textAlignment w:val="baseline"/>
        <w:rPr>
          <w:rFonts w:ascii="Arial" w:hAnsi="Arial" w:cs="Arial"/>
        </w:rPr>
      </w:pPr>
      <w:r w:rsidRPr="00A93A86">
        <w:rPr>
          <w:rFonts w:ascii="Arial" w:hAnsi="Arial" w:cs="Arial"/>
        </w:rPr>
        <w:t xml:space="preserve">A pass for all the Commercial elements as per Appendix 3 </w:t>
      </w:r>
    </w:p>
    <w:p w14:paraId="03E422B7" w14:textId="77777777" w:rsidR="00A93A86" w:rsidRPr="00A93A86" w:rsidRDefault="00A93A86" w:rsidP="00A93A86">
      <w:pPr>
        <w:widowControl w:val="0"/>
        <w:numPr>
          <w:ilvl w:val="0"/>
          <w:numId w:val="14"/>
        </w:numPr>
        <w:autoSpaceDE w:val="0"/>
        <w:autoSpaceDN w:val="0"/>
        <w:adjustRightInd w:val="0"/>
        <w:spacing w:after="0" w:line="240" w:lineRule="auto"/>
        <w:contextualSpacing/>
        <w:rPr>
          <w:rFonts w:ascii="Arial" w:eastAsia="Calibri" w:hAnsi="Arial" w:cs="Arial"/>
          <w:sz w:val="24"/>
          <w:szCs w:val="24"/>
          <w:lang w:eastAsia="en-US"/>
        </w:rPr>
      </w:pPr>
      <w:r w:rsidRPr="00A93A86">
        <w:rPr>
          <w:rFonts w:ascii="Arial" w:eastAsia="Calibri" w:hAnsi="Arial" w:cs="Arial"/>
          <w:lang w:eastAsia="en-US"/>
        </w:rPr>
        <w:t>Lowest Price – Overall total lowest priced bid of all items as per Appendix 4</w:t>
      </w:r>
    </w:p>
    <w:p w14:paraId="62147B3A" w14:textId="77777777" w:rsidR="00A93A86" w:rsidRPr="00A93A86" w:rsidRDefault="00A93A86" w:rsidP="00A93A86">
      <w:pPr>
        <w:spacing w:after="0" w:line="240" w:lineRule="auto"/>
        <w:rPr>
          <w:rFonts w:ascii="Arial" w:hAnsi="Arial" w:cs="Arial"/>
        </w:rPr>
      </w:pPr>
    </w:p>
    <w:p w14:paraId="46C85B7A" w14:textId="77777777" w:rsidR="00A93A86" w:rsidRPr="00A93A86" w:rsidRDefault="00A93A86" w:rsidP="00A93A86">
      <w:pPr>
        <w:spacing w:after="0" w:line="240" w:lineRule="auto"/>
        <w:rPr>
          <w:rFonts w:ascii="Arial" w:hAnsi="Arial" w:cs="Arial"/>
        </w:rPr>
      </w:pPr>
      <w:r w:rsidRPr="00A93A86">
        <w:rPr>
          <w:rFonts w:ascii="Arial" w:hAnsi="Arial" w:cs="Arial"/>
        </w:rPr>
        <w:t xml:space="preserve">A worked example has been provided below. </w:t>
      </w:r>
    </w:p>
    <w:p w14:paraId="0F6A3762" w14:textId="77777777" w:rsidR="00A93A86" w:rsidRPr="00A93A86" w:rsidRDefault="00A93A86" w:rsidP="00A93A86">
      <w:pPr>
        <w:spacing w:after="0" w:line="240" w:lineRule="auto"/>
        <w:rPr>
          <w:rFonts w:ascii="Arial" w:hAnsi="Arial" w:cs="Arial"/>
        </w:rPr>
      </w:pPr>
    </w:p>
    <w:p w14:paraId="78DB58D4" w14:textId="77777777" w:rsidR="00A93A86" w:rsidRPr="00A93A86" w:rsidRDefault="00A93A86" w:rsidP="00A93A86">
      <w:pPr>
        <w:spacing w:after="0" w:line="240" w:lineRule="auto"/>
        <w:rPr>
          <w:rFonts w:ascii="Arial" w:hAnsi="Arial" w:cs="Arial"/>
          <w:sz w:val="20"/>
          <w:szCs w:val="20"/>
        </w:rPr>
      </w:pPr>
      <w:r w:rsidRPr="00A93A86">
        <w:rPr>
          <w:rFonts w:ascii="Arial" w:hAnsi="Arial" w:cs="Arial"/>
          <w:sz w:val="20"/>
          <w:szCs w:val="20"/>
        </w:rPr>
        <w:t>Supplier A</w:t>
      </w:r>
    </w:p>
    <w:p w14:paraId="11EBBFFE" w14:textId="77777777" w:rsidR="00A93A86" w:rsidRPr="00A93A86" w:rsidRDefault="00A93A86" w:rsidP="00A93A86">
      <w:pPr>
        <w:spacing w:after="0" w:line="240" w:lineRule="auto"/>
        <w:rPr>
          <w:rFonts w:ascii="Arial" w:hAnsi="Arial" w:cs="Arial"/>
          <w:sz w:val="20"/>
          <w:szCs w:val="20"/>
        </w:rPr>
      </w:pPr>
      <w:r w:rsidRPr="00A93A86">
        <w:rPr>
          <w:rFonts w:ascii="Arial" w:hAnsi="Arial" w:cs="Arial"/>
          <w:sz w:val="20"/>
          <w:szCs w:val="20"/>
        </w:rPr>
        <w:t>Technical Score: Pass</w:t>
      </w:r>
    </w:p>
    <w:p w14:paraId="1C313A3C" w14:textId="77777777" w:rsidR="00A93A86" w:rsidRPr="00A93A86" w:rsidRDefault="00A93A86" w:rsidP="00A93A86">
      <w:pPr>
        <w:spacing w:after="0" w:line="240" w:lineRule="auto"/>
        <w:rPr>
          <w:rFonts w:ascii="Arial" w:hAnsi="Arial" w:cs="Arial"/>
          <w:sz w:val="20"/>
          <w:szCs w:val="20"/>
        </w:rPr>
      </w:pPr>
      <w:r w:rsidRPr="00A93A86">
        <w:rPr>
          <w:rFonts w:ascii="Arial" w:hAnsi="Arial" w:cs="Arial"/>
          <w:sz w:val="20"/>
          <w:szCs w:val="20"/>
        </w:rPr>
        <w:t>Commercial Score: Pass</w:t>
      </w:r>
    </w:p>
    <w:p w14:paraId="2793C3CD" w14:textId="77777777" w:rsidR="00A93A86" w:rsidRDefault="00A93A86" w:rsidP="00A93A86">
      <w:pPr>
        <w:spacing w:after="0" w:line="240" w:lineRule="auto"/>
        <w:rPr>
          <w:rFonts w:ascii="Arial" w:hAnsi="Arial" w:cs="Arial"/>
          <w:sz w:val="20"/>
          <w:szCs w:val="20"/>
        </w:rPr>
      </w:pPr>
      <w:r w:rsidRPr="00A93A86">
        <w:rPr>
          <w:rFonts w:ascii="Arial" w:hAnsi="Arial" w:cs="Arial"/>
          <w:sz w:val="20"/>
          <w:szCs w:val="20"/>
        </w:rPr>
        <w:t>Total Price: £1500</w:t>
      </w:r>
    </w:p>
    <w:p w14:paraId="6ACB4532" w14:textId="77777777" w:rsidR="00F93D9C" w:rsidRPr="00A93A86" w:rsidRDefault="00F93D9C" w:rsidP="00A93A86">
      <w:pPr>
        <w:spacing w:after="0" w:line="240" w:lineRule="auto"/>
        <w:rPr>
          <w:rFonts w:ascii="Arial" w:hAnsi="Arial" w:cs="Arial"/>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2854"/>
        <w:gridCol w:w="1171"/>
        <w:gridCol w:w="1672"/>
        <w:gridCol w:w="2268"/>
      </w:tblGrid>
      <w:tr w:rsidR="00A93A86" w:rsidRPr="00A93A86" w14:paraId="18BF869D" w14:textId="77777777" w:rsidTr="00341F81">
        <w:trPr>
          <w:trHeight w:val="595"/>
        </w:trPr>
        <w:tc>
          <w:tcPr>
            <w:tcW w:w="1102" w:type="dxa"/>
            <w:shd w:val="clear" w:color="auto" w:fill="auto"/>
          </w:tcPr>
          <w:p w14:paraId="132A7213" w14:textId="77777777" w:rsidR="00A93A86" w:rsidRPr="00A93A86" w:rsidRDefault="00A93A86" w:rsidP="00A93A86">
            <w:pPr>
              <w:jc w:val="center"/>
              <w:rPr>
                <w:rFonts w:ascii="Arial" w:hAnsi="Arial" w:cs="Arial"/>
                <w:sz w:val="20"/>
                <w:szCs w:val="20"/>
              </w:rPr>
            </w:pPr>
            <w:r w:rsidRPr="00A93A86">
              <w:rPr>
                <w:rFonts w:ascii="Arial" w:hAnsi="Arial" w:cs="Arial"/>
                <w:sz w:val="20"/>
                <w:szCs w:val="20"/>
              </w:rPr>
              <w:t>Item no.</w:t>
            </w:r>
          </w:p>
        </w:tc>
        <w:tc>
          <w:tcPr>
            <w:tcW w:w="2854" w:type="dxa"/>
            <w:shd w:val="clear" w:color="auto" w:fill="auto"/>
          </w:tcPr>
          <w:p w14:paraId="5E66ED63" w14:textId="77777777" w:rsidR="00A93A86" w:rsidRPr="00A93A86" w:rsidRDefault="00A93A86" w:rsidP="00A93A86">
            <w:pPr>
              <w:jc w:val="center"/>
              <w:rPr>
                <w:rFonts w:ascii="Arial" w:hAnsi="Arial" w:cs="Arial"/>
                <w:sz w:val="20"/>
                <w:szCs w:val="20"/>
                <w:u w:val="single"/>
              </w:rPr>
            </w:pPr>
            <w:r w:rsidRPr="00A93A86">
              <w:rPr>
                <w:rFonts w:ascii="Arial" w:hAnsi="Arial"/>
                <w:sz w:val="20"/>
                <w:szCs w:val="20"/>
              </w:rPr>
              <w:t xml:space="preserve">Item Detail </w:t>
            </w:r>
          </w:p>
        </w:tc>
        <w:tc>
          <w:tcPr>
            <w:tcW w:w="1171" w:type="dxa"/>
            <w:shd w:val="clear" w:color="auto" w:fill="auto"/>
          </w:tcPr>
          <w:p w14:paraId="2DADC86E" w14:textId="77777777" w:rsidR="00A93A86" w:rsidRPr="00A93A86" w:rsidRDefault="00A93A86" w:rsidP="00A93A86">
            <w:pPr>
              <w:jc w:val="center"/>
              <w:rPr>
                <w:rFonts w:ascii="Arial" w:hAnsi="Arial" w:cs="Arial"/>
                <w:sz w:val="20"/>
                <w:szCs w:val="20"/>
                <w:u w:val="single"/>
              </w:rPr>
            </w:pPr>
            <w:r w:rsidRPr="00A93A86">
              <w:rPr>
                <w:rFonts w:ascii="Arial" w:hAnsi="Arial"/>
                <w:sz w:val="20"/>
                <w:szCs w:val="20"/>
              </w:rPr>
              <w:t>Qty</w:t>
            </w:r>
          </w:p>
        </w:tc>
        <w:tc>
          <w:tcPr>
            <w:tcW w:w="1672" w:type="dxa"/>
            <w:shd w:val="clear" w:color="auto" w:fill="auto"/>
          </w:tcPr>
          <w:p w14:paraId="7EEEF927" w14:textId="77777777" w:rsidR="00A93A86" w:rsidRPr="00A93A86" w:rsidRDefault="00A93A86" w:rsidP="00A93A86">
            <w:pPr>
              <w:jc w:val="center"/>
              <w:rPr>
                <w:rFonts w:ascii="Arial" w:hAnsi="Arial" w:cs="Arial"/>
                <w:sz w:val="20"/>
                <w:szCs w:val="20"/>
              </w:rPr>
            </w:pPr>
            <w:r w:rsidRPr="00A93A86">
              <w:rPr>
                <w:rFonts w:ascii="Arial" w:hAnsi="Arial" w:cs="Arial"/>
                <w:sz w:val="20"/>
                <w:szCs w:val="20"/>
              </w:rPr>
              <w:t>Price per Item</w:t>
            </w:r>
          </w:p>
        </w:tc>
        <w:tc>
          <w:tcPr>
            <w:tcW w:w="2268" w:type="dxa"/>
          </w:tcPr>
          <w:p w14:paraId="30D93B2A" w14:textId="77777777" w:rsidR="00A93A86" w:rsidRPr="00A93A86" w:rsidRDefault="00A93A86" w:rsidP="00A93A86">
            <w:pPr>
              <w:jc w:val="center"/>
              <w:rPr>
                <w:rFonts w:ascii="Arial" w:hAnsi="Arial" w:cs="Arial"/>
                <w:sz w:val="20"/>
                <w:szCs w:val="20"/>
              </w:rPr>
            </w:pPr>
            <w:r w:rsidRPr="00A93A86">
              <w:rPr>
                <w:rFonts w:ascii="Arial" w:hAnsi="Arial" w:cs="Arial"/>
                <w:sz w:val="20"/>
                <w:szCs w:val="20"/>
              </w:rPr>
              <w:t xml:space="preserve">Total Price per Item </w:t>
            </w:r>
          </w:p>
        </w:tc>
      </w:tr>
      <w:tr w:rsidR="00A93A86" w:rsidRPr="00A93A86" w14:paraId="1142B2E3" w14:textId="77777777" w:rsidTr="00341F81">
        <w:trPr>
          <w:trHeight w:val="337"/>
        </w:trPr>
        <w:tc>
          <w:tcPr>
            <w:tcW w:w="1102" w:type="dxa"/>
            <w:shd w:val="clear" w:color="auto" w:fill="auto"/>
          </w:tcPr>
          <w:p w14:paraId="069BEC09" w14:textId="77777777" w:rsidR="00A93A86" w:rsidRPr="00A93A86" w:rsidRDefault="00A93A86" w:rsidP="00A93A86">
            <w:pPr>
              <w:jc w:val="center"/>
              <w:rPr>
                <w:rFonts w:ascii="Arial" w:hAnsi="Arial" w:cs="Arial"/>
                <w:sz w:val="20"/>
                <w:szCs w:val="20"/>
              </w:rPr>
            </w:pPr>
            <w:r w:rsidRPr="00A93A86">
              <w:rPr>
                <w:rFonts w:ascii="Arial" w:hAnsi="Arial" w:cs="Arial"/>
                <w:sz w:val="20"/>
                <w:szCs w:val="20"/>
              </w:rPr>
              <w:t>1</w:t>
            </w:r>
          </w:p>
        </w:tc>
        <w:tc>
          <w:tcPr>
            <w:tcW w:w="2854" w:type="dxa"/>
            <w:shd w:val="clear" w:color="auto" w:fill="auto"/>
          </w:tcPr>
          <w:p w14:paraId="26BAD52F" w14:textId="77777777" w:rsidR="00A93A86" w:rsidRPr="00A93A86" w:rsidRDefault="00A93A86" w:rsidP="00A93A86">
            <w:pPr>
              <w:rPr>
                <w:rFonts w:ascii="Arial" w:hAnsi="Arial" w:cs="Arial"/>
                <w:sz w:val="20"/>
                <w:szCs w:val="20"/>
              </w:rPr>
            </w:pPr>
            <w:r w:rsidRPr="00A93A86">
              <w:rPr>
                <w:rFonts w:ascii="Arial" w:hAnsi="Arial" w:cs="Arial"/>
                <w:sz w:val="20"/>
                <w:szCs w:val="20"/>
              </w:rPr>
              <w:t>Item A</w:t>
            </w:r>
          </w:p>
        </w:tc>
        <w:tc>
          <w:tcPr>
            <w:tcW w:w="1171" w:type="dxa"/>
            <w:shd w:val="clear" w:color="auto" w:fill="auto"/>
          </w:tcPr>
          <w:p w14:paraId="68914397" w14:textId="77777777" w:rsidR="00A93A86" w:rsidRPr="00A93A86" w:rsidRDefault="00A93A86" w:rsidP="00A93A86">
            <w:pPr>
              <w:jc w:val="center"/>
              <w:rPr>
                <w:rFonts w:ascii="Arial" w:hAnsi="Arial" w:cs="Arial"/>
                <w:sz w:val="20"/>
                <w:szCs w:val="20"/>
              </w:rPr>
            </w:pPr>
            <w:r w:rsidRPr="00A93A86">
              <w:rPr>
                <w:rFonts w:ascii="Arial" w:hAnsi="Arial" w:cs="Arial"/>
                <w:sz w:val="20"/>
                <w:szCs w:val="20"/>
              </w:rPr>
              <w:t>10</w:t>
            </w:r>
          </w:p>
        </w:tc>
        <w:tc>
          <w:tcPr>
            <w:tcW w:w="1672" w:type="dxa"/>
            <w:shd w:val="clear" w:color="auto" w:fill="auto"/>
          </w:tcPr>
          <w:p w14:paraId="27DAD7B1" w14:textId="77777777" w:rsidR="00A93A86" w:rsidRPr="00A93A86" w:rsidRDefault="00A93A86" w:rsidP="00A93A86">
            <w:pPr>
              <w:rPr>
                <w:rFonts w:ascii="Arial" w:hAnsi="Arial" w:cs="Arial"/>
                <w:sz w:val="20"/>
                <w:szCs w:val="20"/>
              </w:rPr>
            </w:pPr>
            <w:r w:rsidRPr="00A93A86">
              <w:rPr>
                <w:rFonts w:ascii="Arial" w:hAnsi="Arial" w:cs="Arial"/>
                <w:sz w:val="20"/>
                <w:szCs w:val="20"/>
              </w:rPr>
              <w:t>£50</w:t>
            </w:r>
          </w:p>
        </w:tc>
        <w:tc>
          <w:tcPr>
            <w:tcW w:w="2268" w:type="dxa"/>
          </w:tcPr>
          <w:p w14:paraId="119160FE" w14:textId="77777777" w:rsidR="00A93A86" w:rsidRPr="00A93A86" w:rsidRDefault="00A93A86" w:rsidP="00A93A86">
            <w:pPr>
              <w:rPr>
                <w:rFonts w:ascii="Arial" w:hAnsi="Arial" w:cs="Arial"/>
                <w:sz w:val="20"/>
                <w:szCs w:val="20"/>
              </w:rPr>
            </w:pPr>
            <w:r w:rsidRPr="00A93A86">
              <w:rPr>
                <w:rFonts w:ascii="Arial" w:hAnsi="Arial" w:cs="Arial"/>
                <w:sz w:val="20"/>
                <w:szCs w:val="20"/>
              </w:rPr>
              <w:t>£500</w:t>
            </w:r>
          </w:p>
        </w:tc>
      </w:tr>
      <w:tr w:rsidR="00A93A86" w:rsidRPr="00A93A86" w14:paraId="3180A532" w14:textId="77777777" w:rsidTr="00341F81">
        <w:trPr>
          <w:trHeight w:val="337"/>
        </w:trPr>
        <w:tc>
          <w:tcPr>
            <w:tcW w:w="1102" w:type="dxa"/>
            <w:shd w:val="clear" w:color="auto" w:fill="auto"/>
          </w:tcPr>
          <w:p w14:paraId="46D5744C" w14:textId="77777777" w:rsidR="00A93A86" w:rsidRPr="00A93A86" w:rsidRDefault="00A93A86" w:rsidP="00A93A86">
            <w:pPr>
              <w:jc w:val="center"/>
              <w:rPr>
                <w:rFonts w:ascii="Arial" w:hAnsi="Arial" w:cs="Arial"/>
                <w:sz w:val="20"/>
                <w:szCs w:val="20"/>
              </w:rPr>
            </w:pPr>
            <w:r w:rsidRPr="00A93A86">
              <w:rPr>
                <w:rFonts w:ascii="Arial" w:hAnsi="Arial" w:cs="Arial"/>
                <w:sz w:val="20"/>
                <w:szCs w:val="20"/>
              </w:rPr>
              <w:t>2</w:t>
            </w:r>
          </w:p>
        </w:tc>
        <w:tc>
          <w:tcPr>
            <w:tcW w:w="2854" w:type="dxa"/>
            <w:shd w:val="clear" w:color="auto" w:fill="auto"/>
          </w:tcPr>
          <w:p w14:paraId="05DB6C8B" w14:textId="77777777" w:rsidR="00A93A86" w:rsidRPr="00A93A86" w:rsidRDefault="00A93A86" w:rsidP="00A93A86">
            <w:pPr>
              <w:rPr>
                <w:rFonts w:ascii="Arial" w:hAnsi="Arial" w:cs="Arial"/>
                <w:sz w:val="20"/>
                <w:szCs w:val="20"/>
              </w:rPr>
            </w:pPr>
            <w:r w:rsidRPr="00A93A86">
              <w:rPr>
                <w:rFonts w:ascii="Arial" w:hAnsi="Arial" w:cs="Arial"/>
                <w:sz w:val="20"/>
                <w:szCs w:val="20"/>
              </w:rPr>
              <w:t>Item B</w:t>
            </w:r>
          </w:p>
        </w:tc>
        <w:tc>
          <w:tcPr>
            <w:tcW w:w="1171" w:type="dxa"/>
            <w:shd w:val="clear" w:color="auto" w:fill="auto"/>
          </w:tcPr>
          <w:p w14:paraId="4DDFB74F" w14:textId="77777777" w:rsidR="00A93A86" w:rsidRPr="00A93A86" w:rsidRDefault="00A93A86" w:rsidP="00A93A86">
            <w:pPr>
              <w:jc w:val="center"/>
              <w:rPr>
                <w:rFonts w:ascii="Arial" w:hAnsi="Arial" w:cs="Arial"/>
                <w:sz w:val="20"/>
                <w:szCs w:val="20"/>
              </w:rPr>
            </w:pPr>
            <w:r w:rsidRPr="00A93A86">
              <w:rPr>
                <w:rFonts w:ascii="Arial" w:hAnsi="Arial" w:cs="Arial"/>
                <w:sz w:val="20"/>
                <w:szCs w:val="20"/>
              </w:rPr>
              <w:t>10</w:t>
            </w:r>
          </w:p>
        </w:tc>
        <w:tc>
          <w:tcPr>
            <w:tcW w:w="1672" w:type="dxa"/>
            <w:shd w:val="clear" w:color="auto" w:fill="auto"/>
          </w:tcPr>
          <w:p w14:paraId="1A882EFD" w14:textId="77777777" w:rsidR="00A93A86" w:rsidRPr="00A93A86" w:rsidRDefault="00A93A86" w:rsidP="00A93A86">
            <w:pPr>
              <w:rPr>
                <w:rFonts w:ascii="Arial" w:hAnsi="Arial" w:cs="Arial"/>
                <w:sz w:val="20"/>
                <w:szCs w:val="20"/>
              </w:rPr>
            </w:pPr>
            <w:r w:rsidRPr="00A93A86">
              <w:rPr>
                <w:rFonts w:ascii="Arial" w:hAnsi="Arial" w:cs="Arial"/>
                <w:sz w:val="20"/>
                <w:szCs w:val="20"/>
              </w:rPr>
              <w:t>£50</w:t>
            </w:r>
          </w:p>
        </w:tc>
        <w:tc>
          <w:tcPr>
            <w:tcW w:w="2268" w:type="dxa"/>
          </w:tcPr>
          <w:p w14:paraId="757F58DA" w14:textId="77777777" w:rsidR="00A93A86" w:rsidRPr="00A93A86" w:rsidRDefault="00A93A86" w:rsidP="00A93A86">
            <w:pPr>
              <w:rPr>
                <w:rFonts w:ascii="Arial" w:hAnsi="Arial" w:cs="Arial"/>
                <w:sz w:val="20"/>
                <w:szCs w:val="20"/>
              </w:rPr>
            </w:pPr>
            <w:r w:rsidRPr="00A93A86">
              <w:rPr>
                <w:rFonts w:ascii="Arial" w:hAnsi="Arial" w:cs="Arial"/>
                <w:sz w:val="20"/>
                <w:szCs w:val="20"/>
              </w:rPr>
              <w:t>£500</w:t>
            </w:r>
          </w:p>
        </w:tc>
      </w:tr>
      <w:tr w:rsidR="00A93A86" w:rsidRPr="00A93A86" w14:paraId="047C23D3" w14:textId="77777777" w:rsidTr="00341F81">
        <w:trPr>
          <w:trHeight w:val="337"/>
        </w:trPr>
        <w:tc>
          <w:tcPr>
            <w:tcW w:w="1102" w:type="dxa"/>
            <w:shd w:val="clear" w:color="auto" w:fill="auto"/>
          </w:tcPr>
          <w:p w14:paraId="2F4E4EB3" w14:textId="77777777" w:rsidR="00A93A86" w:rsidRPr="00A93A86" w:rsidRDefault="00A93A86" w:rsidP="00A93A86">
            <w:pPr>
              <w:jc w:val="center"/>
              <w:rPr>
                <w:rFonts w:ascii="Arial" w:hAnsi="Arial" w:cs="Arial"/>
                <w:sz w:val="20"/>
                <w:szCs w:val="20"/>
              </w:rPr>
            </w:pPr>
            <w:r w:rsidRPr="00A93A86">
              <w:rPr>
                <w:rFonts w:ascii="Arial" w:hAnsi="Arial" w:cs="Arial"/>
                <w:sz w:val="20"/>
                <w:szCs w:val="20"/>
              </w:rPr>
              <w:t>3</w:t>
            </w:r>
          </w:p>
        </w:tc>
        <w:tc>
          <w:tcPr>
            <w:tcW w:w="2854" w:type="dxa"/>
            <w:shd w:val="clear" w:color="auto" w:fill="auto"/>
          </w:tcPr>
          <w:p w14:paraId="6A2DF334" w14:textId="77777777" w:rsidR="00A93A86" w:rsidRPr="00A93A86" w:rsidRDefault="00A93A86" w:rsidP="00A93A86">
            <w:pPr>
              <w:rPr>
                <w:rFonts w:ascii="Arial" w:hAnsi="Arial" w:cs="Arial"/>
                <w:sz w:val="20"/>
                <w:szCs w:val="20"/>
              </w:rPr>
            </w:pPr>
            <w:r w:rsidRPr="00A93A86">
              <w:rPr>
                <w:rFonts w:ascii="Arial" w:hAnsi="Arial" w:cs="Arial"/>
                <w:sz w:val="20"/>
                <w:szCs w:val="20"/>
              </w:rPr>
              <w:t>Item C</w:t>
            </w:r>
            <w:r w:rsidRPr="00A93A86">
              <w:rPr>
                <w:rFonts w:ascii="Arial" w:hAnsi="Arial" w:cs="Arial"/>
                <w:sz w:val="20"/>
                <w:szCs w:val="20"/>
              </w:rPr>
              <w:tab/>
            </w:r>
          </w:p>
        </w:tc>
        <w:tc>
          <w:tcPr>
            <w:tcW w:w="1171" w:type="dxa"/>
            <w:shd w:val="clear" w:color="auto" w:fill="auto"/>
          </w:tcPr>
          <w:p w14:paraId="7FD80B59" w14:textId="77777777" w:rsidR="00A93A86" w:rsidRPr="00A93A86" w:rsidRDefault="00A93A86" w:rsidP="00A93A86">
            <w:pPr>
              <w:jc w:val="center"/>
              <w:rPr>
                <w:rFonts w:ascii="Arial" w:hAnsi="Arial" w:cs="Arial"/>
                <w:sz w:val="20"/>
                <w:szCs w:val="20"/>
              </w:rPr>
            </w:pPr>
            <w:r w:rsidRPr="00A93A86">
              <w:rPr>
                <w:rFonts w:ascii="Arial" w:hAnsi="Arial" w:cs="Arial"/>
                <w:sz w:val="20"/>
                <w:szCs w:val="20"/>
              </w:rPr>
              <w:t>10</w:t>
            </w:r>
          </w:p>
        </w:tc>
        <w:tc>
          <w:tcPr>
            <w:tcW w:w="1672" w:type="dxa"/>
            <w:shd w:val="clear" w:color="auto" w:fill="auto"/>
          </w:tcPr>
          <w:p w14:paraId="1E384008" w14:textId="77777777" w:rsidR="00A93A86" w:rsidRPr="00A93A86" w:rsidRDefault="00A93A86" w:rsidP="00A93A86">
            <w:pPr>
              <w:rPr>
                <w:rFonts w:ascii="Arial" w:hAnsi="Arial" w:cs="Arial"/>
                <w:sz w:val="20"/>
                <w:szCs w:val="20"/>
              </w:rPr>
            </w:pPr>
            <w:r w:rsidRPr="00A93A86">
              <w:rPr>
                <w:rFonts w:ascii="Arial" w:hAnsi="Arial" w:cs="Arial"/>
                <w:sz w:val="20"/>
                <w:szCs w:val="20"/>
              </w:rPr>
              <w:t>£50</w:t>
            </w:r>
          </w:p>
        </w:tc>
        <w:tc>
          <w:tcPr>
            <w:tcW w:w="2268" w:type="dxa"/>
          </w:tcPr>
          <w:p w14:paraId="6EFD3F8E" w14:textId="77777777" w:rsidR="00A93A86" w:rsidRPr="00A93A86" w:rsidRDefault="00A93A86" w:rsidP="00A93A86">
            <w:pPr>
              <w:rPr>
                <w:rFonts w:ascii="Arial" w:hAnsi="Arial" w:cs="Arial"/>
                <w:sz w:val="20"/>
                <w:szCs w:val="20"/>
              </w:rPr>
            </w:pPr>
            <w:r w:rsidRPr="00A93A86">
              <w:rPr>
                <w:rFonts w:ascii="Arial" w:hAnsi="Arial" w:cs="Arial"/>
                <w:sz w:val="20"/>
                <w:szCs w:val="20"/>
              </w:rPr>
              <w:t>£500</w:t>
            </w:r>
          </w:p>
        </w:tc>
      </w:tr>
      <w:tr w:rsidR="00A93A86" w:rsidRPr="00A93A86" w14:paraId="54599278" w14:textId="77777777" w:rsidTr="00341F81">
        <w:trPr>
          <w:trHeight w:val="337"/>
        </w:trPr>
        <w:tc>
          <w:tcPr>
            <w:tcW w:w="5127" w:type="dxa"/>
            <w:gridSpan w:val="3"/>
            <w:shd w:val="clear" w:color="auto" w:fill="auto"/>
          </w:tcPr>
          <w:p w14:paraId="2977053C" w14:textId="77777777" w:rsidR="00A93A86" w:rsidRPr="00A93A86" w:rsidRDefault="00A93A86" w:rsidP="00A93A86">
            <w:pPr>
              <w:jc w:val="center"/>
              <w:rPr>
                <w:rFonts w:ascii="Arial" w:hAnsi="Arial" w:cs="Arial"/>
                <w:sz w:val="20"/>
                <w:szCs w:val="20"/>
              </w:rPr>
            </w:pPr>
            <w:r w:rsidRPr="00A93A86">
              <w:rPr>
                <w:rFonts w:ascii="Arial" w:hAnsi="Arial" w:cs="Arial"/>
                <w:sz w:val="20"/>
                <w:szCs w:val="20"/>
              </w:rPr>
              <w:t xml:space="preserve">Total Tender Price </w:t>
            </w:r>
          </w:p>
        </w:tc>
        <w:tc>
          <w:tcPr>
            <w:tcW w:w="3940" w:type="dxa"/>
            <w:gridSpan w:val="2"/>
            <w:shd w:val="clear" w:color="auto" w:fill="auto"/>
          </w:tcPr>
          <w:p w14:paraId="56108F62" w14:textId="77777777" w:rsidR="00A93A86" w:rsidRPr="00A93A86" w:rsidRDefault="00A93A86" w:rsidP="00A93A86">
            <w:pPr>
              <w:rPr>
                <w:rFonts w:ascii="Arial" w:hAnsi="Arial" w:cs="Arial"/>
                <w:sz w:val="20"/>
                <w:szCs w:val="20"/>
              </w:rPr>
            </w:pPr>
            <w:r w:rsidRPr="00A93A86">
              <w:rPr>
                <w:rFonts w:ascii="Arial" w:hAnsi="Arial" w:cs="Arial"/>
                <w:sz w:val="20"/>
                <w:szCs w:val="20"/>
              </w:rPr>
              <w:t>£1,500</w:t>
            </w:r>
          </w:p>
        </w:tc>
      </w:tr>
    </w:tbl>
    <w:p w14:paraId="0B54E6B4" w14:textId="77777777" w:rsidR="00A93A86" w:rsidRPr="00A93A86" w:rsidRDefault="00A93A86" w:rsidP="00A93A86">
      <w:pPr>
        <w:widowControl w:val="0"/>
        <w:autoSpaceDE w:val="0"/>
        <w:autoSpaceDN w:val="0"/>
        <w:adjustRightInd w:val="0"/>
        <w:spacing w:after="0" w:line="240" w:lineRule="auto"/>
        <w:ind w:left="120"/>
        <w:rPr>
          <w:rFonts w:ascii="Arial" w:hAnsi="Arial" w:cs="Arial"/>
          <w:sz w:val="20"/>
          <w:szCs w:val="20"/>
        </w:rPr>
      </w:pPr>
    </w:p>
    <w:p w14:paraId="53234A73" w14:textId="77777777" w:rsidR="00A93A86" w:rsidRPr="00A93A86" w:rsidRDefault="00A93A86" w:rsidP="00F93D9C">
      <w:pPr>
        <w:widowControl w:val="0"/>
        <w:autoSpaceDE w:val="0"/>
        <w:autoSpaceDN w:val="0"/>
        <w:adjustRightInd w:val="0"/>
        <w:spacing w:after="0" w:line="240" w:lineRule="auto"/>
        <w:ind w:left="120"/>
        <w:rPr>
          <w:rFonts w:ascii="Arial" w:hAnsi="Arial" w:cs="Arial"/>
          <w:sz w:val="20"/>
          <w:szCs w:val="20"/>
        </w:rPr>
      </w:pPr>
      <w:r w:rsidRPr="00A93A86">
        <w:rPr>
          <w:rFonts w:ascii="Arial" w:hAnsi="Arial" w:cs="Arial"/>
          <w:sz w:val="20"/>
          <w:szCs w:val="20"/>
        </w:rPr>
        <w:t>Supplier B</w:t>
      </w:r>
    </w:p>
    <w:p w14:paraId="0BEC0D6D" w14:textId="77777777" w:rsidR="00A93A86" w:rsidRPr="00A93A86" w:rsidRDefault="00A93A86" w:rsidP="00F93D9C">
      <w:pPr>
        <w:spacing w:after="0" w:line="240" w:lineRule="auto"/>
        <w:rPr>
          <w:rFonts w:ascii="Arial" w:hAnsi="Arial" w:cs="Arial"/>
          <w:sz w:val="20"/>
          <w:szCs w:val="20"/>
        </w:rPr>
      </w:pPr>
      <w:r w:rsidRPr="00A93A86">
        <w:rPr>
          <w:rFonts w:ascii="Arial" w:hAnsi="Arial" w:cs="Arial"/>
          <w:sz w:val="20"/>
          <w:szCs w:val="20"/>
        </w:rPr>
        <w:t xml:space="preserve">  Technical Score: Pass</w:t>
      </w:r>
    </w:p>
    <w:p w14:paraId="79CBB46F" w14:textId="77777777" w:rsidR="00A93A86" w:rsidRPr="00A93A86" w:rsidRDefault="00A93A86" w:rsidP="00F93D9C">
      <w:pPr>
        <w:spacing w:after="0" w:line="240" w:lineRule="auto"/>
        <w:rPr>
          <w:rFonts w:ascii="Arial" w:hAnsi="Arial" w:cs="Arial"/>
          <w:sz w:val="20"/>
          <w:szCs w:val="20"/>
        </w:rPr>
      </w:pPr>
      <w:r w:rsidRPr="00A93A86">
        <w:rPr>
          <w:rFonts w:ascii="Arial" w:hAnsi="Arial" w:cs="Arial"/>
          <w:sz w:val="20"/>
          <w:szCs w:val="20"/>
        </w:rPr>
        <w:t xml:space="preserve">  Commercial Score: Pass</w:t>
      </w:r>
    </w:p>
    <w:p w14:paraId="16D5FC1D" w14:textId="77777777" w:rsidR="00F93D9C" w:rsidRDefault="00A93A86" w:rsidP="00F93D9C">
      <w:pPr>
        <w:spacing w:after="0" w:line="240" w:lineRule="auto"/>
        <w:rPr>
          <w:rFonts w:ascii="Arial" w:hAnsi="Arial" w:cs="Arial"/>
          <w:sz w:val="20"/>
          <w:szCs w:val="20"/>
        </w:rPr>
      </w:pPr>
      <w:r w:rsidRPr="00A93A86">
        <w:rPr>
          <w:rFonts w:ascii="Arial" w:hAnsi="Arial" w:cs="Arial"/>
          <w:sz w:val="20"/>
          <w:szCs w:val="20"/>
        </w:rPr>
        <w:t xml:space="preserve">  Total Price: £1600</w:t>
      </w:r>
    </w:p>
    <w:p w14:paraId="2A35ACB1" w14:textId="77777777" w:rsidR="00F93D9C" w:rsidRDefault="00F93D9C" w:rsidP="00F93D9C">
      <w:pPr>
        <w:spacing w:after="0" w:line="240" w:lineRule="auto"/>
        <w:rPr>
          <w:rFonts w:ascii="Arial" w:hAnsi="Arial" w:cs="Arial"/>
          <w:sz w:val="20"/>
          <w:szCs w:val="20"/>
        </w:rPr>
      </w:pPr>
    </w:p>
    <w:p w14:paraId="682ED911" w14:textId="77777777" w:rsidR="00F93D9C" w:rsidRDefault="00F93D9C" w:rsidP="00F93D9C">
      <w:pPr>
        <w:spacing w:after="0" w:line="240" w:lineRule="auto"/>
        <w:rPr>
          <w:rFonts w:ascii="Arial" w:hAnsi="Arial" w:cs="Arial"/>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2854"/>
        <w:gridCol w:w="1171"/>
        <w:gridCol w:w="1672"/>
        <w:gridCol w:w="2268"/>
      </w:tblGrid>
      <w:tr w:rsidR="00F93D9C" w:rsidRPr="00F93D9C" w14:paraId="43A50181" w14:textId="77777777" w:rsidTr="00092305">
        <w:trPr>
          <w:trHeight w:val="595"/>
        </w:trPr>
        <w:tc>
          <w:tcPr>
            <w:tcW w:w="1102" w:type="dxa"/>
            <w:shd w:val="clear" w:color="auto" w:fill="auto"/>
          </w:tcPr>
          <w:p w14:paraId="684A480D" w14:textId="77777777" w:rsidR="00F93D9C" w:rsidRPr="00F93D9C" w:rsidRDefault="00F93D9C" w:rsidP="00F93D9C">
            <w:pPr>
              <w:jc w:val="center"/>
              <w:rPr>
                <w:rFonts w:ascii="Arial" w:hAnsi="Arial" w:cs="Arial"/>
                <w:sz w:val="20"/>
                <w:szCs w:val="20"/>
              </w:rPr>
            </w:pPr>
            <w:r w:rsidRPr="00F93D9C">
              <w:rPr>
                <w:rFonts w:ascii="Arial" w:hAnsi="Arial" w:cs="Arial"/>
                <w:sz w:val="20"/>
                <w:szCs w:val="20"/>
              </w:rPr>
              <w:t>Item no.</w:t>
            </w:r>
          </w:p>
        </w:tc>
        <w:tc>
          <w:tcPr>
            <w:tcW w:w="2854" w:type="dxa"/>
            <w:shd w:val="clear" w:color="auto" w:fill="auto"/>
          </w:tcPr>
          <w:p w14:paraId="04BB03A0" w14:textId="77777777" w:rsidR="00F93D9C" w:rsidRPr="00F93D9C" w:rsidRDefault="00F93D9C" w:rsidP="00F93D9C">
            <w:pPr>
              <w:jc w:val="center"/>
              <w:rPr>
                <w:rFonts w:ascii="Arial" w:hAnsi="Arial" w:cs="Arial"/>
                <w:sz w:val="20"/>
                <w:szCs w:val="20"/>
                <w:u w:val="single"/>
              </w:rPr>
            </w:pPr>
            <w:r w:rsidRPr="00F93D9C">
              <w:rPr>
                <w:rFonts w:ascii="Arial" w:hAnsi="Arial"/>
                <w:sz w:val="20"/>
                <w:szCs w:val="20"/>
              </w:rPr>
              <w:t xml:space="preserve">Item Detail </w:t>
            </w:r>
          </w:p>
        </w:tc>
        <w:tc>
          <w:tcPr>
            <w:tcW w:w="1171" w:type="dxa"/>
            <w:shd w:val="clear" w:color="auto" w:fill="auto"/>
          </w:tcPr>
          <w:p w14:paraId="1586CFFE" w14:textId="77777777" w:rsidR="00F93D9C" w:rsidRPr="00F93D9C" w:rsidRDefault="00F93D9C" w:rsidP="00F93D9C">
            <w:pPr>
              <w:jc w:val="center"/>
              <w:rPr>
                <w:rFonts w:ascii="Arial" w:hAnsi="Arial" w:cs="Arial"/>
                <w:sz w:val="20"/>
                <w:szCs w:val="20"/>
                <w:u w:val="single"/>
              </w:rPr>
            </w:pPr>
            <w:r w:rsidRPr="00F93D9C">
              <w:rPr>
                <w:rFonts w:ascii="Arial" w:hAnsi="Arial"/>
                <w:sz w:val="20"/>
                <w:szCs w:val="20"/>
              </w:rPr>
              <w:t>Qty</w:t>
            </w:r>
          </w:p>
        </w:tc>
        <w:tc>
          <w:tcPr>
            <w:tcW w:w="1672" w:type="dxa"/>
            <w:shd w:val="clear" w:color="auto" w:fill="auto"/>
          </w:tcPr>
          <w:p w14:paraId="6FE605F5" w14:textId="77777777" w:rsidR="00F93D9C" w:rsidRPr="00F93D9C" w:rsidRDefault="00F93D9C" w:rsidP="00F93D9C">
            <w:pPr>
              <w:jc w:val="center"/>
              <w:rPr>
                <w:rFonts w:ascii="Arial" w:hAnsi="Arial" w:cs="Arial"/>
                <w:sz w:val="20"/>
                <w:szCs w:val="20"/>
              </w:rPr>
            </w:pPr>
            <w:r w:rsidRPr="00F93D9C">
              <w:rPr>
                <w:rFonts w:ascii="Arial" w:hAnsi="Arial" w:cs="Arial"/>
                <w:sz w:val="20"/>
                <w:szCs w:val="20"/>
              </w:rPr>
              <w:t>Price per Item</w:t>
            </w:r>
          </w:p>
        </w:tc>
        <w:tc>
          <w:tcPr>
            <w:tcW w:w="2268" w:type="dxa"/>
          </w:tcPr>
          <w:p w14:paraId="667F7B2B" w14:textId="77777777" w:rsidR="00F93D9C" w:rsidRPr="00F93D9C" w:rsidRDefault="00F93D9C" w:rsidP="00F93D9C">
            <w:pPr>
              <w:jc w:val="center"/>
              <w:rPr>
                <w:rFonts w:ascii="Arial" w:hAnsi="Arial" w:cs="Arial"/>
                <w:sz w:val="20"/>
                <w:szCs w:val="20"/>
              </w:rPr>
            </w:pPr>
            <w:r w:rsidRPr="00F93D9C">
              <w:rPr>
                <w:rFonts w:ascii="Arial" w:hAnsi="Arial" w:cs="Arial"/>
                <w:sz w:val="20"/>
                <w:szCs w:val="20"/>
              </w:rPr>
              <w:t xml:space="preserve">Total Price per Item </w:t>
            </w:r>
          </w:p>
        </w:tc>
      </w:tr>
      <w:tr w:rsidR="00F93D9C" w:rsidRPr="00F93D9C" w14:paraId="2B5BEC4A" w14:textId="77777777" w:rsidTr="00092305">
        <w:trPr>
          <w:trHeight w:val="337"/>
        </w:trPr>
        <w:tc>
          <w:tcPr>
            <w:tcW w:w="1102" w:type="dxa"/>
            <w:shd w:val="clear" w:color="auto" w:fill="auto"/>
          </w:tcPr>
          <w:p w14:paraId="2C378662" w14:textId="77777777" w:rsidR="00F93D9C" w:rsidRPr="00F93D9C" w:rsidRDefault="00F93D9C" w:rsidP="00F93D9C">
            <w:pPr>
              <w:jc w:val="center"/>
              <w:rPr>
                <w:rFonts w:ascii="Arial" w:hAnsi="Arial" w:cs="Arial"/>
                <w:sz w:val="20"/>
                <w:szCs w:val="20"/>
              </w:rPr>
            </w:pPr>
            <w:r w:rsidRPr="00F93D9C">
              <w:rPr>
                <w:rFonts w:ascii="Arial" w:hAnsi="Arial" w:cs="Arial"/>
                <w:sz w:val="20"/>
                <w:szCs w:val="20"/>
              </w:rPr>
              <w:t>1</w:t>
            </w:r>
          </w:p>
        </w:tc>
        <w:tc>
          <w:tcPr>
            <w:tcW w:w="2854" w:type="dxa"/>
            <w:shd w:val="clear" w:color="auto" w:fill="auto"/>
          </w:tcPr>
          <w:p w14:paraId="692B333E" w14:textId="77777777" w:rsidR="00F93D9C" w:rsidRPr="00F93D9C" w:rsidRDefault="00F93D9C" w:rsidP="00F93D9C">
            <w:pPr>
              <w:rPr>
                <w:rFonts w:ascii="Arial" w:hAnsi="Arial" w:cs="Arial"/>
                <w:sz w:val="20"/>
                <w:szCs w:val="20"/>
              </w:rPr>
            </w:pPr>
            <w:r w:rsidRPr="00F93D9C">
              <w:rPr>
                <w:rFonts w:ascii="Arial" w:hAnsi="Arial" w:cs="Arial"/>
                <w:sz w:val="20"/>
                <w:szCs w:val="20"/>
              </w:rPr>
              <w:t>Item A</w:t>
            </w:r>
          </w:p>
        </w:tc>
        <w:tc>
          <w:tcPr>
            <w:tcW w:w="1171" w:type="dxa"/>
            <w:shd w:val="clear" w:color="auto" w:fill="auto"/>
          </w:tcPr>
          <w:p w14:paraId="3959C2F7" w14:textId="77777777" w:rsidR="00F93D9C" w:rsidRPr="00F93D9C" w:rsidRDefault="00F93D9C" w:rsidP="00F93D9C">
            <w:pPr>
              <w:jc w:val="center"/>
              <w:rPr>
                <w:rFonts w:ascii="Arial" w:hAnsi="Arial" w:cs="Arial"/>
                <w:sz w:val="20"/>
                <w:szCs w:val="20"/>
              </w:rPr>
            </w:pPr>
            <w:r w:rsidRPr="00F93D9C">
              <w:rPr>
                <w:rFonts w:ascii="Arial" w:hAnsi="Arial" w:cs="Arial"/>
                <w:sz w:val="20"/>
                <w:szCs w:val="20"/>
              </w:rPr>
              <w:t>10</w:t>
            </w:r>
          </w:p>
        </w:tc>
        <w:tc>
          <w:tcPr>
            <w:tcW w:w="1672" w:type="dxa"/>
            <w:shd w:val="clear" w:color="auto" w:fill="auto"/>
          </w:tcPr>
          <w:p w14:paraId="439957B8" w14:textId="77777777" w:rsidR="00F93D9C" w:rsidRPr="00F93D9C" w:rsidRDefault="00F93D9C" w:rsidP="00F93D9C">
            <w:pPr>
              <w:rPr>
                <w:rFonts w:ascii="Arial" w:hAnsi="Arial" w:cs="Arial"/>
                <w:sz w:val="20"/>
                <w:szCs w:val="20"/>
              </w:rPr>
            </w:pPr>
            <w:r w:rsidRPr="00F93D9C">
              <w:rPr>
                <w:rFonts w:ascii="Arial" w:hAnsi="Arial" w:cs="Arial"/>
                <w:sz w:val="20"/>
                <w:szCs w:val="20"/>
              </w:rPr>
              <w:t>£40</w:t>
            </w:r>
          </w:p>
        </w:tc>
        <w:tc>
          <w:tcPr>
            <w:tcW w:w="2268" w:type="dxa"/>
          </w:tcPr>
          <w:p w14:paraId="6CC70D73" w14:textId="77777777" w:rsidR="00F93D9C" w:rsidRPr="00F93D9C" w:rsidRDefault="00F93D9C" w:rsidP="00F93D9C">
            <w:pPr>
              <w:rPr>
                <w:rFonts w:ascii="Arial" w:hAnsi="Arial" w:cs="Arial"/>
                <w:sz w:val="20"/>
                <w:szCs w:val="20"/>
              </w:rPr>
            </w:pPr>
            <w:r w:rsidRPr="00F93D9C">
              <w:rPr>
                <w:rFonts w:ascii="Arial" w:hAnsi="Arial" w:cs="Arial"/>
                <w:sz w:val="20"/>
                <w:szCs w:val="20"/>
              </w:rPr>
              <w:t>£300</w:t>
            </w:r>
          </w:p>
        </w:tc>
      </w:tr>
      <w:tr w:rsidR="00F93D9C" w:rsidRPr="00F93D9C" w14:paraId="30E232CD" w14:textId="77777777" w:rsidTr="00092305">
        <w:trPr>
          <w:trHeight w:val="337"/>
        </w:trPr>
        <w:tc>
          <w:tcPr>
            <w:tcW w:w="1102" w:type="dxa"/>
            <w:shd w:val="clear" w:color="auto" w:fill="auto"/>
          </w:tcPr>
          <w:p w14:paraId="0084A1F0" w14:textId="77777777" w:rsidR="00F93D9C" w:rsidRPr="00F93D9C" w:rsidRDefault="00F93D9C" w:rsidP="00F93D9C">
            <w:pPr>
              <w:jc w:val="center"/>
              <w:rPr>
                <w:rFonts w:ascii="Arial" w:hAnsi="Arial" w:cs="Arial"/>
                <w:sz w:val="20"/>
                <w:szCs w:val="20"/>
              </w:rPr>
            </w:pPr>
            <w:r w:rsidRPr="00F93D9C">
              <w:rPr>
                <w:rFonts w:ascii="Arial" w:hAnsi="Arial" w:cs="Arial"/>
                <w:sz w:val="20"/>
                <w:szCs w:val="20"/>
              </w:rPr>
              <w:t>2</w:t>
            </w:r>
          </w:p>
        </w:tc>
        <w:tc>
          <w:tcPr>
            <w:tcW w:w="2854" w:type="dxa"/>
            <w:shd w:val="clear" w:color="auto" w:fill="auto"/>
          </w:tcPr>
          <w:p w14:paraId="7B451980" w14:textId="77777777" w:rsidR="00F93D9C" w:rsidRPr="00F93D9C" w:rsidRDefault="00F93D9C" w:rsidP="00F93D9C">
            <w:pPr>
              <w:rPr>
                <w:rFonts w:ascii="Arial" w:hAnsi="Arial" w:cs="Arial"/>
                <w:sz w:val="20"/>
                <w:szCs w:val="20"/>
              </w:rPr>
            </w:pPr>
            <w:r w:rsidRPr="00F93D9C">
              <w:rPr>
                <w:rFonts w:ascii="Arial" w:hAnsi="Arial" w:cs="Arial"/>
                <w:sz w:val="20"/>
                <w:szCs w:val="20"/>
              </w:rPr>
              <w:t>Item B</w:t>
            </w:r>
          </w:p>
        </w:tc>
        <w:tc>
          <w:tcPr>
            <w:tcW w:w="1171" w:type="dxa"/>
            <w:shd w:val="clear" w:color="auto" w:fill="auto"/>
          </w:tcPr>
          <w:p w14:paraId="24F02EE0" w14:textId="77777777" w:rsidR="00F93D9C" w:rsidRPr="00F93D9C" w:rsidRDefault="00F93D9C" w:rsidP="00F93D9C">
            <w:pPr>
              <w:jc w:val="center"/>
              <w:rPr>
                <w:rFonts w:ascii="Arial" w:hAnsi="Arial" w:cs="Arial"/>
                <w:sz w:val="20"/>
                <w:szCs w:val="20"/>
              </w:rPr>
            </w:pPr>
            <w:r w:rsidRPr="00F93D9C">
              <w:rPr>
                <w:rFonts w:ascii="Arial" w:hAnsi="Arial" w:cs="Arial"/>
                <w:sz w:val="20"/>
                <w:szCs w:val="20"/>
              </w:rPr>
              <w:t>10</w:t>
            </w:r>
          </w:p>
        </w:tc>
        <w:tc>
          <w:tcPr>
            <w:tcW w:w="1672" w:type="dxa"/>
            <w:shd w:val="clear" w:color="auto" w:fill="auto"/>
          </w:tcPr>
          <w:p w14:paraId="2D4311A1" w14:textId="77777777" w:rsidR="00F93D9C" w:rsidRPr="00F93D9C" w:rsidRDefault="00F93D9C" w:rsidP="00F93D9C">
            <w:pPr>
              <w:rPr>
                <w:rFonts w:ascii="Arial" w:hAnsi="Arial" w:cs="Arial"/>
                <w:sz w:val="20"/>
                <w:szCs w:val="20"/>
              </w:rPr>
            </w:pPr>
            <w:r w:rsidRPr="00F93D9C">
              <w:rPr>
                <w:rFonts w:ascii="Arial" w:hAnsi="Arial" w:cs="Arial"/>
                <w:sz w:val="20"/>
                <w:szCs w:val="20"/>
              </w:rPr>
              <w:t>£40</w:t>
            </w:r>
          </w:p>
        </w:tc>
        <w:tc>
          <w:tcPr>
            <w:tcW w:w="2268" w:type="dxa"/>
          </w:tcPr>
          <w:p w14:paraId="0108278E" w14:textId="77777777" w:rsidR="00F93D9C" w:rsidRPr="00F93D9C" w:rsidRDefault="00F93D9C" w:rsidP="00F93D9C">
            <w:pPr>
              <w:rPr>
                <w:rFonts w:ascii="Arial" w:hAnsi="Arial" w:cs="Arial"/>
                <w:sz w:val="20"/>
                <w:szCs w:val="20"/>
              </w:rPr>
            </w:pPr>
            <w:r w:rsidRPr="00F93D9C">
              <w:rPr>
                <w:rFonts w:ascii="Arial" w:hAnsi="Arial" w:cs="Arial"/>
                <w:sz w:val="20"/>
                <w:szCs w:val="20"/>
              </w:rPr>
              <w:t>£300</w:t>
            </w:r>
          </w:p>
        </w:tc>
      </w:tr>
      <w:tr w:rsidR="00F93D9C" w:rsidRPr="00F93D9C" w14:paraId="3150F583" w14:textId="77777777" w:rsidTr="00092305">
        <w:trPr>
          <w:trHeight w:val="337"/>
        </w:trPr>
        <w:tc>
          <w:tcPr>
            <w:tcW w:w="1102" w:type="dxa"/>
            <w:shd w:val="clear" w:color="auto" w:fill="auto"/>
          </w:tcPr>
          <w:p w14:paraId="70C3AF7F" w14:textId="77777777" w:rsidR="00F93D9C" w:rsidRPr="00F93D9C" w:rsidRDefault="00F93D9C" w:rsidP="00F93D9C">
            <w:pPr>
              <w:jc w:val="center"/>
              <w:rPr>
                <w:rFonts w:ascii="Arial" w:hAnsi="Arial" w:cs="Arial"/>
                <w:sz w:val="20"/>
                <w:szCs w:val="20"/>
              </w:rPr>
            </w:pPr>
            <w:r w:rsidRPr="00F93D9C">
              <w:rPr>
                <w:rFonts w:ascii="Arial" w:hAnsi="Arial" w:cs="Arial"/>
                <w:sz w:val="20"/>
                <w:szCs w:val="20"/>
              </w:rPr>
              <w:t>3</w:t>
            </w:r>
          </w:p>
        </w:tc>
        <w:tc>
          <w:tcPr>
            <w:tcW w:w="2854" w:type="dxa"/>
            <w:shd w:val="clear" w:color="auto" w:fill="auto"/>
          </w:tcPr>
          <w:p w14:paraId="1E309C5A" w14:textId="77777777" w:rsidR="00F93D9C" w:rsidRPr="00F93D9C" w:rsidRDefault="00F93D9C" w:rsidP="00F93D9C">
            <w:pPr>
              <w:rPr>
                <w:rFonts w:ascii="Arial" w:hAnsi="Arial" w:cs="Arial"/>
                <w:sz w:val="20"/>
                <w:szCs w:val="20"/>
              </w:rPr>
            </w:pPr>
            <w:r w:rsidRPr="00F93D9C">
              <w:rPr>
                <w:rFonts w:ascii="Arial" w:hAnsi="Arial" w:cs="Arial"/>
                <w:sz w:val="20"/>
                <w:szCs w:val="20"/>
              </w:rPr>
              <w:t>Item C</w:t>
            </w:r>
            <w:r w:rsidRPr="00F93D9C">
              <w:rPr>
                <w:rFonts w:ascii="Arial" w:hAnsi="Arial" w:cs="Arial"/>
                <w:sz w:val="20"/>
                <w:szCs w:val="20"/>
              </w:rPr>
              <w:tab/>
            </w:r>
          </w:p>
        </w:tc>
        <w:tc>
          <w:tcPr>
            <w:tcW w:w="1171" w:type="dxa"/>
            <w:shd w:val="clear" w:color="auto" w:fill="auto"/>
          </w:tcPr>
          <w:p w14:paraId="49EAF8A5" w14:textId="77777777" w:rsidR="00F93D9C" w:rsidRPr="00F93D9C" w:rsidRDefault="00F93D9C" w:rsidP="00F93D9C">
            <w:pPr>
              <w:jc w:val="center"/>
              <w:rPr>
                <w:rFonts w:ascii="Arial" w:hAnsi="Arial" w:cs="Arial"/>
                <w:sz w:val="20"/>
                <w:szCs w:val="20"/>
              </w:rPr>
            </w:pPr>
            <w:r w:rsidRPr="00F93D9C">
              <w:rPr>
                <w:rFonts w:ascii="Arial" w:hAnsi="Arial" w:cs="Arial"/>
                <w:sz w:val="20"/>
                <w:szCs w:val="20"/>
              </w:rPr>
              <w:t>10</w:t>
            </w:r>
          </w:p>
        </w:tc>
        <w:tc>
          <w:tcPr>
            <w:tcW w:w="1672" w:type="dxa"/>
            <w:shd w:val="clear" w:color="auto" w:fill="auto"/>
          </w:tcPr>
          <w:p w14:paraId="5651A483" w14:textId="77777777" w:rsidR="00F93D9C" w:rsidRPr="00F93D9C" w:rsidRDefault="00F93D9C" w:rsidP="00F93D9C">
            <w:pPr>
              <w:rPr>
                <w:rFonts w:ascii="Arial" w:hAnsi="Arial" w:cs="Arial"/>
                <w:sz w:val="20"/>
                <w:szCs w:val="20"/>
              </w:rPr>
            </w:pPr>
            <w:r w:rsidRPr="00F93D9C">
              <w:rPr>
                <w:rFonts w:ascii="Arial" w:hAnsi="Arial" w:cs="Arial"/>
                <w:sz w:val="20"/>
                <w:szCs w:val="20"/>
              </w:rPr>
              <w:t>£80</w:t>
            </w:r>
          </w:p>
        </w:tc>
        <w:tc>
          <w:tcPr>
            <w:tcW w:w="2268" w:type="dxa"/>
          </w:tcPr>
          <w:p w14:paraId="152115E0" w14:textId="77777777" w:rsidR="00F93D9C" w:rsidRPr="00F93D9C" w:rsidRDefault="00F93D9C" w:rsidP="00F93D9C">
            <w:pPr>
              <w:rPr>
                <w:rFonts w:ascii="Arial" w:hAnsi="Arial" w:cs="Arial"/>
                <w:sz w:val="20"/>
                <w:szCs w:val="20"/>
              </w:rPr>
            </w:pPr>
            <w:r w:rsidRPr="00F93D9C">
              <w:rPr>
                <w:rFonts w:ascii="Arial" w:hAnsi="Arial" w:cs="Arial"/>
                <w:sz w:val="20"/>
                <w:szCs w:val="20"/>
              </w:rPr>
              <w:t>£700</w:t>
            </w:r>
          </w:p>
        </w:tc>
      </w:tr>
      <w:tr w:rsidR="00F93D9C" w:rsidRPr="00F93D9C" w14:paraId="5C4F833C" w14:textId="77777777" w:rsidTr="00092305">
        <w:trPr>
          <w:trHeight w:val="337"/>
        </w:trPr>
        <w:tc>
          <w:tcPr>
            <w:tcW w:w="5127" w:type="dxa"/>
            <w:gridSpan w:val="3"/>
            <w:shd w:val="clear" w:color="auto" w:fill="auto"/>
          </w:tcPr>
          <w:p w14:paraId="09E772D7" w14:textId="77777777" w:rsidR="00F93D9C" w:rsidRPr="00F93D9C" w:rsidRDefault="00F93D9C" w:rsidP="00F93D9C">
            <w:pPr>
              <w:jc w:val="center"/>
              <w:rPr>
                <w:rFonts w:ascii="Arial" w:hAnsi="Arial" w:cs="Arial"/>
                <w:sz w:val="20"/>
                <w:szCs w:val="20"/>
              </w:rPr>
            </w:pPr>
            <w:r w:rsidRPr="00F93D9C">
              <w:rPr>
                <w:rFonts w:ascii="Arial" w:hAnsi="Arial" w:cs="Arial"/>
                <w:sz w:val="20"/>
                <w:szCs w:val="20"/>
              </w:rPr>
              <w:t xml:space="preserve">Total Tender Price </w:t>
            </w:r>
          </w:p>
        </w:tc>
        <w:tc>
          <w:tcPr>
            <w:tcW w:w="3940" w:type="dxa"/>
            <w:gridSpan w:val="2"/>
            <w:shd w:val="clear" w:color="auto" w:fill="auto"/>
          </w:tcPr>
          <w:p w14:paraId="0F2D6A31" w14:textId="77777777" w:rsidR="00F93D9C" w:rsidRPr="00F93D9C" w:rsidRDefault="00F93D9C" w:rsidP="00F93D9C">
            <w:pPr>
              <w:rPr>
                <w:rFonts w:ascii="Arial" w:hAnsi="Arial" w:cs="Arial"/>
                <w:sz w:val="20"/>
                <w:szCs w:val="20"/>
              </w:rPr>
            </w:pPr>
            <w:r w:rsidRPr="00F93D9C">
              <w:rPr>
                <w:rFonts w:ascii="Arial" w:hAnsi="Arial" w:cs="Arial"/>
                <w:sz w:val="20"/>
                <w:szCs w:val="20"/>
              </w:rPr>
              <w:t>£1,600</w:t>
            </w:r>
          </w:p>
        </w:tc>
      </w:tr>
    </w:tbl>
    <w:p w14:paraId="716A7FCB" w14:textId="77777777" w:rsidR="00F93D9C" w:rsidRDefault="00F93D9C" w:rsidP="00F93D9C">
      <w:pPr>
        <w:spacing w:after="0" w:line="240" w:lineRule="auto"/>
        <w:rPr>
          <w:rFonts w:ascii="Arial" w:hAnsi="Arial" w:cs="Arial"/>
          <w:sz w:val="20"/>
          <w:szCs w:val="20"/>
        </w:rPr>
      </w:pPr>
    </w:p>
    <w:p w14:paraId="1DB57746" w14:textId="77777777" w:rsidR="00F93D9C" w:rsidRDefault="00F93D9C" w:rsidP="00F93D9C">
      <w:pPr>
        <w:spacing w:after="0" w:line="240" w:lineRule="auto"/>
        <w:rPr>
          <w:rFonts w:ascii="Arial" w:hAnsi="Arial" w:cs="Arial"/>
          <w:sz w:val="20"/>
          <w:szCs w:val="20"/>
        </w:rPr>
      </w:pPr>
    </w:p>
    <w:p w14:paraId="55AD7AE4" w14:textId="77777777" w:rsidR="00F93D9C" w:rsidRDefault="00F93D9C" w:rsidP="00F93D9C">
      <w:pPr>
        <w:spacing w:after="0" w:line="240" w:lineRule="auto"/>
        <w:rPr>
          <w:rFonts w:ascii="Arial" w:hAnsi="Arial" w:cs="Arial"/>
          <w:sz w:val="20"/>
          <w:szCs w:val="20"/>
        </w:rPr>
      </w:pPr>
    </w:p>
    <w:p w14:paraId="7B505B16" w14:textId="77777777" w:rsidR="00F93D9C" w:rsidRDefault="00F93D9C" w:rsidP="00F93D9C">
      <w:pPr>
        <w:spacing w:after="0" w:line="240" w:lineRule="auto"/>
        <w:rPr>
          <w:rFonts w:ascii="Arial" w:hAnsi="Arial" w:cs="Arial"/>
          <w:sz w:val="20"/>
          <w:szCs w:val="20"/>
        </w:rPr>
      </w:pPr>
    </w:p>
    <w:p w14:paraId="54C34829" w14:textId="77777777" w:rsidR="00D678D8" w:rsidRDefault="00D678D8" w:rsidP="00F93D9C">
      <w:pPr>
        <w:spacing w:after="0" w:line="240" w:lineRule="auto"/>
        <w:rPr>
          <w:rFonts w:ascii="Arial" w:hAnsi="Arial" w:cs="Arial"/>
          <w:sz w:val="20"/>
          <w:szCs w:val="20"/>
        </w:rPr>
      </w:pPr>
    </w:p>
    <w:p w14:paraId="62B43FC2" w14:textId="77777777" w:rsidR="00B03BA4" w:rsidRDefault="00B03BA4" w:rsidP="00F93D9C">
      <w:pPr>
        <w:keepNext/>
        <w:keepLines/>
        <w:widowControl w:val="0"/>
        <w:autoSpaceDE w:val="0"/>
        <w:autoSpaceDN w:val="0"/>
        <w:adjustRightInd w:val="0"/>
        <w:spacing w:after="0" w:line="240" w:lineRule="auto"/>
        <w:ind w:right="114"/>
        <w:rPr>
          <w:rFonts w:ascii="Arial" w:hAnsi="Arial" w:cs="Arial"/>
          <w:sz w:val="24"/>
          <w:szCs w:val="24"/>
        </w:rPr>
      </w:pPr>
      <w:r>
        <w:rPr>
          <w:rFonts w:ascii="Arial" w:hAnsi="Arial" w:cs="Arial"/>
          <w:b/>
          <w:bCs/>
          <w:color w:val="000000"/>
        </w:rPr>
        <w:lastRenderedPageBreak/>
        <w:t>Section E - Instructions on Submitting Tenders</w:t>
      </w:r>
      <w:bookmarkEnd w:id="21"/>
    </w:p>
    <w:p w14:paraId="37FEE0C6" w14:textId="77777777" w:rsidR="00B03BA4" w:rsidRDefault="00B03BA4" w:rsidP="00F93D9C">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your Tender</w:t>
      </w:r>
    </w:p>
    <w:p w14:paraId="4801E9F7" w14:textId="47DBA214" w:rsidR="00B03BA4" w:rsidRPr="00827BAB" w:rsidRDefault="00B03BA4" w:rsidP="00F93D9C">
      <w:pPr>
        <w:widowControl w:val="0"/>
        <w:tabs>
          <w:tab w:val="left" w:pos="1047"/>
        </w:tabs>
        <w:autoSpaceDE w:val="0"/>
        <w:autoSpaceDN w:val="0"/>
        <w:adjustRightInd w:val="0"/>
        <w:spacing w:after="0" w:line="240" w:lineRule="auto"/>
        <w:ind w:left="1047"/>
        <w:rPr>
          <w:rFonts w:ascii="Arial" w:hAnsi="Arial" w:cs="Arial"/>
        </w:rPr>
      </w:pPr>
      <w:r>
        <w:rPr>
          <w:rFonts w:ascii="Arial" w:hAnsi="Arial" w:cs="Arial"/>
          <w:color w:val="000000"/>
        </w:rPr>
        <w:t>E1.</w:t>
      </w:r>
      <w:r>
        <w:rPr>
          <w:rFonts w:ascii="Arial" w:hAnsi="Arial" w:cs="Arial"/>
          <w:sz w:val="24"/>
          <w:szCs w:val="24"/>
        </w:rPr>
        <w:tab/>
      </w:r>
      <w:r w:rsidRPr="00827BAB">
        <w:rPr>
          <w:rFonts w:ascii="Arial" w:hAnsi="Arial" w:cs="Arial"/>
          <w:color w:val="000000"/>
        </w:rPr>
        <w:t xml:space="preserve">Your Tender and any ITT Documentation must be submitted electronically via the Defence Sourcing Portal (DSP) by </w:t>
      </w:r>
      <w:r w:rsidR="00611029" w:rsidRPr="00880978">
        <w:rPr>
          <w:rFonts w:ascii="Arial" w:hAnsi="Arial" w:cs="Arial"/>
          <w:color w:val="000000"/>
        </w:rPr>
        <w:t>TBC</w:t>
      </w:r>
      <w:r w:rsidRPr="00880978">
        <w:rPr>
          <w:rFonts w:ascii="Arial" w:hAnsi="Arial" w:cs="Arial"/>
          <w:color w:val="000000"/>
        </w:rPr>
        <w:t>.</w:t>
      </w:r>
      <w:r w:rsidRPr="00827BAB">
        <w:rPr>
          <w:rFonts w:ascii="Arial" w:hAnsi="Arial" w:cs="Arial"/>
          <w:color w:val="00000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w:t>
      </w:r>
      <w:r w:rsidR="00C2419B" w:rsidRPr="00C2419B">
        <w:rPr>
          <w:rFonts w:ascii="Arial" w:hAnsi="Arial" w:cs="Arial"/>
          <w:color w:val="000000"/>
        </w:rPr>
        <w:t>701056405 - Supply and Delivery of Welding Helmets</w:t>
      </w:r>
      <w:r w:rsidRPr="00827BAB">
        <w:rPr>
          <w:rFonts w:ascii="Arial" w:hAnsi="Arial" w:cs="Arial"/>
          <w:color w:val="000000"/>
        </w:rPr>
        <w:t xml:space="preserve">. </w:t>
      </w:r>
    </w:p>
    <w:p w14:paraId="0C798100" w14:textId="77777777" w:rsidR="00B03BA4" w:rsidRPr="00827BAB" w:rsidRDefault="00B03BA4">
      <w:pPr>
        <w:widowControl w:val="0"/>
        <w:autoSpaceDE w:val="0"/>
        <w:autoSpaceDN w:val="0"/>
        <w:adjustRightInd w:val="0"/>
        <w:spacing w:after="60" w:line="240" w:lineRule="auto"/>
        <w:ind w:left="687"/>
        <w:rPr>
          <w:rFonts w:ascii="Arial" w:hAnsi="Arial" w:cs="Arial"/>
        </w:rPr>
      </w:pPr>
    </w:p>
    <w:p w14:paraId="2C568F6E" w14:textId="77777777" w:rsidR="00B03BA4" w:rsidRPr="00827BAB" w:rsidRDefault="00B03BA4">
      <w:pPr>
        <w:widowControl w:val="0"/>
        <w:tabs>
          <w:tab w:val="left" w:pos="1047"/>
        </w:tabs>
        <w:autoSpaceDE w:val="0"/>
        <w:autoSpaceDN w:val="0"/>
        <w:adjustRightInd w:val="0"/>
        <w:spacing w:after="0" w:line="240" w:lineRule="auto"/>
        <w:ind w:left="1047" w:hanging="927"/>
        <w:rPr>
          <w:rFonts w:ascii="Arial" w:hAnsi="Arial" w:cs="Arial"/>
        </w:rPr>
      </w:pPr>
      <w:r w:rsidRPr="00827BAB">
        <w:rPr>
          <w:rFonts w:ascii="Arial" w:hAnsi="Arial" w:cs="Arial"/>
          <w:color w:val="000000"/>
        </w:rPr>
        <w:t>E2.</w:t>
      </w:r>
      <w:r w:rsidRPr="00827BAB">
        <w:rPr>
          <w:rFonts w:ascii="Arial" w:hAnsi="Arial" w:cs="Arial"/>
        </w:rPr>
        <w:tab/>
      </w:r>
      <w:r w:rsidRPr="00827BAB">
        <w:rPr>
          <w:rFonts w:ascii="Arial" w:hAnsi="Arial" w:cs="Arial"/>
          <w:color w:val="00000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0FC92BCE" w14:textId="77777777" w:rsidR="00B03BA4" w:rsidRPr="00827BAB" w:rsidRDefault="00B03BA4">
      <w:pPr>
        <w:widowControl w:val="0"/>
        <w:autoSpaceDE w:val="0"/>
        <w:autoSpaceDN w:val="0"/>
        <w:adjustRightInd w:val="0"/>
        <w:spacing w:after="60" w:line="240" w:lineRule="auto"/>
        <w:ind w:left="687"/>
        <w:rPr>
          <w:rFonts w:ascii="Arial" w:hAnsi="Arial" w:cs="Arial"/>
        </w:rPr>
      </w:pPr>
    </w:p>
    <w:p w14:paraId="33A24432" w14:textId="5267B3B5" w:rsidR="00B03BA4" w:rsidRPr="00827BAB" w:rsidRDefault="00B03BA4">
      <w:pPr>
        <w:widowControl w:val="0"/>
        <w:tabs>
          <w:tab w:val="left" w:pos="1047"/>
        </w:tabs>
        <w:autoSpaceDE w:val="0"/>
        <w:autoSpaceDN w:val="0"/>
        <w:adjustRightInd w:val="0"/>
        <w:spacing w:after="0" w:line="240" w:lineRule="auto"/>
        <w:ind w:left="1047" w:hanging="927"/>
        <w:rPr>
          <w:rFonts w:ascii="Arial" w:hAnsi="Arial" w:cs="Arial"/>
        </w:rPr>
      </w:pPr>
      <w:r w:rsidRPr="00827BAB">
        <w:rPr>
          <w:rFonts w:ascii="Arial" w:hAnsi="Arial" w:cs="Arial"/>
          <w:color w:val="000000"/>
        </w:rPr>
        <w:t>E3.</w:t>
      </w:r>
      <w:r w:rsidRPr="00827BAB">
        <w:rPr>
          <w:rFonts w:ascii="Arial" w:hAnsi="Arial" w:cs="Arial"/>
        </w:rPr>
        <w:tab/>
      </w:r>
      <w:r w:rsidRPr="00827BAB">
        <w:rPr>
          <w:rFonts w:ascii="Arial" w:hAnsi="Arial" w:cs="Arial"/>
          <w:color w:val="000000"/>
        </w:rPr>
        <w:t xml:space="preserve">The Authority may, </w:t>
      </w:r>
      <w:r w:rsidR="00DA3693">
        <w:rPr>
          <w:rFonts w:ascii="Arial" w:hAnsi="Arial" w:cs="Arial"/>
          <w:color w:val="000000"/>
        </w:rPr>
        <w:t>at</w:t>
      </w:r>
      <w:r w:rsidRPr="00827BAB">
        <w:rPr>
          <w:rFonts w:ascii="Arial" w:hAnsi="Arial" w:cs="Arial"/>
          <w:color w:val="000000"/>
        </w:rPr>
        <w:t xml:space="preserve">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731EFB24" w14:textId="77777777" w:rsidR="00B03BA4" w:rsidRPr="00827BAB" w:rsidRDefault="00B03BA4">
      <w:pPr>
        <w:widowControl w:val="0"/>
        <w:tabs>
          <w:tab w:val="left" w:pos="120"/>
        </w:tabs>
        <w:autoSpaceDE w:val="0"/>
        <w:autoSpaceDN w:val="0"/>
        <w:adjustRightInd w:val="0"/>
        <w:spacing w:before="120" w:after="0" w:line="240" w:lineRule="auto"/>
        <w:ind w:left="120"/>
        <w:rPr>
          <w:rFonts w:ascii="Arial" w:hAnsi="Arial" w:cs="Arial"/>
        </w:rPr>
      </w:pPr>
      <w:r w:rsidRPr="00827BAB">
        <w:rPr>
          <w:rFonts w:ascii="Arial" w:hAnsi="Arial" w:cs="Arial"/>
          <w:color w:val="000000"/>
        </w:rPr>
        <w:t>E4.</w:t>
      </w:r>
      <w:r w:rsidRPr="00827BAB">
        <w:rPr>
          <w:rFonts w:ascii="Arial" w:hAnsi="Arial" w:cs="Arial"/>
        </w:rPr>
        <w:tab/>
      </w:r>
      <w:r w:rsidRPr="00827BAB">
        <w:rPr>
          <w:rFonts w:ascii="Arial" w:hAnsi="Arial" w:cs="Arial"/>
          <w:color w:val="000000"/>
        </w:rPr>
        <w:t xml:space="preserve">The DSP is accredited to OFFICIAL SENSITIVE. Material that is protectively marked above this classification must not be uploaded to the DSP. Please contact </w:t>
      </w:r>
      <w:r w:rsidR="00611029" w:rsidRPr="00827BAB">
        <w:rPr>
          <w:rFonts w:ascii="Arial" w:hAnsi="Arial" w:cs="Arial"/>
          <w:color w:val="000000"/>
        </w:rPr>
        <w:t>karen.wiley895@mod.gov.uk</w:t>
      </w:r>
      <w:r w:rsidRPr="00827BAB">
        <w:rPr>
          <w:rFonts w:ascii="Arial" w:hAnsi="Arial" w:cs="Arial"/>
          <w:color w:val="000000"/>
        </w:rPr>
        <w:t xml:space="preserve"> if you have a requirement to submit documents above OFFICIAL SENSITIVE</w:t>
      </w:r>
    </w:p>
    <w:p w14:paraId="06959123" w14:textId="77777777" w:rsidR="00B03BA4" w:rsidRPr="00827BAB" w:rsidRDefault="00B03BA4">
      <w:pPr>
        <w:widowControl w:val="0"/>
        <w:tabs>
          <w:tab w:val="left" w:pos="120"/>
        </w:tabs>
        <w:autoSpaceDE w:val="0"/>
        <w:autoSpaceDN w:val="0"/>
        <w:adjustRightInd w:val="0"/>
        <w:spacing w:before="120" w:after="0" w:line="240" w:lineRule="auto"/>
        <w:ind w:left="120"/>
        <w:rPr>
          <w:rFonts w:ascii="Arial" w:hAnsi="Arial" w:cs="Arial"/>
        </w:rPr>
      </w:pPr>
      <w:r w:rsidRPr="00827BAB">
        <w:rPr>
          <w:rFonts w:ascii="Arial" w:hAnsi="Arial" w:cs="Arial"/>
          <w:color w:val="000000"/>
        </w:rPr>
        <w:t>E5.</w:t>
      </w:r>
      <w:r w:rsidRPr="00827BAB">
        <w:rPr>
          <w:rFonts w:ascii="Arial" w:hAnsi="Arial" w:cs="Arial"/>
        </w:rPr>
        <w:tab/>
      </w:r>
      <w:r w:rsidRPr="00827BAB">
        <w:rPr>
          <w:rFonts w:ascii="Arial" w:hAnsi="Arial" w:cs="Arial"/>
          <w:color w:val="000000"/>
        </w:rPr>
        <w:t xml:space="preserve">You must not upload any ITAR or Export Controlled information as part of your Tender or ITT documentation into the DSP. You must contact </w:t>
      </w:r>
      <w:r w:rsidR="00611029" w:rsidRPr="00827BAB">
        <w:rPr>
          <w:rFonts w:ascii="Arial" w:hAnsi="Arial" w:cs="Arial"/>
          <w:color w:val="000000"/>
        </w:rPr>
        <w:t>karen.wiley895@mod.gov.uk</w:t>
      </w:r>
      <w:r w:rsidRPr="00827BAB">
        <w:rPr>
          <w:rFonts w:ascii="Arial" w:hAnsi="Arial" w:cs="Arial"/>
          <w:color w:val="000000"/>
        </w:rPr>
        <w:t xml:space="preserve"> to discuss any exchange of ITAR or Export Controlled information. You must ensure that you have the relevant permissions to transfer information to the Authority.</w:t>
      </w:r>
    </w:p>
    <w:p w14:paraId="32EDA556" w14:textId="77777777" w:rsidR="00B03BA4" w:rsidRDefault="00B03BA4">
      <w:pPr>
        <w:widowControl w:val="0"/>
        <w:tabs>
          <w:tab w:val="left" w:pos="120"/>
        </w:tabs>
        <w:autoSpaceDE w:val="0"/>
        <w:autoSpaceDN w:val="0"/>
        <w:adjustRightInd w:val="0"/>
        <w:spacing w:before="120" w:after="0" w:line="240" w:lineRule="auto"/>
        <w:ind w:left="120"/>
        <w:rPr>
          <w:rFonts w:ascii="Arial" w:hAnsi="Arial" w:cs="Arial"/>
          <w:sz w:val="24"/>
          <w:szCs w:val="24"/>
        </w:rPr>
      </w:pPr>
      <w:r w:rsidRPr="00827BAB">
        <w:rPr>
          <w:rFonts w:ascii="Arial" w:hAnsi="Arial" w:cs="Arial"/>
          <w:color w:val="000000"/>
        </w:rPr>
        <w:t>E6.</w:t>
      </w:r>
      <w:r w:rsidRPr="00827BAB">
        <w:rPr>
          <w:rFonts w:ascii="Arial" w:hAnsi="Arial" w:cs="Arial"/>
        </w:rPr>
        <w:tab/>
      </w:r>
      <w:r w:rsidRPr="00827BAB">
        <w:rPr>
          <w:rFonts w:ascii="Arial" w:hAnsi="Arial" w:cs="Arial"/>
          <w:color w:val="000000"/>
        </w:rPr>
        <w:t>You must ensure that your DEFFORM 47 Annex A is signed, scanned and uploaded to DSP with your Tender as a PDF (it must be a scanned original). The remainder of your Tender must be compatible with MS Word and other MS Office applications</w:t>
      </w:r>
      <w:r>
        <w:rPr>
          <w:rFonts w:ascii="Arial" w:hAnsi="Arial" w:cs="Arial"/>
          <w:color w:val="000000"/>
          <w:sz w:val="20"/>
          <w:szCs w:val="20"/>
        </w:rPr>
        <w:t xml:space="preserve">. </w:t>
      </w:r>
    </w:p>
    <w:p w14:paraId="61ECA1D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4E0AA261"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E7. </w:t>
      </w:r>
      <w:r w:rsidR="00611029">
        <w:rPr>
          <w:rFonts w:ascii="Arial" w:hAnsi="Arial" w:cs="Arial"/>
          <w:color w:val="000000"/>
        </w:rPr>
        <w:t xml:space="preserve">This requirement is not divided into lots. </w:t>
      </w:r>
      <w:bookmarkStart w:id="24" w:name="#_Hlk24705753"/>
      <w:bookmarkEnd w:id="24"/>
    </w:p>
    <w:p w14:paraId="09045030"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0584F8F7"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sidR="00611029">
        <w:rPr>
          <w:rFonts w:ascii="Arial" w:hAnsi="Arial" w:cs="Arial"/>
          <w:color w:val="000000"/>
        </w:rPr>
        <w:t>. Variant bids will not be accepted.</w:t>
      </w:r>
    </w:p>
    <w:p w14:paraId="594FBFB2"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3440B4AC" w14:textId="329975BE" w:rsidR="00B03BA4" w:rsidRPr="00F6414B" w:rsidRDefault="00B03BA4" w:rsidP="00DA3693">
      <w:pPr>
        <w:widowControl w:val="0"/>
        <w:autoSpaceDE w:val="0"/>
        <w:autoSpaceDN w:val="0"/>
        <w:adjustRightInd w:val="0"/>
        <w:spacing w:before="120" w:after="180" w:line="240" w:lineRule="auto"/>
        <w:ind w:left="120"/>
        <w:rPr>
          <w:rFonts w:ascii="Arial" w:hAnsi="Arial" w:cs="Arial"/>
          <w:color w:val="FF0000"/>
        </w:rPr>
      </w:pPr>
      <w:r>
        <w:rPr>
          <w:rFonts w:ascii="Arial" w:hAnsi="Arial" w:cs="Arial"/>
          <w:color w:val="000000"/>
        </w:rPr>
        <w:t>E9.        </w:t>
      </w:r>
      <w:r w:rsidR="00DA3693" w:rsidRPr="00DA3693">
        <w:rPr>
          <w:rFonts w:ascii="Arial" w:hAnsi="Arial" w:cs="Arial"/>
        </w:rPr>
        <w:t>No Samples are required.</w:t>
      </w:r>
      <w:r w:rsidR="00DA3693">
        <w:rPr>
          <w:rFonts w:ascii="Arial" w:hAnsi="Arial" w:cs="Arial"/>
          <w:color w:val="FF0000"/>
        </w:rPr>
        <w:t xml:space="preserve"> </w:t>
      </w:r>
      <w:r w:rsidRPr="00F6414B">
        <w:rPr>
          <w:rFonts w:ascii="Arial" w:hAnsi="Arial" w:cs="Arial"/>
          <w:color w:val="FF0000"/>
        </w:rPr>
        <w:t xml:space="preserve"> </w:t>
      </w:r>
    </w:p>
    <w:p w14:paraId="315FFC9B" w14:textId="77777777" w:rsidR="00B03BA4" w:rsidRDefault="00B03BA4" w:rsidP="00DD52F6">
      <w:pPr>
        <w:widowControl w:val="0"/>
        <w:autoSpaceDE w:val="0"/>
        <w:autoSpaceDN w:val="0"/>
        <w:adjustRightInd w:val="0"/>
        <w:spacing w:after="0" w:line="240" w:lineRule="auto"/>
        <w:ind w:left="119"/>
        <w:rPr>
          <w:rFonts w:ascii="Arial" w:hAnsi="Arial" w:cs="Arial"/>
          <w:color w:val="000000"/>
        </w:rPr>
      </w:pPr>
    </w:p>
    <w:p w14:paraId="2905D1E2" w14:textId="77777777" w:rsidR="00B03BA4" w:rsidRDefault="00B03BA4" w:rsidP="00DD52F6">
      <w:pPr>
        <w:keepNext/>
        <w:keepLines/>
        <w:widowControl w:val="0"/>
        <w:autoSpaceDE w:val="0"/>
        <w:autoSpaceDN w:val="0"/>
        <w:adjustRightInd w:val="0"/>
        <w:spacing w:after="0" w:line="240" w:lineRule="auto"/>
        <w:ind w:left="119" w:right="114"/>
        <w:rPr>
          <w:rFonts w:ascii="Arial" w:hAnsi="Arial" w:cs="Arial"/>
          <w:sz w:val="24"/>
          <w:szCs w:val="24"/>
        </w:rPr>
      </w:pPr>
      <w:bookmarkStart w:id="25" w:name="_Toc501022446_1_9"/>
      <w:r>
        <w:rPr>
          <w:rFonts w:ascii="Arial" w:hAnsi="Arial" w:cs="Arial"/>
          <w:b/>
          <w:bCs/>
          <w:color w:val="000000"/>
        </w:rPr>
        <w:lastRenderedPageBreak/>
        <w:t>Section F - Conditions of Tendering</w:t>
      </w:r>
      <w:bookmarkEnd w:id="25"/>
    </w:p>
    <w:p w14:paraId="5F518159" w14:textId="77777777" w:rsidR="00B03BA4" w:rsidRDefault="00B03BA4" w:rsidP="00DD52F6">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54DC20A7"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1BDD8109"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vary the terms of this ITT in accordance with applicable law; </w:t>
      </w:r>
    </w:p>
    <w:p w14:paraId="1BABEBFF"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2D89522E"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visit your site;</w:t>
      </w:r>
    </w:p>
    <w:p w14:paraId="08227F90"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14:paraId="2E846A6A"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14:paraId="28F339B4"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15F97606"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14:paraId="1E319089"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6E828EC4"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i.   choose not to award any Contract as a result of the current tender process;  </w:t>
      </w:r>
    </w:p>
    <w:p w14:paraId="21ABDB7C"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14:paraId="590FD546"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4F75C53B"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741C4A5D"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7C5DBB22"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32E0F02D"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Bid Rigging and Other Illegal Practices</w:t>
      </w:r>
    </w:p>
    <w:p w14:paraId="7A6ACCAE"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6E3B2359" w14:textId="77777777" w:rsidR="00B03BA4" w:rsidRDefault="00B03BA4">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6DC7FC26" w14:textId="77777777" w:rsidR="00B03BA4" w:rsidRDefault="00B03BA4">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2C213085" w14:textId="77777777" w:rsidR="00B03BA4" w:rsidRDefault="00B03BA4">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104F3BC1" w14:textId="77777777" w:rsidR="00B03BA4" w:rsidRPr="00C23AB0" w:rsidRDefault="00B03BA4">
      <w:pPr>
        <w:keepNext/>
        <w:widowControl w:val="0"/>
        <w:autoSpaceDE w:val="0"/>
        <w:autoSpaceDN w:val="0"/>
        <w:adjustRightInd w:val="0"/>
        <w:spacing w:before="100" w:after="100" w:line="240" w:lineRule="auto"/>
        <w:ind w:left="120"/>
        <w:rPr>
          <w:rFonts w:ascii="Arial" w:hAnsi="Arial" w:cs="Arial"/>
        </w:rPr>
      </w:pPr>
      <w:r w:rsidRPr="00C23AB0">
        <w:rPr>
          <w:rFonts w:ascii="Arial" w:hAnsi="Arial" w:cs="Arial"/>
          <w:b/>
          <w:bCs/>
          <w:color w:val="000000"/>
        </w:rPr>
        <w:t>Conflicts of Interest</w:t>
      </w:r>
    </w:p>
    <w:p w14:paraId="4AB421FF"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7B890707" w14:textId="0FFD5350" w:rsidR="00B03BA4" w:rsidRPr="008A68A9" w:rsidRDefault="00B03BA4" w:rsidP="008A68A9">
      <w:pPr>
        <w:widowControl w:val="0"/>
        <w:numPr>
          <w:ilvl w:val="0"/>
          <w:numId w:val="14"/>
        </w:numPr>
        <w:tabs>
          <w:tab w:val="left" w:pos="120"/>
        </w:tabs>
        <w:autoSpaceDE w:val="0"/>
        <w:autoSpaceDN w:val="0"/>
        <w:adjustRightInd w:val="0"/>
        <w:spacing w:before="120" w:after="0" w:line="240" w:lineRule="auto"/>
        <w:rPr>
          <w:rFonts w:ascii="Arial" w:hAnsi="Arial" w:cs="Arial"/>
        </w:rPr>
      </w:pPr>
      <w:r w:rsidRPr="008A68A9">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52DF9E1D" w14:textId="0471DC56" w:rsidR="00B03BA4" w:rsidRPr="008A68A9" w:rsidRDefault="00B03BA4" w:rsidP="008A68A9">
      <w:pPr>
        <w:widowControl w:val="0"/>
        <w:numPr>
          <w:ilvl w:val="0"/>
          <w:numId w:val="14"/>
        </w:numPr>
        <w:tabs>
          <w:tab w:val="left" w:pos="120"/>
        </w:tabs>
        <w:autoSpaceDE w:val="0"/>
        <w:autoSpaceDN w:val="0"/>
        <w:adjustRightInd w:val="0"/>
        <w:spacing w:before="120" w:after="0" w:line="240" w:lineRule="auto"/>
        <w:rPr>
          <w:rFonts w:ascii="Arial" w:hAnsi="Arial" w:cs="Arial"/>
        </w:rPr>
      </w:pPr>
      <w:r w:rsidRPr="008A68A9">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67C1A110" w14:textId="1F1E9288" w:rsidR="00B03BA4" w:rsidRPr="008A68A9" w:rsidRDefault="00B03BA4" w:rsidP="008A68A9">
      <w:pPr>
        <w:widowControl w:val="0"/>
        <w:numPr>
          <w:ilvl w:val="0"/>
          <w:numId w:val="14"/>
        </w:numPr>
        <w:tabs>
          <w:tab w:val="left" w:pos="120"/>
        </w:tabs>
        <w:autoSpaceDE w:val="0"/>
        <w:autoSpaceDN w:val="0"/>
        <w:adjustRightInd w:val="0"/>
        <w:spacing w:before="120" w:after="0" w:line="240" w:lineRule="auto"/>
        <w:rPr>
          <w:rFonts w:ascii="Arial" w:hAnsi="Arial" w:cs="Arial"/>
        </w:rPr>
      </w:pPr>
      <w:r w:rsidRPr="008A68A9">
        <w:rPr>
          <w:rFonts w:ascii="Arial" w:hAnsi="Arial" w:cs="Arial"/>
          <w:color w:val="000000"/>
        </w:rPr>
        <w:t>enter into any agreement or arrangement with any other person that has the effect of prohibiting or excluding that person from submitting a Tender;</w:t>
      </w:r>
    </w:p>
    <w:p w14:paraId="0A4CDD8C" w14:textId="72E8233A" w:rsidR="00B03BA4" w:rsidRPr="008A68A9" w:rsidRDefault="00B03BA4" w:rsidP="008A68A9">
      <w:pPr>
        <w:widowControl w:val="0"/>
        <w:numPr>
          <w:ilvl w:val="0"/>
          <w:numId w:val="14"/>
        </w:numPr>
        <w:tabs>
          <w:tab w:val="left" w:pos="120"/>
        </w:tabs>
        <w:autoSpaceDE w:val="0"/>
        <w:autoSpaceDN w:val="0"/>
        <w:adjustRightInd w:val="0"/>
        <w:spacing w:before="120" w:after="0" w:line="240" w:lineRule="auto"/>
        <w:rPr>
          <w:rFonts w:ascii="Arial" w:hAnsi="Arial" w:cs="Arial"/>
        </w:rPr>
      </w:pPr>
      <w:r w:rsidRPr="008A68A9">
        <w:rPr>
          <w:rFonts w:ascii="Arial" w:hAnsi="Arial" w:cs="Arial"/>
          <w:color w:val="000000"/>
        </w:rPr>
        <w:t>canvass the Authority or any employees or agents of the Authority in relation to this procurement; or</w:t>
      </w:r>
    </w:p>
    <w:p w14:paraId="41DC0B91" w14:textId="4E9C4E46" w:rsidR="00B03BA4" w:rsidRPr="008A68A9" w:rsidRDefault="00B03BA4" w:rsidP="008A68A9">
      <w:pPr>
        <w:widowControl w:val="0"/>
        <w:numPr>
          <w:ilvl w:val="0"/>
          <w:numId w:val="14"/>
        </w:numPr>
        <w:tabs>
          <w:tab w:val="left" w:pos="120"/>
        </w:tabs>
        <w:autoSpaceDE w:val="0"/>
        <w:autoSpaceDN w:val="0"/>
        <w:adjustRightInd w:val="0"/>
        <w:spacing w:before="120" w:after="0" w:line="240" w:lineRule="auto"/>
        <w:rPr>
          <w:rFonts w:ascii="Arial" w:hAnsi="Arial" w:cs="Arial"/>
        </w:rPr>
      </w:pPr>
      <w:r w:rsidRPr="008A68A9">
        <w:rPr>
          <w:rFonts w:ascii="Arial" w:hAnsi="Arial" w:cs="Arial"/>
          <w:color w:val="000000"/>
        </w:rPr>
        <w:t>attempt to obtain information from any of the employees or agents of the Authority or their advisors concerning another Tenderer or Tender.</w:t>
      </w:r>
    </w:p>
    <w:p w14:paraId="31B48CFF"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7691EBE0"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5712D707"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the manner of operation and management;</w:t>
      </w:r>
    </w:p>
    <w:p w14:paraId="08CFFBB1"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roles and responsibilities;</w:t>
      </w:r>
    </w:p>
    <w:p w14:paraId="2DF7681B"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standards for integrity and fair dealing;</w:t>
      </w:r>
    </w:p>
    <w:p w14:paraId="07618D22" w14:textId="77777777" w:rsidR="00206F97" w:rsidRDefault="00B03BA4" w:rsidP="00206F97">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lastRenderedPageBreak/>
        <w:t xml:space="preserve">       d.   levels of access to and protection of competitors’ sensitive information and</w:t>
      </w:r>
    </w:p>
    <w:p w14:paraId="4470031B" w14:textId="77777777" w:rsidR="00B03BA4" w:rsidRPr="00206F97" w:rsidRDefault="00B03BA4" w:rsidP="00206F97">
      <w:pPr>
        <w:widowControl w:val="0"/>
        <w:autoSpaceDE w:val="0"/>
        <w:autoSpaceDN w:val="0"/>
        <w:adjustRightInd w:val="0"/>
        <w:spacing w:before="120" w:after="180" w:line="240" w:lineRule="auto"/>
        <w:ind w:left="119"/>
        <w:rPr>
          <w:rFonts w:ascii="Arial" w:hAnsi="Arial" w:cs="Arial"/>
          <w:color w:val="000000"/>
        </w:rPr>
      </w:pPr>
      <w:r>
        <w:rPr>
          <w:rFonts w:ascii="Arial" w:hAnsi="Arial" w:cs="Arial"/>
          <w:color w:val="000000"/>
        </w:rPr>
        <w:t>Government Furnished Information;</w:t>
      </w:r>
    </w:p>
    <w:p w14:paraId="1833EDAA" w14:textId="77777777" w:rsidR="00B03BA4" w:rsidRDefault="00B03BA4" w:rsidP="00206F97">
      <w:pPr>
        <w:widowControl w:val="0"/>
        <w:autoSpaceDE w:val="0"/>
        <w:autoSpaceDN w:val="0"/>
        <w:adjustRightInd w:val="0"/>
        <w:spacing w:before="120" w:after="180" w:line="240" w:lineRule="auto"/>
        <w:ind w:left="119"/>
        <w:rPr>
          <w:rFonts w:ascii="Arial" w:hAnsi="Arial" w:cs="Arial"/>
          <w:sz w:val="24"/>
          <w:szCs w:val="24"/>
        </w:rPr>
      </w:pPr>
      <w:r>
        <w:rPr>
          <w:rFonts w:ascii="Arial" w:hAnsi="Arial" w:cs="Arial"/>
          <w:color w:val="000000"/>
        </w:rPr>
        <w:t xml:space="preserve">       e.   confidentiality and/or non-disclosure agreements (e.g. DEFFORM 702);</w:t>
      </w:r>
    </w:p>
    <w:p w14:paraId="1B3157D8" w14:textId="77777777" w:rsidR="00B03BA4" w:rsidRDefault="00B03BA4" w:rsidP="00206F97">
      <w:pPr>
        <w:widowControl w:val="0"/>
        <w:autoSpaceDE w:val="0"/>
        <w:autoSpaceDN w:val="0"/>
        <w:adjustRightInd w:val="0"/>
        <w:spacing w:before="120" w:after="180" w:line="240" w:lineRule="auto"/>
        <w:ind w:left="119"/>
        <w:rPr>
          <w:rFonts w:ascii="Arial" w:hAnsi="Arial" w:cs="Arial"/>
          <w:sz w:val="24"/>
          <w:szCs w:val="24"/>
        </w:rPr>
      </w:pPr>
      <w:r>
        <w:rPr>
          <w:rFonts w:ascii="Arial" w:hAnsi="Arial" w:cs="Arial"/>
          <w:color w:val="000000"/>
        </w:rPr>
        <w:t xml:space="preserve">       f.   the Authority’s rights of audit; and</w:t>
      </w:r>
    </w:p>
    <w:p w14:paraId="4F03BF14" w14:textId="77777777" w:rsidR="00B03BA4" w:rsidRDefault="00B03BA4" w:rsidP="00206F97">
      <w:pPr>
        <w:widowControl w:val="0"/>
        <w:autoSpaceDE w:val="0"/>
        <w:autoSpaceDN w:val="0"/>
        <w:adjustRightInd w:val="0"/>
        <w:spacing w:before="120" w:after="180" w:line="240" w:lineRule="auto"/>
        <w:ind w:left="119"/>
        <w:rPr>
          <w:rFonts w:ascii="Arial" w:hAnsi="Arial" w:cs="Arial"/>
          <w:sz w:val="24"/>
          <w:szCs w:val="24"/>
        </w:rPr>
      </w:pPr>
      <w:r>
        <w:rPr>
          <w:rFonts w:ascii="Arial" w:hAnsi="Arial" w:cs="Arial"/>
          <w:color w:val="000000"/>
        </w:rPr>
        <w:t xml:space="preserve">       g.   physical and managerial separation.</w:t>
      </w:r>
    </w:p>
    <w:p w14:paraId="5DC6324A" w14:textId="77777777" w:rsidR="00B03BA4" w:rsidRDefault="00B03BA4" w:rsidP="00206F97">
      <w:pPr>
        <w:widowControl w:val="0"/>
        <w:autoSpaceDE w:val="0"/>
        <w:autoSpaceDN w:val="0"/>
        <w:adjustRightInd w:val="0"/>
        <w:spacing w:before="120" w:after="180" w:line="240" w:lineRule="auto"/>
        <w:ind w:left="119"/>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7841A6D"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41F67D65"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8357591"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25EC0867"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sidRPr="00611029">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6B0B3141"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276D82A6"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2F39F3D8"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5D4C81A1" w14:textId="77777777" w:rsidR="00B667EB" w:rsidRDefault="00B03BA4" w:rsidP="00B667EB">
      <w:pPr>
        <w:widowControl w:val="0"/>
        <w:autoSpaceDE w:val="0"/>
        <w:autoSpaceDN w:val="0"/>
        <w:adjustRightInd w:val="0"/>
        <w:spacing w:before="120" w:after="180" w:line="240" w:lineRule="auto"/>
        <w:ind w:left="120"/>
        <w:rPr>
          <w:rFonts w:ascii="Arial" w:hAnsi="Arial" w:cs="Arial"/>
          <w:b/>
          <w:bCs/>
          <w:color w:val="000000"/>
        </w:rPr>
      </w:pPr>
      <w:r>
        <w:rPr>
          <w:rFonts w:ascii="Arial" w:hAnsi="Arial" w:cs="Arial"/>
          <w:b/>
          <w:bCs/>
          <w:color w:val="000000"/>
        </w:rPr>
        <w:t>Sensitive Information</w:t>
      </w:r>
    </w:p>
    <w:p w14:paraId="5B15E75C" w14:textId="77777777" w:rsidR="00206F97" w:rsidRDefault="00B03BA4" w:rsidP="00206F97">
      <w:pPr>
        <w:keepLines/>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w:t>
      </w:r>
    </w:p>
    <w:p w14:paraId="7259A782" w14:textId="77777777" w:rsidR="00B03BA4" w:rsidRPr="00C042BA" w:rsidRDefault="00B03BA4" w:rsidP="00206F97">
      <w:pPr>
        <w:keepLines/>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lastRenderedPageBreak/>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747C266D"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59DB1BB5"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45C2CF30"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5D93358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7378AA98"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77357869"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r w:rsidR="00BF2869">
        <w:rPr>
          <w:rFonts w:ascii="Arial" w:hAnsi="Arial" w:cs="Arial"/>
          <w:color w:val="000000"/>
        </w:rPr>
        <w:t xml:space="preserve">Not applicable. </w:t>
      </w:r>
    </w:p>
    <w:p w14:paraId="59594343"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50764990" w14:textId="77777777" w:rsidR="00B03BA4" w:rsidRDefault="00B03BA4" w:rsidP="0061102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6" w:name="_Toc501022446_1_10"/>
      <w:r>
        <w:rPr>
          <w:rFonts w:ascii="Arial" w:hAnsi="Arial" w:cs="Arial"/>
          <w:b/>
          <w:bCs/>
          <w:color w:val="000000"/>
        </w:rPr>
        <w:lastRenderedPageBreak/>
        <w:t>DEFFORM 47 Annex A - Edn 11/20</w:t>
      </w:r>
      <w:bookmarkEnd w:id="26"/>
    </w:p>
    <w:p w14:paraId="64F10C8D" w14:textId="77777777" w:rsidR="00B03BA4" w:rsidRDefault="00B03BA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E7B6500" w14:textId="77777777" w:rsidR="00B03BA4" w:rsidRDefault="00B03BA4">
      <w:pPr>
        <w:widowControl w:val="0"/>
        <w:autoSpaceDE w:val="0"/>
        <w:autoSpaceDN w:val="0"/>
        <w:adjustRightInd w:val="0"/>
        <w:spacing w:after="60" w:line="240" w:lineRule="auto"/>
        <w:ind w:left="120"/>
        <w:jc w:val="center"/>
        <w:rPr>
          <w:rFonts w:ascii="Arial" w:hAnsi="Arial" w:cs="Arial"/>
          <w:sz w:val="24"/>
          <w:szCs w:val="24"/>
        </w:rPr>
      </w:pPr>
    </w:p>
    <w:p w14:paraId="2EDE7A6E" w14:textId="77777777" w:rsidR="00B03BA4" w:rsidRDefault="00B03BA4">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280BA81A" w14:textId="77777777" w:rsidR="00B03BA4" w:rsidRDefault="00B03BA4">
      <w:pPr>
        <w:widowControl w:val="0"/>
        <w:autoSpaceDE w:val="0"/>
        <w:autoSpaceDN w:val="0"/>
        <w:adjustRightInd w:val="0"/>
        <w:spacing w:after="60" w:line="240" w:lineRule="auto"/>
        <w:ind w:left="120"/>
        <w:jc w:val="both"/>
        <w:rPr>
          <w:rFonts w:ascii="Arial" w:hAnsi="Arial" w:cs="Arial"/>
          <w:sz w:val="24"/>
          <w:szCs w:val="24"/>
        </w:rPr>
      </w:pPr>
    </w:p>
    <w:p w14:paraId="623CB4A0" w14:textId="77777777" w:rsidR="00B03BA4" w:rsidRDefault="00B03BA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4DEA4D65"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30A7EB6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jc w:val="center"/>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B03BA4" w:rsidRPr="003F3937" w14:paraId="3B4FE56B" w14:textId="77777777" w:rsidTr="00611029">
        <w:trPr>
          <w:jc w:val="center"/>
        </w:trPr>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34FF258A" w14:textId="77777777" w:rsidR="00B03BA4" w:rsidRPr="003F3937" w:rsidRDefault="00B03BA4">
            <w:pPr>
              <w:widowControl w:val="0"/>
              <w:autoSpaceDE w:val="0"/>
              <w:autoSpaceDN w:val="0"/>
              <w:adjustRightInd w:val="0"/>
              <w:spacing w:before="90" w:after="114" w:line="240" w:lineRule="auto"/>
              <w:ind w:left="128" w:right="18"/>
              <w:rPr>
                <w:rFonts w:ascii="Arial" w:hAnsi="Arial" w:cs="Arial"/>
                <w:sz w:val="24"/>
                <w:szCs w:val="24"/>
              </w:rPr>
            </w:pPr>
            <w:r w:rsidRPr="003F3937">
              <w:rPr>
                <w:rFonts w:ascii="Arial" w:hAnsi="Arial" w:cs="Arial"/>
                <w:b/>
                <w:bCs/>
                <w:color w:val="000000"/>
              </w:rPr>
              <w:t xml:space="preserve">Applicable Law </w:t>
            </w:r>
          </w:p>
        </w:tc>
      </w:tr>
      <w:tr w:rsidR="00B03BA4" w:rsidRPr="003F3937" w14:paraId="6B6F44AD" w14:textId="77777777" w:rsidTr="00611029">
        <w:trPr>
          <w:jc w:val="center"/>
        </w:trPr>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0320FBE3" w14:textId="77777777" w:rsidR="00B03BA4" w:rsidRPr="003F3937" w:rsidRDefault="00B03BA4">
            <w:pPr>
              <w:widowControl w:val="0"/>
              <w:autoSpaceDE w:val="0"/>
              <w:autoSpaceDN w:val="0"/>
              <w:adjustRightInd w:val="0"/>
              <w:spacing w:before="90" w:after="60" w:line="240" w:lineRule="auto"/>
              <w:ind w:left="128" w:right="16"/>
              <w:rPr>
                <w:rFonts w:ascii="Arial" w:hAnsi="Arial" w:cs="Arial"/>
                <w:color w:val="000000"/>
              </w:rPr>
            </w:pPr>
            <w:r w:rsidRPr="003F3937">
              <w:rPr>
                <w:rFonts w:ascii="Arial" w:hAnsi="Arial" w:cs="Arial"/>
                <w:color w:val="000000"/>
              </w:rPr>
              <w:t>I agree that any contract resulting from this competition shall be subject to English Law</w:t>
            </w:r>
          </w:p>
          <w:p w14:paraId="236BE7EB" w14:textId="77777777" w:rsidR="00B03BA4" w:rsidRPr="003F3937" w:rsidRDefault="00B03BA4">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DACDB8A" w14:textId="77777777" w:rsidR="00B03BA4" w:rsidRPr="003F3937" w:rsidRDefault="00B03BA4">
            <w:pPr>
              <w:widowControl w:val="0"/>
              <w:autoSpaceDE w:val="0"/>
              <w:autoSpaceDN w:val="0"/>
              <w:adjustRightInd w:val="0"/>
              <w:spacing w:before="90" w:after="60" w:line="240" w:lineRule="auto"/>
              <w:ind w:left="132"/>
              <w:rPr>
                <w:rFonts w:ascii="Arial" w:hAnsi="Arial" w:cs="Arial"/>
                <w:sz w:val="24"/>
                <w:szCs w:val="24"/>
              </w:rPr>
            </w:pPr>
            <w:r w:rsidRPr="003F3937">
              <w:rPr>
                <w:rFonts w:ascii="Arial" w:hAnsi="Arial" w:cs="Arial"/>
                <w:color w:val="000000"/>
              </w:rPr>
              <w:t>Yes / No</w:t>
            </w:r>
          </w:p>
        </w:tc>
      </w:tr>
      <w:tr w:rsidR="00B03BA4" w:rsidRPr="003F3937" w14:paraId="78959CA0"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6AA9151" w14:textId="77777777" w:rsidR="00B03BA4" w:rsidRPr="003F3937" w:rsidRDefault="00B03BA4">
            <w:pPr>
              <w:widowControl w:val="0"/>
              <w:autoSpaceDE w:val="0"/>
              <w:autoSpaceDN w:val="0"/>
              <w:adjustRightInd w:val="0"/>
              <w:spacing w:before="54" w:after="114" w:line="240" w:lineRule="auto"/>
              <w:ind w:left="128" w:right="18"/>
              <w:rPr>
                <w:rFonts w:ascii="Arial" w:hAnsi="Arial" w:cs="Arial"/>
                <w:sz w:val="24"/>
                <w:szCs w:val="24"/>
              </w:rPr>
            </w:pPr>
            <w:r w:rsidRPr="003F3937">
              <w:rPr>
                <w:rFonts w:ascii="Arial" w:hAnsi="Arial" w:cs="Arial"/>
                <w:b/>
                <w:bCs/>
                <w:color w:val="000000"/>
              </w:rPr>
              <w:t>Total Value of Tender (excluding VAT)</w:t>
            </w:r>
          </w:p>
        </w:tc>
      </w:tr>
      <w:tr w:rsidR="00B03BA4" w:rsidRPr="003F3937" w14:paraId="4BE9AA06"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EA69BEA" w14:textId="77777777" w:rsidR="00B03BA4" w:rsidRPr="003F3937" w:rsidRDefault="00B03BA4">
            <w:pPr>
              <w:widowControl w:val="0"/>
              <w:autoSpaceDE w:val="0"/>
              <w:autoSpaceDN w:val="0"/>
              <w:adjustRightInd w:val="0"/>
              <w:spacing w:before="120" w:after="180" w:line="240" w:lineRule="auto"/>
              <w:ind w:left="695" w:right="18"/>
              <w:rPr>
                <w:rFonts w:ascii="Arial" w:hAnsi="Arial" w:cs="Arial"/>
                <w:color w:val="000000"/>
              </w:rPr>
            </w:pPr>
            <w:r w:rsidRPr="003F3937">
              <w:rPr>
                <w:rFonts w:ascii="Arial" w:hAnsi="Arial" w:cs="Arial"/>
                <w:color w:val="000000"/>
              </w:rPr>
              <w:t xml:space="preserve">£  ……………………………………………………………………………………………………………………… </w:t>
            </w:r>
          </w:p>
          <w:p w14:paraId="78B82829" w14:textId="77777777" w:rsidR="00B03BA4" w:rsidRPr="003F3937" w:rsidRDefault="00B03BA4">
            <w:pPr>
              <w:widowControl w:val="0"/>
              <w:autoSpaceDE w:val="0"/>
              <w:autoSpaceDN w:val="0"/>
              <w:adjustRightInd w:val="0"/>
              <w:spacing w:before="120" w:after="180" w:line="240" w:lineRule="auto"/>
              <w:ind w:left="695" w:right="18"/>
              <w:rPr>
                <w:rFonts w:ascii="Arial" w:hAnsi="Arial" w:cs="Arial"/>
                <w:sz w:val="24"/>
                <w:szCs w:val="24"/>
              </w:rPr>
            </w:pPr>
            <w:r w:rsidRPr="003F3937">
              <w:rPr>
                <w:rFonts w:ascii="Arial" w:hAnsi="Arial" w:cs="Arial"/>
                <w:color w:val="000000"/>
              </w:rPr>
              <w:t>WORDS    ................................................................................................................................................................................</w:t>
            </w:r>
          </w:p>
        </w:tc>
      </w:tr>
      <w:tr w:rsidR="00B03BA4" w:rsidRPr="003F3937" w14:paraId="6E7EB4B9"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E2C8F34" w14:textId="77777777" w:rsidR="00B03BA4" w:rsidRPr="003F3937" w:rsidRDefault="00B03BA4">
            <w:pPr>
              <w:widowControl w:val="0"/>
              <w:autoSpaceDE w:val="0"/>
              <w:autoSpaceDN w:val="0"/>
              <w:adjustRightInd w:val="0"/>
              <w:spacing w:before="90" w:after="114" w:line="240" w:lineRule="auto"/>
              <w:ind w:left="128" w:right="18"/>
              <w:rPr>
                <w:rFonts w:ascii="Arial" w:hAnsi="Arial" w:cs="Arial"/>
                <w:sz w:val="24"/>
                <w:szCs w:val="24"/>
              </w:rPr>
            </w:pPr>
            <w:r w:rsidRPr="003F3937">
              <w:rPr>
                <w:rFonts w:ascii="Arial" w:hAnsi="Arial" w:cs="Arial"/>
                <w:b/>
                <w:bCs/>
                <w:color w:val="000000"/>
              </w:rPr>
              <w:t>UK Value Added Tax</w:t>
            </w:r>
          </w:p>
        </w:tc>
      </w:tr>
      <w:tr w:rsidR="00B03BA4" w:rsidRPr="003F3937" w14:paraId="15066910"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DE8208F" w14:textId="77777777" w:rsidR="00B03BA4" w:rsidRPr="003F3937" w:rsidRDefault="00B03BA4">
            <w:pPr>
              <w:widowControl w:val="0"/>
              <w:autoSpaceDE w:val="0"/>
              <w:autoSpaceDN w:val="0"/>
              <w:adjustRightInd w:val="0"/>
              <w:spacing w:before="90" w:after="60" w:line="240" w:lineRule="auto"/>
              <w:ind w:left="128" w:right="18"/>
              <w:rPr>
                <w:rFonts w:ascii="Arial" w:hAnsi="Arial" w:cs="Arial"/>
                <w:color w:val="000000"/>
              </w:rPr>
            </w:pPr>
            <w:r w:rsidRPr="003F3937">
              <w:rPr>
                <w:rFonts w:ascii="Arial" w:hAnsi="Arial" w:cs="Arial"/>
                <w:color w:val="000000"/>
              </w:rPr>
              <w:t>If registered for Value Added Tax purposes, please insert:</w:t>
            </w:r>
          </w:p>
          <w:p w14:paraId="1D35D176" w14:textId="77777777" w:rsidR="00B03BA4" w:rsidRPr="003F3937" w:rsidRDefault="00B03BA4">
            <w:pPr>
              <w:widowControl w:val="0"/>
              <w:autoSpaceDE w:val="0"/>
              <w:autoSpaceDN w:val="0"/>
              <w:adjustRightInd w:val="0"/>
              <w:spacing w:before="120" w:after="180" w:line="240" w:lineRule="auto"/>
              <w:ind w:left="695" w:right="18"/>
              <w:rPr>
                <w:rFonts w:ascii="Arial" w:hAnsi="Arial" w:cs="Arial"/>
                <w:color w:val="000000"/>
              </w:rPr>
            </w:pPr>
            <w:r w:rsidRPr="003F3937">
              <w:rPr>
                <w:rFonts w:ascii="Arial" w:hAnsi="Arial" w:cs="Arial"/>
                <w:color w:val="000000"/>
              </w:rPr>
              <w:t>a.    Registration No ..........................................</w:t>
            </w:r>
          </w:p>
          <w:p w14:paraId="34B16898" w14:textId="77777777" w:rsidR="00B03BA4" w:rsidRPr="003F3937" w:rsidRDefault="00B03BA4">
            <w:pPr>
              <w:widowControl w:val="0"/>
              <w:autoSpaceDE w:val="0"/>
              <w:autoSpaceDN w:val="0"/>
              <w:adjustRightInd w:val="0"/>
              <w:spacing w:before="120" w:after="180" w:line="240" w:lineRule="auto"/>
              <w:ind w:left="695" w:right="18"/>
              <w:rPr>
                <w:rFonts w:ascii="Arial" w:hAnsi="Arial" w:cs="Arial"/>
                <w:sz w:val="24"/>
                <w:szCs w:val="24"/>
              </w:rPr>
            </w:pPr>
            <w:r w:rsidRPr="003F3937">
              <w:rPr>
                <w:rFonts w:ascii="Arial" w:hAnsi="Arial" w:cs="Arial"/>
                <w:color w:val="000000"/>
              </w:rPr>
              <w:t>b.    Total amount of Value Added Tax payable on this Tender (at current rate(s)) £...........................</w:t>
            </w:r>
          </w:p>
        </w:tc>
      </w:tr>
      <w:tr w:rsidR="00B03BA4" w:rsidRPr="003F3937" w14:paraId="409E1CA7"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1F9361F" w14:textId="77777777" w:rsidR="00B03BA4" w:rsidRPr="003F3937" w:rsidRDefault="00B03BA4">
            <w:pPr>
              <w:widowControl w:val="0"/>
              <w:autoSpaceDE w:val="0"/>
              <w:autoSpaceDN w:val="0"/>
              <w:adjustRightInd w:val="0"/>
              <w:spacing w:before="90" w:after="114" w:line="240" w:lineRule="auto"/>
              <w:ind w:left="128" w:right="18"/>
              <w:rPr>
                <w:rFonts w:ascii="Arial" w:hAnsi="Arial" w:cs="Arial"/>
                <w:sz w:val="24"/>
                <w:szCs w:val="24"/>
              </w:rPr>
            </w:pPr>
            <w:r w:rsidRPr="003F3937">
              <w:rPr>
                <w:rFonts w:ascii="Arial" w:hAnsi="Arial" w:cs="Arial"/>
                <w:b/>
                <w:bCs/>
                <w:color w:val="000000"/>
              </w:rPr>
              <w:t xml:space="preserve">Location of work (town / city) where contract will be performed by Prime:  </w:t>
            </w:r>
          </w:p>
        </w:tc>
      </w:tr>
      <w:tr w:rsidR="00B03BA4" w:rsidRPr="003F3937" w14:paraId="70351CF1"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CBE00E6" w14:textId="77777777" w:rsidR="00B03BA4" w:rsidRPr="003F3937" w:rsidRDefault="00B03BA4">
            <w:pPr>
              <w:widowControl w:val="0"/>
              <w:autoSpaceDE w:val="0"/>
              <w:autoSpaceDN w:val="0"/>
              <w:adjustRightInd w:val="0"/>
              <w:spacing w:before="90" w:after="114" w:line="240" w:lineRule="auto"/>
              <w:ind w:left="128" w:right="18"/>
              <w:rPr>
                <w:rFonts w:ascii="Arial" w:hAnsi="Arial" w:cs="Arial"/>
                <w:sz w:val="24"/>
                <w:szCs w:val="24"/>
              </w:rPr>
            </w:pPr>
            <w:r w:rsidRPr="003F3937">
              <w:rPr>
                <w:rFonts w:ascii="Arial" w:hAnsi="Arial" w:cs="Arial"/>
                <w:color w:val="000000"/>
              </w:rPr>
              <w:t>Where items which are subject of your Tender are not supplied or provided by you, state location in town / city to be performed column (continue on another page if required)</w:t>
            </w:r>
          </w:p>
        </w:tc>
      </w:tr>
      <w:tr w:rsidR="00B03BA4" w:rsidRPr="003F3937" w14:paraId="6C161174" w14:textId="77777777" w:rsidTr="00611029">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40A43BE4" w14:textId="77777777" w:rsidR="00B03BA4" w:rsidRPr="003F3937" w:rsidRDefault="00B03BA4">
            <w:pPr>
              <w:widowControl w:val="0"/>
              <w:autoSpaceDE w:val="0"/>
              <w:autoSpaceDN w:val="0"/>
              <w:adjustRightInd w:val="0"/>
              <w:spacing w:after="60" w:line="240" w:lineRule="auto"/>
              <w:ind w:left="128" w:right="17"/>
              <w:rPr>
                <w:rFonts w:ascii="Arial" w:hAnsi="Arial" w:cs="Arial"/>
                <w:sz w:val="24"/>
                <w:szCs w:val="24"/>
              </w:rPr>
            </w:pPr>
            <w:r w:rsidRPr="003F3937">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779A7ADB" w14:textId="77777777" w:rsidR="00B03BA4" w:rsidRPr="003F3937" w:rsidRDefault="00B03BA4">
            <w:pPr>
              <w:widowControl w:val="0"/>
              <w:autoSpaceDE w:val="0"/>
              <w:autoSpaceDN w:val="0"/>
              <w:adjustRightInd w:val="0"/>
              <w:spacing w:after="60" w:line="240" w:lineRule="auto"/>
              <w:ind w:left="131" w:right="16"/>
              <w:rPr>
                <w:rFonts w:ascii="Arial" w:hAnsi="Arial" w:cs="Arial"/>
                <w:color w:val="000000"/>
              </w:rPr>
            </w:pPr>
            <w:r w:rsidRPr="003F3937">
              <w:rPr>
                <w:rFonts w:ascii="Arial" w:hAnsi="Arial" w:cs="Arial"/>
                <w:color w:val="000000"/>
              </w:rPr>
              <w:t>Town / city to be</w:t>
            </w:r>
          </w:p>
          <w:p w14:paraId="7C682C60" w14:textId="77777777" w:rsidR="00B03BA4" w:rsidRPr="003F3937" w:rsidRDefault="00B03BA4">
            <w:pPr>
              <w:widowControl w:val="0"/>
              <w:autoSpaceDE w:val="0"/>
              <w:autoSpaceDN w:val="0"/>
              <w:adjustRightInd w:val="0"/>
              <w:spacing w:after="60" w:line="240" w:lineRule="auto"/>
              <w:ind w:left="131" w:right="16"/>
              <w:rPr>
                <w:rFonts w:ascii="Arial" w:hAnsi="Arial" w:cs="Arial"/>
                <w:sz w:val="24"/>
                <w:szCs w:val="24"/>
              </w:rPr>
            </w:pPr>
            <w:r w:rsidRPr="003F3937">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37B52CA" w14:textId="77777777" w:rsidR="00B03BA4" w:rsidRPr="003F3937" w:rsidRDefault="00B03BA4">
            <w:pPr>
              <w:widowControl w:val="0"/>
              <w:autoSpaceDE w:val="0"/>
              <w:autoSpaceDN w:val="0"/>
              <w:adjustRightInd w:val="0"/>
              <w:spacing w:after="60" w:line="240" w:lineRule="auto"/>
              <w:ind w:left="132" w:right="10"/>
              <w:rPr>
                <w:rFonts w:ascii="Arial" w:hAnsi="Arial" w:cs="Arial"/>
                <w:sz w:val="24"/>
                <w:szCs w:val="24"/>
              </w:rPr>
            </w:pPr>
            <w:r w:rsidRPr="003F3937">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D23E938"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5B70162" w14:textId="77777777" w:rsidR="00B03BA4" w:rsidRPr="003F3937" w:rsidRDefault="00B03BA4">
            <w:pPr>
              <w:widowControl w:val="0"/>
              <w:autoSpaceDE w:val="0"/>
              <w:autoSpaceDN w:val="0"/>
              <w:adjustRightInd w:val="0"/>
              <w:spacing w:after="60" w:line="240" w:lineRule="auto"/>
              <w:ind w:left="134"/>
              <w:jc w:val="center"/>
              <w:rPr>
                <w:rFonts w:ascii="Arial" w:hAnsi="Arial" w:cs="Arial"/>
                <w:color w:val="000000"/>
              </w:rPr>
            </w:pPr>
            <w:r w:rsidRPr="003F3937">
              <w:rPr>
                <w:rFonts w:ascii="Arial" w:hAnsi="Arial" w:cs="Arial"/>
                <w:color w:val="000000"/>
              </w:rPr>
              <w:t>SME</w:t>
            </w:r>
          </w:p>
          <w:p w14:paraId="28BCBFC8" w14:textId="77777777" w:rsidR="00B03BA4" w:rsidRPr="003F3937" w:rsidRDefault="00B03BA4">
            <w:pPr>
              <w:widowControl w:val="0"/>
              <w:autoSpaceDE w:val="0"/>
              <w:autoSpaceDN w:val="0"/>
              <w:adjustRightInd w:val="0"/>
              <w:spacing w:after="60" w:line="240" w:lineRule="auto"/>
              <w:ind w:left="134"/>
              <w:jc w:val="center"/>
              <w:rPr>
                <w:rFonts w:ascii="Arial" w:hAnsi="Arial" w:cs="Arial"/>
                <w:sz w:val="24"/>
                <w:szCs w:val="24"/>
              </w:rPr>
            </w:pPr>
            <w:r w:rsidRPr="003F3937">
              <w:rPr>
                <w:rFonts w:ascii="Arial" w:hAnsi="Arial" w:cs="Arial"/>
                <w:color w:val="000000"/>
              </w:rPr>
              <w:t>Yes / No</w:t>
            </w:r>
          </w:p>
        </w:tc>
      </w:tr>
      <w:tr w:rsidR="00B03BA4" w:rsidRPr="003F3937" w14:paraId="09143EBA" w14:textId="77777777" w:rsidTr="00611029">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5A87904" w14:textId="77777777" w:rsidR="00B03BA4" w:rsidRPr="003F3937" w:rsidRDefault="00B03BA4">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4B375B41" w14:textId="77777777" w:rsidR="00B03BA4" w:rsidRPr="003F3937" w:rsidRDefault="00B03BA4">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5B4AD6C" w14:textId="77777777" w:rsidR="00B03BA4" w:rsidRPr="003F3937" w:rsidRDefault="00B03BA4">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F6DD5CA" w14:textId="77777777" w:rsidR="00B03BA4" w:rsidRPr="003F3937" w:rsidRDefault="00B03BA4">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3AF59C8" w14:textId="77777777" w:rsidR="00B03BA4" w:rsidRPr="003F3937" w:rsidRDefault="00B03BA4">
            <w:pPr>
              <w:widowControl w:val="0"/>
              <w:autoSpaceDE w:val="0"/>
              <w:autoSpaceDN w:val="0"/>
              <w:adjustRightInd w:val="0"/>
              <w:spacing w:after="0" w:line="240" w:lineRule="auto"/>
              <w:ind w:left="134"/>
              <w:rPr>
                <w:rFonts w:ascii="Arial" w:hAnsi="Arial" w:cs="Arial"/>
                <w:sz w:val="24"/>
                <w:szCs w:val="24"/>
              </w:rPr>
            </w:pPr>
          </w:p>
        </w:tc>
      </w:tr>
      <w:tr w:rsidR="00B03BA4" w:rsidRPr="003F3937" w14:paraId="32FDC388" w14:textId="77777777" w:rsidTr="00611029">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8B71CB7" w14:textId="77777777" w:rsidR="00B03BA4" w:rsidRPr="003F3937" w:rsidRDefault="00B03BA4">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53D58CB2" w14:textId="77777777" w:rsidR="00B03BA4" w:rsidRPr="003F3937" w:rsidRDefault="00B03BA4">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28357F0" w14:textId="77777777" w:rsidR="00B03BA4" w:rsidRPr="003F3937" w:rsidRDefault="00B03BA4">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3D172C5" w14:textId="77777777" w:rsidR="00B03BA4" w:rsidRPr="003F3937" w:rsidRDefault="00B03BA4">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52CCE93" w14:textId="77777777" w:rsidR="00B03BA4" w:rsidRPr="003F3937" w:rsidRDefault="00B03BA4">
            <w:pPr>
              <w:widowControl w:val="0"/>
              <w:autoSpaceDE w:val="0"/>
              <w:autoSpaceDN w:val="0"/>
              <w:adjustRightInd w:val="0"/>
              <w:spacing w:after="0" w:line="240" w:lineRule="auto"/>
              <w:ind w:left="134"/>
              <w:rPr>
                <w:rFonts w:ascii="Arial" w:hAnsi="Arial" w:cs="Arial"/>
                <w:sz w:val="24"/>
                <w:szCs w:val="24"/>
              </w:rPr>
            </w:pPr>
          </w:p>
        </w:tc>
      </w:tr>
      <w:tr w:rsidR="00B03BA4" w:rsidRPr="003F3937" w14:paraId="3FFD66C8" w14:textId="77777777" w:rsidTr="00611029">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4C4301FC" w14:textId="77777777" w:rsidR="00B03BA4" w:rsidRPr="003F3937" w:rsidRDefault="00B03BA4">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41B0089F" w14:textId="77777777" w:rsidR="00B03BA4" w:rsidRPr="003F3937" w:rsidRDefault="00B03BA4">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947A111" w14:textId="77777777" w:rsidR="00B03BA4" w:rsidRPr="003F3937" w:rsidRDefault="00B03BA4">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BFAD2D4" w14:textId="77777777" w:rsidR="00B03BA4" w:rsidRPr="003F3937" w:rsidRDefault="00B03BA4">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076FE10" w14:textId="77777777" w:rsidR="00B03BA4" w:rsidRPr="003F3937" w:rsidRDefault="00B03BA4">
            <w:pPr>
              <w:widowControl w:val="0"/>
              <w:autoSpaceDE w:val="0"/>
              <w:autoSpaceDN w:val="0"/>
              <w:adjustRightInd w:val="0"/>
              <w:spacing w:after="0" w:line="240" w:lineRule="auto"/>
              <w:ind w:left="134"/>
              <w:rPr>
                <w:rFonts w:ascii="Arial" w:hAnsi="Arial" w:cs="Arial"/>
                <w:sz w:val="24"/>
                <w:szCs w:val="24"/>
              </w:rPr>
            </w:pPr>
          </w:p>
        </w:tc>
      </w:tr>
      <w:tr w:rsidR="00B03BA4" w:rsidRPr="003F3937" w14:paraId="545F3C65"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75CDE9E" w14:textId="77777777" w:rsidR="00B03BA4" w:rsidRPr="003F3937" w:rsidRDefault="00B03BA4">
            <w:pPr>
              <w:widowControl w:val="0"/>
              <w:autoSpaceDE w:val="0"/>
              <w:autoSpaceDN w:val="0"/>
              <w:adjustRightInd w:val="0"/>
              <w:spacing w:before="90" w:after="114" w:line="240" w:lineRule="auto"/>
              <w:ind w:left="128" w:right="10"/>
              <w:rPr>
                <w:rFonts w:ascii="Arial" w:hAnsi="Arial" w:cs="Arial"/>
                <w:sz w:val="24"/>
                <w:szCs w:val="24"/>
              </w:rPr>
            </w:pPr>
            <w:r w:rsidRPr="003F3937">
              <w:rPr>
                <w:rFonts w:ascii="Arial" w:hAnsi="Arial" w:cs="Arial"/>
                <w:b/>
                <w:bCs/>
                <w:color w:val="000000"/>
              </w:rPr>
              <w:t xml:space="preserve">Mandatory Declarations </w:t>
            </w:r>
            <w:r w:rsidRPr="003F3937">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0D55D0B" w14:textId="77777777" w:rsidR="00B03BA4" w:rsidRPr="003F3937" w:rsidRDefault="00B03BA4">
            <w:pPr>
              <w:widowControl w:val="0"/>
              <w:autoSpaceDE w:val="0"/>
              <w:autoSpaceDN w:val="0"/>
              <w:adjustRightInd w:val="0"/>
              <w:spacing w:before="90" w:after="114" w:line="240" w:lineRule="auto"/>
              <w:ind w:left="138"/>
              <w:rPr>
                <w:rFonts w:ascii="Arial" w:hAnsi="Arial" w:cs="Arial"/>
                <w:sz w:val="24"/>
                <w:szCs w:val="24"/>
              </w:rPr>
            </w:pPr>
            <w:r w:rsidRPr="003F3937">
              <w:rPr>
                <w:rFonts w:ascii="Arial" w:hAnsi="Arial" w:cs="Arial"/>
                <w:b/>
                <w:bCs/>
                <w:color w:val="000000"/>
              </w:rPr>
              <w:t>Tenderer’s Declaration</w:t>
            </w:r>
          </w:p>
        </w:tc>
      </w:tr>
      <w:tr w:rsidR="00B03BA4" w:rsidRPr="003F3937" w14:paraId="59D6D61F"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49CE0E1"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lastRenderedPageBreak/>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16C110B"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 xml:space="preserve">Yes* / No  </w:t>
            </w:r>
          </w:p>
        </w:tc>
      </w:tr>
      <w:tr w:rsidR="00B03BA4" w:rsidRPr="003F3937" w14:paraId="40953F49"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1E1384F"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839E865"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 xml:space="preserve">Yes* / No  </w:t>
            </w:r>
          </w:p>
        </w:tc>
      </w:tr>
      <w:tr w:rsidR="00B03BA4" w:rsidRPr="003F3937" w14:paraId="2BDBE410"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8A9B022"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0D6CF4F"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 xml:space="preserve">Yes* / No  </w:t>
            </w:r>
          </w:p>
        </w:tc>
      </w:tr>
      <w:tr w:rsidR="00B03BA4" w:rsidRPr="003F3937" w14:paraId="1510AEB8"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DC915E7" w14:textId="532E421F"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Have you provided details of how you will</w:t>
            </w:r>
            <w:r w:rsidR="00C05A26">
              <w:rPr>
                <w:rFonts w:ascii="Arial" w:hAnsi="Arial" w:cs="Arial"/>
                <w:color w:val="000000"/>
              </w:rPr>
              <w:t xml:space="preserve"> </w:t>
            </w:r>
            <w:r w:rsidRPr="003F3937">
              <w:rPr>
                <w:rFonts w:ascii="Arial" w:hAnsi="Arial" w:cs="Arial"/>
                <w:color w:val="000000"/>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659FB77"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Yes / No</w:t>
            </w:r>
          </w:p>
        </w:tc>
      </w:tr>
      <w:tr w:rsidR="00B03BA4" w:rsidRPr="003F3937" w14:paraId="296FA1CE"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C0B7BF2"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F9EC81C"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Yes* / No / N/A</w:t>
            </w:r>
          </w:p>
        </w:tc>
      </w:tr>
      <w:tr w:rsidR="00B03BA4" w:rsidRPr="003F3937" w14:paraId="4B06F663"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A9F2830"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6D596CD"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Yes / No</w:t>
            </w:r>
          </w:p>
        </w:tc>
      </w:tr>
      <w:tr w:rsidR="00B03BA4" w:rsidRPr="003F3937" w14:paraId="0EDAA702"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5270B7B"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5F04D85"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Yes / No / Not Required</w:t>
            </w:r>
          </w:p>
        </w:tc>
      </w:tr>
      <w:tr w:rsidR="00B03BA4" w:rsidRPr="003F3937" w14:paraId="1C48EA9E"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545BA56"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F0A6171"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Yes / No</w:t>
            </w:r>
          </w:p>
        </w:tc>
      </w:tr>
      <w:tr w:rsidR="00B03BA4" w:rsidRPr="003F3937" w14:paraId="4A9E6F3F"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45D7C93"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180F0B1"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Yes / No</w:t>
            </w:r>
          </w:p>
        </w:tc>
      </w:tr>
      <w:tr w:rsidR="00B03BA4" w:rsidRPr="003F3937" w14:paraId="03686F82"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B1E9F87"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0DAC29B"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Yes / No</w:t>
            </w:r>
          </w:p>
        </w:tc>
      </w:tr>
      <w:tr w:rsidR="00B03BA4" w:rsidRPr="003F3937" w14:paraId="42AB8F69"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88A6E5F"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1B9096E"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 xml:space="preserve">Yes* / No / N/A </w:t>
            </w:r>
          </w:p>
        </w:tc>
      </w:tr>
      <w:tr w:rsidR="00B03BA4" w:rsidRPr="003F3937" w14:paraId="721ECAC8"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AA98FCD"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5FE9173" w14:textId="77777777" w:rsidR="00B03BA4" w:rsidRPr="003F3937" w:rsidRDefault="00B03BA4">
            <w:pPr>
              <w:widowControl w:val="0"/>
              <w:autoSpaceDE w:val="0"/>
              <w:autoSpaceDN w:val="0"/>
              <w:adjustRightInd w:val="0"/>
              <w:spacing w:before="90" w:after="114" w:line="240" w:lineRule="auto"/>
              <w:ind w:left="138"/>
              <w:rPr>
                <w:rFonts w:ascii="Arial" w:hAnsi="Arial" w:cs="Arial"/>
                <w:sz w:val="24"/>
                <w:szCs w:val="24"/>
              </w:rPr>
            </w:pPr>
            <w:r w:rsidRPr="003F3937">
              <w:rPr>
                <w:rFonts w:ascii="Arial" w:hAnsi="Arial" w:cs="Arial"/>
                <w:color w:val="000000"/>
              </w:rPr>
              <w:t xml:space="preserve">Yes* / No  </w:t>
            </w:r>
          </w:p>
        </w:tc>
      </w:tr>
      <w:tr w:rsidR="00B03BA4" w:rsidRPr="003F3937" w14:paraId="508D7EA8"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2564AFA"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3871715" w14:textId="77777777" w:rsidR="00B03BA4" w:rsidRPr="003F3937" w:rsidRDefault="00B03BA4">
            <w:pPr>
              <w:widowControl w:val="0"/>
              <w:autoSpaceDE w:val="0"/>
              <w:autoSpaceDN w:val="0"/>
              <w:adjustRightInd w:val="0"/>
              <w:spacing w:before="90" w:after="114" w:line="240" w:lineRule="auto"/>
              <w:ind w:left="138"/>
              <w:rPr>
                <w:rFonts w:ascii="Arial" w:hAnsi="Arial" w:cs="Arial"/>
                <w:sz w:val="24"/>
                <w:szCs w:val="24"/>
              </w:rPr>
            </w:pPr>
            <w:r w:rsidRPr="003F3937">
              <w:rPr>
                <w:rFonts w:ascii="Arial" w:hAnsi="Arial" w:cs="Arial"/>
                <w:color w:val="000000"/>
              </w:rPr>
              <w:t xml:space="preserve">Yes* / No  </w:t>
            </w:r>
          </w:p>
        </w:tc>
      </w:tr>
      <w:tr w:rsidR="00B03BA4" w:rsidRPr="003F3937" w14:paraId="418111E1"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F40E0CD"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FCF648" w14:textId="77777777" w:rsidR="00B03BA4" w:rsidRPr="003F3937" w:rsidRDefault="00B03BA4">
            <w:pPr>
              <w:widowControl w:val="0"/>
              <w:autoSpaceDE w:val="0"/>
              <w:autoSpaceDN w:val="0"/>
              <w:adjustRightInd w:val="0"/>
              <w:spacing w:after="0" w:line="240" w:lineRule="auto"/>
              <w:ind w:left="138"/>
              <w:rPr>
                <w:rFonts w:ascii="Arial" w:hAnsi="Arial" w:cs="Arial"/>
                <w:sz w:val="24"/>
                <w:szCs w:val="24"/>
              </w:rPr>
            </w:pPr>
          </w:p>
        </w:tc>
      </w:tr>
      <w:tr w:rsidR="00B03BA4" w:rsidRPr="003F3937" w14:paraId="3BA0E891"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F97C9E5"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D2911E9"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 xml:space="preserve">Yes* / No  </w:t>
            </w:r>
          </w:p>
        </w:tc>
      </w:tr>
      <w:tr w:rsidR="00B03BA4" w:rsidRPr="003F3937" w14:paraId="0DB58AE5"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706E31C"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E437A3E"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Yes / No / Not Required</w:t>
            </w:r>
          </w:p>
        </w:tc>
      </w:tr>
      <w:tr w:rsidR="00B03BA4" w:rsidRPr="003F3937" w14:paraId="51860AF9"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89E3C07"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9717AF0"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Yes / No / Not Required</w:t>
            </w:r>
          </w:p>
        </w:tc>
      </w:tr>
      <w:tr w:rsidR="00B03BA4" w:rsidRPr="003F3937" w14:paraId="493DD1A6" w14:textId="77777777" w:rsidTr="00611029">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E5FDEBB" w14:textId="77777777" w:rsidR="00B03BA4" w:rsidRPr="003F3937" w:rsidRDefault="00B03BA4">
            <w:pPr>
              <w:widowControl w:val="0"/>
              <w:autoSpaceDE w:val="0"/>
              <w:autoSpaceDN w:val="0"/>
              <w:adjustRightInd w:val="0"/>
              <w:spacing w:after="60" w:line="240" w:lineRule="auto"/>
              <w:ind w:left="128" w:right="10"/>
              <w:rPr>
                <w:rFonts w:ascii="Arial" w:hAnsi="Arial" w:cs="Arial"/>
                <w:sz w:val="24"/>
                <w:szCs w:val="24"/>
              </w:rPr>
            </w:pPr>
            <w:r w:rsidRPr="003F3937">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EF07177" w14:textId="77777777" w:rsidR="00B03BA4" w:rsidRPr="003F3937" w:rsidRDefault="00B03BA4">
            <w:pPr>
              <w:widowControl w:val="0"/>
              <w:autoSpaceDE w:val="0"/>
              <w:autoSpaceDN w:val="0"/>
              <w:adjustRightInd w:val="0"/>
              <w:spacing w:after="60" w:line="240" w:lineRule="auto"/>
              <w:ind w:left="138"/>
              <w:rPr>
                <w:rFonts w:ascii="Arial" w:hAnsi="Arial" w:cs="Arial"/>
                <w:sz w:val="24"/>
                <w:szCs w:val="24"/>
              </w:rPr>
            </w:pPr>
            <w:r w:rsidRPr="003F3937">
              <w:rPr>
                <w:rFonts w:ascii="Arial" w:hAnsi="Arial" w:cs="Arial"/>
                <w:color w:val="000000"/>
              </w:rPr>
              <w:t>Yes / No / Not Required</w:t>
            </w:r>
          </w:p>
        </w:tc>
      </w:tr>
      <w:tr w:rsidR="00B03BA4" w:rsidRPr="003F3937" w14:paraId="25CBA185"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3A0AAF7" w14:textId="77777777" w:rsidR="00B03BA4" w:rsidRPr="003F3937" w:rsidRDefault="00B03BA4">
            <w:pPr>
              <w:widowControl w:val="0"/>
              <w:autoSpaceDE w:val="0"/>
              <w:autoSpaceDN w:val="0"/>
              <w:adjustRightInd w:val="0"/>
              <w:spacing w:after="60" w:line="240" w:lineRule="auto"/>
              <w:ind w:left="128" w:right="18"/>
              <w:rPr>
                <w:rFonts w:ascii="Arial" w:hAnsi="Arial" w:cs="Arial"/>
                <w:sz w:val="24"/>
                <w:szCs w:val="24"/>
              </w:rPr>
            </w:pPr>
            <w:r w:rsidRPr="003F3937">
              <w:rPr>
                <w:rFonts w:ascii="Arial" w:hAnsi="Arial" w:cs="Arial"/>
                <w:color w:val="000000"/>
              </w:rPr>
              <w:t>*If selecting Yes to any of the above questions, attach the information detailed in Appendix 1 to DEFFORM 47 Annex A (Offer).</w:t>
            </w:r>
          </w:p>
        </w:tc>
      </w:tr>
      <w:tr w:rsidR="00B03BA4" w:rsidRPr="003F3937" w14:paraId="729861A9"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000325A" w14:textId="77777777" w:rsidR="00B03BA4" w:rsidRPr="003F3937" w:rsidRDefault="00B03BA4">
            <w:pPr>
              <w:widowControl w:val="0"/>
              <w:autoSpaceDE w:val="0"/>
              <w:autoSpaceDN w:val="0"/>
              <w:adjustRightInd w:val="0"/>
              <w:spacing w:before="54" w:after="114" w:line="240" w:lineRule="auto"/>
              <w:ind w:left="128" w:right="18"/>
              <w:rPr>
                <w:rFonts w:ascii="Arial" w:hAnsi="Arial" w:cs="Arial"/>
                <w:sz w:val="24"/>
                <w:szCs w:val="24"/>
              </w:rPr>
            </w:pPr>
            <w:r w:rsidRPr="003F3937">
              <w:rPr>
                <w:rFonts w:ascii="Arial" w:hAnsi="Arial" w:cs="Arial"/>
                <w:b/>
                <w:bCs/>
                <w:color w:val="000000"/>
              </w:rPr>
              <w:t>Tenderer’s Declaration of Compliance with Competition Law</w:t>
            </w:r>
          </w:p>
        </w:tc>
      </w:tr>
      <w:tr w:rsidR="00B03BA4" w:rsidRPr="003F3937" w14:paraId="5F4143EF"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AE78EB9" w14:textId="77777777" w:rsidR="00B03BA4" w:rsidRPr="003F3937" w:rsidRDefault="00B03BA4">
            <w:pPr>
              <w:widowControl w:val="0"/>
              <w:autoSpaceDE w:val="0"/>
              <w:autoSpaceDN w:val="0"/>
              <w:adjustRightInd w:val="0"/>
              <w:spacing w:before="120" w:after="180" w:line="240" w:lineRule="auto"/>
              <w:ind w:left="128" w:right="18"/>
              <w:rPr>
                <w:rFonts w:ascii="Arial" w:hAnsi="Arial" w:cs="Arial"/>
                <w:color w:val="000000"/>
              </w:rPr>
            </w:pPr>
            <w:r w:rsidRPr="003F3937">
              <w:rPr>
                <w:rFonts w:ascii="Arial" w:hAnsi="Arial" w:cs="Arial"/>
                <w:color w:val="000000"/>
              </w:rPr>
              <w:lastRenderedPageBreak/>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005B32A4" w14:textId="77777777" w:rsidR="00B03BA4" w:rsidRPr="003F3937" w:rsidRDefault="00B03BA4">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3F3937">
              <w:rPr>
                <w:rFonts w:ascii="Arial" w:hAnsi="Arial" w:cs="Arial"/>
                <w:color w:val="000000"/>
              </w:rPr>
              <w:t xml:space="preserve">a. </w:t>
            </w:r>
            <w:r w:rsidRPr="003F3937">
              <w:rPr>
                <w:rFonts w:ascii="Arial" w:hAnsi="Arial" w:cs="Arial"/>
                <w:sz w:val="24"/>
                <w:szCs w:val="24"/>
              </w:rPr>
              <w:tab/>
            </w:r>
            <w:r w:rsidRPr="003F3937">
              <w:rPr>
                <w:rFonts w:ascii="Arial" w:hAnsi="Arial" w:cs="Arial"/>
                <w:color w:val="000000"/>
                <w:sz w:val="20"/>
                <w:szCs w:val="20"/>
              </w:rPr>
              <w:t>the offered price has not been divulged to any Third Party,</w:t>
            </w:r>
          </w:p>
          <w:p w14:paraId="45B2727A" w14:textId="77777777" w:rsidR="00B03BA4" w:rsidRPr="003F3937" w:rsidRDefault="00B03BA4">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3F3937">
              <w:rPr>
                <w:rFonts w:ascii="Arial" w:hAnsi="Arial" w:cs="Arial"/>
                <w:color w:val="000000"/>
              </w:rPr>
              <w:t xml:space="preserve">b. </w:t>
            </w:r>
            <w:r w:rsidRPr="003F3937">
              <w:rPr>
                <w:rFonts w:ascii="Arial" w:hAnsi="Arial" w:cs="Arial"/>
                <w:sz w:val="24"/>
                <w:szCs w:val="24"/>
              </w:rPr>
              <w:tab/>
            </w:r>
            <w:r w:rsidRPr="003F3937">
              <w:rPr>
                <w:rFonts w:ascii="Arial" w:hAnsi="Arial" w:cs="Arial"/>
                <w:color w:val="000000"/>
                <w:sz w:val="20"/>
                <w:szCs w:val="20"/>
              </w:rPr>
              <w:t>no arrangement has been made with any Third Party that they should refrain from tendering,</w:t>
            </w:r>
          </w:p>
          <w:p w14:paraId="69DE954D" w14:textId="77777777" w:rsidR="00B03BA4" w:rsidRPr="003F3937" w:rsidRDefault="00B03BA4">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3F3937">
              <w:rPr>
                <w:rFonts w:ascii="Arial" w:hAnsi="Arial" w:cs="Arial"/>
                <w:color w:val="000000"/>
              </w:rPr>
              <w:t xml:space="preserve">c. </w:t>
            </w:r>
            <w:r w:rsidRPr="003F3937">
              <w:rPr>
                <w:rFonts w:ascii="Arial" w:hAnsi="Arial" w:cs="Arial"/>
                <w:sz w:val="24"/>
                <w:szCs w:val="24"/>
              </w:rPr>
              <w:tab/>
            </w:r>
            <w:r w:rsidRPr="003F3937">
              <w:rPr>
                <w:rFonts w:ascii="Arial" w:hAnsi="Arial" w:cs="Arial"/>
                <w:color w:val="000000"/>
                <w:sz w:val="20"/>
                <w:szCs w:val="20"/>
              </w:rPr>
              <w:t>no arrangement with any Third Party has been made to the effect that we will refrain from bidding on a future occasion,</w:t>
            </w:r>
          </w:p>
          <w:p w14:paraId="1B12912D" w14:textId="77777777" w:rsidR="00B03BA4" w:rsidRPr="003F3937" w:rsidRDefault="00B03BA4">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3F3937">
              <w:rPr>
                <w:rFonts w:ascii="Arial" w:hAnsi="Arial" w:cs="Arial"/>
                <w:color w:val="000000"/>
              </w:rPr>
              <w:t xml:space="preserve">d. </w:t>
            </w:r>
            <w:r w:rsidRPr="003F3937">
              <w:rPr>
                <w:rFonts w:ascii="Arial" w:hAnsi="Arial" w:cs="Arial"/>
                <w:sz w:val="24"/>
                <w:szCs w:val="24"/>
              </w:rPr>
              <w:tab/>
            </w:r>
            <w:r w:rsidRPr="003F3937">
              <w:rPr>
                <w:rFonts w:ascii="Arial" w:hAnsi="Arial" w:cs="Arial"/>
                <w:color w:val="000000"/>
                <w:sz w:val="20"/>
                <w:szCs w:val="20"/>
              </w:rPr>
              <w:t>no discussion with any Third Party has taken place concerning the details of either’s proposed price, and</w:t>
            </w:r>
          </w:p>
          <w:p w14:paraId="32583BE6" w14:textId="77777777" w:rsidR="00B03BA4" w:rsidRPr="003F3937" w:rsidRDefault="00B03BA4">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3F3937">
              <w:rPr>
                <w:rFonts w:ascii="Arial" w:hAnsi="Arial" w:cs="Arial"/>
                <w:color w:val="000000"/>
              </w:rPr>
              <w:t xml:space="preserve">e. </w:t>
            </w:r>
            <w:r w:rsidRPr="003F3937">
              <w:rPr>
                <w:rFonts w:ascii="Arial" w:hAnsi="Arial" w:cs="Arial"/>
                <w:sz w:val="24"/>
                <w:szCs w:val="24"/>
              </w:rPr>
              <w:tab/>
            </w:r>
            <w:r w:rsidRPr="003F3937">
              <w:rPr>
                <w:rFonts w:ascii="Arial" w:hAnsi="Arial" w:cs="Arial"/>
                <w:color w:val="000000"/>
                <w:sz w:val="20"/>
                <w:szCs w:val="20"/>
              </w:rPr>
              <w:t>no arrangement has been made with any Third Party otherwise to limit genuine competition.</w:t>
            </w:r>
          </w:p>
          <w:p w14:paraId="7DFEA424" w14:textId="77777777" w:rsidR="00B03BA4" w:rsidRPr="003F3937" w:rsidRDefault="00B03BA4">
            <w:pPr>
              <w:widowControl w:val="0"/>
              <w:autoSpaceDE w:val="0"/>
              <w:autoSpaceDN w:val="0"/>
              <w:adjustRightInd w:val="0"/>
              <w:spacing w:before="120" w:after="180" w:line="240" w:lineRule="auto"/>
              <w:ind w:left="128" w:right="18"/>
              <w:rPr>
                <w:rFonts w:ascii="Arial" w:hAnsi="Arial" w:cs="Arial"/>
                <w:color w:val="000000"/>
              </w:rPr>
            </w:pPr>
            <w:r w:rsidRPr="003F3937">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CEC051F" w14:textId="77777777" w:rsidR="00B03BA4" w:rsidRPr="003F3937" w:rsidRDefault="00B03BA4">
            <w:pPr>
              <w:widowControl w:val="0"/>
              <w:autoSpaceDE w:val="0"/>
              <w:autoSpaceDN w:val="0"/>
              <w:adjustRightInd w:val="0"/>
              <w:spacing w:before="120" w:after="180" w:line="240" w:lineRule="auto"/>
              <w:ind w:left="128" w:right="18"/>
              <w:rPr>
                <w:rFonts w:ascii="Arial" w:hAnsi="Arial" w:cs="Arial"/>
                <w:color w:val="000000"/>
              </w:rPr>
            </w:pPr>
            <w:r w:rsidRPr="003F3937">
              <w:rPr>
                <w:rFonts w:ascii="Arial" w:hAnsi="Arial" w:cs="Arial"/>
                <w:color w:val="000000"/>
              </w:rPr>
              <w:t>We understand that any misrepresentations may also be the subject of criminal investigation or used as the basis for civil action.</w:t>
            </w:r>
          </w:p>
          <w:p w14:paraId="758D3C77" w14:textId="77777777" w:rsidR="00B03BA4" w:rsidRPr="003F3937" w:rsidRDefault="00B03BA4">
            <w:pPr>
              <w:widowControl w:val="0"/>
              <w:autoSpaceDE w:val="0"/>
              <w:autoSpaceDN w:val="0"/>
              <w:adjustRightInd w:val="0"/>
              <w:spacing w:after="200" w:line="276" w:lineRule="auto"/>
              <w:ind w:left="120" w:right="114"/>
              <w:rPr>
                <w:rFonts w:ascii="Arial" w:hAnsi="Arial" w:cs="Arial"/>
                <w:sz w:val="24"/>
                <w:szCs w:val="24"/>
              </w:rPr>
            </w:pPr>
            <w:r w:rsidRPr="003F3937">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4655A900" w14:textId="77777777" w:rsidR="00B03BA4" w:rsidRPr="003F3937" w:rsidRDefault="00B03BA4">
            <w:pPr>
              <w:widowControl w:val="0"/>
              <w:autoSpaceDE w:val="0"/>
              <w:autoSpaceDN w:val="0"/>
              <w:adjustRightInd w:val="0"/>
              <w:spacing w:after="200" w:line="276" w:lineRule="auto"/>
              <w:ind w:left="120" w:right="114"/>
              <w:rPr>
                <w:rFonts w:ascii="Arial" w:hAnsi="Arial" w:cs="Arial"/>
                <w:sz w:val="24"/>
                <w:szCs w:val="24"/>
              </w:rPr>
            </w:pPr>
          </w:p>
        </w:tc>
      </w:tr>
      <w:tr w:rsidR="00B03BA4" w:rsidRPr="003F3937" w14:paraId="6B05BB96"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5D806FB" w14:textId="77777777" w:rsidR="00B03BA4" w:rsidRPr="003F3937" w:rsidRDefault="00B03BA4">
            <w:pPr>
              <w:widowControl w:val="0"/>
              <w:autoSpaceDE w:val="0"/>
              <w:autoSpaceDN w:val="0"/>
              <w:adjustRightInd w:val="0"/>
              <w:spacing w:before="90" w:after="114" w:line="240" w:lineRule="auto"/>
              <w:ind w:left="128" w:right="18"/>
              <w:rPr>
                <w:rFonts w:ascii="Arial" w:hAnsi="Arial" w:cs="Arial"/>
                <w:sz w:val="24"/>
                <w:szCs w:val="24"/>
              </w:rPr>
            </w:pPr>
          </w:p>
          <w:p w14:paraId="2B90BF40" w14:textId="77777777" w:rsidR="00B03BA4" w:rsidRPr="003F3937" w:rsidRDefault="00B03BA4">
            <w:pPr>
              <w:widowControl w:val="0"/>
              <w:autoSpaceDE w:val="0"/>
              <w:autoSpaceDN w:val="0"/>
              <w:adjustRightInd w:val="0"/>
              <w:spacing w:before="90" w:after="114" w:line="240" w:lineRule="auto"/>
              <w:ind w:left="128" w:right="18"/>
              <w:rPr>
                <w:rFonts w:ascii="Arial" w:hAnsi="Arial" w:cs="Arial"/>
                <w:sz w:val="24"/>
                <w:szCs w:val="24"/>
              </w:rPr>
            </w:pPr>
            <w:r w:rsidRPr="003F3937">
              <w:rPr>
                <w:rFonts w:ascii="Arial" w:hAnsi="Arial" w:cs="Arial"/>
                <w:b/>
                <w:bCs/>
                <w:color w:val="000000"/>
              </w:rPr>
              <w:t>Dated this.................. day of ................................................................... Year ........................</w:t>
            </w:r>
          </w:p>
        </w:tc>
      </w:tr>
      <w:tr w:rsidR="00B03BA4" w:rsidRPr="003F3937" w14:paraId="40D6CBD6" w14:textId="77777777" w:rsidTr="00611029">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5FA5251" w14:textId="77777777" w:rsidR="00B03BA4" w:rsidRPr="003F3937" w:rsidRDefault="00B03BA4">
            <w:pPr>
              <w:widowControl w:val="0"/>
              <w:autoSpaceDE w:val="0"/>
              <w:autoSpaceDN w:val="0"/>
              <w:adjustRightInd w:val="0"/>
              <w:spacing w:before="90" w:after="60" w:line="240" w:lineRule="auto"/>
              <w:ind w:left="3728" w:right="18"/>
              <w:rPr>
                <w:rFonts w:ascii="Arial" w:hAnsi="Arial" w:cs="Arial"/>
                <w:sz w:val="24"/>
                <w:szCs w:val="24"/>
              </w:rPr>
            </w:pPr>
          </w:p>
          <w:p w14:paraId="7F34CBC2" w14:textId="77777777" w:rsidR="00B03BA4" w:rsidRPr="003F3937" w:rsidRDefault="00B03BA4">
            <w:pPr>
              <w:widowControl w:val="0"/>
              <w:autoSpaceDE w:val="0"/>
              <w:autoSpaceDN w:val="0"/>
              <w:adjustRightInd w:val="0"/>
              <w:spacing w:before="90" w:after="60" w:line="240" w:lineRule="auto"/>
              <w:ind w:left="3728" w:right="18"/>
              <w:rPr>
                <w:rFonts w:ascii="Arial" w:hAnsi="Arial" w:cs="Arial"/>
                <w:b/>
                <w:bCs/>
                <w:color w:val="000000"/>
              </w:rPr>
            </w:pPr>
            <w:r w:rsidRPr="003F3937">
              <w:rPr>
                <w:rFonts w:ascii="Arial" w:hAnsi="Arial" w:cs="Arial"/>
                <w:b/>
                <w:bCs/>
                <w:color w:val="000000"/>
              </w:rPr>
              <w:t>Signature:</w:t>
            </w:r>
            <w:r w:rsidRPr="003F3937">
              <w:rPr>
                <w:rFonts w:ascii="Arial" w:hAnsi="Arial" w:cs="Arial"/>
                <w:color w:val="000000"/>
              </w:rPr>
              <w:t>                    </w:t>
            </w:r>
            <w:r w:rsidRPr="003F3937">
              <w:rPr>
                <w:rFonts w:ascii="Arial" w:hAnsi="Arial" w:cs="Arial"/>
                <w:b/>
                <w:bCs/>
                <w:color w:val="000000"/>
              </w:rPr>
              <w:t xml:space="preserve">In the capacity of </w:t>
            </w:r>
          </w:p>
          <w:p w14:paraId="2779C59E" w14:textId="77777777" w:rsidR="00B03BA4" w:rsidRPr="003F3937" w:rsidRDefault="00B03BA4">
            <w:pPr>
              <w:widowControl w:val="0"/>
              <w:autoSpaceDE w:val="0"/>
              <w:autoSpaceDN w:val="0"/>
              <w:adjustRightInd w:val="0"/>
              <w:spacing w:before="90" w:after="60" w:line="240" w:lineRule="auto"/>
              <w:ind w:left="3728" w:right="18"/>
              <w:rPr>
                <w:rFonts w:ascii="Arial" w:hAnsi="Arial" w:cs="Arial"/>
                <w:b/>
                <w:bCs/>
                <w:color w:val="000000"/>
              </w:rPr>
            </w:pPr>
            <w:r w:rsidRPr="003F3937">
              <w:rPr>
                <w:rFonts w:ascii="Arial" w:hAnsi="Arial" w:cs="Arial"/>
                <w:color w:val="000000"/>
              </w:rPr>
              <w:t>        </w:t>
            </w:r>
            <w:r w:rsidRPr="003F3937">
              <w:rPr>
                <w:rFonts w:ascii="Arial" w:hAnsi="Arial" w:cs="Arial"/>
                <w:b/>
                <w:bCs/>
                <w:color w:val="000000"/>
              </w:rPr>
              <w:t>.......................................................................................................</w:t>
            </w:r>
          </w:p>
          <w:p w14:paraId="059F06DC" w14:textId="77777777" w:rsidR="00B03BA4" w:rsidRPr="003F3937" w:rsidRDefault="00B03BA4">
            <w:pPr>
              <w:widowControl w:val="0"/>
              <w:autoSpaceDE w:val="0"/>
              <w:autoSpaceDN w:val="0"/>
              <w:adjustRightInd w:val="0"/>
              <w:spacing w:after="60" w:line="240" w:lineRule="auto"/>
              <w:ind w:left="3728" w:right="18"/>
              <w:rPr>
                <w:rFonts w:ascii="Arial" w:hAnsi="Arial" w:cs="Arial"/>
                <w:sz w:val="24"/>
                <w:szCs w:val="24"/>
              </w:rPr>
            </w:pPr>
            <w:r w:rsidRPr="003F3937">
              <w:rPr>
                <w:rFonts w:ascii="Arial" w:hAnsi="Arial" w:cs="Arial"/>
                <w:color w:val="000000"/>
              </w:rPr>
              <w:t>(Must be scanned original)                    (State official position e.g. Director, Manager, Secretary etc.)</w:t>
            </w:r>
          </w:p>
        </w:tc>
      </w:tr>
      <w:tr w:rsidR="00B03BA4" w:rsidRPr="003F3937" w14:paraId="7763BDB2" w14:textId="77777777" w:rsidTr="00611029">
        <w:trPr>
          <w:jc w:val="center"/>
        </w:trPr>
        <w:tc>
          <w:tcPr>
            <w:tcW w:w="5324" w:type="dxa"/>
            <w:gridSpan w:val="3"/>
            <w:tcBorders>
              <w:top w:val="single" w:sz="8" w:space="0" w:color="000000"/>
              <w:left w:val="double" w:sz="4" w:space="0" w:color="000000"/>
              <w:bottom w:val="double" w:sz="4" w:space="0" w:color="000000"/>
              <w:right w:val="nil"/>
            </w:tcBorders>
            <w:shd w:val="clear" w:color="auto" w:fill="FFFFFF"/>
          </w:tcPr>
          <w:p w14:paraId="0B56A723" w14:textId="77777777" w:rsidR="00B03BA4" w:rsidRPr="003F3937" w:rsidRDefault="00B03BA4">
            <w:pPr>
              <w:widowControl w:val="0"/>
              <w:autoSpaceDE w:val="0"/>
              <w:autoSpaceDN w:val="0"/>
              <w:adjustRightInd w:val="0"/>
              <w:spacing w:before="90" w:after="60" w:line="240" w:lineRule="auto"/>
              <w:ind w:left="128"/>
              <w:rPr>
                <w:rFonts w:ascii="Arial" w:hAnsi="Arial" w:cs="Arial"/>
                <w:color w:val="000000"/>
              </w:rPr>
            </w:pPr>
            <w:r w:rsidRPr="003F3937">
              <w:rPr>
                <w:rFonts w:ascii="Arial" w:hAnsi="Arial" w:cs="Arial"/>
                <w:b/>
                <w:bCs/>
                <w:color w:val="000000"/>
              </w:rPr>
              <w:t xml:space="preserve">Name: </w:t>
            </w:r>
            <w:r w:rsidRPr="003F3937">
              <w:rPr>
                <w:rFonts w:ascii="Arial" w:hAnsi="Arial" w:cs="Arial"/>
                <w:color w:val="000000"/>
              </w:rPr>
              <w:t>(in BLOCK CAPITALS)</w:t>
            </w:r>
          </w:p>
          <w:p w14:paraId="1656ADC1" w14:textId="77777777" w:rsidR="00B03BA4" w:rsidRPr="003F3937" w:rsidRDefault="00B03BA4">
            <w:pPr>
              <w:widowControl w:val="0"/>
              <w:autoSpaceDE w:val="0"/>
              <w:autoSpaceDN w:val="0"/>
              <w:adjustRightInd w:val="0"/>
              <w:spacing w:after="60" w:line="240" w:lineRule="auto"/>
              <w:ind w:left="128"/>
              <w:rPr>
                <w:rFonts w:ascii="Arial" w:hAnsi="Arial" w:cs="Arial"/>
                <w:sz w:val="24"/>
                <w:szCs w:val="24"/>
              </w:rPr>
            </w:pPr>
          </w:p>
          <w:p w14:paraId="165475E5" w14:textId="77777777" w:rsidR="00B03BA4" w:rsidRPr="003F3937" w:rsidRDefault="00B03BA4">
            <w:pPr>
              <w:widowControl w:val="0"/>
              <w:autoSpaceDE w:val="0"/>
              <w:autoSpaceDN w:val="0"/>
              <w:adjustRightInd w:val="0"/>
              <w:spacing w:after="60" w:line="240" w:lineRule="auto"/>
              <w:ind w:left="128"/>
              <w:rPr>
                <w:rFonts w:ascii="Arial" w:hAnsi="Arial" w:cs="Arial"/>
                <w:b/>
                <w:bCs/>
                <w:color w:val="000000"/>
              </w:rPr>
            </w:pPr>
            <w:r w:rsidRPr="003F3937">
              <w:rPr>
                <w:rFonts w:ascii="Arial" w:hAnsi="Arial" w:cs="Arial"/>
                <w:b/>
                <w:bCs/>
                <w:color w:val="000000"/>
              </w:rPr>
              <w:t>duly authorised to sign this Tender for and on behalf of:</w:t>
            </w:r>
          </w:p>
          <w:p w14:paraId="413B8F2F" w14:textId="77777777" w:rsidR="00B03BA4" w:rsidRPr="003F3937" w:rsidRDefault="00B03BA4">
            <w:pPr>
              <w:widowControl w:val="0"/>
              <w:autoSpaceDE w:val="0"/>
              <w:autoSpaceDN w:val="0"/>
              <w:adjustRightInd w:val="0"/>
              <w:spacing w:after="60" w:line="240" w:lineRule="auto"/>
              <w:ind w:left="128"/>
              <w:rPr>
                <w:rFonts w:ascii="Arial" w:hAnsi="Arial" w:cs="Arial"/>
                <w:sz w:val="24"/>
                <w:szCs w:val="24"/>
              </w:rPr>
            </w:pPr>
          </w:p>
          <w:p w14:paraId="24F0D25F" w14:textId="77777777" w:rsidR="00B03BA4" w:rsidRPr="003F3937" w:rsidRDefault="00B03BA4">
            <w:pPr>
              <w:widowControl w:val="0"/>
              <w:autoSpaceDE w:val="0"/>
              <w:autoSpaceDN w:val="0"/>
              <w:adjustRightInd w:val="0"/>
              <w:spacing w:after="114" w:line="240" w:lineRule="auto"/>
              <w:ind w:left="128"/>
              <w:rPr>
                <w:rFonts w:ascii="Arial" w:hAnsi="Arial" w:cs="Arial"/>
                <w:sz w:val="24"/>
                <w:szCs w:val="24"/>
              </w:rPr>
            </w:pPr>
            <w:r w:rsidRPr="003F3937">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45C34740" w14:textId="77777777" w:rsidR="00B03BA4" w:rsidRPr="003F3937" w:rsidRDefault="00B03BA4">
            <w:pPr>
              <w:widowControl w:val="0"/>
              <w:autoSpaceDE w:val="0"/>
              <w:autoSpaceDN w:val="0"/>
              <w:adjustRightInd w:val="0"/>
              <w:spacing w:before="90" w:after="60" w:line="240" w:lineRule="auto"/>
              <w:ind w:left="122"/>
              <w:rPr>
                <w:rFonts w:ascii="Arial" w:hAnsi="Arial" w:cs="Arial"/>
                <w:b/>
                <w:bCs/>
                <w:color w:val="000000"/>
              </w:rPr>
            </w:pPr>
            <w:r w:rsidRPr="003F3937">
              <w:rPr>
                <w:rFonts w:ascii="Arial" w:hAnsi="Arial" w:cs="Arial"/>
                <w:b/>
                <w:bCs/>
                <w:color w:val="000000"/>
              </w:rPr>
              <w:t>Postal Address:</w:t>
            </w:r>
          </w:p>
          <w:p w14:paraId="6F9139B0" w14:textId="77777777" w:rsidR="00B03BA4" w:rsidRPr="003F3937" w:rsidRDefault="00B03BA4">
            <w:pPr>
              <w:widowControl w:val="0"/>
              <w:autoSpaceDE w:val="0"/>
              <w:autoSpaceDN w:val="0"/>
              <w:adjustRightInd w:val="0"/>
              <w:spacing w:after="60" w:line="240" w:lineRule="auto"/>
              <w:ind w:left="122"/>
              <w:rPr>
                <w:rFonts w:ascii="Arial" w:hAnsi="Arial" w:cs="Arial"/>
                <w:sz w:val="24"/>
                <w:szCs w:val="24"/>
              </w:rPr>
            </w:pPr>
          </w:p>
          <w:p w14:paraId="315F142B" w14:textId="77777777" w:rsidR="00B03BA4" w:rsidRPr="003F3937" w:rsidRDefault="00B03BA4">
            <w:pPr>
              <w:widowControl w:val="0"/>
              <w:autoSpaceDE w:val="0"/>
              <w:autoSpaceDN w:val="0"/>
              <w:adjustRightInd w:val="0"/>
              <w:spacing w:after="60" w:line="240" w:lineRule="auto"/>
              <w:ind w:left="122"/>
              <w:rPr>
                <w:rFonts w:ascii="Arial" w:hAnsi="Arial" w:cs="Arial"/>
                <w:sz w:val="24"/>
                <w:szCs w:val="24"/>
              </w:rPr>
            </w:pPr>
          </w:p>
          <w:p w14:paraId="27957995" w14:textId="77777777" w:rsidR="00B03BA4" w:rsidRPr="003F3937" w:rsidRDefault="00B03BA4">
            <w:pPr>
              <w:widowControl w:val="0"/>
              <w:autoSpaceDE w:val="0"/>
              <w:autoSpaceDN w:val="0"/>
              <w:adjustRightInd w:val="0"/>
              <w:spacing w:after="60" w:line="240" w:lineRule="auto"/>
              <w:ind w:left="122"/>
              <w:rPr>
                <w:rFonts w:ascii="Arial" w:hAnsi="Arial" w:cs="Arial"/>
                <w:b/>
                <w:bCs/>
                <w:color w:val="000000"/>
              </w:rPr>
            </w:pPr>
            <w:r w:rsidRPr="003F3937">
              <w:rPr>
                <w:rFonts w:ascii="Arial" w:hAnsi="Arial" w:cs="Arial"/>
                <w:b/>
                <w:bCs/>
                <w:color w:val="000000"/>
              </w:rPr>
              <w:t>Telephone No:</w:t>
            </w:r>
          </w:p>
          <w:p w14:paraId="2C66194E" w14:textId="77777777" w:rsidR="00B03BA4" w:rsidRPr="003F3937" w:rsidRDefault="00B03BA4">
            <w:pPr>
              <w:widowControl w:val="0"/>
              <w:autoSpaceDE w:val="0"/>
              <w:autoSpaceDN w:val="0"/>
              <w:adjustRightInd w:val="0"/>
              <w:spacing w:after="114" w:line="240" w:lineRule="auto"/>
              <w:ind w:left="122"/>
              <w:rPr>
                <w:rFonts w:ascii="Arial" w:hAnsi="Arial" w:cs="Arial"/>
                <w:b/>
                <w:bCs/>
                <w:color w:val="000000"/>
              </w:rPr>
            </w:pPr>
            <w:r w:rsidRPr="003F3937">
              <w:rPr>
                <w:rFonts w:ascii="Arial" w:hAnsi="Arial" w:cs="Arial"/>
                <w:b/>
                <w:bCs/>
                <w:color w:val="000000"/>
              </w:rPr>
              <w:t>Registered Company Number:</w:t>
            </w:r>
          </w:p>
          <w:p w14:paraId="63E58672" w14:textId="77777777" w:rsidR="00B03BA4" w:rsidRPr="003F3937" w:rsidRDefault="00B03BA4">
            <w:pPr>
              <w:widowControl w:val="0"/>
              <w:autoSpaceDE w:val="0"/>
              <w:autoSpaceDN w:val="0"/>
              <w:adjustRightInd w:val="0"/>
              <w:spacing w:after="114" w:line="240" w:lineRule="auto"/>
              <w:ind w:left="122"/>
              <w:rPr>
                <w:rFonts w:ascii="Arial" w:hAnsi="Arial" w:cs="Arial"/>
                <w:sz w:val="24"/>
                <w:szCs w:val="24"/>
              </w:rPr>
            </w:pPr>
            <w:r w:rsidRPr="003F3937">
              <w:rPr>
                <w:rFonts w:ascii="Arial" w:hAnsi="Arial" w:cs="Arial"/>
                <w:b/>
                <w:bCs/>
                <w:color w:val="000000"/>
              </w:rPr>
              <w:t>Dun And Bradstreet number:</w:t>
            </w:r>
          </w:p>
        </w:tc>
      </w:tr>
    </w:tbl>
    <w:p w14:paraId="48714049"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3BBC1CA4" w14:textId="77777777" w:rsidR="00B03BA4" w:rsidRDefault="00B03BA4" w:rsidP="006054B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7" w:name="_Toc501022446_1_11"/>
      <w:r>
        <w:rPr>
          <w:rFonts w:ascii="Arial" w:hAnsi="Arial" w:cs="Arial"/>
          <w:b/>
          <w:bCs/>
          <w:color w:val="000000"/>
        </w:rPr>
        <w:lastRenderedPageBreak/>
        <w:t>Appendix 1 to Annex A (Offer)</w:t>
      </w:r>
      <w:bookmarkEnd w:id="27"/>
    </w:p>
    <w:p w14:paraId="3AA39D8A"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31DF886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Edn11/20</w:t>
      </w:r>
    </w:p>
    <w:p w14:paraId="6781C0DF" w14:textId="77777777" w:rsidR="00B03BA4" w:rsidRDefault="00B03BA4">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77D10DD7"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2A0CE15A" w14:textId="77777777" w:rsidR="00B03BA4" w:rsidRPr="008962B3" w:rsidRDefault="00B03BA4">
      <w:pPr>
        <w:widowControl w:val="0"/>
        <w:tabs>
          <w:tab w:val="left" w:pos="400"/>
        </w:tabs>
        <w:autoSpaceDE w:val="0"/>
        <w:autoSpaceDN w:val="0"/>
        <w:adjustRightInd w:val="0"/>
        <w:spacing w:before="120" w:after="0" w:line="240" w:lineRule="auto"/>
        <w:ind w:left="400" w:hanging="280"/>
        <w:rPr>
          <w:rFonts w:ascii="Arial" w:hAnsi="Arial" w:cs="Arial"/>
        </w:rPr>
      </w:pPr>
      <w:r>
        <w:rPr>
          <w:rFonts w:ascii="Arial" w:hAnsi="Arial" w:cs="Arial"/>
          <w:color w:val="000000"/>
        </w:rPr>
        <w:t>1.</w:t>
      </w:r>
      <w:r>
        <w:rPr>
          <w:rFonts w:ascii="Arial" w:hAnsi="Arial" w:cs="Arial"/>
          <w:sz w:val="24"/>
          <w:szCs w:val="24"/>
        </w:rPr>
        <w:tab/>
      </w:r>
      <w:r w:rsidRPr="008962B3">
        <w:rPr>
          <w:rFonts w:ascii="Arial" w:hAnsi="Arial" w:cs="Arial"/>
          <w:color w:val="00000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4B2DF111" w14:textId="77777777" w:rsidR="00B03BA4" w:rsidRPr="008962B3" w:rsidRDefault="00B03BA4">
      <w:pPr>
        <w:widowControl w:val="0"/>
        <w:tabs>
          <w:tab w:val="left" w:pos="687"/>
        </w:tabs>
        <w:autoSpaceDE w:val="0"/>
        <w:autoSpaceDN w:val="0"/>
        <w:adjustRightInd w:val="0"/>
        <w:spacing w:before="120" w:after="0" w:line="240" w:lineRule="auto"/>
        <w:ind w:left="687" w:hanging="567"/>
        <w:rPr>
          <w:rFonts w:ascii="Arial" w:hAnsi="Arial" w:cs="Arial"/>
        </w:rPr>
      </w:pPr>
      <w:r w:rsidRPr="008962B3">
        <w:rPr>
          <w:rFonts w:ascii="Arial" w:hAnsi="Arial" w:cs="Arial"/>
          <w:color w:val="000000"/>
        </w:rPr>
        <w:t>2.</w:t>
      </w:r>
      <w:r w:rsidRPr="008962B3">
        <w:rPr>
          <w:rFonts w:ascii="Arial" w:hAnsi="Arial" w:cs="Arial"/>
        </w:rPr>
        <w:tab/>
      </w:r>
      <w:r w:rsidRPr="008962B3">
        <w:rPr>
          <w:rFonts w:ascii="Arial" w:hAnsi="Arial" w:cs="Arial"/>
          <w:color w:val="00000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C85FBEF" w14:textId="77777777" w:rsidR="00B03BA4" w:rsidRPr="008962B3" w:rsidRDefault="00B03BA4">
      <w:pPr>
        <w:widowControl w:val="0"/>
        <w:tabs>
          <w:tab w:val="left" w:pos="120"/>
        </w:tabs>
        <w:autoSpaceDE w:val="0"/>
        <w:autoSpaceDN w:val="0"/>
        <w:adjustRightInd w:val="0"/>
        <w:spacing w:before="120" w:after="0" w:line="240" w:lineRule="auto"/>
        <w:ind w:left="120"/>
        <w:rPr>
          <w:rFonts w:ascii="Arial" w:hAnsi="Arial" w:cs="Arial"/>
        </w:rPr>
      </w:pPr>
      <w:r w:rsidRPr="008962B3">
        <w:rPr>
          <w:rFonts w:ascii="Arial" w:hAnsi="Arial" w:cs="Arial"/>
          <w:color w:val="000000"/>
        </w:rPr>
        <w:t>a.</w:t>
      </w:r>
      <w:r w:rsidRPr="008962B3">
        <w:rPr>
          <w:rFonts w:ascii="Arial" w:hAnsi="Arial" w:cs="Arial"/>
        </w:rPr>
        <w:tab/>
      </w:r>
      <w:r w:rsidRPr="008962B3">
        <w:rPr>
          <w:rFonts w:ascii="Arial" w:hAnsi="Arial" w:cs="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7B1EC2BB" w14:textId="77777777" w:rsidR="00B03BA4" w:rsidRPr="008962B3" w:rsidRDefault="00B03BA4">
      <w:pPr>
        <w:widowControl w:val="0"/>
        <w:tabs>
          <w:tab w:val="left" w:pos="120"/>
        </w:tabs>
        <w:autoSpaceDE w:val="0"/>
        <w:autoSpaceDN w:val="0"/>
        <w:adjustRightInd w:val="0"/>
        <w:spacing w:before="120" w:after="0" w:line="240" w:lineRule="auto"/>
        <w:ind w:left="120"/>
        <w:rPr>
          <w:rFonts w:ascii="Arial" w:hAnsi="Arial" w:cs="Arial"/>
        </w:rPr>
      </w:pPr>
      <w:r w:rsidRPr="008962B3">
        <w:rPr>
          <w:rFonts w:ascii="Arial" w:hAnsi="Arial" w:cs="Arial"/>
          <w:color w:val="000000"/>
        </w:rPr>
        <w:t>b.</w:t>
      </w:r>
      <w:r w:rsidRPr="008962B3">
        <w:rPr>
          <w:rFonts w:ascii="Arial" w:hAnsi="Arial" w:cs="Arial"/>
        </w:rPr>
        <w:tab/>
      </w:r>
      <w:r w:rsidRPr="008962B3">
        <w:rPr>
          <w:rFonts w:ascii="Arial" w:hAnsi="Arial" w:cs="Arial"/>
          <w:color w:val="00000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66218800" w14:textId="77777777" w:rsidR="00B03BA4" w:rsidRPr="008962B3" w:rsidRDefault="00B03BA4">
      <w:pPr>
        <w:widowControl w:val="0"/>
        <w:tabs>
          <w:tab w:val="left" w:pos="120"/>
        </w:tabs>
        <w:autoSpaceDE w:val="0"/>
        <w:autoSpaceDN w:val="0"/>
        <w:adjustRightInd w:val="0"/>
        <w:spacing w:before="120" w:after="0" w:line="240" w:lineRule="auto"/>
        <w:ind w:left="120"/>
        <w:rPr>
          <w:rFonts w:ascii="Arial" w:hAnsi="Arial" w:cs="Arial"/>
        </w:rPr>
      </w:pPr>
      <w:r w:rsidRPr="008962B3">
        <w:rPr>
          <w:rFonts w:ascii="Arial" w:hAnsi="Arial" w:cs="Arial"/>
          <w:color w:val="000000"/>
        </w:rPr>
        <w:t>c.</w:t>
      </w:r>
      <w:r w:rsidRPr="008962B3">
        <w:rPr>
          <w:rFonts w:ascii="Arial" w:hAnsi="Arial" w:cs="Arial"/>
        </w:rPr>
        <w:tab/>
      </w:r>
      <w:r w:rsidRPr="008962B3">
        <w:rPr>
          <w:rFonts w:ascii="Arial" w:hAnsi="Arial" w:cs="Arial"/>
          <w:color w:val="000000"/>
        </w:rPr>
        <w:t>the nature of any allegation referred to under sub-paragraph 2.b., including any obligation to make payments in respect of the Intellectual Property Right of any confidential information and / or;</w:t>
      </w:r>
    </w:p>
    <w:p w14:paraId="2F6B62CF" w14:textId="77777777" w:rsidR="00B03BA4" w:rsidRPr="008962B3" w:rsidRDefault="00B03BA4">
      <w:pPr>
        <w:widowControl w:val="0"/>
        <w:tabs>
          <w:tab w:val="left" w:pos="120"/>
        </w:tabs>
        <w:autoSpaceDE w:val="0"/>
        <w:autoSpaceDN w:val="0"/>
        <w:adjustRightInd w:val="0"/>
        <w:spacing w:before="120" w:after="0" w:line="240" w:lineRule="auto"/>
        <w:ind w:left="120"/>
        <w:rPr>
          <w:rFonts w:ascii="Arial" w:hAnsi="Arial" w:cs="Arial"/>
        </w:rPr>
      </w:pPr>
      <w:r w:rsidRPr="008962B3">
        <w:rPr>
          <w:rFonts w:ascii="Arial" w:hAnsi="Arial" w:cs="Arial"/>
          <w:color w:val="000000"/>
        </w:rPr>
        <w:t>d.</w:t>
      </w:r>
      <w:r w:rsidRPr="008962B3">
        <w:rPr>
          <w:rFonts w:ascii="Arial" w:hAnsi="Arial" w:cs="Arial"/>
        </w:rPr>
        <w:tab/>
      </w:r>
      <w:r w:rsidRPr="008962B3">
        <w:rPr>
          <w:rFonts w:ascii="Arial" w:hAnsi="Arial" w:cs="Arial"/>
          <w:color w:val="000000"/>
        </w:rPr>
        <w:t xml:space="preserve">any action you need to take or the Authority is required to take to deal with the consequences of any allegation referred to under sub-paragraph 2.b. </w:t>
      </w:r>
    </w:p>
    <w:p w14:paraId="45BA6DE0" w14:textId="77777777" w:rsidR="00B03BA4" w:rsidRPr="008962B3" w:rsidRDefault="00B03BA4">
      <w:pPr>
        <w:widowControl w:val="0"/>
        <w:tabs>
          <w:tab w:val="left" w:pos="400"/>
        </w:tabs>
        <w:autoSpaceDE w:val="0"/>
        <w:autoSpaceDN w:val="0"/>
        <w:adjustRightInd w:val="0"/>
        <w:spacing w:before="120" w:after="0" w:line="240" w:lineRule="auto"/>
        <w:ind w:left="400" w:hanging="280"/>
        <w:rPr>
          <w:rFonts w:ascii="Arial" w:hAnsi="Arial" w:cs="Arial"/>
        </w:rPr>
      </w:pPr>
      <w:r w:rsidRPr="008962B3">
        <w:rPr>
          <w:rFonts w:ascii="Arial" w:hAnsi="Arial" w:cs="Arial"/>
          <w:color w:val="000000"/>
        </w:rPr>
        <w:t>3.</w:t>
      </w:r>
      <w:r w:rsidRPr="008962B3">
        <w:rPr>
          <w:rFonts w:ascii="Arial" w:hAnsi="Arial" w:cs="Arial"/>
        </w:rPr>
        <w:tab/>
      </w:r>
      <w:r w:rsidRPr="008962B3">
        <w:rPr>
          <w:rFonts w:ascii="Arial" w:hAnsi="Arial" w:cs="Arial"/>
          <w:color w:val="00000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1C15F994" w14:textId="77777777" w:rsidR="00B03BA4" w:rsidRPr="008962B3" w:rsidRDefault="00B03BA4">
      <w:pPr>
        <w:widowControl w:val="0"/>
        <w:tabs>
          <w:tab w:val="left" w:pos="400"/>
        </w:tabs>
        <w:autoSpaceDE w:val="0"/>
        <w:autoSpaceDN w:val="0"/>
        <w:adjustRightInd w:val="0"/>
        <w:spacing w:before="120" w:after="0" w:line="240" w:lineRule="auto"/>
        <w:ind w:left="400" w:hanging="280"/>
        <w:rPr>
          <w:rFonts w:ascii="Arial" w:hAnsi="Arial" w:cs="Arial"/>
        </w:rPr>
      </w:pPr>
      <w:r w:rsidRPr="008962B3">
        <w:rPr>
          <w:rFonts w:ascii="Arial" w:hAnsi="Arial" w:cs="Arial"/>
          <w:color w:val="000000"/>
        </w:rPr>
        <w:t>4.</w:t>
      </w:r>
      <w:r w:rsidRPr="008962B3">
        <w:rPr>
          <w:rFonts w:ascii="Arial" w:hAnsi="Arial" w:cs="Arial"/>
        </w:rPr>
        <w:tab/>
      </w:r>
      <w:r w:rsidRPr="008962B3">
        <w:rPr>
          <w:rFonts w:ascii="Arial" w:hAnsi="Arial" w:cs="Arial"/>
          <w:color w:val="000000"/>
        </w:rPr>
        <w:t>If you have previously provided information under paragraphs 2 and 3 you can provide details of the previous notification, updated as necessary to confirm their validity.</w:t>
      </w:r>
    </w:p>
    <w:p w14:paraId="12145605"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3134BA96" w14:textId="13FF6F2E" w:rsidR="00B03BA4" w:rsidRPr="008962B3" w:rsidRDefault="00B03BA4">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5.</w:t>
      </w:r>
      <w:r>
        <w:rPr>
          <w:rFonts w:ascii="Arial" w:hAnsi="Arial" w:cs="Arial"/>
          <w:sz w:val="24"/>
          <w:szCs w:val="24"/>
        </w:rPr>
        <w:tab/>
      </w:r>
      <w:bookmarkStart w:id="28" w:name="#_Ref436129736"/>
      <w:bookmarkEnd w:id="28"/>
      <w:r w:rsidRPr="008962B3">
        <w:rPr>
          <w:rFonts w:ascii="Arial" w:hAnsi="Arial" w:cs="Arial"/>
          <w:color w:val="00000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EE6CBE2" w14:textId="77777777" w:rsidR="00B03BA4" w:rsidRPr="008962B3" w:rsidRDefault="00B03BA4">
      <w:pPr>
        <w:widowControl w:val="0"/>
        <w:tabs>
          <w:tab w:val="left" w:pos="400"/>
        </w:tabs>
        <w:autoSpaceDE w:val="0"/>
        <w:autoSpaceDN w:val="0"/>
        <w:adjustRightInd w:val="0"/>
        <w:spacing w:before="120" w:after="0" w:line="240" w:lineRule="auto"/>
        <w:ind w:left="400" w:hanging="280"/>
        <w:rPr>
          <w:rFonts w:ascii="Arial" w:hAnsi="Arial" w:cs="Arial"/>
        </w:rPr>
      </w:pPr>
      <w:r w:rsidRPr="008962B3">
        <w:rPr>
          <w:rFonts w:ascii="Arial" w:hAnsi="Arial" w:cs="Arial"/>
          <w:color w:val="000000"/>
        </w:rPr>
        <w:t>6.</w:t>
      </w:r>
      <w:r w:rsidRPr="008962B3">
        <w:rPr>
          <w:rFonts w:ascii="Arial" w:hAnsi="Arial" w:cs="Arial"/>
        </w:rPr>
        <w:tab/>
      </w:r>
      <w:r w:rsidRPr="008962B3">
        <w:rPr>
          <w:rFonts w:ascii="Arial" w:hAnsi="Arial" w:cs="Arial"/>
          <w:color w:val="000000"/>
        </w:rPr>
        <w:t>In respect of any Contractor Deliverables, likely to be required for the performance of any resultant contract, you must provide the following information in your Tender:</w:t>
      </w:r>
    </w:p>
    <w:p w14:paraId="07286A35"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347F2336" w14:textId="77777777" w:rsidR="00B03BA4" w:rsidRDefault="00B03BA4">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lastRenderedPageBreak/>
        <w:t>a.   a non-UK export licence, authorisation or exemption; or</w:t>
      </w:r>
    </w:p>
    <w:p w14:paraId="0C768BB0" w14:textId="77777777" w:rsidR="00B03BA4" w:rsidRDefault="00B03BA4">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3AD993D6"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48095BB9" w14:textId="77777777" w:rsidR="00B03BA4" w:rsidRPr="009841B5" w:rsidRDefault="00B03BA4">
      <w:pPr>
        <w:widowControl w:val="0"/>
        <w:tabs>
          <w:tab w:val="left" w:pos="400"/>
        </w:tabs>
        <w:autoSpaceDE w:val="0"/>
        <w:autoSpaceDN w:val="0"/>
        <w:adjustRightInd w:val="0"/>
        <w:spacing w:before="120" w:after="0" w:line="240" w:lineRule="auto"/>
        <w:ind w:left="400" w:hanging="280"/>
        <w:rPr>
          <w:rFonts w:ascii="Arial" w:hAnsi="Arial" w:cs="Arial"/>
        </w:rPr>
      </w:pPr>
      <w:r>
        <w:rPr>
          <w:rFonts w:ascii="Arial" w:hAnsi="Arial" w:cs="Arial"/>
          <w:color w:val="000000"/>
        </w:rPr>
        <w:t>7.</w:t>
      </w:r>
      <w:r w:rsidRPr="009841B5">
        <w:rPr>
          <w:rFonts w:ascii="Arial" w:hAnsi="Arial" w:cs="Arial"/>
        </w:rPr>
        <w:tab/>
      </w:r>
      <w:r w:rsidRPr="009841B5">
        <w:rPr>
          <w:rFonts w:ascii="Arial" w:hAnsi="Arial" w:cs="Arial"/>
          <w:color w:val="000000"/>
          <w:highlight w:val="white"/>
        </w:rPr>
        <w:t>You must use reasonable endeavours to obtain sufficient information from your potential supply chain to enable a full response to paragraph 6.  If you are unable to obtain adequate information, you must state this in your Tender.</w:t>
      </w:r>
      <w:r w:rsidRPr="009841B5">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9841B5">
        <w:rPr>
          <w:rFonts w:ascii="Arial" w:hAnsi="Arial" w:cs="Arial"/>
          <w:color w:val="000000"/>
          <w:highlight w:val="white"/>
        </w:rPr>
        <w:t xml:space="preserve"> by updating your previously submitted DEFFORM 528 or completing a new DEFFORM 528.</w:t>
      </w:r>
    </w:p>
    <w:p w14:paraId="2A10A006" w14:textId="77777777" w:rsidR="00B03BA4" w:rsidRPr="009841B5" w:rsidRDefault="00B03BA4">
      <w:pPr>
        <w:widowControl w:val="0"/>
        <w:tabs>
          <w:tab w:val="left" w:pos="400"/>
        </w:tabs>
        <w:autoSpaceDE w:val="0"/>
        <w:autoSpaceDN w:val="0"/>
        <w:adjustRightInd w:val="0"/>
        <w:spacing w:before="120" w:after="0" w:line="240" w:lineRule="auto"/>
        <w:ind w:left="400" w:hanging="280"/>
        <w:rPr>
          <w:rFonts w:ascii="Arial" w:hAnsi="Arial" w:cs="Arial"/>
        </w:rPr>
      </w:pPr>
      <w:r w:rsidRPr="009841B5">
        <w:rPr>
          <w:rFonts w:ascii="Arial" w:hAnsi="Arial" w:cs="Arial"/>
          <w:color w:val="000000"/>
        </w:rPr>
        <w:t>8.</w:t>
      </w:r>
      <w:r w:rsidRPr="009841B5">
        <w:rPr>
          <w:rFonts w:ascii="Arial" w:hAnsi="Arial" w:cs="Arial"/>
        </w:rPr>
        <w:tab/>
      </w:r>
      <w:r w:rsidRPr="009841B5">
        <w:rPr>
          <w:rFonts w:ascii="Arial" w:hAnsi="Arial" w:cs="Arial"/>
          <w:color w:val="000000"/>
        </w:rPr>
        <w:t xml:space="preserve">This does not include any Intellectual Property specific restrictions mentioned in paragraph 2.  </w:t>
      </w:r>
    </w:p>
    <w:p w14:paraId="5AD7DB86" w14:textId="77777777" w:rsidR="00B03BA4" w:rsidRPr="009841B5" w:rsidRDefault="00B03BA4">
      <w:pPr>
        <w:widowControl w:val="0"/>
        <w:tabs>
          <w:tab w:val="left" w:pos="400"/>
        </w:tabs>
        <w:autoSpaceDE w:val="0"/>
        <w:autoSpaceDN w:val="0"/>
        <w:adjustRightInd w:val="0"/>
        <w:spacing w:before="120" w:after="0" w:line="240" w:lineRule="auto"/>
        <w:ind w:left="400" w:hanging="280"/>
        <w:rPr>
          <w:rFonts w:ascii="Arial" w:hAnsi="Arial" w:cs="Arial"/>
        </w:rPr>
      </w:pPr>
      <w:r w:rsidRPr="009841B5">
        <w:rPr>
          <w:rFonts w:ascii="Arial" w:hAnsi="Arial" w:cs="Arial"/>
          <w:color w:val="000000"/>
        </w:rPr>
        <w:t>9.</w:t>
      </w:r>
      <w:r w:rsidRPr="009841B5">
        <w:rPr>
          <w:rFonts w:ascii="Arial" w:hAnsi="Arial" w:cs="Arial"/>
        </w:rPr>
        <w:tab/>
      </w:r>
      <w:r w:rsidRPr="009841B5">
        <w:rPr>
          <w:rFonts w:ascii="Arial" w:hAnsi="Arial" w:cs="Arial"/>
          <w:color w:val="000000"/>
        </w:rPr>
        <w:t xml:space="preserve">You must notify the named Commercial Officer immediately if you are unable for whatever reason to abide by any restriction of the type referred to in paragraph </w:t>
      </w:r>
      <w:r w:rsidRPr="009841B5">
        <w:rPr>
          <w:rFonts w:ascii="Arial" w:hAnsi="Arial" w:cs="Arial"/>
          <w:color w:val="000000"/>
          <w:highlight w:val="white"/>
        </w:rPr>
        <w:t>6.</w:t>
      </w:r>
    </w:p>
    <w:p w14:paraId="260D7940"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sidRPr="009841B5">
        <w:rPr>
          <w:rFonts w:ascii="Arial" w:hAnsi="Arial" w:cs="Arial"/>
          <w:color w:val="000000"/>
        </w:rPr>
        <w:t>10.</w:t>
      </w:r>
      <w:r w:rsidRPr="009841B5">
        <w:rPr>
          <w:rFonts w:ascii="Arial" w:hAnsi="Arial" w:cs="Arial"/>
        </w:rPr>
        <w:tab/>
      </w:r>
      <w:r w:rsidRPr="009841B5">
        <w:rPr>
          <w:rFonts w:ascii="Arial" w:hAnsi="Arial" w:cs="Arial"/>
          <w:color w:val="000000"/>
        </w:rPr>
        <w:t xml:space="preserve">Should you propose the supply of </w:t>
      </w:r>
      <w:r w:rsidRPr="009841B5">
        <w:rPr>
          <w:rFonts w:ascii="Arial" w:hAnsi="Arial" w:cs="Arial"/>
          <w:color w:val="000000"/>
          <w:highlight w:val="white"/>
        </w:rPr>
        <w:t>Contractor Deliverables</w:t>
      </w:r>
      <w:r w:rsidRPr="009841B5">
        <w:rPr>
          <w:rFonts w:ascii="Arial" w:hAnsi="Arial" w:cs="Arial"/>
          <w:color w:val="000000"/>
        </w:rPr>
        <w:t xml:space="preserve"> of US origin the export of which </w:t>
      </w:r>
      <w:r w:rsidRPr="009841B5">
        <w:rPr>
          <w:rFonts w:ascii="Arial" w:hAnsi="Arial" w:cs="Arial"/>
          <w:color w:val="000000"/>
          <w:highlight w:val="white"/>
        </w:rPr>
        <w:t>from the USA</w:t>
      </w:r>
      <w:r w:rsidRPr="009841B5">
        <w:rPr>
          <w:rFonts w:ascii="Arial" w:hAnsi="Arial" w:cs="Arial"/>
          <w:color w:val="000000"/>
        </w:rPr>
        <w:t xml:space="preserve"> is subject to control under the US International Traffic in Arms Regulations (ITAR), you must include details </w:t>
      </w:r>
      <w:r w:rsidRPr="009841B5">
        <w:rPr>
          <w:rFonts w:ascii="Arial" w:hAnsi="Arial" w:cs="Arial"/>
          <w:color w:val="000000"/>
          <w:highlight w:val="white"/>
        </w:rPr>
        <w:t>on the DEFFORM 528</w:t>
      </w:r>
      <w:r w:rsidRPr="009841B5">
        <w:rPr>
          <w:rFonts w:ascii="Arial" w:hAnsi="Arial" w:cs="Arial"/>
          <w:color w:val="000000"/>
        </w:rPr>
        <w:t xml:space="preserve">.  This will allow the Authority to make a decision whether the export can or cannot be made </w:t>
      </w:r>
      <w:r w:rsidRPr="009841B5">
        <w:rPr>
          <w:rFonts w:ascii="Arial" w:hAnsi="Arial" w:cs="Arial"/>
          <w:color w:val="000000"/>
          <w:highlight w:val="white"/>
        </w:rPr>
        <w:t xml:space="preserve">under the </w:t>
      </w:r>
      <w:r w:rsidRPr="009841B5">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DF1505B"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5DA4B788"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11.</w:t>
      </w:r>
      <w:r>
        <w:rPr>
          <w:rFonts w:ascii="Arial" w:hAnsi="Arial" w:cs="Arial"/>
          <w:sz w:val="24"/>
          <w:szCs w:val="24"/>
        </w:rPr>
        <w:tab/>
      </w:r>
      <w:r w:rsidRPr="009841B5">
        <w:rPr>
          <w:rFonts w:ascii="Arial" w:hAnsi="Arial" w:cs="Arial"/>
          <w:color w:val="000000"/>
        </w:rPr>
        <w:t>United Kingdom (UK) legislation permits the use of various procedures to suspend customs duties.</w:t>
      </w:r>
    </w:p>
    <w:p w14:paraId="1321BBA5"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sidRPr="009841B5">
        <w:rPr>
          <w:rFonts w:ascii="Arial" w:hAnsi="Arial" w:cs="Arial"/>
          <w:color w:val="000000"/>
        </w:rPr>
        <w:t>12.</w:t>
      </w:r>
      <w:r w:rsidRPr="009841B5">
        <w:rPr>
          <w:rFonts w:ascii="Arial" w:hAnsi="Arial" w:cs="Arial"/>
        </w:rPr>
        <w:tab/>
      </w:r>
      <w:r w:rsidRPr="009841B5">
        <w:rPr>
          <w:rFonts w:ascii="Arial" w:hAnsi="Arial" w:cs="Arial"/>
          <w:color w:val="000000"/>
        </w:rPr>
        <w:t xml:space="preserve">For the purpose of this competition, for any deliverables not yet imported into the UK, you are required to provide details of your plans to address customs compliance, including the </w:t>
      </w:r>
      <w:r w:rsidRPr="009841B5">
        <w:rPr>
          <w:rFonts w:ascii="Arial" w:hAnsi="Arial" w:cs="Arial"/>
          <w:color w:val="000000"/>
          <w:highlight w:val="white"/>
        </w:rPr>
        <w:t>Customs</w:t>
      </w:r>
      <w:r w:rsidRPr="009841B5">
        <w:rPr>
          <w:rFonts w:ascii="Arial" w:hAnsi="Arial" w:cs="Arial"/>
          <w:color w:val="000000"/>
        </w:rPr>
        <w:t xml:space="preserve"> procedures to be applied </w:t>
      </w:r>
      <w:r w:rsidRPr="009841B5">
        <w:rPr>
          <w:rFonts w:ascii="Arial" w:hAnsi="Arial" w:cs="Arial"/>
          <w:color w:val="000000"/>
          <w:highlight w:val="white"/>
        </w:rPr>
        <w:t>(together with the procedure code)</w:t>
      </w:r>
      <w:r w:rsidRPr="009841B5">
        <w:rPr>
          <w:rFonts w:ascii="Arial" w:hAnsi="Arial" w:cs="Arial"/>
          <w:color w:val="000000"/>
        </w:rPr>
        <w:t xml:space="preserve"> and the estimated Import Duty to be incurred and / or suspended.</w:t>
      </w:r>
    </w:p>
    <w:p w14:paraId="10285740"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sidRPr="009841B5">
        <w:rPr>
          <w:rFonts w:ascii="Arial" w:hAnsi="Arial" w:cs="Arial"/>
          <w:color w:val="000000"/>
        </w:rPr>
        <w:t>13.</w:t>
      </w:r>
      <w:r w:rsidRPr="009841B5">
        <w:rPr>
          <w:rFonts w:ascii="Arial" w:hAnsi="Arial" w:cs="Arial"/>
        </w:rPr>
        <w:tab/>
      </w:r>
      <w:r w:rsidRPr="009841B5">
        <w:rPr>
          <w:rFonts w:ascii="Arial" w:hAnsi="Arial" w:cs="Arial"/>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76A7EF77"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239A916F"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sidRPr="006054BF">
        <w:rPr>
          <w:rFonts w:ascii="Arial" w:hAnsi="Arial" w:cs="Arial"/>
          <w:color w:val="000000"/>
        </w:rPr>
        <w:t>14</w:t>
      </w:r>
      <w:r w:rsidRPr="006054BF">
        <w:rPr>
          <w:rFonts w:ascii="Arial" w:hAnsi="Arial" w:cs="Arial"/>
        </w:rPr>
        <w:t xml:space="preserve">.      Cyber risk has been considered and in accordance with the Cyber Security Model resulted in a Cyber Risk Profile of </w:t>
      </w:r>
      <w:r w:rsidRPr="006054BF">
        <w:rPr>
          <w:rFonts w:ascii="Arial" w:hAnsi="Arial" w:cs="Arial"/>
          <w:b/>
          <w:bCs/>
        </w:rPr>
        <w:t>‘</w:t>
      </w:r>
      <w:r w:rsidR="006054BF" w:rsidRPr="006054BF">
        <w:rPr>
          <w:rFonts w:ascii="Arial" w:hAnsi="Arial" w:cs="Arial"/>
          <w:b/>
          <w:bCs/>
        </w:rPr>
        <w:t>Very Low</w:t>
      </w:r>
      <w:r w:rsidRPr="006054BF">
        <w:rPr>
          <w:rFonts w:ascii="Arial" w:hAnsi="Arial" w:cs="Arial"/>
          <w:b/>
          <w:bCs/>
        </w:rPr>
        <w:t>’</w:t>
      </w:r>
      <w:r w:rsidRPr="006054BF">
        <w:rPr>
          <w:rFonts w:ascii="Arial" w:hAnsi="Arial" w:cs="Arial"/>
        </w:rPr>
        <w:t>. The Risk Assessment Reference is [</w:t>
      </w:r>
      <w:r w:rsidR="006054BF" w:rsidRPr="006054BF">
        <w:rPr>
          <w:rFonts w:ascii="Arial" w:hAnsi="Arial" w:cs="Arial"/>
          <w:b/>
          <w:bCs/>
          <w:shd w:val="clear" w:color="auto" w:fill="FFFFFF"/>
        </w:rPr>
        <w:t>RAR-BHVA74KB</w:t>
      </w:r>
      <w:r w:rsidRPr="006054BF">
        <w:rPr>
          <w:rFonts w:ascii="Arial" w:hAnsi="Arial" w:cs="Arial"/>
        </w:rPr>
        <w:t>]. Tenderers</w:t>
      </w:r>
      <w:r w:rsidRPr="006054BF">
        <w:rPr>
          <w:rFonts w:ascii="Arial" w:hAnsi="Arial" w:cs="Arial"/>
          <w:color w:val="000000"/>
        </w:rPr>
        <w:t xml:space="preserve"> are required to complete the Suppliers Assurance Questionnaire on the Supplier Cyber Protection Service and submit this as part of their Tender response, together with a Cyber Security Implementation Plan as appropriate.</w:t>
      </w:r>
      <w:r>
        <w:rPr>
          <w:rFonts w:ascii="Arial" w:hAnsi="Arial" w:cs="Arial"/>
          <w:color w:val="000000"/>
        </w:rPr>
        <w:t xml:space="preserve"> </w:t>
      </w:r>
    </w:p>
    <w:p w14:paraId="5D349FA0" w14:textId="77777777" w:rsidR="008962B3" w:rsidRDefault="008962B3">
      <w:pPr>
        <w:widowControl w:val="0"/>
        <w:autoSpaceDE w:val="0"/>
        <w:autoSpaceDN w:val="0"/>
        <w:adjustRightInd w:val="0"/>
        <w:spacing w:before="120" w:after="180" w:line="240" w:lineRule="auto"/>
        <w:ind w:left="120"/>
        <w:rPr>
          <w:rFonts w:ascii="Arial" w:hAnsi="Arial" w:cs="Arial"/>
          <w:b/>
          <w:bCs/>
          <w:color w:val="000000"/>
        </w:rPr>
      </w:pPr>
    </w:p>
    <w:p w14:paraId="7BCA03B2" w14:textId="7363F82C"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Sub-contracts Form 1686</w:t>
      </w:r>
    </w:p>
    <w:p w14:paraId="0FFCC299"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15.</w:t>
      </w:r>
      <w:r>
        <w:rPr>
          <w:rFonts w:ascii="Arial" w:hAnsi="Arial" w:cs="Arial"/>
          <w:sz w:val="24"/>
          <w:szCs w:val="24"/>
        </w:rPr>
        <w:tab/>
      </w:r>
      <w:hyperlink r:id="rId25" w:history="1">
        <w:r w:rsidRPr="009841B5">
          <w:rPr>
            <w:rFonts w:ascii="Arial" w:hAnsi="Arial" w:cs="Arial"/>
            <w:color w:val="0000FF"/>
            <w:u w:val="single"/>
          </w:rPr>
          <w:t>Form 1686</w:t>
        </w:r>
      </w:hyperlink>
      <w:r w:rsidRPr="009841B5">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hyperlink r:id="rId26" w:history="1">
        <w:r w:rsidRPr="009841B5">
          <w:rPr>
            <w:rFonts w:ascii="Arial" w:hAnsi="Arial" w:cs="Arial"/>
            <w:color w:val="0000FF"/>
            <w:u w:val="single"/>
          </w:rPr>
          <w:t>Cabinet Office - Contractual Process.</w:t>
        </w:r>
      </w:hyperlink>
    </w:p>
    <w:p w14:paraId="6EC20FAB"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25DFF3C8"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16.</w:t>
      </w:r>
      <w:r>
        <w:rPr>
          <w:rFonts w:ascii="Arial" w:hAnsi="Arial" w:cs="Arial"/>
          <w:sz w:val="24"/>
          <w:szCs w:val="24"/>
        </w:rPr>
        <w:tab/>
      </w:r>
      <w:r w:rsidRPr="009841B5">
        <w:rPr>
          <w:rFonts w:ascii="Arial" w:hAnsi="Arial" w:cs="Arial"/>
          <w:color w:val="00000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1B97FF6C"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sidRPr="009841B5">
        <w:rPr>
          <w:rFonts w:ascii="Arial" w:hAnsi="Arial" w:cs="Arial"/>
          <w:color w:val="000000"/>
        </w:rPr>
        <w:t>17.</w:t>
      </w:r>
      <w:r w:rsidRPr="009841B5">
        <w:rPr>
          <w:rFonts w:ascii="Arial" w:hAnsi="Arial" w:cs="Arial"/>
        </w:rPr>
        <w:tab/>
      </w:r>
      <w:r w:rsidRPr="009841B5">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7" w:history="1">
        <w:r w:rsidRPr="009841B5">
          <w:rPr>
            <w:rFonts w:ascii="Arial" w:hAnsi="Arial" w:cs="Arial"/>
            <w:color w:val="0000FF"/>
            <w:u w:val="single"/>
          </w:rPr>
          <w:t>Prompt Payment Code</w:t>
        </w:r>
      </w:hyperlink>
      <w:r w:rsidRPr="009841B5">
        <w:rPr>
          <w:rFonts w:ascii="Arial" w:hAnsi="Arial" w:cs="Arial"/>
          <w:color w:val="000000"/>
        </w:rPr>
        <w:t xml:space="preserve">.  </w:t>
      </w:r>
    </w:p>
    <w:p w14:paraId="312E9BD1"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sidRPr="009841B5">
        <w:rPr>
          <w:rFonts w:ascii="Arial" w:hAnsi="Arial" w:cs="Arial"/>
          <w:color w:val="000000"/>
        </w:rPr>
        <w:t>18.</w:t>
      </w:r>
      <w:r w:rsidRPr="009841B5">
        <w:rPr>
          <w:rFonts w:ascii="Arial" w:hAnsi="Arial" w:cs="Arial"/>
        </w:rPr>
        <w:tab/>
      </w:r>
      <w:r w:rsidRPr="009841B5">
        <w:rPr>
          <w:rFonts w:ascii="Arial" w:hAnsi="Arial" w:cs="Arial"/>
          <w:color w:val="00000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8" w:history="1">
        <w:r w:rsidRPr="009841B5">
          <w:rPr>
            <w:rFonts w:ascii="Arial" w:hAnsi="Arial" w:cs="Arial"/>
            <w:color w:val="0000FF"/>
            <w:u w:val="single"/>
          </w:rPr>
          <w:t>Gov.UK</w:t>
        </w:r>
      </w:hyperlink>
      <w:r w:rsidRPr="009841B5">
        <w:rPr>
          <w:rFonts w:ascii="Arial" w:hAnsi="Arial" w:cs="Arial"/>
          <w:color w:val="000000"/>
        </w:rPr>
        <w:t>. and the DSP.</w:t>
      </w:r>
    </w:p>
    <w:p w14:paraId="641C62A3"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sidRPr="009841B5">
        <w:rPr>
          <w:rFonts w:ascii="Arial" w:hAnsi="Arial" w:cs="Arial"/>
          <w:color w:val="000000"/>
        </w:rPr>
        <w:t>19.</w:t>
      </w:r>
      <w:r w:rsidRPr="009841B5">
        <w:rPr>
          <w:rFonts w:ascii="Arial" w:hAnsi="Arial" w:cs="Arial"/>
        </w:rPr>
        <w:tab/>
      </w:r>
      <w:r w:rsidRPr="009841B5">
        <w:rPr>
          <w:rFonts w:ascii="Arial" w:hAnsi="Arial" w:cs="Arial"/>
          <w:color w:val="00000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3000EC85"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2E7E73F9"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20.</w:t>
      </w:r>
      <w:r>
        <w:rPr>
          <w:rFonts w:ascii="Arial" w:hAnsi="Arial" w:cs="Arial"/>
          <w:sz w:val="24"/>
          <w:szCs w:val="24"/>
        </w:rPr>
        <w:tab/>
      </w:r>
      <w:r w:rsidRPr="009841B5">
        <w:rPr>
          <w:rFonts w:ascii="Arial" w:hAnsi="Arial" w:cs="Arial"/>
          <w:color w:val="00000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4433E023"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sidRPr="009841B5">
        <w:rPr>
          <w:rFonts w:ascii="Arial" w:hAnsi="Arial" w:cs="Arial"/>
          <w:color w:val="000000"/>
        </w:rPr>
        <w:t>21.</w:t>
      </w:r>
      <w:r w:rsidRPr="009841B5">
        <w:rPr>
          <w:rFonts w:ascii="Arial" w:hAnsi="Arial" w:cs="Arial"/>
        </w:rPr>
        <w:tab/>
      </w:r>
      <w:r w:rsidRPr="009841B5">
        <w:rPr>
          <w:rFonts w:ascii="Arial" w:hAnsi="Arial" w:cs="Arial"/>
          <w:color w:val="000000"/>
        </w:rPr>
        <w:t>The Authority may publish the contents of any resultant Contract in line with government policy set out in the Prime Minister’s letter of May 2010 (</w:t>
      </w:r>
      <w:hyperlink r:id="rId29" w:history="1">
        <w:r w:rsidRPr="009841B5">
          <w:rPr>
            <w:rFonts w:ascii="Arial" w:hAnsi="Arial" w:cs="Arial"/>
            <w:color w:val="0000FF"/>
            <w:u w:val="single"/>
          </w:rPr>
          <w:t>Government Transparency and Accountability</w:t>
        </w:r>
      </w:hyperlink>
      <w:r w:rsidRPr="009841B5">
        <w:rPr>
          <w:rFonts w:ascii="Arial" w:hAnsi="Arial" w:cs="Arial"/>
          <w:color w:val="000000"/>
        </w:rPr>
        <w:t xml:space="preserve">) and in accordance with the provisions of either DEFCON 539, SC1B Conditions of Contract Clause 5 or SC2 Conditions of Contract Clause 13. </w:t>
      </w:r>
    </w:p>
    <w:p w14:paraId="152A7FE6"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sidRPr="009841B5">
        <w:rPr>
          <w:rFonts w:ascii="Arial" w:hAnsi="Arial" w:cs="Arial"/>
          <w:color w:val="000000"/>
        </w:rPr>
        <w:t>22.</w:t>
      </w:r>
      <w:r w:rsidRPr="009841B5">
        <w:rPr>
          <w:rFonts w:ascii="Arial" w:hAnsi="Arial" w:cs="Arial"/>
        </w:rPr>
        <w:tab/>
      </w:r>
      <w:r w:rsidRPr="009841B5">
        <w:rPr>
          <w:rFonts w:ascii="Arial" w:hAnsi="Arial" w:cs="Arial"/>
          <w:color w:val="000000"/>
        </w:rPr>
        <w:t xml:space="preserve">Before publishing the Contract, the Authority will redact any information which is exempt from disclosure under the Freedom of Information Act 2000 (“the FOIA”) or the Environmental Information Regulations 2004 (“the EIR”).  </w:t>
      </w:r>
    </w:p>
    <w:p w14:paraId="1A796496"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sidRPr="009841B5">
        <w:rPr>
          <w:rFonts w:ascii="Arial" w:hAnsi="Arial" w:cs="Arial"/>
          <w:color w:val="000000"/>
        </w:rPr>
        <w:t>23.</w:t>
      </w:r>
      <w:r w:rsidRPr="009841B5">
        <w:rPr>
          <w:rFonts w:ascii="Arial" w:hAnsi="Arial" w:cs="Arial"/>
        </w:rPr>
        <w:tab/>
      </w:r>
      <w:r w:rsidRPr="009841B5">
        <w:rPr>
          <w:rFonts w:ascii="Arial" w:hAnsi="Arial" w:cs="Arial"/>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14:paraId="3E1493A7" w14:textId="77777777" w:rsidR="00B03BA4" w:rsidRDefault="00B03BA4">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9841B5">
        <w:rPr>
          <w:rFonts w:ascii="Arial" w:hAnsi="Arial" w:cs="Arial"/>
          <w:color w:val="000000"/>
        </w:rPr>
        <w:t>24.</w:t>
      </w:r>
      <w:r w:rsidRPr="009841B5">
        <w:rPr>
          <w:rFonts w:ascii="Arial" w:hAnsi="Arial" w:cs="Arial"/>
        </w:rPr>
        <w:tab/>
      </w:r>
      <w:r w:rsidRPr="009841B5">
        <w:rPr>
          <w:rFonts w:ascii="Arial" w:hAnsi="Arial" w:cs="Arial"/>
          <w:color w:val="000000"/>
        </w:rPr>
        <w:t xml:space="preserve">You should note that while your views will be taken into consideration, the ultimate </w:t>
      </w:r>
      <w:r w:rsidRPr="009841B5">
        <w:rPr>
          <w:rFonts w:ascii="Arial" w:hAnsi="Arial" w:cs="Arial"/>
          <w:color w:val="000000"/>
        </w:rPr>
        <w:lastRenderedPageBreak/>
        <w:t>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r>
        <w:rPr>
          <w:rFonts w:ascii="Arial" w:hAnsi="Arial" w:cs="Arial"/>
          <w:color w:val="000000"/>
          <w:sz w:val="20"/>
          <w:szCs w:val="20"/>
        </w:rPr>
        <w:t>.</w:t>
      </w:r>
    </w:p>
    <w:p w14:paraId="36713A3F"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30D44ECA" w14:textId="77777777" w:rsidR="00B03BA4" w:rsidRPr="009841B5" w:rsidRDefault="00B03BA4">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25.</w:t>
      </w:r>
      <w:r>
        <w:rPr>
          <w:rFonts w:ascii="Arial" w:hAnsi="Arial" w:cs="Arial"/>
          <w:sz w:val="24"/>
          <w:szCs w:val="24"/>
        </w:rPr>
        <w:tab/>
      </w:r>
      <w:r w:rsidRPr="009841B5">
        <w:rPr>
          <w:rFonts w:ascii="Arial" w:hAnsi="Arial" w:cs="Arial"/>
          <w:color w:val="000000"/>
        </w:rPr>
        <w:t xml:space="preserve">Tenderers must note that use of the </w:t>
      </w:r>
      <w:hyperlink r:id="rId30" w:history="1">
        <w:r w:rsidRPr="009841B5">
          <w:rPr>
            <w:rFonts w:ascii="Arial" w:hAnsi="Arial" w:cs="Arial"/>
            <w:color w:val="0000FF"/>
            <w:u w:val="single"/>
          </w:rPr>
          <w:t>Contracting, Purchasing and Finance (CP&amp;F)</w:t>
        </w:r>
      </w:hyperlink>
      <w:r w:rsidRPr="009841B5">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5BDF754C"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26A3BD40" w14:textId="77777777" w:rsidR="00B03BA4" w:rsidRDefault="00B03BA4">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sidRPr="009841B5">
        <w:rPr>
          <w:rFonts w:ascii="Arial" w:hAnsi="Arial" w:cs="Arial"/>
          <w:color w:val="000000"/>
        </w:rPr>
        <w:t>In accordance with paragraph A31, if your circumstances have changed, please select ‘Yes’ to the appropriate question on DEFFORM 47 Annex A and submit a Statement Relating to Good Standing with your Tender</w:t>
      </w:r>
      <w:r>
        <w:rPr>
          <w:rFonts w:ascii="Arial" w:hAnsi="Arial" w:cs="Arial"/>
          <w:color w:val="000000"/>
          <w:sz w:val="20"/>
          <w:szCs w:val="20"/>
        </w:rPr>
        <w:t xml:space="preserve">.  </w:t>
      </w:r>
    </w:p>
    <w:p w14:paraId="72A01584"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02665DEC" w14:textId="77777777" w:rsidR="00B03BA4" w:rsidRDefault="00B03BA4">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sidRPr="009841B5">
        <w:rPr>
          <w:rFonts w:ascii="Arial" w:hAnsi="Arial" w:cs="Arial"/>
          <w:color w:val="00000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r>
        <w:rPr>
          <w:rFonts w:ascii="Arial" w:hAnsi="Arial" w:cs="Arial"/>
          <w:color w:val="000000"/>
          <w:sz w:val="20"/>
          <w:szCs w:val="20"/>
        </w:rPr>
        <w:t>.</w:t>
      </w:r>
    </w:p>
    <w:p w14:paraId="2C2DC8AE"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14:paraId="7378798D" w14:textId="77777777" w:rsidR="00B03BA4" w:rsidRDefault="00B03BA4">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28.</w:t>
      </w:r>
      <w:r>
        <w:rPr>
          <w:rFonts w:ascii="Arial" w:hAnsi="Arial" w:cs="Arial"/>
          <w:sz w:val="24"/>
          <w:szCs w:val="24"/>
        </w:rPr>
        <w:tab/>
      </w:r>
      <w:r w:rsidRPr="009841B5">
        <w:rPr>
          <w:rFonts w:ascii="Arial" w:hAnsi="Arial" w:cs="Arial"/>
          <w:color w:val="000000"/>
        </w:rPr>
        <w:t>There are no DSA Requirements</w:t>
      </w:r>
      <w:r w:rsidRPr="006054BF">
        <w:rPr>
          <w:rFonts w:ascii="Arial" w:hAnsi="Arial" w:cs="Arial"/>
          <w:color w:val="000000"/>
          <w:sz w:val="20"/>
          <w:szCs w:val="20"/>
        </w:rPr>
        <w:t>.</w:t>
      </w:r>
    </w:p>
    <w:p w14:paraId="6FDC0BDC" w14:textId="77777777" w:rsidR="00B03BA4" w:rsidRDefault="00B03BA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67BFD7A7" w14:textId="77777777" w:rsidR="00B03BA4" w:rsidRDefault="00B03BA4">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29.</w:t>
      </w:r>
      <w:r>
        <w:rPr>
          <w:rFonts w:ascii="Arial" w:hAnsi="Arial" w:cs="Arial"/>
          <w:sz w:val="24"/>
          <w:szCs w:val="24"/>
        </w:rPr>
        <w:tab/>
      </w:r>
      <w:r w:rsidRPr="009841B5">
        <w:rPr>
          <w:rFonts w:ascii="Arial" w:hAnsi="Arial" w:cs="Arial"/>
          <w:color w:val="000000"/>
        </w:rPr>
        <w:t>A Bank or Parent Company Guarantee is not required</w:t>
      </w:r>
      <w:r w:rsidRPr="006054BF">
        <w:rPr>
          <w:rFonts w:ascii="Arial" w:hAnsi="Arial" w:cs="Arial"/>
          <w:color w:val="000000"/>
          <w:sz w:val="20"/>
          <w:szCs w:val="20"/>
        </w:rPr>
        <w:t>.</w:t>
      </w:r>
    </w:p>
    <w:p w14:paraId="45C10EB0"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1A5D5ACB" w14:textId="77777777" w:rsidR="00B03BA4" w:rsidRDefault="00B03BA4" w:rsidP="006054B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9" w:name="_Toc501022445_2"/>
      <w:r>
        <w:rPr>
          <w:rFonts w:ascii="Arial" w:hAnsi="Arial" w:cs="Arial"/>
          <w:b/>
          <w:bCs/>
          <w:color w:val="000000"/>
          <w:sz w:val="28"/>
          <w:szCs w:val="28"/>
        </w:rPr>
        <w:lastRenderedPageBreak/>
        <w:t>Standardised Contracting Terms</w:t>
      </w:r>
      <w:bookmarkEnd w:id="29"/>
    </w:p>
    <w:p w14:paraId="0A70E3F5"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7E5E90D" w14:textId="77777777" w:rsidR="00B03BA4" w:rsidRDefault="00B03BA4">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2_1"/>
      <w:r>
        <w:rPr>
          <w:rFonts w:ascii="Arial" w:hAnsi="Arial" w:cs="Arial"/>
          <w:b/>
          <w:bCs/>
          <w:color w:val="000000"/>
        </w:rPr>
        <w:t>SC1B</w:t>
      </w:r>
      <w:bookmarkEnd w:id="30"/>
    </w:p>
    <w:p w14:paraId="3A2A504B"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04572C69"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1F4F5F7C"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430ED96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1Definitions - In the Contract:</w:t>
      </w:r>
    </w:p>
    <w:p w14:paraId="2BB66D6E"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1090CCD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1E0FDAB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6147045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7C7F21BF"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Contract;</w:t>
      </w:r>
    </w:p>
    <w:p w14:paraId="343EA4E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Contract, which is information notified by the Contractor to the Authority, which is acknowledged by the Authority as being commercially sensitive;</w:t>
      </w:r>
    </w:p>
    <w:p w14:paraId="6249305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2CCFA40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Contract;</w:t>
      </w:r>
    </w:p>
    <w:p w14:paraId="34D4DCD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6528E95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D8C822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269D9F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71DB19B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7D76648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41FBBAB4"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71366A9F"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4FA550C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14195F7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2C709C1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7721173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If there is any inconsistency between these terms and conditions and the  associated documents expressly referred to therein, the conflict shall be resolved according to the following descending order of priority:</w:t>
      </w:r>
    </w:p>
    <w:p w14:paraId="4B84724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14:paraId="332194D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schedules; and</w:t>
      </w:r>
    </w:p>
    <w:p w14:paraId="2A58D88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the documents expressly referred to in the agreement.</w:t>
      </w:r>
    </w:p>
    <w:p w14:paraId="2D77584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5682A68F"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6D3CA51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4A959DA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68CEAC52"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5BB5A1A6"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620751A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4DD4EA55"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7C2E9737"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226C1F1B"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28F207AE"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681D72E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4CCD055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7051DD9F"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0FB01DDE"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72767FE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47167C5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4ADF0E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5FFF7DB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786F7B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For the avoidance of doubt, nothing in this Clause 5 shall affect the Contractor’s rights at </w:t>
      </w:r>
      <w:r>
        <w:rPr>
          <w:rFonts w:ascii="Arial" w:hAnsi="Arial" w:cs="Arial"/>
          <w:color w:val="000000"/>
        </w:rPr>
        <w:lastRenderedPageBreak/>
        <w:t>law.</w:t>
      </w:r>
    </w:p>
    <w:p w14:paraId="3FD97188"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13E550A4"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5F535C1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1C001D1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in writing in the English Language;</w:t>
      </w:r>
    </w:p>
    <w:p w14:paraId="4B68F38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authenticated by signature or such other method as may be agreed between the Parties;</w:t>
      </w:r>
    </w:p>
    <w:p w14:paraId="1453DC7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sent for the attention of the other Party’s representative, and to the address set out in the Contract;</w:t>
      </w:r>
    </w:p>
    <w:p w14:paraId="703D60D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marked with the number of the Contract; and</w:t>
      </w:r>
    </w:p>
    <w:p w14:paraId="7DB957B2"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4A66330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4DC0C559"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14:paraId="775FC271"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2FB3647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if sent by facsimile or electronic means: </w:t>
      </w:r>
    </w:p>
    <w:p w14:paraId="1021BCA4" w14:textId="77777777" w:rsidR="00B03BA4" w:rsidRDefault="00B03BA4">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794E94C6" w14:textId="77777777" w:rsidR="00B03BA4" w:rsidRDefault="00B03BA4">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56AE6EC8"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7CDCDC6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40011F6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61EC28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6518B404"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FBEDF88"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58925BB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01D475BD"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4EB57E5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23BDCA8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430F3026"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38B707DC"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0B54588"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Contract.</w:t>
      </w:r>
    </w:p>
    <w:p w14:paraId="25395E9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4EF1EE0"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0480448E"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47D2B28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14:paraId="7917048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315D769"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77F59050"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22AE3D9C"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117E4D7C"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356F504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0A67C9E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Contract:x</w:t>
      </w:r>
    </w:p>
    <w:p w14:paraId="4AB8698C"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1FB5EB2A"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210B72C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14:paraId="4F3F82A1"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2832CC2"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14:paraId="0D58F941"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295EDFDF"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37BF3CC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Nothing in this Clause 9 reduces or limits any statutory or legal obligation of the Authority or the Contractor.</w:t>
      </w:r>
    </w:p>
    <w:p w14:paraId="3E8ADB0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g.Where delivery is made to the Defence Fulfilment Centre (DFC) and / or other Team Leidos location / building, the Contractor must comply with the Logistic Commodities and Services Transformation (LCST) Supplier Manual</w:t>
      </w:r>
    </w:p>
    <w:p w14:paraId="7000B138"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659B94D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1CAA2B11"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4742E3A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6C2515A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65BD5FAB"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2D0C0A7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41F9A3C3" w14:textId="77777777" w:rsidR="00B03BA4" w:rsidRDefault="00B03BA4">
      <w:pPr>
        <w:widowControl w:val="0"/>
        <w:tabs>
          <w:tab w:val="left" w:leader="dot" w:pos="6000"/>
        </w:tabs>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CB6C9B">
        <w:rPr>
          <w:rFonts w:ascii="Arial" w:hAnsi="Arial" w:cs="Arial"/>
          <w:sz w:val="24"/>
          <w:szCs w:val="24"/>
        </w:rPr>
        <w:t xml:space="preserve">  </w:t>
      </w:r>
      <w:r>
        <w:rPr>
          <w:rFonts w:ascii="Arial" w:hAnsi="Arial" w:cs="Arial"/>
          <w:color w:val="000000"/>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210C3C58"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6D73C0E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0CBC3BF5" w14:textId="77777777" w:rsidR="00B03BA4" w:rsidRDefault="00B03BA4">
      <w:pPr>
        <w:widowControl w:val="0"/>
        <w:tabs>
          <w:tab w:val="left" w:leader="dot" w:pos="6000"/>
        </w:tabs>
        <w:autoSpaceDE w:val="0"/>
        <w:autoSpaceDN w:val="0"/>
        <w:adjustRightInd w:val="0"/>
        <w:spacing w:after="60" w:line="240" w:lineRule="auto"/>
        <w:ind w:left="120"/>
        <w:rPr>
          <w:rFonts w:ascii="Arial" w:hAnsi="Arial" w:cs="Arial"/>
          <w:sz w:val="24"/>
          <w:szCs w:val="24"/>
        </w:rPr>
      </w:pPr>
      <w:r>
        <w:rPr>
          <w:rFonts w:ascii="Arial" w:hAnsi="Arial" w:cs="Arial"/>
          <w:color w:val="000000"/>
        </w:rPr>
        <w:t>d.</w:t>
      </w:r>
      <w:r w:rsidR="00CB6C9B">
        <w:rPr>
          <w:rFonts w:ascii="Arial" w:hAnsi="Arial" w:cs="Arial"/>
          <w:sz w:val="24"/>
          <w:szCs w:val="24"/>
        </w:rPr>
        <w:t xml:space="preserve">  </w:t>
      </w:r>
      <w:r>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C54D7FC"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4DEE97F1"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5547D7A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40284EF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Contract and Def Stan 81-041 (Part 1 and Part 6).</w:t>
      </w:r>
    </w:p>
    <w:p w14:paraId="656985BC"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1C3C65C0"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13Progress Monitoring, Meetings and Reports</w:t>
      </w:r>
    </w:p>
    <w:p w14:paraId="5418322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14:paraId="3F497709"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00685ED4"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14   Payment </w:t>
      </w:r>
    </w:p>
    <w:p w14:paraId="3F0A943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3E54B2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5E81672B"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Authority shall pay the Contractor any sums due under such an invoice no later than a period of 30 days from the date on which the Authority has determined that the invoice is valid and undisputed.</w:t>
      </w:r>
    </w:p>
    <w:p w14:paraId="255FBF74"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65408F05"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78BB9066"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E9F943C" w14:textId="77777777" w:rsidR="00B03BA4" w:rsidRDefault="00B03BA4">
      <w:pPr>
        <w:widowControl w:val="0"/>
        <w:autoSpaceDE w:val="0"/>
        <w:autoSpaceDN w:val="0"/>
        <w:adjustRightInd w:val="0"/>
        <w:spacing w:after="60" w:line="240" w:lineRule="auto"/>
        <w:ind w:left="120"/>
        <w:rPr>
          <w:rFonts w:ascii="Arial" w:hAnsi="Arial" w:cs="Arial"/>
          <w:sz w:val="24"/>
          <w:szCs w:val="24"/>
        </w:rPr>
      </w:pPr>
    </w:p>
    <w:p w14:paraId="5B06B350"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2B19E505"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B73CC4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4719DDC"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55C1CC60"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06CA555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1B38DBF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6F5BB27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2BDAD60D"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05528193"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49419781"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45E050E"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55F4D814"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2D1269FB" w14:textId="77777777" w:rsidR="00B03BA4" w:rsidRDefault="00B03BA4">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(2)   give due consideration, where appropriate, to action other than termination of the Contract, including (without being limited to):</w:t>
      </w:r>
    </w:p>
    <w:p w14:paraId="36789F8C" w14:textId="77777777" w:rsidR="00B03BA4" w:rsidRDefault="00B03BA4">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4C8D7DC6" w14:textId="77777777" w:rsidR="00B03BA4" w:rsidRDefault="00B03BA4">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6B1EEC72"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C61B140"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6AD9A403"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3A75F70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A92D621"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4E2DA33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47DBCFD9"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56C18143"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5888C17A" w14:textId="77777777" w:rsidR="00B03BA4" w:rsidRDefault="00B03BA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Limitation of Contractor’s Liability</w:t>
      </w:r>
    </w:p>
    <w:p w14:paraId="117352DE"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Pr>
          <w:rFonts w:ascii="Arial" w:hAnsi="Arial" w:cs="Arial"/>
          <w:color w:val="000000"/>
        </w:rPr>
        <w:t>a.</w:t>
      </w:r>
      <w:r>
        <w:rPr>
          <w:rFonts w:ascii="Arial" w:hAnsi="Arial" w:cs="Arial"/>
          <w:sz w:val="24"/>
          <w:szCs w:val="24"/>
        </w:rPr>
        <w:tab/>
      </w:r>
      <w:r w:rsidRPr="009841B5">
        <w:rPr>
          <w:rFonts w:ascii="Arial" w:hAnsi="Arial" w:cs="Arial"/>
          <w:color w:val="000000"/>
        </w:rPr>
        <w:t>Subject to Clause 19.b the Contractor's liability to the Authority in connection with this Contract shall be limited to £5m (five million pounds).</w:t>
      </w:r>
    </w:p>
    <w:p w14:paraId="103ED78F"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b.</w:t>
      </w:r>
      <w:r w:rsidRPr="009841B5">
        <w:rPr>
          <w:rFonts w:ascii="Arial" w:hAnsi="Arial" w:cs="Arial"/>
        </w:rPr>
        <w:tab/>
      </w:r>
      <w:r w:rsidRPr="009841B5">
        <w:rPr>
          <w:rFonts w:ascii="Arial" w:hAnsi="Arial" w:cs="Arial"/>
          <w:color w:val="000000"/>
        </w:rPr>
        <w:t>Nothing in this Contract shall operate to limit or exclude the Contractor's liability:</w:t>
      </w:r>
    </w:p>
    <w:p w14:paraId="55E0324F"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(1)</w:t>
      </w:r>
      <w:r w:rsidRPr="009841B5">
        <w:rPr>
          <w:rFonts w:ascii="Arial" w:hAnsi="Arial" w:cs="Arial"/>
        </w:rPr>
        <w:tab/>
      </w:r>
      <w:r w:rsidRPr="009841B5">
        <w:rPr>
          <w:rFonts w:ascii="Arial" w:hAnsi="Arial" w:cs="Arial"/>
          <w:color w:val="000000"/>
        </w:rPr>
        <w:t>for:</w:t>
      </w:r>
    </w:p>
    <w:p w14:paraId="14F6E4BB"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a.</w:t>
      </w:r>
      <w:r w:rsidRPr="009841B5">
        <w:rPr>
          <w:rFonts w:ascii="Arial" w:hAnsi="Arial" w:cs="Arial"/>
        </w:rPr>
        <w:tab/>
      </w:r>
      <w:r w:rsidRPr="009841B5">
        <w:rPr>
          <w:rFonts w:ascii="Arial" w:hAnsi="Arial" w:cs="Arial"/>
          <w:color w:val="000000"/>
        </w:rPr>
        <w:t>any liquidated damages (to the extent expressly provided for under this Contract);</w:t>
      </w:r>
    </w:p>
    <w:p w14:paraId="5EB1A037"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b.</w:t>
      </w:r>
      <w:r w:rsidRPr="009841B5">
        <w:rPr>
          <w:rFonts w:ascii="Arial" w:hAnsi="Arial" w:cs="Arial"/>
        </w:rPr>
        <w:tab/>
      </w:r>
      <w:r w:rsidRPr="009841B5">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F5C465B"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c.</w:t>
      </w:r>
      <w:r w:rsidRPr="009841B5">
        <w:rPr>
          <w:rFonts w:ascii="Arial" w:hAnsi="Arial" w:cs="Arial"/>
        </w:rPr>
        <w:tab/>
      </w:r>
      <w:r w:rsidRPr="009841B5">
        <w:rPr>
          <w:rFonts w:ascii="Arial" w:hAnsi="Arial" w:cs="Arial"/>
          <w:color w:val="000000"/>
        </w:rPr>
        <w:t>any interest payable in relation to the late payment of any sum due and payable by the Contractor to the Authority under this Contract;</w:t>
      </w:r>
    </w:p>
    <w:p w14:paraId="7203EBDE"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d.</w:t>
      </w:r>
      <w:r w:rsidRPr="009841B5">
        <w:rPr>
          <w:rFonts w:ascii="Arial" w:hAnsi="Arial" w:cs="Arial"/>
        </w:rPr>
        <w:tab/>
      </w:r>
      <w:r w:rsidRPr="009841B5">
        <w:rPr>
          <w:rFonts w:ascii="Arial" w:hAnsi="Arial" w:cs="Arial"/>
          <w:color w:val="000000"/>
        </w:rPr>
        <w:t>any amount payable by the Contractor to the Authority in relation to TUPE or pensions to the extent expressly provided for under this Contract;</w:t>
      </w:r>
    </w:p>
    <w:p w14:paraId="1B7CA98C"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(2)</w:t>
      </w:r>
      <w:r w:rsidRPr="009841B5">
        <w:rPr>
          <w:rFonts w:ascii="Arial" w:hAnsi="Arial" w:cs="Arial"/>
        </w:rPr>
        <w:tab/>
      </w:r>
      <w:r w:rsidRPr="009841B5">
        <w:rPr>
          <w:rFonts w:ascii="Arial" w:hAnsi="Arial" w:cs="Arial"/>
          <w:color w:val="000000"/>
        </w:rPr>
        <w:t>under Condition 7 of the Contract (Intellectual Property), and DEFCONs 91 or 638 (SC1) where specified in the contract;</w:t>
      </w:r>
    </w:p>
    <w:p w14:paraId="18812A1E"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(3)</w:t>
      </w:r>
      <w:r w:rsidRPr="009841B5">
        <w:rPr>
          <w:rFonts w:ascii="Arial" w:hAnsi="Arial" w:cs="Arial"/>
        </w:rPr>
        <w:tab/>
      </w:r>
      <w:r w:rsidRPr="009841B5">
        <w:rPr>
          <w:rFonts w:ascii="Arial" w:hAnsi="Arial" w:cs="Arial"/>
          <w:color w:val="000000"/>
        </w:rPr>
        <w:t xml:space="preserve"> for death or personal injury caused by the Contractor’s negligence or the negligence of any of its personnel, agents, consultants or sub-contractors;</w:t>
      </w:r>
    </w:p>
    <w:p w14:paraId="2E39749A"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(4)</w:t>
      </w:r>
      <w:r w:rsidRPr="009841B5">
        <w:rPr>
          <w:rFonts w:ascii="Arial" w:hAnsi="Arial" w:cs="Arial"/>
        </w:rPr>
        <w:tab/>
      </w:r>
      <w:r w:rsidRPr="009841B5">
        <w:rPr>
          <w:rFonts w:ascii="Arial" w:hAnsi="Arial" w:cs="Arial"/>
          <w:color w:val="000000"/>
        </w:rPr>
        <w:t>For fraud, fraudulent misrepresentation, wilful misconduct or negligence;</w:t>
      </w:r>
    </w:p>
    <w:p w14:paraId="6D3AF828"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(5)</w:t>
      </w:r>
      <w:r w:rsidRPr="009841B5">
        <w:rPr>
          <w:rFonts w:ascii="Arial" w:hAnsi="Arial" w:cs="Arial"/>
        </w:rPr>
        <w:tab/>
      </w:r>
      <w:r w:rsidRPr="009841B5">
        <w:rPr>
          <w:rFonts w:ascii="Arial" w:hAnsi="Arial" w:cs="Arial"/>
          <w:color w:val="000000"/>
        </w:rPr>
        <w:t>in relation to the termination of this Contract on the basis of abandonment by the Contractor;</w:t>
      </w:r>
    </w:p>
    <w:p w14:paraId="0A4F09ED"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(6)</w:t>
      </w:r>
      <w:r w:rsidRPr="009841B5">
        <w:rPr>
          <w:rFonts w:ascii="Arial" w:hAnsi="Arial" w:cs="Arial"/>
        </w:rPr>
        <w:tab/>
      </w:r>
      <w:r w:rsidRPr="009841B5">
        <w:rPr>
          <w:rFonts w:ascii="Arial" w:hAnsi="Arial" w:cs="Arial"/>
          <w:color w:val="000000"/>
        </w:rPr>
        <w:t>for breach of the terms implied by Section 2 of the Supply of Goods and Services Act 1982; or</w:t>
      </w:r>
    </w:p>
    <w:p w14:paraId="153C7216"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(7)</w:t>
      </w:r>
      <w:r w:rsidRPr="009841B5">
        <w:rPr>
          <w:rFonts w:ascii="Arial" w:hAnsi="Arial" w:cs="Arial"/>
        </w:rPr>
        <w:tab/>
      </w:r>
      <w:r w:rsidRPr="009841B5">
        <w:rPr>
          <w:rFonts w:ascii="Arial" w:hAnsi="Arial" w:cs="Arial"/>
          <w:color w:val="000000"/>
        </w:rPr>
        <w:t>for any other liability which cannot be limited or excluded under general (including statute and common) law.</w:t>
      </w:r>
    </w:p>
    <w:p w14:paraId="4AF1772E" w14:textId="77777777" w:rsidR="00B03BA4" w:rsidRPr="009841B5" w:rsidRDefault="00B03BA4">
      <w:pPr>
        <w:widowControl w:val="0"/>
        <w:tabs>
          <w:tab w:val="left" w:pos="120"/>
        </w:tabs>
        <w:autoSpaceDE w:val="0"/>
        <w:autoSpaceDN w:val="0"/>
        <w:adjustRightInd w:val="0"/>
        <w:spacing w:after="0" w:line="240" w:lineRule="auto"/>
        <w:ind w:left="120"/>
        <w:jc w:val="both"/>
        <w:rPr>
          <w:rFonts w:ascii="Arial" w:hAnsi="Arial" w:cs="Arial"/>
        </w:rPr>
      </w:pPr>
      <w:r w:rsidRPr="009841B5">
        <w:rPr>
          <w:rFonts w:ascii="Arial" w:hAnsi="Arial" w:cs="Arial"/>
          <w:color w:val="000000"/>
        </w:rPr>
        <w:t>c.</w:t>
      </w:r>
      <w:r w:rsidRPr="009841B5">
        <w:rPr>
          <w:rFonts w:ascii="Arial" w:hAnsi="Arial" w:cs="Arial"/>
        </w:rPr>
        <w:tab/>
      </w:r>
      <w:r w:rsidRPr="009841B5">
        <w:rPr>
          <w:rFonts w:ascii="Arial" w:hAnsi="Arial" w:cs="Arial"/>
          <w:color w:val="000000"/>
        </w:rPr>
        <w:t>The rights of the Authority under this Contract are in addition to, and not exclusive of, any rights or remedies provided by general (including statute and common) law.</w:t>
      </w:r>
    </w:p>
    <w:p w14:paraId="2C75FA9A" w14:textId="77777777" w:rsidR="00B03BA4" w:rsidRPr="009841B5" w:rsidRDefault="00B03BA4">
      <w:pPr>
        <w:widowControl w:val="0"/>
        <w:autoSpaceDE w:val="0"/>
        <w:autoSpaceDN w:val="0"/>
        <w:adjustRightInd w:val="0"/>
        <w:spacing w:after="60" w:line="240" w:lineRule="auto"/>
        <w:ind w:left="120"/>
        <w:rPr>
          <w:rFonts w:ascii="Arial" w:hAnsi="Arial" w:cs="Arial"/>
        </w:rPr>
      </w:pPr>
    </w:p>
    <w:p w14:paraId="451BA615"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50BF600D" w14:textId="77777777" w:rsidR="007E70C1" w:rsidRDefault="00B03BA4" w:rsidP="007E70C1">
      <w:pPr>
        <w:keepNext/>
        <w:keepLines/>
        <w:widowControl w:val="0"/>
        <w:autoSpaceDE w:val="0"/>
        <w:autoSpaceDN w:val="0"/>
        <w:adjustRightInd w:val="0"/>
        <w:spacing w:after="0" w:line="276" w:lineRule="auto"/>
        <w:ind w:left="120" w:right="114"/>
        <w:rPr>
          <w:rFonts w:ascii="Arial" w:hAnsi="Arial" w:cs="Arial"/>
          <w:b/>
          <w:bCs/>
          <w:color w:val="000000"/>
          <w:sz w:val="28"/>
          <w:szCs w:val="28"/>
        </w:rPr>
      </w:pPr>
      <w:bookmarkStart w:id="31" w:name="_Toc501022445_3"/>
      <w:r>
        <w:rPr>
          <w:rFonts w:ascii="Arial" w:hAnsi="Arial" w:cs="Arial"/>
          <w:b/>
          <w:bCs/>
          <w:color w:val="000000"/>
          <w:sz w:val="28"/>
          <w:szCs w:val="28"/>
        </w:rPr>
        <w:t>20 Project specific DEFCONs and DEFCON SC variants that apply to this Contract:</w:t>
      </w:r>
      <w:bookmarkEnd w:id="31"/>
    </w:p>
    <w:p w14:paraId="58D4A631"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70F88CF9"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3_1"/>
      <w:r w:rsidRPr="007E70C1">
        <w:rPr>
          <w:rFonts w:ascii="Arial" w:hAnsi="Arial" w:cs="Arial"/>
          <w:b/>
          <w:bCs/>
          <w:color w:val="000000"/>
        </w:rPr>
        <w:t>DEFCON 502 (SC1)</w:t>
      </w:r>
      <w:bookmarkEnd w:id="32"/>
    </w:p>
    <w:p w14:paraId="0A45313C"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502 (SC1) (Edn. 12/16) - Specifications Changes</w:t>
      </w:r>
    </w:p>
    <w:p w14:paraId="1B7E792E"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5DFB9DE5"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3_2"/>
      <w:r w:rsidRPr="007E70C1">
        <w:rPr>
          <w:rFonts w:ascii="Arial" w:hAnsi="Arial" w:cs="Arial"/>
          <w:b/>
          <w:bCs/>
          <w:color w:val="000000"/>
        </w:rPr>
        <w:t>DEFCON 503 (SC1)</w:t>
      </w:r>
      <w:bookmarkEnd w:id="33"/>
    </w:p>
    <w:p w14:paraId="18E53F46"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503 (SC1) (Edn. 12/16) - Formal Amendments To Contract</w:t>
      </w:r>
    </w:p>
    <w:p w14:paraId="2DB9152E"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306E5AC1"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3_3"/>
      <w:r w:rsidRPr="007E70C1">
        <w:rPr>
          <w:rFonts w:ascii="Arial" w:hAnsi="Arial" w:cs="Arial"/>
          <w:b/>
          <w:bCs/>
          <w:color w:val="000000"/>
        </w:rPr>
        <w:t>DEFCON 531 (SC1)</w:t>
      </w:r>
      <w:bookmarkEnd w:id="34"/>
    </w:p>
    <w:p w14:paraId="149C7E2D"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531 (SC1) (Edn. 06/17) - Disclosure of Information</w:t>
      </w:r>
    </w:p>
    <w:p w14:paraId="52A13294"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0D1E3461"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3_4"/>
      <w:r w:rsidRPr="007E70C1">
        <w:rPr>
          <w:rFonts w:ascii="Arial" w:hAnsi="Arial" w:cs="Arial"/>
          <w:b/>
          <w:bCs/>
          <w:color w:val="000000"/>
        </w:rPr>
        <w:t>DEFCON 534</w:t>
      </w:r>
      <w:bookmarkEnd w:id="35"/>
    </w:p>
    <w:p w14:paraId="5ACC3432"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534 (Edn. 06/17) - Subcontracting and Prompt Payment</w:t>
      </w:r>
    </w:p>
    <w:p w14:paraId="66FB3C87"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4F4DE321"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3_5"/>
      <w:r w:rsidRPr="007E70C1">
        <w:rPr>
          <w:rFonts w:ascii="Arial" w:hAnsi="Arial" w:cs="Arial"/>
          <w:b/>
          <w:bCs/>
          <w:color w:val="000000"/>
        </w:rPr>
        <w:t>DEFCON 537</w:t>
      </w:r>
      <w:bookmarkEnd w:id="36"/>
    </w:p>
    <w:p w14:paraId="7A0F4BE4"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537 (Edn. 06/02) - Rights of Third Parties</w:t>
      </w:r>
    </w:p>
    <w:p w14:paraId="37DF610A"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0F9A962D"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3_6"/>
      <w:r w:rsidRPr="007E70C1">
        <w:rPr>
          <w:rFonts w:ascii="Arial" w:hAnsi="Arial" w:cs="Arial"/>
          <w:b/>
          <w:bCs/>
          <w:color w:val="000000"/>
        </w:rPr>
        <w:t>DEFCON 538</w:t>
      </w:r>
      <w:bookmarkEnd w:id="37"/>
    </w:p>
    <w:p w14:paraId="387FF226"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538 (Edn. 06/02) - Severability</w:t>
      </w:r>
    </w:p>
    <w:p w14:paraId="1F795F51"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0E4A7328"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3_7"/>
      <w:r w:rsidRPr="007E70C1">
        <w:rPr>
          <w:rFonts w:ascii="Arial" w:hAnsi="Arial" w:cs="Arial"/>
          <w:b/>
          <w:bCs/>
          <w:color w:val="000000"/>
        </w:rPr>
        <w:t>DEFCON 566</w:t>
      </w:r>
      <w:bookmarkEnd w:id="38"/>
    </w:p>
    <w:p w14:paraId="59307901"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566 (Edn. 12/18) - Change of Control of Contractor</w:t>
      </w:r>
    </w:p>
    <w:p w14:paraId="339F1366"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78B80971"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3_8"/>
      <w:r w:rsidRPr="007E70C1">
        <w:rPr>
          <w:rFonts w:ascii="Arial" w:hAnsi="Arial" w:cs="Arial"/>
          <w:b/>
          <w:bCs/>
          <w:color w:val="000000"/>
        </w:rPr>
        <w:t>DEFCON 076 (SC1)</w:t>
      </w:r>
      <w:bookmarkEnd w:id="39"/>
    </w:p>
    <w:p w14:paraId="474F28A4"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076 (SC1) (Edn. 12/16) - Contractor's Personnel at Government Establishments</w:t>
      </w:r>
    </w:p>
    <w:p w14:paraId="42D6E755"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497573DB"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3_10"/>
      <w:r w:rsidRPr="007E70C1">
        <w:rPr>
          <w:rFonts w:ascii="Arial" w:hAnsi="Arial" w:cs="Arial"/>
          <w:b/>
          <w:bCs/>
          <w:color w:val="000000"/>
        </w:rPr>
        <w:t>DEFCON 658 (SC1)</w:t>
      </w:r>
      <w:bookmarkEnd w:id="40"/>
    </w:p>
    <w:p w14:paraId="39EA7971"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658 (SC1) (Edn. 11/17) - Cyber</w:t>
      </w:r>
    </w:p>
    <w:p w14:paraId="7341B891"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3B528EAF"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3_11"/>
      <w:r w:rsidRPr="007E70C1">
        <w:rPr>
          <w:rFonts w:ascii="Arial" w:hAnsi="Arial" w:cs="Arial"/>
          <w:b/>
          <w:bCs/>
          <w:color w:val="000000"/>
        </w:rPr>
        <w:t>DEFCON 658 - Cyber Risk Profile - Very Low</w:t>
      </w:r>
      <w:bookmarkEnd w:id="41"/>
    </w:p>
    <w:p w14:paraId="69389ABA"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Note: Further to DEFCON 658 the Cyber Risk Profile of the Contract is Very Low, as defined in Def Stan 05-138.</w:t>
      </w:r>
    </w:p>
    <w:p w14:paraId="3B94B287"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5291C088"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3_12"/>
      <w:r w:rsidRPr="007E70C1">
        <w:rPr>
          <w:rFonts w:ascii="Arial" w:hAnsi="Arial" w:cs="Arial"/>
          <w:b/>
          <w:bCs/>
          <w:color w:val="000000"/>
        </w:rPr>
        <w:t>DEFCON 532A (SC1)</w:t>
      </w:r>
      <w:bookmarkEnd w:id="42"/>
    </w:p>
    <w:p w14:paraId="3C93F2EE"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532A (SC1) (Edn. 08/20) – Protection of Personal Data (Where Personal Data is not being processed on behalf of the Authority)</w:t>
      </w:r>
    </w:p>
    <w:p w14:paraId="12DB5FEB"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r w:rsidRPr="007E70C1">
        <w:rPr>
          <w:rFonts w:ascii="Arial" w:hAnsi="Arial" w:cs="Arial"/>
          <w:color w:val="000000"/>
        </w:rPr>
        <w:t xml:space="preserve"> </w:t>
      </w:r>
    </w:p>
    <w:p w14:paraId="7E58CFB6"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3_14"/>
      <w:r w:rsidRPr="007E70C1">
        <w:rPr>
          <w:rFonts w:ascii="Arial" w:hAnsi="Arial" w:cs="Arial"/>
          <w:b/>
          <w:bCs/>
          <w:color w:val="000000"/>
        </w:rPr>
        <w:t>DEFCON 627</w:t>
      </w:r>
      <w:bookmarkEnd w:id="43"/>
    </w:p>
    <w:p w14:paraId="30257041"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627 (Edn. 12/10) - Quality Assurance - Requirement for a Certificate of Conformity</w:t>
      </w:r>
    </w:p>
    <w:p w14:paraId="27504043"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p>
    <w:p w14:paraId="4CBE0B3A" w14:textId="77777777" w:rsidR="007E70C1" w:rsidRPr="007E70C1" w:rsidRDefault="007E70C1" w:rsidP="007E70C1">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3_15"/>
      <w:r w:rsidRPr="007E70C1">
        <w:rPr>
          <w:rFonts w:ascii="Arial" w:hAnsi="Arial" w:cs="Arial"/>
          <w:b/>
          <w:bCs/>
          <w:color w:val="000000"/>
        </w:rPr>
        <w:t>DEFCON 524A (SC1)</w:t>
      </w:r>
      <w:bookmarkEnd w:id="44"/>
    </w:p>
    <w:p w14:paraId="31C19573" w14:textId="77777777" w:rsidR="007E70C1" w:rsidRPr="007E70C1" w:rsidRDefault="007E70C1" w:rsidP="007E70C1">
      <w:pPr>
        <w:widowControl w:val="0"/>
        <w:autoSpaceDE w:val="0"/>
        <w:autoSpaceDN w:val="0"/>
        <w:adjustRightInd w:val="0"/>
        <w:spacing w:after="0" w:line="240" w:lineRule="auto"/>
        <w:ind w:left="120"/>
        <w:rPr>
          <w:rFonts w:ascii="Arial" w:hAnsi="Arial" w:cs="Arial"/>
          <w:sz w:val="24"/>
          <w:szCs w:val="24"/>
        </w:rPr>
      </w:pPr>
      <w:r w:rsidRPr="007E70C1">
        <w:rPr>
          <w:rFonts w:ascii="Arial" w:hAnsi="Arial" w:cs="Arial"/>
          <w:color w:val="000000"/>
        </w:rPr>
        <w:t>DEFCON 524A (SC1) (Edn. 08/20) – Counterfeit Materiel</w:t>
      </w:r>
    </w:p>
    <w:p w14:paraId="6A8F2D66" w14:textId="77777777" w:rsidR="007E70C1" w:rsidRPr="007E70C1" w:rsidRDefault="007E70C1" w:rsidP="007E70C1">
      <w:pPr>
        <w:widowControl w:val="0"/>
        <w:autoSpaceDE w:val="0"/>
        <w:autoSpaceDN w:val="0"/>
        <w:adjustRightInd w:val="0"/>
        <w:spacing w:after="0" w:line="276" w:lineRule="auto"/>
        <w:ind w:left="120" w:right="114"/>
        <w:rPr>
          <w:rFonts w:ascii="Arial" w:hAnsi="Arial" w:cs="Arial"/>
          <w:sz w:val="24"/>
          <w:szCs w:val="24"/>
        </w:rPr>
      </w:pPr>
    </w:p>
    <w:p w14:paraId="11CD8CFB" w14:textId="77777777" w:rsidR="00B03BA4" w:rsidRDefault="00B03BA4" w:rsidP="007E70C1">
      <w:pPr>
        <w:widowControl w:val="0"/>
        <w:autoSpaceDE w:val="0"/>
        <w:autoSpaceDN w:val="0"/>
        <w:adjustRightInd w:val="0"/>
        <w:spacing w:after="0" w:line="276" w:lineRule="auto"/>
        <w:ind w:left="120" w:right="114"/>
        <w:rPr>
          <w:rFonts w:ascii="Arial" w:hAnsi="Arial" w:cs="Arial"/>
          <w:sz w:val="24"/>
          <w:szCs w:val="24"/>
        </w:rPr>
      </w:pPr>
    </w:p>
    <w:p w14:paraId="15A63461" w14:textId="77777777" w:rsidR="007E70C1" w:rsidRDefault="00B03BA4" w:rsidP="00202E8B">
      <w:pPr>
        <w:widowControl w:val="0"/>
        <w:autoSpaceDE w:val="0"/>
        <w:autoSpaceDN w:val="0"/>
        <w:adjustRightInd w:val="0"/>
        <w:spacing w:after="200" w:line="276" w:lineRule="auto"/>
        <w:ind w:right="114"/>
        <w:rPr>
          <w:rFonts w:ascii="Arial" w:hAnsi="Arial" w:cs="Arial"/>
          <w:b/>
          <w:bCs/>
          <w:color w:val="000000"/>
          <w:sz w:val="28"/>
          <w:szCs w:val="28"/>
        </w:rPr>
      </w:pPr>
      <w:bookmarkStart w:id="45" w:name="_Toc501022446_4_1"/>
      <w:bookmarkStart w:id="46" w:name="_Toc501022445_5"/>
      <w:bookmarkEnd w:id="45"/>
      <w:r>
        <w:rPr>
          <w:rFonts w:ascii="Arial" w:hAnsi="Arial" w:cs="Arial"/>
          <w:b/>
          <w:bCs/>
          <w:color w:val="000000"/>
          <w:sz w:val="28"/>
          <w:szCs w:val="28"/>
        </w:rPr>
        <w:lastRenderedPageBreak/>
        <w:t>Payment Terms</w:t>
      </w:r>
      <w:bookmarkStart w:id="47" w:name="_Toc501022446_5_1"/>
      <w:bookmarkStart w:id="48" w:name="_Toc501022445_6"/>
      <w:bookmarkEnd w:id="46"/>
      <w:bookmarkEnd w:id="47"/>
    </w:p>
    <w:p w14:paraId="243433BF" w14:textId="77777777" w:rsidR="00CB6C9B" w:rsidRPr="00CB6C9B" w:rsidRDefault="00CB6C9B" w:rsidP="00202E8B">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Payment will be processed using the MOD e-payment platform CP&amp;F and Exostar. </w:t>
      </w:r>
    </w:p>
    <w:p w14:paraId="01B1FD4F" w14:textId="77777777" w:rsidR="00B03BA4" w:rsidRDefault="00B03BA4" w:rsidP="00202E8B">
      <w:pPr>
        <w:widowControl w:val="0"/>
        <w:autoSpaceDE w:val="0"/>
        <w:autoSpaceDN w:val="0"/>
        <w:adjustRightInd w:val="0"/>
        <w:spacing w:after="200" w:line="276" w:lineRule="auto"/>
        <w:ind w:right="114"/>
        <w:rPr>
          <w:rFonts w:ascii="Arial" w:hAnsi="Arial" w:cs="Arial"/>
          <w:b/>
          <w:bCs/>
          <w:color w:val="000000"/>
          <w:sz w:val="28"/>
          <w:szCs w:val="28"/>
        </w:rPr>
      </w:pPr>
      <w:bookmarkStart w:id="49" w:name="_Toc501022446_6_1"/>
      <w:bookmarkStart w:id="50" w:name="_Toc501022445_7"/>
      <w:bookmarkEnd w:id="48"/>
      <w:bookmarkEnd w:id="49"/>
      <w:r>
        <w:rPr>
          <w:rFonts w:ascii="Arial" w:hAnsi="Arial" w:cs="Arial"/>
          <w:b/>
          <w:bCs/>
          <w:color w:val="000000"/>
          <w:sz w:val="28"/>
          <w:szCs w:val="28"/>
        </w:rPr>
        <w:t>The processes that apply to this Contract are:</w:t>
      </w:r>
      <w:bookmarkEnd w:id="50"/>
    </w:p>
    <w:p w14:paraId="244F67CA"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 xml:space="preserve">The welding helmets require delivering to three locations. To arrange delivery please contact the following: </w:t>
      </w:r>
    </w:p>
    <w:p w14:paraId="154D6AAF"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p>
    <w:p w14:paraId="56026BD4"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MOD Lyneham:</w:t>
      </w:r>
    </w:p>
    <w:p w14:paraId="35EF7CF5"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SSgt Dylan Parker</w:t>
      </w:r>
    </w:p>
    <w:p w14:paraId="3F998DC8"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 xml:space="preserve">Phone: </w:t>
      </w:r>
      <w:r w:rsidRPr="00867FF3">
        <w:rPr>
          <w:rFonts w:ascii="Arial" w:hAnsi="Arial" w:cs="Arial"/>
          <w:color w:val="000000"/>
        </w:rPr>
        <w:t>01249 89 4481</w:t>
      </w:r>
    </w:p>
    <w:p w14:paraId="00E11624"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 xml:space="preserve">Email: </w:t>
      </w:r>
      <w:r w:rsidRPr="00867FF3">
        <w:rPr>
          <w:rFonts w:ascii="Arial" w:hAnsi="Arial" w:cs="Arial"/>
          <w:color w:val="000000"/>
        </w:rPr>
        <w:t>Dylan.Parker400@mod.gov.uk</w:t>
      </w:r>
    </w:p>
    <w:p w14:paraId="561B0671"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p>
    <w:p w14:paraId="65D31310"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MOD St Athan:</w:t>
      </w:r>
    </w:p>
    <w:p w14:paraId="6D8F3556" w14:textId="30FA8DF5" w:rsidR="00202E8B" w:rsidRDefault="00B30129"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Sheila Dennis</w:t>
      </w:r>
    </w:p>
    <w:p w14:paraId="29FE0CFE" w14:textId="2CDCB4FB"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 xml:space="preserve">Phone: </w:t>
      </w:r>
      <w:r w:rsidR="00B30129" w:rsidRPr="00B30129">
        <w:rPr>
          <w:rFonts w:ascii="Arial" w:hAnsi="Arial" w:cs="Arial"/>
          <w:color w:val="000000"/>
        </w:rPr>
        <w:t>01249 894008</w:t>
      </w:r>
    </w:p>
    <w:p w14:paraId="124543B8" w14:textId="385BC8C9"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 xml:space="preserve">Email: </w:t>
      </w:r>
      <w:r w:rsidR="00FA07B4" w:rsidRPr="00FA07B4">
        <w:rPr>
          <w:rFonts w:ascii="Arial" w:hAnsi="Arial" w:cs="Arial"/>
          <w:color w:val="000000"/>
        </w:rPr>
        <w:t>Sheila.Dennis102@mod.gov.uk</w:t>
      </w:r>
    </w:p>
    <w:p w14:paraId="06439C59"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p>
    <w:p w14:paraId="6AD1C624"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HMS Sultan:</w:t>
      </w:r>
    </w:p>
    <w:p w14:paraId="0CAB3BAE"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Lt Gary Miles</w:t>
      </w:r>
    </w:p>
    <w:p w14:paraId="201D4B91"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Phone:</w:t>
      </w:r>
      <w:r w:rsidRPr="00867FF3">
        <w:rPr>
          <w:rFonts w:ascii="Arial" w:hAnsi="Arial" w:cs="Arial"/>
          <w:color w:val="000000"/>
        </w:rPr>
        <w:t xml:space="preserve"> 02392 546149</w:t>
      </w:r>
    </w:p>
    <w:p w14:paraId="1EE8CCD9" w14:textId="77777777" w:rsidR="00202E8B" w:rsidRDefault="00202E8B" w:rsidP="00202E8B">
      <w:pPr>
        <w:widowControl w:val="0"/>
        <w:autoSpaceDE w:val="0"/>
        <w:autoSpaceDN w:val="0"/>
        <w:adjustRightInd w:val="0"/>
        <w:spacing w:after="0" w:line="276" w:lineRule="auto"/>
        <w:ind w:right="113"/>
        <w:rPr>
          <w:rFonts w:ascii="Arial" w:hAnsi="Arial" w:cs="Arial"/>
          <w:sz w:val="24"/>
          <w:szCs w:val="24"/>
        </w:rPr>
      </w:pPr>
      <w:r>
        <w:rPr>
          <w:rFonts w:ascii="Arial" w:hAnsi="Arial" w:cs="Arial"/>
          <w:color w:val="000000"/>
        </w:rPr>
        <w:t>Email:</w:t>
      </w:r>
      <w:r w:rsidRPr="00867FF3">
        <w:rPr>
          <w:rFonts w:ascii="Arial" w:hAnsi="Arial" w:cs="Arial"/>
          <w:color w:val="000000"/>
        </w:rPr>
        <w:t xml:space="preserve"> Gary.Miles981@mod.gov.uk</w:t>
      </w:r>
    </w:p>
    <w:p w14:paraId="64076C22" w14:textId="77777777" w:rsidR="00202E8B" w:rsidRDefault="00202E8B" w:rsidP="00202E8B">
      <w:pPr>
        <w:keepNext/>
        <w:keepLines/>
        <w:widowControl w:val="0"/>
        <w:autoSpaceDE w:val="0"/>
        <w:autoSpaceDN w:val="0"/>
        <w:adjustRightInd w:val="0"/>
        <w:spacing w:after="0" w:line="276" w:lineRule="auto"/>
        <w:ind w:right="113"/>
        <w:rPr>
          <w:rFonts w:ascii="Arial" w:hAnsi="Arial" w:cs="Arial"/>
          <w:color w:val="000000"/>
        </w:rPr>
      </w:pPr>
    </w:p>
    <w:p w14:paraId="0BCC4340" w14:textId="77777777" w:rsidR="00202E8B" w:rsidRPr="00974BC6" w:rsidRDefault="00202E8B" w:rsidP="00202E8B">
      <w:pPr>
        <w:keepNext/>
        <w:keepLines/>
        <w:widowControl w:val="0"/>
        <w:autoSpaceDE w:val="0"/>
        <w:autoSpaceDN w:val="0"/>
        <w:adjustRightInd w:val="0"/>
        <w:spacing w:after="0" w:line="276" w:lineRule="auto"/>
        <w:ind w:right="113"/>
        <w:rPr>
          <w:rFonts w:ascii="Arial" w:hAnsi="Arial" w:cs="Arial"/>
          <w:b/>
          <w:bCs/>
          <w:color w:val="000000"/>
          <w:sz w:val="28"/>
          <w:szCs w:val="28"/>
        </w:rPr>
      </w:pPr>
    </w:p>
    <w:p w14:paraId="363C9B22" w14:textId="77777777" w:rsidR="00202E8B" w:rsidRPr="00974BC6" w:rsidRDefault="00202E8B" w:rsidP="00202E8B">
      <w:pPr>
        <w:widowControl w:val="0"/>
        <w:autoSpaceDE w:val="0"/>
        <w:autoSpaceDN w:val="0"/>
        <w:adjustRightInd w:val="0"/>
        <w:spacing w:after="0" w:line="276" w:lineRule="auto"/>
        <w:ind w:right="113"/>
        <w:rPr>
          <w:rFonts w:ascii="Arial" w:hAnsi="Arial" w:cs="Arial"/>
          <w:b/>
          <w:bCs/>
          <w:color w:val="000000"/>
          <w:sz w:val="28"/>
          <w:szCs w:val="28"/>
        </w:rPr>
      </w:pPr>
      <w:r w:rsidRPr="00974BC6">
        <w:rPr>
          <w:rFonts w:ascii="Arial" w:hAnsi="Arial" w:cs="Arial"/>
          <w:b/>
          <w:bCs/>
          <w:color w:val="000000"/>
          <w:sz w:val="28"/>
          <w:szCs w:val="28"/>
        </w:rPr>
        <w:t>Quality Assurance Conditions</w:t>
      </w:r>
    </w:p>
    <w:p w14:paraId="4E18399F" w14:textId="77777777" w:rsidR="00202E8B" w:rsidRPr="00974BC6" w:rsidRDefault="00202E8B" w:rsidP="00202E8B">
      <w:pPr>
        <w:widowControl w:val="0"/>
        <w:autoSpaceDE w:val="0"/>
        <w:autoSpaceDN w:val="0"/>
        <w:adjustRightInd w:val="0"/>
        <w:spacing w:after="0" w:line="276" w:lineRule="auto"/>
        <w:ind w:left="120" w:right="113"/>
        <w:rPr>
          <w:rFonts w:ascii="Arial" w:hAnsi="Arial" w:cs="Arial"/>
          <w:color w:val="000000"/>
        </w:rPr>
      </w:pPr>
      <w:r w:rsidRPr="00974BC6">
        <w:rPr>
          <w:rFonts w:ascii="Arial" w:hAnsi="Arial" w:cs="Arial"/>
          <w:color w:val="000000"/>
        </w:rPr>
        <w:t xml:space="preserve"> </w:t>
      </w:r>
    </w:p>
    <w:p w14:paraId="1267738A" w14:textId="77777777" w:rsidR="00202E8B" w:rsidRDefault="00202E8B" w:rsidP="00202E8B">
      <w:pPr>
        <w:widowControl w:val="0"/>
        <w:autoSpaceDE w:val="0"/>
        <w:autoSpaceDN w:val="0"/>
        <w:adjustRightInd w:val="0"/>
        <w:spacing w:after="0" w:line="276" w:lineRule="auto"/>
        <w:ind w:right="113"/>
        <w:rPr>
          <w:rFonts w:ascii="Arial" w:hAnsi="Arial" w:cs="Arial"/>
          <w:color w:val="000000"/>
        </w:rPr>
      </w:pPr>
      <w:r w:rsidRPr="00974BC6">
        <w:rPr>
          <w:rFonts w:ascii="Arial" w:hAnsi="Arial" w:cs="Arial"/>
          <w:color w:val="000000"/>
        </w:rPr>
        <w:t>No Specific Quality Management System requirements are defined. This does not relieve the Supplier of providing conforming Products under this Contract.</w:t>
      </w:r>
      <w:r>
        <w:rPr>
          <w:rFonts w:ascii="Arial" w:hAnsi="Arial" w:cs="Arial"/>
          <w:color w:val="000000"/>
        </w:rPr>
        <w:t xml:space="preserve"> </w:t>
      </w:r>
    </w:p>
    <w:p w14:paraId="25C82264" w14:textId="77777777" w:rsidR="00202E8B" w:rsidRDefault="00202E8B" w:rsidP="00202E8B">
      <w:pPr>
        <w:widowControl w:val="0"/>
        <w:autoSpaceDE w:val="0"/>
        <w:autoSpaceDN w:val="0"/>
        <w:adjustRightInd w:val="0"/>
        <w:spacing w:after="0" w:line="276" w:lineRule="auto"/>
        <w:ind w:left="120" w:right="113"/>
        <w:rPr>
          <w:rFonts w:ascii="Arial" w:hAnsi="Arial" w:cs="Arial"/>
          <w:color w:val="000000"/>
        </w:rPr>
      </w:pPr>
    </w:p>
    <w:p w14:paraId="09DC2515" w14:textId="77777777" w:rsidR="00202E8B" w:rsidRDefault="00202E8B" w:rsidP="00202E8B">
      <w:pPr>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The following Def Stans apply to this contract:</w:t>
      </w:r>
    </w:p>
    <w:p w14:paraId="5D87466F" w14:textId="77777777" w:rsidR="00202E8B" w:rsidRDefault="00202E8B" w:rsidP="00202E8B">
      <w:pPr>
        <w:widowControl w:val="0"/>
        <w:autoSpaceDE w:val="0"/>
        <w:autoSpaceDN w:val="0"/>
        <w:adjustRightInd w:val="0"/>
        <w:spacing w:after="0" w:line="276" w:lineRule="auto"/>
        <w:ind w:left="120" w:right="113"/>
        <w:rPr>
          <w:rFonts w:ascii="Arial" w:hAnsi="Arial" w:cs="Arial"/>
          <w:color w:val="000000"/>
        </w:rPr>
      </w:pPr>
    </w:p>
    <w:p w14:paraId="29A5E5D2" w14:textId="77777777" w:rsidR="00202E8B" w:rsidRPr="0029089A" w:rsidRDefault="00202E8B" w:rsidP="00202E8B">
      <w:pPr>
        <w:widowControl w:val="0"/>
        <w:autoSpaceDE w:val="0"/>
        <w:autoSpaceDN w:val="0"/>
        <w:adjustRightInd w:val="0"/>
        <w:spacing w:after="0" w:line="276" w:lineRule="auto"/>
        <w:ind w:right="113"/>
        <w:rPr>
          <w:rFonts w:ascii="Arial" w:hAnsi="Arial" w:cs="Arial"/>
          <w:color w:val="000000"/>
        </w:rPr>
      </w:pPr>
      <w:r w:rsidRPr="0029089A">
        <w:rPr>
          <w:rFonts w:ascii="Arial" w:hAnsi="Arial" w:cs="Arial"/>
          <w:color w:val="000000"/>
        </w:rPr>
        <w:t>Def Stan. 05-135, Issue 2 - Avoidance of Counterfeit Materiel.</w:t>
      </w:r>
    </w:p>
    <w:p w14:paraId="5C6E666E" w14:textId="77777777" w:rsidR="00202E8B" w:rsidRPr="0029089A" w:rsidRDefault="00202E8B" w:rsidP="00202E8B">
      <w:pPr>
        <w:widowControl w:val="0"/>
        <w:autoSpaceDE w:val="0"/>
        <w:autoSpaceDN w:val="0"/>
        <w:adjustRightInd w:val="0"/>
        <w:spacing w:after="0" w:line="276" w:lineRule="auto"/>
        <w:ind w:left="120" w:right="113"/>
        <w:rPr>
          <w:rFonts w:ascii="Arial" w:hAnsi="Arial" w:cs="Arial"/>
          <w:color w:val="000000"/>
        </w:rPr>
      </w:pPr>
    </w:p>
    <w:p w14:paraId="125C6C32" w14:textId="77777777" w:rsidR="00202E8B" w:rsidRPr="0029089A" w:rsidRDefault="00202E8B" w:rsidP="00202E8B">
      <w:pPr>
        <w:widowControl w:val="0"/>
        <w:autoSpaceDE w:val="0"/>
        <w:autoSpaceDN w:val="0"/>
        <w:adjustRightInd w:val="0"/>
        <w:spacing w:after="0" w:line="276" w:lineRule="auto"/>
        <w:ind w:right="113"/>
        <w:rPr>
          <w:rFonts w:ascii="Arial" w:hAnsi="Arial" w:cs="Arial"/>
          <w:color w:val="000000"/>
        </w:rPr>
      </w:pPr>
      <w:r w:rsidRPr="0029089A">
        <w:rPr>
          <w:rFonts w:ascii="Arial" w:hAnsi="Arial" w:cs="Arial"/>
          <w:color w:val="000000"/>
        </w:rPr>
        <w:t xml:space="preserve">Def Stan. 05-061 Part 4, Issue 3 - Quality Assurance Procedural Requirements - Contractors Working Parties. </w:t>
      </w:r>
    </w:p>
    <w:p w14:paraId="7EAF72A8" w14:textId="77777777" w:rsidR="00202E8B" w:rsidRDefault="00202E8B" w:rsidP="00202E8B">
      <w:pPr>
        <w:widowControl w:val="0"/>
        <w:autoSpaceDE w:val="0"/>
        <w:autoSpaceDN w:val="0"/>
        <w:adjustRightInd w:val="0"/>
        <w:spacing w:after="0" w:line="276" w:lineRule="auto"/>
        <w:ind w:left="120" w:right="113"/>
        <w:rPr>
          <w:rFonts w:ascii="Arial" w:hAnsi="Arial" w:cs="Arial"/>
          <w:color w:val="000000"/>
        </w:rPr>
      </w:pPr>
    </w:p>
    <w:p w14:paraId="2BCE9596" w14:textId="77777777" w:rsidR="00202E8B" w:rsidRDefault="00202E8B" w:rsidP="00202E8B">
      <w:pPr>
        <w:widowControl w:val="0"/>
        <w:autoSpaceDE w:val="0"/>
        <w:autoSpaceDN w:val="0"/>
        <w:adjustRightInd w:val="0"/>
        <w:spacing w:after="0" w:line="276" w:lineRule="auto"/>
        <w:ind w:right="113"/>
        <w:rPr>
          <w:rFonts w:ascii="Arial" w:hAnsi="Arial" w:cs="Arial"/>
          <w:color w:val="000000"/>
        </w:rPr>
      </w:pPr>
      <w:r>
        <w:rPr>
          <w:rFonts w:ascii="Arial" w:hAnsi="Arial" w:cs="Arial"/>
          <w:color w:val="000000"/>
        </w:rPr>
        <w:t>The following standards apply to the required products under this contract:</w:t>
      </w:r>
    </w:p>
    <w:p w14:paraId="2F4D6D64" w14:textId="77777777" w:rsidR="00202E8B" w:rsidRDefault="00202E8B" w:rsidP="00202E8B">
      <w:pPr>
        <w:widowControl w:val="0"/>
        <w:autoSpaceDE w:val="0"/>
        <w:autoSpaceDN w:val="0"/>
        <w:adjustRightInd w:val="0"/>
        <w:spacing w:after="0" w:line="276" w:lineRule="auto"/>
        <w:ind w:left="120" w:right="113"/>
        <w:rPr>
          <w:rFonts w:ascii="Arial" w:hAnsi="Arial" w:cs="Arial"/>
          <w:color w:val="000000"/>
        </w:rPr>
      </w:pPr>
    </w:p>
    <w:p w14:paraId="486A5D42" w14:textId="77777777" w:rsidR="00202E8B" w:rsidRDefault="00202E8B" w:rsidP="00202E8B">
      <w:pPr>
        <w:widowControl w:val="0"/>
        <w:autoSpaceDE w:val="0"/>
        <w:autoSpaceDN w:val="0"/>
        <w:adjustRightInd w:val="0"/>
        <w:spacing w:after="0" w:line="276" w:lineRule="auto"/>
        <w:ind w:right="113"/>
        <w:rPr>
          <w:rFonts w:ascii="Arial" w:hAnsi="Arial" w:cs="Arial"/>
          <w:color w:val="000000"/>
        </w:rPr>
      </w:pPr>
      <w:r w:rsidRPr="00B3321F">
        <w:rPr>
          <w:rFonts w:ascii="Arial" w:hAnsi="Arial" w:cs="Arial"/>
          <w:color w:val="000000"/>
        </w:rPr>
        <w:t>BS EN 175:1997 - Personal protection. Equipment for eye and face protection during welding and allied processes.</w:t>
      </w:r>
    </w:p>
    <w:p w14:paraId="33889534" w14:textId="77777777" w:rsidR="00202E8B" w:rsidRPr="00B3321F" w:rsidRDefault="00202E8B" w:rsidP="00202E8B">
      <w:pPr>
        <w:widowControl w:val="0"/>
        <w:autoSpaceDE w:val="0"/>
        <w:autoSpaceDN w:val="0"/>
        <w:adjustRightInd w:val="0"/>
        <w:spacing w:after="0" w:line="276" w:lineRule="auto"/>
        <w:ind w:left="120" w:right="113"/>
        <w:rPr>
          <w:rFonts w:ascii="Arial" w:hAnsi="Arial" w:cs="Arial"/>
          <w:color w:val="000000"/>
        </w:rPr>
      </w:pPr>
    </w:p>
    <w:p w14:paraId="19D0B8C5" w14:textId="77777777" w:rsidR="00202E8B" w:rsidRDefault="00202E8B" w:rsidP="00202E8B">
      <w:pPr>
        <w:widowControl w:val="0"/>
        <w:autoSpaceDE w:val="0"/>
        <w:autoSpaceDN w:val="0"/>
        <w:adjustRightInd w:val="0"/>
        <w:spacing w:after="0" w:line="276" w:lineRule="auto"/>
        <w:ind w:right="113"/>
        <w:rPr>
          <w:rFonts w:ascii="Arial" w:hAnsi="Arial" w:cs="Arial"/>
          <w:color w:val="000000"/>
        </w:rPr>
      </w:pPr>
      <w:r w:rsidRPr="00B3321F">
        <w:rPr>
          <w:rFonts w:ascii="Arial" w:hAnsi="Arial" w:cs="Arial"/>
          <w:color w:val="000000"/>
        </w:rPr>
        <w:t>BS EN 379:2003+A1:2009 -Personal eye-protection. Automatic welding filters (Class 1/1/2).</w:t>
      </w:r>
    </w:p>
    <w:p w14:paraId="774D1EFA" w14:textId="77777777" w:rsidR="00202E8B" w:rsidRPr="00B3321F" w:rsidRDefault="00202E8B" w:rsidP="00202E8B">
      <w:pPr>
        <w:widowControl w:val="0"/>
        <w:autoSpaceDE w:val="0"/>
        <w:autoSpaceDN w:val="0"/>
        <w:adjustRightInd w:val="0"/>
        <w:spacing w:after="0" w:line="276" w:lineRule="auto"/>
        <w:ind w:left="120" w:right="113"/>
        <w:rPr>
          <w:rFonts w:ascii="Arial" w:hAnsi="Arial" w:cs="Arial"/>
          <w:color w:val="000000"/>
        </w:rPr>
      </w:pPr>
    </w:p>
    <w:p w14:paraId="64AA4C9D" w14:textId="77777777" w:rsidR="00202E8B" w:rsidRPr="00B3321F" w:rsidRDefault="00202E8B" w:rsidP="00202E8B">
      <w:pPr>
        <w:widowControl w:val="0"/>
        <w:autoSpaceDE w:val="0"/>
        <w:autoSpaceDN w:val="0"/>
        <w:adjustRightInd w:val="0"/>
        <w:spacing w:after="0" w:line="276" w:lineRule="auto"/>
        <w:ind w:right="113"/>
        <w:rPr>
          <w:rFonts w:ascii="Arial" w:hAnsi="Arial" w:cs="Arial"/>
          <w:color w:val="000000"/>
        </w:rPr>
      </w:pPr>
      <w:r w:rsidRPr="00B3321F">
        <w:rPr>
          <w:rFonts w:ascii="Arial" w:hAnsi="Arial" w:cs="Arial"/>
          <w:color w:val="000000"/>
        </w:rPr>
        <w:t>BS EN 166:2002 - Personal eye protection. Specifications.</w:t>
      </w:r>
    </w:p>
    <w:p w14:paraId="7449FD2C" w14:textId="77777777" w:rsidR="00202E8B" w:rsidRDefault="00202E8B" w:rsidP="00202E8B">
      <w:pPr>
        <w:widowControl w:val="0"/>
        <w:autoSpaceDE w:val="0"/>
        <w:autoSpaceDN w:val="0"/>
        <w:adjustRightInd w:val="0"/>
        <w:spacing w:after="0" w:line="276" w:lineRule="auto"/>
        <w:ind w:right="113"/>
        <w:rPr>
          <w:rFonts w:ascii="Arial" w:hAnsi="Arial" w:cs="Arial"/>
          <w:color w:val="000000"/>
        </w:rPr>
      </w:pPr>
      <w:r w:rsidRPr="00B3321F">
        <w:rPr>
          <w:rFonts w:ascii="Arial" w:hAnsi="Arial" w:cs="Arial"/>
          <w:color w:val="000000"/>
        </w:rPr>
        <w:t>Electromagnetic compatibility (EMC). Generic standards. Emission standard for residential, commercial and light-industrial environments.</w:t>
      </w:r>
    </w:p>
    <w:p w14:paraId="55826E87" w14:textId="77777777" w:rsidR="00202E8B" w:rsidRPr="00B3321F" w:rsidRDefault="00202E8B" w:rsidP="00202E8B">
      <w:pPr>
        <w:widowControl w:val="0"/>
        <w:autoSpaceDE w:val="0"/>
        <w:autoSpaceDN w:val="0"/>
        <w:adjustRightInd w:val="0"/>
        <w:spacing w:after="0" w:line="276" w:lineRule="auto"/>
        <w:ind w:left="120" w:right="113"/>
        <w:rPr>
          <w:rFonts w:ascii="Arial" w:hAnsi="Arial" w:cs="Arial"/>
          <w:color w:val="000000"/>
        </w:rPr>
      </w:pPr>
    </w:p>
    <w:p w14:paraId="07D72077" w14:textId="77777777" w:rsidR="00202E8B" w:rsidRPr="00B3321F" w:rsidRDefault="00202E8B" w:rsidP="00202E8B">
      <w:pPr>
        <w:widowControl w:val="0"/>
        <w:autoSpaceDE w:val="0"/>
        <w:autoSpaceDN w:val="0"/>
        <w:adjustRightInd w:val="0"/>
        <w:spacing w:after="0" w:line="276" w:lineRule="auto"/>
        <w:ind w:left="120" w:right="113"/>
        <w:rPr>
          <w:rFonts w:ascii="Arial" w:hAnsi="Arial" w:cs="Arial"/>
          <w:color w:val="000000"/>
        </w:rPr>
      </w:pPr>
      <w:r w:rsidRPr="00B3321F">
        <w:rPr>
          <w:rFonts w:ascii="Arial" w:hAnsi="Arial" w:cs="Arial"/>
          <w:color w:val="000000"/>
        </w:rPr>
        <w:lastRenderedPageBreak/>
        <w:t xml:space="preserve">BS EN 12941:1998+A2:2008 - </w:t>
      </w:r>
    </w:p>
    <w:p w14:paraId="63052C87" w14:textId="77777777" w:rsidR="00202E8B" w:rsidRPr="00B3321F" w:rsidRDefault="00202E8B" w:rsidP="00202E8B">
      <w:pPr>
        <w:widowControl w:val="0"/>
        <w:autoSpaceDE w:val="0"/>
        <w:autoSpaceDN w:val="0"/>
        <w:adjustRightInd w:val="0"/>
        <w:spacing w:after="0" w:line="276" w:lineRule="auto"/>
        <w:ind w:left="120" w:right="113"/>
        <w:rPr>
          <w:rFonts w:ascii="Arial" w:hAnsi="Arial" w:cs="Arial"/>
          <w:color w:val="000000"/>
        </w:rPr>
      </w:pPr>
      <w:r w:rsidRPr="00B3321F">
        <w:rPr>
          <w:rFonts w:ascii="Arial" w:hAnsi="Arial" w:cs="Arial"/>
          <w:color w:val="000000"/>
        </w:rPr>
        <w:t>Respiratory protective devices. Powered filtering devices incorporating a helmet or a hood. Requirements, testing, marking.</w:t>
      </w:r>
    </w:p>
    <w:p w14:paraId="588A12D4" w14:textId="77777777" w:rsidR="00202E8B" w:rsidRPr="00B3321F" w:rsidRDefault="00202E8B" w:rsidP="00202E8B">
      <w:pPr>
        <w:widowControl w:val="0"/>
        <w:autoSpaceDE w:val="0"/>
        <w:autoSpaceDN w:val="0"/>
        <w:adjustRightInd w:val="0"/>
        <w:spacing w:after="0" w:line="276" w:lineRule="auto"/>
        <w:ind w:left="120" w:right="113"/>
        <w:rPr>
          <w:rFonts w:ascii="Arial" w:hAnsi="Arial" w:cs="Arial"/>
          <w:color w:val="000000"/>
        </w:rPr>
      </w:pPr>
    </w:p>
    <w:p w14:paraId="44013C69" w14:textId="77777777" w:rsidR="00202E8B" w:rsidRPr="00B3321F" w:rsidRDefault="00202E8B" w:rsidP="00202E8B">
      <w:pPr>
        <w:widowControl w:val="0"/>
        <w:autoSpaceDE w:val="0"/>
        <w:autoSpaceDN w:val="0"/>
        <w:adjustRightInd w:val="0"/>
        <w:spacing w:after="0" w:line="276" w:lineRule="auto"/>
        <w:ind w:left="120" w:right="113"/>
        <w:rPr>
          <w:rFonts w:ascii="Arial" w:hAnsi="Arial" w:cs="Arial"/>
          <w:color w:val="000000"/>
        </w:rPr>
      </w:pPr>
      <w:r>
        <w:rPr>
          <w:rFonts w:ascii="Arial" w:hAnsi="Arial" w:cs="Arial"/>
          <w:color w:val="000000"/>
        </w:rPr>
        <w:t>Products must</w:t>
      </w:r>
      <w:r w:rsidRPr="00B3321F">
        <w:rPr>
          <w:rFonts w:ascii="Arial" w:hAnsi="Arial" w:cs="Arial"/>
          <w:color w:val="000000"/>
        </w:rPr>
        <w:t xml:space="preserve"> be CE marked in accordance with the Personal Protective Equipment Regulations 2002.</w:t>
      </w:r>
    </w:p>
    <w:p w14:paraId="7E776979" w14:textId="77777777" w:rsidR="00202E8B" w:rsidRPr="00B3321F" w:rsidRDefault="00202E8B" w:rsidP="00202E8B">
      <w:pPr>
        <w:widowControl w:val="0"/>
        <w:autoSpaceDE w:val="0"/>
        <w:autoSpaceDN w:val="0"/>
        <w:adjustRightInd w:val="0"/>
        <w:spacing w:after="0" w:line="276" w:lineRule="auto"/>
        <w:ind w:left="120" w:right="113"/>
        <w:rPr>
          <w:rFonts w:ascii="Arial" w:hAnsi="Arial" w:cs="Arial"/>
          <w:color w:val="000000"/>
        </w:rPr>
      </w:pPr>
    </w:p>
    <w:p w14:paraId="46164549" w14:textId="77777777" w:rsidR="00202E8B" w:rsidRDefault="00202E8B" w:rsidP="00202E8B">
      <w:pPr>
        <w:widowControl w:val="0"/>
        <w:autoSpaceDE w:val="0"/>
        <w:autoSpaceDN w:val="0"/>
        <w:adjustRightInd w:val="0"/>
        <w:spacing w:after="0" w:line="276" w:lineRule="auto"/>
        <w:ind w:left="120" w:right="113"/>
        <w:rPr>
          <w:rFonts w:ascii="Arial" w:hAnsi="Arial" w:cs="Arial"/>
          <w:color w:val="000000"/>
        </w:rPr>
      </w:pPr>
      <w:r w:rsidRPr="00B3321F">
        <w:rPr>
          <w:rFonts w:ascii="Arial" w:hAnsi="Arial" w:cs="Arial"/>
          <w:color w:val="000000"/>
        </w:rPr>
        <w:t xml:space="preserve">The powered air respirator must protect trainees against both particles, fumes and gases in one system, and must meet the highest safety classification (EN 124941:1998+A2:2008) </w:t>
      </w:r>
    </w:p>
    <w:p w14:paraId="5F6CE4F3" w14:textId="77777777" w:rsidR="00202E8B" w:rsidRDefault="00202E8B" w:rsidP="00202E8B">
      <w:pPr>
        <w:widowControl w:val="0"/>
        <w:autoSpaceDE w:val="0"/>
        <w:autoSpaceDN w:val="0"/>
        <w:adjustRightInd w:val="0"/>
        <w:spacing w:after="0" w:line="276" w:lineRule="auto"/>
        <w:ind w:left="120" w:right="113"/>
        <w:rPr>
          <w:rFonts w:ascii="Arial" w:hAnsi="Arial" w:cs="Arial"/>
          <w:color w:val="000000"/>
        </w:rPr>
        <w:sectPr w:rsidR="00202E8B" w:rsidSect="00206F97">
          <w:type w:val="continuous"/>
          <w:pgSz w:w="11900" w:h="16820"/>
          <w:pgMar w:top="1418" w:right="1321" w:bottom="1418" w:left="1321" w:header="567" w:footer="709" w:gutter="0"/>
          <w:cols w:space="720"/>
          <w:noEndnote/>
        </w:sectPr>
      </w:pPr>
    </w:p>
    <w:p w14:paraId="6F98198A" w14:textId="77777777" w:rsidR="00202E8B" w:rsidRPr="00B3321F" w:rsidRDefault="00202E8B" w:rsidP="00202E8B">
      <w:pPr>
        <w:widowControl w:val="0"/>
        <w:autoSpaceDE w:val="0"/>
        <w:autoSpaceDN w:val="0"/>
        <w:adjustRightInd w:val="0"/>
        <w:spacing w:after="0" w:line="276" w:lineRule="auto"/>
        <w:ind w:left="120" w:right="113"/>
        <w:rPr>
          <w:rFonts w:ascii="Arial" w:hAnsi="Arial" w:cs="Arial"/>
          <w:color w:val="000000"/>
        </w:rPr>
      </w:pPr>
    </w:p>
    <w:p w14:paraId="3918A61D" w14:textId="77777777" w:rsidR="00202E8B" w:rsidRPr="00A66FA5" w:rsidRDefault="00202E8B" w:rsidP="00202E8B">
      <w:pPr>
        <w:widowControl w:val="0"/>
        <w:autoSpaceDE w:val="0"/>
        <w:autoSpaceDN w:val="0"/>
        <w:adjustRightInd w:val="0"/>
        <w:spacing w:after="200" w:line="276" w:lineRule="auto"/>
        <w:ind w:right="114"/>
        <w:rPr>
          <w:rFonts w:ascii="Arial" w:hAnsi="Arial" w:cs="Arial"/>
          <w:sz w:val="24"/>
          <w:szCs w:val="24"/>
        </w:rPr>
      </w:pPr>
      <w:r w:rsidRPr="00A66FA5">
        <w:rPr>
          <w:rFonts w:ascii="Arial" w:hAnsi="Arial" w:cs="Arial"/>
          <w:b/>
          <w:bCs/>
          <w:color w:val="000000"/>
          <w:sz w:val="28"/>
          <w:szCs w:val="28"/>
        </w:rPr>
        <w:t>SC1B Schedules</w:t>
      </w:r>
    </w:p>
    <w:p w14:paraId="01A97E6E" w14:textId="77777777" w:rsidR="00202E8B" w:rsidRPr="00A66FA5" w:rsidRDefault="00202E8B" w:rsidP="00202E8B">
      <w:pPr>
        <w:keepNext/>
        <w:keepLines/>
        <w:widowControl w:val="0"/>
        <w:autoSpaceDE w:val="0"/>
        <w:autoSpaceDN w:val="0"/>
        <w:adjustRightInd w:val="0"/>
        <w:spacing w:after="0" w:line="276" w:lineRule="auto"/>
        <w:ind w:left="120" w:right="114"/>
        <w:rPr>
          <w:rFonts w:ascii="Arial" w:hAnsi="Arial" w:cs="Arial"/>
          <w:sz w:val="24"/>
          <w:szCs w:val="24"/>
        </w:rPr>
      </w:pPr>
      <w:r w:rsidRPr="00A66FA5">
        <w:rPr>
          <w:rFonts w:ascii="Arial" w:hAnsi="Arial" w:cs="Arial"/>
          <w:b/>
          <w:bCs/>
          <w:color w:val="000000"/>
        </w:rPr>
        <w:t>Schedule 2 - Schedule of Requirements</w:t>
      </w:r>
    </w:p>
    <w:p w14:paraId="5E63F7E8" w14:textId="77777777" w:rsidR="00202E8B" w:rsidRPr="00A66FA5" w:rsidRDefault="00202E8B" w:rsidP="00202E8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402"/>
        <w:gridCol w:w="2314"/>
        <w:gridCol w:w="1275"/>
        <w:gridCol w:w="1701"/>
        <w:gridCol w:w="1701"/>
      </w:tblGrid>
      <w:tr w:rsidR="00202E8B" w:rsidRPr="00A66FA5" w14:paraId="0B0426BF" w14:textId="77777777" w:rsidTr="001D422E">
        <w:trPr>
          <w:trHeight w:val="506"/>
          <w:jc w:val="center"/>
        </w:trPr>
        <w:tc>
          <w:tcPr>
            <w:tcW w:w="942" w:type="dxa"/>
            <w:shd w:val="clear" w:color="auto" w:fill="auto"/>
          </w:tcPr>
          <w:p w14:paraId="3C2A7718" w14:textId="77777777" w:rsidR="00202E8B" w:rsidRPr="00A66FA5" w:rsidRDefault="00202E8B" w:rsidP="001D422E">
            <w:pPr>
              <w:jc w:val="center"/>
              <w:rPr>
                <w:rFonts w:ascii="Arial" w:hAnsi="Arial" w:cs="Arial"/>
              </w:rPr>
            </w:pPr>
            <w:r w:rsidRPr="00A66FA5">
              <w:rPr>
                <w:rFonts w:ascii="Arial" w:hAnsi="Arial" w:cs="Arial"/>
              </w:rPr>
              <w:t>Item no.</w:t>
            </w:r>
          </w:p>
        </w:tc>
        <w:tc>
          <w:tcPr>
            <w:tcW w:w="3402" w:type="dxa"/>
            <w:shd w:val="clear" w:color="auto" w:fill="auto"/>
          </w:tcPr>
          <w:p w14:paraId="4427A3AB" w14:textId="77777777" w:rsidR="00202E8B" w:rsidRPr="00A66FA5" w:rsidRDefault="00202E8B" w:rsidP="001D422E">
            <w:pPr>
              <w:jc w:val="center"/>
              <w:rPr>
                <w:rFonts w:ascii="Arial" w:hAnsi="Arial" w:cs="Arial"/>
                <w:u w:val="single"/>
              </w:rPr>
            </w:pPr>
            <w:r w:rsidRPr="00A66FA5">
              <w:rPr>
                <w:rFonts w:ascii="Arial" w:hAnsi="Arial"/>
              </w:rPr>
              <w:t xml:space="preserve">Item Detail - All items must meet the specification detailed in the SOR </w:t>
            </w:r>
          </w:p>
        </w:tc>
        <w:tc>
          <w:tcPr>
            <w:tcW w:w="2314" w:type="dxa"/>
            <w:shd w:val="clear" w:color="auto" w:fill="auto"/>
          </w:tcPr>
          <w:p w14:paraId="3FBEA9B1" w14:textId="77777777" w:rsidR="00202E8B" w:rsidRPr="00A66FA5" w:rsidRDefault="00202E8B" w:rsidP="001D422E">
            <w:pPr>
              <w:jc w:val="center"/>
              <w:rPr>
                <w:rFonts w:ascii="Arial" w:hAnsi="Arial" w:cs="Arial"/>
              </w:rPr>
            </w:pPr>
            <w:r w:rsidRPr="00A66FA5">
              <w:rPr>
                <w:rFonts w:ascii="Arial" w:hAnsi="Arial" w:cs="Arial"/>
              </w:rPr>
              <w:t>Delivery – Please insert your most realistic delivery date</w:t>
            </w:r>
          </w:p>
        </w:tc>
        <w:tc>
          <w:tcPr>
            <w:tcW w:w="1275" w:type="dxa"/>
            <w:shd w:val="clear" w:color="auto" w:fill="auto"/>
          </w:tcPr>
          <w:p w14:paraId="1080CB96" w14:textId="77777777" w:rsidR="00202E8B" w:rsidRPr="00A66FA5" w:rsidRDefault="00202E8B" w:rsidP="001D422E">
            <w:pPr>
              <w:jc w:val="center"/>
              <w:rPr>
                <w:rFonts w:ascii="Arial" w:hAnsi="Arial" w:cs="Arial"/>
                <w:u w:val="single"/>
              </w:rPr>
            </w:pPr>
            <w:r w:rsidRPr="00A66FA5">
              <w:rPr>
                <w:rFonts w:ascii="Arial" w:hAnsi="Arial"/>
              </w:rPr>
              <w:t>Quantity</w:t>
            </w:r>
          </w:p>
        </w:tc>
        <w:tc>
          <w:tcPr>
            <w:tcW w:w="1701" w:type="dxa"/>
            <w:shd w:val="clear" w:color="auto" w:fill="auto"/>
          </w:tcPr>
          <w:p w14:paraId="380EFCA1" w14:textId="77777777" w:rsidR="00202E8B" w:rsidRPr="00A66FA5" w:rsidRDefault="00202E8B" w:rsidP="001D422E">
            <w:pPr>
              <w:jc w:val="center"/>
              <w:rPr>
                <w:rFonts w:ascii="Arial" w:hAnsi="Arial" w:cs="Arial"/>
              </w:rPr>
            </w:pPr>
            <w:r w:rsidRPr="00A66FA5">
              <w:rPr>
                <w:rFonts w:ascii="Arial" w:hAnsi="Arial" w:cs="Arial"/>
              </w:rPr>
              <w:t>Price per Item</w:t>
            </w:r>
          </w:p>
        </w:tc>
        <w:tc>
          <w:tcPr>
            <w:tcW w:w="1701" w:type="dxa"/>
          </w:tcPr>
          <w:p w14:paraId="31FE7CBD" w14:textId="77777777" w:rsidR="00202E8B" w:rsidRPr="00A66FA5" w:rsidRDefault="00202E8B" w:rsidP="001D422E">
            <w:pPr>
              <w:jc w:val="center"/>
              <w:rPr>
                <w:rFonts w:ascii="Arial" w:hAnsi="Arial" w:cs="Arial"/>
              </w:rPr>
            </w:pPr>
            <w:r w:rsidRPr="00A66FA5">
              <w:rPr>
                <w:rFonts w:ascii="Arial" w:hAnsi="Arial" w:cs="Arial"/>
              </w:rPr>
              <w:t>Total Price per Item inc. delivery</w:t>
            </w:r>
          </w:p>
        </w:tc>
      </w:tr>
      <w:tr w:rsidR="00202E8B" w:rsidRPr="00A66FA5" w14:paraId="51381900" w14:textId="77777777" w:rsidTr="001D422E">
        <w:trPr>
          <w:trHeight w:val="337"/>
          <w:jc w:val="center"/>
        </w:trPr>
        <w:tc>
          <w:tcPr>
            <w:tcW w:w="942" w:type="dxa"/>
            <w:shd w:val="clear" w:color="auto" w:fill="auto"/>
          </w:tcPr>
          <w:p w14:paraId="394F16D3" w14:textId="77777777" w:rsidR="00202E8B" w:rsidRPr="00A66FA5" w:rsidRDefault="00202E8B" w:rsidP="001D422E">
            <w:pPr>
              <w:jc w:val="center"/>
              <w:rPr>
                <w:rFonts w:ascii="Arial" w:hAnsi="Arial" w:cs="Arial"/>
              </w:rPr>
            </w:pPr>
            <w:r w:rsidRPr="00A66FA5">
              <w:rPr>
                <w:rFonts w:ascii="Arial" w:hAnsi="Arial" w:cs="Arial"/>
              </w:rPr>
              <w:t>1</w:t>
            </w:r>
          </w:p>
        </w:tc>
        <w:tc>
          <w:tcPr>
            <w:tcW w:w="3402" w:type="dxa"/>
            <w:shd w:val="clear" w:color="auto" w:fill="auto"/>
          </w:tcPr>
          <w:p w14:paraId="2A2B614A" w14:textId="77777777" w:rsidR="00202E8B" w:rsidRPr="00A66FA5" w:rsidRDefault="00202E8B" w:rsidP="001D422E">
            <w:pPr>
              <w:rPr>
                <w:rFonts w:ascii="Arial" w:hAnsi="Arial" w:cs="Arial"/>
              </w:rPr>
            </w:pPr>
            <w:r w:rsidRPr="00A66FA5">
              <w:rPr>
                <w:rFonts w:ascii="Arial" w:hAnsi="Arial" w:cs="Arial"/>
              </w:rPr>
              <w:t xml:space="preserve">Heavy duty mask system </w:t>
            </w:r>
          </w:p>
        </w:tc>
        <w:tc>
          <w:tcPr>
            <w:tcW w:w="2314" w:type="dxa"/>
            <w:shd w:val="clear" w:color="auto" w:fill="auto"/>
          </w:tcPr>
          <w:p w14:paraId="5D40160B" w14:textId="77777777" w:rsidR="00202E8B" w:rsidRPr="00A66FA5" w:rsidRDefault="00202E8B" w:rsidP="001D422E">
            <w:pPr>
              <w:rPr>
                <w:rFonts w:ascii="Arial" w:hAnsi="Arial" w:cs="Arial"/>
              </w:rPr>
            </w:pPr>
          </w:p>
        </w:tc>
        <w:tc>
          <w:tcPr>
            <w:tcW w:w="1275" w:type="dxa"/>
            <w:shd w:val="clear" w:color="auto" w:fill="auto"/>
          </w:tcPr>
          <w:p w14:paraId="7E9A8CBE" w14:textId="77777777" w:rsidR="00202E8B" w:rsidRPr="00A66FA5" w:rsidRDefault="00202E8B" w:rsidP="001D422E">
            <w:pPr>
              <w:jc w:val="center"/>
              <w:rPr>
                <w:rFonts w:ascii="Arial" w:hAnsi="Arial" w:cs="Arial"/>
              </w:rPr>
            </w:pPr>
            <w:r w:rsidRPr="00A66FA5">
              <w:rPr>
                <w:rFonts w:ascii="Arial" w:hAnsi="Arial" w:cs="Arial"/>
              </w:rPr>
              <w:t>67</w:t>
            </w:r>
          </w:p>
        </w:tc>
        <w:tc>
          <w:tcPr>
            <w:tcW w:w="1701" w:type="dxa"/>
            <w:shd w:val="clear" w:color="auto" w:fill="auto"/>
          </w:tcPr>
          <w:p w14:paraId="0A1652AF" w14:textId="77777777" w:rsidR="00202E8B" w:rsidRPr="00A66FA5" w:rsidRDefault="00202E8B" w:rsidP="001D422E">
            <w:pPr>
              <w:rPr>
                <w:rFonts w:ascii="Arial" w:hAnsi="Arial" w:cs="Arial"/>
              </w:rPr>
            </w:pPr>
          </w:p>
        </w:tc>
        <w:tc>
          <w:tcPr>
            <w:tcW w:w="1701" w:type="dxa"/>
          </w:tcPr>
          <w:p w14:paraId="156EA838" w14:textId="77777777" w:rsidR="00202E8B" w:rsidRPr="00A66FA5" w:rsidRDefault="00202E8B" w:rsidP="001D422E">
            <w:pPr>
              <w:rPr>
                <w:rFonts w:ascii="Arial" w:hAnsi="Arial" w:cs="Arial"/>
              </w:rPr>
            </w:pPr>
          </w:p>
        </w:tc>
      </w:tr>
      <w:tr w:rsidR="00202E8B" w:rsidRPr="00A66FA5" w14:paraId="3F0BCE5E" w14:textId="77777777" w:rsidTr="001D422E">
        <w:trPr>
          <w:trHeight w:val="337"/>
          <w:jc w:val="center"/>
        </w:trPr>
        <w:tc>
          <w:tcPr>
            <w:tcW w:w="942" w:type="dxa"/>
            <w:shd w:val="clear" w:color="auto" w:fill="auto"/>
          </w:tcPr>
          <w:p w14:paraId="7023F8BA" w14:textId="77777777" w:rsidR="00202E8B" w:rsidRPr="00A66FA5" w:rsidRDefault="00202E8B" w:rsidP="001D422E">
            <w:pPr>
              <w:jc w:val="center"/>
              <w:rPr>
                <w:rFonts w:ascii="Arial" w:hAnsi="Arial" w:cs="Arial"/>
              </w:rPr>
            </w:pPr>
            <w:r w:rsidRPr="00A66FA5">
              <w:rPr>
                <w:rFonts w:ascii="Arial" w:hAnsi="Arial" w:cs="Arial"/>
              </w:rPr>
              <w:t>2</w:t>
            </w:r>
          </w:p>
        </w:tc>
        <w:tc>
          <w:tcPr>
            <w:tcW w:w="3402" w:type="dxa"/>
            <w:shd w:val="clear" w:color="auto" w:fill="auto"/>
          </w:tcPr>
          <w:p w14:paraId="2F09EEB5" w14:textId="77777777" w:rsidR="00202E8B" w:rsidRPr="00A66FA5" w:rsidRDefault="00202E8B" w:rsidP="001D422E">
            <w:pPr>
              <w:rPr>
                <w:rFonts w:ascii="Arial" w:hAnsi="Arial" w:cs="Arial"/>
              </w:rPr>
            </w:pPr>
            <w:r w:rsidRPr="00A66FA5">
              <w:rPr>
                <w:rFonts w:ascii="Arial" w:hAnsi="Arial" w:cs="Arial"/>
              </w:rPr>
              <w:t>Battery charging bank.</w:t>
            </w:r>
          </w:p>
        </w:tc>
        <w:tc>
          <w:tcPr>
            <w:tcW w:w="2314" w:type="dxa"/>
            <w:shd w:val="clear" w:color="auto" w:fill="auto"/>
          </w:tcPr>
          <w:p w14:paraId="2B176867" w14:textId="77777777" w:rsidR="00202E8B" w:rsidRPr="00A66FA5" w:rsidRDefault="00202E8B" w:rsidP="001D422E">
            <w:pPr>
              <w:rPr>
                <w:rFonts w:ascii="Arial" w:hAnsi="Arial" w:cs="Arial"/>
              </w:rPr>
            </w:pPr>
          </w:p>
        </w:tc>
        <w:tc>
          <w:tcPr>
            <w:tcW w:w="1275" w:type="dxa"/>
            <w:shd w:val="clear" w:color="auto" w:fill="auto"/>
          </w:tcPr>
          <w:p w14:paraId="3C0CF84E" w14:textId="77777777" w:rsidR="00202E8B" w:rsidRPr="00A66FA5" w:rsidRDefault="00202E8B" w:rsidP="001D422E">
            <w:pPr>
              <w:jc w:val="center"/>
              <w:rPr>
                <w:rFonts w:ascii="Arial" w:hAnsi="Arial" w:cs="Arial"/>
              </w:rPr>
            </w:pPr>
            <w:r w:rsidRPr="00A66FA5">
              <w:rPr>
                <w:rFonts w:ascii="Arial" w:hAnsi="Arial" w:cs="Arial"/>
              </w:rPr>
              <w:t>3</w:t>
            </w:r>
          </w:p>
        </w:tc>
        <w:tc>
          <w:tcPr>
            <w:tcW w:w="1701" w:type="dxa"/>
            <w:shd w:val="clear" w:color="auto" w:fill="auto"/>
          </w:tcPr>
          <w:p w14:paraId="589EADB6" w14:textId="77777777" w:rsidR="00202E8B" w:rsidRPr="00A66FA5" w:rsidRDefault="00202E8B" w:rsidP="001D422E">
            <w:pPr>
              <w:rPr>
                <w:rFonts w:ascii="Arial" w:hAnsi="Arial" w:cs="Arial"/>
              </w:rPr>
            </w:pPr>
          </w:p>
        </w:tc>
        <w:tc>
          <w:tcPr>
            <w:tcW w:w="1701" w:type="dxa"/>
          </w:tcPr>
          <w:p w14:paraId="5A7B161A" w14:textId="77777777" w:rsidR="00202E8B" w:rsidRPr="00A66FA5" w:rsidRDefault="00202E8B" w:rsidP="001D422E">
            <w:pPr>
              <w:rPr>
                <w:rFonts w:ascii="Arial" w:hAnsi="Arial" w:cs="Arial"/>
              </w:rPr>
            </w:pPr>
          </w:p>
        </w:tc>
      </w:tr>
      <w:tr w:rsidR="00202E8B" w:rsidRPr="00A66FA5" w14:paraId="54C63DDC" w14:textId="77777777" w:rsidTr="001D422E">
        <w:trPr>
          <w:trHeight w:val="337"/>
          <w:jc w:val="center"/>
        </w:trPr>
        <w:tc>
          <w:tcPr>
            <w:tcW w:w="942" w:type="dxa"/>
            <w:shd w:val="clear" w:color="auto" w:fill="auto"/>
          </w:tcPr>
          <w:p w14:paraId="42F8CDB5" w14:textId="77777777" w:rsidR="00202E8B" w:rsidRPr="00A66FA5" w:rsidRDefault="00202E8B" w:rsidP="001D422E">
            <w:pPr>
              <w:jc w:val="center"/>
              <w:rPr>
                <w:rFonts w:ascii="Arial" w:hAnsi="Arial" w:cs="Arial"/>
              </w:rPr>
            </w:pPr>
            <w:r w:rsidRPr="00A66FA5">
              <w:rPr>
                <w:rFonts w:ascii="Arial" w:hAnsi="Arial" w:cs="Arial"/>
              </w:rPr>
              <w:t>3</w:t>
            </w:r>
          </w:p>
        </w:tc>
        <w:tc>
          <w:tcPr>
            <w:tcW w:w="3402" w:type="dxa"/>
            <w:shd w:val="clear" w:color="auto" w:fill="auto"/>
          </w:tcPr>
          <w:p w14:paraId="5DF85F43" w14:textId="77777777" w:rsidR="00202E8B" w:rsidRPr="00A66FA5" w:rsidRDefault="00202E8B" w:rsidP="001D422E">
            <w:pPr>
              <w:rPr>
                <w:rFonts w:ascii="Arial" w:hAnsi="Arial" w:cs="Arial"/>
              </w:rPr>
            </w:pPr>
            <w:r w:rsidRPr="00A66FA5">
              <w:rPr>
                <w:rFonts w:ascii="Arial" w:hAnsi="Arial" w:cs="Arial"/>
              </w:rPr>
              <w:t>Spare heavy-duty batteries for air flow systems.</w:t>
            </w:r>
            <w:r w:rsidRPr="00A66FA5">
              <w:rPr>
                <w:rFonts w:ascii="Arial" w:hAnsi="Arial" w:cs="Arial"/>
              </w:rPr>
              <w:tab/>
            </w:r>
          </w:p>
        </w:tc>
        <w:tc>
          <w:tcPr>
            <w:tcW w:w="2314" w:type="dxa"/>
            <w:shd w:val="clear" w:color="auto" w:fill="auto"/>
          </w:tcPr>
          <w:p w14:paraId="1C6B6442" w14:textId="77777777" w:rsidR="00202E8B" w:rsidRPr="00A66FA5" w:rsidRDefault="00202E8B" w:rsidP="001D422E">
            <w:pPr>
              <w:rPr>
                <w:rFonts w:ascii="Arial" w:hAnsi="Arial" w:cs="Arial"/>
              </w:rPr>
            </w:pPr>
          </w:p>
        </w:tc>
        <w:tc>
          <w:tcPr>
            <w:tcW w:w="1275" w:type="dxa"/>
            <w:shd w:val="clear" w:color="auto" w:fill="auto"/>
          </w:tcPr>
          <w:p w14:paraId="5EF2066D" w14:textId="77777777" w:rsidR="00202E8B" w:rsidRPr="00A66FA5" w:rsidRDefault="00202E8B" w:rsidP="001D422E">
            <w:pPr>
              <w:jc w:val="center"/>
              <w:rPr>
                <w:rFonts w:ascii="Arial" w:hAnsi="Arial" w:cs="Arial"/>
              </w:rPr>
            </w:pPr>
            <w:r w:rsidRPr="00A66FA5">
              <w:rPr>
                <w:rFonts w:ascii="Arial" w:hAnsi="Arial" w:cs="Arial"/>
              </w:rPr>
              <w:t>12</w:t>
            </w:r>
          </w:p>
        </w:tc>
        <w:tc>
          <w:tcPr>
            <w:tcW w:w="1701" w:type="dxa"/>
            <w:shd w:val="clear" w:color="auto" w:fill="auto"/>
          </w:tcPr>
          <w:p w14:paraId="05ED6442" w14:textId="77777777" w:rsidR="00202E8B" w:rsidRPr="00A66FA5" w:rsidRDefault="00202E8B" w:rsidP="001D422E">
            <w:pPr>
              <w:rPr>
                <w:rFonts w:ascii="Arial" w:hAnsi="Arial" w:cs="Arial"/>
              </w:rPr>
            </w:pPr>
          </w:p>
        </w:tc>
        <w:tc>
          <w:tcPr>
            <w:tcW w:w="1701" w:type="dxa"/>
          </w:tcPr>
          <w:p w14:paraId="7F2BF796" w14:textId="77777777" w:rsidR="00202E8B" w:rsidRPr="00A66FA5" w:rsidRDefault="00202E8B" w:rsidP="001D422E">
            <w:pPr>
              <w:rPr>
                <w:rFonts w:ascii="Arial" w:hAnsi="Arial" w:cs="Arial"/>
              </w:rPr>
            </w:pPr>
          </w:p>
        </w:tc>
      </w:tr>
      <w:tr w:rsidR="00202E8B" w:rsidRPr="00A66FA5" w14:paraId="497123C6" w14:textId="77777777" w:rsidTr="001D422E">
        <w:trPr>
          <w:trHeight w:val="337"/>
          <w:jc w:val="center"/>
        </w:trPr>
        <w:tc>
          <w:tcPr>
            <w:tcW w:w="942" w:type="dxa"/>
            <w:shd w:val="clear" w:color="auto" w:fill="auto"/>
          </w:tcPr>
          <w:p w14:paraId="5440113D" w14:textId="77777777" w:rsidR="00202E8B" w:rsidRPr="00A66FA5" w:rsidRDefault="00202E8B" w:rsidP="001D422E">
            <w:pPr>
              <w:jc w:val="center"/>
              <w:rPr>
                <w:rFonts w:ascii="Arial" w:hAnsi="Arial" w:cs="Arial"/>
              </w:rPr>
            </w:pPr>
            <w:r>
              <w:rPr>
                <w:rFonts w:ascii="Arial" w:hAnsi="Arial" w:cs="Arial"/>
              </w:rPr>
              <w:t>4</w:t>
            </w:r>
          </w:p>
        </w:tc>
        <w:tc>
          <w:tcPr>
            <w:tcW w:w="3402" w:type="dxa"/>
            <w:shd w:val="clear" w:color="auto" w:fill="auto"/>
          </w:tcPr>
          <w:p w14:paraId="38E235B7" w14:textId="77777777" w:rsidR="00202E8B" w:rsidRPr="00A66FA5" w:rsidRDefault="00202E8B" w:rsidP="001D422E">
            <w:pPr>
              <w:rPr>
                <w:rFonts w:ascii="Arial" w:hAnsi="Arial" w:cs="Arial"/>
              </w:rPr>
            </w:pPr>
            <w:r w:rsidRPr="00A66FA5">
              <w:rPr>
                <w:rFonts w:ascii="Arial" w:hAnsi="Arial" w:cs="Arial"/>
              </w:rPr>
              <w:t>Helmet and consumables future obsolescence report</w:t>
            </w:r>
          </w:p>
        </w:tc>
        <w:tc>
          <w:tcPr>
            <w:tcW w:w="2314" w:type="dxa"/>
            <w:shd w:val="clear" w:color="auto" w:fill="auto"/>
          </w:tcPr>
          <w:p w14:paraId="59337E2D" w14:textId="77777777" w:rsidR="00202E8B" w:rsidRPr="00A66FA5" w:rsidRDefault="00202E8B" w:rsidP="001D422E">
            <w:pPr>
              <w:rPr>
                <w:rFonts w:ascii="Arial" w:hAnsi="Arial" w:cs="Arial"/>
              </w:rPr>
            </w:pPr>
          </w:p>
        </w:tc>
        <w:tc>
          <w:tcPr>
            <w:tcW w:w="1275" w:type="dxa"/>
            <w:tcBorders>
              <w:bottom w:val="single" w:sz="4" w:space="0" w:color="auto"/>
            </w:tcBorders>
            <w:shd w:val="clear" w:color="auto" w:fill="auto"/>
          </w:tcPr>
          <w:p w14:paraId="277C763E" w14:textId="77777777" w:rsidR="00202E8B" w:rsidRPr="00A66FA5" w:rsidRDefault="00202E8B" w:rsidP="001D422E">
            <w:pPr>
              <w:jc w:val="center"/>
              <w:rPr>
                <w:rFonts w:ascii="Arial" w:hAnsi="Arial" w:cs="Arial"/>
              </w:rPr>
            </w:pPr>
            <w:r w:rsidRPr="00A66FA5">
              <w:rPr>
                <w:rFonts w:ascii="Arial" w:hAnsi="Arial" w:cs="Arial"/>
              </w:rPr>
              <w:t>1</w:t>
            </w:r>
          </w:p>
        </w:tc>
        <w:tc>
          <w:tcPr>
            <w:tcW w:w="1701" w:type="dxa"/>
            <w:tcBorders>
              <w:bottom w:val="single" w:sz="4" w:space="0" w:color="auto"/>
            </w:tcBorders>
            <w:shd w:val="clear" w:color="auto" w:fill="auto"/>
          </w:tcPr>
          <w:p w14:paraId="6CD0DF98" w14:textId="77777777" w:rsidR="00202E8B" w:rsidRPr="00A66FA5" w:rsidRDefault="00202E8B" w:rsidP="001D422E">
            <w:pPr>
              <w:rPr>
                <w:rFonts w:ascii="Arial" w:hAnsi="Arial" w:cs="Arial"/>
              </w:rPr>
            </w:pPr>
          </w:p>
        </w:tc>
        <w:tc>
          <w:tcPr>
            <w:tcW w:w="1701" w:type="dxa"/>
          </w:tcPr>
          <w:p w14:paraId="241EB777" w14:textId="77777777" w:rsidR="00202E8B" w:rsidRPr="00A66FA5" w:rsidRDefault="00202E8B" w:rsidP="001D422E">
            <w:pPr>
              <w:rPr>
                <w:rFonts w:ascii="Arial" w:hAnsi="Arial" w:cs="Arial"/>
              </w:rPr>
            </w:pPr>
          </w:p>
        </w:tc>
      </w:tr>
      <w:tr w:rsidR="00202E8B" w:rsidRPr="00A66FA5" w14:paraId="16153116" w14:textId="77777777" w:rsidTr="001D422E">
        <w:trPr>
          <w:trHeight w:val="337"/>
          <w:jc w:val="center"/>
        </w:trPr>
        <w:tc>
          <w:tcPr>
            <w:tcW w:w="942" w:type="dxa"/>
            <w:shd w:val="clear" w:color="auto" w:fill="auto"/>
          </w:tcPr>
          <w:p w14:paraId="14765114" w14:textId="77777777" w:rsidR="00202E8B" w:rsidRPr="00A66FA5" w:rsidRDefault="00202E8B" w:rsidP="001D422E">
            <w:pPr>
              <w:jc w:val="center"/>
              <w:rPr>
                <w:rFonts w:ascii="Arial" w:hAnsi="Arial" w:cs="Arial"/>
              </w:rPr>
            </w:pPr>
            <w:r>
              <w:rPr>
                <w:rFonts w:ascii="Arial" w:hAnsi="Arial" w:cs="Arial"/>
              </w:rPr>
              <w:t>5</w:t>
            </w:r>
          </w:p>
        </w:tc>
        <w:tc>
          <w:tcPr>
            <w:tcW w:w="3402" w:type="dxa"/>
            <w:shd w:val="clear" w:color="auto" w:fill="auto"/>
          </w:tcPr>
          <w:p w14:paraId="1A112032" w14:textId="77777777" w:rsidR="00202E8B" w:rsidRPr="00A66FA5" w:rsidRDefault="00202E8B" w:rsidP="001D422E">
            <w:pPr>
              <w:rPr>
                <w:rFonts w:ascii="Arial" w:hAnsi="Arial" w:cs="Arial"/>
              </w:rPr>
            </w:pPr>
            <w:r w:rsidRPr="00A66FA5">
              <w:rPr>
                <w:rFonts w:ascii="Arial" w:hAnsi="Arial" w:cs="Arial"/>
              </w:rPr>
              <w:t xml:space="preserve">Particulate filters </w:t>
            </w:r>
            <w:r>
              <w:rPr>
                <w:rFonts w:ascii="Arial" w:hAnsi="Arial" w:cs="Arial"/>
              </w:rPr>
              <w:t>(each)</w:t>
            </w:r>
          </w:p>
        </w:tc>
        <w:tc>
          <w:tcPr>
            <w:tcW w:w="2314" w:type="dxa"/>
            <w:shd w:val="clear" w:color="auto" w:fill="auto"/>
          </w:tcPr>
          <w:p w14:paraId="1E0CCCEC" w14:textId="77777777" w:rsidR="00202E8B" w:rsidRPr="00A66FA5" w:rsidRDefault="00202E8B" w:rsidP="001D422E">
            <w:pPr>
              <w:rPr>
                <w:rFonts w:ascii="Arial" w:hAnsi="Arial" w:cs="Arial"/>
              </w:rPr>
            </w:pPr>
          </w:p>
        </w:tc>
        <w:tc>
          <w:tcPr>
            <w:tcW w:w="1275" w:type="dxa"/>
            <w:tcBorders>
              <w:top w:val="single" w:sz="4" w:space="0" w:color="auto"/>
              <w:left w:val="nil"/>
              <w:bottom w:val="single" w:sz="4" w:space="0" w:color="auto"/>
              <w:right w:val="single" w:sz="4" w:space="0" w:color="auto"/>
            </w:tcBorders>
            <w:shd w:val="clear" w:color="auto" w:fill="FFFFFF"/>
            <w:vAlign w:val="center"/>
          </w:tcPr>
          <w:p w14:paraId="6C1E3A65" w14:textId="77777777" w:rsidR="00202E8B" w:rsidRPr="00A66FA5" w:rsidRDefault="00202E8B" w:rsidP="001D422E">
            <w:pPr>
              <w:jc w:val="center"/>
              <w:rPr>
                <w:rFonts w:ascii="Arial" w:hAnsi="Arial" w:cs="Arial"/>
              </w:rPr>
            </w:pPr>
            <w:r>
              <w:rPr>
                <w:rFonts w:ascii="Arial" w:eastAsia="Calibri" w:hAnsi="Arial" w:cs="Arial"/>
                <w:color w:val="201F1E"/>
              </w:rPr>
              <w:t>2500</w:t>
            </w:r>
          </w:p>
        </w:tc>
        <w:tc>
          <w:tcPr>
            <w:tcW w:w="1701" w:type="dxa"/>
            <w:tcBorders>
              <w:top w:val="single" w:sz="4" w:space="0" w:color="auto"/>
              <w:left w:val="single" w:sz="4" w:space="0" w:color="auto"/>
              <w:bottom w:val="single" w:sz="4" w:space="0" w:color="auto"/>
            </w:tcBorders>
            <w:shd w:val="clear" w:color="auto" w:fill="auto"/>
          </w:tcPr>
          <w:p w14:paraId="5EB32B87" w14:textId="77777777" w:rsidR="00202E8B" w:rsidRPr="00A66FA5" w:rsidRDefault="00202E8B" w:rsidP="001D422E">
            <w:pPr>
              <w:rPr>
                <w:rFonts w:ascii="Arial" w:hAnsi="Arial" w:cs="Arial"/>
              </w:rPr>
            </w:pPr>
          </w:p>
        </w:tc>
        <w:tc>
          <w:tcPr>
            <w:tcW w:w="1701" w:type="dxa"/>
          </w:tcPr>
          <w:p w14:paraId="1A99B72E" w14:textId="77777777" w:rsidR="00202E8B" w:rsidRPr="00A66FA5" w:rsidRDefault="00202E8B" w:rsidP="001D422E">
            <w:pPr>
              <w:rPr>
                <w:rFonts w:ascii="Arial" w:hAnsi="Arial" w:cs="Arial"/>
              </w:rPr>
            </w:pPr>
          </w:p>
        </w:tc>
      </w:tr>
      <w:tr w:rsidR="00202E8B" w:rsidRPr="00A66FA5" w14:paraId="4C94C850" w14:textId="77777777" w:rsidTr="001D422E">
        <w:trPr>
          <w:trHeight w:val="337"/>
          <w:jc w:val="center"/>
        </w:trPr>
        <w:tc>
          <w:tcPr>
            <w:tcW w:w="942" w:type="dxa"/>
            <w:shd w:val="clear" w:color="auto" w:fill="auto"/>
          </w:tcPr>
          <w:p w14:paraId="4608D682" w14:textId="77777777" w:rsidR="00202E8B" w:rsidRPr="00A66FA5" w:rsidRDefault="00202E8B" w:rsidP="001D422E">
            <w:pPr>
              <w:jc w:val="center"/>
              <w:rPr>
                <w:rFonts w:ascii="Arial" w:hAnsi="Arial" w:cs="Arial"/>
              </w:rPr>
            </w:pPr>
            <w:r>
              <w:rPr>
                <w:rFonts w:ascii="Arial" w:hAnsi="Arial" w:cs="Arial"/>
              </w:rPr>
              <w:t>6</w:t>
            </w:r>
          </w:p>
        </w:tc>
        <w:tc>
          <w:tcPr>
            <w:tcW w:w="3402" w:type="dxa"/>
            <w:shd w:val="clear" w:color="auto" w:fill="auto"/>
          </w:tcPr>
          <w:p w14:paraId="5C1A17EF" w14:textId="77777777" w:rsidR="00202E8B" w:rsidRPr="00A66FA5" w:rsidRDefault="00202E8B" w:rsidP="001D422E">
            <w:pPr>
              <w:rPr>
                <w:rFonts w:ascii="Arial" w:hAnsi="Arial" w:cs="Arial"/>
              </w:rPr>
            </w:pPr>
            <w:r w:rsidRPr="00A66FA5">
              <w:rPr>
                <w:rFonts w:ascii="Arial" w:hAnsi="Arial" w:cs="Arial"/>
              </w:rPr>
              <w:t xml:space="preserve">Pre-filters </w:t>
            </w:r>
            <w:r>
              <w:rPr>
                <w:rFonts w:ascii="Arial" w:hAnsi="Arial" w:cs="Arial"/>
              </w:rPr>
              <w:t>(each)</w:t>
            </w:r>
          </w:p>
        </w:tc>
        <w:tc>
          <w:tcPr>
            <w:tcW w:w="2314" w:type="dxa"/>
            <w:shd w:val="clear" w:color="auto" w:fill="auto"/>
          </w:tcPr>
          <w:p w14:paraId="70151C70" w14:textId="77777777" w:rsidR="00202E8B" w:rsidRPr="00A66FA5" w:rsidRDefault="00202E8B" w:rsidP="001D422E">
            <w:pPr>
              <w:rPr>
                <w:rFonts w:ascii="Arial" w:hAnsi="Arial" w:cs="Arial"/>
                <w:b/>
                <w:u w:val="single"/>
              </w:rPr>
            </w:pPr>
          </w:p>
        </w:tc>
        <w:tc>
          <w:tcPr>
            <w:tcW w:w="1275" w:type="dxa"/>
            <w:tcBorders>
              <w:top w:val="single" w:sz="4" w:space="0" w:color="auto"/>
              <w:left w:val="nil"/>
              <w:bottom w:val="single" w:sz="4" w:space="0" w:color="auto"/>
              <w:right w:val="single" w:sz="4" w:space="0" w:color="auto"/>
            </w:tcBorders>
            <w:shd w:val="clear" w:color="auto" w:fill="FFFFFF"/>
            <w:vAlign w:val="center"/>
          </w:tcPr>
          <w:p w14:paraId="74F0F51D" w14:textId="77777777" w:rsidR="00202E8B" w:rsidRPr="00A66FA5" w:rsidRDefault="00202E8B" w:rsidP="001D422E">
            <w:pPr>
              <w:jc w:val="center"/>
              <w:rPr>
                <w:rFonts w:ascii="Arial" w:hAnsi="Arial" w:cs="Arial"/>
              </w:rPr>
            </w:pPr>
            <w:r>
              <w:rPr>
                <w:rFonts w:ascii="Arial" w:eastAsia="Calibri" w:hAnsi="Arial" w:cs="Arial"/>
                <w:color w:val="201F1E"/>
              </w:rPr>
              <w:t>2500</w:t>
            </w:r>
          </w:p>
        </w:tc>
        <w:tc>
          <w:tcPr>
            <w:tcW w:w="1701" w:type="dxa"/>
            <w:tcBorders>
              <w:top w:val="single" w:sz="4" w:space="0" w:color="auto"/>
              <w:left w:val="single" w:sz="4" w:space="0" w:color="auto"/>
              <w:bottom w:val="single" w:sz="4" w:space="0" w:color="auto"/>
            </w:tcBorders>
            <w:shd w:val="clear" w:color="auto" w:fill="auto"/>
          </w:tcPr>
          <w:p w14:paraId="5AF84043" w14:textId="77777777" w:rsidR="00202E8B" w:rsidRPr="00A66FA5" w:rsidRDefault="00202E8B" w:rsidP="001D422E">
            <w:pPr>
              <w:rPr>
                <w:rFonts w:ascii="Arial" w:hAnsi="Arial" w:cs="Arial"/>
                <w:b/>
                <w:u w:val="single"/>
              </w:rPr>
            </w:pPr>
          </w:p>
        </w:tc>
        <w:tc>
          <w:tcPr>
            <w:tcW w:w="1701" w:type="dxa"/>
          </w:tcPr>
          <w:p w14:paraId="00C62562" w14:textId="77777777" w:rsidR="00202E8B" w:rsidRPr="00A66FA5" w:rsidRDefault="00202E8B" w:rsidP="001D422E">
            <w:pPr>
              <w:rPr>
                <w:rFonts w:ascii="Arial" w:hAnsi="Arial" w:cs="Arial"/>
                <w:b/>
                <w:u w:val="single"/>
              </w:rPr>
            </w:pPr>
          </w:p>
        </w:tc>
      </w:tr>
      <w:tr w:rsidR="00202E8B" w:rsidRPr="00A66FA5" w14:paraId="7E9CDD0D" w14:textId="77777777" w:rsidTr="001D422E">
        <w:trPr>
          <w:trHeight w:val="337"/>
          <w:jc w:val="center"/>
        </w:trPr>
        <w:tc>
          <w:tcPr>
            <w:tcW w:w="942" w:type="dxa"/>
            <w:shd w:val="clear" w:color="auto" w:fill="auto"/>
          </w:tcPr>
          <w:p w14:paraId="02D5893F" w14:textId="77777777" w:rsidR="00202E8B" w:rsidRPr="00A66FA5" w:rsidRDefault="00202E8B" w:rsidP="001D422E">
            <w:pPr>
              <w:jc w:val="center"/>
              <w:rPr>
                <w:rFonts w:ascii="Arial" w:hAnsi="Arial" w:cs="Arial"/>
              </w:rPr>
            </w:pPr>
            <w:r>
              <w:rPr>
                <w:rFonts w:ascii="Arial" w:hAnsi="Arial" w:cs="Arial"/>
              </w:rPr>
              <w:t>7</w:t>
            </w:r>
          </w:p>
        </w:tc>
        <w:tc>
          <w:tcPr>
            <w:tcW w:w="3402" w:type="dxa"/>
            <w:shd w:val="clear" w:color="auto" w:fill="auto"/>
          </w:tcPr>
          <w:p w14:paraId="54FEEF35" w14:textId="77777777" w:rsidR="00202E8B" w:rsidRPr="00A66FA5" w:rsidRDefault="00202E8B" w:rsidP="001D422E">
            <w:pPr>
              <w:rPr>
                <w:rFonts w:ascii="Arial" w:hAnsi="Arial" w:cs="Arial"/>
              </w:rPr>
            </w:pPr>
            <w:r w:rsidRPr="00A66FA5">
              <w:rPr>
                <w:rFonts w:ascii="Arial" w:hAnsi="Arial" w:cs="Arial"/>
              </w:rPr>
              <w:t xml:space="preserve">Sweat band </w:t>
            </w:r>
            <w:r>
              <w:rPr>
                <w:rFonts w:ascii="Arial" w:hAnsi="Arial" w:cs="Arial"/>
              </w:rPr>
              <w:t>(each)</w:t>
            </w:r>
          </w:p>
        </w:tc>
        <w:tc>
          <w:tcPr>
            <w:tcW w:w="2314" w:type="dxa"/>
            <w:shd w:val="clear" w:color="auto" w:fill="auto"/>
          </w:tcPr>
          <w:p w14:paraId="532B9C5F" w14:textId="77777777" w:rsidR="00202E8B" w:rsidRPr="00A66FA5" w:rsidRDefault="00202E8B" w:rsidP="001D422E">
            <w:pPr>
              <w:rPr>
                <w:rFonts w:ascii="Arial" w:hAnsi="Arial" w:cs="Arial"/>
                <w:b/>
                <w:u w:val="single"/>
              </w:rPr>
            </w:pPr>
          </w:p>
        </w:tc>
        <w:tc>
          <w:tcPr>
            <w:tcW w:w="1275" w:type="dxa"/>
            <w:tcBorders>
              <w:top w:val="single" w:sz="4" w:space="0" w:color="auto"/>
              <w:left w:val="nil"/>
              <w:bottom w:val="single" w:sz="4" w:space="0" w:color="auto"/>
              <w:right w:val="single" w:sz="4" w:space="0" w:color="auto"/>
            </w:tcBorders>
            <w:shd w:val="clear" w:color="auto" w:fill="FFFFFF"/>
            <w:vAlign w:val="center"/>
          </w:tcPr>
          <w:p w14:paraId="4B1ACA5E" w14:textId="77777777" w:rsidR="00202E8B" w:rsidRPr="00A66FA5" w:rsidRDefault="00202E8B" w:rsidP="001D422E">
            <w:pPr>
              <w:jc w:val="center"/>
              <w:rPr>
                <w:rFonts w:ascii="Arial" w:hAnsi="Arial" w:cs="Arial"/>
              </w:rPr>
            </w:pPr>
            <w:r>
              <w:rPr>
                <w:rFonts w:ascii="Arial" w:eastAsia="Calibri" w:hAnsi="Arial" w:cs="Arial"/>
                <w:color w:val="201F1E"/>
              </w:rPr>
              <w:t>2500</w:t>
            </w:r>
          </w:p>
        </w:tc>
        <w:tc>
          <w:tcPr>
            <w:tcW w:w="1701" w:type="dxa"/>
            <w:tcBorders>
              <w:top w:val="single" w:sz="4" w:space="0" w:color="auto"/>
              <w:left w:val="single" w:sz="4" w:space="0" w:color="auto"/>
              <w:bottom w:val="single" w:sz="4" w:space="0" w:color="auto"/>
            </w:tcBorders>
            <w:shd w:val="clear" w:color="auto" w:fill="auto"/>
          </w:tcPr>
          <w:p w14:paraId="5DD25A87" w14:textId="77777777" w:rsidR="00202E8B" w:rsidRPr="00A66FA5" w:rsidRDefault="00202E8B" w:rsidP="001D422E">
            <w:pPr>
              <w:rPr>
                <w:rFonts w:ascii="Arial" w:hAnsi="Arial" w:cs="Arial"/>
                <w:b/>
                <w:u w:val="single"/>
              </w:rPr>
            </w:pPr>
          </w:p>
        </w:tc>
        <w:tc>
          <w:tcPr>
            <w:tcW w:w="1701" w:type="dxa"/>
          </w:tcPr>
          <w:p w14:paraId="69E7D9D6" w14:textId="77777777" w:rsidR="00202E8B" w:rsidRPr="00A66FA5" w:rsidRDefault="00202E8B" w:rsidP="001D422E">
            <w:pPr>
              <w:rPr>
                <w:rFonts w:ascii="Arial" w:hAnsi="Arial" w:cs="Arial"/>
                <w:b/>
                <w:u w:val="single"/>
              </w:rPr>
            </w:pPr>
          </w:p>
        </w:tc>
      </w:tr>
      <w:tr w:rsidR="00202E8B" w:rsidRPr="00A66FA5" w14:paraId="3FCB2939" w14:textId="77777777" w:rsidTr="001D422E">
        <w:trPr>
          <w:trHeight w:val="337"/>
          <w:jc w:val="center"/>
        </w:trPr>
        <w:tc>
          <w:tcPr>
            <w:tcW w:w="942" w:type="dxa"/>
            <w:shd w:val="clear" w:color="auto" w:fill="auto"/>
          </w:tcPr>
          <w:p w14:paraId="62D934A8" w14:textId="77777777" w:rsidR="00202E8B" w:rsidRPr="00A66FA5" w:rsidRDefault="00202E8B" w:rsidP="001D422E">
            <w:pPr>
              <w:jc w:val="center"/>
              <w:rPr>
                <w:rFonts w:ascii="Arial" w:hAnsi="Arial" w:cs="Arial"/>
              </w:rPr>
            </w:pPr>
            <w:r>
              <w:rPr>
                <w:rFonts w:ascii="Arial" w:hAnsi="Arial" w:cs="Arial"/>
              </w:rPr>
              <w:t>8</w:t>
            </w:r>
          </w:p>
        </w:tc>
        <w:tc>
          <w:tcPr>
            <w:tcW w:w="3402" w:type="dxa"/>
            <w:shd w:val="clear" w:color="auto" w:fill="auto"/>
          </w:tcPr>
          <w:p w14:paraId="41C5F177" w14:textId="77777777" w:rsidR="00202E8B" w:rsidRPr="00A66FA5" w:rsidRDefault="00202E8B" w:rsidP="001D422E">
            <w:pPr>
              <w:rPr>
                <w:rFonts w:ascii="Arial" w:hAnsi="Arial" w:cs="Arial"/>
              </w:rPr>
            </w:pPr>
            <w:r w:rsidRPr="00A66FA5">
              <w:rPr>
                <w:rFonts w:ascii="Arial" w:hAnsi="Arial" w:cs="Arial"/>
              </w:rPr>
              <w:t>Front clear welding panel protective screen (</w:t>
            </w:r>
            <w:r>
              <w:rPr>
                <w:rFonts w:ascii="Arial" w:hAnsi="Arial" w:cs="Arial"/>
              </w:rPr>
              <w:t>each)</w:t>
            </w:r>
          </w:p>
        </w:tc>
        <w:tc>
          <w:tcPr>
            <w:tcW w:w="2314" w:type="dxa"/>
            <w:shd w:val="clear" w:color="auto" w:fill="auto"/>
          </w:tcPr>
          <w:p w14:paraId="61CD334D" w14:textId="77777777" w:rsidR="00202E8B" w:rsidRPr="00A66FA5" w:rsidRDefault="00202E8B" w:rsidP="001D422E">
            <w:pPr>
              <w:rPr>
                <w:rFonts w:ascii="Arial" w:hAnsi="Arial" w:cs="Arial"/>
              </w:rPr>
            </w:pPr>
          </w:p>
        </w:tc>
        <w:tc>
          <w:tcPr>
            <w:tcW w:w="1275" w:type="dxa"/>
            <w:tcBorders>
              <w:top w:val="single" w:sz="4" w:space="0" w:color="auto"/>
              <w:left w:val="nil"/>
              <w:bottom w:val="single" w:sz="4" w:space="0" w:color="auto"/>
              <w:right w:val="single" w:sz="4" w:space="0" w:color="auto"/>
            </w:tcBorders>
            <w:shd w:val="clear" w:color="auto" w:fill="FFFFFF"/>
            <w:vAlign w:val="center"/>
          </w:tcPr>
          <w:p w14:paraId="1835FF58" w14:textId="77777777" w:rsidR="00202E8B" w:rsidRPr="00A66FA5" w:rsidRDefault="00202E8B" w:rsidP="001D422E">
            <w:pPr>
              <w:jc w:val="center"/>
              <w:rPr>
                <w:rFonts w:ascii="Arial" w:hAnsi="Arial" w:cs="Arial"/>
              </w:rPr>
            </w:pPr>
            <w:r>
              <w:rPr>
                <w:rFonts w:ascii="Arial" w:eastAsia="Calibri" w:hAnsi="Arial" w:cs="Arial"/>
                <w:color w:val="201F1E"/>
              </w:rPr>
              <w:t>5000</w:t>
            </w:r>
          </w:p>
        </w:tc>
        <w:tc>
          <w:tcPr>
            <w:tcW w:w="1701" w:type="dxa"/>
            <w:tcBorders>
              <w:top w:val="single" w:sz="4" w:space="0" w:color="auto"/>
              <w:left w:val="single" w:sz="4" w:space="0" w:color="auto"/>
              <w:bottom w:val="single" w:sz="4" w:space="0" w:color="auto"/>
            </w:tcBorders>
            <w:shd w:val="clear" w:color="auto" w:fill="auto"/>
          </w:tcPr>
          <w:p w14:paraId="6A919BCC" w14:textId="77777777" w:rsidR="00202E8B" w:rsidRPr="00A66FA5" w:rsidRDefault="00202E8B" w:rsidP="001D422E">
            <w:pPr>
              <w:rPr>
                <w:rFonts w:ascii="Arial" w:hAnsi="Arial" w:cs="Arial"/>
                <w:b/>
                <w:u w:val="single"/>
              </w:rPr>
            </w:pPr>
          </w:p>
        </w:tc>
        <w:tc>
          <w:tcPr>
            <w:tcW w:w="1701" w:type="dxa"/>
          </w:tcPr>
          <w:p w14:paraId="6F12D03A" w14:textId="77777777" w:rsidR="00202E8B" w:rsidRPr="00A66FA5" w:rsidRDefault="00202E8B" w:rsidP="001D422E">
            <w:pPr>
              <w:rPr>
                <w:rFonts w:ascii="Arial" w:hAnsi="Arial" w:cs="Arial"/>
                <w:b/>
                <w:u w:val="single"/>
              </w:rPr>
            </w:pPr>
          </w:p>
        </w:tc>
      </w:tr>
      <w:tr w:rsidR="00202E8B" w:rsidRPr="00A66FA5" w14:paraId="0C847CE2" w14:textId="77777777" w:rsidTr="001D422E">
        <w:trPr>
          <w:trHeight w:val="337"/>
          <w:jc w:val="center"/>
        </w:trPr>
        <w:tc>
          <w:tcPr>
            <w:tcW w:w="942" w:type="dxa"/>
            <w:shd w:val="clear" w:color="auto" w:fill="auto"/>
          </w:tcPr>
          <w:p w14:paraId="6FF935C3" w14:textId="77777777" w:rsidR="00202E8B" w:rsidRPr="00A66FA5" w:rsidRDefault="00202E8B" w:rsidP="001D422E">
            <w:pPr>
              <w:jc w:val="center"/>
              <w:rPr>
                <w:rFonts w:ascii="Arial" w:hAnsi="Arial" w:cs="Arial"/>
              </w:rPr>
            </w:pPr>
            <w:r>
              <w:rPr>
                <w:rFonts w:ascii="Arial" w:hAnsi="Arial" w:cs="Arial"/>
              </w:rPr>
              <w:t>9</w:t>
            </w:r>
          </w:p>
        </w:tc>
        <w:tc>
          <w:tcPr>
            <w:tcW w:w="3402" w:type="dxa"/>
            <w:shd w:val="clear" w:color="auto" w:fill="auto"/>
          </w:tcPr>
          <w:p w14:paraId="469073AC" w14:textId="77777777" w:rsidR="00202E8B" w:rsidRPr="00A66FA5" w:rsidRDefault="00202E8B" w:rsidP="001D422E">
            <w:pPr>
              <w:rPr>
                <w:rFonts w:ascii="Arial" w:hAnsi="Arial" w:cs="Arial"/>
              </w:rPr>
            </w:pPr>
            <w:r w:rsidRPr="00A66FA5">
              <w:rPr>
                <w:rFonts w:ascii="Arial" w:hAnsi="Arial" w:cs="Arial"/>
              </w:rPr>
              <w:t>Inner clear welding filter panel protective screen (</w:t>
            </w:r>
            <w:r>
              <w:rPr>
                <w:rFonts w:ascii="Arial" w:hAnsi="Arial" w:cs="Arial"/>
              </w:rPr>
              <w:t>each)</w:t>
            </w:r>
          </w:p>
        </w:tc>
        <w:tc>
          <w:tcPr>
            <w:tcW w:w="2314" w:type="dxa"/>
            <w:shd w:val="clear" w:color="auto" w:fill="auto"/>
          </w:tcPr>
          <w:p w14:paraId="2EB274D0" w14:textId="77777777" w:rsidR="00202E8B" w:rsidRPr="00A66FA5" w:rsidRDefault="00202E8B" w:rsidP="001D422E">
            <w:pPr>
              <w:rPr>
                <w:rFonts w:ascii="Arial" w:hAnsi="Arial" w:cs="Arial"/>
              </w:rPr>
            </w:pPr>
          </w:p>
        </w:tc>
        <w:tc>
          <w:tcPr>
            <w:tcW w:w="1275" w:type="dxa"/>
            <w:tcBorders>
              <w:top w:val="single" w:sz="4" w:space="0" w:color="auto"/>
              <w:left w:val="nil"/>
              <w:bottom w:val="single" w:sz="4" w:space="0" w:color="auto"/>
              <w:right w:val="single" w:sz="4" w:space="0" w:color="auto"/>
            </w:tcBorders>
            <w:shd w:val="clear" w:color="auto" w:fill="FFFFFF"/>
            <w:vAlign w:val="center"/>
          </w:tcPr>
          <w:p w14:paraId="0F38158D" w14:textId="77777777" w:rsidR="00202E8B" w:rsidRPr="00A66FA5" w:rsidRDefault="00202E8B" w:rsidP="001D422E">
            <w:pPr>
              <w:jc w:val="center"/>
              <w:rPr>
                <w:rFonts w:ascii="Arial" w:hAnsi="Arial" w:cs="Arial"/>
              </w:rPr>
            </w:pPr>
            <w:r>
              <w:rPr>
                <w:rFonts w:ascii="Arial" w:eastAsia="Calibri" w:hAnsi="Arial" w:cs="Arial"/>
                <w:color w:val="201F1E"/>
              </w:rPr>
              <w:t>5000</w:t>
            </w:r>
          </w:p>
        </w:tc>
        <w:tc>
          <w:tcPr>
            <w:tcW w:w="1701" w:type="dxa"/>
            <w:tcBorders>
              <w:top w:val="single" w:sz="4" w:space="0" w:color="auto"/>
              <w:left w:val="single" w:sz="4" w:space="0" w:color="auto"/>
              <w:bottom w:val="single" w:sz="4" w:space="0" w:color="auto"/>
            </w:tcBorders>
            <w:shd w:val="clear" w:color="auto" w:fill="auto"/>
          </w:tcPr>
          <w:p w14:paraId="759F685C" w14:textId="77777777" w:rsidR="00202E8B" w:rsidRPr="00A66FA5" w:rsidRDefault="00202E8B" w:rsidP="001D422E">
            <w:pPr>
              <w:rPr>
                <w:rFonts w:ascii="Arial" w:hAnsi="Arial" w:cs="Arial"/>
                <w:b/>
                <w:u w:val="single"/>
              </w:rPr>
            </w:pPr>
          </w:p>
        </w:tc>
        <w:tc>
          <w:tcPr>
            <w:tcW w:w="1701" w:type="dxa"/>
          </w:tcPr>
          <w:p w14:paraId="7F737CB7" w14:textId="77777777" w:rsidR="00202E8B" w:rsidRPr="00A66FA5" w:rsidRDefault="00202E8B" w:rsidP="001D422E">
            <w:pPr>
              <w:rPr>
                <w:rFonts w:ascii="Arial" w:hAnsi="Arial" w:cs="Arial"/>
                <w:b/>
                <w:u w:val="single"/>
              </w:rPr>
            </w:pPr>
          </w:p>
        </w:tc>
      </w:tr>
      <w:tr w:rsidR="00202E8B" w:rsidRPr="00A66FA5" w14:paraId="0711887C" w14:textId="77777777" w:rsidTr="001D422E">
        <w:trPr>
          <w:trHeight w:val="337"/>
          <w:jc w:val="center"/>
        </w:trPr>
        <w:tc>
          <w:tcPr>
            <w:tcW w:w="942" w:type="dxa"/>
            <w:shd w:val="clear" w:color="auto" w:fill="auto"/>
          </w:tcPr>
          <w:p w14:paraId="51B79C14" w14:textId="77777777" w:rsidR="00202E8B" w:rsidRPr="00A66FA5" w:rsidRDefault="00202E8B" w:rsidP="001D422E">
            <w:pPr>
              <w:jc w:val="center"/>
              <w:rPr>
                <w:rFonts w:ascii="Arial" w:hAnsi="Arial" w:cs="Arial"/>
              </w:rPr>
            </w:pPr>
            <w:r>
              <w:rPr>
                <w:rFonts w:ascii="Arial" w:hAnsi="Arial" w:cs="Arial"/>
              </w:rPr>
              <w:t>10</w:t>
            </w:r>
          </w:p>
        </w:tc>
        <w:tc>
          <w:tcPr>
            <w:tcW w:w="3402" w:type="dxa"/>
            <w:shd w:val="clear" w:color="auto" w:fill="auto"/>
          </w:tcPr>
          <w:p w14:paraId="0BEB8B07" w14:textId="77777777" w:rsidR="00202E8B" w:rsidRPr="00A66FA5" w:rsidRDefault="00202E8B" w:rsidP="001D422E">
            <w:pPr>
              <w:rPr>
                <w:rFonts w:ascii="Arial" w:hAnsi="Arial" w:cs="Arial"/>
              </w:rPr>
            </w:pPr>
            <w:r w:rsidRPr="00A66FA5">
              <w:rPr>
                <w:rFonts w:ascii="Arial" w:hAnsi="Arial" w:cs="Arial"/>
              </w:rPr>
              <w:t>Clear inner grinding screen visor (</w:t>
            </w:r>
            <w:r>
              <w:rPr>
                <w:rFonts w:ascii="Arial" w:hAnsi="Arial" w:cs="Arial"/>
              </w:rPr>
              <w:t>each</w:t>
            </w:r>
            <w:r w:rsidRPr="00A66FA5">
              <w:rPr>
                <w:rFonts w:ascii="Arial" w:hAnsi="Arial" w:cs="Arial"/>
              </w:rPr>
              <w:t>)</w:t>
            </w:r>
          </w:p>
        </w:tc>
        <w:tc>
          <w:tcPr>
            <w:tcW w:w="2314" w:type="dxa"/>
            <w:shd w:val="clear" w:color="auto" w:fill="auto"/>
          </w:tcPr>
          <w:p w14:paraId="66414443" w14:textId="77777777" w:rsidR="00202E8B" w:rsidRPr="00A66FA5" w:rsidRDefault="00202E8B" w:rsidP="001D422E">
            <w:pPr>
              <w:rPr>
                <w:rFonts w:ascii="Arial" w:hAnsi="Arial" w:cs="Arial"/>
              </w:rPr>
            </w:pPr>
          </w:p>
        </w:tc>
        <w:tc>
          <w:tcPr>
            <w:tcW w:w="1275" w:type="dxa"/>
            <w:tcBorders>
              <w:top w:val="single" w:sz="4" w:space="0" w:color="auto"/>
              <w:left w:val="nil"/>
              <w:bottom w:val="single" w:sz="4" w:space="0" w:color="auto"/>
              <w:right w:val="single" w:sz="4" w:space="0" w:color="auto"/>
            </w:tcBorders>
            <w:shd w:val="clear" w:color="auto" w:fill="FFFFFF"/>
            <w:vAlign w:val="center"/>
          </w:tcPr>
          <w:p w14:paraId="70E4AB6F" w14:textId="77777777" w:rsidR="00202E8B" w:rsidRPr="00A66FA5" w:rsidRDefault="00202E8B" w:rsidP="001D422E">
            <w:pPr>
              <w:jc w:val="center"/>
              <w:rPr>
                <w:rFonts w:ascii="Arial" w:hAnsi="Arial" w:cs="Arial"/>
              </w:rPr>
            </w:pPr>
            <w:r>
              <w:rPr>
                <w:rFonts w:ascii="Arial" w:eastAsia="Calibri" w:hAnsi="Arial" w:cs="Arial"/>
                <w:color w:val="201F1E"/>
              </w:rPr>
              <w:t>2500</w:t>
            </w:r>
          </w:p>
        </w:tc>
        <w:tc>
          <w:tcPr>
            <w:tcW w:w="1701" w:type="dxa"/>
            <w:tcBorders>
              <w:top w:val="single" w:sz="4" w:space="0" w:color="auto"/>
              <w:left w:val="single" w:sz="4" w:space="0" w:color="auto"/>
              <w:bottom w:val="single" w:sz="4" w:space="0" w:color="auto"/>
            </w:tcBorders>
            <w:shd w:val="clear" w:color="auto" w:fill="auto"/>
          </w:tcPr>
          <w:p w14:paraId="0F91AD26" w14:textId="77777777" w:rsidR="00202E8B" w:rsidRPr="00A66FA5" w:rsidRDefault="00202E8B" w:rsidP="001D422E">
            <w:pPr>
              <w:rPr>
                <w:rFonts w:ascii="Arial" w:hAnsi="Arial" w:cs="Arial"/>
                <w:b/>
                <w:u w:val="single"/>
              </w:rPr>
            </w:pPr>
          </w:p>
        </w:tc>
        <w:tc>
          <w:tcPr>
            <w:tcW w:w="1701" w:type="dxa"/>
          </w:tcPr>
          <w:p w14:paraId="62AC4CF7" w14:textId="77777777" w:rsidR="00202E8B" w:rsidRPr="00A66FA5" w:rsidRDefault="00202E8B" w:rsidP="001D422E">
            <w:pPr>
              <w:rPr>
                <w:rFonts w:ascii="Arial" w:hAnsi="Arial" w:cs="Arial"/>
                <w:b/>
                <w:u w:val="single"/>
              </w:rPr>
            </w:pPr>
          </w:p>
        </w:tc>
      </w:tr>
      <w:tr w:rsidR="00202E8B" w:rsidRPr="00A66FA5" w14:paraId="5712A014" w14:textId="77777777" w:rsidTr="001D422E">
        <w:trPr>
          <w:trHeight w:val="337"/>
          <w:jc w:val="center"/>
        </w:trPr>
        <w:tc>
          <w:tcPr>
            <w:tcW w:w="942" w:type="dxa"/>
            <w:shd w:val="clear" w:color="auto" w:fill="auto"/>
          </w:tcPr>
          <w:p w14:paraId="46ADADFA" w14:textId="77777777" w:rsidR="00202E8B" w:rsidRPr="00A66FA5" w:rsidRDefault="00202E8B" w:rsidP="001D422E">
            <w:pPr>
              <w:jc w:val="center"/>
              <w:rPr>
                <w:rFonts w:ascii="Arial" w:hAnsi="Arial" w:cs="Arial"/>
              </w:rPr>
            </w:pPr>
            <w:r>
              <w:rPr>
                <w:rFonts w:ascii="Arial" w:hAnsi="Arial" w:cs="Arial"/>
              </w:rPr>
              <w:t>11</w:t>
            </w:r>
          </w:p>
        </w:tc>
        <w:tc>
          <w:tcPr>
            <w:tcW w:w="3402" w:type="dxa"/>
            <w:shd w:val="clear" w:color="auto" w:fill="auto"/>
          </w:tcPr>
          <w:p w14:paraId="0FF81AC0" w14:textId="77777777" w:rsidR="00202E8B" w:rsidRPr="00A66FA5" w:rsidRDefault="00202E8B" w:rsidP="001D422E">
            <w:pPr>
              <w:rPr>
                <w:rFonts w:ascii="Arial" w:hAnsi="Arial" w:cs="Arial"/>
              </w:rPr>
            </w:pPr>
            <w:r w:rsidRPr="00A66FA5">
              <w:rPr>
                <w:rFonts w:ascii="Arial" w:hAnsi="Arial" w:cs="Arial"/>
              </w:rPr>
              <w:t>Face seal (</w:t>
            </w:r>
            <w:r>
              <w:rPr>
                <w:rFonts w:ascii="Arial" w:hAnsi="Arial" w:cs="Arial"/>
              </w:rPr>
              <w:t>each</w:t>
            </w:r>
            <w:r w:rsidRPr="00A66FA5">
              <w:rPr>
                <w:rFonts w:ascii="Arial" w:hAnsi="Arial" w:cs="Arial"/>
              </w:rPr>
              <w:t>)</w:t>
            </w:r>
          </w:p>
        </w:tc>
        <w:tc>
          <w:tcPr>
            <w:tcW w:w="2314" w:type="dxa"/>
            <w:shd w:val="clear" w:color="auto" w:fill="auto"/>
          </w:tcPr>
          <w:p w14:paraId="3C2703CE" w14:textId="77777777" w:rsidR="00202E8B" w:rsidRPr="00A66FA5" w:rsidRDefault="00202E8B" w:rsidP="001D422E">
            <w:pPr>
              <w:rPr>
                <w:rFonts w:ascii="Arial" w:hAnsi="Arial" w:cs="Arial"/>
              </w:rPr>
            </w:pPr>
          </w:p>
        </w:tc>
        <w:tc>
          <w:tcPr>
            <w:tcW w:w="1275" w:type="dxa"/>
            <w:tcBorders>
              <w:top w:val="single" w:sz="4" w:space="0" w:color="auto"/>
              <w:left w:val="nil"/>
              <w:bottom w:val="single" w:sz="4" w:space="0" w:color="auto"/>
              <w:right w:val="single" w:sz="4" w:space="0" w:color="auto"/>
            </w:tcBorders>
            <w:shd w:val="clear" w:color="auto" w:fill="FFFFFF"/>
            <w:vAlign w:val="center"/>
          </w:tcPr>
          <w:p w14:paraId="3FC9B753" w14:textId="77777777" w:rsidR="00202E8B" w:rsidRPr="00A66FA5" w:rsidRDefault="00202E8B" w:rsidP="001D422E">
            <w:pPr>
              <w:jc w:val="center"/>
              <w:rPr>
                <w:rFonts w:ascii="Arial" w:hAnsi="Arial" w:cs="Arial"/>
              </w:rPr>
            </w:pPr>
            <w:r>
              <w:rPr>
                <w:rFonts w:ascii="Arial" w:eastAsia="Calibri" w:hAnsi="Arial" w:cs="Arial"/>
                <w:color w:val="201F1E"/>
              </w:rPr>
              <w:t>2500</w:t>
            </w:r>
          </w:p>
        </w:tc>
        <w:tc>
          <w:tcPr>
            <w:tcW w:w="1701" w:type="dxa"/>
            <w:tcBorders>
              <w:top w:val="single" w:sz="4" w:space="0" w:color="auto"/>
              <w:left w:val="single" w:sz="4" w:space="0" w:color="auto"/>
              <w:bottom w:val="single" w:sz="4" w:space="0" w:color="auto"/>
            </w:tcBorders>
            <w:shd w:val="clear" w:color="auto" w:fill="auto"/>
          </w:tcPr>
          <w:p w14:paraId="388ABB8D" w14:textId="77777777" w:rsidR="00202E8B" w:rsidRPr="00A66FA5" w:rsidRDefault="00202E8B" w:rsidP="001D422E">
            <w:pPr>
              <w:rPr>
                <w:rFonts w:ascii="Arial" w:hAnsi="Arial" w:cs="Arial"/>
                <w:b/>
                <w:u w:val="single"/>
              </w:rPr>
            </w:pPr>
          </w:p>
        </w:tc>
        <w:tc>
          <w:tcPr>
            <w:tcW w:w="1701" w:type="dxa"/>
          </w:tcPr>
          <w:p w14:paraId="3D49E63E" w14:textId="77777777" w:rsidR="00202E8B" w:rsidRPr="00A66FA5" w:rsidRDefault="00202E8B" w:rsidP="001D422E">
            <w:pPr>
              <w:rPr>
                <w:rFonts w:ascii="Arial" w:hAnsi="Arial" w:cs="Arial"/>
                <w:b/>
                <w:u w:val="single"/>
              </w:rPr>
            </w:pPr>
          </w:p>
        </w:tc>
      </w:tr>
      <w:tr w:rsidR="00202E8B" w:rsidRPr="00A66FA5" w14:paraId="44AE9FD2" w14:textId="77777777" w:rsidTr="001D422E">
        <w:trPr>
          <w:trHeight w:val="337"/>
          <w:jc w:val="center"/>
        </w:trPr>
        <w:tc>
          <w:tcPr>
            <w:tcW w:w="942" w:type="dxa"/>
            <w:shd w:val="clear" w:color="auto" w:fill="auto"/>
          </w:tcPr>
          <w:p w14:paraId="00940B04" w14:textId="77777777" w:rsidR="00202E8B" w:rsidRPr="00A66FA5" w:rsidRDefault="00202E8B" w:rsidP="001D422E">
            <w:pPr>
              <w:jc w:val="center"/>
              <w:rPr>
                <w:rFonts w:ascii="Arial" w:hAnsi="Arial" w:cs="Arial"/>
              </w:rPr>
            </w:pPr>
            <w:r>
              <w:rPr>
                <w:rFonts w:ascii="Arial" w:hAnsi="Arial" w:cs="Arial"/>
              </w:rPr>
              <w:lastRenderedPageBreak/>
              <w:t>12</w:t>
            </w:r>
          </w:p>
        </w:tc>
        <w:tc>
          <w:tcPr>
            <w:tcW w:w="3402" w:type="dxa"/>
            <w:shd w:val="clear" w:color="auto" w:fill="auto"/>
          </w:tcPr>
          <w:p w14:paraId="4A775392" w14:textId="77777777" w:rsidR="00202E8B" w:rsidRPr="00A66FA5" w:rsidRDefault="00202E8B" w:rsidP="001D422E">
            <w:pPr>
              <w:rPr>
                <w:rFonts w:ascii="Arial" w:hAnsi="Arial" w:cs="Arial"/>
              </w:rPr>
            </w:pPr>
            <w:r w:rsidRPr="00A66FA5">
              <w:rPr>
                <w:rFonts w:ascii="Arial" w:hAnsi="Arial" w:cs="Arial"/>
              </w:rPr>
              <w:t>Fire resistant neck/shoulder/head cover</w:t>
            </w:r>
          </w:p>
        </w:tc>
        <w:tc>
          <w:tcPr>
            <w:tcW w:w="2314" w:type="dxa"/>
            <w:shd w:val="clear" w:color="auto" w:fill="auto"/>
          </w:tcPr>
          <w:p w14:paraId="5ECDEDF1" w14:textId="77777777" w:rsidR="00202E8B" w:rsidRPr="00A66FA5" w:rsidRDefault="00202E8B" w:rsidP="001D422E">
            <w:pPr>
              <w:rPr>
                <w:rFonts w:ascii="Arial" w:hAnsi="Arial" w:cs="Arial"/>
              </w:rPr>
            </w:pPr>
          </w:p>
        </w:tc>
        <w:tc>
          <w:tcPr>
            <w:tcW w:w="1275" w:type="dxa"/>
            <w:tcBorders>
              <w:top w:val="single" w:sz="4" w:space="0" w:color="auto"/>
              <w:left w:val="nil"/>
              <w:bottom w:val="single" w:sz="4" w:space="0" w:color="auto"/>
              <w:right w:val="single" w:sz="4" w:space="0" w:color="auto"/>
            </w:tcBorders>
            <w:shd w:val="clear" w:color="auto" w:fill="FFFFFF"/>
            <w:vAlign w:val="center"/>
          </w:tcPr>
          <w:p w14:paraId="1D2E1D0E" w14:textId="77777777" w:rsidR="00202E8B" w:rsidRPr="00A66FA5" w:rsidRDefault="00202E8B" w:rsidP="001D422E">
            <w:pPr>
              <w:jc w:val="center"/>
              <w:rPr>
                <w:rFonts w:ascii="Arial" w:hAnsi="Arial" w:cs="Arial"/>
              </w:rPr>
            </w:pPr>
            <w:r w:rsidRPr="0082012B">
              <w:rPr>
                <w:rFonts w:ascii="Arial" w:eastAsia="Calibri" w:hAnsi="Arial" w:cs="Arial"/>
                <w:color w:val="201F1E"/>
              </w:rPr>
              <w:t>166</w:t>
            </w:r>
          </w:p>
        </w:tc>
        <w:tc>
          <w:tcPr>
            <w:tcW w:w="1701" w:type="dxa"/>
            <w:tcBorders>
              <w:top w:val="single" w:sz="4" w:space="0" w:color="auto"/>
              <w:left w:val="single" w:sz="4" w:space="0" w:color="auto"/>
              <w:bottom w:val="single" w:sz="4" w:space="0" w:color="auto"/>
            </w:tcBorders>
            <w:shd w:val="clear" w:color="auto" w:fill="auto"/>
          </w:tcPr>
          <w:p w14:paraId="0D1D6826" w14:textId="77777777" w:rsidR="00202E8B" w:rsidRPr="00A66FA5" w:rsidRDefault="00202E8B" w:rsidP="001D422E">
            <w:pPr>
              <w:rPr>
                <w:rFonts w:ascii="Arial" w:hAnsi="Arial" w:cs="Arial"/>
                <w:b/>
                <w:u w:val="single"/>
              </w:rPr>
            </w:pPr>
          </w:p>
        </w:tc>
        <w:tc>
          <w:tcPr>
            <w:tcW w:w="1701" w:type="dxa"/>
          </w:tcPr>
          <w:p w14:paraId="3C3126E9" w14:textId="77777777" w:rsidR="00202E8B" w:rsidRPr="00A66FA5" w:rsidRDefault="00202E8B" w:rsidP="001D422E">
            <w:pPr>
              <w:rPr>
                <w:rFonts w:ascii="Arial" w:hAnsi="Arial" w:cs="Arial"/>
                <w:b/>
                <w:u w:val="single"/>
              </w:rPr>
            </w:pPr>
          </w:p>
        </w:tc>
      </w:tr>
      <w:tr w:rsidR="00202E8B" w:rsidRPr="00A66FA5" w14:paraId="2CFD8943" w14:textId="77777777" w:rsidTr="001D422E">
        <w:trPr>
          <w:trHeight w:val="337"/>
          <w:jc w:val="center"/>
        </w:trPr>
        <w:tc>
          <w:tcPr>
            <w:tcW w:w="942" w:type="dxa"/>
            <w:shd w:val="clear" w:color="auto" w:fill="auto"/>
          </w:tcPr>
          <w:p w14:paraId="7A3619B2" w14:textId="77777777" w:rsidR="00202E8B" w:rsidRPr="00A66FA5" w:rsidRDefault="00202E8B" w:rsidP="001D422E">
            <w:pPr>
              <w:jc w:val="center"/>
              <w:rPr>
                <w:rFonts w:ascii="Arial" w:hAnsi="Arial" w:cs="Arial"/>
              </w:rPr>
            </w:pPr>
            <w:r w:rsidRPr="00A66FA5">
              <w:rPr>
                <w:rFonts w:ascii="Arial" w:hAnsi="Arial" w:cs="Arial"/>
              </w:rPr>
              <w:t>1</w:t>
            </w:r>
            <w:r>
              <w:rPr>
                <w:rFonts w:ascii="Arial" w:hAnsi="Arial" w:cs="Arial"/>
              </w:rPr>
              <w:t>3</w:t>
            </w:r>
          </w:p>
        </w:tc>
        <w:tc>
          <w:tcPr>
            <w:tcW w:w="3402" w:type="dxa"/>
            <w:shd w:val="clear" w:color="auto" w:fill="auto"/>
          </w:tcPr>
          <w:p w14:paraId="0884BCC6" w14:textId="77777777" w:rsidR="00202E8B" w:rsidRPr="00A66FA5" w:rsidRDefault="00202E8B" w:rsidP="001D422E">
            <w:pPr>
              <w:rPr>
                <w:rFonts w:ascii="Arial" w:hAnsi="Arial" w:cs="Arial"/>
              </w:rPr>
            </w:pPr>
            <w:r w:rsidRPr="00A66FA5">
              <w:rPr>
                <w:rFonts w:ascii="Arial" w:hAnsi="Arial" w:cs="Arial"/>
              </w:rPr>
              <w:t>Neck protector</w:t>
            </w:r>
          </w:p>
        </w:tc>
        <w:tc>
          <w:tcPr>
            <w:tcW w:w="2314" w:type="dxa"/>
            <w:shd w:val="clear" w:color="auto" w:fill="auto"/>
          </w:tcPr>
          <w:p w14:paraId="674ABC30" w14:textId="77777777" w:rsidR="00202E8B" w:rsidRPr="00A66FA5" w:rsidRDefault="00202E8B" w:rsidP="001D422E">
            <w:pPr>
              <w:rPr>
                <w:rFonts w:ascii="Arial" w:hAnsi="Arial" w:cs="Arial"/>
              </w:rPr>
            </w:pPr>
          </w:p>
        </w:tc>
        <w:tc>
          <w:tcPr>
            <w:tcW w:w="1275" w:type="dxa"/>
            <w:tcBorders>
              <w:top w:val="single" w:sz="4" w:space="0" w:color="auto"/>
              <w:left w:val="nil"/>
              <w:bottom w:val="single" w:sz="4" w:space="0" w:color="auto"/>
              <w:right w:val="single" w:sz="4" w:space="0" w:color="auto"/>
            </w:tcBorders>
            <w:shd w:val="clear" w:color="auto" w:fill="FFFFFF"/>
            <w:vAlign w:val="center"/>
          </w:tcPr>
          <w:p w14:paraId="3922697C" w14:textId="77777777" w:rsidR="00202E8B" w:rsidRPr="00A66FA5" w:rsidRDefault="00202E8B" w:rsidP="001D422E">
            <w:pPr>
              <w:jc w:val="center"/>
              <w:rPr>
                <w:rFonts w:ascii="Arial" w:hAnsi="Arial" w:cs="Arial"/>
              </w:rPr>
            </w:pPr>
            <w:r w:rsidRPr="0082012B">
              <w:rPr>
                <w:rFonts w:ascii="Arial" w:eastAsia="Calibri" w:hAnsi="Arial" w:cs="Arial"/>
                <w:color w:val="201F1E"/>
              </w:rPr>
              <w:t>166</w:t>
            </w:r>
          </w:p>
        </w:tc>
        <w:tc>
          <w:tcPr>
            <w:tcW w:w="1701" w:type="dxa"/>
            <w:tcBorders>
              <w:top w:val="single" w:sz="4" w:space="0" w:color="auto"/>
              <w:left w:val="single" w:sz="4" w:space="0" w:color="auto"/>
            </w:tcBorders>
            <w:shd w:val="clear" w:color="auto" w:fill="auto"/>
          </w:tcPr>
          <w:p w14:paraId="78359109" w14:textId="77777777" w:rsidR="00202E8B" w:rsidRPr="00A66FA5" w:rsidRDefault="00202E8B" w:rsidP="001D422E">
            <w:pPr>
              <w:rPr>
                <w:rFonts w:ascii="Arial" w:hAnsi="Arial" w:cs="Arial"/>
                <w:b/>
                <w:u w:val="single"/>
              </w:rPr>
            </w:pPr>
          </w:p>
        </w:tc>
        <w:tc>
          <w:tcPr>
            <w:tcW w:w="1701" w:type="dxa"/>
          </w:tcPr>
          <w:p w14:paraId="3A0A020D" w14:textId="77777777" w:rsidR="00202E8B" w:rsidRPr="00A66FA5" w:rsidRDefault="00202E8B" w:rsidP="001D422E">
            <w:pPr>
              <w:rPr>
                <w:rFonts w:ascii="Arial" w:hAnsi="Arial" w:cs="Arial"/>
                <w:b/>
                <w:u w:val="single"/>
              </w:rPr>
            </w:pPr>
          </w:p>
        </w:tc>
      </w:tr>
      <w:tr w:rsidR="00202E8B" w:rsidRPr="00A66FA5" w14:paraId="2D76F874" w14:textId="77777777" w:rsidTr="001D422E">
        <w:trPr>
          <w:trHeight w:val="337"/>
          <w:jc w:val="center"/>
        </w:trPr>
        <w:tc>
          <w:tcPr>
            <w:tcW w:w="942" w:type="dxa"/>
            <w:shd w:val="clear" w:color="auto" w:fill="auto"/>
          </w:tcPr>
          <w:p w14:paraId="15878F55" w14:textId="77777777" w:rsidR="00202E8B" w:rsidRPr="00A66FA5" w:rsidRDefault="00202E8B" w:rsidP="001D422E">
            <w:pPr>
              <w:jc w:val="center"/>
              <w:rPr>
                <w:rFonts w:ascii="Arial" w:hAnsi="Arial" w:cs="Arial"/>
              </w:rPr>
            </w:pPr>
            <w:r w:rsidRPr="00A66FA5">
              <w:rPr>
                <w:rFonts w:ascii="Arial" w:hAnsi="Arial" w:cs="Arial"/>
              </w:rPr>
              <w:t>1</w:t>
            </w:r>
            <w:r>
              <w:rPr>
                <w:rFonts w:ascii="Arial" w:hAnsi="Arial" w:cs="Arial"/>
              </w:rPr>
              <w:t>4</w:t>
            </w:r>
          </w:p>
        </w:tc>
        <w:tc>
          <w:tcPr>
            <w:tcW w:w="3402" w:type="dxa"/>
            <w:shd w:val="clear" w:color="auto" w:fill="auto"/>
          </w:tcPr>
          <w:p w14:paraId="0C926801" w14:textId="77777777" w:rsidR="00202E8B" w:rsidRPr="00A66FA5" w:rsidRDefault="00202E8B" w:rsidP="001D422E">
            <w:pPr>
              <w:rPr>
                <w:rFonts w:ascii="Arial" w:hAnsi="Arial" w:cs="Arial"/>
              </w:rPr>
            </w:pPr>
            <w:r w:rsidRPr="00A66FA5">
              <w:rPr>
                <w:rFonts w:ascii="Arial" w:hAnsi="Arial" w:cs="Arial"/>
              </w:rPr>
              <w:t xml:space="preserve">Head protector </w:t>
            </w:r>
          </w:p>
        </w:tc>
        <w:tc>
          <w:tcPr>
            <w:tcW w:w="2314" w:type="dxa"/>
            <w:shd w:val="clear" w:color="auto" w:fill="auto"/>
          </w:tcPr>
          <w:p w14:paraId="67ACA3B6" w14:textId="77777777" w:rsidR="00202E8B" w:rsidRPr="00A66FA5" w:rsidRDefault="00202E8B" w:rsidP="001D422E">
            <w:pPr>
              <w:rPr>
                <w:rFonts w:ascii="Arial" w:hAnsi="Arial" w:cs="Arial"/>
              </w:rPr>
            </w:pPr>
          </w:p>
        </w:tc>
        <w:tc>
          <w:tcPr>
            <w:tcW w:w="1275" w:type="dxa"/>
            <w:tcBorders>
              <w:top w:val="single" w:sz="4" w:space="0" w:color="auto"/>
              <w:left w:val="nil"/>
              <w:bottom w:val="single" w:sz="4" w:space="0" w:color="auto"/>
              <w:right w:val="single" w:sz="4" w:space="0" w:color="auto"/>
            </w:tcBorders>
            <w:shd w:val="clear" w:color="auto" w:fill="FFFFFF"/>
            <w:vAlign w:val="center"/>
          </w:tcPr>
          <w:p w14:paraId="6511638B" w14:textId="77777777" w:rsidR="00202E8B" w:rsidRPr="00A66FA5" w:rsidRDefault="00202E8B" w:rsidP="001D422E">
            <w:pPr>
              <w:jc w:val="center"/>
              <w:rPr>
                <w:rFonts w:ascii="Arial" w:hAnsi="Arial" w:cs="Arial"/>
              </w:rPr>
            </w:pPr>
            <w:r w:rsidRPr="0082012B">
              <w:rPr>
                <w:rFonts w:ascii="Arial" w:eastAsia="Calibri" w:hAnsi="Arial" w:cs="Arial"/>
                <w:color w:val="201F1E"/>
              </w:rPr>
              <w:t>67</w:t>
            </w:r>
          </w:p>
        </w:tc>
        <w:tc>
          <w:tcPr>
            <w:tcW w:w="1701" w:type="dxa"/>
            <w:tcBorders>
              <w:left w:val="single" w:sz="4" w:space="0" w:color="auto"/>
            </w:tcBorders>
            <w:shd w:val="clear" w:color="auto" w:fill="auto"/>
          </w:tcPr>
          <w:p w14:paraId="6724B0F2" w14:textId="77777777" w:rsidR="00202E8B" w:rsidRPr="00A66FA5" w:rsidRDefault="00202E8B" w:rsidP="001D422E">
            <w:pPr>
              <w:rPr>
                <w:rFonts w:ascii="Arial" w:hAnsi="Arial" w:cs="Arial"/>
                <w:b/>
                <w:u w:val="single"/>
              </w:rPr>
            </w:pPr>
          </w:p>
        </w:tc>
        <w:tc>
          <w:tcPr>
            <w:tcW w:w="1701" w:type="dxa"/>
          </w:tcPr>
          <w:p w14:paraId="05A531DF" w14:textId="77777777" w:rsidR="00202E8B" w:rsidRPr="00A66FA5" w:rsidRDefault="00202E8B" w:rsidP="001D422E">
            <w:pPr>
              <w:rPr>
                <w:rFonts w:ascii="Arial" w:hAnsi="Arial" w:cs="Arial"/>
                <w:b/>
                <w:u w:val="single"/>
              </w:rPr>
            </w:pPr>
          </w:p>
        </w:tc>
      </w:tr>
    </w:tbl>
    <w:p w14:paraId="482635B5" w14:textId="77777777" w:rsidR="00202E8B" w:rsidRPr="00A66FA5" w:rsidRDefault="00202E8B" w:rsidP="00202E8B"/>
    <w:p w14:paraId="7CE74A1A" w14:textId="77777777" w:rsidR="00202E8B" w:rsidRPr="00A66FA5" w:rsidRDefault="00202E8B" w:rsidP="00202E8B"/>
    <w:p w14:paraId="5012B01F" w14:textId="77777777" w:rsidR="00202E8B" w:rsidRPr="00A66FA5" w:rsidRDefault="00202E8B" w:rsidP="00202E8B"/>
    <w:tbl>
      <w:tblPr>
        <w:tblW w:w="0" w:type="auto"/>
        <w:jc w:val="center"/>
        <w:tblLayout w:type="fixed"/>
        <w:tblCellMar>
          <w:left w:w="0" w:type="dxa"/>
          <w:right w:w="0" w:type="dxa"/>
        </w:tblCellMar>
        <w:tblLook w:val="0000" w:firstRow="0" w:lastRow="0" w:firstColumn="0" w:lastColumn="0" w:noHBand="0" w:noVBand="0"/>
      </w:tblPr>
      <w:tblGrid>
        <w:gridCol w:w="5257"/>
        <w:gridCol w:w="3270"/>
        <w:gridCol w:w="2624"/>
      </w:tblGrid>
      <w:tr w:rsidR="00202E8B" w:rsidRPr="00A66FA5" w14:paraId="48626AC2" w14:textId="77777777" w:rsidTr="001D422E">
        <w:trPr>
          <w:trHeight w:val="1307"/>
          <w:jc w:val="center"/>
        </w:trPr>
        <w:tc>
          <w:tcPr>
            <w:tcW w:w="5257" w:type="dxa"/>
            <w:tcBorders>
              <w:top w:val="nil"/>
              <w:left w:val="nil"/>
              <w:bottom w:val="nil"/>
              <w:right w:val="nil"/>
            </w:tcBorders>
            <w:shd w:val="clear" w:color="auto" w:fill="FFFFFF"/>
          </w:tcPr>
          <w:p w14:paraId="77FB65A8" w14:textId="77777777" w:rsidR="00202E8B" w:rsidRPr="00A66FA5" w:rsidRDefault="00202E8B" w:rsidP="001D422E">
            <w:pPr>
              <w:widowControl w:val="0"/>
              <w:autoSpaceDE w:val="0"/>
              <w:autoSpaceDN w:val="0"/>
              <w:adjustRightInd w:val="0"/>
              <w:spacing w:after="60" w:line="240" w:lineRule="auto"/>
              <w:ind w:left="817"/>
              <w:rPr>
                <w:rFonts w:ascii="Arial" w:hAnsi="Arial" w:cs="Arial"/>
                <w:sz w:val="24"/>
                <w:szCs w:val="24"/>
              </w:rPr>
            </w:pPr>
          </w:p>
          <w:p w14:paraId="0277DA6B" w14:textId="77777777" w:rsidR="00202E8B" w:rsidRPr="00A66FA5" w:rsidRDefault="00202E8B" w:rsidP="001D422E">
            <w:pPr>
              <w:widowControl w:val="0"/>
              <w:autoSpaceDE w:val="0"/>
              <w:autoSpaceDN w:val="0"/>
              <w:adjustRightInd w:val="0"/>
              <w:spacing w:after="60" w:line="240" w:lineRule="auto"/>
              <w:rPr>
                <w:rFonts w:ascii="Arial" w:hAnsi="Arial" w:cs="Arial"/>
                <w:color w:val="000000"/>
              </w:rPr>
            </w:pPr>
          </w:p>
          <w:p w14:paraId="4B02DC10" w14:textId="77777777" w:rsidR="00202E8B" w:rsidRDefault="00202E8B" w:rsidP="001D422E">
            <w:pPr>
              <w:widowControl w:val="0"/>
              <w:autoSpaceDE w:val="0"/>
              <w:autoSpaceDN w:val="0"/>
              <w:adjustRightInd w:val="0"/>
              <w:spacing w:after="60" w:line="240" w:lineRule="auto"/>
              <w:ind w:left="817"/>
              <w:rPr>
                <w:rFonts w:ascii="Arial" w:hAnsi="Arial" w:cs="Arial"/>
                <w:b/>
                <w:bCs/>
                <w:color w:val="000000"/>
              </w:rPr>
            </w:pPr>
          </w:p>
          <w:p w14:paraId="47C13D90" w14:textId="77777777" w:rsidR="00202E8B" w:rsidRPr="00A66FA5" w:rsidRDefault="00202E8B" w:rsidP="001D422E">
            <w:pPr>
              <w:widowControl w:val="0"/>
              <w:autoSpaceDE w:val="0"/>
              <w:autoSpaceDN w:val="0"/>
              <w:adjustRightInd w:val="0"/>
              <w:spacing w:after="60" w:line="240" w:lineRule="auto"/>
              <w:ind w:left="817"/>
              <w:rPr>
                <w:rFonts w:ascii="Arial" w:hAnsi="Arial" w:cs="Arial"/>
                <w:sz w:val="24"/>
                <w:szCs w:val="24"/>
              </w:rPr>
            </w:pPr>
          </w:p>
        </w:tc>
        <w:tc>
          <w:tcPr>
            <w:tcW w:w="3270" w:type="dxa"/>
            <w:tcBorders>
              <w:top w:val="nil"/>
              <w:left w:val="nil"/>
              <w:bottom w:val="nil"/>
              <w:right w:val="single" w:sz="8" w:space="0" w:color="000000"/>
            </w:tcBorders>
            <w:shd w:val="clear" w:color="auto" w:fill="FFFFFF"/>
          </w:tcPr>
          <w:p w14:paraId="5B638F6F" w14:textId="233AD67D" w:rsidR="00202E8B" w:rsidRPr="00A66FA5" w:rsidRDefault="00202E8B" w:rsidP="001D422E">
            <w:pPr>
              <w:widowControl w:val="0"/>
              <w:autoSpaceDE w:val="0"/>
              <w:autoSpaceDN w:val="0"/>
              <w:adjustRightInd w:val="0"/>
              <w:spacing w:after="60" w:line="240" w:lineRule="auto"/>
              <w:ind w:left="126"/>
              <w:jc w:val="center"/>
              <w:rPr>
                <w:rFonts w:ascii="Arial" w:hAnsi="Arial" w:cs="Arial"/>
                <w:sz w:val="24"/>
                <w:szCs w:val="24"/>
              </w:rPr>
            </w:pPr>
            <w:r w:rsidRPr="00A66FA5">
              <w:rPr>
                <w:rFonts w:ascii="Arial" w:hAnsi="Arial" w:cs="Arial"/>
                <w:b/>
                <w:bCs/>
                <w:color w:val="000000"/>
              </w:rPr>
              <w:t xml:space="preserve">Total </w:t>
            </w:r>
            <w:r>
              <w:rPr>
                <w:rFonts w:ascii="Arial" w:hAnsi="Arial" w:cs="Arial"/>
                <w:b/>
                <w:bCs/>
                <w:color w:val="000000"/>
              </w:rPr>
              <w:t xml:space="preserve">Firm </w:t>
            </w:r>
            <w:r w:rsidRPr="00A66FA5">
              <w:rPr>
                <w:rFonts w:ascii="Arial" w:hAnsi="Arial" w:cs="Arial"/>
                <w:b/>
                <w:bCs/>
                <w:color w:val="000000"/>
              </w:rPr>
              <w:t xml:space="preserve">Price Inc Delivery </w:t>
            </w:r>
            <w:r w:rsidR="00AD6CE0">
              <w:rPr>
                <w:rFonts w:ascii="Arial" w:hAnsi="Arial" w:cs="Arial"/>
                <w:b/>
                <w:bCs/>
                <w:color w:val="000000"/>
              </w:rPr>
              <w:t>**</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Pr>
          <w:p w14:paraId="1582722A" w14:textId="77777777" w:rsidR="00202E8B" w:rsidRPr="00A66FA5" w:rsidRDefault="00202E8B" w:rsidP="001D422E">
            <w:pPr>
              <w:widowControl w:val="0"/>
              <w:autoSpaceDE w:val="0"/>
              <w:autoSpaceDN w:val="0"/>
              <w:adjustRightInd w:val="0"/>
              <w:spacing w:after="0" w:line="240" w:lineRule="auto"/>
              <w:ind w:left="123"/>
              <w:jc w:val="center"/>
              <w:rPr>
                <w:rFonts w:ascii="Arial" w:hAnsi="Arial" w:cs="Arial"/>
                <w:sz w:val="24"/>
                <w:szCs w:val="24"/>
              </w:rPr>
            </w:pPr>
          </w:p>
        </w:tc>
      </w:tr>
    </w:tbl>
    <w:p w14:paraId="02A6627B" w14:textId="77777777" w:rsidR="00202E8B" w:rsidRPr="00A66FA5" w:rsidRDefault="00202E8B" w:rsidP="00202E8B"/>
    <w:p w14:paraId="441CBF88" w14:textId="77777777" w:rsidR="00202E8B" w:rsidRDefault="00202E8B" w:rsidP="00202E8B">
      <w:pPr>
        <w:keepNext/>
        <w:keepLines/>
        <w:widowControl w:val="0"/>
        <w:autoSpaceDE w:val="0"/>
        <w:autoSpaceDN w:val="0"/>
        <w:adjustRightInd w:val="0"/>
        <w:spacing w:after="0" w:line="276" w:lineRule="auto"/>
        <w:ind w:left="120" w:right="113"/>
        <w:rPr>
          <w:rFonts w:ascii="Arial" w:hAnsi="Arial" w:cs="Arial"/>
          <w:sz w:val="24"/>
          <w:szCs w:val="24"/>
        </w:rPr>
      </w:pPr>
    </w:p>
    <w:p w14:paraId="1DEC9CC0" w14:textId="77777777" w:rsidR="00202E8B" w:rsidRPr="00B3321F" w:rsidRDefault="00202E8B" w:rsidP="00202E8B">
      <w:pPr>
        <w:widowControl w:val="0"/>
        <w:autoSpaceDE w:val="0"/>
        <w:autoSpaceDN w:val="0"/>
        <w:adjustRightInd w:val="0"/>
        <w:spacing w:after="0" w:line="276" w:lineRule="auto"/>
        <w:ind w:left="120" w:right="113"/>
        <w:rPr>
          <w:rFonts w:ascii="Arial" w:hAnsi="Arial" w:cs="Arial"/>
          <w:color w:val="000000"/>
        </w:rPr>
      </w:pPr>
    </w:p>
    <w:p w14:paraId="19464227" w14:textId="77777777" w:rsidR="00202E8B" w:rsidRDefault="00202E8B" w:rsidP="00202E8B">
      <w:pPr>
        <w:widowControl w:val="0"/>
        <w:autoSpaceDE w:val="0"/>
        <w:autoSpaceDN w:val="0"/>
        <w:adjustRightInd w:val="0"/>
        <w:spacing w:after="200" w:line="276" w:lineRule="auto"/>
        <w:ind w:right="114"/>
        <w:rPr>
          <w:rFonts w:ascii="Arial" w:hAnsi="Arial" w:cs="Arial"/>
          <w:sz w:val="24"/>
          <w:szCs w:val="24"/>
        </w:rPr>
      </w:pPr>
    </w:p>
    <w:p w14:paraId="376481D3" w14:textId="77777777" w:rsidR="00202E8B" w:rsidRDefault="00B03BA4">
      <w:pPr>
        <w:widowControl w:val="0"/>
        <w:autoSpaceDE w:val="0"/>
        <w:autoSpaceDN w:val="0"/>
        <w:adjustRightInd w:val="0"/>
        <w:spacing w:after="200" w:line="276" w:lineRule="auto"/>
        <w:ind w:left="120" w:right="114"/>
        <w:rPr>
          <w:rFonts w:ascii="Arial" w:hAnsi="Arial" w:cs="Arial"/>
          <w:color w:val="000000"/>
        </w:rPr>
        <w:sectPr w:rsidR="00202E8B" w:rsidSect="00202E8B">
          <w:pgSz w:w="16820" w:h="11900" w:orient="landscape"/>
          <w:pgMar w:top="1321" w:right="1418" w:bottom="1321" w:left="1418" w:header="567" w:footer="709" w:gutter="0"/>
          <w:cols w:space="720"/>
          <w:noEndnote/>
          <w:docGrid w:linePitch="299"/>
        </w:sectPr>
      </w:pPr>
      <w:r>
        <w:rPr>
          <w:rFonts w:ascii="Arial" w:hAnsi="Arial" w:cs="Arial"/>
          <w:color w:val="000000"/>
        </w:rPr>
        <w:t xml:space="preserve"> </w:t>
      </w:r>
    </w:p>
    <w:p w14:paraId="25D54336" w14:textId="77777777" w:rsidR="00B03BA4" w:rsidRPr="00202E8B" w:rsidRDefault="00B03BA4" w:rsidP="00202E8B">
      <w:pPr>
        <w:widowControl w:val="0"/>
        <w:autoSpaceDE w:val="0"/>
        <w:autoSpaceDN w:val="0"/>
        <w:adjustRightInd w:val="0"/>
        <w:spacing w:after="200" w:line="276" w:lineRule="auto"/>
        <w:ind w:right="114"/>
        <w:rPr>
          <w:rFonts w:ascii="Arial" w:hAnsi="Arial" w:cs="Arial"/>
          <w:sz w:val="24"/>
          <w:szCs w:val="24"/>
        </w:rPr>
      </w:pPr>
      <w:bookmarkStart w:id="51" w:name="_Toc501022446_7_1"/>
      <w:bookmarkStart w:id="52" w:name="_Toc501022446_8_3"/>
      <w:bookmarkEnd w:id="51"/>
      <w:r>
        <w:rPr>
          <w:rFonts w:ascii="Arial" w:hAnsi="Arial" w:cs="Arial"/>
          <w:b/>
          <w:bCs/>
          <w:color w:val="000000"/>
        </w:rPr>
        <w:lastRenderedPageBreak/>
        <w:t>Schedule 3 - Contract Data Sheet</w:t>
      </w:r>
      <w:bookmarkEnd w:id="52"/>
    </w:p>
    <w:tbl>
      <w:tblPr>
        <w:tblW w:w="0" w:type="auto"/>
        <w:jc w:val="center"/>
        <w:tblLayout w:type="fixed"/>
        <w:tblCellMar>
          <w:left w:w="0" w:type="dxa"/>
          <w:right w:w="0" w:type="dxa"/>
        </w:tblCellMar>
        <w:tblLook w:val="0000" w:firstRow="0" w:lastRow="0" w:firstColumn="0" w:lastColumn="0" w:noHBand="0" w:noVBand="0"/>
      </w:tblPr>
      <w:tblGrid>
        <w:gridCol w:w="3320"/>
        <w:gridCol w:w="3320"/>
        <w:gridCol w:w="3320"/>
      </w:tblGrid>
      <w:tr w:rsidR="00B03BA4" w:rsidRPr="003F3937" w14:paraId="550A69E2" w14:textId="77777777" w:rsidTr="00F37513">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1803401"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2E57C57C" w14:textId="77777777" w:rsidR="00B03BA4" w:rsidRPr="003F3937" w:rsidRDefault="00B03BA4">
            <w:pPr>
              <w:widowControl w:val="0"/>
              <w:autoSpaceDE w:val="0"/>
              <w:autoSpaceDN w:val="0"/>
              <w:adjustRightInd w:val="0"/>
              <w:spacing w:after="260" w:line="240" w:lineRule="auto"/>
              <w:ind w:left="118" w:right="10"/>
              <w:rPr>
                <w:rFonts w:ascii="Arial" w:hAnsi="Arial" w:cs="Arial"/>
                <w:sz w:val="24"/>
                <w:szCs w:val="24"/>
              </w:rPr>
            </w:pPr>
            <w:r w:rsidRPr="003F3937">
              <w:rPr>
                <w:rFonts w:ascii="Arial" w:hAnsi="Arial" w:cs="Arial"/>
                <w:b/>
                <w:bCs/>
                <w:color w:val="000000"/>
              </w:rPr>
              <w:t>Contract Period</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83FE596"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46579208"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 xml:space="preserve">Effective date of Contract: </w:t>
            </w:r>
            <w:r w:rsidR="00015011">
              <w:rPr>
                <w:rFonts w:ascii="Arial" w:hAnsi="Arial" w:cs="Arial"/>
                <w:color w:val="000000"/>
              </w:rPr>
              <w:t>TBC</w:t>
            </w:r>
          </w:p>
          <w:p w14:paraId="288A19BF" w14:textId="77777777" w:rsidR="00B03BA4" w:rsidRPr="003F3937" w:rsidRDefault="00B03BA4">
            <w:pPr>
              <w:widowControl w:val="0"/>
              <w:autoSpaceDE w:val="0"/>
              <w:autoSpaceDN w:val="0"/>
              <w:adjustRightInd w:val="0"/>
              <w:spacing w:after="260" w:line="240" w:lineRule="auto"/>
              <w:ind w:left="118" w:right="10"/>
              <w:rPr>
                <w:rFonts w:ascii="Arial" w:hAnsi="Arial" w:cs="Arial"/>
                <w:sz w:val="24"/>
                <w:szCs w:val="24"/>
              </w:rPr>
            </w:pPr>
            <w:r w:rsidRPr="003F3937">
              <w:rPr>
                <w:rFonts w:ascii="Arial" w:hAnsi="Arial" w:cs="Arial"/>
                <w:color w:val="000000"/>
              </w:rPr>
              <w:t xml:space="preserve">The Contract expiry date shall be: </w:t>
            </w:r>
            <w:r w:rsidR="00015011">
              <w:rPr>
                <w:rFonts w:ascii="Arial" w:hAnsi="Arial" w:cs="Arial"/>
                <w:color w:val="000000"/>
              </w:rPr>
              <w:t>upon successful delivery of all items to the required locations</w:t>
            </w:r>
          </w:p>
        </w:tc>
      </w:tr>
      <w:tr w:rsidR="00B03BA4" w:rsidRPr="003F3937" w14:paraId="248BF63E" w14:textId="77777777" w:rsidTr="00F37513">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8CF778"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39FE6D71" w14:textId="77777777" w:rsidR="00B03BA4" w:rsidRPr="003F3937" w:rsidRDefault="00B03BA4">
            <w:pPr>
              <w:widowControl w:val="0"/>
              <w:autoSpaceDE w:val="0"/>
              <w:autoSpaceDN w:val="0"/>
              <w:adjustRightInd w:val="0"/>
              <w:spacing w:after="260" w:line="240" w:lineRule="auto"/>
              <w:ind w:left="118" w:right="10"/>
              <w:rPr>
                <w:rFonts w:ascii="Arial" w:hAnsi="Arial" w:cs="Arial"/>
                <w:sz w:val="24"/>
                <w:szCs w:val="24"/>
              </w:rPr>
            </w:pPr>
            <w:r w:rsidRPr="003F3937">
              <w:rPr>
                <w:rFonts w:ascii="Arial" w:hAnsi="Arial" w:cs="Arial"/>
                <w:b/>
                <w:bCs/>
                <w:color w:val="000000"/>
              </w:rPr>
              <w:t>Clause 6 - Notices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0B96063"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Notices served under the Contract can be transmitted by electronic mail</w:t>
            </w:r>
          </w:p>
          <w:p w14:paraId="12B3BC17"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Notices served under the Contract shall be sent to the following address:</w:t>
            </w:r>
          </w:p>
          <w:p w14:paraId="1443773B"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 xml:space="preserve">Authority: </w:t>
            </w:r>
            <w:r w:rsidR="00015011">
              <w:rPr>
                <w:rFonts w:ascii="Arial" w:hAnsi="Arial" w:cs="Arial"/>
                <w:color w:val="000000"/>
              </w:rPr>
              <w:t>karen.wiley895@mod.gov.uk</w:t>
            </w:r>
          </w:p>
          <w:p w14:paraId="7B41C0BC" w14:textId="77777777" w:rsidR="00B03BA4" w:rsidRPr="003F3937" w:rsidRDefault="00B03BA4">
            <w:pPr>
              <w:widowControl w:val="0"/>
              <w:autoSpaceDE w:val="0"/>
              <w:autoSpaceDN w:val="0"/>
              <w:adjustRightInd w:val="0"/>
              <w:spacing w:after="260" w:line="240" w:lineRule="auto"/>
              <w:ind w:left="118" w:right="10"/>
              <w:rPr>
                <w:rFonts w:ascii="Arial" w:hAnsi="Arial" w:cs="Arial"/>
                <w:sz w:val="24"/>
                <w:szCs w:val="24"/>
              </w:rPr>
            </w:pPr>
            <w:r w:rsidRPr="003F3937">
              <w:rPr>
                <w:rFonts w:ascii="Arial" w:hAnsi="Arial" w:cs="Arial"/>
                <w:color w:val="000000"/>
              </w:rPr>
              <w:t xml:space="preserve">Contractor: </w:t>
            </w:r>
            <w:r w:rsidR="00015011">
              <w:rPr>
                <w:rFonts w:ascii="Arial" w:hAnsi="Arial" w:cs="Arial"/>
                <w:color w:val="000000"/>
              </w:rPr>
              <w:t>TBC</w:t>
            </w:r>
          </w:p>
        </w:tc>
      </w:tr>
      <w:tr w:rsidR="00B03BA4" w:rsidRPr="003F3937" w14:paraId="4A9C2953" w14:textId="77777777" w:rsidTr="00F37513">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8726B70"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48906308" w14:textId="77777777" w:rsidR="00B03BA4" w:rsidRPr="003F3937" w:rsidRDefault="00B03BA4">
            <w:pPr>
              <w:widowControl w:val="0"/>
              <w:autoSpaceDE w:val="0"/>
              <w:autoSpaceDN w:val="0"/>
              <w:adjustRightInd w:val="0"/>
              <w:spacing w:after="260" w:line="240" w:lineRule="auto"/>
              <w:ind w:left="118" w:right="10"/>
              <w:rPr>
                <w:rFonts w:ascii="Arial" w:hAnsi="Arial" w:cs="Arial"/>
                <w:sz w:val="24"/>
                <w:szCs w:val="24"/>
              </w:rPr>
            </w:pPr>
            <w:r w:rsidRPr="003F3937">
              <w:rPr>
                <w:rFonts w:ascii="Arial" w:hAnsi="Arial" w:cs="Arial"/>
                <w:b/>
                <w:bCs/>
                <w:color w:val="000000"/>
              </w:rPr>
              <w:t>Clause 8 – Supply of Contractor Deliverables and Quality Assurance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633FE59"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73B1915E" w14:textId="49D64B14"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 xml:space="preserve">Is a Deliverable Quality Plan required for this Contract? </w:t>
            </w:r>
            <w:r w:rsidR="007360C4">
              <w:rPr>
                <w:rFonts w:ascii="Arial" w:hAnsi="Arial" w:cs="Arial"/>
                <w:color w:val="000000"/>
              </w:rPr>
              <w:t>No</w:t>
            </w:r>
          </w:p>
          <w:p w14:paraId="7E22B8B5"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p>
          <w:p w14:paraId="1514F7CF"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60738402" w14:textId="77777777" w:rsidR="00B03BA4" w:rsidRPr="003F3937" w:rsidRDefault="00B03BA4" w:rsidP="00015011">
            <w:pPr>
              <w:widowControl w:val="0"/>
              <w:autoSpaceDE w:val="0"/>
              <w:autoSpaceDN w:val="0"/>
              <w:adjustRightInd w:val="0"/>
              <w:spacing w:after="260" w:line="240" w:lineRule="auto"/>
              <w:ind w:left="118" w:right="10"/>
              <w:rPr>
                <w:rFonts w:ascii="Arial" w:hAnsi="Arial" w:cs="Arial"/>
                <w:sz w:val="24"/>
                <w:szCs w:val="24"/>
              </w:rPr>
            </w:pPr>
            <w:r w:rsidRPr="003F3937">
              <w:rPr>
                <w:rFonts w:ascii="Arial" w:hAnsi="Arial" w:cs="Arial"/>
                <w:b/>
                <w:bCs/>
                <w:color w:val="000000"/>
              </w:rPr>
              <w:t>Other Quality Assurance Requirements:</w:t>
            </w:r>
            <w:r w:rsidR="00015011">
              <w:rPr>
                <w:rFonts w:ascii="Arial" w:hAnsi="Arial" w:cs="Arial"/>
                <w:b/>
                <w:bCs/>
                <w:color w:val="000000"/>
              </w:rPr>
              <w:t xml:space="preserve"> As detailed at Quality Assurance Conditions and serial A.11.a of the Statement of Requirements</w:t>
            </w:r>
          </w:p>
        </w:tc>
      </w:tr>
      <w:tr w:rsidR="00B03BA4" w:rsidRPr="003F3937" w14:paraId="7EFEBFA0" w14:textId="77777777" w:rsidTr="00F37513">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3EA44DE"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2D60F22F" w14:textId="77777777" w:rsidR="00B03BA4" w:rsidRPr="003F3937" w:rsidRDefault="00B03BA4">
            <w:pPr>
              <w:widowControl w:val="0"/>
              <w:autoSpaceDE w:val="0"/>
              <w:autoSpaceDN w:val="0"/>
              <w:adjustRightInd w:val="0"/>
              <w:spacing w:after="260" w:line="240" w:lineRule="auto"/>
              <w:ind w:left="118" w:right="10"/>
              <w:rPr>
                <w:rFonts w:ascii="Arial" w:hAnsi="Arial" w:cs="Arial"/>
                <w:sz w:val="24"/>
                <w:szCs w:val="24"/>
              </w:rPr>
            </w:pPr>
            <w:r w:rsidRPr="003F3937">
              <w:rPr>
                <w:rFonts w:ascii="Arial" w:hAnsi="Arial" w:cs="Arial"/>
                <w:b/>
                <w:bCs/>
                <w:color w:val="000000"/>
              </w:rPr>
              <w:t>Clause 9 – Supply of Data for Hazardous Contractor Deliverables, Materials and Substances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B37C060"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24DC11C5"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 xml:space="preserve">A completed </w:t>
            </w:r>
            <w:r w:rsidRPr="00015011">
              <w:rPr>
                <w:rFonts w:ascii="Arial" w:hAnsi="Arial" w:cs="Arial"/>
                <w:color w:val="000000"/>
              </w:rPr>
              <w:t>DEFFORM 68</w:t>
            </w:r>
            <w:r w:rsidRPr="003F3937">
              <w:rPr>
                <w:rFonts w:ascii="Arial" w:hAnsi="Arial" w:cs="Arial"/>
                <w:color w:val="000000"/>
              </w:rPr>
              <w:t xml:space="preserve"> (Hazardous Articles, Materials or Substance Statement), and if applicable, Safety Data Sheet(s) </w:t>
            </w:r>
            <w:r w:rsidRPr="003F3937">
              <w:rPr>
                <w:rFonts w:ascii="Arial" w:hAnsi="Arial" w:cs="Arial"/>
                <w:color w:val="000000"/>
              </w:rPr>
              <w:lastRenderedPageBreak/>
              <w:t>are to be provided by e-mail with attachments in Adobe PDF or MS WORD format to:</w:t>
            </w:r>
          </w:p>
          <w:p w14:paraId="29A285D0"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a)  The Authority’s Representative (Commercial)</w:t>
            </w:r>
          </w:p>
          <w:p w14:paraId="5AF44ED5" w14:textId="77777777" w:rsidR="00B03BA4" w:rsidRPr="003F3937" w:rsidRDefault="00B03BA4">
            <w:pPr>
              <w:widowControl w:val="0"/>
              <w:tabs>
                <w:tab w:val="left" w:pos="398"/>
              </w:tabs>
              <w:autoSpaceDE w:val="0"/>
              <w:autoSpaceDN w:val="0"/>
              <w:adjustRightInd w:val="0"/>
              <w:spacing w:after="0" w:line="240" w:lineRule="auto"/>
              <w:ind w:left="398" w:hanging="280"/>
              <w:rPr>
                <w:rFonts w:ascii="Arial" w:hAnsi="Arial" w:cs="Arial"/>
                <w:sz w:val="24"/>
                <w:szCs w:val="24"/>
              </w:rPr>
            </w:pPr>
            <w:r w:rsidRPr="003F3937">
              <w:rPr>
                <w:rFonts w:ascii="Arial" w:hAnsi="Arial" w:cs="Arial"/>
                <w:color w:val="000000"/>
              </w:rPr>
              <w:t>b)</w:t>
            </w:r>
            <w:r w:rsidRPr="003F3937">
              <w:rPr>
                <w:rFonts w:ascii="Arial" w:hAnsi="Arial" w:cs="Arial"/>
                <w:sz w:val="24"/>
                <w:szCs w:val="24"/>
              </w:rPr>
              <w:tab/>
            </w:r>
            <w:r w:rsidRPr="003F3937">
              <w:rPr>
                <w:rFonts w:ascii="Arial" w:hAnsi="Arial" w:cs="Arial"/>
                <w:color w:val="000000"/>
                <w:sz w:val="20"/>
                <w:szCs w:val="20"/>
              </w:rPr>
              <w:t xml:space="preserve">b)  </w:t>
            </w:r>
            <w:hyperlink r:id="rId31" w:history="1">
              <w:r w:rsidRPr="003F3937">
                <w:rPr>
                  <w:rFonts w:ascii="Arial" w:hAnsi="Arial" w:cs="Arial"/>
                  <w:color w:val="0000FF"/>
                  <w:sz w:val="20"/>
                  <w:szCs w:val="20"/>
                  <w:u w:val="single"/>
                </w:rPr>
                <w:t>DSALand-MovTpt-DGHSIS@mod.uk</w:t>
              </w:r>
            </w:hyperlink>
          </w:p>
          <w:p w14:paraId="69812C26"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1B87A7CA"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or:  if only a hardcopy is available to:</w:t>
            </w:r>
          </w:p>
          <w:p w14:paraId="3E3CBF22"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a)  The Authority’s Representative (Commercial)</w:t>
            </w:r>
          </w:p>
          <w:p w14:paraId="3B7D5185"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b)  Hazardous Stores Information System (HSIS)</w:t>
            </w:r>
          </w:p>
          <w:p w14:paraId="51AD30CF" w14:textId="77777777" w:rsidR="00B03BA4" w:rsidRPr="003F3937" w:rsidRDefault="00B03BA4">
            <w:pPr>
              <w:widowControl w:val="0"/>
              <w:autoSpaceDE w:val="0"/>
              <w:autoSpaceDN w:val="0"/>
              <w:adjustRightInd w:val="0"/>
              <w:spacing w:after="260" w:line="240" w:lineRule="auto"/>
              <w:ind w:left="444" w:right="10"/>
              <w:rPr>
                <w:rFonts w:ascii="Arial" w:hAnsi="Arial" w:cs="Arial"/>
                <w:color w:val="000000"/>
              </w:rPr>
            </w:pPr>
            <w:r w:rsidRPr="003F3937">
              <w:rPr>
                <w:rFonts w:ascii="Arial" w:hAnsi="Arial" w:cs="Arial"/>
                <w:color w:val="000000"/>
              </w:rPr>
              <w:t>Defence Safety Authority (DSA)</w:t>
            </w:r>
          </w:p>
          <w:p w14:paraId="7C3658B3" w14:textId="77777777" w:rsidR="00B03BA4" w:rsidRPr="003F3937" w:rsidRDefault="00B03BA4">
            <w:pPr>
              <w:widowControl w:val="0"/>
              <w:autoSpaceDE w:val="0"/>
              <w:autoSpaceDN w:val="0"/>
              <w:adjustRightInd w:val="0"/>
              <w:spacing w:after="0" w:line="240" w:lineRule="auto"/>
              <w:ind w:left="444" w:right="10"/>
              <w:rPr>
                <w:rFonts w:ascii="Arial" w:hAnsi="Arial" w:cs="Arial"/>
                <w:color w:val="000000"/>
              </w:rPr>
            </w:pPr>
          </w:p>
          <w:p w14:paraId="4BF5D39F" w14:textId="77777777" w:rsidR="00B03BA4" w:rsidRPr="003F3937" w:rsidRDefault="00B03BA4">
            <w:pPr>
              <w:widowControl w:val="0"/>
              <w:autoSpaceDE w:val="0"/>
              <w:autoSpaceDN w:val="0"/>
              <w:adjustRightInd w:val="0"/>
              <w:spacing w:after="260" w:line="240" w:lineRule="auto"/>
              <w:ind w:left="444" w:right="10"/>
              <w:rPr>
                <w:rFonts w:ascii="Arial" w:hAnsi="Arial" w:cs="Arial"/>
                <w:color w:val="000000"/>
              </w:rPr>
            </w:pPr>
            <w:r w:rsidRPr="003F3937">
              <w:rPr>
                <w:rFonts w:ascii="Arial" w:hAnsi="Arial" w:cs="Arial"/>
                <w:color w:val="000000"/>
              </w:rPr>
              <w:t>Movement Transport Safety Regulator (MTSR)</w:t>
            </w:r>
          </w:p>
          <w:p w14:paraId="30C459B2" w14:textId="77777777" w:rsidR="00B03BA4" w:rsidRPr="003F3937" w:rsidRDefault="00B03BA4">
            <w:pPr>
              <w:widowControl w:val="0"/>
              <w:autoSpaceDE w:val="0"/>
              <w:autoSpaceDN w:val="0"/>
              <w:adjustRightInd w:val="0"/>
              <w:spacing w:after="0" w:line="240" w:lineRule="auto"/>
              <w:ind w:left="444" w:right="10"/>
              <w:rPr>
                <w:rFonts w:ascii="Arial" w:hAnsi="Arial" w:cs="Arial"/>
                <w:color w:val="000000"/>
              </w:rPr>
            </w:pPr>
          </w:p>
          <w:p w14:paraId="77B1E0D2" w14:textId="77777777" w:rsidR="00B03BA4" w:rsidRPr="003F3937" w:rsidRDefault="00B03BA4">
            <w:pPr>
              <w:widowControl w:val="0"/>
              <w:autoSpaceDE w:val="0"/>
              <w:autoSpaceDN w:val="0"/>
              <w:adjustRightInd w:val="0"/>
              <w:spacing w:after="260" w:line="240" w:lineRule="auto"/>
              <w:ind w:left="444" w:right="10"/>
              <w:rPr>
                <w:rFonts w:ascii="Arial" w:hAnsi="Arial" w:cs="Arial"/>
                <w:color w:val="000000"/>
              </w:rPr>
            </w:pPr>
            <w:r w:rsidRPr="003F3937">
              <w:rPr>
                <w:rFonts w:ascii="Arial" w:hAnsi="Arial" w:cs="Arial"/>
                <w:color w:val="000000"/>
              </w:rPr>
              <w:t>Hazel Building Level 1, #H019</w:t>
            </w:r>
          </w:p>
          <w:p w14:paraId="7E0ACC59" w14:textId="77777777" w:rsidR="00B03BA4" w:rsidRPr="003F3937" w:rsidRDefault="00B03BA4">
            <w:pPr>
              <w:widowControl w:val="0"/>
              <w:autoSpaceDE w:val="0"/>
              <w:autoSpaceDN w:val="0"/>
              <w:adjustRightInd w:val="0"/>
              <w:spacing w:after="0" w:line="240" w:lineRule="auto"/>
              <w:ind w:left="444" w:right="10"/>
              <w:rPr>
                <w:rFonts w:ascii="Arial" w:hAnsi="Arial" w:cs="Arial"/>
                <w:color w:val="000000"/>
              </w:rPr>
            </w:pPr>
          </w:p>
          <w:p w14:paraId="7F4E8078" w14:textId="77777777" w:rsidR="00B03BA4" w:rsidRPr="003F3937" w:rsidRDefault="00B03BA4">
            <w:pPr>
              <w:widowControl w:val="0"/>
              <w:autoSpaceDE w:val="0"/>
              <w:autoSpaceDN w:val="0"/>
              <w:adjustRightInd w:val="0"/>
              <w:spacing w:after="260" w:line="240" w:lineRule="auto"/>
              <w:ind w:left="444" w:right="10"/>
              <w:rPr>
                <w:rFonts w:ascii="Arial" w:hAnsi="Arial" w:cs="Arial"/>
                <w:color w:val="000000"/>
              </w:rPr>
            </w:pPr>
            <w:r w:rsidRPr="003F3937">
              <w:rPr>
                <w:rFonts w:ascii="Arial" w:hAnsi="Arial" w:cs="Arial"/>
                <w:color w:val="000000"/>
              </w:rPr>
              <w:t>MOD Abbey Wood (North)</w:t>
            </w:r>
          </w:p>
          <w:p w14:paraId="01A36B77" w14:textId="77777777" w:rsidR="00B03BA4" w:rsidRPr="003F3937" w:rsidRDefault="00B03BA4">
            <w:pPr>
              <w:widowControl w:val="0"/>
              <w:autoSpaceDE w:val="0"/>
              <w:autoSpaceDN w:val="0"/>
              <w:adjustRightInd w:val="0"/>
              <w:spacing w:after="0" w:line="240" w:lineRule="auto"/>
              <w:ind w:left="444" w:right="10"/>
              <w:rPr>
                <w:rFonts w:ascii="Arial" w:hAnsi="Arial" w:cs="Arial"/>
                <w:color w:val="000000"/>
              </w:rPr>
            </w:pPr>
          </w:p>
          <w:p w14:paraId="755E6F0C" w14:textId="77777777" w:rsidR="00B03BA4" w:rsidRPr="003F3937" w:rsidRDefault="00B03BA4">
            <w:pPr>
              <w:widowControl w:val="0"/>
              <w:autoSpaceDE w:val="0"/>
              <w:autoSpaceDN w:val="0"/>
              <w:adjustRightInd w:val="0"/>
              <w:spacing w:after="260" w:line="240" w:lineRule="auto"/>
              <w:ind w:left="444" w:right="10"/>
              <w:rPr>
                <w:rFonts w:ascii="Arial" w:hAnsi="Arial" w:cs="Arial"/>
                <w:color w:val="000000"/>
              </w:rPr>
            </w:pPr>
            <w:r w:rsidRPr="003F3937">
              <w:rPr>
                <w:rFonts w:ascii="Arial" w:hAnsi="Arial" w:cs="Arial"/>
                <w:color w:val="000000"/>
              </w:rPr>
              <w:t>Bristol, BS34 8QW</w:t>
            </w:r>
          </w:p>
          <w:p w14:paraId="42D70FC1"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r w:rsidRPr="003F3937">
              <w:rPr>
                <w:rFonts w:ascii="Arial" w:hAnsi="Arial" w:cs="Arial"/>
                <w:color w:val="000000"/>
              </w:rPr>
              <w:t>DSA-DLSR-MovTpt-DG HSIS (MULTIUSER)</w:t>
            </w:r>
          </w:p>
          <w:p w14:paraId="4F842FCF"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1D2B0A18" w14:textId="77777777" w:rsidR="00B03BA4" w:rsidRPr="003F3937" w:rsidRDefault="00B03BA4">
            <w:pPr>
              <w:widowControl w:val="0"/>
              <w:autoSpaceDE w:val="0"/>
              <w:autoSpaceDN w:val="0"/>
              <w:adjustRightInd w:val="0"/>
              <w:spacing w:after="200" w:line="276" w:lineRule="auto"/>
              <w:ind w:left="120" w:right="114"/>
              <w:rPr>
                <w:rFonts w:ascii="Arial" w:hAnsi="Arial" w:cs="Arial"/>
                <w:sz w:val="24"/>
                <w:szCs w:val="24"/>
              </w:rPr>
            </w:pPr>
            <w:r w:rsidRPr="003F3937">
              <w:rPr>
                <w:rFonts w:ascii="Arial" w:hAnsi="Arial" w:cs="Arial"/>
                <w:color w:val="000000"/>
              </w:rPr>
              <w:t xml:space="preserve">to be Delivered no later than one (1) month prior to the Delivery Date for the Contract Deliverable or by the following date:  </w:t>
            </w:r>
            <w:r w:rsidR="00015011">
              <w:rPr>
                <w:rFonts w:ascii="Arial" w:hAnsi="Arial" w:cs="Arial"/>
                <w:color w:val="000000"/>
              </w:rPr>
              <w:t>N/A</w:t>
            </w:r>
          </w:p>
          <w:p w14:paraId="172EF1CB" w14:textId="77777777" w:rsidR="00B03BA4" w:rsidRPr="003F3937" w:rsidRDefault="00B03BA4">
            <w:pPr>
              <w:widowControl w:val="0"/>
              <w:autoSpaceDE w:val="0"/>
              <w:autoSpaceDN w:val="0"/>
              <w:adjustRightInd w:val="0"/>
              <w:spacing w:after="200" w:line="276" w:lineRule="auto"/>
              <w:ind w:left="120" w:right="114"/>
              <w:rPr>
                <w:rFonts w:ascii="Arial" w:hAnsi="Arial" w:cs="Arial"/>
                <w:sz w:val="24"/>
                <w:szCs w:val="24"/>
              </w:rPr>
            </w:pPr>
          </w:p>
        </w:tc>
      </w:tr>
      <w:tr w:rsidR="00B03BA4" w:rsidRPr="003F3937" w14:paraId="63F6343C" w14:textId="77777777" w:rsidTr="00F37513">
        <w:trPr>
          <w:jc w:val="center"/>
        </w:trPr>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0E0A56E3"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3DB3FC63"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r w:rsidRPr="003F3937">
              <w:rPr>
                <w:rFonts w:ascii="Arial" w:hAnsi="Arial" w:cs="Arial"/>
                <w:b/>
                <w:bCs/>
                <w:color w:val="000000"/>
              </w:rPr>
              <w:t>Clause 10 – Delivery/Collection</w:t>
            </w:r>
          </w:p>
          <w:p w14:paraId="3CE6251A" w14:textId="77777777" w:rsidR="00B03BA4" w:rsidRPr="003F3937" w:rsidRDefault="00B03BA4">
            <w:pPr>
              <w:widowControl w:val="0"/>
              <w:autoSpaceDE w:val="0"/>
              <w:autoSpaceDN w:val="0"/>
              <w:adjustRightInd w:val="0"/>
              <w:spacing w:after="260" w:line="240" w:lineRule="auto"/>
              <w:ind w:left="118" w:right="10"/>
              <w:rPr>
                <w:rFonts w:ascii="Arial" w:hAnsi="Arial" w:cs="Arial"/>
                <w:sz w:val="24"/>
                <w:szCs w:val="24"/>
              </w:rPr>
            </w:pP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2A26B1"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401B42BF"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Contract Deliverables are to be:</w:t>
            </w:r>
          </w:p>
          <w:p w14:paraId="70DC692F" w14:textId="77777777" w:rsidR="004C2301" w:rsidRPr="007215E0" w:rsidRDefault="004C2301" w:rsidP="004C2301">
            <w:pPr>
              <w:widowControl w:val="0"/>
              <w:autoSpaceDE w:val="0"/>
              <w:autoSpaceDN w:val="0"/>
              <w:adjustRightInd w:val="0"/>
              <w:spacing w:after="260" w:line="240" w:lineRule="auto"/>
              <w:ind w:left="118" w:right="10"/>
              <w:rPr>
                <w:rFonts w:ascii="Arial" w:hAnsi="Arial" w:cs="Arial"/>
                <w:color w:val="000000"/>
              </w:rPr>
            </w:pPr>
            <w:r w:rsidRPr="007215E0">
              <w:rPr>
                <w:rFonts w:ascii="Arial" w:hAnsi="Arial" w:cs="Arial"/>
                <w:color w:val="000000"/>
              </w:rPr>
              <w:t>Delivered by the Contractor  Yes</w:t>
            </w:r>
          </w:p>
          <w:p w14:paraId="52BC1B12" w14:textId="77777777" w:rsidR="004C2301" w:rsidRPr="007215E0" w:rsidRDefault="004C2301" w:rsidP="004C2301">
            <w:pPr>
              <w:widowControl w:val="0"/>
              <w:autoSpaceDE w:val="0"/>
              <w:autoSpaceDN w:val="0"/>
              <w:adjustRightInd w:val="0"/>
              <w:spacing w:after="260" w:line="240" w:lineRule="auto"/>
              <w:ind w:left="118" w:right="10"/>
              <w:rPr>
                <w:rFonts w:ascii="Arial" w:hAnsi="Arial" w:cs="Arial"/>
                <w:color w:val="000000"/>
              </w:rPr>
            </w:pPr>
            <w:r w:rsidRPr="007215E0">
              <w:rPr>
                <w:rFonts w:ascii="Arial" w:hAnsi="Arial" w:cs="Arial"/>
                <w:color w:val="000000"/>
              </w:rPr>
              <w:t xml:space="preserve">Special Instructions: Helmets must be delivered in the quantities </w:t>
            </w:r>
            <w:r w:rsidRPr="007215E0">
              <w:rPr>
                <w:rFonts w:ascii="Arial" w:hAnsi="Arial" w:cs="Arial"/>
                <w:color w:val="000000"/>
              </w:rPr>
              <w:lastRenderedPageBreak/>
              <w:t>stated in the SOR, to the locations stated in the SOR</w:t>
            </w:r>
          </w:p>
          <w:p w14:paraId="15676A11" w14:textId="77777777" w:rsidR="004C2301" w:rsidRPr="007215E0" w:rsidRDefault="004C2301" w:rsidP="004C2301">
            <w:pPr>
              <w:widowControl w:val="0"/>
              <w:autoSpaceDE w:val="0"/>
              <w:autoSpaceDN w:val="0"/>
              <w:adjustRightInd w:val="0"/>
              <w:spacing w:after="260" w:line="240" w:lineRule="auto"/>
              <w:ind w:left="118" w:right="10"/>
              <w:rPr>
                <w:rFonts w:ascii="Arial" w:hAnsi="Arial" w:cs="Arial"/>
                <w:color w:val="000000"/>
              </w:rPr>
            </w:pPr>
            <w:r w:rsidRPr="007215E0">
              <w:rPr>
                <w:rFonts w:ascii="Arial" w:hAnsi="Arial" w:cs="Arial"/>
                <w:color w:val="000000"/>
              </w:rPr>
              <w:t>Collected by the Authority  No</w:t>
            </w:r>
          </w:p>
          <w:p w14:paraId="3B5CD090" w14:textId="77777777" w:rsidR="004C2301" w:rsidRPr="007215E0" w:rsidRDefault="004C2301" w:rsidP="004C2301">
            <w:pPr>
              <w:widowControl w:val="0"/>
              <w:autoSpaceDE w:val="0"/>
              <w:autoSpaceDN w:val="0"/>
              <w:adjustRightInd w:val="0"/>
              <w:spacing w:after="260" w:line="240" w:lineRule="auto"/>
              <w:ind w:left="118" w:right="10"/>
              <w:rPr>
                <w:rFonts w:ascii="Arial" w:hAnsi="Arial" w:cs="Arial"/>
                <w:color w:val="000000"/>
              </w:rPr>
            </w:pPr>
            <w:r w:rsidRPr="007215E0">
              <w:rPr>
                <w:rFonts w:ascii="Arial" w:hAnsi="Arial" w:cs="Arial"/>
                <w:color w:val="000000"/>
              </w:rPr>
              <w:t>Special Instructions (including consignor address if different from Contractor’s registered address):</w:t>
            </w:r>
          </w:p>
          <w:p w14:paraId="72B9FB9A" w14:textId="77777777" w:rsidR="00B03BA4" w:rsidRPr="003F3937" w:rsidRDefault="004C2301" w:rsidP="004C2301">
            <w:pPr>
              <w:widowControl w:val="0"/>
              <w:autoSpaceDE w:val="0"/>
              <w:autoSpaceDN w:val="0"/>
              <w:adjustRightInd w:val="0"/>
              <w:spacing w:after="260" w:line="240" w:lineRule="auto"/>
              <w:ind w:left="118" w:right="10"/>
              <w:rPr>
                <w:rFonts w:ascii="Arial" w:hAnsi="Arial" w:cs="Arial"/>
                <w:sz w:val="24"/>
                <w:szCs w:val="24"/>
              </w:rPr>
            </w:pPr>
            <w:r w:rsidRPr="007215E0">
              <w:rPr>
                <w:rFonts w:ascii="Arial" w:hAnsi="Arial" w:cs="Arial"/>
                <w:color w:val="000000"/>
              </w:rPr>
              <w:t>Not Applicable</w:t>
            </w:r>
          </w:p>
        </w:tc>
      </w:tr>
      <w:tr w:rsidR="00B03BA4" w:rsidRPr="003F3937" w14:paraId="09A3B8A1" w14:textId="77777777" w:rsidTr="00F37513">
        <w:trPr>
          <w:jc w:val="center"/>
        </w:trPr>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73ED436"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40600378" w14:textId="77777777" w:rsidR="00B03BA4" w:rsidRPr="003F3937" w:rsidRDefault="00B03BA4">
            <w:pPr>
              <w:widowControl w:val="0"/>
              <w:autoSpaceDE w:val="0"/>
              <w:autoSpaceDN w:val="0"/>
              <w:adjustRightInd w:val="0"/>
              <w:spacing w:after="260" w:line="240" w:lineRule="auto"/>
              <w:ind w:left="118" w:right="10"/>
              <w:rPr>
                <w:rFonts w:ascii="Arial" w:hAnsi="Arial" w:cs="Arial"/>
                <w:sz w:val="24"/>
                <w:szCs w:val="24"/>
              </w:rPr>
            </w:pPr>
            <w:r w:rsidRPr="003F3937">
              <w:rPr>
                <w:rFonts w:ascii="Arial" w:hAnsi="Arial" w:cs="Arial"/>
                <w:b/>
                <w:bCs/>
                <w:color w:val="000000"/>
              </w:rPr>
              <w:t>Clause 12 – Packaging and Labelling of Contractor Deliverables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71E324"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3223C009"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Additional packaging requirements:</w:t>
            </w:r>
            <w:r w:rsidR="004C2301">
              <w:rPr>
                <w:rFonts w:ascii="Arial" w:hAnsi="Arial" w:cs="Arial"/>
                <w:color w:val="000000"/>
              </w:rPr>
              <w:t xml:space="preserve"> N/A</w:t>
            </w:r>
          </w:p>
          <w:p w14:paraId="208AD896" w14:textId="77777777" w:rsidR="00B03BA4" w:rsidRPr="003F3937" w:rsidRDefault="00B03BA4">
            <w:pPr>
              <w:widowControl w:val="0"/>
              <w:autoSpaceDE w:val="0"/>
              <w:autoSpaceDN w:val="0"/>
              <w:adjustRightInd w:val="0"/>
              <w:spacing w:after="0" w:line="240" w:lineRule="auto"/>
              <w:ind w:left="118" w:right="10"/>
              <w:rPr>
                <w:rFonts w:ascii="Arial" w:hAnsi="Arial" w:cs="Arial"/>
                <w:sz w:val="24"/>
                <w:szCs w:val="24"/>
              </w:rPr>
            </w:pPr>
          </w:p>
        </w:tc>
      </w:tr>
      <w:tr w:rsidR="00B03BA4" w:rsidRPr="003F3937" w14:paraId="67A83252" w14:textId="77777777" w:rsidTr="00F37513">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8EEAC90"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275EF35F" w14:textId="77777777" w:rsidR="00B03BA4" w:rsidRPr="003F3937" w:rsidRDefault="00B03BA4">
            <w:pPr>
              <w:widowControl w:val="0"/>
              <w:autoSpaceDE w:val="0"/>
              <w:autoSpaceDN w:val="0"/>
              <w:adjustRightInd w:val="0"/>
              <w:spacing w:after="260" w:line="240" w:lineRule="auto"/>
              <w:ind w:left="118" w:right="10"/>
              <w:rPr>
                <w:rFonts w:ascii="Arial" w:hAnsi="Arial" w:cs="Arial"/>
                <w:sz w:val="24"/>
                <w:szCs w:val="24"/>
              </w:rPr>
            </w:pPr>
            <w:r w:rsidRPr="003F3937">
              <w:rPr>
                <w:rFonts w:ascii="Arial" w:hAnsi="Arial" w:cs="Arial"/>
                <w:b/>
                <w:bCs/>
                <w:color w:val="000000"/>
              </w:rPr>
              <w:t>Clause 13 – Progress Meetings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00AB3BF0"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4427110C"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The Contractor shall be required to attend the following meetings:</w:t>
            </w:r>
          </w:p>
          <w:p w14:paraId="29C5CF4E" w14:textId="77777777" w:rsidR="004C2301" w:rsidRPr="007215E0" w:rsidRDefault="004C2301" w:rsidP="004C2301">
            <w:pPr>
              <w:widowControl w:val="0"/>
              <w:autoSpaceDE w:val="0"/>
              <w:autoSpaceDN w:val="0"/>
              <w:adjustRightInd w:val="0"/>
              <w:spacing w:after="260" w:line="240" w:lineRule="auto"/>
              <w:ind w:left="118" w:right="10"/>
              <w:rPr>
                <w:rFonts w:ascii="Arial" w:hAnsi="Arial" w:cs="Arial"/>
                <w:color w:val="000000"/>
              </w:rPr>
            </w:pPr>
            <w:r w:rsidRPr="007215E0">
              <w:rPr>
                <w:rFonts w:ascii="Arial" w:hAnsi="Arial" w:cs="Arial"/>
                <w:color w:val="000000"/>
              </w:rPr>
              <w:t>Type: Not Applicable</w:t>
            </w:r>
          </w:p>
          <w:p w14:paraId="24AEAF64" w14:textId="77777777" w:rsidR="004C2301" w:rsidRPr="007215E0" w:rsidRDefault="004C2301" w:rsidP="004C2301">
            <w:pPr>
              <w:widowControl w:val="0"/>
              <w:autoSpaceDE w:val="0"/>
              <w:autoSpaceDN w:val="0"/>
              <w:adjustRightInd w:val="0"/>
              <w:spacing w:after="260" w:line="240" w:lineRule="auto"/>
              <w:ind w:left="118" w:right="10"/>
              <w:rPr>
                <w:rFonts w:ascii="Arial" w:hAnsi="Arial" w:cs="Arial"/>
                <w:color w:val="000000"/>
              </w:rPr>
            </w:pPr>
            <w:r w:rsidRPr="007215E0">
              <w:rPr>
                <w:rFonts w:ascii="Arial" w:hAnsi="Arial" w:cs="Arial"/>
                <w:color w:val="000000"/>
              </w:rPr>
              <w:t>Frequency: Not Applicable</w:t>
            </w:r>
          </w:p>
          <w:p w14:paraId="5C8B50D0" w14:textId="77777777" w:rsidR="00B03BA4" w:rsidRPr="004C2301" w:rsidRDefault="004C2301" w:rsidP="004C2301">
            <w:pPr>
              <w:widowControl w:val="0"/>
              <w:autoSpaceDE w:val="0"/>
              <w:autoSpaceDN w:val="0"/>
              <w:adjustRightInd w:val="0"/>
              <w:spacing w:after="260" w:line="240" w:lineRule="auto"/>
              <w:ind w:left="118" w:right="10"/>
              <w:rPr>
                <w:rFonts w:ascii="Arial" w:hAnsi="Arial" w:cs="Arial"/>
                <w:color w:val="000000"/>
              </w:rPr>
            </w:pPr>
            <w:r w:rsidRPr="007215E0">
              <w:rPr>
                <w:rFonts w:ascii="Arial" w:hAnsi="Arial" w:cs="Arial"/>
                <w:color w:val="000000"/>
              </w:rPr>
              <w:t>Location: Not Applicable</w:t>
            </w:r>
          </w:p>
        </w:tc>
      </w:tr>
      <w:tr w:rsidR="00B03BA4" w:rsidRPr="003F3937" w14:paraId="10FD3F7B" w14:textId="77777777" w:rsidTr="00F37513">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A9F702C"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119F0F8B" w14:textId="77777777" w:rsidR="00B03BA4" w:rsidRPr="003F3937" w:rsidRDefault="00B03BA4">
            <w:pPr>
              <w:widowControl w:val="0"/>
              <w:autoSpaceDE w:val="0"/>
              <w:autoSpaceDN w:val="0"/>
              <w:adjustRightInd w:val="0"/>
              <w:spacing w:after="260" w:line="240" w:lineRule="auto"/>
              <w:ind w:left="118" w:right="10"/>
              <w:rPr>
                <w:rFonts w:ascii="Arial" w:hAnsi="Arial" w:cs="Arial"/>
                <w:sz w:val="24"/>
                <w:szCs w:val="24"/>
              </w:rPr>
            </w:pPr>
            <w:r w:rsidRPr="003F3937">
              <w:rPr>
                <w:rFonts w:ascii="Arial" w:hAnsi="Arial" w:cs="Arial"/>
                <w:b/>
                <w:bCs/>
                <w:color w:val="000000"/>
              </w:rPr>
              <w:t>Clause 13 – Progress Reports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E240CE2" w14:textId="77777777" w:rsidR="00B03BA4" w:rsidRPr="003F3937" w:rsidRDefault="00B03BA4">
            <w:pPr>
              <w:widowControl w:val="0"/>
              <w:autoSpaceDE w:val="0"/>
              <w:autoSpaceDN w:val="0"/>
              <w:adjustRightInd w:val="0"/>
              <w:spacing w:after="0" w:line="240" w:lineRule="auto"/>
              <w:ind w:left="118" w:right="10"/>
              <w:rPr>
                <w:rFonts w:ascii="Arial" w:hAnsi="Arial" w:cs="Arial"/>
                <w:color w:val="000000"/>
              </w:rPr>
            </w:pPr>
          </w:p>
          <w:p w14:paraId="680EF538" w14:textId="77777777" w:rsidR="00B03BA4" w:rsidRPr="003F3937" w:rsidRDefault="00B03BA4">
            <w:pPr>
              <w:widowControl w:val="0"/>
              <w:autoSpaceDE w:val="0"/>
              <w:autoSpaceDN w:val="0"/>
              <w:adjustRightInd w:val="0"/>
              <w:spacing w:after="260" w:line="240" w:lineRule="auto"/>
              <w:ind w:left="118" w:right="10"/>
              <w:rPr>
                <w:rFonts w:ascii="Arial" w:hAnsi="Arial" w:cs="Arial"/>
                <w:color w:val="000000"/>
              </w:rPr>
            </w:pPr>
            <w:r w:rsidRPr="003F3937">
              <w:rPr>
                <w:rFonts w:ascii="Arial" w:hAnsi="Arial" w:cs="Arial"/>
                <w:color w:val="000000"/>
              </w:rPr>
              <w:t>The Contractor is required to submit the following Reports:</w:t>
            </w:r>
          </w:p>
          <w:p w14:paraId="20E24B40" w14:textId="77777777" w:rsidR="004C2301" w:rsidRPr="007215E0" w:rsidRDefault="004C2301" w:rsidP="004C2301">
            <w:pPr>
              <w:widowControl w:val="0"/>
              <w:autoSpaceDE w:val="0"/>
              <w:autoSpaceDN w:val="0"/>
              <w:adjustRightInd w:val="0"/>
              <w:spacing w:after="260" w:line="240" w:lineRule="auto"/>
              <w:ind w:left="118" w:right="10"/>
              <w:rPr>
                <w:rFonts w:ascii="Arial" w:hAnsi="Arial" w:cs="Arial"/>
                <w:color w:val="000000"/>
              </w:rPr>
            </w:pPr>
            <w:r w:rsidRPr="007215E0">
              <w:rPr>
                <w:rFonts w:ascii="Arial" w:hAnsi="Arial" w:cs="Arial"/>
                <w:color w:val="000000"/>
              </w:rPr>
              <w:t>Type: Not Applicable</w:t>
            </w:r>
          </w:p>
          <w:p w14:paraId="246D8AED" w14:textId="77777777" w:rsidR="004C2301" w:rsidRPr="007215E0" w:rsidRDefault="004C2301" w:rsidP="004C2301">
            <w:pPr>
              <w:widowControl w:val="0"/>
              <w:autoSpaceDE w:val="0"/>
              <w:autoSpaceDN w:val="0"/>
              <w:adjustRightInd w:val="0"/>
              <w:spacing w:after="260" w:line="240" w:lineRule="auto"/>
              <w:ind w:left="118" w:right="10"/>
              <w:rPr>
                <w:rFonts w:ascii="Arial" w:hAnsi="Arial" w:cs="Arial"/>
                <w:color w:val="000000"/>
              </w:rPr>
            </w:pPr>
            <w:r w:rsidRPr="007215E0">
              <w:rPr>
                <w:rFonts w:ascii="Arial" w:hAnsi="Arial" w:cs="Arial"/>
                <w:color w:val="000000"/>
              </w:rPr>
              <w:t>Frequency: Not Applicable</w:t>
            </w:r>
          </w:p>
          <w:p w14:paraId="1977742D" w14:textId="77777777" w:rsidR="004C2301" w:rsidRPr="007215E0" w:rsidRDefault="004C2301" w:rsidP="004C2301">
            <w:pPr>
              <w:widowControl w:val="0"/>
              <w:autoSpaceDE w:val="0"/>
              <w:autoSpaceDN w:val="0"/>
              <w:adjustRightInd w:val="0"/>
              <w:spacing w:after="260" w:line="240" w:lineRule="auto"/>
              <w:ind w:left="118" w:right="10"/>
              <w:rPr>
                <w:rFonts w:ascii="Arial" w:hAnsi="Arial" w:cs="Arial"/>
                <w:color w:val="000000"/>
              </w:rPr>
            </w:pPr>
            <w:r w:rsidRPr="007215E0">
              <w:rPr>
                <w:rFonts w:ascii="Arial" w:hAnsi="Arial" w:cs="Arial"/>
                <w:color w:val="000000"/>
              </w:rPr>
              <w:t>Method of Delivery: Not Applicable</w:t>
            </w:r>
          </w:p>
          <w:p w14:paraId="16B0A02B" w14:textId="77777777" w:rsidR="00B03BA4" w:rsidRPr="003F3937" w:rsidRDefault="004C2301" w:rsidP="004C2301">
            <w:pPr>
              <w:widowControl w:val="0"/>
              <w:autoSpaceDE w:val="0"/>
              <w:autoSpaceDN w:val="0"/>
              <w:adjustRightInd w:val="0"/>
              <w:spacing w:after="260" w:line="240" w:lineRule="auto"/>
              <w:ind w:left="118" w:right="10"/>
              <w:rPr>
                <w:rFonts w:ascii="Arial" w:hAnsi="Arial" w:cs="Arial"/>
                <w:sz w:val="24"/>
                <w:szCs w:val="24"/>
              </w:rPr>
            </w:pPr>
            <w:r w:rsidRPr="007215E0">
              <w:rPr>
                <w:rFonts w:ascii="Arial" w:hAnsi="Arial" w:cs="Arial"/>
                <w:color w:val="000000"/>
              </w:rPr>
              <w:t xml:space="preserve">Delivery Address: Not Applicable  </w:t>
            </w:r>
          </w:p>
        </w:tc>
      </w:tr>
    </w:tbl>
    <w:p w14:paraId="5E790B74" w14:textId="77777777" w:rsidR="00B03BA4" w:rsidRDefault="00B03BA4">
      <w:pPr>
        <w:widowControl w:val="0"/>
        <w:autoSpaceDE w:val="0"/>
        <w:autoSpaceDN w:val="0"/>
        <w:adjustRightInd w:val="0"/>
        <w:spacing w:after="260" w:line="240" w:lineRule="auto"/>
        <w:ind w:left="120"/>
        <w:rPr>
          <w:rFonts w:ascii="Arial" w:hAnsi="Arial" w:cs="Arial"/>
          <w:sz w:val="24"/>
          <w:szCs w:val="24"/>
        </w:rPr>
      </w:pPr>
    </w:p>
    <w:p w14:paraId="64B93CB3" w14:textId="77777777" w:rsidR="00B03BA4" w:rsidRDefault="00B03BA4" w:rsidP="00E05259">
      <w:pPr>
        <w:widowControl w:val="0"/>
        <w:autoSpaceDE w:val="0"/>
        <w:autoSpaceDN w:val="0"/>
        <w:adjustRightInd w:val="0"/>
        <w:spacing w:after="0" w:line="240" w:lineRule="auto"/>
        <w:ind w:left="120"/>
        <w:rPr>
          <w:rFonts w:ascii="Arial" w:hAnsi="Arial" w:cs="Arial"/>
          <w:b/>
          <w:bCs/>
          <w:color w:val="000000"/>
        </w:rPr>
      </w:pPr>
      <w:r>
        <w:rPr>
          <w:rFonts w:ascii="Arial" w:hAnsi="Arial" w:cs="Arial"/>
          <w:sz w:val="24"/>
          <w:szCs w:val="24"/>
        </w:rPr>
        <w:br w:type="page"/>
      </w:r>
      <w:bookmarkStart w:id="53" w:name="_Toc501022446_8_4"/>
      <w:r>
        <w:rPr>
          <w:rFonts w:ascii="Arial" w:hAnsi="Arial" w:cs="Arial"/>
          <w:b/>
          <w:bCs/>
          <w:color w:val="000000"/>
        </w:rPr>
        <w:lastRenderedPageBreak/>
        <w:t>Schedule 4 - Contractor's Commercially Sensitive Information Form (i.a.w. Clause 5)</w:t>
      </w:r>
      <w:bookmarkEnd w:id="53"/>
    </w:p>
    <w:p w14:paraId="315A9DE2" w14:textId="77777777" w:rsidR="00F37513" w:rsidRDefault="00F37513" w:rsidP="00E05259">
      <w:pPr>
        <w:widowControl w:val="0"/>
        <w:autoSpaceDE w:val="0"/>
        <w:autoSpaceDN w:val="0"/>
        <w:adjustRightInd w:val="0"/>
        <w:spacing w:after="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B03BA4" w:rsidRPr="003F3937" w14:paraId="5F9BCC2D" w14:textId="77777777" w:rsidTr="00F37513">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67AE6E"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54" w:name="#Text310"/>
            <w:bookmarkEnd w:id="54"/>
          </w:p>
          <w:p w14:paraId="309BAF2B"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sz w:val="24"/>
                <w:szCs w:val="24"/>
              </w:rPr>
            </w:pPr>
            <w:r w:rsidRPr="003F3937">
              <w:rPr>
                <w:rFonts w:ascii="Arial" w:hAnsi="Arial" w:cs="Arial"/>
                <w:color w:val="000000"/>
              </w:rPr>
              <w:t xml:space="preserve">Contract  No: </w:t>
            </w:r>
            <w:r w:rsidR="002E6D55">
              <w:rPr>
                <w:rFonts w:ascii="Arial" w:hAnsi="Arial" w:cs="Arial"/>
                <w:color w:val="000000"/>
              </w:rPr>
              <w:t>701056405</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xml:space="preserve"> </w:t>
            </w:r>
          </w:p>
        </w:tc>
      </w:tr>
      <w:tr w:rsidR="00B03BA4" w:rsidRPr="003F3937" w14:paraId="2D8C00DF" w14:textId="77777777" w:rsidTr="00F37513">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F4C617"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color w:val="000000"/>
              </w:rPr>
            </w:pPr>
            <w:r w:rsidRPr="003F3937">
              <w:rPr>
                <w:rFonts w:ascii="Arial" w:hAnsi="Arial" w:cs="Arial"/>
                <w:color w:val="000000"/>
              </w:rPr>
              <w:t>Description of Contractor’s Commercially Sensitive Information:</w:t>
            </w:r>
          </w:p>
          <w:p w14:paraId="27606834"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55" w:name="#Text311"/>
            <w:bookmarkEnd w:id="55"/>
          </w:p>
          <w:p w14:paraId="388A5281"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sz w:val="24"/>
                <w:szCs w:val="24"/>
              </w:rPr>
            </w:pP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xml:space="preserve"> </w:t>
            </w:r>
          </w:p>
        </w:tc>
      </w:tr>
      <w:tr w:rsidR="00B03BA4" w:rsidRPr="003F3937" w14:paraId="43AC38B0" w14:textId="77777777" w:rsidTr="00F37513">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0A34F7"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color w:val="000000"/>
              </w:rPr>
            </w:pPr>
            <w:r w:rsidRPr="003F3937">
              <w:rPr>
                <w:rFonts w:ascii="Arial" w:hAnsi="Arial" w:cs="Arial"/>
                <w:color w:val="000000"/>
              </w:rPr>
              <w:t>Cross Reference(s) to location of sensitive information:</w:t>
            </w:r>
          </w:p>
          <w:p w14:paraId="759ECC48"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56" w:name="#Text312"/>
            <w:bookmarkEnd w:id="56"/>
          </w:p>
          <w:p w14:paraId="680FDD5D"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sz w:val="24"/>
                <w:szCs w:val="24"/>
              </w:rPr>
            </w:pP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xml:space="preserve"> </w:t>
            </w:r>
          </w:p>
        </w:tc>
      </w:tr>
      <w:tr w:rsidR="00B03BA4" w:rsidRPr="003F3937" w14:paraId="667942C5" w14:textId="77777777" w:rsidTr="00F37513">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079419"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color w:val="000000"/>
              </w:rPr>
            </w:pPr>
            <w:r w:rsidRPr="003F3937">
              <w:rPr>
                <w:rFonts w:ascii="Arial" w:hAnsi="Arial" w:cs="Arial"/>
                <w:color w:val="000000"/>
              </w:rPr>
              <w:t>Explanation of Sensitivity:</w:t>
            </w:r>
          </w:p>
          <w:p w14:paraId="5AC96CF4"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57" w:name="#Text313"/>
            <w:bookmarkEnd w:id="57"/>
          </w:p>
          <w:p w14:paraId="7C65BFBA"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sz w:val="24"/>
                <w:szCs w:val="24"/>
              </w:rPr>
            </w:pP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xml:space="preserve">  </w:t>
            </w:r>
          </w:p>
        </w:tc>
      </w:tr>
      <w:tr w:rsidR="00B03BA4" w:rsidRPr="003F3937" w14:paraId="623DCC8C" w14:textId="77777777" w:rsidTr="00F37513">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50377AD"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color w:val="000000"/>
              </w:rPr>
            </w:pPr>
            <w:r w:rsidRPr="003F3937">
              <w:rPr>
                <w:rFonts w:ascii="Arial" w:hAnsi="Arial" w:cs="Arial"/>
                <w:color w:val="000000"/>
              </w:rPr>
              <w:t>Details of potential harm resulting from disclosure:</w:t>
            </w:r>
          </w:p>
          <w:p w14:paraId="01130836"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58" w:name="#Text314"/>
            <w:bookmarkEnd w:id="58"/>
          </w:p>
          <w:p w14:paraId="522EA35B"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sz w:val="24"/>
                <w:szCs w:val="24"/>
              </w:rPr>
            </w:pP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xml:space="preserve"> </w:t>
            </w:r>
          </w:p>
        </w:tc>
      </w:tr>
      <w:tr w:rsidR="00B03BA4" w:rsidRPr="003F3937" w14:paraId="29A7CB27" w14:textId="77777777" w:rsidTr="00F37513">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DD1124"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59" w:name="#Text315"/>
            <w:bookmarkEnd w:id="59"/>
          </w:p>
          <w:p w14:paraId="76E77CB3"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sz w:val="24"/>
                <w:szCs w:val="24"/>
              </w:rPr>
            </w:pPr>
            <w:r w:rsidRPr="003F3937">
              <w:rPr>
                <w:rFonts w:ascii="Arial" w:hAnsi="Arial" w:cs="Arial"/>
                <w:color w:val="000000"/>
              </w:rPr>
              <w:t xml:space="preserve">Period of Confidence (if applicable):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p>
        </w:tc>
      </w:tr>
      <w:tr w:rsidR="00B03BA4" w:rsidRPr="003F3937" w14:paraId="4F8455F7" w14:textId="77777777" w:rsidTr="00F37513">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5294ED7"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color w:val="000000"/>
              </w:rPr>
            </w:pPr>
            <w:r w:rsidRPr="003F3937">
              <w:rPr>
                <w:rFonts w:ascii="Arial" w:hAnsi="Arial" w:cs="Arial"/>
                <w:color w:val="000000"/>
              </w:rPr>
              <w:t>Contact Details for Transparency / Freedom of Information matters:</w:t>
            </w:r>
          </w:p>
          <w:p w14:paraId="3CC2665F"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60" w:name="#Text316"/>
            <w:bookmarkEnd w:id="60"/>
          </w:p>
          <w:p w14:paraId="08DE234E"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color w:val="000000"/>
              </w:rPr>
            </w:pPr>
            <w:r w:rsidRPr="003F3937">
              <w:rPr>
                <w:rFonts w:ascii="Arial" w:hAnsi="Arial" w:cs="Arial"/>
                <w:color w:val="000000"/>
              </w:rPr>
              <w:t xml:space="preserve">Name: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p>
          <w:p w14:paraId="4CFD242D"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61" w:name="#Text317"/>
            <w:bookmarkEnd w:id="61"/>
          </w:p>
          <w:p w14:paraId="2661BF12"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color w:val="000000"/>
              </w:rPr>
            </w:pPr>
            <w:r w:rsidRPr="003F3937">
              <w:rPr>
                <w:rFonts w:ascii="Arial" w:hAnsi="Arial" w:cs="Arial"/>
                <w:color w:val="000000"/>
              </w:rPr>
              <w:t xml:space="preserve">Position: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p>
          <w:p w14:paraId="0EEBDE86"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62" w:name="#Text318"/>
            <w:bookmarkEnd w:id="62"/>
          </w:p>
          <w:p w14:paraId="09C46B03"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color w:val="000000"/>
              </w:rPr>
            </w:pPr>
            <w:r w:rsidRPr="003F3937">
              <w:rPr>
                <w:rFonts w:ascii="Arial" w:hAnsi="Arial" w:cs="Arial"/>
                <w:color w:val="000000"/>
              </w:rPr>
              <w:t xml:space="preserve">Address: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p>
          <w:p w14:paraId="4F4A0BA2"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63" w:name="#Text319"/>
            <w:bookmarkEnd w:id="63"/>
          </w:p>
          <w:p w14:paraId="66AD32DF"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color w:val="000000"/>
              </w:rPr>
            </w:pPr>
            <w:r w:rsidRPr="003F3937">
              <w:rPr>
                <w:rFonts w:ascii="Arial" w:hAnsi="Arial" w:cs="Arial"/>
                <w:color w:val="000000"/>
              </w:rPr>
              <w:t xml:space="preserve">Telephone Number: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p>
          <w:p w14:paraId="1D8579DE" w14:textId="77777777" w:rsidR="00B03BA4" w:rsidRPr="003F3937" w:rsidRDefault="00B03BA4">
            <w:pPr>
              <w:widowControl w:val="0"/>
              <w:autoSpaceDE w:val="0"/>
              <w:autoSpaceDN w:val="0"/>
              <w:adjustRightInd w:val="0"/>
              <w:spacing w:after="0" w:line="240" w:lineRule="auto"/>
              <w:ind w:left="152" w:right="10"/>
              <w:rPr>
                <w:rFonts w:ascii="Arial" w:hAnsi="Arial" w:cs="Arial"/>
                <w:color w:val="000000"/>
              </w:rPr>
            </w:pPr>
            <w:bookmarkStart w:id="64" w:name="#Text320"/>
            <w:bookmarkEnd w:id="64"/>
          </w:p>
          <w:p w14:paraId="24A0FFDC" w14:textId="77777777" w:rsidR="00B03BA4" w:rsidRPr="003F3937" w:rsidRDefault="00B03BA4">
            <w:pPr>
              <w:widowControl w:val="0"/>
              <w:autoSpaceDE w:val="0"/>
              <w:autoSpaceDN w:val="0"/>
              <w:adjustRightInd w:val="0"/>
              <w:spacing w:before="120" w:after="180" w:line="240" w:lineRule="auto"/>
              <w:ind w:left="152" w:right="10"/>
              <w:rPr>
                <w:rFonts w:ascii="Arial" w:hAnsi="Arial" w:cs="Arial"/>
                <w:sz w:val="24"/>
                <w:szCs w:val="24"/>
              </w:rPr>
            </w:pPr>
            <w:r w:rsidRPr="003F3937">
              <w:rPr>
                <w:rFonts w:ascii="Arial" w:hAnsi="Arial" w:cs="Arial"/>
                <w:color w:val="000000"/>
              </w:rPr>
              <w:t xml:space="preserve">Email Address: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r w:rsidRPr="003F3937">
              <w:rPr>
                <w:rFonts w:ascii="Arial" w:hAnsi="Arial" w:cs="Arial"/>
                <w:color w:val="000000"/>
              </w:rPr>
              <w:t> </w:t>
            </w:r>
          </w:p>
        </w:tc>
      </w:tr>
    </w:tbl>
    <w:p w14:paraId="22E2C3AB" w14:textId="77777777" w:rsidR="00B03BA4" w:rsidRDefault="00B03BA4">
      <w:pPr>
        <w:widowControl w:val="0"/>
        <w:autoSpaceDE w:val="0"/>
        <w:autoSpaceDN w:val="0"/>
        <w:adjustRightInd w:val="0"/>
        <w:spacing w:after="260" w:line="240" w:lineRule="auto"/>
        <w:ind w:left="120"/>
        <w:rPr>
          <w:rFonts w:ascii="Arial" w:hAnsi="Arial" w:cs="Arial"/>
          <w:sz w:val="24"/>
          <w:szCs w:val="24"/>
        </w:rPr>
      </w:pPr>
    </w:p>
    <w:p w14:paraId="70792FEA"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74301812" w14:textId="77777777" w:rsidR="005F5392" w:rsidRDefault="00B03BA4" w:rsidP="005F5392">
      <w:pPr>
        <w:keepNext/>
        <w:keepLines/>
        <w:widowControl w:val="0"/>
        <w:autoSpaceDE w:val="0"/>
        <w:autoSpaceDN w:val="0"/>
        <w:adjustRightInd w:val="0"/>
        <w:spacing w:before="480" w:after="0" w:line="276" w:lineRule="auto"/>
        <w:ind w:left="120" w:right="114"/>
        <w:rPr>
          <w:rFonts w:ascii="Arial" w:hAnsi="Arial" w:cs="Arial"/>
          <w:sz w:val="24"/>
          <w:szCs w:val="24"/>
        </w:rPr>
      </w:pPr>
      <w:r>
        <w:rPr>
          <w:rFonts w:ascii="Arial" w:hAnsi="Arial" w:cs="Arial"/>
          <w:sz w:val="24"/>
          <w:szCs w:val="24"/>
        </w:rPr>
        <w:br w:type="page"/>
      </w:r>
      <w:bookmarkStart w:id="65" w:name="_Toc501022445_11"/>
      <w:r w:rsidR="005F5392">
        <w:rPr>
          <w:rFonts w:ascii="Arial" w:hAnsi="Arial" w:cs="Arial"/>
          <w:b/>
          <w:bCs/>
          <w:color w:val="000000"/>
          <w:sz w:val="28"/>
          <w:szCs w:val="28"/>
        </w:rPr>
        <w:lastRenderedPageBreak/>
        <w:t>DEFFORM 111</w:t>
      </w:r>
      <w:bookmarkEnd w:id="65"/>
    </w:p>
    <w:p w14:paraId="74185250" w14:textId="77777777" w:rsidR="005F5392" w:rsidRDefault="005F5392" w:rsidP="004C2301">
      <w:pPr>
        <w:keepNext/>
        <w:keepLines/>
        <w:widowControl w:val="0"/>
        <w:autoSpaceDE w:val="0"/>
        <w:autoSpaceDN w:val="0"/>
        <w:adjustRightInd w:val="0"/>
        <w:spacing w:after="0" w:line="276" w:lineRule="auto"/>
        <w:ind w:left="120" w:right="114"/>
        <w:rPr>
          <w:rFonts w:ascii="Arial" w:hAnsi="Arial" w:cs="Arial"/>
          <w:sz w:val="24"/>
          <w:szCs w:val="24"/>
        </w:rPr>
      </w:pPr>
    </w:p>
    <w:p w14:paraId="641AB6EE" w14:textId="77777777" w:rsidR="005F5392" w:rsidRDefault="005F5392" w:rsidP="004C2301">
      <w:pPr>
        <w:keepNext/>
        <w:keepLines/>
        <w:widowControl w:val="0"/>
        <w:autoSpaceDE w:val="0"/>
        <w:autoSpaceDN w:val="0"/>
        <w:adjustRightInd w:val="0"/>
        <w:spacing w:after="0" w:line="276" w:lineRule="auto"/>
        <w:ind w:left="120" w:right="114"/>
        <w:rPr>
          <w:rFonts w:ascii="Arial" w:hAnsi="Arial" w:cs="Arial"/>
          <w:sz w:val="24"/>
          <w:szCs w:val="24"/>
        </w:rPr>
      </w:pPr>
    </w:p>
    <w:p w14:paraId="6FE8A9A4" w14:textId="77777777" w:rsidR="004C2301" w:rsidRDefault="004C2301" w:rsidP="004C2301">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DEFFORM 111</w:t>
      </w:r>
    </w:p>
    <w:p w14:paraId="4BC0E8F8"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42B65D9E" w14:textId="77777777" w:rsidR="004C2301" w:rsidRDefault="004C2301" w:rsidP="004C2301">
      <w:pPr>
        <w:widowControl w:val="0"/>
        <w:autoSpaceDE w:val="0"/>
        <w:autoSpaceDN w:val="0"/>
        <w:adjustRightInd w:val="0"/>
        <w:spacing w:after="60" w:line="240" w:lineRule="auto"/>
        <w:ind w:left="840"/>
        <w:rPr>
          <w:rFonts w:ascii="Arial" w:hAnsi="Arial" w:cs="Arial"/>
          <w:sz w:val="24"/>
          <w:szCs w:val="24"/>
        </w:rPr>
      </w:pPr>
    </w:p>
    <w:p w14:paraId="693242F9"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8403CB9"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Karen Wiley</w:t>
      </w:r>
    </w:p>
    <w:p w14:paraId="63665F1F"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S104 Flowerdown Hall, RAF Cosford, Wolverhampton, WV7 3EX</w:t>
      </w:r>
    </w:p>
    <w:p w14:paraId="695C00E6"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karen.wiley895@mod.gov.uk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0300 169 2985</w:t>
      </w:r>
    </w:p>
    <w:p w14:paraId="099B7331"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2B9EC70A"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54692DE"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SSgt Dylan Parker</w:t>
      </w:r>
    </w:p>
    <w:p w14:paraId="7F7D0604"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Pr="00DD4A76">
        <w:rPr>
          <w:rFonts w:ascii="Arial" w:hAnsi="Arial" w:cs="Arial"/>
          <w:color w:val="000000"/>
        </w:rPr>
        <w:t>MOD Lyneham</w:t>
      </w:r>
      <w:r>
        <w:rPr>
          <w:rFonts w:ascii="Arial" w:hAnsi="Arial" w:cs="Arial"/>
          <w:color w:val="000000"/>
        </w:rPr>
        <w:t xml:space="preserve">, </w:t>
      </w:r>
      <w:r w:rsidRPr="00DD4A76">
        <w:rPr>
          <w:rFonts w:ascii="Arial" w:hAnsi="Arial" w:cs="Arial"/>
          <w:color w:val="000000"/>
        </w:rPr>
        <w:t>Chippenham</w:t>
      </w:r>
      <w:r>
        <w:rPr>
          <w:rFonts w:ascii="Arial" w:hAnsi="Arial" w:cs="Arial"/>
          <w:color w:val="000000"/>
        </w:rPr>
        <w:t xml:space="preserve">, </w:t>
      </w:r>
      <w:r w:rsidRPr="00DD4A76">
        <w:rPr>
          <w:rFonts w:ascii="Arial" w:hAnsi="Arial" w:cs="Arial"/>
          <w:color w:val="000000"/>
        </w:rPr>
        <w:t>SN15 4XX</w:t>
      </w:r>
    </w:p>
    <w:p w14:paraId="7A5CD092" w14:textId="77777777" w:rsidR="004C2301" w:rsidRDefault="004C2301" w:rsidP="004C23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Pr="00DD4A76">
        <w:rPr>
          <w:rFonts w:ascii="Arial" w:hAnsi="Arial" w:cs="Arial"/>
          <w:color w:val="000000"/>
        </w:rPr>
        <w:t>Dylan.Parker400@mod.gov.uk</w:t>
      </w:r>
      <w:r>
        <w:rPr>
          <w:rFonts w:ascii="Arial" w:hAnsi="Arial" w:cs="Arial"/>
          <w:color w:val="000000"/>
        </w:rPr>
        <w:t xml:space="preserve">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r w:rsidRPr="00DD4A76">
        <w:rPr>
          <w:rFonts w:ascii="Arial" w:hAnsi="Arial" w:cs="Arial"/>
          <w:color w:val="000000"/>
        </w:rPr>
        <w:t>01249 89 4481</w:t>
      </w:r>
    </w:p>
    <w:p w14:paraId="55BA5A76" w14:textId="77777777" w:rsidR="004C2301" w:rsidRDefault="004C2301" w:rsidP="004C2301">
      <w:pPr>
        <w:widowControl w:val="0"/>
        <w:autoSpaceDE w:val="0"/>
        <w:autoSpaceDN w:val="0"/>
        <w:adjustRightInd w:val="0"/>
        <w:spacing w:after="60" w:line="240" w:lineRule="auto"/>
        <w:rPr>
          <w:rFonts w:ascii="Arial" w:hAnsi="Arial" w:cs="Arial"/>
          <w:sz w:val="24"/>
          <w:szCs w:val="24"/>
        </w:rPr>
      </w:pPr>
    </w:p>
    <w:p w14:paraId="692D5095"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A795DAB"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6D0B0E0F"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C274457"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6975B736"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64028B40"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0A50106"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652516CC"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5AE88539"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254BB1E0"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63F3B3DE"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Specifications can be found in the Statement of Requirement</w:t>
      </w:r>
    </w:p>
    <w:p w14:paraId="17482F28"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4745CD66" w14:textId="77777777" w:rsidR="004C2301" w:rsidRDefault="004C2301" w:rsidP="004C2301">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5BE5A0EA"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135B0934" w14:textId="77777777" w:rsidR="004C2301" w:rsidRDefault="004C2301" w:rsidP="004C2301">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267CBB5A"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A2C2CA9"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2BBA1561"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1CD2F6BE"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64509BF5"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037BE40B"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42E82BE6"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5FE8EF58"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0632E62D"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69B512B4"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629B72BB"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008D6CFE"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fill in manually</w:t>
      </w:r>
    </w:p>
    <w:p w14:paraId="4C9B05D1"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723B0FF2"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5EDFA73B"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451F6710"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60C1A87A"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0693E18"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607FD62A"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347F2FC"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1A417ABA"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D0DE87E"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799D0914"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18724645"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72FE7E3C" w14:textId="77777777" w:rsidR="004C2301" w:rsidRDefault="0099624D" w:rsidP="004C2301">
      <w:pPr>
        <w:widowControl w:val="0"/>
        <w:autoSpaceDE w:val="0"/>
        <w:autoSpaceDN w:val="0"/>
        <w:adjustRightInd w:val="0"/>
        <w:spacing w:after="60" w:line="240" w:lineRule="auto"/>
        <w:ind w:left="120"/>
        <w:rPr>
          <w:rFonts w:ascii="Arial" w:hAnsi="Arial" w:cs="Arial"/>
          <w:sz w:val="24"/>
          <w:szCs w:val="24"/>
        </w:rPr>
      </w:pPr>
      <w:hyperlink r:id="rId32" w:history="1">
        <w:r w:rsidR="004C2301">
          <w:rPr>
            <w:rFonts w:ascii="Arial" w:hAnsi="Arial" w:cs="Arial"/>
            <w:color w:val="0000FF"/>
            <w:u w:val="single"/>
          </w:rPr>
          <w:t>www.freightcollection.com</w:t>
        </w:r>
      </w:hyperlink>
    </w:p>
    <w:p w14:paraId="283DB457"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623C40D9"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3C90BD78"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17C16902"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71E61EFB"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243F784C"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31F6D1DA"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64DD74A8"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1ED1306B"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3" w:history="1">
        <w:r>
          <w:rPr>
            <w:rFonts w:ascii="Arial" w:hAnsi="Arial" w:cs="Arial"/>
            <w:color w:val="0000FF"/>
            <w:u w:val="single"/>
          </w:rPr>
          <w:t>Leidos-FormsPublications@teamleidos.mod.uk</w:t>
        </w:r>
      </w:hyperlink>
    </w:p>
    <w:p w14:paraId="5A3B351D"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2C7174E0"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179D78F7"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4" w:history="1">
        <w:r>
          <w:rPr>
            <w:rFonts w:ascii="Arial" w:hAnsi="Arial" w:cs="Arial"/>
            <w:color w:val="0000FF"/>
            <w:u w:val="single"/>
          </w:rPr>
          <w:t>https://www.aof.mod.uk/aofcontent/tactical/toolkit/index.htm</w:t>
        </w:r>
      </w:hyperlink>
    </w:p>
    <w:p w14:paraId="0F364911"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p>
    <w:p w14:paraId="309DC088"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2EEFF374"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465B7F02" w14:textId="77777777" w:rsidR="004C2301" w:rsidRDefault="00B03BA4" w:rsidP="004C2301">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 xml:space="preserve"> </w:t>
      </w:r>
    </w:p>
    <w:p w14:paraId="3F244FB6" w14:textId="77777777" w:rsidR="00B03BA4" w:rsidRDefault="00B03BA4">
      <w:pPr>
        <w:widowControl w:val="0"/>
        <w:autoSpaceDE w:val="0"/>
        <w:autoSpaceDN w:val="0"/>
        <w:adjustRightInd w:val="0"/>
        <w:spacing w:after="0" w:line="240" w:lineRule="auto"/>
        <w:ind w:left="120"/>
        <w:rPr>
          <w:rFonts w:ascii="Arial" w:hAnsi="Arial" w:cs="Arial"/>
          <w:color w:val="000000"/>
        </w:rPr>
      </w:pPr>
    </w:p>
    <w:p w14:paraId="6F12C6BE" w14:textId="77777777" w:rsidR="00B03BA4" w:rsidRDefault="00B03BA4">
      <w:pPr>
        <w:widowControl w:val="0"/>
        <w:autoSpaceDE w:val="0"/>
        <w:autoSpaceDN w:val="0"/>
        <w:adjustRightInd w:val="0"/>
        <w:spacing w:after="60" w:line="240" w:lineRule="auto"/>
        <w:ind w:left="120"/>
        <w:rPr>
          <w:rFonts w:ascii="Arial" w:hAnsi="Arial" w:cs="Arial"/>
          <w:color w:val="000000"/>
        </w:rPr>
      </w:pPr>
    </w:p>
    <w:p w14:paraId="3E5F47C2"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p>
    <w:p w14:paraId="6850A422" w14:textId="77777777" w:rsidR="00B03BA4" w:rsidRDefault="00B03BA4" w:rsidP="004C230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6" w:name="_Toc501022445_10"/>
      <w:r w:rsidR="004C2301" w:rsidRPr="004C2301">
        <w:rPr>
          <w:rFonts w:ascii="Arial" w:hAnsi="Arial" w:cs="Arial"/>
          <w:b/>
          <w:bCs/>
          <w:sz w:val="28"/>
          <w:szCs w:val="28"/>
        </w:rPr>
        <w:lastRenderedPageBreak/>
        <w:t>D</w:t>
      </w:r>
      <w:r w:rsidRPr="004C2301">
        <w:rPr>
          <w:rFonts w:ascii="Arial" w:hAnsi="Arial" w:cs="Arial"/>
          <w:b/>
          <w:bCs/>
          <w:color w:val="000000"/>
          <w:sz w:val="28"/>
          <w:szCs w:val="28"/>
        </w:rPr>
        <w:t>eliverab</w:t>
      </w:r>
      <w:r>
        <w:rPr>
          <w:rFonts w:ascii="Arial" w:hAnsi="Arial" w:cs="Arial"/>
          <w:b/>
          <w:bCs/>
          <w:color w:val="000000"/>
          <w:sz w:val="28"/>
          <w:szCs w:val="28"/>
        </w:rPr>
        <w:t>les</w:t>
      </w:r>
      <w:bookmarkEnd w:id="66"/>
    </w:p>
    <w:p w14:paraId="78B59134"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8906476" w14:textId="77777777" w:rsidR="00B03BA4" w:rsidRDefault="00B03BA4">
      <w:pPr>
        <w:keepNext/>
        <w:keepLines/>
        <w:widowControl w:val="0"/>
        <w:autoSpaceDE w:val="0"/>
        <w:autoSpaceDN w:val="0"/>
        <w:adjustRightInd w:val="0"/>
        <w:spacing w:after="0" w:line="276" w:lineRule="auto"/>
        <w:ind w:left="120" w:right="114"/>
        <w:rPr>
          <w:rFonts w:ascii="Arial" w:hAnsi="Arial" w:cs="Arial"/>
          <w:sz w:val="24"/>
          <w:szCs w:val="24"/>
        </w:rPr>
      </w:pPr>
      <w:bookmarkStart w:id="67" w:name="_Toc501022446_10_1"/>
      <w:r>
        <w:rPr>
          <w:rFonts w:ascii="Arial" w:hAnsi="Arial" w:cs="Arial"/>
          <w:b/>
          <w:bCs/>
          <w:color w:val="000000"/>
        </w:rPr>
        <w:t>Deliverables Note</w:t>
      </w:r>
      <w:bookmarkEnd w:id="67"/>
    </w:p>
    <w:p w14:paraId="066AE45A" w14:textId="77777777" w:rsidR="00B03BA4" w:rsidRDefault="00B03BA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4DC7103C" w14:textId="77777777" w:rsidR="004C2301" w:rsidRDefault="004C2301" w:rsidP="004C2301">
      <w:pPr>
        <w:widowControl w:val="0"/>
        <w:autoSpaceDE w:val="0"/>
        <w:autoSpaceDN w:val="0"/>
        <w:adjustRightInd w:val="0"/>
        <w:spacing w:after="200" w:line="276" w:lineRule="auto"/>
        <w:ind w:left="120" w:right="114"/>
        <w:rPr>
          <w:rFonts w:ascii="Arial" w:hAnsi="Arial" w:cs="Arial"/>
          <w:sz w:val="24"/>
          <w:szCs w:val="24"/>
        </w:rPr>
      </w:pPr>
    </w:p>
    <w:p w14:paraId="68C6A8D5" w14:textId="77777777" w:rsidR="004C2301" w:rsidRDefault="004C2301" w:rsidP="004C2301">
      <w:pPr>
        <w:keepNext/>
        <w:keepLines/>
        <w:widowControl w:val="0"/>
        <w:autoSpaceDE w:val="0"/>
        <w:autoSpaceDN w:val="0"/>
        <w:adjustRightInd w:val="0"/>
        <w:spacing w:after="0" w:line="276" w:lineRule="auto"/>
        <w:ind w:left="120" w:right="114"/>
        <w:rPr>
          <w:rFonts w:ascii="Arial" w:hAnsi="Arial" w:cs="Arial"/>
          <w:sz w:val="24"/>
          <w:szCs w:val="24"/>
        </w:rPr>
      </w:pPr>
      <w:bookmarkStart w:id="68" w:name="_Toc501022446_12_3"/>
      <w:r>
        <w:rPr>
          <w:rFonts w:ascii="Arial" w:hAnsi="Arial" w:cs="Arial"/>
          <w:b/>
          <w:bCs/>
          <w:color w:val="000000"/>
        </w:rPr>
        <w:t>Supplier Contractual Deliverables</w:t>
      </w:r>
      <w:bookmarkEnd w:id="68"/>
    </w:p>
    <w:p w14:paraId="2847E7D2" w14:textId="77777777" w:rsidR="004C2301" w:rsidRDefault="004C2301" w:rsidP="004C23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4C2301" w:rsidRPr="007215E0" w14:paraId="7C68D9A2" w14:textId="77777777" w:rsidTr="001D422E">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995211A" w14:textId="77777777" w:rsidR="004C2301" w:rsidRPr="007215E0" w:rsidRDefault="004C2301" w:rsidP="001D422E">
            <w:pPr>
              <w:widowControl w:val="0"/>
              <w:autoSpaceDE w:val="0"/>
              <w:autoSpaceDN w:val="0"/>
              <w:adjustRightInd w:val="0"/>
              <w:spacing w:after="0" w:line="240" w:lineRule="auto"/>
              <w:ind w:left="108" w:right="100"/>
              <w:rPr>
                <w:rFonts w:ascii="Arial" w:hAnsi="Arial" w:cs="Arial"/>
                <w:sz w:val="24"/>
                <w:szCs w:val="24"/>
              </w:rPr>
            </w:pPr>
            <w:r w:rsidRPr="007215E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1923DD08"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sz w:val="24"/>
                <w:szCs w:val="24"/>
              </w:rPr>
            </w:pPr>
            <w:r w:rsidRPr="007215E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FE335AE"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sz w:val="24"/>
                <w:szCs w:val="24"/>
              </w:rPr>
            </w:pPr>
            <w:r w:rsidRPr="007215E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A8F096A" w14:textId="77777777" w:rsidR="004C2301" w:rsidRPr="007215E0" w:rsidRDefault="004C2301" w:rsidP="001D422E">
            <w:pPr>
              <w:widowControl w:val="0"/>
              <w:autoSpaceDE w:val="0"/>
              <w:autoSpaceDN w:val="0"/>
              <w:adjustRightInd w:val="0"/>
              <w:spacing w:after="0" w:line="240" w:lineRule="auto"/>
              <w:ind w:left="116" w:right="92"/>
              <w:rPr>
                <w:rFonts w:ascii="Arial" w:hAnsi="Arial" w:cs="Arial"/>
                <w:sz w:val="24"/>
                <w:szCs w:val="24"/>
              </w:rPr>
            </w:pPr>
            <w:r w:rsidRPr="007215E0">
              <w:rPr>
                <w:rFonts w:ascii="Arial" w:hAnsi="Arial" w:cs="Arial"/>
                <w:color w:val="000000"/>
                <w:sz w:val="18"/>
                <w:szCs w:val="18"/>
              </w:rPr>
              <w:t>Responsible Party</w:t>
            </w:r>
          </w:p>
        </w:tc>
      </w:tr>
      <w:tr w:rsidR="004C2301" w:rsidRPr="007215E0" w14:paraId="475CCBBA" w14:textId="77777777" w:rsidTr="001D422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D72098C" w14:textId="77777777" w:rsidR="004C2301" w:rsidRPr="007215E0" w:rsidRDefault="004C2301" w:rsidP="001D422E">
            <w:pPr>
              <w:widowControl w:val="0"/>
              <w:autoSpaceDE w:val="0"/>
              <w:autoSpaceDN w:val="0"/>
              <w:adjustRightInd w:val="0"/>
              <w:spacing w:after="0" w:line="240" w:lineRule="auto"/>
              <w:ind w:left="108" w:right="100"/>
              <w:rPr>
                <w:rFonts w:ascii="Arial" w:hAnsi="Arial" w:cs="Arial"/>
                <w:sz w:val="24"/>
                <w:szCs w:val="24"/>
              </w:rPr>
            </w:pPr>
            <w:r w:rsidRPr="007215E0">
              <w:rPr>
                <w:rFonts w:ascii="Arial" w:hAnsi="Arial" w:cs="Arial"/>
                <w:color w:val="000000"/>
                <w:sz w:val="18"/>
                <w:szCs w:val="18"/>
              </w:rPr>
              <w:t>Payment Condition 14.b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AE516B3"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sz w:val="24"/>
                <w:szCs w:val="24"/>
              </w:rPr>
            </w:pPr>
            <w:r w:rsidRPr="007215E0">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A4BEDF"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3B55F0" w14:textId="77777777" w:rsidR="004C2301" w:rsidRPr="007215E0" w:rsidRDefault="004C2301" w:rsidP="001D422E">
            <w:pPr>
              <w:widowControl w:val="0"/>
              <w:autoSpaceDE w:val="0"/>
              <w:autoSpaceDN w:val="0"/>
              <w:adjustRightInd w:val="0"/>
              <w:spacing w:after="0" w:line="240" w:lineRule="auto"/>
              <w:ind w:left="116" w:right="92"/>
              <w:rPr>
                <w:rFonts w:ascii="Arial" w:hAnsi="Arial" w:cs="Arial"/>
                <w:sz w:val="24"/>
                <w:szCs w:val="24"/>
              </w:rPr>
            </w:pPr>
            <w:r w:rsidRPr="007215E0">
              <w:rPr>
                <w:rFonts w:ascii="Arial" w:hAnsi="Arial" w:cs="Arial"/>
                <w:color w:val="000000"/>
                <w:sz w:val="18"/>
                <w:szCs w:val="18"/>
              </w:rPr>
              <w:t>Supplier Organization</w:t>
            </w:r>
          </w:p>
        </w:tc>
      </w:tr>
      <w:tr w:rsidR="004C2301" w:rsidRPr="007215E0" w14:paraId="49AF8E65" w14:textId="77777777" w:rsidTr="001D422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007BDB" w14:textId="77777777" w:rsidR="004C2301" w:rsidRPr="007215E0" w:rsidRDefault="004C2301" w:rsidP="001D422E">
            <w:pPr>
              <w:widowControl w:val="0"/>
              <w:autoSpaceDE w:val="0"/>
              <w:autoSpaceDN w:val="0"/>
              <w:adjustRightInd w:val="0"/>
              <w:spacing w:after="0" w:line="240" w:lineRule="auto"/>
              <w:ind w:left="108" w:right="100"/>
              <w:rPr>
                <w:rFonts w:ascii="Arial" w:hAnsi="Arial" w:cs="Arial"/>
                <w:sz w:val="24"/>
                <w:szCs w:val="24"/>
              </w:rPr>
            </w:pPr>
            <w:r w:rsidRPr="007215E0">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9C5FDF"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sz w:val="24"/>
                <w:szCs w:val="24"/>
              </w:rPr>
            </w:pPr>
            <w:r w:rsidRPr="007215E0">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16A34A"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C8306FA" w14:textId="77777777" w:rsidR="004C2301" w:rsidRPr="007215E0" w:rsidRDefault="004C2301" w:rsidP="001D422E">
            <w:pPr>
              <w:widowControl w:val="0"/>
              <w:autoSpaceDE w:val="0"/>
              <w:autoSpaceDN w:val="0"/>
              <w:adjustRightInd w:val="0"/>
              <w:spacing w:after="0" w:line="240" w:lineRule="auto"/>
              <w:ind w:left="116" w:right="92"/>
              <w:rPr>
                <w:rFonts w:ascii="Arial" w:hAnsi="Arial" w:cs="Arial"/>
                <w:sz w:val="24"/>
                <w:szCs w:val="24"/>
              </w:rPr>
            </w:pPr>
            <w:r w:rsidRPr="007215E0">
              <w:rPr>
                <w:rFonts w:ascii="Arial" w:hAnsi="Arial" w:cs="Arial"/>
                <w:color w:val="000000"/>
                <w:sz w:val="18"/>
                <w:szCs w:val="18"/>
              </w:rPr>
              <w:t>Supplier Organization</w:t>
            </w:r>
          </w:p>
        </w:tc>
      </w:tr>
      <w:tr w:rsidR="004C2301" w:rsidRPr="007215E0" w14:paraId="603A0D2E" w14:textId="77777777" w:rsidTr="001D422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F68FFB" w14:textId="77777777" w:rsidR="004C2301" w:rsidRPr="007215E0" w:rsidRDefault="004C2301" w:rsidP="001D422E">
            <w:pPr>
              <w:widowControl w:val="0"/>
              <w:autoSpaceDE w:val="0"/>
              <w:autoSpaceDN w:val="0"/>
              <w:adjustRightInd w:val="0"/>
              <w:spacing w:after="0" w:line="240" w:lineRule="auto"/>
              <w:ind w:left="108" w:right="100"/>
              <w:rPr>
                <w:rFonts w:ascii="Arial" w:hAnsi="Arial" w:cs="Arial"/>
                <w:sz w:val="24"/>
                <w:szCs w:val="24"/>
              </w:rPr>
            </w:pPr>
            <w:r w:rsidRPr="007215E0">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FE817B"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sz w:val="24"/>
                <w:szCs w:val="24"/>
              </w:rPr>
            </w:pPr>
            <w:r w:rsidRPr="007215E0">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5B9F15F"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96DB15C" w14:textId="77777777" w:rsidR="004C2301" w:rsidRPr="007215E0" w:rsidRDefault="004C2301" w:rsidP="001D422E">
            <w:pPr>
              <w:widowControl w:val="0"/>
              <w:autoSpaceDE w:val="0"/>
              <w:autoSpaceDN w:val="0"/>
              <w:adjustRightInd w:val="0"/>
              <w:spacing w:after="0" w:line="240" w:lineRule="auto"/>
              <w:ind w:left="116" w:right="92"/>
              <w:rPr>
                <w:rFonts w:ascii="Arial" w:hAnsi="Arial" w:cs="Arial"/>
                <w:sz w:val="24"/>
                <w:szCs w:val="24"/>
              </w:rPr>
            </w:pPr>
            <w:r w:rsidRPr="007215E0">
              <w:rPr>
                <w:rFonts w:ascii="Arial" w:hAnsi="Arial" w:cs="Arial"/>
                <w:color w:val="000000"/>
                <w:sz w:val="18"/>
                <w:szCs w:val="18"/>
              </w:rPr>
              <w:t>Supplier Organization</w:t>
            </w:r>
          </w:p>
        </w:tc>
      </w:tr>
    </w:tbl>
    <w:p w14:paraId="2E189A18" w14:textId="77777777" w:rsidR="004C2301" w:rsidRDefault="004C2301" w:rsidP="004C2301">
      <w:pPr>
        <w:widowControl w:val="0"/>
        <w:autoSpaceDE w:val="0"/>
        <w:autoSpaceDN w:val="0"/>
        <w:adjustRightInd w:val="0"/>
        <w:spacing w:after="0" w:line="240" w:lineRule="auto"/>
        <w:ind w:left="228"/>
        <w:rPr>
          <w:rFonts w:ascii="Arial" w:hAnsi="Arial" w:cs="Arial"/>
          <w:color w:val="000000"/>
        </w:rPr>
      </w:pPr>
    </w:p>
    <w:p w14:paraId="00DC5248" w14:textId="77777777" w:rsidR="004C2301" w:rsidRDefault="004C2301" w:rsidP="004C2301">
      <w:pPr>
        <w:widowControl w:val="0"/>
        <w:autoSpaceDE w:val="0"/>
        <w:autoSpaceDN w:val="0"/>
        <w:adjustRightInd w:val="0"/>
        <w:spacing w:after="200" w:line="276" w:lineRule="auto"/>
        <w:ind w:left="120" w:right="114"/>
        <w:rPr>
          <w:rFonts w:ascii="Arial" w:hAnsi="Arial" w:cs="Arial"/>
          <w:sz w:val="24"/>
          <w:szCs w:val="24"/>
        </w:rPr>
        <w:sectPr w:rsidR="004C2301" w:rsidSect="001D422E">
          <w:pgSz w:w="11900" w:h="16820"/>
          <w:pgMar w:top="1420" w:right="1320" w:bottom="1420" w:left="1320" w:header="567" w:footer="708" w:gutter="0"/>
          <w:cols w:space="720"/>
          <w:noEndnote/>
          <w:docGrid w:linePitch="299"/>
        </w:sectPr>
      </w:pPr>
    </w:p>
    <w:p w14:paraId="1F4D332E" w14:textId="77777777" w:rsidR="004C2301" w:rsidRDefault="004C2301" w:rsidP="004C2301">
      <w:pPr>
        <w:widowControl w:val="0"/>
        <w:autoSpaceDE w:val="0"/>
        <w:autoSpaceDN w:val="0"/>
        <w:adjustRightInd w:val="0"/>
        <w:spacing w:after="200" w:line="276" w:lineRule="auto"/>
        <w:ind w:left="120" w:right="114"/>
        <w:rPr>
          <w:rFonts w:ascii="Arial" w:hAnsi="Arial" w:cs="Arial"/>
          <w:sz w:val="24"/>
          <w:szCs w:val="24"/>
        </w:rPr>
      </w:pPr>
    </w:p>
    <w:p w14:paraId="6FB126D4" w14:textId="77777777" w:rsidR="004C2301" w:rsidRDefault="004C2301" w:rsidP="004C2301">
      <w:pPr>
        <w:keepNext/>
        <w:keepLines/>
        <w:widowControl w:val="0"/>
        <w:autoSpaceDE w:val="0"/>
        <w:autoSpaceDN w:val="0"/>
        <w:adjustRightInd w:val="0"/>
        <w:spacing w:after="0" w:line="276" w:lineRule="auto"/>
        <w:ind w:left="120" w:right="114"/>
        <w:rPr>
          <w:rFonts w:ascii="Arial" w:hAnsi="Arial" w:cs="Arial"/>
          <w:sz w:val="24"/>
          <w:szCs w:val="24"/>
        </w:rPr>
      </w:pPr>
      <w:bookmarkStart w:id="69" w:name="_Toc501022446_12_4"/>
      <w:r>
        <w:rPr>
          <w:rFonts w:ascii="Arial" w:hAnsi="Arial" w:cs="Arial"/>
          <w:b/>
          <w:bCs/>
          <w:color w:val="000000"/>
        </w:rPr>
        <w:t>Buyer Contractual Deliverables</w:t>
      </w:r>
      <w:bookmarkEnd w:id="69"/>
    </w:p>
    <w:p w14:paraId="7A2B846B" w14:textId="77777777" w:rsidR="004C2301" w:rsidRDefault="004C2301" w:rsidP="004C23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Buyer Contractual Deliverables</w:t>
      </w:r>
    </w:p>
    <w:p w14:paraId="7283E698" w14:textId="77777777" w:rsidR="004C2301" w:rsidRDefault="004C2301" w:rsidP="004C2301">
      <w:pPr>
        <w:widowControl w:val="0"/>
        <w:autoSpaceDE w:val="0"/>
        <w:autoSpaceDN w:val="0"/>
        <w:adjustRightInd w:val="0"/>
        <w:spacing w:after="6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4C2301" w:rsidRPr="007215E0" w14:paraId="5767F33C" w14:textId="77777777" w:rsidTr="001D422E">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9323A72" w14:textId="77777777" w:rsidR="004C2301" w:rsidRPr="007215E0" w:rsidRDefault="004C2301" w:rsidP="001D422E">
            <w:pPr>
              <w:widowControl w:val="0"/>
              <w:autoSpaceDE w:val="0"/>
              <w:autoSpaceDN w:val="0"/>
              <w:adjustRightInd w:val="0"/>
              <w:spacing w:after="0" w:line="240" w:lineRule="auto"/>
              <w:ind w:left="108" w:right="100"/>
              <w:rPr>
                <w:rFonts w:ascii="Arial" w:hAnsi="Arial" w:cs="Arial"/>
                <w:sz w:val="24"/>
                <w:szCs w:val="24"/>
              </w:rPr>
            </w:pPr>
            <w:r w:rsidRPr="007215E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6F9108A"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sz w:val="24"/>
                <w:szCs w:val="24"/>
              </w:rPr>
            </w:pPr>
            <w:r w:rsidRPr="007215E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3BFC51E7"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sz w:val="24"/>
                <w:szCs w:val="24"/>
              </w:rPr>
            </w:pPr>
            <w:r w:rsidRPr="007215E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9DEE79A" w14:textId="77777777" w:rsidR="004C2301" w:rsidRPr="007215E0" w:rsidRDefault="004C2301" w:rsidP="001D422E">
            <w:pPr>
              <w:widowControl w:val="0"/>
              <w:autoSpaceDE w:val="0"/>
              <w:autoSpaceDN w:val="0"/>
              <w:adjustRightInd w:val="0"/>
              <w:spacing w:after="0" w:line="240" w:lineRule="auto"/>
              <w:ind w:left="116" w:right="92"/>
              <w:rPr>
                <w:rFonts w:ascii="Arial" w:hAnsi="Arial" w:cs="Arial"/>
                <w:sz w:val="24"/>
                <w:szCs w:val="24"/>
              </w:rPr>
            </w:pPr>
            <w:r w:rsidRPr="007215E0">
              <w:rPr>
                <w:rFonts w:ascii="Arial" w:hAnsi="Arial" w:cs="Arial"/>
                <w:color w:val="000000"/>
                <w:sz w:val="18"/>
                <w:szCs w:val="18"/>
              </w:rPr>
              <w:t>Responsible Party</w:t>
            </w:r>
          </w:p>
        </w:tc>
      </w:tr>
      <w:tr w:rsidR="004C2301" w:rsidRPr="007215E0" w14:paraId="4253850F" w14:textId="77777777" w:rsidTr="001D422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9EB1B0A" w14:textId="77777777" w:rsidR="004C2301" w:rsidRPr="007215E0" w:rsidRDefault="004C2301" w:rsidP="001D422E">
            <w:pPr>
              <w:widowControl w:val="0"/>
              <w:autoSpaceDE w:val="0"/>
              <w:autoSpaceDN w:val="0"/>
              <w:adjustRightInd w:val="0"/>
              <w:spacing w:after="0" w:line="240" w:lineRule="auto"/>
              <w:ind w:left="108" w:right="100"/>
              <w:rPr>
                <w:rFonts w:ascii="Arial" w:hAnsi="Arial" w:cs="Arial"/>
                <w:sz w:val="24"/>
                <w:szCs w:val="24"/>
              </w:rPr>
            </w:pPr>
            <w:r w:rsidRPr="007215E0">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B792B18"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sz w:val="24"/>
                <w:szCs w:val="24"/>
              </w:rPr>
            </w:pPr>
            <w:r w:rsidRPr="007215E0">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277171A"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BE230D" w14:textId="77777777" w:rsidR="004C2301" w:rsidRPr="007215E0" w:rsidRDefault="004C2301" w:rsidP="001D422E">
            <w:pPr>
              <w:widowControl w:val="0"/>
              <w:autoSpaceDE w:val="0"/>
              <w:autoSpaceDN w:val="0"/>
              <w:adjustRightInd w:val="0"/>
              <w:spacing w:after="0" w:line="240" w:lineRule="auto"/>
              <w:ind w:left="116" w:right="92"/>
              <w:rPr>
                <w:rFonts w:ascii="Arial" w:hAnsi="Arial" w:cs="Arial"/>
                <w:sz w:val="24"/>
                <w:szCs w:val="24"/>
              </w:rPr>
            </w:pPr>
            <w:r w:rsidRPr="007215E0">
              <w:rPr>
                <w:rFonts w:ascii="Arial" w:hAnsi="Arial" w:cs="Arial"/>
                <w:color w:val="000000"/>
                <w:sz w:val="18"/>
                <w:szCs w:val="18"/>
              </w:rPr>
              <w:t>Buyer Organization</w:t>
            </w:r>
          </w:p>
        </w:tc>
      </w:tr>
      <w:tr w:rsidR="004C2301" w:rsidRPr="007215E0" w14:paraId="3D27BB72" w14:textId="77777777" w:rsidTr="001D422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9247A67" w14:textId="77777777" w:rsidR="004C2301" w:rsidRPr="007215E0" w:rsidRDefault="004C2301" w:rsidP="001D422E">
            <w:pPr>
              <w:widowControl w:val="0"/>
              <w:autoSpaceDE w:val="0"/>
              <w:autoSpaceDN w:val="0"/>
              <w:adjustRightInd w:val="0"/>
              <w:spacing w:after="0" w:line="240" w:lineRule="auto"/>
              <w:ind w:left="108" w:right="100"/>
              <w:rPr>
                <w:rFonts w:ascii="Arial" w:hAnsi="Arial" w:cs="Arial"/>
                <w:sz w:val="24"/>
                <w:szCs w:val="24"/>
              </w:rPr>
            </w:pPr>
            <w:r w:rsidRPr="007215E0">
              <w:rPr>
                <w:rFonts w:ascii="Arial" w:hAnsi="Arial" w:cs="Arial"/>
                <w:color w:val="000000"/>
                <w:sz w:val="18"/>
                <w:szCs w:val="18"/>
              </w:rPr>
              <w:t>Transparency Condition 5.b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7786EC0"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sz w:val="24"/>
                <w:szCs w:val="24"/>
              </w:rPr>
            </w:pPr>
            <w:r w:rsidRPr="007215E0">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23D9178"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F027AA4" w14:textId="77777777" w:rsidR="004C2301" w:rsidRPr="007215E0" w:rsidRDefault="004C2301" w:rsidP="001D422E">
            <w:pPr>
              <w:widowControl w:val="0"/>
              <w:autoSpaceDE w:val="0"/>
              <w:autoSpaceDN w:val="0"/>
              <w:adjustRightInd w:val="0"/>
              <w:spacing w:after="0" w:line="240" w:lineRule="auto"/>
              <w:ind w:left="116" w:right="92"/>
              <w:rPr>
                <w:rFonts w:ascii="Arial" w:hAnsi="Arial" w:cs="Arial"/>
                <w:sz w:val="24"/>
                <w:szCs w:val="24"/>
              </w:rPr>
            </w:pPr>
            <w:r w:rsidRPr="007215E0">
              <w:rPr>
                <w:rFonts w:ascii="Arial" w:hAnsi="Arial" w:cs="Arial"/>
                <w:color w:val="000000"/>
                <w:sz w:val="18"/>
                <w:szCs w:val="18"/>
              </w:rPr>
              <w:t>Buyer Organization</w:t>
            </w:r>
          </w:p>
        </w:tc>
      </w:tr>
      <w:tr w:rsidR="004C2301" w:rsidRPr="007215E0" w14:paraId="7448E505" w14:textId="77777777" w:rsidTr="001D422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84EE466" w14:textId="77777777" w:rsidR="004C2301" w:rsidRPr="007215E0" w:rsidRDefault="004C2301" w:rsidP="001D422E">
            <w:pPr>
              <w:widowControl w:val="0"/>
              <w:autoSpaceDE w:val="0"/>
              <w:autoSpaceDN w:val="0"/>
              <w:adjustRightInd w:val="0"/>
              <w:spacing w:after="0" w:line="240" w:lineRule="auto"/>
              <w:ind w:left="108" w:right="100"/>
              <w:rPr>
                <w:rFonts w:ascii="Arial" w:hAnsi="Arial" w:cs="Arial"/>
                <w:sz w:val="24"/>
                <w:szCs w:val="24"/>
              </w:rPr>
            </w:pPr>
            <w:r w:rsidRPr="007215E0">
              <w:rPr>
                <w:rFonts w:ascii="Arial" w:hAnsi="Arial" w:cs="Arial"/>
                <w:color w:val="000000"/>
                <w:sz w:val="18"/>
                <w:szCs w:val="18"/>
              </w:rPr>
              <w:t>Notification of Claim Condition 7.b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9CEAAE"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sz w:val="24"/>
                <w:szCs w:val="24"/>
              </w:rPr>
            </w:pPr>
            <w:r w:rsidRPr="007215E0">
              <w:rPr>
                <w:rFonts w:ascii="Arial" w:hAnsi="Arial" w:cs="Arial"/>
                <w:color w:val="000000"/>
                <w:sz w:val="18"/>
                <w:szCs w:val="18"/>
              </w:rPr>
              <w:t>Notify contractor of any third party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FE3F5F2" w14:textId="77777777" w:rsidR="004C2301" w:rsidRPr="007215E0" w:rsidRDefault="004C2301" w:rsidP="001D422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75F0B7F" w14:textId="77777777" w:rsidR="004C2301" w:rsidRPr="007215E0" w:rsidRDefault="004C2301" w:rsidP="001D422E">
            <w:pPr>
              <w:widowControl w:val="0"/>
              <w:autoSpaceDE w:val="0"/>
              <w:autoSpaceDN w:val="0"/>
              <w:adjustRightInd w:val="0"/>
              <w:spacing w:after="0" w:line="240" w:lineRule="auto"/>
              <w:ind w:left="116" w:right="92"/>
              <w:rPr>
                <w:rFonts w:ascii="Arial" w:hAnsi="Arial" w:cs="Arial"/>
                <w:sz w:val="24"/>
                <w:szCs w:val="24"/>
              </w:rPr>
            </w:pPr>
            <w:r w:rsidRPr="007215E0">
              <w:rPr>
                <w:rFonts w:ascii="Arial" w:hAnsi="Arial" w:cs="Arial"/>
                <w:color w:val="000000"/>
                <w:sz w:val="18"/>
                <w:szCs w:val="18"/>
              </w:rPr>
              <w:t>Buyer Organization</w:t>
            </w:r>
          </w:p>
        </w:tc>
      </w:tr>
    </w:tbl>
    <w:p w14:paraId="2B86E183" w14:textId="77777777" w:rsidR="004C2301" w:rsidRDefault="004C2301" w:rsidP="004C2301">
      <w:pPr>
        <w:widowControl w:val="0"/>
        <w:autoSpaceDE w:val="0"/>
        <w:autoSpaceDN w:val="0"/>
        <w:adjustRightInd w:val="0"/>
        <w:spacing w:after="200" w:line="276" w:lineRule="auto"/>
        <w:ind w:left="120" w:right="114"/>
        <w:rPr>
          <w:rFonts w:ascii="Arial" w:hAnsi="Arial" w:cs="Arial"/>
          <w:sz w:val="24"/>
          <w:szCs w:val="24"/>
        </w:rPr>
        <w:sectPr w:rsidR="004C2301" w:rsidSect="004C2301">
          <w:type w:val="continuous"/>
          <w:pgSz w:w="11900" w:h="16820"/>
          <w:pgMar w:top="1420" w:right="1320" w:bottom="1420" w:left="1320" w:header="567" w:footer="708" w:gutter="0"/>
          <w:cols w:space="720"/>
          <w:noEndnote/>
          <w:docGrid w:linePitch="299"/>
        </w:sectPr>
      </w:pPr>
    </w:p>
    <w:p w14:paraId="70861942" w14:textId="77777777" w:rsidR="004C2301" w:rsidRPr="00F676EF" w:rsidRDefault="004C2301" w:rsidP="004C2301">
      <w:pPr>
        <w:spacing w:after="0" w:line="240" w:lineRule="auto"/>
        <w:ind w:firstLine="12333"/>
        <w:rPr>
          <w:rFonts w:ascii="Arial" w:hAnsi="Arial" w:cs="Arial"/>
          <w:b/>
          <w:sz w:val="24"/>
          <w:szCs w:val="20"/>
          <w:lang w:eastAsia="en-US"/>
        </w:rPr>
      </w:pPr>
      <w:r w:rsidRPr="00F676EF">
        <w:rPr>
          <w:rFonts w:ascii="Arial" w:hAnsi="Arial" w:cs="Arial"/>
          <w:b/>
          <w:sz w:val="24"/>
          <w:szCs w:val="20"/>
          <w:lang w:eastAsia="en-US"/>
        </w:rPr>
        <w:lastRenderedPageBreak/>
        <w:t>Annex A Statement of Requirement</w:t>
      </w:r>
    </w:p>
    <w:p w14:paraId="6383DB6E" w14:textId="77777777" w:rsidR="004C2301" w:rsidRPr="00F676EF" w:rsidRDefault="004C2301" w:rsidP="004C2301">
      <w:pPr>
        <w:spacing w:after="0" w:line="240" w:lineRule="auto"/>
        <w:rPr>
          <w:rFonts w:ascii="Arial" w:hAnsi="Arial" w:cs="Arial"/>
          <w:sz w:val="24"/>
          <w:szCs w:val="20"/>
          <w:lang w:eastAsia="en-US"/>
        </w:rPr>
      </w:pPr>
    </w:p>
    <w:tbl>
      <w:tblPr>
        <w:tblW w:w="13958" w:type="dxa"/>
        <w:tblLook w:val="01E0" w:firstRow="1" w:lastRow="1" w:firstColumn="1" w:lastColumn="1" w:noHBand="0" w:noVBand="0"/>
      </w:tblPr>
      <w:tblGrid>
        <w:gridCol w:w="1605"/>
        <w:gridCol w:w="2125"/>
        <w:gridCol w:w="1888"/>
        <w:gridCol w:w="1543"/>
        <w:gridCol w:w="6797"/>
      </w:tblGrid>
      <w:tr w:rsidR="004C2301" w:rsidRPr="002276AF" w14:paraId="2A8B7CC9" w14:textId="77777777" w:rsidTr="001D422E">
        <w:trPr>
          <w:cantSplit/>
          <w:tblHeader/>
        </w:trPr>
        <w:tc>
          <w:tcPr>
            <w:tcW w:w="1605" w:type="dxa"/>
            <w:shd w:val="clear" w:color="auto" w:fill="auto"/>
          </w:tcPr>
          <w:p w14:paraId="5485FEE0" w14:textId="77777777" w:rsidR="004C2301" w:rsidRPr="002276AF" w:rsidRDefault="004C2301" w:rsidP="001D422E">
            <w:pPr>
              <w:spacing w:after="0" w:line="240" w:lineRule="auto"/>
              <w:rPr>
                <w:rFonts w:ascii="Arial" w:hAnsi="Arial" w:cs="Arial"/>
                <w:sz w:val="20"/>
                <w:szCs w:val="20"/>
                <w:u w:val="single"/>
              </w:rPr>
            </w:pPr>
            <w:r w:rsidRPr="002276AF">
              <w:rPr>
                <w:rFonts w:ascii="Arial" w:hAnsi="Arial" w:cs="Arial"/>
                <w:sz w:val="20"/>
                <w:szCs w:val="20"/>
                <w:u w:val="single"/>
              </w:rPr>
              <w:t>Ref</w:t>
            </w:r>
          </w:p>
        </w:tc>
        <w:tc>
          <w:tcPr>
            <w:tcW w:w="12353" w:type="dxa"/>
            <w:gridSpan w:val="4"/>
            <w:shd w:val="clear" w:color="auto" w:fill="auto"/>
          </w:tcPr>
          <w:p w14:paraId="338FB124" w14:textId="77777777" w:rsidR="004C2301" w:rsidRPr="002276AF" w:rsidRDefault="004C2301" w:rsidP="001D422E">
            <w:pPr>
              <w:spacing w:after="0" w:line="240" w:lineRule="auto"/>
              <w:rPr>
                <w:rFonts w:ascii="Arial" w:hAnsi="Arial" w:cs="Arial"/>
                <w:sz w:val="20"/>
                <w:szCs w:val="20"/>
                <w:u w:val="single"/>
              </w:rPr>
            </w:pPr>
            <w:r w:rsidRPr="002276AF">
              <w:rPr>
                <w:rFonts w:ascii="Arial" w:hAnsi="Arial" w:cs="Arial"/>
                <w:sz w:val="20"/>
                <w:szCs w:val="20"/>
                <w:u w:val="single"/>
              </w:rPr>
              <w:t>Requirement</w:t>
            </w:r>
          </w:p>
        </w:tc>
      </w:tr>
      <w:tr w:rsidR="004C2301" w:rsidRPr="002276AF" w14:paraId="6CB0463B" w14:textId="77777777" w:rsidTr="001D422E">
        <w:trPr>
          <w:cantSplit/>
        </w:trPr>
        <w:tc>
          <w:tcPr>
            <w:tcW w:w="1605" w:type="dxa"/>
            <w:shd w:val="clear" w:color="auto" w:fill="auto"/>
          </w:tcPr>
          <w:p w14:paraId="443EE22B"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3B775979" w14:textId="77777777" w:rsidR="004C2301" w:rsidRPr="002276AF" w:rsidRDefault="004C2301" w:rsidP="001D422E">
            <w:pPr>
              <w:spacing w:after="0" w:line="240" w:lineRule="auto"/>
              <w:rPr>
                <w:rFonts w:ascii="Arial" w:hAnsi="Arial" w:cs="Arial"/>
                <w:sz w:val="20"/>
                <w:szCs w:val="20"/>
              </w:rPr>
            </w:pPr>
          </w:p>
        </w:tc>
      </w:tr>
      <w:tr w:rsidR="004C2301" w:rsidRPr="002276AF" w14:paraId="0BDCE2DE" w14:textId="77777777" w:rsidTr="001D422E">
        <w:trPr>
          <w:cantSplit/>
        </w:trPr>
        <w:tc>
          <w:tcPr>
            <w:tcW w:w="1605" w:type="dxa"/>
            <w:shd w:val="clear" w:color="auto" w:fill="auto"/>
          </w:tcPr>
          <w:p w14:paraId="41832604" w14:textId="77777777" w:rsidR="004C2301" w:rsidRPr="002276AF" w:rsidRDefault="004C2301" w:rsidP="001D422E">
            <w:pPr>
              <w:spacing w:after="0" w:line="240" w:lineRule="auto"/>
              <w:rPr>
                <w:rFonts w:ascii="Arial" w:hAnsi="Arial" w:cs="Arial"/>
                <w:b/>
                <w:sz w:val="20"/>
                <w:szCs w:val="20"/>
                <w:u w:val="single"/>
              </w:rPr>
            </w:pPr>
            <w:r w:rsidRPr="002276AF">
              <w:rPr>
                <w:rFonts w:ascii="Arial" w:hAnsi="Arial" w:cs="Arial"/>
                <w:b/>
                <w:sz w:val="20"/>
                <w:szCs w:val="20"/>
                <w:u w:val="single"/>
              </w:rPr>
              <w:t>A</w:t>
            </w:r>
          </w:p>
        </w:tc>
        <w:tc>
          <w:tcPr>
            <w:tcW w:w="12353" w:type="dxa"/>
            <w:gridSpan w:val="4"/>
            <w:shd w:val="clear" w:color="auto" w:fill="auto"/>
          </w:tcPr>
          <w:p w14:paraId="5F564689" w14:textId="77777777" w:rsidR="004C2301" w:rsidRPr="002276AF" w:rsidRDefault="004C2301" w:rsidP="001D422E">
            <w:pPr>
              <w:spacing w:after="0" w:line="240" w:lineRule="auto"/>
              <w:rPr>
                <w:rFonts w:ascii="Arial" w:hAnsi="Arial" w:cs="Arial"/>
                <w:b/>
                <w:sz w:val="20"/>
                <w:szCs w:val="20"/>
                <w:u w:val="single"/>
              </w:rPr>
            </w:pPr>
            <w:r w:rsidRPr="002276AF">
              <w:rPr>
                <w:rFonts w:ascii="Arial" w:hAnsi="Arial" w:cs="Arial"/>
                <w:b/>
                <w:sz w:val="20"/>
                <w:szCs w:val="20"/>
                <w:u w:val="single"/>
              </w:rPr>
              <w:t>General Requirements</w:t>
            </w:r>
          </w:p>
        </w:tc>
      </w:tr>
      <w:tr w:rsidR="004C2301" w:rsidRPr="002276AF" w14:paraId="50DFADC2" w14:textId="77777777" w:rsidTr="001D422E">
        <w:trPr>
          <w:cantSplit/>
        </w:trPr>
        <w:tc>
          <w:tcPr>
            <w:tcW w:w="1605" w:type="dxa"/>
            <w:shd w:val="clear" w:color="auto" w:fill="auto"/>
          </w:tcPr>
          <w:p w14:paraId="33F8241C"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518E0842" w14:textId="77777777" w:rsidR="004C2301" w:rsidRPr="002276AF" w:rsidRDefault="004C2301" w:rsidP="001D422E">
            <w:pPr>
              <w:spacing w:after="0" w:line="240" w:lineRule="auto"/>
              <w:rPr>
                <w:rFonts w:ascii="Arial" w:hAnsi="Arial" w:cs="Arial"/>
                <w:sz w:val="20"/>
                <w:szCs w:val="20"/>
              </w:rPr>
            </w:pPr>
          </w:p>
        </w:tc>
      </w:tr>
      <w:tr w:rsidR="004C2301" w:rsidRPr="002276AF" w14:paraId="1BDAF271" w14:textId="77777777" w:rsidTr="001D422E">
        <w:trPr>
          <w:cantSplit/>
        </w:trPr>
        <w:tc>
          <w:tcPr>
            <w:tcW w:w="1605" w:type="dxa"/>
            <w:shd w:val="clear" w:color="auto" w:fill="auto"/>
          </w:tcPr>
          <w:p w14:paraId="3019C6E4"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A.1</w:t>
            </w:r>
          </w:p>
        </w:tc>
        <w:tc>
          <w:tcPr>
            <w:tcW w:w="12353" w:type="dxa"/>
            <w:gridSpan w:val="4"/>
            <w:shd w:val="clear" w:color="auto" w:fill="auto"/>
          </w:tcPr>
          <w:p w14:paraId="67EFE361"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Scope of Requirement</w:t>
            </w:r>
          </w:p>
          <w:p w14:paraId="78F2F62C" w14:textId="77777777" w:rsidR="004C2301" w:rsidRPr="002276AF" w:rsidRDefault="004C2301" w:rsidP="001D422E">
            <w:pPr>
              <w:spacing w:after="0" w:line="240" w:lineRule="auto"/>
              <w:rPr>
                <w:rFonts w:ascii="Arial" w:hAnsi="Arial" w:cs="Arial"/>
                <w:b/>
                <w:sz w:val="20"/>
                <w:szCs w:val="20"/>
              </w:rPr>
            </w:pPr>
          </w:p>
        </w:tc>
      </w:tr>
      <w:tr w:rsidR="004C2301" w:rsidRPr="002276AF" w14:paraId="64B84A4A" w14:textId="77777777" w:rsidTr="001D422E">
        <w:trPr>
          <w:cantSplit/>
        </w:trPr>
        <w:tc>
          <w:tcPr>
            <w:tcW w:w="1605" w:type="dxa"/>
            <w:shd w:val="clear" w:color="auto" w:fill="auto"/>
          </w:tcPr>
          <w:p w14:paraId="3993A7A7"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A.1.a</w:t>
            </w:r>
          </w:p>
        </w:tc>
        <w:tc>
          <w:tcPr>
            <w:tcW w:w="12353" w:type="dxa"/>
            <w:gridSpan w:val="4"/>
            <w:shd w:val="clear" w:color="auto" w:fill="auto"/>
          </w:tcPr>
          <w:p w14:paraId="709379E5"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Provision of heavy-duty welding mask and air flow systems, and consumables packs.</w:t>
            </w:r>
            <w:r>
              <w:rPr>
                <w:rFonts w:ascii="Arial" w:hAnsi="Arial" w:cs="Arial"/>
                <w:sz w:val="20"/>
                <w:szCs w:val="20"/>
              </w:rPr>
              <w:t xml:space="preserve"> Specifications for the items can be found at Annex B</w:t>
            </w:r>
          </w:p>
        </w:tc>
      </w:tr>
      <w:tr w:rsidR="004C2301" w:rsidRPr="002276AF" w14:paraId="1FCB3802" w14:textId="77777777" w:rsidTr="001D422E">
        <w:trPr>
          <w:cantSplit/>
        </w:trPr>
        <w:tc>
          <w:tcPr>
            <w:tcW w:w="1605" w:type="dxa"/>
            <w:shd w:val="clear" w:color="auto" w:fill="auto"/>
          </w:tcPr>
          <w:p w14:paraId="0D06DBB7"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5B27C55C" w14:textId="77777777" w:rsidR="004C2301" w:rsidRPr="002276AF" w:rsidRDefault="004C2301" w:rsidP="001D422E">
            <w:pPr>
              <w:spacing w:after="0" w:line="240" w:lineRule="auto"/>
              <w:rPr>
                <w:rFonts w:ascii="Arial" w:hAnsi="Arial" w:cs="Arial"/>
                <w:sz w:val="20"/>
                <w:szCs w:val="20"/>
              </w:rPr>
            </w:pPr>
          </w:p>
        </w:tc>
      </w:tr>
      <w:tr w:rsidR="004C2301" w:rsidRPr="002276AF" w14:paraId="148AFEDA" w14:textId="77777777" w:rsidTr="001D422E">
        <w:trPr>
          <w:cantSplit/>
        </w:trPr>
        <w:tc>
          <w:tcPr>
            <w:tcW w:w="1605" w:type="dxa"/>
            <w:shd w:val="clear" w:color="auto" w:fill="auto"/>
          </w:tcPr>
          <w:p w14:paraId="5230798B"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A.2</w:t>
            </w:r>
          </w:p>
        </w:tc>
        <w:tc>
          <w:tcPr>
            <w:tcW w:w="12353" w:type="dxa"/>
            <w:gridSpan w:val="4"/>
            <w:shd w:val="clear" w:color="auto" w:fill="auto"/>
          </w:tcPr>
          <w:p w14:paraId="28B3BB04"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Definitions</w:t>
            </w:r>
          </w:p>
          <w:p w14:paraId="121A430D" w14:textId="77777777" w:rsidR="004C2301" w:rsidRPr="002276AF" w:rsidRDefault="004C2301" w:rsidP="001D422E">
            <w:pPr>
              <w:spacing w:after="0" w:line="240" w:lineRule="auto"/>
              <w:rPr>
                <w:rFonts w:ascii="Arial" w:hAnsi="Arial" w:cs="Arial"/>
                <w:b/>
                <w:sz w:val="20"/>
                <w:szCs w:val="20"/>
              </w:rPr>
            </w:pPr>
          </w:p>
        </w:tc>
      </w:tr>
      <w:tr w:rsidR="004C2301" w:rsidRPr="002276AF" w14:paraId="6B5F0C9A" w14:textId="77777777" w:rsidTr="001D422E">
        <w:trPr>
          <w:cantSplit/>
        </w:trPr>
        <w:tc>
          <w:tcPr>
            <w:tcW w:w="1605" w:type="dxa"/>
            <w:shd w:val="clear" w:color="auto" w:fill="auto"/>
          </w:tcPr>
          <w:p w14:paraId="335F9C5B"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A.2.a</w:t>
            </w:r>
          </w:p>
        </w:tc>
        <w:tc>
          <w:tcPr>
            <w:tcW w:w="12353" w:type="dxa"/>
            <w:gridSpan w:val="4"/>
            <w:shd w:val="clear" w:color="auto" w:fill="auto"/>
          </w:tcPr>
          <w:p w14:paraId="75FE1A82"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304BEA0F" w14:textId="77777777" w:rsidR="004C2301" w:rsidRPr="002276AF" w:rsidRDefault="004C2301" w:rsidP="001D422E">
            <w:pPr>
              <w:spacing w:after="0" w:line="240" w:lineRule="auto"/>
              <w:rPr>
                <w:rFonts w:ascii="Arial" w:hAnsi="Arial" w:cs="Arial"/>
                <w:sz w:val="20"/>
                <w:szCs w:val="20"/>
              </w:rPr>
            </w:pPr>
          </w:p>
        </w:tc>
      </w:tr>
      <w:tr w:rsidR="004C2301" w:rsidRPr="002276AF" w14:paraId="0B0BF742" w14:textId="77777777" w:rsidTr="001D422E">
        <w:trPr>
          <w:cantSplit/>
        </w:trPr>
        <w:tc>
          <w:tcPr>
            <w:tcW w:w="1605" w:type="dxa"/>
            <w:shd w:val="clear" w:color="auto" w:fill="auto"/>
          </w:tcPr>
          <w:p w14:paraId="387350E7"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3AF3898E"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u w:val="single"/>
              </w:rPr>
              <w:t>Definition</w:t>
            </w:r>
          </w:p>
        </w:tc>
        <w:tc>
          <w:tcPr>
            <w:tcW w:w="10228" w:type="dxa"/>
            <w:gridSpan w:val="3"/>
            <w:shd w:val="clear" w:color="auto" w:fill="auto"/>
          </w:tcPr>
          <w:p w14:paraId="2BF0EC0C" w14:textId="77777777" w:rsidR="004C2301" w:rsidRPr="002276AF" w:rsidRDefault="004C2301" w:rsidP="001D422E">
            <w:pPr>
              <w:spacing w:after="0" w:line="240" w:lineRule="auto"/>
              <w:rPr>
                <w:rFonts w:ascii="Arial" w:hAnsi="Arial" w:cs="Arial"/>
                <w:sz w:val="20"/>
                <w:szCs w:val="20"/>
                <w:u w:val="single"/>
              </w:rPr>
            </w:pPr>
            <w:r w:rsidRPr="002276AF">
              <w:rPr>
                <w:rFonts w:ascii="Arial" w:hAnsi="Arial" w:cs="Arial"/>
                <w:sz w:val="20"/>
                <w:szCs w:val="20"/>
                <w:u w:val="single"/>
              </w:rPr>
              <w:t>Interpretation</w:t>
            </w:r>
          </w:p>
          <w:p w14:paraId="549C4B92" w14:textId="77777777" w:rsidR="004C2301" w:rsidRPr="002276AF" w:rsidRDefault="004C2301" w:rsidP="001D422E">
            <w:pPr>
              <w:spacing w:after="0" w:line="240" w:lineRule="auto"/>
              <w:rPr>
                <w:rFonts w:ascii="Arial" w:hAnsi="Arial" w:cs="Arial"/>
                <w:sz w:val="20"/>
                <w:szCs w:val="20"/>
                <w:u w:val="single"/>
              </w:rPr>
            </w:pPr>
          </w:p>
        </w:tc>
      </w:tr>
      <w:tr w:rsidR="004C2301" w:rsidRPr="002276AF" w14:paraId="53476479" w14:textId="77777777" w:rsidTr="001D422E">
        <w:trPr>
          <w:cantSplit/>
        </w:trPr>
        <w:tc>
          <w:tcPr>
            <w:tcW w:w="1605" w:type="dxa"/>
            <w:shd w:val="clear" w:color="auto" w:fill="auto"/>
          </w:tcPr>
          <w:p w14:paraId="651962EF"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19F5615D"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Contractor’s Personal Use</w:t>
            </w:r>
          </w:p>
        </w:tc>
        <w:tc>
          <w:tcPr>
            <w:tcW w:w="10228" w:type="dxa"/>
            <w:gridSpan w:val="3"/>
            <w:shd w:val="clear" w:color="auto" w:fill="auto"/>
          </w:tcPr>
          <w:p w14:paraId="75A4EDE5"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Any use of MOD furnished property, facilities or equipment intended for the primary benefit of the Contractor or the Contractor’s Personnel which is contrary to the MOD’s interests is considered personal use.</w:t>
            </w:r>
          </w:p>
        </w:tc>
      </w:tr>
      <w:tr w:rsidR="004C2301" w:rsidRPr="002276AF" w14:paraId="21E8D050" w14:textId="77777777" w:rsidTr="001D422E">
        <w:trPr>
          <w:cantSplit/>
        </w:trPr>
        <w:tc>
          <w:tcPr>
            <w:tcW w:w="1605" w:type="dxa"/>
            <w:shd w:val="clear" w:color="auto" w:fill="auto"/>
          </w:tcPr>
          <w:p w14:paraId="74E66094"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4513F9D0" w14:textId="77777777" w:rsidR="004C2301" w:rsidRPr="002276AF" w:rsidRDefault="004C2301" w:rsidP="001D422E">
            <w:pPr>
              <w:spacing w:after="0" w:line="240" w:lineRule="auto"/>
              <w:rPr>
                <w:rFonts w:ascii="Arial" w:hAnsi="Arial" w:cs="Arial"/>
                <w:sz w:val="20"/>
                <w:szCs w:val="20"/>
              </w:rPr>
            </w:pPr>
          </w:p>
          <w:p w14:paraId="2A6377B5"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Contractor’s Personnel</w:t>
            </w:r>
          </w:p>
        </w:tc>
        <w:tc>
          <w:tcPr>
            <w:tcW w:w="10228" w:type="dxa"/>
            <w:gridSpan w:val="3"/>
            <w:shd w:val="clear" w:color="auto" w:fill="auto"/>
          </w:tcPr>
          <w:p w14:paraId="44F417BF" w14:textId="77777777" w:rsidR="004C2301" w:rsidRPr="002276AF" w:rsidRDefault="004C2301" w:rsidP="001D422E">
            <w:pPr>
              <w:spacing w:after="0" w:line="240" w:lineRule="auto"/>
              <w:rPr>
                <w:rFonts w:ascii="Arial" w:hAnsi="Arial" w:cs="Arial"/>
                <w:sz w:val="20"/>
                <w:szCs w:val="20"/>
              </w:rPr>
            </w:pPr>
          </w:p>
          <w:p w14:paraId="633FCEAE"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Any employees, including sub-contractors or other agents working on behalf of the Contractor, shall be deemed the Contractor’s Personnel.</w:t>
            </w:r>
          </w:p>
        </w:tc>
      </w:tr>
      <w:tr w:rsidR="004C2301" w:rsidRPr="002276AF" w14:paraId="6BC0E000" w14:textId="77777777" w:rsidTr="001D422E">
        <w:trPr>
          <w:cantSplit/>
        </w:trPr>
        <w:tc>
          <w:tcPr>
            <w:tcW w:w="1605" w:type="dxa"/>
            <w:shd w:val="clear" w:color="auto" w:fill="auto"/>
          </w:tcPr>
          <w:p w14:paraId="7B8C6480"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53F881BA" w14:textId="77777777" w:rsidR="004C2301" w:rsidRPr="002276AF" w:rsidRDefault="004C2301" w:rsidP="001D422E">
            <w:pPr>
              <w:spacing w:after="0" w:line="240" w:lineRule="auto"/>
              <w:rPr>
                <w:rFonts w:ascii="Arial" w:hAnsi="Arial" w:cs="Arial"/>
                <w:sz w:val="20"/>
                <w:szCs w:val="20"/>
              </w:rPr>
            </w:pPr>
          </w:p>
          <w:p w14:paraId="7F95A6E4"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Designated Officer</w:t>
            </w:r>
          </w:p>
        </w:tc>
        <w:tc>
          <w:tcPr>
            <w:tcW w:w="10228" w:type="dxa"/>
            <w:gridSpan w:val="3"/>
            <w:shd w:val="clear" w:color="auto" w:fill="auto"/>
          </w:tcPr>
          <w:p w14:paraId="2B306F5E" w14:textId="77777777" w:rsidR="004C2301" w:rsidRPr="002276AF" w:rsidRDefault="004C2301" w:rsidP="001D422E">
            <w:pPr>
              <w:spacing w:after="0" w:line="240" w:lineRule="auto"/>
              <w:rPr>
                <w:rFonts w:ascii="Arial" w:hAnsi="Arial" w:cs="Arial"/>
                <w:sz w:val="20"/>
                <w:szCs w:val="20"/>
              </w:rPr>
            </w:pPr>
          </w:p>
          <w:p w14:paraId="7C2D2A68"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The Designated Officer is the MOD representative responsible for the Requirement and is as defined at Box 2 of DEFFORM 111 of this Contract.</w:t>
            </w:r>
          </w:p>
        </w:tc>
      </w:tr>
      <w:tr w:rsidR="004C2301" w:rsidRPr="002276AF" w14:paraId="2BD78CDF" w14:textId="77777777" w:rsidTr="001D422E">
        <w:trPr>
          <w:cantSplit/>
        </w:trPr>
        <w:tc>
          <w:tcPr>
            <w:tcW w:w="1605" w:type="dxa"/>
            <w:shd w:val="clear" w:color="auto" w:fill="auto"/>
          </w:tcPr>
          <w:p w14:paraId="615E4287"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782B2FD9" w14:textId="77777777" w:rsidR="004C2301" w:rsidRPr="002276AF" w:rsidRDefault="004C2301" w:rsidP="001D422E">
            <w:pPr>
              <w:spacing w:after="0" w:line="240" w:lineRule="auto"/>
              <w:rPr>
                <w:rFonts w:ascii="Arial" w:hAnsi="Arial" w:cs="Arial"/>
                <w:sz w:val="20"/>
                <w:szCs w:val="20"/>
              </w:rPr>
            </w:pPr>
          </w:p>
        </w:tc>
      </w:tr>
      <w:tr w:rsidR="004C2301" w:rsidRPr="002276AF" w14:paraId="321E5379" w14:textId="77777777" w:rsidTr="001D422E">
        <w:trPr>
          <w:cantSplit/>
        </w:trPr>
        <w:tc>
          <w:tcPr>
            <w:tcW w:w="1605" w:type="dxa"/>
            <w:shd w:val="clear" w:color="auto" w:fill="auto"/>
          </w:tcPr>
          <w:p w14:paraId="0744165D"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A.3</w:t>
            </w:r>
          </w:p>
        </w:tc>
        <w:tc>
          <w:tcPr>
            <w:tcW w:w="12353" w:type="dxa"/>
            <w:gridSpan w:val="4"/>
            <w:shd w:val="clear" w:color="auto" w:fill="auto"/>
          </w:tcPr>
          <w:p w14:paraId="5A1AAEF9"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Abbreviations and Acronyms</w:t>
            </w:r>
          </w:p>
          <w:p w14:paraId="4CB76158" w14:textId="77777777" w:rsidR="004C2301" w:rsidRPr="002276AF" w:rsidRDefault="004C2301" w:rsidP="001D422E">
            <w:pPr>
              <w:spacing w:after="0" w:line="240" w:lineRule="auto"/>
              <w:rPr>
                <w:rFonts w:ascii="Arial" w:hAnsi="Arial" w:cs="Arial"/>
                <w:b/>
                <w:sz w:val="20"/>
                <w:szCs w:val="20"/>
              </w:rPr>
            </w:pPr>
          </w:p>
        </w:tc>
      </w:tr>
      <w:tr w:rsidR="004C2301" w:rsidRPr="002276AF" w14:paraId="4317940E" w14:textId="77777777" w:rsidTr="001D422E">
        <w:trPr>
          <w:cantSplit/>
        </w:trPr>
        <w:tc>
          <w:tcPr>
            <w:tcW w:w="1605" w:type="dxa"/>
            <w:shd w:val="clear" w:color="auto" w:fill="auto"/>
          </w:tcPr>
          <w:p w14:paraId="50750F04"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A.3.a</w:t>
            </w:r>
          </w:p>
        </w:tc>
        <w:tc>
          <w:tcPr>
            <w:tcW w:w="12353" w:type="dxa"/>
            <w:gridSpan w:val="4"/>
            <w:shd w:val="clear" w:color="auto" w:fill="auto"/>
          </w:tcPr>
          <w:p w14:paraId="35CDDFED"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In addition to the abbreviations and acronyms detailed in the Terms and Conditions of the Contract the following abbreviations and acronyms will be used.</w:t>
            </w:r>
          </w:p>
          <w:p w14:paraId="361447E9" w14:textId="77777777" w:rsidR="004C2301" w:rsidRPr="002276AF" w:rsidRDefault="004C2301" w:rsidP="001D422E">
            <w:pPr>
              <w:spacing w:after="0" w:line="240" w:lineRule="auto"/>
              <w:rPr>
                <w:rFonts w:ascii="Arial" w:hAnsi="Arial" w:cs="Arial"/>
                <w:sz w:val="20"/>
                <w:szCs w:val="20"/>
              </w:rPr>
            </w:pPr>
          </w:p>
        </w:tc>
      </w:tr>
      <w:tr w:rsidR="004C2301" w:rsidRPr="002276AF" w14:paraId="66BD9FE0" w14:textId="77777777" w:rsidTr="001D422E">
        <w:trPr>
          <w:cantSplit/>
        </w:trPr>
        <w:tc>
          <w:tcPr>
            <w:tcW w:w="1605" w:type="dxa"/>
            <w:shd w:val="clear" w:color="auto" w:fill="auto"/>
          </w:tcPr>
          <w:p w14:paraId="7A97B1D4"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288DFC91" w14:textId="77777777" w:rsidR="004C2301" w:rsidRPr="002276AF" w:rsidRDefault="004C2301" w:rsidP="001D422E">
            <w:pPr>
              <w:spacing w:after="0" w:line="240" w:lineRule="auto"/>
              <w:rPr>
                <w:rFonts w:ascii="Arial" w:hAnsi="Arial" w:cs="Arial"/>
                <w:sz w:val="20"/>
                <w:szCs w:val="20"/>
                <w:u w:val="single"/>
              </w:rPr>
            </w:pPr>
            <w:r w:rsidRPr="002276AF">
              <w:rPr>
                <w:rFonts w:ascii="Arial" w:hAnsi="Arial" w:cs="Arial"/>
                <w:sz w:val="20"/>
                <w:szCs w:val="20"/>
                <w:u w:val="single"/>
              </w:rPr>
              <w:t>Abbreviation or Acronym</w:t>
            </w:r>
          </w:p>
        </w:tc>
        <w:tc>
          <w:tcPr>
            <w:tcW w:w="10228" w:type="dxa"/>
            <w:gridSpan w:val="3"/>
            <w:shd w:val="clear" w:color="auto" w:fill="auto"/>
          </w:tcPr>
          <w:p w14:paraId="6A1F058A" w14:textId="77777777" w:rsidR="004C2301" w:rsidRPr="002276AF" w:rsidRDefault="004C2301" w:rsidP="001D422E">
            <w:pPr>
              <w:spacing w:after="0" w:line="240" w:lineRule="auto"/>
              <w:rPr>
                <w:rFonts w:ascii="Arial" w:hAnsi="Arial" w:cs="Arial"/>
                <w:sz w:val="20"/>
                <w:szCs w:val="20"/>
                <w:u w:val="single"/>
              </w:rPr>
            </w:pPr>
            <w:r w:rsidRPr="002276AF">
              <w:rPr>
                <w:rFonts w:ascii="Arial" w:hAnsi="Arial" w:cs="Arial"/>
                <w:sz w:val="20"/>
                <w:szCs w:val="20"/>
                <w:u w:val="single"/>
              </w:rPr>
              <w:t>Interpretation</w:t>
            </w:r>
          </w:p>
          <w:p w14:paraId="4324682F" w14:textId="77777777" w:rsidR="004C2301" w:rsidRPr="002276AF" w:rsidRDefault="004C2301" w:rsidP="001D422E">
            <w:pPr>
              <w:spacing w:after="0" w:line="240" w:lineRule="auto"/>
              <w:rPr>
                <w:rFonts w:ascii="Arial" w:hAnsi="Arial" w:cs="Arial"/>
                <w:sz w:val="20"/>
                <w:szCs w:val="20"/>
                <w:u w:val="single"/>
              </w:rPr>
            </w:pPr>
          </w:p>
        </w:tc>
      </w:tr>
      <w:tr w:rsidR="004C2301" w:rsidRPr="002276AF" w14:paraId="52AE3D88" w14:textId="77777777" w:rsidTr="001D422E">
        <w:trPr>
          <w:cantSplit/>
        </w:trPr>
        <w:tc>
          <w:tcPr>
            <w:tcW w:w="1605" w:type="dxa"/>
            <w:shd w:val="clear" w:color="auto" w:fill="auto"/>
          </w:tcPr>
          <w:p w14:paraId="13AB352F"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2A2419A0"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AOC</w:t>
            </w:r>
          </w:p>
        </w:tc>
        <w:tc>
          <w:tcPr>
            <w:tcW w:w="10228" w:type="dxa"/>
            <w:gridSpan w:val="3"/>
            <w:shd w:val="clear" w:color="auto" w:fill="auto"/>
          </w:tcPr>
          <w:p w14:paraId="45F7E8E4"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Air Officer Commanding</w:t>
            </w:r>
          </w:p>
        </w:tc>
      </w:tr>
      <w:tr w:rsidR="004C2301" w:rsidRPr="002276AF" w14:paraId="796FCE4D" w14:textId="77777777" w:rsidTr="001D422E">
        <w:trPr>
          <w:cantSplit/>
        </w:trPr>
        <w:tc>
          <w:tcPr>
            <w:tcW w:w="1605" w:type="dxa"/>
            <w:shd w:val="clear" w:color="auto" w:fill="auto"/>
          </w:tcPr>
          <w:p w14:paraId="017B67EC"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764E7038"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DII</w:t>
            </w:r>
          </w:p>
        </w:tc>
        <w:tc>
          <w:tcPr>
            <w:tcW w:w="10228" w:type="dxa"/>
            <w:gridSpan w:val="3"/>
            <w:shd w:val="clear" w:color="auto" w:fill="auto"/>
          </w:tcPr>
          <w:p w14:paraId="3A3409FC"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Defence Information Infrastructure</w:t>
            </w:r>
          </w:p>
        </w:tc>
      </w:tr>
      <w:tr w:rsidR="004C2301" w:rsidRPr="002276AF" w14:paraId="7ACD5369" w14:textId="77777777" w:rsidTr="001D422E">
        <w:trPr>
          <w:cantSplit/>
        </w:trPr>
        <w:tc>
          <w:tcPr>
            <w:tcW w:w="1605" w:type="dxa"/>
            <w:shd w:val="clear" w:color="auto" w:fill="auto"/>
          </w:tcPr>
          <w:p w14:paraId="514A644C"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2DF6890F"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DII(F)</w:t>
            </w:r>
          </w:p>
        </w:tc>
        <w:tc>
          <w:tcPr>
            <w:tcW w:w="10228" w:type="dxa"/>
            <w:gridSpan w:val="3"/>
            <w:shd w:val="clear" w:color="auto" w:fill="auto"/>
          </w:tcPr>
          <w:p w14:paraId="65F4C8EF"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Defence Information Infrastructure (Future)</w:t>
            </w:r>
          </w:p>
        </w:tc>
      </w:tr>
      <w:tr w:rsidR="004C2301" w:rsidRPr="002276AF" w14:paraId="5ABF9B2D" w14:textId="77777777" w:rsidTr="001D422E">
        <w:trPr>
          <w:cantSplit/>
        </w:trPr>
        <w:tc>
          <w:tcPr>
            <w:tcW w:w="1605" w:type="dxa"/>
            <w:shd w:val="clear" w:color="auto" w:fill="auto"/>
          </w:tcPr>
          <w:p w14:paraId="3205D423"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24A81942"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DO</w:t>
            </w:r>
          </w:p>
        </w:tc>
        <w:tc>
          <w:tcPr>
            <w:tcW w:w="10228" w:type="dxa"/>
            <w:gridSpan w:val="3"/>
            <w:shd w:val="clear" w:color="auto" w:fill="auto"/>
          </w:tcPr>
          <w:p w14:paraId="5FDDCAF2"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Designated Officer</w:t>
            </w:r>
          </w:p>
        </w:tc>
      </w:tr>
      <w:tr w:rsidR="004C2301" w:rsidRPr="002276AF" w14:paraId="2DA62B51" w14:textId="77777777" w:rsidTr="001D422E">
        <w:trPr>
          <w:cantSplit/>
        </w:trPr>
        <w:tc>
          <w:tcPr>
            <w:tcW w:w="1605" w:type="dxa"/>
            <w:shd w:val="clear" w:color="auto" w:fill="auto"/>
          </w:tcPr>
          <w:p w14:paraId="03B0F175"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362BBC65"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MOD</w:t>
            </w:r>
          </w:p>
        </w:tc>
        <w:tc>
          <w:tcPr>
            <w:tcW w:w="10228" w:type="dxa"/>
            <w:gridSpan w:val="3"/>
            <w:shd w:val="clear" w:color="auto" w:fill="auto"/>
          </w:tcPr>
          <w:p w14:paraId="46E72C95"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Ministry of Defence</w:t>
            </w:r>
          </w:p>
        </w:tc>
      </w:tr>
      <w:tr w:rsidR="004C2301" w:rsidRPr="002276AF" w14:paraId="322E7ECF" w14:textId="77777777" w:rsidTr="001D422E">
        <w:trPr>
          <w:cantSplit/>
        </w:trPr>
        <w:tc>
          <w:tcPr>
            <w:tcW w:w="1605" w:type="dxa"/>
            <w:shd w:val="clear" w:color="auto" w:fill="auto"/>
          </w:tcPr>
          <w:p w14:paraId="5AD89E70"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43430AA0"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OC</w:t>
            </w:r>
          </w:p>
        </w:tc>
        <w:tc>
          <w:tcPr>
            <w:tcW w:w="10228" w:type="dxa"/>
            <w:gridSpan w:val="3"/>
            <w:shd w:val="clear" w:color="auto" w:fill="auto"/>
          </w:tcPr>
          <w:p w14:paraId="7DFB7117"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Officer Commanding</w:t>
            </w:r>
          </w:p>
        </w:tc>
      </w:tr>
      <w:tr w:rsidR="004C2301" w:rsidRPr="002276AF" w14:paraId="3000E1F5" w14:textId="77777777" w:rsidTr="001D422E">
        <w:trPr>
          <w:cantSplit/>
        </w:trPr>
        <w:tc>
          <w:tcPr>
            <w:tcW w:w="1605" w:type="dxa"/>
            <w:shd w:val="clear" w:color="auto" w:fill="auto"/>
          </w:tcPr>
          <w:p w14:paraId="3CC3A3FD"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3877041E"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RAF</w:t>
            </w:r>
          </w:p>
        </w:tc>
        <w:tc>
          <w:tcPr>
            <w:tcW w:w="10228" w:type="dxa"/>
            <w:gridSpan w:val="3"/>
            <w:shd w:val="clear" w:color="auto" w:fill="auto"/>
          </w:tcPr>
          <w:p w14:paraId="48E5B942"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Royal Air Force</w:t>
            </w:r>
          </w:p>
        </w:tc>
      </w:tr>
      <w:tr w:rsidR="004C2301" w:rsidRPr="002276AF" w14:paraId="3A0F584E" w14:textId="77777777" w:rsidTr="001D422E">
        <w:trPr>
          <w:cantSplit/>
        </w:trPr>
        <w:tc>
          <w:tcPr>
            <w:tcW w:w="1605" w:type="dxa"/>
            <w:shd w:val="clear" w:color="auto" w:fill="auto"/>
          </w:tcPr>
          <w:p w14:paraId="2CE94AB3"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0CE36E93"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SC</w:t>
            </w:r>
          </w:p>
        </w:tc>
        <w:tc>
          <w:tcPr>
            <w:tcW w:w="10228" w:type="dxa"/>
            <w:gridSpan w:val="3"/>
            <w:shd w:val="clear" w:color="auto" w:fill="auto"/>
          </w:tcPr>
          <w:p w14:paraId="0C15C410"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Security Check</w:t>
            </w:r>
          </w:p>
        </w:tc>
      </w:tr>
      <w:tr w:rsidR="004C2301" w:rsidRPr="002276AF" w14:paraId="3B86D95B" w14:textId="77777777" w:rsidTr="001D422E">
        <w:trPr>
          <w:cantSplit/>
        </w:trPr>
        <w:tc>
          <w:tcPr>
            <w:tcW w:w="1605" w:type="dxa"/>
            <w:shd w:val="clear" w:color="auto" w:fill="auto"/>
          </w:tcPr>
          <w:p w14:paraId="79BB6E8A" w14:textId="77777777" w:rsidR="004C2301" w:rsidRPr="002276AF" w:rsidRDefault="004C2301" w:rsidP="001D422E">
            <w:pPr>
              <w:spacing w:after="0" w:line="240" w:lineRule="auto"/>
              <w:rPr>
                <w:rFonts w:ascii="Arial" w:hAnsi="Arial" w:cs="Arial"/>
                <w:sz w:val="20"/>
                <w:szCs w:val="20"/>
              </w:rPr>
            </w:pPr>
          </w:p>
        </w:tc>
        <w:tc>
          <w:tcPr>
            <w:tcW w:w="2125" w:type="dxa"/>
            <w:shd w:val="clear" w:color="auto" w:fill="auto"/>
          </w:tcPr>
          <w:p w14:paraId="268CABE8"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SoR</w:t>
            </w:r>
          </w:p>
        </w:tc>
        <w:tc>
          <w:tcPr>
            <w:tcW w:w="10228" w:type="dxa"/>
            <w:gridSpan w:val="3"/>
            <w:shd w:val="clear" w:color="auto" w:fill="auto"/>
          </w:tcPr>
          <w:p w14:paraId="7DAB9BD9"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Statement of Requirement</w:t>
            </w:r>
          </w:p>
        </w:tc>
      </w:tr>
      <w:tr w:rsidR="004C2301" w:rsidRPr="002276AF" w14:paraId="4B9879F4" w14:textId="77777777" w:rsidTr="001D422E">
        <w:trPr>
          <w:cantSplit/>
        </w:trPr>
        <w:tc>
          <w:tcPr>
            <w:tcW w:w="1605" w:type="dxa"/>
            <w:shd w:val="clear" w:color="auto" w:fill="auto"/>
          </w:tcPr>
          <w:p w14:paraId="3F4D45E9"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127FCAEC" w14:textId="77777777" w:rsidR="004C2301" w:rsidRPr="002276AF" w:rsidRDefault="004C2301" w:rsidP="001D422E">
            <w:pPr>
              <w:spacing w:after="0" w:line="240" w:lineRule="auto"/>
              <w:rPr>
                <w:rFonts w:ascii="Arial" w:hAnsi="Arial" w:cs="Arial"/>
                <w:sz w:val="20"/>
                <w:szCs w:val="20"/>
              </w:rPr>
            </w:pPr>
          </w:p>
        </w:tc>
      </w:tr>
      <w:tr w:rsidR="004C2301" w:rsidRPr="002276AF" w14:paraId="1470CEFF" w14:textId="77777777" w:rsidTr="001D422E">
        <w:trPr>
          <w:cantSplit/>
        </w:trPr>
        <w:tc>
          <w:tcPr>
            <w:tcW w:w="1605" w:type="dxa"/>
            <w:shd w:val="clear" w:color="auto" w:fill="auto"/>
          </w:tcPr>
          <w:p w14:paraId="338B64A7"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A.4</w:t>
            </w:r>
          </w:p>
        </w:tc>
        <w:tc>
          <w:tcPr>
            <w:tcW w:w="12353" w:type="dxa"/>
            <w:gridSpan w:val="4"/>
            <w:shd w:val="clear" w:color="auto" w:fill="auto"/>
          </w:tcPr>
          <w:p w14:paraId="05A11A70"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References</w:t>
            </w:r>
          </w:p>
          <w:p w14:paraId="107FDDE8" w14:textId="77777777" w:rsidR="004C2301" w:rsidRPr="002276AF" w:rsidRDefault="004C2301" w:rsidP="001D422E">
            <w:pPr>
              <w:spacing w:after="0" w:line="240" w:lineRule="auto"/>
              <w:rPr>
                <w:rFonts w:ascii="Arial" w:hAnsi="Arial" w:cs="Arial"/>
                <w:b/>
                <w:sz w:val="20"/>
                <w:szCs w:val="20"/>
              </w:rPr>
            </w:pPr>
          </w:p>
        </w:tc>
      </w:tr>
      <w:tr w:rsidR="004C2301" w:rsidRPr="002276AF" w14:paraId="428F9331" w14:textId="77777777" w:rsidTr="001D422E">
        <w:trPr>
          <w:cantSplit/>
        </w:trPr>
        <w:tc>
          <w:tcPr>
            <w:tcW w:w="1605" w:type="dxa"/>
            <w:shd w:val="clear" w:color="auto" w:fill="auto"/>
          </w:tcPr>
          <w:p w14:paraId="46C1CB94"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A.4.a</w:t>
            </w:r>
          </w:p>
        </w:tc>
        <w:tc>
          <w:tcPr>
            <w:tcW w:w="12353" w:type="dxa"/>
            <w:gridSpan w:val="4"/>
            <w:shd w:val="clear" w:color="auto" w:fill="auto"/>
          </w:tcPr>
          <w:p w14:paraId="13ABB66C"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3D8215EA" w14:textId="77777777" w:rsidR="004C2301" w:rsidRPr="002276AF" w:rsidRDefault="004C2301" w:rsidP="001D422E">
            <w:pPr>
              <w:spacing w:after="0" w:line="240" w:lineRule="auto"/>
              <w:rPr>
                <w:rFonts w:ascii="Arial" w:hAnsi="Arial" w:cs="Arial"/>
                <w:sz w:val="20"/>
                <w:szCs w:val="20"/>
              </w:rPr>
            </w:pPr>
          </w:p>
        </w:tc>
      </w:tr>
      <w:tr w:rsidR="004C2301" w:rsidRPr="002276AF" w14:paraId="7F296F71" w14:textId="77777777" w:rsidTr="001D422E">
        <w:trPr>
          <w:cantSplit/>
        </w:trPr>
        <w:tc>
          <w:tcPr>
            <w:tcW w:w="1605" w:type="dxa"/>
            <w:shd w:val="clear" w:color="auto" w:fill="auto"/>
          </w:tcPr>
          <w:p w14:paraId="190E88D5" w14:textId="77777777" w:rsidR="004C2301" w:rsidRPr="002276AF" w:rsidRDefault="004C2301" w:rsidP="001D422E">
            <w:pPr>
              <w:spacing w:after="0" w:line="240" w:lineRule="auto"/>
              <w:rPr>
                <w:rFonts w:ascii="Arial" w:hAnsi="Arial" w:cs="Arial"/>
                <w:sz w:val="20"/>
                <w:szCs w:val="20"/>
              </w:rPr>
            </w:pPr>
          </w:p>
        </w:tc>
        <w:tc>
          <w:tcPr>
            <w:tcW w:w="4013" w:type="dxa"/>
            <w:gridSpan w:val="2"/>
            <w:shd w:val="clear" w:color="auto" w:fill="auto"/>
          </w:tcPr>
          <w:p w14:paraId="5DA41889" w14:textId="77777777" w:rsidR="004C2301" w:rsidRPr="002276AF" w:rsidRDefault="004C2301" w:rsidP="001D422E">
            <w:pPr>
              <w:spacing w:after="0" w:line="240" w:lineRule="auto"/>
              <w:rPr>
                <w:rFonts w:ascii="Arial" w:hAnsi="Arial" w:cs="Arial"/>
                <w:sz w:val="20"/>
                <w:szCs w:val="20"/>
                <w:u w:val="single"/>
              </w:rPr>
            </w:pPr>
            <w:r w:rsidRPr="002276AF">
              <w:rPr>
                <w:rFonts w:ascii="Arial" w:hAnsi="Arial" w:cs="Arial"/>
                <w:sz w:val="20"/>
                <w:szCs w:val="20"/>
                <w:u w:val="single"/>
              </w:rPr>
              <w:t>Reference</w:t>
            </w:r>
          </w:p>
        </w:tc>
        <w:tc>
          <w:tcPr>
            <w:tcW w:w="1543" w:type="dxa"/>
            <w:shd w:val="clear" w:color="auto" w:fill="auto"/>
          </w:tcPr>
          <w:p w14:paraId="7B4E32B5" w14:textId="77777777" w:rsidR="004C2301" w:rsidRPr="002276AF" w:rsidRDefault="004C2301" w:rsidP="001D422E">
            <w:pPr>
              <w:spacing w:after="0" w:line="240" w:lineRule="auto"/>
              <w:rPr>
                <w:rFonts w:ascii="Arial" w:hAnsi="Arial" w:cs="Arial"/>
                <w:sz w:val="20"/>
                <w:szCs w:val="20"/>
                <w:u w:val="single"/>
              </w:rPr>
            </w:pPr>
            <w:r w:rsidRPr="002276AF">
              <w:rPr>
                <w:rFonts w:ascii="Arial" w:hAnsi="Arial" w:cs="Arial"/>
                <w:sz w:val="20"/>
                <w:szCs w:val="20"/>
                <w:u w:val="single"/>
              </w:rPr>
              <w:t>Version</w:t>
            </w:r>
          </w:p>
        </w:tc>
        <w:tc>
          <w:tcPr>
            <w:tcW w:w="6797" w:type="dxa"/>
            <w:shd w:val="clear" w:color="auto" w:fill="auto"/>
          </w:tcPr>
          <w:p w14:paraId="01FC3C06" w14:textId="77777777" w:rsidR="004C2301" w:rsidRPr="002276AF" w:rsidRDefault="004C2301" w:rsidP="001D422E">
            <w:pPr>
              <w:spacing w:after="0" w:line="240" w:lineRule="auto"/>
              <w:rPr>
                <w:rFonts w:ascii="Arial" w:hAnsi="Arial" w:cs="Arial"/>
                <w:sz w:val="20"/>
                <w:szCs w:val="20"/>
                <w:u w:val="single"/>
              </w:rPr>
            </w:pPr>
            <w:r w:rsidRPr="002276AF">
              <w:rPr>
                <w:rFonts w:ascii="Arial" w:hAnsi="Arial" w:cs="Arial"/>
                <w:sz w:val="20"/>
                <w:szCs w:val="20"/>
                <w:u w:val="single"/>
              </w:rPr>
              <w:t>Source</w:t>
            </w:r>
          </w:p>
          <w:p w14:paraId="449765CE" w14:textId="77777777" w:rsidR="004C2301" w:rsidRPr="002276AF" w:rsidRDefault="004C2301" w:rsidP="001D422E">
            <w:pPr>
              <w:spacing w:after="0" w:line="240" w:lineRule="auto"/>
              <w:rPr>
                <w:rFonts w:ascii="Arial" w:hAnsi="Arial" w:cs="Arial"/>
                <w:sz w:val="20"/>
                <w:szCs w:val="20"/>
                <w:u w:val="single"/>
              </w:rPr>
            </w:pPr>
          </w:p>
        </w:tc>
      </w:tr>
      <w:tr w:rsidR="004C2301" w:rsidRPr="002276AF" w14:paraId="6F674689" w14:textId="77777777" w:rsidTr="001D422E">
        <w:trPr>
          <w:cantSplit/>
        </w:trPr>
        <w:tc>
          <w:tcPr>
            <w:tcW w:w="1605" w:type="dxa"/>
            <w:shd w:val="clear" w:color="auto" w:fill="auto"/>
          </w:tcPr>
          <w:p w14:paraId="73A55090" w14:textId="77777777" w:rsidR="004C2301" w:rsidRPr="002276AF" w:rsidRDefault="004C2301" w:rsidP="001D422E">
            <w:pPr>
              <w:spacing w:after="0" w:line="240" w:lineRule="auto"/>
              <w:rPr>
                <w:rFonts w:ascii="Arial" w:hAnsi="Arial" w:cs="Arial"/>
                <w:sz w:val="20"/>
                <w:szCs w:val="20"/>
              </w:rPr>
            </w:pPr>
          </w:p>
        </w:tc>
        <w:tc>
          <w:tcPr>
            <w:tcW w:w="4013" w:type="dxa"/>
            <w:gridSpan w:val="2"/>
            <w:shd w:val="clear" w:color="auto" w:fill="auto"/>
          </w:tcPr>
          <w:p w14:paraId="281090BC"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Data Protection Act 2018</w:t>
            </w:r>
          </w:p>
        </w:tc>
        <w:tc>
          <w:tcPr>
            <w:tcW w:w="1543" w:type="dxa"/>
            <w:shd w:val="clear" w:color="auto" w:fill="auto"/>
          </w:tcPr>
          <w:p w14:paraId="1E8D4FD8"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2018 c. 12</w:t>
            </w:r>
          </w:p>
        </w:tc>
        <w:tc>
          <w:tcPr>
            <w:tcW w:w="6797" w:type="dxa"/>
            <w:shd w:val="clear" w:color="auto" w:fill="auto"/>
          </w:tcPr>
          <w:p w14:paraId="2E3CD940"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http://www.legislation.gov.uk/ukpga/2018/12/contents/enacted</w:t>
            </w:r>
          </w:p>
        </w:tc>
      </w:tr>
      <w:tr w:rsidR="004C2301" w:rsidRPr="002276AF" w14:paraId="04784DBD" w14:textId="77777777" w:rsidTr="001D422E">
        <w:trPr>
          <w:cantSplit/>
        </w:trPr>
        <w:tc>
          <w:tcPr>
            <w:tcW w:w="1605" w:type="dxa"/>
            <w:shd w:val="clear" w:color="auto" w:fill="auto"/>
          </w:tcPr>
          <w:p w14:paraId="6809F140" w14:textId="77777777" w:rsidR="004C2301" w:rsidRPr="002276AF" w:rsidRDefault="004C2301" w:rsidP="001D422E">
            <w:pPr>
              <w:spacing w:after="0" w:line="240" w:lineRule="auto"/>
              <w:rPr>
                <w:rFonts w:ascii="Arial" w:hAnsi="Arial" w:cs="Arial"/>
                <w:sz w:val="20"/>
                <w:szCs w:val="20"/>
              </w:rPr>
            </w:pPr>
          </w:p>
        </w:tc>
        <w:tc>
          <w:tcPr>
            <w:tcW w:w="4013" w:type="dxa"/>
            <w:gridSpan w:val="2"/>
            <w:shd w:val="clear" w:color="auto" w:fill="auto"/>
          </w:tcPr>
          <w:p w14:paraId="60790B46" w14:textId="77777777" w:rsidR="004C2301" w:rsidRPr="002276AF" w:rsidRDefault="004C2301" w:rsidP="001D422E">
            <w:pPr>
              <w:spacing w:after="0" w:line="240" w:lineRule="auto"/>
              <w:rPr>
                <w:rFonts w:ascii="Arial" w:hAnsi="Arial" w:cs="Arial"/>
                <w:i/>
                <w:sz w:val="20"/>
                <w:szCs w:val="20"/>
              </w:rPr>
            </w:pPr>
            <w:r w:rsidRPr="002276AF">
              <w:rPr>
                <w:rFonts w:ascii="Arial" w:hAnsi="Arial" w:cs="Arial"/>
                <w:i/>
                <w:sz w:val="20"/>
                <w:szCs w:val="20"/>
              </w:rPr>
              <w:t>DefStan 00-250 Part 3 Section 11 (Human Factors for designers of systems - Training)</w:t>
            </w:r>
          </w:p>
        </w:tc>
        <w:tc>
          <w:tcPr>
            <w:tcW w:w="1543" w:type="dxa"/>
            <w:shd w:val="clear" w:color="auto" w:fill="auto"/>
          </w:tcPr>
          <w:p w14:paraId="1EB27345" w14:textId="77777777" w:rsidR="004C2301" w:rsidRPr="002276AF" w:rsidRDefault="004C2301" w:rsidP="001D422E">
            <w:pPr>
              <w:spacing w:after="0" w:line="240" w:lineRule="auto"/>
              <w:rPr>
                <w:rFonts w:ascii="Arial" w:hAnsi="Arial" w:cs="Arial"/>
                <w:i/>
                <w:sz w:val="20"/>
                <w:szCs w:val="20"/>
              </w:rPr>
            </w:pPr>
            <w:r w:rsidRPr="002276AF">
              <w:rPr>
                <w:rFonts w:ascii="Arial" w:hAnsi="Arial" w:cs="Arial"/>
                <w:i/>
                <w:sz w:val="20"/>
                <w:szCs w:val="20"/>
              </w:rPr>
              <w:t>1 dated 23/05/2008</w:t>
            </w:r>
          </w:p>
        </w:tc>
        <w:tc>
          <w:tcPr>
            <w:tcW w:w="6797" w:type="dxa"/>
            <w:shd w:val="clear" w:color="auto" w:fill="auto"/>
          </w:tcPr>
          <w:p w14:paraId="3EFCD4B1" w14:textId="77777777" w:rsidR="004C2301" w:rsidRPr="002276AF" w:rsidRDefault="004C2301" w:rsidP="001D422E">
            <w:pPr>
              <w:spacing w:after="0" w:line="240" w:lineRule="auto"/>
              <w:rPr>
                <w:rFonts w:ascii="Arial" w:hAnsi="Arial" w:cs="Arial"/>
                <w:i/>
                <w:sz w:val="20"/>
                <w:szCs w:val="20"/>
              </w:rPr>
            </w:pPr>
            <w:r w:rsidRPr="002276AF">
              <w:rPr>
                <w:rFonts w:ascii="Arial" w:hAnsi="Arial" w:cs="Arial"/>
                <w:i/>
                <w:sz w:val="20"/>
                <w:szCs w:val="20"/>
              </w:rPr>
              <w:t>https://www.gov.uk/uk-defence-standardization</w:t>
            </w:r>
          </w:p>
        </w:tc>
      </w:tr>
      <w:tr w:rsidR="004C2301" w:rsidRPr="002276AF" w14:paraId="0F62F54F" w14:textId="77777777" w:rsidTr="001D422E">
        <w:trPr>
          <w:cantSplit/>
        </w:trPr>
        <w:tc>
          <w:tcPr>
            <w:tcW w:w="1605" w:type="dxa"/>
            <w:shd w:val="clear" w:color="auto" w:fill="auto"/>
          </w:tcPr>
          <w:p w14:paraId="164B116C" w14:textId="77777777" w:rsidR="004C2301" w:rsidRPr="002276AF" w:rsidRDefault="004C2301" w:rsidP="001D422E">
            <w:pPr>
              <w:spacing w:after="0" w:line="240" w:lineRule="auto"/>
              <w:rPr>
                <w:rFonts w:ascii="Arial" w:hAnsi="Arial" w:cs="Arial"/>
                <w:sz w:val="20"/>
                <w:szCs w:val="20"/>
              </w:rPr>
            </w:pPr>
          </w:p>
        </w:tc>
        <w:tc>
          <w:tcPr>
            <w:tcW w:w="4013" w:type="dxa"/>
            <w:gridSpan w:val="2"/>
            <w:shd w:val="clear" w:color="auto" w:fill="auto"/>
          </w:tcPr>
          <w:p w14:paraId="58E813D4" w14:textId="77777777" w:rsidR="004C2301" w:rsidRPr="002276AF" w:rsidRDefault="004C2301" w:rsidP="001D422E">
            <w:pPr>
              <w:spacing w:after="0" w:line="240" w:lineRule="auto"/>
              <w:rPr>
                <w:rFonts w:ascii="Arial" w:hAnsi="Arial" w:cs="Arial"/>
                <w:i/>
                <w:sz w:val="20"/>
                <w:szCs w:val="20"/>
              </w:rPr>
            </w:pPr>
            <w:r w:rsidRPr="002276AF">
              <w:rPr>
                <w:rFonts w:ascii="Arial" w:hAnsi="Arial" w:cs="Arial"/>
                <w:i/>
                <w:sz w:val="20"/>
                <w:szCs w:val="20"/>
              </w:rPr>
              <w:t>DefStan 05-130 Part 3 (Aircraft Maintenance Training Organisations)</w:t>
            </w:r>
          </w:p>
        </w:tc>
        <w:tc>
          <w:tcPr>
            <w:tcW w:w="1543" w:type="dxa"/>
            <w:shd w:val="clear" w:color="auto" w:fill="auto"/>
          </w:tcPr>
          <w:p w14:paraId="5A4DA3AD" w14:textId="77777777" w:rsidR="004C2301" w:rsidRPr="002276AF" w:rsidRDefault="004C2301" w:rsidP="001D422E">
            <w:pPr>
              <w:spacing w:after="0" w:line="240" w:lineRule="auto"/>
              <w:rPr>
                <w:rFonts w:ascii="Arial" w:hAnsi="Arial" w:cs="Arial"/>
                <w:i/>
                <w:sz w:val="20"/>
                <w:szCs w:val="20"/>
              </w:rPr>
            </w:pPr>
            <w:r w:rsidRPr="002276AF">
              <w:rPr>
                <w:rFonts w:ascii="Arial" w:hAnsi="Arial" w:cs="Arial"/>
                <w:i/>
                <w:sz w:val="20"/>
                <w:szCs w:val="20"/>
              </w:rPr>
              <w:t>1 dated 01/04/2009</w:t>
            </w:r>
          </w:p>
        </w:tc>
        <w:tc>
          <w:tcPr>
            <w:tcW w:w="6797" w:type="dxa"/>
            <w:shd w:val="clear" w:color="auto" w:fill="auto"/>
          </w:tcPr>
          <w:p w14:paraId="6F8D00C2" w14:textId="77777777" w:rsidR="004C2301" w:rsidRPr="002276AF" w:rsidRDefault="004C2301" w:rsidP="001D422E">
            <w:pPr>
              <w:spacing w:after="0" w:line="240" w:lineRule="auto"/>
              <w:rPr>
                <w:rFonts w:ascii="Arial" w:hAnsi="Arial" w:cs="Arial"/>
                <w:i/>
                <w:sz w:val="20"/>
                <w:szCs w:val="20"/>
              </w:rPr>
            </w:pPr>
            <w:r w:rsidRPr="002276AF">
              <w:rPr>
                <w:rFonts w:ascii="Arial" w:hAnsi="Arial" w:cs="Arial"/>
                <w:i/>
                <w:sz w:val="20"/>
                <w:szCs w:val="20"/>
              </w:rPr>
              <w:t>https://www.gov.uk/uk-defence-standardization</w:t>
            </w:r>
          </w:p>
        </w:tc>
      </w:tr>
      <w:tr w:rsidR="004C2301" w:rsidRPr="002276AF" w14:paraId="406A2007" w14:textId="77777777" w:rsidTr="001D422E">
        <w:trPr>
          <w:cantSplit/>
        </w:trPr>
        <w:tc>
          <w:tcPr>
            <w:tcW w:w="1605" w:type="dxa"/>
            <w:shd w:val="clear" w:color="auto" w:fill="auto"/>
          </w:tcPr>
          <w:p w14:paraId="6269A1A7" w14:textId="77777777" w:rsidR="004C2301" w:rsidRPr="002276AF" w:rsidRDefault="004C2301" w:rsidP="001D422E">
            <w:pPr>
              <w:spacing w:after="0" w:line="240" w:lineRule="auto"/>
              <w:rPr>
                <w:rFonts w:ascii="Arial" w:hAnsi="Arial" w:cs="Arial"/>
                <w:sz w:val="20"/>
                <w:szCs w:val="20"/>
              </w:rPr>
            </w:pPr>
          </w:p>
        </w:tc>
        <w:tc>
          <w:tcPr>
            <w:tcW w:w="4013" w:type="dxa"/>
            <w:gridSpan w:val="2"/>
            <w:shd w:val="clear" w:color="auto" w:fill="auto"/>
          </w:tcPr>
          <w:p w14:paraId="096B683A" w14:textId="77777777" w:rsidR="004C2301" w:rsidRPr="002276AF" w:rsidRDefault="004C2301" w:rsidP="001D422E">
            <w:pPr>
              <w:spacing w:after="0" w:line="240" w:lineRule="auto"/>
              <w:rPr>
                <w:rFonts w:ascii="Arial" w:hAnsi="Arial" w:cs="Arial"/>
                <w:sz w:val="20"/>
                <w:szCs w:val="20"/>
              </w:rPr>
            </w:pPr>
          </w:p>
          <w:p w14:paraId="788A2367"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Government Security Classifications</w:t>
            </w:r>
          </w:p>
        </w:tc>
        <w:tc>
          <w:tcPr>
            <w:tcW w:w="1543" w:type="dxa"/>
            <w:shd w:val="clear" w:color="auto" w:fill="auto"/>
          </w:tcPr>
          <w:p w14:paraId="667D184F" w14:textId="77777777" w:rsidR="004C2301" w:rsidRPr="002276AF" w:rsidRDefault="004C2301" w:rsidP="001D422E">
            <w:pPr>
              <w:spacing w:after="0" w:line="240" w:lineRule="auto"/>
              <w:rPr>
                <w:rFonts w:ascii="Arial" w:hAnsi="Arial" w:cs="Arial"/>
                <w:sz w:val="20"/>
                <w:szCs w:val="20"/>
              </w:rPr>
            </w:pPr>
          </w:p>
          <w:p w14:paraId="681A6C22"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1.0</w:t>
            </w:r>
          </w:p>
        </w:tc>
        <w:tc>
          <w:tcPr>
            <w:tcW w:w="6797" w:type="dxa"/>
            <w:shd w:val="clear" w:color="auto" w:fill="auto"/>
          </w:tcPr>
          <w:p w14:paraId="58B34199" w14:textId="77777777" w:rsidR="004C2301" w:rsidRPr="002276AF" w:rsidRDefault="004C2301" w:rsidP="001D422E">
            <w:pPr>
              <w:spacing w:after="0" w:line="240" w:lineRule="auto"/>
              <w:rPr>
                <w:rFonts w:ascii="Arial" w:hAnsi="Arial" w:cs="Arial"/>
                <w:sz w:val="20"/>
                <w:szCs w:val="20"/>
              </w:rPr>
            </w:pPr>
          </w:p>
          <w:p w14:paraId="6FE85DFA"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https://www.gov.uk/government/publications/government-security-classifications</w:t>
            </w:r>
          </w:p>
        </w:tc>
      </w:tr>
      <w:tr w:rsidR="004C2301" w:rsidRPr="002276AF" w14:paraId="26ED6523" w14:textId="77777777" w:rsidTr="001D422E">
        <w:trPr>
          <w:cantSplit/>
        </w:trPr>
        <w:tc>
          <w:tcPr>
            <w:tcW w:w="1605" w:type="dxa"/>
            <w:shd w:val="clear" w:color="auto" w:fill="auto"/>
          </w:tcPr>
          <w:p w14:paraId="425B8F13"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4D8CA045" w14:textId="77777777" w:rsidR="004C2301" w:rsidRPr="002276AF" w:rsidRDefault="004C2301" w:rsidP="001D422E">
            <w:pPr>
              <w:spacing w:after="0" w:line="240" w:lineRule="auto"/>
              <w:rPr>
                <w:rFonts w:ascii="Arial" w:hAnsi="Arial" w:cs="Arial"/>
                <w:sz w:val="20"/>
                <w:szCs w:val="20"/>
              </w:rPr>
            </w:pPr>
          </w:p>
        </w:tc>
      </w:tr>
      <w:tr w:rsidR="004C2301" w:rsidRPr="002276AF" w14:paraId="3246B99B" w14:textId="77777777" w:rsidTr="001D422E">
        <w:trPr>
          <w:cantSplit/>
        </w:trPr>
        <w:tc>
          <w:tcPr>
            <w:tcW w:w="1605" w:type="dxa"/>
            <w:shd w:val="clear" w:color="auto" w:fill="auto"/>
          </w:tcPr>
          <w:p w14:paraId="7C4DC308"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A.5</w:t>
            </w:r>
          </w:p>
        </w:tc>
        <w:tc>
          <w:tcPr>
            <w:tcW w:w="12353" w:type="dxa"/>
            <w:gridSpan w:val="4"/>
            <w:shd w:val="clear" w:color="auto" w:fill="auto"/>
          </w:tcPr>
          <w:p w14:paraId="4E400982"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Processes and Related Taskings</w:t>
            </w:r>
          </w:p>
          <w:p w14:paraId="09B9A6F5" w14:textId="77777777" w:rsidR="004C2301" w:rsidRPr="002276AF" w:rsidRDefault="004C2301" w:rsidP="001D422E">
            <w:pPr>
              <w:spacing w:after="0" w:line="240" w:lineRule="auto"/>
              <w:rPr>
                <w:rFonts w:ascii="Arial" w:hAnsi="Arial" w:cs="Arial"/>
                <w:b/>
                <w:sz w:val="20"/>
                <w:szCs w:val="20"/>
              </w:rPr>
            </w:pPr>
          </w:p>
        </w:tc>
      </w:tr>
      <w:tr w:rsidR="004C2301" w:rsidRPr="002276AF" w14:paraId="1488A10C" w14:textId="77777777" w:rsidTr="001D422E">
        <w:trPr>
          <w:cantSplit/>
        </w:trPr>
        <w:tc>
          <w:tcPr>
            <w:tcW w:w="1605" w:type="dxa"/>
            <w:shd w:val="clear" w:color="auto" w:fill="auto"/>
          </w:tcPr>
          <w:p w14:paraId="5E4B366A"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A.5.a</w:t>
            </w:r>
          </w:p>
        </w:tc>
        <w:tc>
          <w:tcPr>
            <w:tcW w:w="12353" w:type="dxa"/>
            <w:gridSpan w:val="4"/>
            <w:shd w:val="clear" w:color="auto" w:fill="auto"/>
          </w:tcPr>
          <w:p w14:paraId="067368D0"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N/A</w:t>
            </w:r>
          </w:p>
        </w:tc>
      </w:tr>
      <w:tr w:rsidR="004C2301" w:rsidRPr="002276AF" w14:paraId="1CBD3E94" w14:textId="77777777" w:rsidTr="001D422E">
        <w:trPr>
          <w:cantSplit/>
        </w:trPr>
        <w:tc>
          <w:tcPr>
            <w:tcW w:w="1605" w:type="dxa"/>
            <w:shd w:val="clear" w:color="auto" w:fill="auto"/>
          </w:tcPr>
          <w:p w14:paraId="589706A6"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34E6FE79" w14:textId="77777777" w:rsidR="004C2301" w:rsidRPr="002276AF" w:rsidRDefault="004C2301" w:rsidP="001D422E">
            <w:pPr>
              <w:spacing w:after="0" w:line="240" w:lineRule="auto"/>
              <w:rPr>
                <w:rFonts w:ascii="Arial" w:hAnsi="Arial" w:cs="Arial"/>
                <w:sz w:val="20"/>
                <w:szCs w:val="20"/>
              </w:rPr>
            </w:pPr>
          </w:p>
        </w:tc>
      </w:tr>
      <w:tr w:rsidR="004C2301" w:rsidRPr="002276AF" w14:paraId="5ECBED60" w14:textId="77777777" w:rsidTr="001D422E">
        <w:trPr>
          <w:cantSplit/>
        </w:trPr>
        <w:tc>
          <w:tcPr>
            <w:tcW w:w="1605" w:type="dxa"/>
            <w:shd w:val="clear" w:color="auto" w:fill="auto"/>
          </w:tcPr>
          <w:p w14:paraId="23166658"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A.6</w:t>
            </w:r>
          </w:p>
        </w:tc>
        <w:tc>
          <w:tcPr>
            <w:tcW w:w="12353" w:type="dxa"/>
            <w:gridSpan w:val="4"/>
            <w:shd w:val="clear" w:color="auto" w:fill="auto"/>
          </w:tcPr>
          <w:p w14:paraId="2D6108C0"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Site</w:t>
            </w:r>
          </w:p>
          <w:p w14:paraId="7E996BDD" w14:textId="77777777" w:rsidR="004C2301" w:rsidRPr="002276AF" w:rsidRDefault="004C2301" w:rsidP="001D422E">
            <w:pPr>
              <w:spacing w:after="0" w:line="240" w:lineRule="auto"/>
              <w:rPr>
                <w:rFonts w:ascii="Arial" w:hAnsi="Arial" w:cs="Arial"/>
                <w:b/>
                <w:sz w:val="20"/>
                <w:szCs w:val="20"/>
              </w:rPr>
            </w:pPr>
          </w:p>
        </w:tc>
      </w:tr>
      <w:tr w:rsidR="004C2301" w:rsidRPr="002276AF" w14:paraId="1A22A35A" w14:textId="77777777" w:rsidTr="001D422E">
        <w:trPr>
          <w:cantSplit/>
        </w:trPr>
        <w:tc>
          <w:tcPr>
            <w:tcW w:w="1605" w:type="dxa"/>
            <w:shd w:val="clear" w:color="auto" w:fill="auto"/>
          </w:tcPr>
          <w:p w14:paraId="505E71E3"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lastRenderedPageBreak/>
              <w:t>A.6.a</w:t>
            </w:r>
          </w:p>
        </w:tc>
        <w:tc>
          <w:tcPr>
            <w:tcW w:w="12353" w:type="dxa"/>
            <w:gridSpan w:val="4"/>
            <w:shd w:val="clear" w:color="auto" w:fill="auto"/>
          </w:tcPr>
          <w:p w14:paraId="5243EE86"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The locations for the delivery of equipment is as follows:</w:t>
            </w:r>
          </w:p>
          <w:p w14:paraId="13227B73" w14:textId="77777777" w:rsidR="004C2301" w:rsidRDefault="004C2301" w:rsidP="001D422E">
            <w:pPr>
              <w:spacing w:after="0" w:line="240" w:lineRule="auto"/>
              <w:rPr>
                <w:rFonts w:ascii="Arial" w:hAnsi="Arial" w:cs="Arial"/>
                <w:sz w:val="20"/>
                <w:szCs w:val="20"/>
              </w:rPr>
            </w:pPr>
          </w:p>
          <w:p w14:paraId="2CE6AC6B" w14:textId="77777777" w:rsidR="004C2301" w:rsidRPr="002276AF" w:rsidRDefault="004C2301" w:rsidP="001D422E">
            <w:pPr>
              <w:spacing w:after="0" w:line="240" w:lineRule="auto"/>
              <w:rPr>
                <w:rFonts w:ascii="Arial" w:hAnsi="Arial" w:cs="Arial"/>
                <w:sz w:val="20"/>
                <w:szCs w:val="20"/>
              </w:rPr>
            </w:pPr>
          </w:p>
          <w:p w14:paraId="28713CD8"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1. DSEME</w:t>
            </w:r>
          </w:p>
          <w:p w14:paraId="1B37F83F"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MOD Lyneham</w:t>
            </w:r>
          </w:p>
          <w:p w14:paraId="4D3B5131"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Calne Road</w:t>
            </w:r>
          </w:p>
          <w:p w14:paraId="77A6A980"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 xml:space="preserve">Lyneham </w:t>
            </w:r>
          </w:p>
          <w:p w14:paraId="4FC1987F" w14:textId="77777777" w:rsidR="004C2301" w:rsidRDefault="004C2301" w:rsidP="001D422E">
            <w:pPr>
              <w:spacing w:after="0" w:line="240" w:lineRule="auto"/>
              <w:rPr>
                <w:rFonts w:ascii="Arial" w:hAnsi="Arial" w:cs="Arial"/>
                <w:sz w:val="20"/>
                <w:szCs w:val="20"/>
              </w:rPr>
            </w:pPr>
            <w:r w:rsidRPr="002276AF">
              <w:rPr>
                <w:rFonts w:ascii="Arial" w:hAnsi="Arial" w:cs="Arial"/>
                <w:sz w:val="20"/>
                <w:szCs w:val="20"/>
              </w:rPr>
              <w:t>SN15 4XX</w:t>
            </w:r>
          </w:p>
          <w:p w14:paraId="510429DC" w14:textId="77777777" w:rsidR="004C2301" w:rsidRPr="002276AF" w:rsidRDefault="004C2301" w:rsidP="001D422E">
            <w:pPr>
              <w:spacing w:after="0" w:line="240" w:lineRule="auto"/>
              <w:rPr>
                <w:rFonts w:ascii="Arial" w:hAnsi="Arial" w:cs="Arial"/>
                <w:sz w:val="20"/>
                <w:szCs w:val="20"/>
              </w:rPr>
            </w:pPr>
          </w:p>
          <w:p w14:paraId="27C6C214" w14:textId="77777777" w:rsidR="004C2301" w:rsidRPr="002276AF" w:rsidRDefault="004C2301" w:rsidP="001D422E">
            <w:pPr>
              <w:spacing w:after="0" w:line="240" w:lineRule="auto"/>
              <w:rPr>
                <w:rFonts w:ascii="Arial" w:hAnsi="Arial" w:cs="Arial"/>
                <w:sz w:val="20"/>
                <w:szCs w:val="20"/>
              </w:rPr>
            </w:pPr>
          </w:p>
          <w:p w14:paraId="0F1034FD"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2. 4SoTT</w:t>
            </w:r>
          </w:p>
          <w:p w14:paraId="7BCD7877"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 xml:space="preserve">WTS Co-ordinator </w:t>
            </w:r>
          </w:p>
          <w:p w14:paraId="14937408"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DSEME</w:t>
            </w:r>
          </w:p>
          <w:p w14:paraId="77D701B0"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MOD St Athan</w:t>
            </w:r>
          </w:p>
          <w:p w14:paraId="0E68B247"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CF62 4WAS</w:t>
            </w:r>
          </w:p>
          <w:p w14:paraId="618C12A6" w14:textId="77777777" w:rsidR="004C2301" w:rsidRDefault="004C2301" w:rsidP="001D422E">
            <w:pPr>
              <w:spacing w:after="0" w:line="240" w:lineRule="auto"/>
              <w:rPr>
                <w:rFonts w:ascii="Arial" w:hAnsi="Arial" w:cs="Arial"/>
                <w:sz w:val="20"/>
                <w:szCs w:val="20"/>
              </w:rPr>
            </w:pPr>
          </w:p>
          <w:p w14:paraId="55B467BC" w14:textId="77777777" w:rsidR="004C2301" w:rsidRPr="002276AF" w:rsidRDefault="004C2301" w:rsidP="001D422E">
            <w:pPr>
              <w:spacing w:after="0" w:line="240" w:lineRule="auto"/>
              <w:rPr>
                <w:rFonts w:ascii="Arial" w:hAnsi="Arial" w:cs="Arial"/>
                <w:sz w:val="20"/>
                <w:szCs w:val="20"/>
              </w:rPr>
            </w:pPr>
          </w:p>
          <w:p w14:paraId="04FC73B0"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3. DSMarE</w:t>
            </w:r>
          </w:p>
          <w:p w14:paraId="63EED8FD"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Room 19</w:t>
            </w:r>
          </w:p>
          <w:p w14:paraId="5D0748A3"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Majestic Building</w:t>
            </w:r>
          </w:p>
          <w:p w14:paraId="7B7A702D"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HMS SULTAN</w:t>
            </w:r>
          </w:p>
          <w:p w14:paraId="232E5BD2"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Military Road</w:t>
            </w:r>
          </w:p>
          <w:p w14:paraId="4485494D"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Gosport</w:t>
            </w:r>
          </w:p>
          <w:p w14:paraId="4859E9C9"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Hants</w:t>
            </w:r>
          </w:p>
          <w:p w14:paraId="3C6AA38E"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PO12 3BY</w:t>
            </w:r>
          </w:p>
          <w:p w14:paraId="621148C3" w14:textId="77777777" w:rsidR="004C2301" w:rsidRDefault="004C2301" w:rsidP="001D422E">
            <w:pPr>
              <w:spacing w:after="0" w:line="240" w:lineRule="auto"/>
              <w:rPr>
                <w:rFonts w:ascii="Arial" w:hAnsi="Arial" w:cs="Arial"/>
                <w:sz w:val="20"/>
                <w:szCs w:val="20"/>
              </w:rPr>
            </w:pPr>
          </w:p>
          <w:p w14:paraId="4C215A4C" w14:textId="77777777" w:rsidR="004C2301" w:rsidRPr="002276AF" w:rsidRDefault="004C2301" w:rsidP="001D422E">
            <w:pPr>
              <w:spacing w:after="0" w:line="240" w:lineRule="auto"/>
              <w:rPr>
                <w:rFonts w:ascii="Arial" w:hAnsi="Arial" w:cs="Arial"/>
                <w:sz w:val="20"/>
                <w:szCs w:val="20"/>
              </w:rPr>
            </w:pPr>
            <w:r>
              <w:rPr>
                <w:rFonts w:ascii="Arial" w:hAnsi="Arial" w:cs="Arial"/>
                <w:sz w:val="20"/>
                <w:szCs w:val="20"/>
              </w:rPr>
              <w:t>Quantities for each site can be found at Annex C</w:t>
            </w:r>
          </w:p>
          <w:p w14:paraId="3692004F" w14:textId="77777777" w:rsidR="004C2301" w:rsidRPr="002276AF" w:rsidRDefault="004C2301" w:rsidP="001D422E">
            <w:pPr>
              <w:spacing w:after="0" w:line="240" w:lineRule="auto"/>
              <w:rPr>
                <w:rFonts w:ascii="Arial" w:hAnsi="Arial" w:cs="Arial"/>
                <w:sz w:val="20"/>
                <w:szCs w:val="20"/>
              </w:rPr>
            </w:pPr>
          </w:p>
        </w:tc>
      </w:tr>
      <w:tr w:rsidR="004C2301" w:rsidRPr="002276AF" w14:paraId="2359E46C" w14:textId="77777777" w:rsidTr="001D422E">
        <w:trPr>
          <w:cantSplit/>
        </w:trPr>
        <w:tc>
          <w:tcPr>
            <w:tcW w:w="1605" w:type="dxa"/>
            <w:shd w:val="clear" w:color="auto" w:fill="auto"/>
          </w:tcPr>
          <w:p w14:paraId="3DE18691"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0FF43E79" w14:textId="77777777" w:rsidR="004C2301" w:rsidRPr="002276AF" w:rsidRDefault="004C2301" w:rsidP="001D422E">
            <w:pPr>
              <w:spacing w:after="0" w:line="240" w:lineRule="auto"/>
              <w:rPr>
                <w:rFonts w:ascii="Arial" w:hAnsi="Arial" w:cs="Arial"/>
                <w:sz w:val="20"/>
                <w:szCs w:val="20"/>
              </w:rPr>
            </w:pPr>
          </w:p>
          <w:p w14:paraId="280D5A9C" w14:textId="77777777" w:rsidR="004C2301" w:rsidRPr="002276AF" w:rsidRDefault="004C2301" w:rsidP="001D422E">
            <w:pPr>
              <w:spacing w:after="0" w:line="240" w:lineRule="auto"/>
              <w:rPr>
                <w:rFonts w:ascii="Arial" w:hAnsi="Arial" w:cs="Arial"/>
                <w:sz w:val="20"/>
                <w:szCs w:val="20"/>
              </w:rPr>
            </w:pPr>
          </w:p>
        </w:tc>
      </w:tr>
      <w:tr w:rsidR="004C2301" w:rsidRPr="002276AF" w14:paraId="78EC3ECB" w14:textId="77777777" w:rsidTr="001D422E">
        <w:trPr>
          <w:cantSplit/>
        </w:trPr>
        <w:tc>
          <w:tcPr>
            <w:tcW w:w="1605" w:type="dxa"/>
            <w:shd w:val="clear" w:color="auto" w:fill="auto"/>
          </w:tcPr>
          <w:p w14:paraId="4A9CBD3B"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A.7</w:t>
            </w:r>
          </w:p>
        </w:tc>
        <w:tc>
          <w:tcPr>
            <w:tcW w:w="12353" w:type="dxa"/>
            <w:gridSpan w:val="4"/>
            <w:shd w:val="clear" w:color="auto" w:fill="auto"/>
          </w:tcPr>
          <w:p w14:paraId="7A144A89"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Security</w:t>
            </w:r>
          </w:p>
          <w:p w14:paraId="777C5C42" w14:textId="77777777" w:rsidR="004C2301" w:rsidRPr="002276AF" w:rsidRDefault="004C2301" w:rsidP="001D422E">
            <w:pPr>
              <w:spacing w:after="0" w:line="240" w:lineRule="auto"/>
              <w:rPr>
                <w:rFonts w:ascii="Arial" w:hAnsi="Arial" w:cs="Arial"/>
                <w:b/>
                <w:sz w:val="20"/>
                <w:szCs w:val="20"/>
              </w:rPr>
            </w:pPr>
          </w:p>
        </w:tc>
      </w:tr>
      <w:tr w:rsidR="004C2301" w:rsidRPr="002276AF" w14:paraId="4A13D2BD" w14:textId="77777777" w:rsidTr="001D422E">
        <w:trPr>
          <w:cantSplit/>
        </w:trPr>
        <w:tc>
          <w:tcPr>
            <w:tcW w:w="1605" w:type="dxa"/>
            <w:shd w:val="clear" w:color="auto" w:fill="auto"/>
          </w:tcPr>
          <w:p w14:paraId="1A31E477"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A.7.a</w:t>
            </w:r>
          </w:p>
        </w:tc>
        <w:tc>
          <w:tcPr>
            <w:tcW w:w="12353" w:type="dxa"/>
            <w:gridSpan w:val="4"/>
            <w:shd w:val="clear" w:color="auto" w:fill="auto"/>
          </w:tcPr>
          <w:p w14:paraId="0716604E"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 xml:space="preserve">Contractor’s Personnel are not required to have Security Check (SC) clearance. </w:t>
            </w:r>
          </w:p>
          <w:p w14:paraId="00795739" w14:textId="77777777" w:rsidR="004C2301" w:rsidRPr="002276AF" w:rsidRDefault="004C2301" w:rsidP="001D422E">
            <w:pPr>
              <w:spacing w:after="0" w:line="240" w:lineRule="auto"/>
              <w:rPr>
                <w:rFonts w:ascii="Arial" w:hAnsi="Arial" w:cs="Arial"/>
                <w:i/>
                <w:sz w:val="20"/>
                <w:szCs w:val="20"/>
              </w:rPr>
            </w:pPr>
          </w:p>
        </w:tc>
      </w:tr>
      <w:tr w:rsidR="004C2301" w:rsidRPr="002276AF" w14:paraId="6A57769B" w14:textId="77777777" w:rsidTr="001D422E">
        <w:trPr>
          <w:cantSplit/>
        </w:trPr>
        <w:tc>
          <w:tcPr>
            <w:tcW w:w="1605" w:type="dxa"/>
            <w:shd w:val="clear" w:color="auto" w:fill="auto"/>
          </w:tcPr>
          <w:p w14:paraId="75887CDE"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A.7.b</w:t>
            </w:r>
          </w:p>
        </w:tc>
        <w:tc>
          <w:tcPr>
            <w:tcW w:w="12353" w:type="dxa"/>
            <w:gridSpan w:val="4"/>
            <w:shd w:val="clear" w:color="auto" w:fill="auto"/>
          </w:tcPr>
          <w:p w14:paraId="102B3EA5"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The classification of the material to be handled shall not exceed OFFICIAL in nature.</w:t>
            </w:r>
          </w:p>
          <w:p w14:paraId="660F0C4B" w14:textId="77777777" w:rsidR="004C2301" w:rsidRPr="002276AF" w:rsidRDefault="004C2301" w:rsidP="001D422E">
            <w:pPr>
              <w:spacing w:after="0" w:line="240" w:lineRule="auto"/>
              <w:rPr>
                <w:rFonts w:ascii="Arial" w:hAnsi="Arial" w:cs="Arial"/>
                <w:i/>
                <w:sz w:val="20"/>
                <w:szCs w:val="20"/>
              </w:rPr>
            </w:pPr>
          </w:p>
        </w:tc>
      </w:tr>
      <w:tr w:rsidR="004C2301" w:rsidRPr="002276AF" w14:paraId="564EA813" w14:textId="77777777" w:rsidTr="001D422E">
        <w:trPr>
          <w:cantSplit/>
        </w:trPr>
        <w:tc>
          <w:tcPr>
            <w:tcW w:w="1605" w:type="dxa"/>
            <w:shd w:val="clear" w:color="auto" w:fill="auto"/>
          </w:tcPr>
          <w:p w14:paraId="386DFE96"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A.7.c</w:t>
            </w:r>
          </w:p>
        </w:tc>
        <w:tc>
          <w:tcPr>
            <w:tcW w:w="12353" w:type="dxa"/>
            <w:gridSpan w:val="4"/>
            <w:shd w:val="clear" w:color="auto" w:fill="auto"/>
          </w:tcPr>
          <w:p w14:paraId="6ECC9802"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All personal data processed under this Contract is to be treated in accordance with the Data Protection Act 2018.</w:t>
            </w:r>
          </w:p>
          <w:p w14:paraId="39F06490" w14:textId="77777777" w:rsidR="004C2301" w:rsidRPr="002276AF" w:rsidRDefault="004C2301" w:rsidP="001D422E">
            <w:pPr>
              <w:spacing w:after="0" w:line="240" w:lineRule="auto"/>
              <w:rPr>
                <w:rFonts w:ascii="Arial" w:hAnsi="Arial" w:cs="Arial"/>
                <w:sz w:val="20"/>
                <w:szCs w:val="20"/>
              </w:rPr>
            </w:pPr>
          </w:p>
        </w:tc>
      </w:tr>
      <w:tr w:rsidR="004C2301" w:rsidRPr="002276AF" w14:paraId="6BCD77CC" w14:textId="77777777" w:rsidTr="001D422E">
        <w:trPr>
          <w:cantSplit/>
        </w:trPr>
        <w:tc>
          <w:tcPr>
            <w:tcW w:w="1605" w:type="dxa"/>
            <w:shd w:val="clear" w:color="auto" w:fill="auto"/>
          </w:tcPr>
          <w:p w14:paraId="2292D0D9"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7562D68B"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There are no additional security conditions required.</w:t>
            </w:r>
          </w:p>
        </w:tc>
      </w:tr>
      <w:tr w:rsidR="004C2301" w:rsidRPr="002276AF" w14:paraId="3954582D" w14:textId="77777777" w:rsidTr="001D422E">
        <w:trPr>
          <w:cantSplit/>
        </w:trPr>
        <w:tc>
          <w:tcPr>
            <w:tcW w:w="1605" w:type="dxa"/>
            <w:shd w:val="clear" w:color="auto" w:fill="auto"/>
          </w:tcPr>
          <w:p w14:paraId="4479BD21"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0D5963BF" w14:textId="77777777" w:rsidR="004C2301" w:rsidRPr="002276AF" w:rsidRDefault="004C2301" w:rsidP="001D422E">
            <w:pPr>
              <w:spacing w:after="0" w:line="240" w:lineRule="auto"/>
              <w:rPr>
                <w:rFonts w:ascii="Arial" w:hAnsi="Arial" w:cs="Arial"/>
                <w:sz w:val="20"/>
                <w:szCs w:val="20"/>
              </w:rPr>
            </w:pPr>
          </w:p>
        </w:tc>
      </w:tr>
      <w:tr w:rsidR="004C2301" w:rsidRPr="002276AF" w14:paraId="2BFD369A" w14:textId="77777777" w:rsidTr="001D422E">
        <w:trPr>
          <w:cantSplit/>
        </w:trPr>
        <w:tc>
          <w:tcPr>
            <w:tcW w:w="1605" w:type="dxa"/>
            <w:shd w:val="clear" w:color="auto" w:fill="auto"/>
          </w:tcPr>
          <w:p w14:paraId="73C77C41"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A.8</w:t>
            </w:r>
          </w:p>
        </w:tc>
        <w:tc>
          <w:tcPr>
            <w:tcW w:w="12353" w:type="dxa"/>
            <w:gridSpan w:val="4"/>
            <w:shd w:val="clear" w:color="auto" w:fill="auto"/>
          </w:tcPr>
          <w:p w14:paraId="46F6B583"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Site Access</w:t>
            </w:r>
          </w:p>
          <w:p w14:paraId="019E2BA6" w14:textId="77777777" w:rsidR="004C2301" w:rsidRPr="002276AF" w:rsidRDefault="004C2301" w:rsidP="001D422E">
            <w:pPr>
              <w:spacing w:after="0" w:line="240" w:lineRule="auto"/>
              <w:rPr>
                <w:rFonts w:ascii="Arial" w:hAnsi="Arial" w:cs="Arial"/>
                <w:b/>
                <w:sz w:val="20"/>
                <w:szCs w:val="20"/>
              </w:rPr>
            </w:pPr>
          </w:p>
        </w:tc>
      </w:tr>
      <w:tr w:rsidR="004C2301" w:rsidRPr="002276AF" w14:paraId="6690AFFE" w14:textId="77777777" w:rsidTr="001D422E">
        <w:trPr>
          <w:cantSplit/>
        </w:trPr>
        <w:tc>
          <w:tcPr>
            <w:tcW w:w="1605" w:type="dxa"/>
            <w:shd w:val="clear" w:color="auto" w:fill="auto"/>
          </w:tcPr>
          <w:p w14:paraId="2C248DBC"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A.8.a</w:t>
            </w:r>
          </w:p>
        </w:tc>
        <w:tc>
          <w:tcPr>
            <w:tcW w:w="12353" w:type="dxa"/>
            <w:gridSpan w:val="4"/>
            <w:shd w:val="clear" w:color="auto" w:fill="auto"/>
          </w:tcPr>
          <w:p w14:paraId="115E37D5"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In order to access the Sites defined in A.6 the contractor will need to advise the contact of each site that they require access in advance of their visit. Any contractor personnel requiring access must be in the possession of photographic ID e.g. driving licence or passport or they will be denied access. All deliveries will be escorted.</w:t>
            </w:r>
          </w:p>
        </w:tc>
      </w:tr>
      <w:tr w:rsidR="004C2301" w:rsidRPr="002276AF" w14:paraId="714978DB" w14:textId="77777777" w:rsidTr="001D422E">
        <w:trPr>
          <w:cantSplit/>
        </w:trPr>
        <w:tc>
          <w:tcPr>
            <w:tcW w:w="1605" w:type="dxa"/>
            <w:shd w:val="clear" w:color="auto" w:fill="auto"/>
          </w:tcPr>
          <w:p w14:paraId="57BCA203"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7AA04379" w14:textId="77777777" w:rsidR="004C2301" w:rsidRPr="002276AF" w:rsidRDefault="004C2301" w:rsidP="001D422E">
            <w:pPr>
              <w:spacing w:after="0" w:line="240" w:lineRule="auto"/>
              <w:rPr>
                <w:rFonts w:ascii="Arial" w:hAnsi="Arial" w:cs="Arial"/>
                <w:sz w:val="20"/>
                <w:szCs w:val="20"/>
              </w:rPr>
            </w:pPr>
          </w:p>
        </w:tc>
      </w:tr>
      <w:tr w:rsidR="004C2301" w:rsidRPr="002276AF" w14:paraId="15BF14CB" w14:textId="77777777" w:rsidTr="001D422E">
        <w:trPr>
          <w:cantSplit/>
        </w:trPr>
        <w:tc>
          <w:tcPr>
            <w:tcW w:w="1605" w:type="dxa"/>
            <w:shd w:val="clear" w:color="auto" w:fill="auto"/>
          </w:tcPr>
          <w:p w14:paraId="2AAE6C29"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A.9</w:t>
            </w:r>
          </w:p>
        </w:tc>
        <w:tc>
          <w:tcPr>
            <w:tcW w:w="12353" w:type="dxa"/>
            <w:gridSpan w:val="4"/>
            <w:shd w:val="clear" w:color="auto" w:fill="auto"/>
          </w:tcPr>
          <w:p w14:paraId="00782B74"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Safety and Environmental Provisions</w:t>
            </w:r>
          </w:p>
          <w:p w14:paraId="1D27AA5B" w14:textId="77777777" w:rsidR="004C2301" w:rsidRPr="002276AF" w:rsidRDefault="004C2301" w:rsidP="001D422E">
            <w:pPr>
              <w:spacing w:after="0" w:line="240" w:lineRule="auto"/>
              <w:rPr>
                <w:rFonts w:ascii="Arial" w:hAnsi="Arial" w:cs="Arial"/>
                <w:b/>
                <w:sz w:val="20"/>
                <w:szCs w:val="20"/>
              </w:rPr>
            </w:pPr>
          </w:p>
        </w:tc>
      </w:tr>
      <w:tr w:rsidR="004C2301" w:rsidRPr="002276AF" w14:paraId="2D4F9265" w14:textId="77777777" w:rsidTr="001D422E">
        <w:trPr>
          <w:cantSplit/>
        </w:trPr>
        <w:tc>
          <w:tcPr>
            <w:tcW w:w="1605" w:type="dxa"/>
            <w:shd w:val="clear" w:color="auto" w:fill="auto"/>
          </w:tcPr>
          <w:p w14:paraId="5E8D6368"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A.9.a</w:t>
            </w:r>
          </w:p>
        </w:tc>
        <w:tc>
          <w:tcPr>
            <w:tcW w:w="12353" w:type="dxa"/>
            <w:gridSpan w:val="4"/>
            <w:shd w:val="clear" w:color="auto" w:fill="auto"/>
          </w:tcPr>
          <w:p w14:paraId="712B830E"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When on the Site the Contractor is to comply with all MOD Safety, Health and Environmental Protection regulations and policy.</w:t>
            </w:r>
          </w:p>
        </w:tc>
      </w:tr>
      <w:tr w:rsidR="004C2301" w:rsidRPr="002276AF" w14:paraId="1B827C25" w14:textId="77777777" w:rsidTr="001D422E">
        <w:trPr>
          <w:cantSplit/>
        </w:trPr>
        <w:tc>
          <w:tcPr>
            <w:tcW w:w="1605" w:type="dxa"/>
            <w:shd w:val="clear" w:color="auto" w:fill="auto"/>
          </w:tcPr>
          <w:p w14:paraId="60AFEC27"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58038E9A"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There are no specific safety and / or environmental provisions which will need to be complied with / considered to execute the requirement.</w:t>
            </w:r>
          </w:p>
        </w:tc>
      </w:tr>
      <w:tr w:rsidR="004C2301" w:rsidRPr="002276AF" w14:paraId="10F1E1EC" w14:textId="77777777" w:rsidTr="001D422E">
        <w:trPr>
          <w:cantSplit/>
        </w:trPr>
        <w:tc>
          <w:tcPr>
            <w:tcW w:w="1605" w:type="dxa"/>
            <w:shd w:val="clear" w:color="auto" w:fill="auto"/>
          </w:tcPr>
          <w:p w14:paraId="77E154E1"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1A8239D8" w14:textId="77777777" w:rsidR="004C2301" w:rsidRPr="002276AF" w:rsidRDefault="004C2301" w:rsidP="001D422E">
            <w:pPr>
              <w:spacing w:after="0" w:line="240" w:lineRule="auto"/>
              <w:rPr>
                <w:rFonts w:ascii="Arial" w:hAnsi="Arial" w:cs="Arial"/>
                <w:sz w:val="20"/>
                <w:szCs w:val="20"/>
              </w:rPr>
            </w:pPr>
          </w:p>
        </w:tc>
      </w:tr>
      <w:tr w:rsidR="004C2301" w:rsidRPr="002276AF" w14:paraId="1631F51C" w14:textId="77777777" w:rsidTr="001D422E">
        <w:trPr>
          <w:cantSplit/>
        </w:trPr>
        <w:tc>
          <w:tcPr>
            <w:tcW w:w="1605" w:type="dxa"/>
            <w:shd w:val="clear" w:color="auto" w:fill="auto"/>
          </w:tcPr>
          <w:p w14:paraId="2A74D508"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A.10</w:t>
            </w:r>
          </w:p>
        </w:tc>
        <w:tc>
          <w:tcPr>
            <w:tcW w:w="12353" w:type="dxa"/>
            <w:gridSpan w:val="4"/>
            <w:shd w:val="clear" w:color="auto" w:fill="auto"/>
          </w:tcPr>
          <w:p w14:paraId="5F1D5385"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Hours of Operation and Times of Delivery</w:t>
            </w:r>
          </w:p>
          <w:p w14:paraId="0319F754" w14:textId="77777777" w:rsidR="004C2301" w:rsidRPr="002276AF" w:rsidRDefault="004C2301" w:rsidP="001D422E">
            <w:pPr>
              <w:spacing w:after="0" w:line="240" w:lineRule="auto"/>
              <w:rPr>
                <w:rFonts w:ascii="Arial" w:hAnsi="Arial" w:cs="Arial"/>
                <w:b/>
                <w:sz w:val="20"/>
                <w:szCs w:val="20"/>
              </w:rPr>
            </w:pPr>
          </w:p>
        </w:tc>
      </w:tr>
      <w:tr w:rsidR="004C2301" w:rsidRPr="002276AF" w14:paraId="0F2B3646" w14:textId="77777777" w:rsidTr="001D422E">
        <w:trPr>
          <w:cantSplit/>
        </w:trPr>
        <w:tc>
          <w:tcPr>
            <w:tcW w:w="1605" w:type="dxa"/>
            <w:shd w:val="clear" w:color="auto" w:fill="auto"/>
          </w:tcPr>
          <w:p w14:paraId="1594F15E"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A.10.a</w:t>
            </w:r>
          </w:p>
        </w:tc>
        <w:tc>
          <w:tcPr>
            <w:tcW w:w="12353" w:type="dxa"/>
            <w:gridSpan w:val="4"/>
            <w:shd w:val="clear" w:color="auto" w:fill="auto"/>
          </w:tcPr>
          <w:p w14:paraId="0DFC647D"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All equipment to the Site shall be delivered between the hours of 08:00 - 15:30 on weekdays with exception of recognised UK Bank Holidays and Public Holidays.</w:t>
            </w:r>
          </w:p>
          <w:p w14:paraId="26A7D1E0" w14:textId="77777777" w:rsidR="004C2301" w:rsidRPr="002276AF" w:rsidRDefault="004C2301" w:rsidP="001D422E">
            <w:pPr>
              <w:spacing w:after="0" w:line="240" w:lineRule="auto"/>
              <w:rPr>
                <w:rFonts w:ascii="Arial" w:hAnsi="Arial" w:cs="Arial"/>
                <w:i/>
                <w:sz w:val="20"/>
                <w:szCs w:val="20"/>
              </w:rPr>
            </w:pPr>
          </w:p>
        </w:tc>
      </w:tr>
      <w:tr w:rsidR="004C2301" w:rsidRPr="002276AF" w14:paraId="723C00D2" w14:textId="77777777" w:rsidTr="0050231B">
        <w:trPr>
          <w:cantSplit/>
        </w:trPr>
        <w:tc>
          <w:tcPr>
            <w:tcW w:w="1605" w:type="dxa"/>
            <w:shd w:val="clear" w:color="auto" w:fill="auto"/>
          </w:tcPr>
          <w:p w14:paraId="07CDE23E"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006D0A97" w14:textId="77777777" w:rsidR="004C2301" w:rsidRPr="002276AF" w:rsidRDefault="004C2301" w:rsidP="001D422E">
            <w:pPr>
              <w:spacing w:after="0" w:line="240" w:lineRule="auto"/>
              <w:rPr>
                <w:rFonts w:ascii="Arial" w:hAnsi="Arial" w:cs="Arial"/>
                <w:sz w:val="20"/>
                <w:szCs w:val="20"/>
              </w:rPr>
            </w:pPr>
          </w:p>
        </w:tc>
      </w:tr>
      <w:tr w:rsidR="004C2301" w:rsidRPr="002276AF" w14:paraId="66D62EE8" w14:textId="77777777" w:rsidTr="0050231B">
        <w:trPr>
          <w:cantSplit/>
        </w:trPr>
        <w:tc>
          <w:tcPr>
            <w:tcW w:w="1605" w:type="dxa"/>
            <w:shd w:val="clear" w:color="auto" w:fill="auto"/>
          </w:tcPr>
          <w:p w14:paraId="02F85A73"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A.11</w:t>
            </w:r>
          </w:p>
        </w:tc>
        <w:tc>
          <w:tcPr>
            <w:tcW w:w="12353" w:type="dxa"/>
            <w:gridSpan w:val="4"/>
            <w:shd w:val="clear" w:color="auto" w:fill="auto"/>
          </w:tcPr>
          <w:p w14:paraId="0CB2AAD9"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Quality Assurance</w:t>
            </w:r>
          </w:p>
          <w:p w14:paraId="3D50FBBC" w14:textId="77777777" w:rsidR="004C2301" w:rsidRPr="002276AF" w:rsidRDefault="004C2301" w:rsidP="001D422E">
            <w:pPr>
              <w:spacing w:after="0" w:line="240" w:lineRule="auto"/>
              <w:rPr>
                <w:rFonts w:ascii="Arial" w:hAnsi="Arial" w:cs="Arial"/>
                <w:b/>
                <w:sz w:val="20"/>
                <w:szCs w:val="20"/>
              </w:rPr>
            </w:pPr>
          </w:p>
        </w:tc>
      </w:tr>
      <w:tr w:rsidR="004C2301" w:rsidRPr="002276AF" w14:paraId="4A4038A6" w14:textId="77777777" w:rsidTr="0050231B">
        <w:trPr>
          <w:cantSplit/>
        </w:trPr>
        <w:tc>
          <w:tcPr>
            <w:tcW w:w="1605" w:type="dxa"/>
            <w:shd w:val="clear" w:color="auto" w:fill="auto"/>
          </w:tcPr>
          <w:p w14:paraId="41D2601C" w14:textId="77777777" w:rsidR="004C2301" w:rsidRPr="002276AF" w:rsidRDefault="004C2301" w:rsidP="001D422E">
            <w:pPr>
              <w:spacing w:after="0" w:line="240" w:lineRule="auto"/>
              <w:rPr>
                <w:rFonts w:ascii="Arial" w:hAnsi="Arial" w:cs="Arial"/>
                <w:sz w:val="20"/>
                <w:szCs w:val="20"/>
              </w:rPr>
            </w:pPr>
            <w:bookmarkStart w:id="70" w:name="_Hlk57714582"/>
            <w:r w:rsidRPr="002276AF">
              <w:rPr>
                <w:rFonts w:ascii="Arial" w:hAnsi="Arial" w:cs="Arial"/>
                <w:sz w:val="20"/>
                <w:szCs w:val="20"/>
              </w:rPr>
              <w:t>A.11.a</w:t>
            </w:r>
          </w:p>
        </w:tc>
        <w:tc>
          <w:tcPr>
            <w:tcW w:w="12353" w:type="dxa"/>
            <w:gridSpan w:val="4"/>
            <w:shd w:val="clear" w:color="auto" w:fill="auto"/>
          </w:tcPr>
          <w:p w14:paraId="3EBDE63E" w14:textId="77777777" w:rsidR="001D422E" w:rsidRPr="00DC3C37" w:rsidRDefault="001D422E" w:rsidP="001D422E">
            <w:pPr>
              <w:widowControl w:val="0"/>
              <w:autoSpaceDE w:val="0"/>
              <w:autoSpaceDN w:val="0"/>
              <w:adjustRightInd w:val="0"/>
              <w:spacing w:after="0" w:line="276" w:lineRule="auto"/>
              <w:ind w:right="113"/>
              <w:rPr>
                <w:rFonts w:ascii="Arial" w:hAnsi="Arial" w:cs="Arial"/>
                <w:color w:val="000000"/>
                <w:sz w:val="20"/>
                <w:szCs w:val="20"/>
              </w:rPr>
            </w:pPr>
            <w:r w:rsidRPr="00DC3C37">
              <w:rPr>
                <w:rFonts w:ascii="Arial" w:hAnsi="Arial" w:cs="Arial"/>
                <w:color w:val="000000"/>
                <w:sz w:val="20"/>
                <w:szCs w:val="20"/>
              </w:rPr>
              <w:t>The following Def Stans apply to this contract:</w:t>
            </w:r>
          </w:p>
          <w:p w14:paraId="1636AAB9" w14:textId="77777777" w:rsidR="004C2301" w:rsidRPr="00DC3C37" w:rsidRDefault="004C2301" w:rsidP="001D422E">
            <w:pPr>
              <w:spacing w:after="0" w:line="240" w:lineRule="auto"/>
              <w:rPr>
                <w:rFonts w:ascii="Arial" w:hAnsi="Arial" w:cs="Arial"/>
                <w:i/>
                <w:sz w:val="20"/>
                <w:szCs w:val="20"/>
              </w:rPr>
            </w:pPr>
            <w:r w:rsidRPr="00DC3C37">
              <w:rPr>
                <w:rFonts w:ascii="Arial" w:hAnsi="Arial" w:cs="Arial"/>
                <w:sz w:val="20"/>
                <w:szCs w:val="20"/>
              </w:rPr>
              <w:t xml:space="preserve"> </w:t>
            </w:r>
          </w:p>
        </w:tc>
      </w:tr>
      <w:tr w:rsidR="001D422E" w:rsidRPr="002276AF" w14:paraId="1872B8A6" w14:textId="77777777" w:rsidTr="0050231B">
        <w:trPr>
          <w:cantSplit/>
        </w:trPr>
        <w:tc>
          <w:tcPr>
            <w:tcW w:w="1605" w:type="dxa"/>
            <w:shd w:val="clear" w:color="auto" w:fill="auto"/>
          </w:tcPr>
          <w:p w14:paraId="1CCA100C" w14:textId="77777777" w:rsidR="001D422E" w:rsidRPr="002276AF" w:rsidRDefault="001D422E" w:rsidP="001D422E">
            <w:pPr>
              <w:spacing w:after="0" w:line="240" w:lineRule="auto"/>
              <w:rPr>
                <w:rFonts w:ascii="Arial" w:hAnsi="Arial" w:cs="Arial"/>
                <w:sz w:val="20"/>
                <w:szCs w:val="20"/>
              </w:rPr>
            </w:pPr>
          </w:p>
        </w:tc>
        <w:tc>
          <w:tcPr>
            <w:tcW w:w="12353" w:type="dxa"/>
            <w:gridSpan w:val="4"/>
            <w:shd w:val="clear" w:color="auto" w:fill="auto"/>
          </w:tcPr>
          <w:p w14:paraId="0ED66ABD" w14:textId="77777777" w:rsidR="001D422E" w:rsidRPr="00DC3C37" w:rsidRDefault="001D422E" w:rsidP="001D422E">
            <w:pPr>
              <w:widowControl w:val="0"/>
              <w:autoSpaceDE w:val="0"/>
              <w:autoSpaceDN w:val="0"/>
              <w:adjustRightInd w:val="0"/>
              <w:spacing w:after="0" w:line="276" w:lineRule="auto"/>
              <w:ind w:right="113"/>
              <w:rPr>
                <w:rFonts w:ascii="Arial" w:hAnsi="Arial" w:cs="Arial"/>
                <w:color w:val="000000"/>
                <w:sz w:val="20"/>
                <w:szCs w:val="20"/>
              </w:rPr>
            </w:pPr>
            <w:r w:rsidRPr="00DC3C37">
              <w:rPr>
                <w:rFonts w:ascii="Arial" w:hAnsi="Arial" w:cs="Arial"/>
                <w:color w:val="000000"/>
                <w:sz w:val="20"/>
                <w:szCs w:val="20"/>
              </w:rPr>
              <w:t>Def Stan. 05-135, Issue 2 - Avoidance of Counterfeit Materiel.</w:t>
            </w:r>
          </w:p>
          <w:p w14:paraId="52C987FC" w14:textId="77777777" w:rsidR="001D422E" w:rsidRPr="00DC3C37" w:rsidRDefault="001D422E" w:rsidP="001D422E">
            <w:pPr>
              <w:widowControl w:val="0"/>
              <w:autoSpaceDE w:val="0"/>
              <w:autoSpaceDN w:val="0"/>
              <w:adjustRightInd w:val="0"/>
              <w:spacing w:after="0" w:line="276" w:lineRule="auto"/>
              <w:ind w:right="113"/>
              <w:rPr>
                <w:rFonts w:ascii="Arial" w:hAnsi="Arial" w:cs="Arial"/>
                <w:color w:val="000000"/>
                <w:sz w:val="20"/>
                <w:szCs w:val="20"/>
              </w:rPr>
            </w:pPr>
          </w:p>
        </w:tc>
      </w:tr>
      <w:tr w:rsidR="001D422E" w:rsidRPr="002276AF" w14:paraId="5BE62B98" w14:textId="77777777" w:rsidTr="0050231B">
        <w:trPr>
          <w:cantSplit/>
        </w:trPr>
        <w:tc>
          <w:tcPr>
            <w:tcW w:w="1605" w:type="dxa"/>
            <w:shd w:val="clear" w:color="auto" w:fill="auto"/>
          </w:tcPr>
          <w:p w14:paraId="04227394" w14:textId="77777777" w:rsidR="001D422E" w:rsidRPr="002276AF" w:rsidRDefault="001D422E" w:rsidP="001D422E">
            <w:pPr>
              <w:spacing w:after="0" w:line="240" w:lineRule="auto"/>
              <w:rPr>
                <w:rFonts w:ascii="Arial" w:hAnsi="Arial" w:cs="Arial"/>
                <w:sz w:val="20"/>
                <w:szCs w:val="20"/>
              </w:rPr>
            </w:pPr>
          </w:p>
        </w:tc>
        <w:tc>
          <w:tcPr>
            <w:tcW w:w="12353" w:type="dxa"/>
            <w:gridSpan w:val="4"/>
            <w:shd w:val="clear" w:color="auto" w:fill="auto"/>
          </w:tcPr>
          <w:p w14:paraId="38B89BE1" w14:textId="77777777" w:rsidR="001D422E" w:rsidRPr="00DC3C37" w:rsidRDefault="001D422E" w:rsidP="001D422E">
            <w:pPr>
              <w:widowControl w:val="0"/>
              <w:autoSpaceDE w:val="0"/>
              <w:autoSpaceDN w:val="0"/>
              <w:adjustRightInd w:val="0"/>
              <w:spacing w:after="0" w:line="276" w:lineRule="auto"/>
              <w:ind w:right="113"/>
              <w:rPr>
                <w:rFonts w:ascii="Arial" w:hAnsi="Arial" w:cs="Arial"/>
                <w:color w:val="000000"/>
                <w:sz w:val="20"/>
                <w:szCs w:val="20"/>
              </w:rPr>
            </w:pPr>
            <w:r w:rsidRPr="00DC3C37">
              <w:rPr>
                <w:rFonts w:ascii="Arial" w:hAnsi="Arial" w:cs="Arial"/>
                <w:color w:val="000000"/>
                <w:sz w:val="20"/>
                <w:szCs w:val="20"/>
              </w:rPr>
              <w:t>Def Stan. 05-061 Part 4, Issue 3 - Quality Assurance Procedural Requirements - Contractors Working Parties.</w:t>
            </w:r>
          </w:p>
          <w:p w14:paraId="1D40D989" w14:textId="77777777" w:rsidR="001D422E" w:rsidRPr="00DC3C37" w:rsidRDefault="001D422E" w:rsidP="001D422E">
            <w:pPr>
              <w:widowControl w:val="0"/>
              <w:autoSpaceDE w:val="0"/>
              <w:autoSpaceDN w:val="0"/>
              <w:adjustRightInd w:val="0"/>
              <w:spacing w:after="0" w:line="276" w:lineRule="auto"/>
              <w:ind w:right="113"/>
              <w:rPr>
                <w:rFonts w:ascii="Arial" w:hAnsi="Arial" w:cs="Arial"/>
                <w:color w:val="000000"/>
                <w:sz w:val="20"/>
                <w:szCs w:val="20"/>
              </w:rPr>
            </w:pPr>
          </w:p>
        </w:tc>
      </w:tr>
      <w:tr w:rsidR="001D422E" w:rsidRPr="002276AF" w14:paraId="3A63FCE4" w14:textId="77777777" w:rsidTr="0050231B">
        <w:trPr>
          <w:cantSplit/>
        </w:trPr>
        <w:tc>
          <w:tcPr>
            <w:tcW w:w="1605" w:type="dxa"/>
            <w:shd w:val="clear" w:color="auto" w:fill="auto"/>
          </w:tcPr>
          <w:p w14:paraId="2823435B" w14:textId="77777777" w:rsidR="001D422E" w:rsidRPr="002276AF" w:rsidRDefault="001D422E" w:rsidP="001D422E">
            <w:pPr>
              <w:spacing w:after="0" w:line="240" w:lineRule="auto"/>
              <w:rPr>
                <w:rFonts w:ascii="Arial" w:hAnsi="Arial" w:cs="Arial"/>
                <w:sz w:val="20"/>
                <w:szCs w:val="20"/>
              </w:rPr>
            </w:pPr>
            <w:r w:rsidRPr="001D422E">
              <w:rPr>
                <w:rFonts w:ascii="Arial" w:hAnsi="Arial" w:cs="Arial"/>
                <w:sz w:val="20"/>
                <w:szCs w:val="20"/>
              </w:rPr>
              <w:t>A.11.b</w:t>
            </w:r>
          </w:p>
        </w:tc>
        <w:tc>
          <w:tcPr>
            <w:tcW w:w="12353" w:type="dxa"/>
            <w:gridSpan w:val="4"/>
            <w:shd w:val="clear" w:color="auto" w:fill="auto"/>
          </w:tcPr>
          <w:p w14:paraId="6BDBCB6E" w14:textId="77777777" w:rsidR="001D422E" w:rsidRPr="00DC3C37" w:rsidRDefault="001D422E" w:rsidP="001D422E">
            <w:pPr>
              <w:widowControl w:val="0"/>
              <w:autoSpaceDE w:val="0"/>
              <w:autoSpaceDN w:val="0"/>
              <w:adjustRightInd w:val="0"/>
              <w:spacing w:after="0" w:line="276" w:lineRule="auto"/>
              <w:ind w:right="113"/>
              <w:rPr>
                <w:rFonts w:ascii="Arial" w:hAnsi="Arial" w:cs="Arial"/>
                <w:color w:val="000000"/>
                <w:sz w:val="20"/>
                <w:szCs w:val="20"/>
              </w:rPr>
            </w:pPr>
            <w:r w:rsidRPr="00DC3C37">
              <w:rPr>
                <w:rFonts w:ascii="Arial" w:hAnsi="Arial" w:cs="Arial"/>
                <w:color w:val="000000"/>
                <w:sz w:val="20"/>
                <w:szCs w:val="20"/>
              </w:rPr>
              <w:t>The following standards apply to the required products under this contract:</w:t>
            </w:r>
          </w:p>
          <w:p w14:paraId="6A181ED7" w14:textId="77777777" w:rsidR="001D422E" w:rsidRPr="00DC3C37" w:rsidRDefault="001D422E" w:rsidP="001D422E">
            <w:pPr>
              <w:widowControl w:val="0"/>
              <w:autoSpaceDE w:val="0"/>
              <w:autoSpaceDN w:val="0"/>
              <w:adjustRightInd w:val="0"/>
              <w:spacing w:after="0" w:line="276" w:lineRule="auto"/>
              <w:ind w:right="113"/>
              <w:rPr>
                <w:rFonts w:ascii="Arial" w:hAnsi="Arial" w:cs="Arial"/>
                <w:color w:val="000000"/>
                <w:sz w:val="20"/>
                <w:szCs w:val="20"/>
              </w:rPr>
            </w:pPr>
          </w:p>
        </w:tc>
      </w:tr>
      <w:tr w:rsidR="001D422E" w:rsidRPr="002276AF" w14:paraId="616B9F9F" w14:textId="77777777" w:rsidTr="0050231B">
        <w:trPr>
          <w:cantSplit/>
        </w:trPr>
        <w:tc>
          <w:tcPr>
            <w:tcW w:w="1605" w:type="dxa"/>
            <w:shd w:val="clear" w:color="auto" w:fill="auto"/>
          </w:tcPr>
          <w:p w14:paraId="28E9880D" w14:textId="77777777" w:rsidR="001D422E" w:rsidRPr="002276AF" w:rsidRDefault="001D422E" w:rsidP="001D422E">
            <w:pPr>
              <w:spacing w:after="0" w:line="240" w:lineRule="auto"/>
              <w:rPr>
                <w:rFonts w:ascii="Arial" w:hAnsi="Arial" w:cs="Arial"/>
                <w:sz w:val="20"/>
                <w:szCs w:val="20"/>
              </w:rPr>
            </w:pPr>
          </w:p>
        </w:tc>
        <w:tc>
          <w:tcPr>
            <w:tcW w:w="12353" w:type="dxa"/>
            <w:gridSpan w:val="4"/>
            <w:shd w:val="clear" w:color="auto" w:fill="auto"/>
          </w:tcPr>
          <w:p w14:paraId="221530AB" w14:textId="77777777" w:rsidR="001D422E" w:rsidRPr="001D422E" w:rsidRDefault="001D422E" w:rsidP="001D422E">
            <w:pPr>
              <w:spacing w:after="0" w:line="240" w:lineRule="auto"/>
              <w:rPr>
                <w:rFonts w:ascii="Arial" w:hAnsi="Arial" w:cs="Arial"/>
                <w:sz w:val="20"/>
                <w:szCs w:val="20"/>
              </w:rPr>
            </w:pPr>
            <w:r w:rsidRPr="001D422E">
              <w:rPr>
                <w:rFonts w:ascii="Arial" w:hAnsi="Arial" w:cs="Arial"/>
                <w:sz w:val="20"/>
                <w:szCs w:val="20"/>
              </w:rPr>
              <w:t>BS EN 175:1997 - Personal protection. Equipment for eye and face protection during welding and allied processes.</w:t>
            </w:r>
          </w:p>
          <w:p w14:paraId="21F8D0B6" w14:textId="77777777" w:rsidR="001D422E" w:rsidRPr="001D422E" w:rsidRDefault="001D422E" w:rsidP="001D422E">
            <w:pPr>
              <w:widowControl w:val="0"/>
              <w:autoSpaceDE w:val="0"/>
              <w:autoSpaceDN w:val="0"/>
              <w:adjustRightInd w:val="0"/>
              <w:spacing w:after="0" w:line="276" w:lineRule="auto"/>
              <w:ind w:right="113"/>
              <w:rPr>
                <w:rFonts w:ascii="Arial" w:hAnsi="Arial" w:cs="Arial"/>
                <w:color w:val="000000"/>
              </w:rPr>
            </w:pPr>
          </w:p>
        </w:tc>
      </w:tr>
      <w:tr w:rsidR="001D422E" w:rsidRPr="002276AF" w14:paraId="49360239" w14:textId="77777777" w:rsidTr="0050231B">
        <w:trPr>
          <w:cantSplit/>
        </w:trPr>
        <w:tc>
          <w:tcPr>
            <w:tcW w:w="1605" w:type="dxa"/>
            <w:shd w:val="clear" w:color="auto" w:fill="auto"/>
          </w:tcPr>
          <w:p w14:paraId="78D777DE" w14:textId="77777777" w:rsidR="001D422E" w:rsidRPr="002276AF" w:rsidRDefault="001D422E" w:rsidP="001D422E">
            <w:pPr>
              <w:spacing w:after="0" w:line="240" w:lineRule="auto"/>
              <w:rPr>
                <w:rFonts w:ascii="Arial" w:hAnsi="Arial" w:cs="Arial"/>
                <w:sz w:val="20"/>
                <w:szCs w:val="20"/>
              </w:rPr>
            </w:pPr>
          </w:p>
        </w:tc>
        <w:tc>
          <w:tcPr>
            <w:tcW w:w="12353" w:type="dxa"/>
            <w:gridSpan w:val="4"/>
            <w:shd w:val="clear" w:color="auto" w:fill="auto"/>
          </w:tcPr>
          <w:p w14:paraId="7D1E6912" w14:textId="77777777" w:rsidR="001D422E" w:rsidRPr="001D422E" w:rsidRDefault="001D422E" w:rsidP="001D422E">
            <w:pPr>
              <w:spacing w:after="0" w:line="240" w:lineRule="auto"/>
              <w:rPr>
                <w:rFonts w:ascii="Arial" w:hAnsi="Arial" w:cs="Arial"/>
                <w:sz w:val="20"/>
                <w:szCs w:val="20"/>
              </w:rPr>
            </w:pPr>
            <w:r w:rsidRPr="001D422E">
              <w:rPr>
                <w:rFonts w:ascii="Arial" w:hAnsi="Arial" w:cs="Arial"/>
                <w:sz w:val="20"/>
                <w:szCs w:val="20"/>
              </w:rPr>
              <w:t>BS EN 379:2003+A1:2009 -Personal eye-protection. Automatic welding filters (Class 1/1/2).</w:t>
            </w:r>
          </w:p>
          <w:p w14:paraId="12B1C743" w14:textId="77777777" w:rsidR="001D422E" w:rsidRPr="001D422E" w:rsidRDefault="001D422E" w:rsidP="001D422E">
            <w:pPr>
              <w:widowControl w:val="0"/>
              <w:autoSpaceDE w:val="0"/>
              <w:autoSpaceDN w:val="0"/>
              <w:adjustRightInd w:val="0"/>
              <w:spacing w:after="0" w:line="276" w:lineRule="auto"/>
              <w:ind w:right="113"/>
              <w:rPr>
                <w:rFonts w:ascii="Arial" w:hAnsi="Arial" w:cs="Arial"/>
                <w:color w:val="000000"/>
              </w:rPr>
            </w:pPr>
          </w:p>
        </w:tc>
      </w:tr>
      <w:tr w:rsidR="001D422E" w:rsidRPr="002276AF" w14:paraId="7EC29AB9" w14:textId="77777777" w:rsidTr="0050231B">
        <w:trPr>
          <w:cantSplit/>
        </w:trPr>
        <w:tc>
          <w:tcPr>
            <w:tcW w:w="1605" w:type="dxa"/>
            <w:shd w:val="clear" w:color="auto" w:fill="auto"/>
          </w:tcPr>
          <w:p w14:paraId="380016FB" w14:textId="77777777" w:rsidR="001D422E" w:rsidRPr="002276AF" w:rsidRDefault="001D422E" w:rsidP="001D422E">
            <w:pPr>
              <w:spacing w:after="0" w:line="240" w:lineRule="auto"/>
              <w:rPr>
                <w:rFonts w:ascii="Arial" w:hAnsi="Arial" w:cs="Arial"/>
                <w:sz w:val="20"/>
                <w:szCs w:val="20"/>
              </w:rPr>
            </w:pPr>
          </w:p>
        </w:tc>
        <w:tc>
          <w:tcPr>
            <w:tcW w:w="12353" w:type="dxa"/>
            <w:gridSpan w:val="4"/>
            <w:shd w:val="clear" w:color="auto" w:fill="auto"/>
          </w:tcPr>
          <w:p w14:paraId="767E5F97" w14:textId="77777777" w:rsidR="001D422E" w:rsidRPr="001D422E" w:rsidRDefault="001D422E" w:rsidP="001D422E">
            <w:pPr>
              <w:spacing w:after="0" w:line="240" w:lineRule="auto"/>
              <w:rPr>
                <w:rFonts w:ascii="Arial" w:hAnsi="Arial" w:cs="Arial"/>
                <w:sz w:val="20"/>
                <w:szCs w:val="20"/>
              </w:rPr>
            </w:pPr>
            <w:r w:rsidRPr="001D422E">
              <w:rPr>
                <w:rFonts w:ascii="Arial" w:hAnsi="Arial" w:cs="Arial"/>
                <w:sz w:val="20"/>
                <w:szCs w:val="20"/>
              </w:rPr>
              <w:t>BS EN 166:2002 - Personal eye protection. Specifications.</w:t>
            </w:r>
          </w:p>
          <w:p w14:paraId="69261DD6" w14:textId="77777777" w:rsidR="001D422E" w:rsidRPr="001D422E" w:rsidRDefault="001D422E" w:rsidP="001D422E">
            <w:pPr>
              <w:spacing w:after="0" w:line="240" w:lineRule="auto"/>
              <w:rPr>
                <w:rFonts w:ascii="Arial" w:hAnsi="Arial" w:cs="Arial"/>
                <w:sz w:val="20"/>
                <w:szCs w:val="20"/>
              </w:rPr>
            </w:pPr>
            <w:r w:rsidRPr="001D422E">
              <w:rPr>
                <w:rFonts w:ascii="Arial" w:hAnsi="Arial" w:cs="Arial"/>
                <w:sz w:val="20"/>
                <w:szCs w:val="20"/>
              </w:rPr>
              <w:t>Electromagnetic compatibility (EMC). Generic standards. Emission standard for residential, commercial and light-industrial environments.</w:t>
            </w:r>
          </w:p>
          <w:p w14:paraId="76538FDA" w14:textId="77777777" w:rsidR="001D422E" w:rsidRPr="001D422E" w:rsidRDefault="001D422E" w:rsidP="001D422E">
            <w:pPr>
              <w:widowControl w:val="0"/>
              <w:autoSpaceDE w:val="0"/>
              <w:autoSpaceDN w:val="0"/>
              <w:adjustRightInd w:val="0"/>
              <w:spacing w:after="0" w:line="276" w:lineRule="auto"/>
              <w:ind w:right="113"/>
              <w:rPr>
                <w:rFonts w:ascii="Arial" w:hAnsi="Arial" w:cs="Arial"/>
                <w:color w:val="000000"/>
              </w:rPr>
            </w:pPr>
          </w:p>
        </w:tc>
      </w:tr>
      <w:tr w:rsidR="001D422E" w:rsidRPr="002276AF" w14:paraId="682AB208" w14:textId="77777777" w:rsidTr="0050231B">
        <w:trPr>
          <w:cantSplit/>
        </w:trPr>
        <w:tc>
          <w:tcPr>
            <w:tcW w:w="1605" w:type="dxa"/>
            <w:shd w:val="clear" w:color="auto" w:fill="auto"/>
          </w:tcPr>
          <w:p w14:paraId="0AB6A738" w14:textId="77777777" w:rsidR="001D422E" w:rsidRPr="002276AF" w:rsidRDefault="001D422E" w:rsidP="001D422E">
            <w:pPr>
              <w:spacing w:after="0" w:line="240" w:lineRule="auto"/>
              <w:rPr>
                <w:rFonts w:ascii="Arial" w:hAnsi="Arial" w:cs="Arial"/>
                <w:sz w:val="20"/>
                <w:szCs w:val="20"/>
              </w:rPr>
            </w:pPr>
          </w:p>
        </w:tc>
        <w:tc>
          <w:tcPr>
            <w:tcW w:w="12353" w:type="dxa"/>
            <w:gridSpan w:val="4"/>
            <w:shd w:val="clear" w:color="auto" w:fill="auto"/>
          </w:tcPr>
          <w:p w14:paraId="1C39B423" w14:textId="77777777" w:rsidR="001D422E" w:rsidRPr="001D422E" w:rsidRDefault="001D422E" w:rsidP="001D422E">
            <w:pPr>
              <w:spacing w:after="0" w:line="240" w:lineRule="auto"/>
              <w:rPr>
                <w:rFonts w:ascii="Arial" w:hAnsi="Arial" w:cs="Arial"/>
                <w:sz w:val="20"/>
                <w:szCs w:val="20"/>
              </w:rPr>
            </w:pPr>
            <w:r w:rsidRPr="001D422E">
              <w:rPr>
                <w:rFonts w:ascii="Arial" w:hAnsi="Arial" w:cs="Arial"/>
                <w:sz w:val="20"/>
                <w:szCs w:val="20"/>
              </w:rPr>
              <w:t xml:space="preserve">BS EN 12941:1998+A2:2008 - </w:t>
            </w:r>
          </w:p>
          <w:p w14:paraId="6CC05D4E" w14:textId="77777777" w:rsidR="001D422E" w:rsidRPr="001D422E" w:rsidRDefault="001D422E" w:rsidP="001D422E">
            <w:pPr>
              <w:spacing w:after="0" w:line="240" w:lineRule="auto"/>
              <w:rPr>
                <w:rFonts w:ascii="Arial" w:hAnsi="Arial" w:cs="Arial"/>
                <w:sz w:val="20"/>
                <w:szCs w:val="20"/>
              </w:rPr>
            </w:pPr>
            <w:r w:rsidRPr="001D422E">
              <w:rPr>
                <w:rFonts w:ascii="Arial" w:hAnsi="Arial" w:cs="Arial"/>
                <w:sz w:val="20"/>
                <w:szCs w:val="20"/>
              </w:rPr>
              <w:t>Respiratory protective devices. Powered filtering devices incorporating a helmet or a hood. Requirements, testing, marking.</w:t>
            </w:r>
          </w:p>
          <w:p w14:paraId="2AC87B30" w14:textId="77777777" w:rsidR="001D422E" w:rsidRPr="001D422E" w:rsidRDefault="001D422E" w:rsidP="001D422E">
            <w:pPr>
              <w:widowControl w:val="0"/>
              <w:autoSpaceDE w:val="0"/>
              <w:autoSpaceDN w:val="0"/>
              <w:adjustRightInd w:val="0"/>
              <w:spacing w:after="0" w:line="276" w:lineRule="auto"/>
              <w:ind w:right="113"/>
              <w:rPr>
                <w:rFonts w:ascii="Arial" w:hAnsi="Arial" w:cs="Arial"/>
                <w:color w:val="000000"/>
              </w:rPr>
            </w:pPr>
          </w:p>
        </w:tc>
      </w:tr>
      <w:tr w:rsidR="001D422E" w:rsidRPr="002276AF" w14:paraId="176C6913" w14:textId="77777777" w:rsidTr="0050231B">
        <w:trPr>
          <w:cantSplit/>
        </w:trPr>
        <w:tc>
          <w:tcPr>
            <w:tcW w:w="1605" w:type="dxa"/>
            <w:shd w:val="clear" w:color="auto" w:fill="auto"/>
          </w:tcPr>
          <w:p w14:paraId="48FCD5B1" w14:textId="77777777" w:rsidR="001D422E" w:rsidRPr="002276AF" w:rsidRDefault="001D422E" w:rsidP="001D422E">
            <w:pPr>
              <w:spacing w:after="0" w:line="240" w:lineRule="auto"/>
              <w:rPr>
                <w:rFonts w:ascii="Arial" w:hAnsi="Arial" w:cs="Arial"/>
                <w:sz w:val="20"/>
                <w:szCs w:val="20"/>
              </w:rPr>
            </w:pPr>
          </w:p>
        </w:tc>
        <w:tc>
          <w:tcPr>
            <w:tcW w:w="12353" w:type="dxa"/>
            <w:gridSpan w:val="4"/>
            <w:shd w:val="clear" w:color="auto" w:fill="auto"/>
          </w:tcPr>
          <w:p w14:paraId="269EB9A6" w14:textId="77777777" w:rsidR="0050231B" w:rsidRPr="001D422E" w:rsidRDefault="0050231B" w:rsidP="0050231B">
            <w:pPr>
              <w:spacing w:after="0" w:line="240" w:lineRule="auto"/>
              <w:rPr>
                <w:rFonts w:ascii="Arial" w:hAnsi="Arial" w:cs="Arial"/>
                <w:sz w:val="20"/>
                <w:szCs w:val="20"/>
              </w:rPr>
            </w:pPr>
            <w:r w:rsidRPr="001D422E">
              <w:rPr>
                <w:rFonts w:ascii="Arial" w:hAnsi="Arial" w:cs="Arial"/>
                <w:sz w:val="20"/>
                <w:szCs w:val="20"/>
              </w:rPr>
              <w:t>Products must be CE marked in accordance with the Personal Protective Equipment Regulations 2002.</w:t>
            </w:r>
          </w:p>
          <w:p w14:paraId="3244E0AF" w14:textId="77777777" w:rsidR="001D422E" w:rsidRPr="001D422E" w:rsidRDefault="001D422E" w:rsidP="001D422E">
            <w:pPr>
              <w:widowControl w:val="0"/>
              <w:autoSpaceDE w:val="0"/>
              <w:autoSpaceDN w:val="0"/>
              <w:adjustRightInd w:val="0"/>
              <w:spacing w:after="0" w:line="276" w:lineRule="auto"/>
              <w:ind w:right="113"/>
              <w:rPr>
                <w:rFonts w:ascii="Arial" w:hAnsi="Arial" w:cs="Arial"/>
                <w:color w:val="000000"/>
              </w:rPr>
            </w:pPr>
          </w:p>
        </w:tc>
      </w:tr>
      <w:tr w:rsidR="001D422E" w:rsidRPr="002276AF" w14:paraId="56B110B0" w14:textId="77777777" w:rsidTr="0050231B">
        <w:trPr>
          <w:cantSplit/>
        </w:trPr>
        <w:tc>
          <w:tcPr>
            <w:tcW w:w="1605" w:type="dxa"/>
            <w:shd w:val="clear" w:color="auto" w:fill="auto"/>
          </w:tcPr>
          <w:p w14:paraId="3507CD07" w14:textId="77777777" w:rsidR="001D422E" w:rsidRPr="002276AF" w:rsidRDefault="001D422E" w:rsidP="001D422E">
            <w:pPr>
              <w:spacing w:after="0" w:line="240" w:lineRule="auto"/>
              <w:rPr>
                <w:rFonts w:ascii="Arial" w:hAnsi="Arial" w:cs="Arial"/>
                <w:sz w:val="20"/>
                <w:szCs w:val="20"/>
              </w:rPr>
            </w:pPr>
          </w:p>
        </w:tc>
        <w:tc>
          <w:tcPr>
            <w:tcW w:w="12353" w:type="dxa"/>
            <w:gridSpan w:val="4"/>
            <w:shd w:val="clear" w:color="auto" w:fill="auto"/>
          </w:tcPr>
          <w:p w14:paraId="07515831" w14:textId="77777777" w:rsidR="001D422E" w:rsidRPr="001D422E" w:rsidRDefault="0050231B" w:rsidP="001D422E">
            <w:pPr>
              <w:widowControl w:val="0"/>
              <w:autoSpaceDE w:val="0"/>
              <w:autoSpaceDN w:val="0"/>
              <w:adjustRightInd w:val="0"/>
              <w:spacing w:after="0" w:line="276" w:lineRule="auto"/>
              <w:ind w:right="113"/>
              <w:rPr>
                <w:rFonts w:ascii="Arial" w:hAnsi="Arial" w:cs="Arial"/>
                <w:color w:val="000000"/>
              </w:rPr>
            </w:pPr>
            <w:r w:rsidRPr="001D422E">
              <w:rPr>
                <w:rFonts w:ascii="Arial" w:hAnsi="Arial" w:cs="Arial"/>
                <w:sz w:val="20"/>
                <w:szCs w:val="20"/>
              </w:rPr>
              <w:t>The powered air respirator must protect trainees against both particles, fumes and gases in one system, and must meet the highest safety classification (EN 124941:1998+A2:2008)</w:t>
            </w:r>
          </w:p>
        </w:tc>
      </w:tr>
      <w:bookmarkEnd w:id="70"/>
      <w:tr w:rsidR="004C2301" w:rsidRPr="002276AF" w14:paraId="2812D849" w14:textId="77777777" w:rsidTr="0050231B">
        <w:trPr>
          <w:cantSplit/>
        </w:trPr>
        <w:tc>
          <w:tcPr>
            <w:tcW w:w="1605" w:type="dxa"/>
            <w:shd w:val="clear" w:color="auto" w:fill="auto"/>
          </w:tcPr>
          <w:p w14:paraId="61DA1550"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0670950D" w14:textId="77777777" w:rsidR="004C2301" w:rsidRPr="002276AF" w:rsidRDefault="004C2301" w:rsidP="001D422E">
            <w:pPr>
              <w:spacing w:after="0" w:line="240" w:lineRule="auto"/>
              <w:rPr>
                <w:rFonts w:ascii="Arial" w:hAnsi="Arial" w:cs="Arial"/>
                <w:sz w:val="20"/>
                <w:szCs w:val="20"/>
              </w:rPr>
            </w:pPr>
          </w:p>
        </w:tc>
      </w:tr>
      <w:tr w:rsidR="004C2301" w:rsidRPr="002276AF" w14:paraId="14F1246A" w14:textId="77777777" w:rsidTr="001D422E">
        <w:trPr>
          <w:cantSplit/>
        </w:trPr>
        <w:tc>
          <w:tcPr>
            <w:tcW w:w="1605" w:type="dxa"/>
            <w:shd w:val="clear" w:color="auto" w:fill="auto"/>
          </w:tcPr>
          <w:p w14:paraId="760023B6"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A.12</w:t>
            </w:r>
          </w:p>
        </w:tc>
        <w:tc>
          <w:tcPr>
            <w:tcW w:w="12353" w:type="dxa"/>
            <w:gridSpan w:val="4"/>
            <w:shd w:val="clear" w:color="auto" w:fill="auto"/>
          </w:tcPr>
          <w:p w14:paraId="7E66E9FC" w14:textId="77777777" w:rsidR="004C2301" w:rsidRPr="002276AF" w:rsidRDefault="004C2301" w:rsidP="001D422E">
            <w:pPr>
              <w:spacing w:after="0" w:line="240" w:lineRule="auto"/>
              <w:rPr>
                <w:rFonts w:ascii="Arial" w:hAnsi="Arial" w:cs="Arial"/>
                <w:b/>
                <w:sz w:val="20"/>
                <w:szCs w:val="20"/>
              </w:rPr>
            </w:pPr>
            <w:r w:rsidRPr="002276AF">
              <w:rPr>
                <w:rFonts w:ascii="Arial" w:hAnsi="Arial" w:cs="Arial"/>
                <w:b/>
                <w:sz w:val="20"/>
                <w:szCs w:val="20"/>
              </w:rPr>
              <w:t>Contract Monitoring</w:t>
            </w:r>
          </w:p>
          <w:p w14:paraId="4D2B65E7" w14:textId="77777777" w:rsidR="004C2301" w:rsidRPr="002276AF" w:rsidRDefault="004C2301" w:rsidP="001D422E">
            <w:pPr>
              <w:spacing w:after="0" w:line="240" w:lineRule="auto"/>
              <w:rPr>
                <w:rFonts w:ascii="Arial" w:hAnsi="Arial" w:cs="Arial"/>
                <w:b/>
                <w:sz w:val="20"/>
                <w:szCs w:val="20"/>
              </w:rPr>
            </w:pPr>
          </w:p>
        </w:tc>
      </w:tr>
      <w:tr w:rsidR="004C2301" w:rsidRPr="002276AF" w14:paraId="696BEEAC" w14:textId="77777777" w:rsidTr="001D422E">
        <w:trPr>
          <w:cantSplit/>
        </w:trPr>
        <w:tc>
          <w:tcPr>
            <w:tcW w:w="1605" w:type="dxa"/>
            <w:shd w:val="clear" w:color="auto" w:fill="auto"/>
          </w:tcPr>
          <w:p w14:paraId="020EB3A7"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A.12.a</w:t>
            </w:r>
          </w:p>
        </w:tc>
        <w:tc>
          <w:tcPr>
            <w:tcW w:w="12353" w:type="dxa"/>
            <w:gridSpan w:val="4"/>
            <w:shd w:val="clear" w:color="auto" w:fill="auto"/>
          </w:tcPr>
          <w:p w14:paraId="090EC98A"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For the purposes of contract monitoring, representatives of the Contractor will routinely report to the Designated Officer on the performance of the Contract.</w:t>
            </w:r>
          </w:p>
          <w:p w14:paraId="17566BA2" w14:textId="77777777" w:rsidR="004C2301" w:rsidRPr="002276AF" w:rsidRDefault="004C2301" w:rsidP="001D422E">
            <w:pPr>
              <w:spacing w:after="0" w:line="240" w:lineRule="auto"/>
              <w:rPr>
                <w:rFonts w:ascii="Arial" w:hAnsi="Arial" w:cs="Arial"/>
                <w:sz w:val="20"/>
                <w:szCs w:val="20"/>
              </w:rPr>
            </w:pPr>
          </w:p>
        </w:tc>
      </w:tr>
      <w:tr w:rsidR="004C2301" w:rsidRPr="002276AF" w14:paraId="63D38699" w14:textId="77777777" w:rsidTr="001D422E">
        <w:trPr>
          <w:cantSplit/>
        </w:trPr>
        <w:tc>
          <w:tcPr>
            <w:tcW w:w="1605" w:type="dxa"/>
            <w:shd w:val="clear" w:color="auto" w:fill="auto"/>
          </w:tcPr>
          <w:p w14:paraId="6CB01C5A"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A.12.b</w:t>
            </w:r>
          </w:p>
        </w:tc>
        <w:tc>
          <w:tcPr>
            <w:tcW w:w="12353" w:type="dxa"/>
            <w:gridSpan w:val="4"/>
            <w:shd w:val="clear" w:color="auto" w:fill="auto"/>
          </w:tcPr>
          <w:p w14:paraId="3B3CA560"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20A1374F" w14:textId="77777777" w:rsidR="004C2301" w:rsidRPr="002276AF" w:rsidRDefault="004C2301" w:rsidP="001D422E">
            <w:pPr>
              <w:spacing w:after="0" w:line="240" w:lineRule="auto"/>
              <w:rPr>
                <w:rFonts w:ascii="Arial" w:hAnsi="Arial" w:cs="Arial"/>
                <w:sz w:val="20"/>
                <w:szCs w:val="20"/>
              </w:rPr>
            </w:pPr>
          </w:p>
        </w:tc>
      </w:tr>
      <w:tr w:rsidR="004C2301" w:rsidRPr="002276AF" w14:paraId="281AF155" w14:textId="77777777" w:rsidTr="001D422E">
        <w:trPr>
          <w:cantSplit/>
        </w:trPr>
        <w:tc>
          <w:tcPr>
            <w:tcW w:w="1605" w:type="dxa"/>
            <w:shd w:val="clear" w:color="auto" w:fill="auto"/>
          </w:tcPr>
          <w:p w14:paraId="44DF7E90"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A.12.c</w:t>
            </w:r>
          </w:p>
        </w:tc>
        <w:tc>
          <w:tcPr>
            <w:tcW w:w="12353" w:type="dxa"/>
            <w:gridSpan w:val="4"/>
            <w:shd w:val="clear" w:color="auto" w:fill="auto"/>
          </w:tcPr>
          <w:p w14:paraId="4D073221" w14:textId="77777777" w:rsidR="004C2301" w:rsidRPr="002276AF" w:rsidRDefault="004C2301" w:rsidP="001D422E">
            <w:pPr>
              <w:spacing w:after="0" w:line="240" w:lineRule="auto"/>
              <w:rPr>
                <w:rFonts w:ascii="Arial" w:hAnsi="Arial" w:cs="Arial"/>
                <w:sz w:val="20"/>
                <w:szCs w:val="20"/>
              </w:rPr>
            </w:pPr>
            <w:r w:rsidRPr="002276AF">
              <w:rPr>
                <w:rFonts w:ascii="Arial" w:hAnsi="Arial" w:cs="Arial"/>
                <w:sz w:val="20"/>
                <w:szCs w:val="20"/>
              </w:rPr>
              <w:t>If any sub-contractors or other agents working on behalf of the Contractor are found unsuitable, for whatever reason, the Contractor is to engage with the relevant sub-contractors or other agents to broker a resolution.</w:t>
            </w:r>
          </w:p>
        </w:tc>
      </w:tr>
      <w:tr w:rsidR="004C2301" w:rsidRPr="002276AF" w14:paraId="769ADC92" w14:textId="77777777" w:rsidTr="001D422E">
        <w:trPr>
          <w:cantSplit/>
        </w:trPr>
        <w:tc>
          <w:tcPr>
            <w:tcW w:w="1605" w:type="dxa"/>
            <w:shd w:val="clear" w:color="auto" w:fill="auto"/>
          </w:tcPr>
          <w:p w14:paraId="2CA91F73" w14:textId="77777777" w:rsidR="004C2301" w:rsidRPr="002276AF" w:rsidRDefault="004C2301" w:rsidP="001D422E">
            <w:pPr>
              <w:spacing w:after="0" w:line="240" w:lineRule="auto"/>
              <w:rPr>
                <w:rFonts w:ascii="Arial" w:hAnsi="Arial" w:cs="Arial"/>
                <w:sz w:val="20"/>
                <w:szCs w:val="20"/>
              </w:rPr>
            </w:pPr>
          </w:p>
        </w:tc>
        <w:tc>
          <w:tcPr>
            <w:tcW w:w="12353" w:type="dxa"/>
            <w:gridSpan w:val="4"/>
            <w:shd w:val="clear" w:color="auto" w:fill="auto"/>
          </w:tcPr>
          <w:p w14:paraId="6F2842E2" w14:textId="77777777" w:rsidR="004C2301" w:rsidRPr="002276AF" w:rsidRDefault="004C2301" w:rsidP="001D422E">
            <w:pPr>
              <w:spacing w:after="0" w:line="240" w:lineRule="auto"/>
              <w:rPr>
                <w:rFonts w:ascii="Arial" w:hAnsi="Arial" w:cs="Arial"/>
                <w:sz w:val="20"/>
                <w:szCs w:val="20"/>
              </w:rPr>
            </w:pPr>
          </w:p>
        </w:tc>
      </w:tr>
    </w:tbl>
    <w:p w14:paraId="2E0CD2A3" w14:textId="77777777" w:rsidR="004C2301" w:rsidRPr="00F676EF" w:rsidRDefault="004C2301" w:rsidP="004C2301">
      <w:pPr>
        <w:spacing w:after="0" w:line="240" w:lineRule="auto"/>
        <w:rPr>
          <w:rFonts w:ascii="Arial" w:hAnsi="Arial" w:cs="Arial"/>
          <w:sz w:val="24"/>
          <w:szCs w:val="20"/>
          <w:lang w:eastAsia="en-US"/>
        </w:rPr>
      </w:pPr>
    </w:p>
    <w:p w14:paraId="3CF98BF6" w14:textId="77777777" w:rsidR="004C2301" w:rsidRDefault="004C2301" w:rsidP="004C2301">
      <w:pPr>
        <w:widowControl w:val="0"/>
        <w:autoSpaceDE w:val="0"/>
        <w:autoSpaceDN w:val="0"/>
        <w:adjustRightInd w:val="0"/>
        <w:spacing w:after="200" w:line="276" w:lineRule="auto"/>
        <w:ind w:left="120" w:right="114"/>
        <w:rPr>
          <w:rFonts w:ascii="Arial" w:hAnsi="Arial" w:cs="Arial"/>
          <w:sz w:val="24"/>
          <w:szCs w:val="24"/>
        </w:rPr>
      </w:pPr>
    </w:p>
    <w:p w14:paraId="4C7B208D" w14:textId="77777777" w:rsidR="004C2301" w:rsidRDefault="004C2301" w:rsidP="004C2301">
      <w:pPr>
        <w:widowControl w:val="0"/>
        <w:autoSpaceDE w:val="0"/>
        <w:autoSpaceDN w:val="0"/>
        <w:adjustRightInd w:val="0"/>
        <w:spacing w:after="200" w:line="276" w:lineRule="auto"/>
        <w:ind w:left="120" w:right="114"/>
        <w:rPr>
          <w:rFonts w:ascii="Arial" w:hAnsi="Arial" w:cs="Arial"/>
          <w:sz w:val="24"/>
          <w:szCs w:val="24"/>
        </w:rPr>
      </w:pPr>
    </w:p>
    <w:p w14:paraId="2A9CA64D" w14:textId="77777777" w:rsidR="001D422E" w:rsidRDefault="001D422E" w:rsidP="004C2301">
      <w:pPr>
        <w:widowControl w:val="0"/>
        <w:autoSpaceDE w:val="0"/>
        <w:autoSpaceDN w:val="0"/>
        <w:adjustRightInd w:val="0"/>
        <w:spacing w:after="200" w:line="276" w:lineRule="auto"/>
        <w:ind w:left="120" w:right="114"/>
        <w:rPr>
          <w:rFonts w:ascii="Arial" w:hAnsi="Arial" w:cs="Arial"/>
          <w:sz w:val="24"/>
          <w:szCs w:val="24"/>
        </w:rPr>
      </w:pPr>
    </w:p>
    <w:p w14:paraId="56A4B316" w14:textId="77777777" w:rsidR="0050231B" w:rsidRDefault="0050231B" w:rsidP="004C2301">
      <w:pPr>
        <w:widowControl w:val="0"/>
        <w:autoSpaceDE w:val="0"/>
        <w:autoSpaceDN w:val="0"/>
        <w:adjustRightInd w:val="0"/>
        <w:spacing w:after="200" w:line="276" w:lineRule="auto"/>
        <w:ind w:left="120" w:right="114"/>
        <w:jc w:val="right"/>
        <w:rPr>
          <w:rFonts w:ascii="Arial" w:hAnsi="Arial" w:cs="Arial"/>
          <w:b/>
          <w:bCs/>
          <w:sz w:val="24"/>
          <w:szCs w:val="24"/>
        </w:rPr>
      </w:pPr>
    </w:p>
    <w:p w14:paraId="0777280A" w14:textId="77777777" w:rsidR="0050231B" w:rsidRDefault="0050231B" w:rsidP="004C2301">
      <w:pPr>
        <w:widowControl w:val="0"/>
        <w:autoSpaceDE w:val="0"/>
        <w:autoSpaceDN w:val="0"/>
        <w:adjustRightInd w:val="0"/>
        <w:spacing w:after="200" w:line="276" w:lineRule="auto"/>
        <w:ind w:left="120" w:right="114"/>
        <w:jc w:val="right"/>
        <w:rPr>
          <w:rFonts w:ascii="Arial" w:hAnsi="Arial" w:cs="Arial"/>
          <w:b/>
          <w:bCs/>
          <w:sz w:val="24"/>
          <w:szCs w:val="24"/>
        </w:rPr>
      </w:pPr>
    </w:p>
    <w:p w14:paraId="0147C155" w14:textId="77777777" w:rsidR="0050231B" w:rsidRDefault="0050231B" w:rsidP="004C2301">
      <w:pPr>
        <w:widowControl w:val="0"/>
        <w:autoSpaceDE w:val="0"/>
        <w:autoSpaceDN w:val="0"/>
        <w:adjustRightInd w:val="0"/>
        <w:spacing w:after="200" w:line="276" w:lineRule="auto"/>
        <w:ind w:left="120" w:right="114"/>
        <w:jc w:val="right"/>
        <w:rPr>
          <w:rFonts w:ascii="Arial" w:hAnsi="Arial" w:cs="Arial"/>
          <w:b/>
          <w:bCs/>
          <w:sz w:val="24"/>
          <w:szCs w:val="24"/>
        </w:rPr>
      </w:pPr>
    </w:p>
    <w:p w14:paraId="38D0881C" w14:textId="77777777" w:rsidR="0050231B" w:rsidRDefault="0050231B" w:rsidP="004C2301">
      <w:pPr>
        <w:widowControl w:val="0"/>
        <w:autoSpaceDE w:val="0"/>
        <w:autoSpaceDN w:val="0"/>
        <w:adjustRightInd w:val="0"/>
        <w:spacing w:after="200" w:line="276" w:lineRule="auto"/>
        <w:ind w:left="120" w:right="114"/>
        <w:jc w:val="right"/>
        <w:rPr>
          <w:rFonts w:ascii="Arial" w:hAnsi="Arial" w:cs="Arial"/>
          <w:b/>
          <w:bCs/>
          <w:sz w:val="24"/>
          <w:szCs w:val="24"/>
        </w:rPr>
      </w:pPr>
    </w:p>
    <w:p w14:paraId="330276C9" w14:textId="77777777" w:rsidR="004C2301" w:rsidRPr="0021528D" w:rsidRDefault="004C2301" w:rsidP="004C2301">
      <w:pPr>
        <w:widowControl w:val="0"/>
        <w:autoSpaceDE w:val="0"/>
        <w:autoSpaceDN w:val="0"/>
        <w:adjustRightInd w:val="0"/>
        <w:spacing w:after="200" w:line="276" w:lineRule="auto"/>
        <w:ind w:left="120" w:right="114"/>
        <w:jc w:val="right"/>
        <w:rPr>
          <w:rFonts w:ascii="Arial" w:hAnsi="Arial" w:cs="Arial"/>
          <w:b/>
          <w:bCs/>
          <w:sz w:val="24"/>
          <w:szCs w:val="24"/>
        </w:rPr>
      </w:pPr>
      <w:r w:rsidRPr="0021528D">
        <w:rPr>
          <w:rFonts w:ascii="Arial" w:hAnsi="Arial" w:cs="Arial"/>
          <w:b/>
          <w:bCs/>
          <w:sz w:val="24"/>
          <w:szCs w:val="24"/>
        </w:rPr>
        <w:lastRenderedPageBreak/>
        <w:t>Annex B</w:t>
      </w:r>
    </w:p>
    <w:tbl>
      <w:tblPr>
        <w:tblW w:w="0" w:type="auto"/>
        <w:tblLook w:val="01E0" w:firstRow="1" w:lastRow="1" w:firstColumn="1" w:lastColumn="1" w:noHBand="0" w:noVBand="0"/>
      </w:tblPr>
      <w:tblGrid>
        <w:gridCol w:w="922"/>
        <w:gridCol w:w="20"/>
        <w:gridCol w:w="2710"/>
        <w:gridCol w:w="4820"/>
        <w:gridCol w:w="1775"/>
        <w:gridCol w:w="2563"/>
        <w:gridCol w:w="1148"/>
      </w:tblGrid>
      <w:tr w:rsidR="004C2301" w:rsidRPr="003D5052" w14:paraId="28BA4369" w14:textId="77777777" w:rsidTr="001D422E">
        <w:trPr>
          <w:cantSplit/>
        </w:trPr>
        <w:tc>
          <w:tcPr>
            <w:tcW w:w="922" w:type="dxa"/>
            <w:shd w:val="clear" w:color="auto" w:fill="auto"/>
          </w:tcPr>
          <w:p w14:paraId="0093CF72" w14:textId="77777777" w:rsidR="004C2301" w:rsidRPr="003D5052" w:rsidRDefault="004C2301" w:rsidP="001D422E">
            <w:pPr>
              <w:spacing w:after="0" w:line="240" w:lineRule="auto"/>
              <w:rPr>
                <w:rFonts w:ascii="Arial" w:hAnsi="Arial" w:cs="Arial"/>
                <w:b/>
                <w:sz w:val="20"/>
                <w:szCs w:val="20"/>
                <w:u w:val="single"/>
              </w:rPr>
            </w:pPr>
            <w:r w:rsidRPr="003D5052">
              <w:rPr>
                <w:rFonts w:ascii="Arial" w:hAnsi="Arial" w:cs="Arial"/>
                <w:b/>
                <w:sz w:val="20"/>
                <w:szCs w:val="20"/>
                <w:u w:val="single"/>
              </w:rPr>
              <w:t xml:space="preserve">B </w:t>
            </w:r>
          </w:p>
          <w:p w14:paraId="4189F466" w14:textId="77777777" w:rsidR="004C2301" w:rsidRPr="003D5052" w:rsidRDefault="004C2301" w:rsidP="001D422E">
            <w:pPr>
              <w:spacing w:after="0" w:line="240" w:lineRule="auto"/>
              <w:rPr>
                <w:rFonts w:ascii="Arial" w:hAnsi="Arial" w:cs="Arial"/>
                <w:b/>
                <w:sz w:val="20"/>
                <w:szCs w:val="20"/>
                <w:u w:val="single"/>
              </w:rPr>
            </w:pPr>
          </w:p>
          <w:p w14:paraId="6471B86F" w14:textId="77777777" w:rsidR="004C2301" w:rsidRPr="003D5052" w:rsidRDefault="004C2301" w:rsidP="001D422E">
            <w:pPr>
              <w:spacing w:after="0" w:line="240" w:lineRule="auto"/>
              <w:rPr>
                <w:rFonts w:ascii="Arial" w:hAnsi="Arial" w:cs="Arial"/>
                <w:sz w:val="20"/>
                <w:szCs w:val="20"/>
              </w:rPr>
            </w:pPr>
            <w:r w:rsidRPr="003D5052">
              <w:rPr>
                <w:rFonts w:ascii="Arial" w:hAnsi="Arial" w:cs="Arial"/>
                <w:sz w:val="20"/>
                <w:szCs w:val="20"/>
              </w:rPr>
              <w:t>B.1</w:t>
            </w:r>
          </w:p>
        </w:tc>
        <w:tc>
          <w:tcPr>
            <w:tcW w:w="13036" w:type="dxa"/>
            <w:gridSpan w:val="6"/>
            <w:shd w:val="clear" w:color="auto" w:fill="auto"/>
          </w:tcPr>
          <w:p w14:paraId="79BD5549" w14:textId="77777777" w:rsidR="004C2301" w:rsidRPr="003D5052" w:rsidRDefault="004C2301" w:rsidP="001D422E">
            <w:pPr>
              <w:spacing w:after="0" w:line="240" w:lineRule="auto"/>
              <w:rPr>
                <w:rFonts w:ascii="Arial" w:hAnsi="Arial" w:cs="Arial"/>
                <w:b/>
                <w:sz w:val="20"/>
                <w:szCs w:val="20"/>
                <w:u w:val="single"/>
              </w:rPr>
            </w:pPr>
            <w:r w:rsidRPr="003D5052">
              <w:rPr>
                <w:rFonts w:ascii="Arial" w:hAnsi="Arial" w:cs="Arial"/>
                <w:b/>
                <w:sz w:val="20"/>
                <w:szCs w:val="20"/>
                <w:u w:val="single"/>
              </w:rPr>
              <w:t xml:space="preserve">DELIVERABLE REQUIREMENT </w:t>
            </w:r>
          </w:p>
          <w:p w14:paraId="6F7DBEFD" w14:textId="77777777" w:rsidR="004C2301" w:rsidRPr="003D5052" w:rsidRDefault="004C2301" w:rsidP="001D422E">
            <w:pPr>
              <w:spacing w:after="0" w:line="240" w:lineRule="auto"/>
              <w:rPr>
                <w:rFonts w:ascii="Arial" w:hAnsi="Arial" w:cs="Arial"/>
                <w:b/>
                <w:sz w:val="20"/>
                <w:szCs w:val="20"/>
                <w:u w:val="single"/>
              </w:rPr>
            </w:pPr>
          </w:p>
          <w:p w14:paraId="4614D849" w14:textId="77777777" w:rsidR="004C2301" w:rsidRPr="003D5052" w:rsidRDefault="004C2301" w:rsidP="001D422E">
            <w:pPr>
              <w:spacing w:after="0" w:line="240" w:lineRule="auto"/>
              <w:rPr>
                <w:rFonts w:ascii="Arial" w:hAnsi="Arial" w:cs="Arial"/>
                <w:b/>
                <w:sz w:val="20"/>
                <w:szCs w:val="20"/>
                <w:u w:val="single"/>
              </w:rPr>
            </w:pPr>
          </w:p>
        </w:tc>
      </w:tr>
      <w:tr w:rsidR="004C2301" w14:paraId="00DCC566"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506"/>
        </w:trPr>
        <w:tc>
          <w:tcPr>
            <w:tcW w:w="942" w:type="dxa"/>
            <w:gridSpan w:val="2"/>
            <w:shd w:val="clear" w:color="auto" w:fill="auto"/>
          </w:tcPr>
          <w:p w14:paraId="0CB8D349" w14:textId="77777777" w:rsidR="004C2301" w:rsidRPr="002276AF" w:rsidRDefault="004C2301" w:rsidP="001D422E">
            <w:pPr>
              <w:jc w:val="center"/>
              <w:rPr>
                <w:rFonts w:ascii="Arial" w:hAnsi="Arial" w:cs="Arial"/>
                <w:u w:val="single"/>
              </w:rPr>
            </w:pPr>
            <w:r w:rsidRPr="002276AF">
              <w:rPr>
                <w:rFonts w:ascii="Arial" w:hAnsi="Arial" w:cs="Arial"/>
                <w:u w:val="single"/>
              </w:rPr>
              <w:t>Ser</w:t>
            </w:r>
          </w:p>
        </w:tc>
        <w:tc>
          <w:tcPr>
            <w:tcW w:w="2710" w:type="dxa"/>
            <w:shd w:val="clear" w:color="auto" w:fill="auto"/>
          </w:tcPr>
          <w:p w14:paraId="298E5D94" w14:textId="77777777" w:rsidR="004C2301" w:rsidRPr="002276AF" w:rsidRDefault="004C2301" w:rsidP="001D422E">
            <w:pPr>
              <w:jc w:val="center"/>
              <w:rPr>
                <w:rFonts w:ascii="Arial" w:hAnsi="Arial" w:cs="Arial"/>
                <w:u w:val="single"/>
              </w:rPr>
            </w:pPr>
            <w:r w:rsidRPr="002276AF">
              <w:rPr>
                <w:rFonts w:ascii="Arial" w:hAnsi="Arial"/>
              </w:rPr>
              <w:t>Requirement</w:t>
            </w:r>
          </w:p>
        </w:tc>
        <w:tc>
          <w:tcPr>
            <w:tcW w:w="4820" w:type="dxa"/>
            <w:shd w:val="clear" w:color="auto" w:fill="auto"/>
          </w:tcPr>
          <w:p w14:paraId="55A8CA3C" w14:textId="77777777" w:rsidR="004C2301" w:rsidRPr="002276AF" w:rsidRDefault="004C2301" w:rsidP="001D422E">
            <w:pPr>
              <w:jc w:val="center"/>
              <w:rPr>
                <w:rFonts w:ascii="Arial" w:hAnsi="Arial" w:cs="Arial"/>
                <w:u w:val="single"/>
              </w:rPr>
            </w:pPr>
            <w:r w:rsidRPr="002276AF">
              <w:rPr>
                <w:rFonts w:ascii="Arial" w:hAnsi="Arial"/>
              </w:rPr>
              <w:t>Additional Information</w:t>
            </w:r>
          </w:p>
        </w:tc>
        <w:tc>
          <w:tcPr>
            <w:tcW w:w="1775" w:type="dxa"/>
            <w:shd w:val="clear" w:color="auto" w:fill="auto"/>
          </w:tcPr>
          <w:p w14:paraId="476346F9" w14:textId="77777777" w:rsidR="004C2301" w:rsidRPr="002276AF" w:rsidRDefault="004C2301" w:rsidP="001D422E">
            <w:pPr>
              <w:jc w:val="center"/>
              <w:rPr>
                <w:rFonts w:ascii="Arial" w:hAnsi="Arial" w:cs="Arial"/>
                <w:u w:val="single"/>
              </w:rPr>
            </w:pPr>
            <w:r w:rsidRPr="002276AF">
              <w:rPr>
                <w:rFonts w:ascii="Arial" w:hAnsi="Arial"/>
              </w:rPr>
              <w:t>Quantity</w:t>
            </w:r>
          </w:p>
        </w:tc>
        <w:tc>
          <w:tcPr>
            <w:tcW w:w="2563" w:type="dxa"/>
            <w:shd w:val="clear" w:color="auto" w:fill="auto"/>
          </w:tcPr>
          <w:p w14:paraId="46A69CDE" w14:textId="77777777" w:rsidR="004C2301" w:rsidRPr="002276AF" w:rsidRDefault="004C2301" w:rsidP="001D422E">
            <w:pPr>
              <w:jc w:val="center"/>
              <w:rPr>
                <w:rFonts w:ascii="Arial" w:hAnsi="Arial" w:cs="Arial"/>
                <w:u w:val="single"/>
              </w:rPr>
            </w:pPr>
            <w:r w:rsidRPr="002276AF">
              <w:rPr>
                <w:rFonts w:ascii="Arial" w:hAnsi="Arial"/>
              </w:rPr>
              <w:t>Standard of Performance</w:t>
            </w:r>
          </w:p>
        </w:tc>
      </w:tr>
      <w:tr w:rsidR="004C2301" w14:paraId="5BFB8AFD"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308D77E1" w14:textId="77777777" w:rsidR="004C2301" w:rsidRPr="002276AF" w:rsidRDefault="004C2301" w:rsidP="001D422E">
            <w:pPr>
              <w:jc w:val="center"/>
              <w:rPr>
                <w:rFonts w:ascii="Arial" w:hAnsi="Arial" w:cs="Arial"/>
              </w:rPr>
            </w:pPr>
            <w:bookmarkStart w:id="71" w:name="_Hlk57710425"/>
            <w:bookmarkStart w:id="72" w:name="_Hlk57813086"/>
            <w:r>
              <w:rPr>
                <w:rFonts w:ascii="Arial" w:hAnsi="Arial" w:cs="Arial"/>
              </w:rPr>
              <w:t>B.</w:t>
            </w:r>
            <w:r w:rsidRPr="002276AF">
              <w:rPr>
                <w:rFonts w:ascii="Arial" w:hAnsi="Arial" w:cs="Arial"/>
              </w:rPr>
              <w:t>1</w:t>
            </w:r>
            <w:r>
              <w:rPr>
                <w:rFonts w:ascii="Arial" w:hAnsi="Arial" w:cs="Arial"/>
              </w:rPr>
              <w:t>.1</w:t>
            </w:r>
          </w:p>
        </w:tc>
        <w:tc>
          <w:tcPr>
            <w:tcW w:w="2710" w:type="dxa"/>
            <w:shd w:val="clear" w:color="auto" w:fill="auto"/>
          </w:tcPr>
          <w:p w14:paraId="3E3CB174" w14:textId="77777777" w:rsidR="004C2301" w:rsidRPr="002276AF" w:rsidRDefault="004C2301" w:rsidP="001D422E">
            <w:pPr>
              <w:rPr>
                <w:rFonts w:ascii="Arial" w:hAnsi="Arial" w:cs="Arial"/>
              </w:rPr>
            </w:pPr>
            <w:r w:rsidRPr="002276AF">
              <w:rPr>
                <w:rFonts w:ascii="Arial" w:hAnsi="Arial" w:cs="Arial"/>
              </w:rPr>
              <w:t>Heavy-duty welding mask system.</w:t>
            </w:r>
          </w:p>
        </w:tc>
        <w:tc>
          <w:tcPr>
            <w:tcW w:w="4820" w:type="dxa"/>
            <w:shd w:val="clear" w:color="auto" w:fill="auto"/>
          </w:tcPr>
          <w:p w14:paraId="397095C1" w14:textId="77777777" w:rsidR="004C2301" w:rsidRDefault="004C2301" w:rsidP="004C2301">
            <w:pPr>
              <w:numPr>
                <w:ilvl w:val="0"/>
                <w:numId w:val="15"/>
              </w:numPr>
              <w:rPr>
                <w:rFonts w:ascii="Arial" w:hAnsi="Arial" w:cs="Arial"/>
              </w:rPr>
            </w:pPr>
            <w:r w:rsidRPr="002276AF">
              <w:rPr>
                <w:rFonts w:ascii="Arial" w:hAnsi="Arial" w:cs="Arial"/>
              </w:rPr>
              <w:t>The</w:t>
            </w:r>
            <w:r>
              <w:rPr>
                <w:rFonts w:ascii="Arial" w:hAnsi="Arial" w:cs="Arial"/>
              </w:rPr>
              <w:t xml:space="preserve"> welding mask system</w:t>
            </w:r>
            <w:r w:rsidRPr="002276AF">
              <w:rPr>
                <w:rFonts w:ascii="Arial" w:hAnsi="Arial" w:cs="Arial"/>
              </w:rPr>
              <w:t xml:space="preserve"> must be </w:t>
            </w:r>
            <w:r>
              <w:rPr>
                <w:rFonts w:ascii="Arial" w:hAnsi="Arial" w:cs="Arial"/>
              </w:rPr>
              <w:t>able to support the integration of all the consumables listed at B.2, including the items listed at B.2.8-B.2.10</w:t>
            </w:r>
          </w:p>
          <w:p w14:paraId="2F2DF0C5" w14:textId="77777777" w:rsidR="004C2301" w:rsidRDefault="004C2301" w:rsidP="004C2301">
            <w:pPr>
              <w:numPr>
                <w:ilvl w:val="0"/>
                <w:numId w:val="15"/>
              </w:numPr>
              <w:rPr>
                <w:rFonts w:ascii="Arial" w:hAnsi="Arial" w:cs="Arial"/>
              </w:rPr>
            </w:pPr>
            <w:r w:rsidRPr="00775001">
              <w:rPr>
                <w:rFonts w:ascii="Arial" w:hAnsi="Arial" w:cs="Arial"/>
              </w:rPr>
              <w:t xml:space="preserve">Auto </w:t>
            </w:r>
            <w:r w:rsidR="00AB40FF">
              <w:rPr>
                <w:rFonts w:ascii="Arial" w:hAnsi="Arial" w:cs="Arial"/>
              </w:rPr>
              <w:t>darkening</w:t>
            </w:r>
            <w:r w:rsidRPr="00775001">
              <w:rPr>
                <w:rFonts w:ascii="Arial" w:hAnsi="Arial" w:cs="Arial"/>
              </w:rPr>
              <w:t xml:space="preserve"> glass filter view size &gt; 70 x 100 mm.</w:t>
            </w:r>
          </w:p>
          <w:p w14:paraId="107A7F60" w14:textId="77777777" w:rsidR="004C2301" w:rsidRDefault="004C2301" w:rsidP="004C2301">
            <w:pPr>
              <w:numPr>
                <w:ilvl w:val="0"/>
                <w:numId w:val="15"/>
              </w:numPr>
              <w:rPr>
                <w:rFonts w:ascii="Arial" w:hAnsi="Arial" w:cs="Arial"/>
              </w:rPr>
            </w:pPr>
            <w:r w:rsidRPr="00775001">
              <w:rPr>
                <w:rFonts w:ascii="Arial" w:hAnsi="Arial" w:cs="Arial"/>
              </w:rPr>
              <w:t>Storage bag system required for additional protection.</w:t>
            </w:r>
          </w:p>
          <w:p w14:paraId="46753621" w14:textId="77777777" w:rsidR="004C2301" w:rsidRDefault="004C2301" w:rsidP="004C2301">
            <w:pPr>
              <w:numPr>
                <w:ilvl w:val="0"/>
                <w:numId w:val="15"/>
              </w:numPr>
              <w:rPr>
                <w:rFonts w:ascii="Arial" w:hAnsi="Arial" w:cs="Arial"/>
              </w:rPr>
            </w:pPr>
            <w:r w:rsidRPr="00775001">
              <w:rPr>
                <w:rFonts w:ascii="Arial" w:hAnsi="Arial" w:cs="Arial"/>
              </w:rPr>
              <w:t xml:space="preserve">The welding mask system must comprise of a flip-up front function that allows the operator to switch between welding and grinding processes, allowing positive air pressure to be fed into the inner part of the mask. </w:t>
            </w:r>
          </w:p>
          <w:p w14:paraId="19AA68EE" w14:textId="77777777" w:rsidR="004C2301" w:rsidRDefault="004C2301" w:rsidP="004C2301">
            <w:pPr>
              <w:numPr>
                <w:ilvl w:val="0"/>
                <w:numId w:val="15"/>
              </w:numPr>
              <w:rPr>
                <w:rFonts w:ascii="Arial" w:hAnsi="Arial" w:cs="Arial"/>
              </w:rPr>
            </w:pPr>
            <w:r w:rsidRPr="00775001">
              <w:rPr>
                <w:rFonts w:ascii="Arial" w:hAnsi="Arial" w:cs="Arial"/>
              </w:rPr>
              <w:t xml:space="preserve">The flip up front visor must be adjustable and have a large viewing window on the front of the visor for positional welding. </w:t>
            </w:r>
          </w:p>
          <w:p w14:paraId="39883D3D" w14:textId="77777777" w:rsidR="004C2301" w:rsidRDefault="004C2301" w:rsidP="004C2301">
            <w:pPr>
              <w:numPr>
                <w:ilvl w:val="0"/>
                <w:numId w:val="15"/>
              </w:numPr>
              <w:rPr>
                <w:rFonts w:ascii="Arial" w:hAnsi="Arial" w:cs="Arial"/>
              </w:rPr>
            </w:pPr>
            <w:r w:rsidRPr="00775001">
              <w:rPr>
                <w:rFonts w:ascii="Arial" w:hAnsi="Arial" w:cs="Arial"/>
              </w:rPr>
              <w:t xml:space="preserve">Full-face polycarbonate clear grinding screen required for grinding.   </w:t>
            </w:r>
          </w:p>
          <w:p w14:paraId="3AA231A4" w14:textId="77777777" w:rsidR="004C2301" w:rsidRDefault="004C2301" w:rsidP="004C2301">
            <w:pPr>
              <w:numPr>
                <w:ilvl w:val="0"/>
                <w:numId w:val="15"/>
              </w:numPr>
              <w:rPr>
                <w:rFonts w:ascii="Arial" w:hAnsi="Arial" w:cs="Arial"/>
              </w:rPr>
            </w:pPr>
            <w:r w:rsidRPr="00775001">
              <w:rPr>
                <w:rFonts w:ascii="Arial" w:hAnsi="Arial" w:cs="Arial"/>
              </w:rPr>
              <w:t>Helmet to have eye and face protection with an auto-darkening filter.</w:t>
            </w:r>
          </w:p>
          <w:p w14:paraId="7B572A4E" w14:textId="77777777" w:rsidR="004C2301" w:rsidRDefault="004C2301" w:rsidP="004C2301">
            <w:pPr>
              <w:numPr>
                <w:ilvl w:val="0"/>
                <w:numId w:val="15"/>
              </w:numPr>
              <w:rPr>
                <w:rFonts w:ascii="Arial" w:hAnsi="Arial" w:cs="Arial"/>
              </w:rPr>
            </w:pPr>
            <w:r w:rsidRPr="00775001">
              <w:rPr>
                <w:rFonts w:ascii="Arial" w:hAnsi="Arial" w:cs="Arial"/>
              </w:rPr>
              <w:lastRenderedPageBreak/>
              <w:t>The system must comprise of an auto-darkening welding filter (ADFs) that includes no less than 5-13 shades. The switching time between arcs must be no more than (light-dark) of 0.1 ms.</w:t>
            </w:r>
          </w:p>
          <w:p w14:paraId="59FEE859" w14:textId="77777777" w:rsidR="004C2301" w:rsidRDefault="004C2301" w:rsidP="004C2301">
            <w:pPr>
              <w:numPr>
                <w:ilvl w:val="0"/>
                <w:numId w:val="15"/>
              </w:numPr>
              <w:rPr>
                <w:rFonts w:ascii="Arial" w:hAnsi="Arial" w:cs="Arial"/>
              </w:rPr>
            </w:pPr>
            <w:r w:rsidRPr="00775001">
              <w:rPr>
                <w:rFonts w:ascii="Arial" w:hAnsi="Arial" w:cs="Arial"/>
              </w:rPr>
              <w:t>Switching time (dark-light) to be within 40-1300ms.</w:t>
            </w:r>
          </w:p>
          <w:p w14:paraId="23247B78" w14:textId="77777777" w:rsidR="004C2301" w:rsidRDefault="004C2301" w:rsidP="004C2301">
            <w:pPr>
              <w:numPr>
                <w:ilvl w:val="0"/>
                <w:numId w:val="15"/>
              </w:numPr>
              <w:rPr>
                <w:rFonts w:ascii="Arial" w:hAnsi="Arial" w:cs="Arial"/>
              </w:rPr>
            </w:pPr>
            <w:r w:rsidRPr="00775001">
              <w:rPr>
                <w:rFonts w:ascii="Arial" w:hAnsi="Arial" w:cs="Arial"/>
              </w:rPr>
              <w:t>Variable arc detection setting.</w:t>
            </w:r>
          </w:p>
          <w:p w14:paraId="49A17BF7" w14:textId="77777777" w:rsidR="004C2301" w:rsidRDefault="004C2301" w:rsidP="004C2301">
            <w:pPr>
              <w:numPr>
                <w:ilvl w:val="0"/>
                <w:numId w:val="15"/>
              </w:numPr>
              <w:rPr>
                <w:rFonts w:ascii="Arial" w:hAnsi="Arial" w:cs="Arial"/>
              </w:rPr>
            </w:pPr>
            <w:r w:rsidRPr="00775001">
              <w:rPr>
                <w:rFonts w:ascii="Arial" w:hAnsi="Arial" w:cs="Arial"/>
              </w:rPr>
              <w:t>To include powered air purifying respiratory systems.</w:t>
            </w:r>
          </w:p>
          <w:p w14:paraId="531D969C" w14:textId="77777777" w:rsidR="004C2301" w:rsidRDefault="004C2301" w:rsidP="004C2301">
            <w:pPr>
              <w:numPr>
                <w:ilvl w:val="0"/>
                <w:numId w:val="15"/>
              </w:numPr>
              <w:rPr>
                <w:rFonts w:ascii="Arial" w:hAnsi="Arial" w:cs="Arial"/>
              </w:rPr>
            </w:pPr>
            <w:r w:rsidRPr="002276AF">
              <w:rPr>
                <w:rFonts w:ascii="Arial" w:hAnsi="Arial" w:cs="Arial"/>
              </w:rPr>
              <w:t>Lion battery charger and leads, breathing tube, belt, filters that meet the SoR requirements, and air flow indicator.</w:t>
            </w:r>
          </w:p>
          <w:p w14:paraId="3127BD62" w14:textId="77777777" w:rsidR="004C2301" w:rsidRPr="002276AF" w:rsidRDefault="004C2301" w:rsidP="004C2301">
            <w:pPr>
              <w:numPr>
                <w:ilvl w:val="0"/>
                <w:numId w:val="15"/>
              </w:numPr>
              <w:rPr>
                <w:rFonts w:ascii="Arial" w:hAnsi="Arial" w:cs="Arial"/>
              </w:rPr>
            </w:pPr>
            <w:r w:rsidRPr="002276AF">
              <w:rPr>
                <w:rFonts w:ascii="Arial" w:hAnsi="Arial" w:cs="Arial"/>
              </w:rPr>
              <w:t>The system must comprise of a heavy-duty battery pack y charger.  Each battery packs working life must no less than &gt;1200 hours, with an operating time of &gt; 8 hours.</w:t>
            </w:r>
          </w:p>
        </w:tc>
        <w:tc>
          <w:tcPr>
            <w:tcW w:w="1775" w:type="dxa"/>
            <w:shd w:val="clear" w:color="auto" w:fill="auto"/>
          </w:tcPr>
          <w:p w14:paraId="5C9922DB" w14:textId="77777777" w:rsidR="004C2301" w:rsidRPr="002276AF" w:rsidRDefault="004C2301" w:rsidP="001D422E">
            <w:pPr>
              <w:jc w:val="center"/>
              <w:rPr>
                <w:rFonts w:ascii="Arial" w:hAnsi="Arial"/>
              </w:rPr>
            </w:pPr>
            <w:r w:rsidRPr="002276AF">
              <w:rPr>
                <w:rFonts w:ascii="Arial" w:hAnsi="Arial" w:cs="Arial"/>
              </w:rPr>
              <w:lastRenderedPageBreak/>
              <w:t>67</w:t>
            </w:r>
          </w:p>
        </w:tc>
        <w:tc>
          <w:tcPr>
            <w:tcW w:w="2563" w:type="dxa"/>
            <w:shd w:val="clear" w:color="auto" w:fill="auto"/>
          </w:tcPr>
          <w:p w14:paraId="79DB059F" w14:textId="77777777" w:rsidR="004C2301" w:rsidRPr="002276AF" w:rsidRDefault="0099624D" w:rsidP="001D422E">
            <w:pPr>
              <w:tabs>
                <w:tab w:val="left" w:pos="567"/>
              </w:tabs>
              <w:spacing w:after="240"/>
              <w:rPr>
                <w:rFonts w:ascii="Arial" w:hAnsi="Arial" w:cs="Arial"/>
              </w:rPr>
            </w:pPr>
            <w:hyperlink r:id="rId35" w:history="1">
              <w:r w:rsidR="004C2301" w:rsidRPr="002276AF">
                <w:rPr>
                  <w:rStyle w:val="Hyperlink"/>
                  <w:rFonts w:ascii="Arial" w:hAnsi="Arial" w:cs="Arial"/>
                </w:rPr>
                <w:t>BS EN 175:1997 - Personal protection. Equipment for eye and face protection during welding and allied processes.</w:t>
              </w:r>
            </w:hyperlink>
          </w:p>
          <w:p w14:paraId="62738B56" w14:textId="77777777" w:rsidR="004C2301" w:rsidRPr="002276AF" w:rsidRDefault="0099624D" w:rsidP="001D422E">
            <w:pPr>
              <w:tabs>
                <w:tab w:val="left" w:pos="567"/>
              </w:tabs>
              <w:spacing w:after="240"/>
              <w:rPr>
                <w:rFonts w:ascii="Arial" w:hAnsi="Arial" w:cs="Arial"/>
              </w:rPr>
            </w:pPr>
            <w:hyperlink r:id="rId36" w:history="1">
              <w:r w:rsidR="004C2301" w:rsidRPr="002276AF">
                <w:rPr>
                  <w:rStyle w:val="Hyperlink"/>
                  <w:rFonts w:ascii="Arial" w:hAnsi="Arial" w:cs="Arial"/>
                </w:rPr>
                <w:t>BS EN 379:2003+A1:2009 -Personal eye-protection. Automatic welding filters (Class 1/1/2)</w:t>
              </w:r>
            </w:hyperlink>
            <w:r w:rsidR="004C2301" w:rsidRPr="002276AF">
              <w:rPr>
                <w:rFonts w:ascii="Arial" w:hAnsi="Arial" w:cs="Arial"/>
              </w:rPr>
              <w:t>.</w:t>
            </w:r>
          </w:p>
          <w:p w14:paraId="05B555B6" w14:textId="77777777" w:rsidR="004C2301" w:rsidRPr="002276AF" w:rsidRDefault="0099624D" w:rsidP="001D422E">
            <w:pPr>
              <w:tabs>
                <w:tab w:val="left" w:pos="567"/>
              </w:tabs>
              <w:spacing w:after="240"/>
              <w:rPr>
                <w:rFonts w:ascii="Arial" w:hAnsi="Arial" w:cs="Arial"/>
              </w:rPr>
            </w:pPr>
            <w:hyperlink r:id="rId37" w:history="1">
              <w:r w:rsidR="004C2301" w:rsidRPr="002276AF">
                <w:rPr>
                  <w:rStyle w:val="Hyperlink"/>
                  <w:rFonts w:ascii="Arial" w:hAnsi="Arial" w:cs="Arial"/>
                </w:rPr>
                <w:t>BS EN 166:2002 - Personal eye protection. Specifications</w:t>
              </w:r>
            </w:hyperlink>
            <w:r w:rsidR="004C2301" w:rsidRPr="002276AF">
              <w:rPr>
                <w:rFonts w:ascii="Arial" w:hAnsi="Arial" w:cs="Arial"/>
              </w:rPr>
              <w:t>.</w:t>
            </w:r>
          </w:p>
          <w:p w14:paraId="18A5D713" w14:textId="77777777" w:rsidR="004C2301" w:rsidRPr="002276AF" w:rsidRDefault="0099624D" w:rsidP="001D422E">
            <w:pPr>
              <w:tabs>
                <w:tab w:val="left" w:pos="567"/>
              </w:tabs>
              <w:spacing w:after="240"/>
              <w:rPr>
                <w:rFonts w:ascii="Arial" w:hAnsi="Arial" w:cs="Arial"/>
              </w:rPr>
            </w:pPr>
            <w:hyperlink r:id="rId38" w:history="1">
              <w:r w:rsidR="004C2301" w:rsidRPr="002276AF">
                <w:rPr>
                  <w:rStyle w:val="Hyperlink"/>
                  <w:rFonts w:ascii="Arial" w:hAnsi="Arial" w:cs="Arial"/>
                </w:rPr>
                <w:t>Electromagnetic compatibility (EMC). Generic standards. Emission standard for residential, commercial and light-industrial environments.</w:t>
              </w:r>
            </w:hyperlink>
          </w:p>
          <w:p w14:paraId="2D38B0F8" w14:textId="77777777" w:rsidR="004C2301" w:rsidRPr="002276AF" w:rsidRDefault="004C2301" w:rsidP="001D422E">
            <w:pPr>
              <w:rPr>
                <w:rStyle w:val="Hyperlink"/>
                <w:rFonts w:ascii="Arial" w:hAnsi="Arial" w:cs="Arial"/>
              </w:rPr>
            </w:pPr>
            <w:r w:rsidRPr="002276AF">
              <w:rPr>
                <w:rFonts w:ascii="Arial" w:hAnsi="Arial" w:cs="Arial"/>
              </w:rPr>
              <w:lastRenderedPageBreak/>
              <w:fldChar w:fldCharType="begin"/>
            </w:r>
            <w:r w:rsidRPr="002276AF">
              <w:rPr>
                <w:rFonts w:ascii="Arial" w:hAnsi="Arial" w:cs="Arial"/>
              </w:rPr>
              <w:instrText xml:space="preserve"> HYPERLINK "https://shop.bsigroup.com/ProductDetail?pid=000000000030178274" </w:instrText>
            </w:r>
            <w:r w:rsidRPr="002276AF">
              <w:rPr>
                <w:rFonts w:ascii="Arial" w:hAnsi="Arial" w:cs="Arial"/>
              </w:rPr>
              <w:fldChar w:fldCharType="separate"/>
            </w:r>
            <w:r w:rsidRPr="002276AF">
              <w:rPr>
                <w:rStyle w:val="Hyperlink"/>
                <w:rFonts w:ascii="Arial" w:hAnsi="Arial" w:cs="Arial"/>
              </w:rPr>
              <w:t xml:space="preserve">BS EN 12941:1998+A2:2008 - </w:t>
            </w:r>
          </w:p>
          <w:p w14:paraId="72E9F55B" w14:textId="77777777" w:rsidR="004C2301" w:rsidRPr="002276AF" w:rsidRDefault="004C2301" w:rsidP="001D422E">
            <w:pPr>
              <w:rPr>
                <w:rFonts w:ascii="Arial" w:hAnsi="Arial" w:cs="Arial"/>
              </w:rPr>
            </w:pPr>
            <w:r w:rsidRPr="002276AF">
              <w:rPr>
                <w:rStyle w:val="Hyperlink"/>
                <w:rFonts w:ascii="Arial" w:hAnsi="Arial" w:cs="Arial"/>
              </w:rPr>
              <w:t>Respiratory protective devices. Powered filtering devices incorporating a helmet or a hood. Requirements, testing, marking</w:t>
            </w:r>
            <w:r w:rsidRPr="002276AF">
              <w:rPr>
                <w:rFonts w:ascii="Arial" w:hAnsi="Arial" w:cs="Arial"/>
              </w:rPr>
              <w:fldChar w:fldCharType="end"/>
            </w:r>
            <w:r w:rsidRPr="002276AF">
              <w:rPr>
                <w:rFonts w:ascii="Arial" w:hAnsi="Arial" w:cs="Arial"/>
              </w:rPr>
              <w:t>.</w:t>
            </w:r>
          </w:p>
          <w:p w14:paraId="1476870B" w14:textId="77777777" w:rsidR="004C2301" w:rsidRDefault="004C2301" w:rsidP="001D422E">
            <w:pPr>
              <w:rPr>
                <w:rFonts w:ascii="Arial" w:hAnsi="Arial" w:cs="Arial"/>
              </w:rPr>
            </w:pPr>
            <w:r w:rsidRPr="002276AF">
              <w:rPr>
                <w:rFonts w:ascii="Arial" w:hAnsi="Arial" w:cs="Arial"/>
              </w:rPr>
              <w:t>Must be CE marked in accordance with the Personal Protective Equipment Regulations 2002.</w:t>
            </w:r>
          </w:p>
          <w:p w14:paraId="22276287" w14:textId="77777777" w:rsidR="004C2301" w:rsidRPr="002276AF" w:rsidRDefault="004C2301" w:rsidP="001D422E">
            <w:pPr>
              <w:rPr>
                <w:rFonts w:ascii="Arial" w:hAnsi="Arial" w:cs="Arial"/>
              </w:rPr>
            </w:pPr>
            <w:r w:rsidRPr="002276AF">
              <w:rPr>
                <w:rFonts w:ascii="Arial" w:hAnsi="Arial" w:cs="Arial"/>
              </w:rPr>
              <w:t xml:space="preserve">The powered air respirator must protect trainees against both particles, fumes and gases in one system, and must meet the highest safety classification </w:t>
            </w:r>
            <w:hyperlink r:id="rId39" w:history="1">
              <w:r w:rsidRPr="002276AF">
                <w:rPr>
                  <w:rStyle w:val="Hyperlink"/>
                  <w:rFonts w:ascii="Arial" w:hAnsi="Arial" w:cs="Arial"/>
                </w:rPr>
                <w:t>(EN 124941:1998+A2:2008)</w:t>
              </w:r>
            </w:hyperlink>
          </w:p>
        </w:tc>
      </w:tr>
      <w:tr w:rsidR="004C2301" w14:paraId="3B5B9C39"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5C1003B8" w14:textId="77777777" w:rsidR="004C2301" w:rsidRPr="002276AF" w:rsidRDefault="004C2301" w:rsidP="001D422E">
            <w:pPr>
              <w:jc w:val="center"/>
              <w:rPr>
                <w:rFonts w:ascii="Arial" w:hAnsi="Arial" w:cs="Arial"/>
              </w:rPr>
            </w:pPr>
            <w:r>
              <w:rPr>
                <w:rFonts w:ascii="Arial" w:hAnsi="Arial" w:cs="Arial"/>
              </w:rPr>
              <w:lastRenderedPageBreak/>
              <w:t>B.1.2</w:t>
            </w:r>
          </w:p>
        </w:tc>
        <w:tc>
          <w:tcPr>
            <w:tcW w:w="2710" w:type="dxa"/>
            <w:shd w:val="clear" w:color="auto" w:fill="auto"/>
          </w:tcPr>
          <w:p w14:paraId="6D6B94B0" w14:textId="77777777" w:rsidR="004C2301" w:rsidRPr="002276AF" w:rsidRDefault="004C2301" w:rsidP="001D422E">
            <w:pPr>
              <w:rPr>
                <w:rFonts w:ascii="Arial" w:hAnsi="Arial" w:cs="Arial"/>
              </w:rPr>
            </w:pPr>
            <w:r w:rsidRPr="002276AF">
              <w:rPr>
                <w:rFonts w:ascii="Arial" w:hAnsi="Arial" w:cs="Arial"/>
              </w:rPr>
              <w:t>Spare heavy-duty batteries for air flow systems.</w:t>
            </w:r>
          </w:p>
        </w:tc>
        <w:tc>
          <w:tcPr>
            <w:tcW w:w="4820" w:type="dxa"/>
            <w:shd w:val="clear" w:color="auto" w:fill="auto"/>
          </w:tcPr>
          <w:p w14:paraId="533424E3" w14:textId="77777777" w:rsidR="004C2301" w:rsidRPr="002276AF" w:rsidRDefault="004C2301" w:rsidP="001D422E">
            <w:pPr>
              <w:rPr>
                <w:rFonts w:ascii="Arial" w:hAnsi="Arial" w:cs="Arial"/>
              </w:rPr>
            </w:pPr>
          </w:p>
        </w:tc>
        <w:tc>
          <w:tcPr>
            <w:tcW w:w="1775" w:type="dxa"/>
            <w:shd w:val="clear" w:color="auto" w:fill="auto"/>
          </w:tcPr>
          <w:p w14:paraId="12780989" w14:textId="77777777" w:rsidR="004C2301" w:rsidRPr="002276AF" w:rsidRDefault="004C2301" w:rsidP="001D422E">
            <w:pPr>
              <w:jc w:val="center"/>
              <w:rPr>
                <w:rFonts w:ascii="Arial" w:hAnsi="Arial"/>
              </w:rPr>
            </w:pPr>
            <w:r w:rsidRPr="002276AF">
              <w:rPr>
                <w:rFonts w:ascii="Arial" w:hAnsi="Arial" w:cs="Arial"/>
              </w:rPr>
              <w:t>12</w:t>
            </w:r>
          </w:p>
        </w:tc>
        <w:tc>
          <w:tcPr>
            <w:tcW w:w="2563" w:type="dxa"/>
            <w:shd w:val="clear" w:color="auto" w:fill="auto"/>
          </w:tcPr>
          <w:p w14:paraId="221283EB" w14:textId="77777777" w:rsidR="004C2301" w:rsidRPr="002276AF" w:rsidRDefault="004C2301" w:rsidP="001D422E">
            <w:pPr>
              <w:rPr>
                <w:rFonts w:ascii="Arial" w:hAnsi="Arial" w:cs="Arial"/>
                <w:b/>
                <w:u w:val="single"/>
              </w:rPr>
            </w:pPr>
          </w:p>
        </w:tc>
      </w:tr>
      <w:tr w:rsidR="004C2301" w14:paraId="6F883CCE"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448505FB" w14:textId="77777777" w:rsidR="004C2301" w:rsidRPr="002276AF" w:rsidRDefault="004C2301" w:rsidP="001D422E">
            <w:pPr>
              <w:jc w:val="center"/>
              <w:rPr>
                <w:rFonts w:ascii="Arial" w:hAnsi="Arial" w:cs="Arial"/>
              </w:rPr>
            </w:pPr>
            <w:r>
              <w:rPr>
                <w:rFonts w:ascii="Arial" w:hAnsi="Arial" w:cs="Arial"/>
              </w:rPr>
              <w:t>B.1.3</w:t>
            </w:r>
          </w:p>
        </w:tc>
        <w:tc>
          <w:tcPr>
            <w:tcW w:w="2710" w:type="dxa"/>
            <w:shd w:val="clear" w:color="auto" w:fill="auto"/>
          </w:tcPr>
          <w:p w14:paraId="3E434EC4" w14:textId="77777777" w:rsidR="004C2301" w:rsidRPr="002276AF" w:rsidRDefault="004C2301" w:rsidP="001D422E">
            <w:pPr>
              <w:rPr>
                <w:rFonts w:ascii="Arial" w:hAnsi="Arial" w:cs="Arial"/>
              </w:rPr>
            </w:pPr>
            <w:r w:rsidRPr="002276AF">
              <w:rPr>
                <w:rFonts w:ascii="Arial" w:hAnsi="Arial" w:cs="Arial"/>
              </w:rPr>
              <w:t>Battery charging bank.</w:t>
            </w:r>
          </w:p>
        </w:tc>
        <w:tc>
          <w:tcPr>
            <w:tcW w:w="4820" w:type="dxa"/>
            <w:shd w:val="clear" w:color="auto" w:fill="auto"/>
          </w:tcPr>
          <w:p w14:paraId="37319437" w14:textId="77777777" w:rsidR="004C2301" w:rsidRPr="002276AF" w:rsidRDefault="004C2301" w:rsidP="001D422E">
            <w:pPr>
              <w:rPr>
                <w:rFonts w:ascii="Arial" w:hAnsi="Arial" w:cs="Arial"/>
              </w:rPr>
            </w:pPr>
            <w:r w:rsidRPr="002276AF">
              <w:rPr>
                <w:rFonts w:ascii="Arial" w:hAnsi="Arial" w:cs="Arial"/>
              </w:rPr>
              <w:t>To be able to charge at least 6 x batteries.</w:t>
            </w:r>
          </w:p>
        </w:tc>
        <w:tc>
          <w:tcPr>
            <w:tcW w:w="1775" w:type="dxa"/>
            <w:shd w:val="clear" w:color="auto" w:fill="auto"/>
          </w:tcPr>
          <w:p w14:paraId="040FC1C0" w14:textId="77777777" w:rsidR="004C2301" w:rsidRPr="002276AF" w:rsidRDefault="004C2301" w:rsidP="001D422E">
            <w:pPr>
              <w:jc w:val="center"/>
              <w:rPr>
                <w:rFonts w:ascii="Arial" w:hAnsi="Arial" w:cs="Arial"/>
              </w:rPr>
            </w:pPr>
            <w:r w:rsidRPr="002276AF">
              <w:rPr>
                <w:rFonts w:ascii="Arial" w:hAnsi="Arial" w:cs="Arial"/>
              </w:rPr>
              <w:t>3</w:t>
            </w:r>
          </w:p>
        </w:tc>
        <w:tc>
          <w:tcPr>
            <w:tcW w:w="2563" w:type="dxa"/>
            <w:shd w:val="clear" w:color="auto" w:fill="auto"/>
          </w:tcPr>
          <w:p w14:paraId="6B8885F7" w14:textId="77777777" w:rsidR="004C2301" w:rsidRPr="002276AF" w:rsidRDefault="004C2301" w:rsidP="001D422E">
            <w:pPr>
              <w:rPr>
                <w:rFonts w:ascii="Arial" w:hAnsi="Arial" w:cs="Arial"/>
                <w:b/>
                <w:u w:val="single"/>
              </w:rPr>
            </w:pPr>
          </w:p>
        </w:tc>
      </w:tr>
      <w:bookmarkEnd w:id="71"/>
      <w:tr w:rsidR="004C2301" w14:paraId="2A9867D6"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58919036" w14:textId="77777777" w:rsidR="004C2301" w:rsidRPr="002276AF" w:rsidRDefault="004C2301" w:rsidP="001D422E">
            <w:pPr>
              <w:jc w:val="center"/>
              <w:rPr>
                <w:rFonts w:ascii="Arial" w:hAnsi="Arial" w:cs="Arial"/>
              </w:rPr>
            </w:pPr>
            <w:r>
              <w:rPr>
                <w:rFonts w:ascii="Arial" w:hAnsi="Arial" w:cs="Arial"/>
              </w:rPr>
              <w:t>B.1.4</w:t>
            </w:r>
          </w:p>
        </w:tc>
        <w:tc>
          <w:tcPr>
            <w:tcW w:w="2710" w:type="dxa"/>
            <w:shd w:val="clear" w:color="auto" w:fill="auto"/>
          </w:tcPr>
          <w:p w14:paraId="63565EAD" w14:textId="77777777" w:rsidR="004C2301" w:rsidRPr="002276AF" w:rsidRDefault="004C2301" w:rsidP="001D422E">
            <w:pPr>
              <w:rPr>
                <w:rFonts w:ascii="Arial" w:hAnsi="Arial" w:cs="Arial"/>
              </w:rPr>
            </w:pPr>
            <w:r w:rsidRPr="002276AF">
              <w:rPr>
                <w:rFonts w:ascii="Arial" w:hAnsi="Arial" w:cs="Arial"/>
              </w:rPr>
              <w:t xml:space="preserve">Helmet and consumables future obsolescence </w:t>
            </w:r>
            <w:r w:rsidRPr="002276AF">
              <w:rPr>
                <w:rFonts w:ascii="Arial" w:hAnsi="Arial" w:cs="Arial"/>
              </w:rPr>
              <w:lastRenderedPageBreak/>
              <w:t>report.</w:t>
            </w:r>
          </w:p>
          <w:p w14:paraId="037B04BE" w14:textId="77777777" w:rsidR="004C2301" w:rsidRPr="002276AF" w:rsidRDefault="004C2301" w:rsidP="001D422E">
            <w:pPr>
              <w:rPr>
                <w:rFonts w:ascii="Arial" w:hAnsi="Arial" w:cs="Arial"/>
              </w:rPr>
            </w:pPr>
          </w:p>
        </w:tc>
        <w:tc>
          <w:tcPr>
            <w:tcW w:w="4820" w:type="dxa"/>
            <w:shd w:val="clear" w:color="auto" w:fill="auto"/>
          </w:tcPr>
          <w:p w14:paraId="2171A419" w14:textId="77777777" w:rsidR="004C2301" w:rsidRPr="002276AF" w:rsidRDefault="004C2301" w:rsidP="001D422E">
            <w:pPr>
              <w:rPr>
                <w:rFonts w:ascii="Arial" w:hAnsi="Arial" w:cs="Arial"/>
              </w:rPr>
            </w:pPr>
            <w:r w:rsidRPr="002276AF">
              <w:rPr>
                <w:rFonts w:ascii="Arial" w:hAnsi="Arial" w:cs="Arial"/>
              </w:rPr>
              <w:lastRenderedPageBreak/>
              <w:t xml:space="preserve">This is to take the form of a written report. It should include timelines showing the obsolescence road map of the proposed </w:t>
            </w:r>
            <w:r w:rsidRPr="002276AF">
              <w:rPr>
                <w:rFonts w:ascii="Arial" w:hAnsi="Arial" w:cs="Arial"/>
              </w:rPr>
              <w:lastRenderedPageBreak/>
              <w:t>helmet variant and its consumable parts.</w:t>
            </w:r>
          </w:p>
        </w:tc>
        <w:tc>
          <w:tcPr>
            <w:tcW w:w="1775" w:type="dxa"/>
            <w:shd w:val="clear" w:color="auto" w:fill="auto"/>
          </w:tcPr>
          <w:p w14:paraId="1FB119F7" w14:textId="77777777" w:rsidR="004C2301" w:rsidRPr="002276AF" w:rsidRDefault="004C2301" w:rsidP="001D422E">
            <w:pPr>
              <w:jc w:val="center"/>
              <w:rPr>
                <w:rFonts w:ascii="Arial" w:hAnsi="Arial" w:cs="Arial"/>
              </w:rPr>
            </w:pPr>
            <w:r w:rsidRPr="002276AF">
              <w:rPr>
                <w:rFonts w:ascii="Arial" w:hAnsi="Arial" w:cs="Arial"/>
              </w:rPr>
              <w:lastRenderedPageBreak/>
              <w:t>1</w:t>
            </w:r>
          </w:p>
        </w:tc>
        <w:tc>
          <w:tcPr>
            <w:tcW w:w="2563" w:type="dxa"/>
            <w:shd w:val="clear" w:color="auto" w:fill="auto"/>
          </w:tcPr>
          <w:p w14:paraId="683DEC20" w14:textId="77777777" w:rsidR="004C2301" w:rsidRPr="002276AF" w:rsidRDefault="004C2301" w:rsidP="001D422E">
            <w:pPr>
              <w:rPr>
                <w:rFonts w:ascii="Arial" w:hAnsi="Arial" w:cs="Arial"/>
                <w:b/>
                <w:u w:val="single"/>
              </w:rPr>
            </w:pPr>
          </w:p>
        </w:tc>
      </w:tr>
      <w:tr w:rsidR="004C2301" w:rsidRPr="003D5052" w14:paraId="7BBA4449" w14:textId="77777777" w:rsidTr="001D422E">
        <w:trPr>
          <w:cantSplit/>
        </w:trPr>
        <w:tc>
          <w:tcPr>
            <w:tcW w:w="922" w:type="dxa"/>
            <w:shd w:val="clear" w:color="auto" w:fill="auto"/>
          </w:tcPr>
          <w:p w14:paraId="33D438E9" w14:textId="77777777" w:rsidR="004C2301" w:rsidRPr="003D5052" w:rsidRDefault="004C2301" w:rsidP="001D422E">
            <w:pPr>
              <w:spacing w:after="0" w:line="240" w:lineRule="auto"/>
              <w:rPr>
                <w:rFonts w:ascii="Arial" w:hAnsi="Arial" w:cs="Arial"/>
                <w:b/>
                <w:sz w:val="20"/>
                <w:szCs w:val="20"/>
                <w:u w:val="single"/>
              </w:rPr>
            </w:pPr>
          </w:p>
          <w:p w14:paraId="6F981703" w14:textId="77777777" w:rsidR="004C2301" w:rsidRPr="003D5052" w:rsidRDefault="004C2301" w:rsidP="001D422E">
            <w:pPr>
              <w:spacing w:after="0" w:line="240" w:lineRule="auto"/>
              <w:rPr>
                <w:rFonts w:ascii="Arial" w:hAnsi="Arial" w:cs="Arial"/>
                <w:b/>
                <w:sz w:val="20"/>
                <w:szCs w:val="20"/>
                <w:u w:val="single"/>
              </w:rPr>
            </w:pPr>
          </w:p>
        </w:tc>
        <w:tc>
          <w:tcPr>
            <w:tcW w:w="13036" w:type="dxa"/>
            <w:gridSpan w:val="6"/>
            <w:shd w:val="clear" w:color="auto" w:fill="auto"/>
          </w:tcPr>
          <w:p w14:paraId="38B7BC29" w14:textId="77777777" w:rsidR="004C2301" w:rsidRPr="003D5052" w:rsidRDefault="004C2301" w:rsidP="001D422E">
            <w:pPr>
              <w:spacing w:after="0" w:line="240" w:lineRule="auto"/>
              <w:rPr>
                <w:rFonts w:ascii="Arial" w:hAnsi="Arial" w:cs="Arial"/>
                <w:b/>
                <w:sz w:val="20"/>
                <w:szCs w:val="20"/>
                <w:u w:val="single"/>
              </w:rPr>
            </w:pPr>
          </w:p>
        </w:tc>
      </w:tr>
      <w:bookmarkEnd w:id="72"/>
      <w:tr w:rsidR="004C2301" w:rsidRPr="003D5052" w14:paraId="40043B84" w14:textId="77777777" w:rsidTr="001D422E">
        <w:trPr>
          <w:cantSplit/>
        </w:trPr>
        <w:tc>
          <w:tcPr>
            <w:tcW w:w="922" w:type="dxa"/>
            <w:shd w:val="clear" w:color="auto" w:fill="auto"/>
          </w:tcPr>
          <w:p w14:paraId="33DAAB18" w14:textId="77777777" w:rsidR="004C2301" w:rsidRPr="003D5052" w:rsidRDefault="004C2301" w:rsidP="001D422E">
            <w:pPr>
              <w:spacing w:after="0" w:line="240" w:lineRule="auto"/>
              <w:rPr>
                <w:rFonts w:ascii="Arial" w:hAnsi="Arial" w:cs="Arial"/>
                <w:b/>
                <w:sz w:val="20"/>
                <w:szCs w:val="20"/>
                <w:u w:val="single"/>
              </w:rPr>
            </w:pPr>
            <w:r w:rsidRPr="003D5052">
              <w:rPr>
                <w:rFonts w:ascii="Arial" w:hAnsi="Arial" w:cs="Arial"/>
                <w:b/>
                <w:sz w:val="20"/>
                <w:szCs w:val="20"/>
                <w:u w:val="single"/>
              </w:rPr>
              <w:t xml:space="preserve">B </w:t>
            </w:r>
          </w:p>
          <w:p w14:paraId="66E273E2" w14:textId="77777777" w:rsidR="004C2301" w:rsidRPr="003D5052" w:rsidRDefault="004C2301" w:rsidP="001D422E">
            <w:pPr>
              <w:spacing w:after="0" w:line="240" w:lineRule="auto"/>
              <w:rPr>
                <w:rFonts w:ascii="Arial" w:hAnsi="Arial" w:cs="Arial"/>
                <w:b/>
                <w:sz w:val="20"/>
                <w:szCs w:val="20"/>
                <w:u w:val="single"/>
              </w:rPr>
            </w:pPr>
          </w:p>
          <w:p w14:paraId="18849FD6" w14:textId="77777777" w:rsidR="004C2301" w:rsidRPr="003D5052" w:rsidRDefault="004C2301" w:rsidP="001D422E">
            <w:pPr>
              <w:spacing w:after="0" w:line="240" w:lineRule="auto"/>
              <w:rPr>
                <w:rFonts w:ascii="Arial" w:hAnsi="Arial" w:cs="Arial"/>
                <w:sz w:val="20"/>
                <w:szCs w:val="20"/>
              </w:rPr>
            </w:pPr>
            <w:r w:rsidRPr="003D5052">
              <w:rPr>
                <w:rFonts w:ascii="Arial" w:hAnsi="Arial" w:cs="Arial"/>
                <w:sz w:val="20"/>
                <w:szCs w:val="20"/>
              </w:rPr>
              <w:t>B.2</w:t>
            </w:r>
          </w:p>
        </w:tc>
        <w:tc>
          <w:tcPr>
            <w:tcW w:w="13036" w:type="dxa"/>
            <w:gridSpan w:val="6"/>
            <w:shd w:val="clear" w:color="auto" w:fill="auto"/>
          </w:tcPr>
          <w:p w14:paraId="32F49C73" w14:textId="77777777" w:rsidR="004C2301" w:rsidRPr="003D5052" w:rsidRDefault="004C2301" w:rsidP="001D422E">
            <w:pPr>
              <w:spacing w:after="0" w:line="240" w:lineRule="auto"/>
              <w:rPr>
                <w:rFonts w:ascii="Arial" w:hAnsi="Arial" w:cs="Arial"/>
                <w:b/>
                <w:sz w:val="20"/>
                <w:szCs w:val="20"/>
                <w:u w:val="single"/>
              </w:rPr>
            </w:pPr>
            <w:r w:rsidRPr="003D5052">
              <w:rPr>
                <w:rFonts w:ascii="Arial" w:hAnsi="Arial" w:cs="Arial"/>
                <w:b/>
                <w:sz w:val="20"/>
                <w:szCs w:val="20"/>
                <w:u w:val="single"/>
              </w:rPr>
              <w:t xml:space="preserve">DELIVERABLE REQUIREMENT </w:t>
            </w:r>
          </w:p>
          <w:p w14:paraId="6D22BB18" w14:textId="77777777" w:rsidR="004C2301" w:rsidRPr="003D5052" w:rsidRDefault="004C2301" w:rsidP="001D422E">
            <w:pPr>
              <w:spacing w:after="0" w:line="240" w:lineRule="auto"/>
              <w:rPr>
                <w:rFonts w:ascii="Arial" w:hAnsi="Arial" w:cs="Arial"/>
                <w:b/>
                <w:sz w:val="20"/>
                <w:szCs w:val="20"/>
                <w:u w:val="single"/>
              </w:rPr>
            </w:pPr>
          </w:p>
          <w:p w14:paraId="68708752" w14:textId="77777777" w:rsidR="004C2301" w:rsidRPr="003D5052" w:rsidRDefault="004C2301" w:rsidP="001D422E">
            <w:pPr>
              <w:spacing w:after="0" w:line="240" w:lineRule="auto"/>
              <w:rPr>
                <w:rFonts w:ascii="Arial" w:hAnsi="Arial" w:cs="Arial"/>
                <w:b/>
                <w:sz w:val="20"/>
                <w:szCs w:val="20"/>
                <w:u w:val="single"/>
              </w:rPr>
            </w:pPr>
          </w:p>
        </w:tc>
      </w:tr>
      <w:tr w:rsidR="004C2301" w14:paraId="0D00D0BE"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506"/>
        </w:trPr>
        <w:tc>
          <w:tcPr>
            <w:tcW w:w="942" w:type="dxa"/>
            <w:gridSpan w:val="2"/>
            <w:shd w:val="clear" w:color="auto" w:fill="auto"/>
          </w:tcPr>
          <w:p w14:paraId="7D6C11EA" w14:textId="77777777" w:rsidR="004C2301" w:rsidRPr="002276AF" w:rsidRDefault="004C2301" w:rsidP="001D422E">
            <w:pPr>
              <w:jc w:val="center"/>
              <w:rPr>
                <w:rFonts w:ascii="Arial" w:hAnsi="Arial" w:cs="Arial"/>
                <w:u w:val="single"/>
              </w:rPr>
            </w:pPr>
            <w:bookmarkStart w:id="73" w:name="_Hlk57812357"/>
            <w:r w:rsidRPr="002276AF">
              <w:rPr>
                <w:rFonts w:ascii="Arial" w:hAnsi="Arial" w:cs="Arial"/>
                <w:u w:val="single"/>
              </w:rPr>
              <w:t>Ser</w:t>
            </w:r>
          </w:p>
        </w:tc>
        <w:tc>
          <w:tcPr>
            <w:tcW w:w="2710" w:type="dxa"/>
            <w:shd w:val="clear" w:color="auto" w:fill="auto"/>
          </w:tcPr>
          <w:p w14:paraId="35F82B7B" w14:textId="77777777" w:rsidR="004C2301" w:rsidRPr="002276AF" w:rsidRDefault="004C2301" w:rsidP="001D422E">
            <w:pPr>
              <w:jc w:val="center"/>
              <w:rPr>
                <w:rFonts w:ascii="Arial" w:hAnsi="Arial" w:cs="Arial"/>
                <w:u w:val="single"/>
              </w:rPr>
            </w:pPr>
            <w:r w:rsidRPr="002276AF">
              <w:rPr>
                <w:rFonts w:ascii="Arial" w:hAnsi="Arial"/>
              </w:rPr>
              <w:t>Requirement</w:t>
            </w:r>
          </w:p>
        </w:tc>
        <w:tc>
          <w:tcPr>
            <w:tcW w:w="4820" w:type="dxa"/>
            <w:shd w:val="clear" w:color="auto" w:fill="auto"/>
          </w:tcPr>
          <w:p w14:paraId="0CA8CFB3" w14:textId="77777777" w:rsidR="004C2301" w:rsidRPr="002276AF" w:rsidRDefault="004C2301" w:rsidP="001D422E">
            <w:pPr>
              <w:jc w:val="center"/>
              <w:rPr>
                <w:rFonts w:ascii="Arial" w:hAnsi="Arial" w:cs="Arial"/>
                <w:u w:val="single"/>
              </w:rPr>
            </w:pPr>
            <w:r w:rsidRPr="002276AF">
              <w:rPr>
                <w:rFonts w:ascii="Arial" w:hAnsi="Arial"/>
              </w:rPr>
              <w:t>Additional Information</w:t>
            </w:r>
          </w:p>
        </w:tc>
        <w:tc>
          <w:tcPr>
            <w:tcW w:w="1775" w:type="dxa"/>
            <w:tcBorders>
              <w:bottom w:val="single" w:sz="4" w:space="0" w:color="auto"/>
            </w:tcBorders>
            <w:shd w:val="clear" w:color="auto" w:fill="auto"/>
          </w:tcPr>
          <w:p w14:paraId="4334BA7A" w14:textId="77777777" w:rsidR="004C2301" w:rsidRPr="002276AF" w:rsidRDefault="004C2301" w:rsidP="001D422E">
            <w:pPr>
              <w:jc w:val="center"/>
              <w:rPr>
                <w:rFonts w:ascii="Arial" w:hAnsi="Arial" w:cs="Arial"/>
                <w:u w:val="single"/>
              </w:rPr>
            </w:pPr>
            <w:r w:rsidRPr="002276AF">
              <w:rPr>
                <w:rFonts w:ascii="Arial" w:hAnsi="Arial"/>
              </w:rPr>
              <w:t>Quantity</w:t>
            </w:r>
          </w:p>
        </w:tc>
        <w:tc>
          <w:tcPr>
            <w:tcW w:w="2563" w:type="dxa"/>
            <w:shd w:val="clear" w:color="auto" w:fill="auto"/>
          </w:tcPr>
          <w:p w14:paraId="58E2B9DA" w14:textId="77777777" w:rsidR="004C2301" w:rsidRPr="002276AF" w:rsidRDefault="004C2301" w:rsidP="001D422E">
            <w:pPr>
              <w:jc w:val="center"/>
              <w:rPr>
                <w:rFonts w:ascii="Arial" w:hAnsi="Arial" w:cs="Arial"/>
                <w:u w:val="single"/>
              </w:rPr>
            </w:pPr>
            <w:r w:rsidRPr="002276AF">
              <w:rPr>
                <w:rFonts w:ascii="Arial" w:hAnsi="Arial"/>
              </w:rPr>
              <w:t>Standard of Performance</w:t>
            </w:r>
          </w:p>
        </w:tc>
      </w:tr>
      <w:tr w:rsidR="004C2301" w14:paraId="0848F201"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7354B5C1" w14:textId="77777777" w:rsidR="004C2301" w:rsidRPr="002276AF" w:rsidRDefault="004C2301" w:rsidP="001D422E">
            <w:pPr>
              <w:jc w:val="center"/>
              <w:rPr>
                <w:rFonts w:ascii="Arial" w:hAnsi="Arial" w:cs="Arial"/>
              </w:rPr>
            </w:pPr>
            <w:r>
              <w:rPr>
                <w:rFonts w:ascii="Arial" w:hAnsi="Arial" w:cs="Arial"/>
              </w:rPr>
              <w:t>B.2.</w:t>
            </w:r>
            <w:r w:rsidRPr="002276AF">
              <w:rPr>
                <w:rFonts w:ascii="Arial" w:hAnsi="Arial" w:cs="Arial"/>
              </w:rPr>
              <w:t>1</w:t>
            </w:r>
          </w:p>
        </w:tc>
        <w:tc>
          <w:tcPr>
            <w:tcW w:w="2710" w:type="dxa"/>
            <w:shd w:val="clear" w:color="auto" w:fill="auto"/>
          </w:tcPr>
          <w:p w14:paraId="13CD97D0" w14:textId="77777777" w:rsidR="004C2301" w:rsidRPr="002276AF" w:rsidRDefault="004C2301" w:rsidP="001D422E">
            <w:pPr>
              <w:rPr>
                <w:rFonts w:ascii="Arial" w:hAnsi="Arial" w:cs="Arial"/>
              </w:rPr>
            </w:pPr>
            <w:r w:rsidRPr="002276AF">
              <w:rPr>
                <w:rFonts w:ascii="Arial" w:hAnsi="Arial" w:cs="Arial"/>
              </w:rPr>
              <w:t>Particulate filters (</w:t>
            </w:r>
            <w:r>
              <w:rPr>
                <w:rFonts w:ascii="Arial" w:hAnsi="Arial" w:cs="Arial"/>
              </w:rPr>
              <w:t>each</w:t>
            </w:r>
            <w:r w:rsidRPr="002276AF">
              <w:rPr>
                <w:rFonts w:ascii="Arial" w:hAnsi="Arial" w:cs="Arial"/>
              </w:rPr>
              <w:t>)</w:t>
            </w:r>
          </w:p>
        </w:tc>
        <w:tc>
          <w:tcPr>
            <w:tcW w:w="4820" w:type="dxa"/>
            <w:shd w:val="clear" w:color="auto" w:fill="auto"/>
          </w:tcPr>
          <w:p w14:paraId="5145D337" w14:textId="77777777" w:rsidR="004C2301" w:rsidRPr="002276AF" w:rsidRDefault="004C2301" w:rsidP="001D422E">
            <w:pPr>
              <w:rPr>
                <w:rFonts w:ascii="Arial" w:hAnsi="Arial" w:cs="Arial"/>
              </w:rPr>
            </w:pPr>
          </w:p>
        </w:tc>
        <w:tc>
          <w:tcPr>
            <w:tcW w:w="1775" w:type="dxa"/>
            <w:tcBorders>
              <w:top w:val="single" w:sz="4" w:space="0" w:color="auto"/>
              <w:left w:val="nil"/>
              <w:bottom w:val="single" w:sz="4" w:space="0" w:color="auto"/>
              <w:right w:val="single" w:sz="4" w:space="0" w:color="auto"/>
            </w:tcBorders>
            <w:shd w:val="clear" w:color="auto" w:fill="FFFFFF"/>
            <w:vAlign w:val="center"/>
          </w:tcPr>
          <w:p w14:paraId="7EC4B7D9" w14:textId="77777777" w:rsidR="004C2301" w:rsidRPr="002276AF" w:rsidRDefault="004C2301" w:rsidP="001D422E">
            <w:pPr>
              <w:jc w:val="center"/>
              <w:rPr>
                <w:rFonts w:ascii="Arial" w:hAnsi="Arial" w:cs="Arial"/>
              </w:rPr>
            </w:pPr>
            <w:r>
              <w:rPr>
                <w:rFonts w:ascii="Arial" w:eastAsia="Calibri" w:hAnsi="Arial" w:cs="Arial"/>
                <w:color w:val="201F1E"/>
              </w:rPr>
              <w:t>2500</w:t>
            </w:r>
          </w:p>
        </w:tc>
        <w:tc>
          <w:tcPr>
            <w:tcW w:w="2563" w:type="dxa"/>
            <w:tcBorders>
              <w:left w:val="single" w:sz="4" w:space="0" w:color="auto"/>
            </w:tcBorders>
            <w:shd w:val="clear" w:color="auto" w:fill="auto"/>
          </w:tcPr>
          <w:p w14:paraId="5BCDFBFD" w14:textId="77777777" w:rsidR="004C2301" w:rsidRPr="002276AF" w:rsidRDefault="004C2301" w:rsidP="001D422E">
            <w:pPr>
              <w:rPr>
                <w:rFonts w:ascii="Arial" w:hAnsi="Arial" w:cs="Arial"/>
              </w:rPr>
            </w:pPr>
          </w:p>
        </w:tc>
      </w:tr>
      <w:tr w:rsidR="004C2301" w14:paraId="12714B66"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7178C2B6" w14:textId="77777777" w:rsidR="004C2301" w:rsidRPr="002276AF" w:rsidRDefault="004C2301" w:rsidP="001D422E">
            <w:pPr>
              <w:jc w:val="center"/>
              <w:rPr>
                <w:rFonts w:ascii="Arial" w:hAnsi="Arial" w:cs="Arial"/>
              </w:rPr>
            </w:pPr>
            <w:r>
              <w:rPr>
                <w:rFonts w:ascii="Arial" w:hAnsi="Arial" w:cs="Arial"/>
              </w:rPr>
              <w:t>B.2.</w:t>
            </w:r>
            <w:r w:rsidRPr="002276AF">
              <w:rPr>
                <w:rFonts w:ascii="Arial" w:hAnsi="Arial" w:cs="Arial"/>
              </w:rPr>
              <w:t>2</w:t>
            </w:r>
          </w:p>
        </w:tc>
        <w:tc>
          <w:tcPr>
            <w:tcW w:w="2710" w:type="dxa"/>
            <w:shd w:val="clear" w:color="auto" w:fill="auto"/>
          </w:tcPr>
          <w:p w14:paraId="40D2C2B8" w14:textId="77777777" w:rsidR="004C2301" w:rsidRPr="002276AF" w:rsidRDefault="004C2301" w:rsidP="001D422E">
            <w:pPr>
              <w:rPr>
                <w:rFonts w:ascii="Arial" w:hAnsi="Arial" w:cs="Arial"/>
              </w:rPr>
            </w:pPr>
            <w:r w:rsidRPr="002276AF">
              <w:rPr>
                <w:rFonts w:ascii="Arial" w:hAnsi="Arial" w:cs="Arial"/>
              </w:rPr>
              <w:t>Pre-filters (</w:t>
            </w:r>
            <w:r>
              <w:rPr>
                <w:rFonts w:ascii="Arial" w:hAnsi="Arial" w:cs="Arial"/>
              </w:rPr>
              <w:t>each</w:t>
            </w:r>
            <w:r w:rsidRPr="002276AF">
              <w:rPr>
                <w:rFonts w:ascii="Arial" w:hAnsi="Arial" w:cs="Arial"/>
              </w:rPr>
              <w:t>)</w:t>
            </w:r>
          </w:p>
        </w:tc>
        <w:tc>
          <w:tcPr>
            <w:tcW w:w="4820" w:type="dxa"/>
            <w:shd w:val="clear" w:color="auto" w:fill="auto"/>
          </w:tcPr>
          <w:p w14:paraId="7084D765" w14:textId="77777777" w:rsidR="004C2301" w:rsidRPr="002276AF" w:rsidRDefault="004C2301" w:rsidP="001D422E">
            <w:pPr>
              <w:rPr>
                <w:rFonts w:ascii="Arial" w:hAnsi="Arial" w:cs="Arial"/>
                <w:b/>
                <w:u w:val="single"/>
              </w:rPr>
            </w:pPr>
          </w:p>
        </w:tc>
        <w:tc>
          <w:tcPr>
            <w:tcW w:w="1775" w:type="dxa"/>
            <w:tcBorders>
              <w:top w:val="single" w:sz="4" w:space="0" w:color="auto"/>
              <w:left w:val="nil"/>
              <w:bottom w:val="single" w:sz="4" w:space="0" w:color="auto"/>
              <w:right w:val="single" w:sz="4" w:space="0" w:color="auto"/>
            </w:tcBorders>
            <w:shd w:val="clear" w:color="auto" w:fill="FFFFFF"/>
            <w:vAlign w:val="center"/>
          </w:tcPr>
          <w:p w14:paraId="334833A1" w14:textId="77777777" w:rsidR="004C2301" w:rsidRPr="002276AF" w:rsidRDefault="004C2301" w:rsidP="001D422E">
            <w:pPr>
              <w:jc w:val="center"/>
              <w:rPr>
                <w:rFonts w:ascii="Arial" w:hAnsi="Arial" w:cs="Arial"/>
              </w:rPr>
            </w:pPr>
            <w:r>
              <w:rPr>
                <w:rFonts w:ascii="Arial" w:eastAsia="Calibri" w:hAnsi="Arial" w:cs="Arial"/>
                <w:color w:val="201F1E"/>
              </w:rPr>
              <w:t>2500</w:t>
            </w:r>
          </w:p>
        </w:tc>
        <w:tc>
          <w:tcPr>
            <w:tcW w:w="2563" w:type="dxa"/>
            <w:tcBorders>
              <w:left w:val="single" w:sz="4" w:space="0" w:color="auto"/>
            </w:tcBorders>
            <w:shd w:val="clear" w:color="auto" w:fill="auto"/>
          </w:tcPr>
          <w:p w14:paraId="73F17DBA" w14:textId="77777777" w:rsidR="004C2301" w:rsidRPr="002276AF" w:rsidRDefault="004C2301" w:rsidP="001D422E">
            <w:pPr>
              <w:rPr>
                <w:rFonts w:ascii="Arial" w:hAnsi="Arial" w:cs="Arial"/>
                <w:b/>
                <w:u w:val="single"/>
              </w:rPr>
            </w:pPr>
          </w:p>
        </w:tc>
      </w:tr>
      <w:tr w:rsidR="004C2301" w14:paraId="7F84CECC"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1F66413A" w14:textId="77777777" w:rsidR="004C2301" w:rsidRPr="002276AF" w:rsidRDefault="004C2301" w:rsidP="001D422E">
            <w:pPr>
              <w:jc w:val="center"/>
              <w:rPr>
                <w:rFonts w:ascii="Arial" w:hAnsi="Arial" w:cs="Arial"/>
              </w:rPr>
            </w:pPr>
            <w:r>
              <w:rPr>
                <w:rFonts w:ascii="Arial" w:hAnsi="Arial" w:cs="Arial"/>
              </w:rPr>
              <w:t>B.2.</w:t>
            </w:r>
            <w:r w:rsidRPr="002276AF">
              <w:rPr>
                <w:rFonts w:ascii="Arial" w:hAnsi="Arial" w:cs="Arial"/>
              </w:rPr>
              <w:t>3</w:t>
            </w:r>
          </w:p>
        </w:tc>
        <w:tc>
          <w:tcPr>
            <w:tcW w:w="2710" w:type="dxa"/>
            <w:shd w:val="clear" w:color="auto" w:fill="auto"/>
          </w:tcPr>
          <w:p w14:paraId="30E11840" w14:textId="77777777" w:rsidR="004C2301" w:rsidRPr="002276AF" w:rsidRDefault="004C2301" w:rsidP="001D422E">
            <w:pPr>
              <w:rPr>
                <w:rFonts w:ascii="Arial" w:hAnsi="Arial" w:cs="Arial"/>
              </w:rPr>
            </w:pPr>
            <w:r w:rsidRPr="002276AF">
              <w:rPr>
                <w:rFonts w:ascii="Arial" w:hAnsi="Arial" w:cs="Arial"/>
              </w:rPr>
              <w:t>Sweat band (</w:t>
            </w:r>
            <w:r>
              <w:rPr>
                <w:rFonts w:ascii="Arial" w:hAnsi="Arial" w:cs="Arial"/>
              </w:rPr>
              <w:t>each</w:t>
            </w:r>
            <w:r w:rsidRPr="002276AF">
              <w:rPr>
                <w:rFonts w:ascii="Arial" w:hAnsi="Arial" w:cs="Arial"/>
              </w:rPr>
              <w:t>)</w:t>
            </w:r>
          </w:p>
        </w:tc>
        <w:tc>
          <w:tcPr>
            <w:tcW w:w="4820" w:type="dxa"/>
            <w:shd w:val="clear" w:color="auto" w:fill="auto"/>
          </w:tcPr>
          <w:p w14:paraId="466C2258" w14:textId="77777777" w:rsidR="004C2301" w:rsidRPr="002276AF" w:rsidRDefault="004C2301" w:rsidP="001D422E">
            <w:pPr>
              <w:rPr>
                <w:rFonts w:ascii="Arial" w:hAnsi="Arial" w:cs="Arial"/>
                <w:b/>
                <w:u w:val="single"/>
              </w:rPr>
            </w:pPr>
          </w:p>
        </w:tc>
        <w:tc>
          <w:tcPr>
            <w:tcW w:w="1775" w:type="dxa"/>
            <w:tcBorders>
              <w:top w:val="single" w:sz="4" w:space="0" w:color="auto"/>
              <w:left w:val="nil"/>
              <w:bottom w:val="single" w:sz="4" w:space="0" w:color="auto"/>
              <w:right w:val="single" w:sz="4" w:space="0" w:color="auto"/>
            </w:tcBorders>
            <w:shd w:val="clear" w:color="auto" w:fill="FFFFFF"/>
            <w:vAlign w:val="center"/>
          </w:tcPr>
          <w:p w14:paraId="3D6E74AB" w14:textId="77777777" w:rsidR="004C2301" w:rsidRPr="002276AF" w:rsidRDefault="004C2301" w:rsidP="001D422E">
            <w:pPr>
              <w:jc w:val="center"/>
              <w:rPr>
                <w:rFonts w:ascii="Arial" w:hAnsi="Arial" w:cs="Arial"/>
              </w:rPr>
            </w:pPr>
            <w:r>
              <w:rPr>
                <w:rFonts w:ascii="Arial" w:eastAsia="Calibri" w:hAnsi="Arial" w:cs="Arial"/>
                <w:color w:val="201F1E"/>
              </w:rPr>
              <w:t>2500</w:t>
            </w:r>
          </w:p>
        </w:tc>
        <w:tc>
          <w:tcPr>
            <w:tcW w:w="2563" w:type="dxa"/>
            <w:tcBorders>
              <w:left w:val="single" w:sz="4" w:space="0" w:color="auto"/>
            </w:tcBorders>
            <w:shd w:val="clear" w:color="auto" w:fill="auto"/>
          </w:tcPr>
          <w:p w14:paraId="517E90C6" w14:textId="77777777" w:rsidR="004C2301" w:rsidRPr="002276AF" w:rsidRDefault="004C2301" w:rsidP="001D422E">
            <w:pPr>
              <w:rPr>
                <w:rFonts w:ascii="Arial" w:hAnsi="Arial" w:cs="Arial"/>
                <w:b/>
                <w:u w:val="single"/>
              </w:rPr>
            </w:pPr>
          </w:p>
        </w:tc>
      </w:tr>
      <w:tr w:rsidR="004C2301" w14:paraId="68EC017C"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24FE6444" w14:textId="77777777" w:rsidR="004C2301" w:rsidRPr="002276AF" w:rsidRDefault="004C2301" w:rsidP="001D422E">
            <w:pPr>
              <w:jc w:val="center"/>
              <w:rPr>
                <w:rFonts w:ascii="Arial" w:hAnsi="Arial" w:cs="Arial"/>
              </w:rPr>
            </w:pPr>
            <w:r>
              <w:rPr>
                <w:rFonts w:ascii="Arial" w:hAnsi="Arial" w:cs="Arial"/>
              </w:rPr>
              <w:t>B.2.4</w:t>
            </w:r>
          </w:p>
        </w:tc>
        <w:tc>
          <w:tcPr>
            <w:tcW w:w="2710" w:type="dxa"/>
            <w:shd w:val="clear" w:color="auto" w:fill="auto"/>
          </w:tcPr>
          <w:p w14:paraId="4E595DCB" w14:textId="77777777" w:rsidR="004C2301" w:rsidRPr="002276AF" w:rsidRDefault="004C2301" w:rsidP="001D422E">
            <w:pPr>
              <w:rPr>
                <w:rFonts w:ascii="Arial" w:hAnsi="Arial" w:cs="Arial"/>
              </w:rPr>
            </w:pPr>
            <w:r w:rsidRPr="002276AF">
              <w:rPr>
                <w:rFonts w:ascii="Arial" w:hAnsi="Arial" w:cs="Arial"/>
              </w:rPr>
              <w:t>Front clear welding panel protective screen (</w:t>
            </w:r>
            <w:r>
              <w:rPr>
                <w:rFonts w:ascii="Arial" w:hAnsi="Arial" w:cs="Arial"/>
              </w:rPr>
              <w:t>each)</w:t>
            </w:r>
          </w:p>
        </w:tc>
        <w:tc>
          <w:tcPr>
            <w:tcW w:w="4820" w:type="dxa"/>
            <w:shd w:val="clear" w:color="auto" w:fill="auto"/>
          </w:tcPr>
          <w:p w14:paraId="55700D76" w14:textId="77777777" w:rsidR="004C2301" w:rsidRPr="002276AF" w:rsidRDefault="004C2301" w:rsidP="001D422E">
            <w:pPr>
              <w:rPr>
                <w:rFonts w:ascii="Arial" w:hAnsi="Arial" w:cs="Arial"/>
              </w:rPr>
            </w:pPr>
          </w:p>
        </w:tc>
        <w:tc>
          <w:tcPr>
            <w:tcW w:w="1775" w:type="dxa"/>
            <w:tcBorders>
              <w:top w:val="single" w:sz="4" w:space="0" w:color="auto"/>
              <w:left w:val="nil"/>
              <w:bottom w:val="single" w:sz="4" w:space="0" w:color="auto"/>
              <w:right w:val="single" w:sz="4" w:space="0" w:color="auto"/>
            </w:tcBorders>
            <w:shd w:val="clear" w:color="auto" w:fill="FFFFFF"/>
            <w:vAlign w:val="center"/>
          </w:tcPr>
          <w:p w14:paraId="46C1441B" w14:textId="77777777" w:rsidR="004C2301" w:rsidRPr="002276AF" w:rsidRDefault="004C2301" w:rsidP="001D422E">
            <w:pPr>
              <w:jc w:val="center"/>
              <w:rPr>
                <w:rFonts w:ascii="Arial" w:hAnsi="Arial" w:cs="Arial"/>
              </w:rPr>
            </w:pPr>
            <w:r>
              <w:rPr>
                <w:rFonts w:ascii="Arial" w:eastAsia="Calibri" w:hAnsi="Arial" w:cs="Arial"/>
                <w:color w:val="201F1E"/>
              </w:rPr>
              <w:t>5000</w:t>
            </w:r>
          </w:p>
        </w:tc>
        <w:tc>
          <w:tcPr>
            <w:tcW w:w="2563" w:type="dxa"/>
            <w:tcBorders>
              <w:left w:val="single" w:sz="4" w:space="0" w:color="auto"/>
            </w:tcBorders>
            <w:shd w:val="clear" w:color="auto" w:fill="auto"/>
          </w:tcPr>
          <w:p w14:paraId="7F5E8A49" w14:textId="77777777" w:rsidR="004C2301" w:rsidRPr="002276AF" w:rsidRDefault="004C2301" w:rsidP="001D422E">
            <w:pPr>
              <w:rPr>
                <w:rFonts w:ascii="Arial" w:hAnsi="Arial" w:cs="Arial"/>
                <w:b/>
                <w:u w:val="single"/>
              </w:rPr>
            </w:pPr>
          </w:p>
        </w:tc>
      </w:tr>
      <w:tr w:rsidR="004C2301" w14:paraId="176843FE"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4101F2B3" w14:textId="77777777" w:rsidR="004C2301" w:rsidRPr="002276AF" w:rsidRDefault="004C2301" w:rsidP="001D422E">
            <w:pPr>
              <w:jc w:val="center"/>
              <w:rPr>
                <w:rFonts w:ascii="Arial" w:hAnsi="Arial" w:cs="Arial"/>
              </w:rPr>
            </w:pPr>
            <w:r>
              <w:rPr>
                <w:rFonts w:ascii="Arial" w:hAnsi="Arial" w:cs="Arial"/>
              </w:rPr>
              <w:t>B.2.</w:t>
            </w:r>
            <w:r w:rsidRPr="002276AF">
              <w:rPr>
                <w:rFonts w:ascii="Arial" w:hAnsi="Arial" w:cs="Arial"/>
              </w:rPr>
              <w:t>5</w:t>
            </w:r>
          </w:p>
        </w:tc>
        <w:tc>
          <w:tcPr>
            <w:tcW w:w="2710" w:type="dxa"/>
            <w:shd w:val="clear" w:color="auto" w:fill="auto"/>
          </w:tcPr>
          <w:p w14:paraId="02C89226" w14:textId="77777777" w:rsidR="004C2301" w:rsidRPr="002276AF" w:rsidRDefault="004C2301" w:rsidP="001D422E">
            <w:pPr>
              <w:rPr>
                <w:rFonts w:ascii="Arial" w:hAnsi="Arial" w:cs="Arial"/>
              </w:rPr>
            </w:pPr>
            <w:r w:rsidRPr="002276AF">
              <w:rPr>
                <w:rFonts w:ascii="Arial" w:hAnsi="Arial" w:cs="Arial"/>
              </w:rPr>
              <w:t>Inner clear welding filter panel protective screen (</w:t>
            </w:r>
            <w:r>
              <w:rPr>
                <w:rFonts w:ascii="Arial" w:hAnsi="Arial" w:cs="Arial"/>
              </w:rPr>
              <w:t>each</w:t>
            </w:r>
            <w:r w:rsidRPr="002276AF">
              <w:rPr>
                <w:rFonts w:ascii="Arial" w:hAnsi="Arial" w:cs="Arial"/>
              </w:rPr>
              <w:t>)</w:t>
            </w:r>
          </w:p>
        </w:tc>
        <w:tc>
          <w:tcPr>
            <w:tcW w:w="4820" w:type="dxa"/>
            <w:shd w:val="clear" w:color="auto" w:fill="auto"/>
          </w:tcPr>
          <w:p w14:paraId="639B7C77" w14:textId="77777777" w:rsidR="004C2301" w:rsidRPr="002276AF" w:rsidRDefault="004C2301" w:rsidP="001D422E">
            <w:pPr>
              <w:rPr>
                <w:rFonts w:ascii="Arial" w:hAnsi="Arial" w:cs="Arial"/>
              </w:rPr>
            </w:pPr>
          </w:p>
        </w:tc>
        <w:tc>
          <w:tcPr>
            <w:tcW w:w="1775" w:type="dxa"/>
            <w:tcBorders>
              <w:top w:val="single" w:sz="4" w:space="0" w:color="auto"/>
              <w:left w:val="nil"/>
              <w:bottom w:val="single" w:sz="4" w:space="0" w:color="auto"/>
              <w:right w:val="single" w:sz="4" w:space="0" w:color="auto"/>
            </w:tcBorders>
            <w:shd w:val="clear" w:color="auto" w:fill="FFFFFF"/>
            <w:vAlign w:val="center"/>
          </w:tcPr>
          <w:p w14:paraId="5F02D811" w14:textId="77777777" w:rsidR="004C2301" w:rsidRPr="002276AF" w:rsidRDefault="004C2301" w:rsidP="001D422E">
            <w:pPr>
              <w:jc w:val="center"/>
              <w:rPr>
                <w:rFonts w:ascii="Arial" w:hAnsi="Arial" w:cs="Arial"/>
              </w:rPr>
            </w:pPr>
            <w:r>
              <w:rPr>
                <w:rFonts w:ascii="Arial" w:eastAsia="Calibri" w:hAnsi="Arial" w:cs="Arial"/>
                <w:color w:val="201F1E"/>
              </w:rPr>
              <w:t>5000</w:t>
            </w:r>
          </w:p>
        </w:tc>
        <w:tc>
          <w:tcPr>
            <w:tcW w:w="2563" w:type="dxa"/>
            <w:tcBorders>
              <w:left w:val="single" w:sz="4" w:space="0" w:color="auto"/>
            </w:tcBorders>
            <w:shd w:val="clear" w:color="auto" w:fill="auto"/>
          </w:tcPr>
          <w:p w14:paraId="0B27F82B" w14:textId="77777777" w:rsidR="004C2301" w:rsidRPr="002276AF" w:rsidRDefault="004C2301" w:rsidP="001D422E">
            <w:pPr>
              <w:rPr>
                <w:rFonts w:ascii="Arial" w:hAnsi="Arial" w:cs="Arial"/>
                <w:b/>
                <w:u w:val="single"/>
              </w:rPr>
            </w:pPr>
          </w:p>
        </w:tc>
      </w:tr>
      <w:tr w:rsidR="004C2301" w14:paraId="0C1A3DC5"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16052DDC" w14:textId="77777777" w:rsidR="004C2301" w:rsidRPr="002276AF" w:rsidRDefault="004C2301" w:rsidP="001D422E">
            <w:pPr>
              <w:jc w:val="center"/>
              <w:rPr>
                <w:rFonts w:ascii="Arial" w:hAnsi="Arial" w:cs="Arial"/>
              </w:rPr>
            </w:pPr>
            <w:r>
              <w:rPr>
                <w:rFonts w:ascii="Arial" w:hAnsi="Arial" w:cs="Arial"/>
              </w:rPr>
              <w:t>B.2.</w:t>
            </w:r>
            <w:r w:rsidRPr="002276AF">
              <w:rPr>
                <w:rFonts w:ascii="Arial" w:hAnsi="Arial" w:cs="Arial"/>
              </w:rPr>
              <w:t>6</w:t>
            </w:r>
          </w:p>
        </w:tc>
        <w:tc>
          <w:tcPr>
            <w:tcW w:w="2710" w:type="dxa"/>
            <w:shd w:val="clear" w:color="auto" w:fill="auto"/>
          </w:tcPr>
          <w:p w14:paraId="5FBD0871" w14:textId="77777777" w:rsidR="004C2301" w:rsidRPr="002276AF" w:rsidRDefault="004C2301" w:rsidP="001D422E">
            <w:pPr>
              <w:rPr>
                <w:rFonts w:ascii="Arial" w:hAnsi="Arial" w:cs="Arial"/>
              </w:rPr>
            </w:pPr>
            <w:r w:rsidRPr="002276AF">
              <w:rPr>
                <w:rFonts w:ascii="Arial" w:hAnsi="Arial" w:cs="Arial"/>
              </w:rPr>
              <w:t>Clear inner grinding screen visor (</w:t>
            </w:r>
            <w:r>
              <w:rPr>
                <w:rFonts w:ascii="Arial" w:hAnsi="Arial" w:cs="Arial"/>
              </w:rPr>
              <w:t>each</w:t>
            </w:r>
            <w:r w:rsidRPr="002276AF">
              <w:rPr>
                <w:rFonts w:ascii="Arial" w:hAnsi="Arial" w:cs="Arial"/>
              </w:rPr>
              <w:t>)</w:t>
            </w:r>
          </w:p>
        </w:tc>
        <w:tc>
          <w:tcPr>
            <w:tcW w:w="4820" w:type="dxa"/>
            <w:shd w:val="clear" w:color="auto" w:fill="auto"/>
          </w:tcPr>
          <w:p w14:paraId="71F9C7BD" w14:textId="77777777" w:rsidR="004C2301" w:rsidRPr="002276AF" w:rsidRDefault="004C2301" w:rsidP="001D422E">
            <w:pPr>
              <w:rPr>
                <w:rFonts w:ascii="Arial" w:hAnsi="Arial" w:cs="Arial"/>
              </w:rPr>
            </w:pPr>
          </w:p>
        </w:tc>
        <w:tc>
          <w:tcPr>
            <w:tcW w:w="1775" w:type="dxa"/>
            <w:tcBorders>
              <w:top w:val="single" w:sz="4" w:space="0" w:color="auto"/>
              <w:left w:val="nil"/>
              <w:bottom w:val="single" w:sz="4" w:space="0" w:color="auto"/>
              <w:right w:val="single" w:sz="4" w:space="0" w:color="auto"/>
            </w:tcBorders>
            <w:shd w:val="clear" w:color="auto" w:fill="FFFFFF"/>
            <w:vAlign w:val="center"/>
          </w:tcPr>
          <w:p w14:paraId="1670A50F" w14:textId="77777777" w:rsidR="004C2301" w:rsidRPr="002276AF" w:rsidRDefault="004C2301" w:rsidP="001D422E">
            <w:pPr>
              <w:jc w:val="center"/>
              <w:rPr>
                <w:rFonts w:ascii="Arial" w:hAnsi="Arial" w:cs="Arial"/>
              </w:rPr>
            </w:pPr>
            <w:r>
              <w:rPr>
                <w:rFonts w:ascii="Arial" w:eastAsia="Calibri" w:hAnsi="Arial" w:cs="Arial"/>
                <w:color w:val="201F1E"/>
              </w:rPr>
              <w:t>2500</w:t>
            </w:r>
          </w:p>
        </w:tc>
        <w:tc>
          <w:tcPr>
            <w:tcW w:w="2563" w:type="dxa"/>
            <w:tcBorders>
              <w:left w:val="single" w:sz="4" w:space="0" w:color="auto"/>
            </w:tcBorders>
            <w:shd w:val="clear" w:color="auto" w:fill="auto"/>
          </w:tcPr>
          <w:p w14:paraId="7A78EC9D" w14:textId="77777777" w:rsidR="004C2301" w:rsidRPr="002276AF" w:rsidRDefault="004C2301" w:rsidP="001D422E">
            <w:pPr>
              <w:rPr>
                <w:rFonts w:ascii="Arial" w:hAnsi="Arial" w:cs="Arial"/>
                <w:b/>
                <w:u w:val="single"/>
              </w:rPr>
            </w:pPr>
          </w:p>
        </w:tc>
      </w:tr>
      <w:tr w:rsidR="004C2301" w14:paraId="3397E3D1"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65C0766C" w14:textId="77777777" w:rsidR="004C2301" w:rsidRPr="002276AF" w:rsidRDefault="004C2301" w:rsidP="001D422E">
            <w:pPr>
              <w:jc w:val="center"/>
              <w:rPr>
                <w:rFonts w:ascii="Arial" w:hAnsi="Arial" w:cs="Arial"/>
              </w:rPr>
            </w:pPr>
            <w:r>
              <w:rPr>
                <w:rFonts w:ascii="Arial" w:hAnsi="Arial" w:cs="Arial"/>
              </w:rPr>
              <w:t>B.2.</w:t>
            </w:r>
            <w:r w:rsidRPr="002276AF">
              <w:rPr>
                <w:rFonts w:ascii="Arial" w:hAnsi="Arial" w:cs="Arial"/>
              </w:rPr>
              <w:t>7</w:t>
            </w:r>
          </w:p>
        </w:tc>
        <w:tc>
          <w:tcPr>
            <w:tcW w:w="2710" w:type="dxa"/>
            <w:shd w:val="clear" w:color="auto" w:fill="auto"/>
          </w:tcPr>
          <w:p w14:paraId="238BEE7E" w14:textId="77777777" w:rsidR="004C2301" w:rsidRPr="002276AF" w:rsidRDefault="004C2301" w:rsidP="001D422E">
            <w:pPr>
              <w:rPr>
                <w:rFonts w:ascii="Arial" w:hAnsi="Arial" w:cs="Arial"/>
              </w:rPr>
            </w:pPr>
            <w:r w:rsidRPr="002276AF">
              <w:rPr>
                <w:rFonts w:ascii="Arial" w:hAnsi="Arial" w:cs="Arial"/>
              </w:rPr>
              <w:t>Face seal (</w:t>
            </w:r>
            <w:r>
              <w:rPr>
                <w:rFonts w:ascii="Arial" w:hAnsi="Arial" w:cs="Arial"/>
              </w:rPr>
              <w:t>each</w:t>
            </w:r>
            <w:r w:rsidRPr="002276AF">
              <w:rPr>
                <w:rFonts w:ascii="Arial" w:hAnsi="Arial" w:cs="Arial"/>
              </w:rPr>
              <w:t>)</w:t>
            </w:r>
          </w:p>
        </w:tc>
        <w:tc>
          <w:tcPr>
            <w:tcW w:w="4820" w:type="dxa"/>
            <w:shd w:val="clear" w:color="auto" w:fill="auto"/>
          </w:tcPr>
          <w:p w14:paraId="4A4928C5" w14:textId="77777777" w:rsidR="004C2301" w:rsidRPr="002276AF" w:rsidRDefault="004C2301" w:rsidP="001D422E">
            <w:pPr>
              <w:rPr>
                <w:rFonts w:ascii="Arial" w:hAnsi="Arial" w:cs="Arial"/>
              </w:rPr>
            </w:pPr>
          </w:p>
        </w:tc>
        <w:tc>
          <w:tcPr>
            <w:tcW w:w="1775" w:type="dxa"/>
            <w:tcBorders>
              <w:top w:val="single" w:sz="4" w:space="0" w:color="auto"/>
              <w:left w:val="nil"/>
              <w:bottom w:val="single" w:sz="4" w:space="0" w:color="auto"/>
              <w:right w:val="single" w:sz="4" w:space="0" w:color="auto"/>
            </w:tcBorders>
            <w:shd w:val="clear" w:color="auto" w:fill="FFFFFF"/>
            <w:vAlign w:val="center"/>
          </w:tcPr>
          <w:p w14:paraId="73ADF4F7" w14:textId="77777777" w:rsidR="004C2301" w:rsidRPr="002276AF" w:rsidRDefault="004C2301" w:rsidP="001D422E">
            <w:pPr>
              <w:jc w:val="center"/>
              <w:rPr>
                <w:rFonts w:ascii="Arial" w:hAnsi="Arial" w:cs="Arial"/>
              </w:rPr>
            </w:pPr>
            <w:r>
              <w:rPr>
                <w:rFonts w:ascii="Arial" w:eastAsia="Calibri" w:hAnsi="Arial" w:cs="Arial"/>
                <w:color w:val="201F1E"/>
              </w:rPr>
              <w:t>2500</w:t>
            </w:r>
          </w:p>
        </w:tc>
        <w:tc>
          <w:tcPr>
            <w:tcW w:w="2563" w:type="dxa"/>
            <w:tcBorders>
              <w:left w:val="single" w:sz="4" w:space="0" w:color="auto"/>
            </w:tcBorders>
            <w:shd w:val="clear" w:color="auto" w:fill="auto"/>
          </w:tcPr>
          <w:p w14:paraId="739B9B0B" w14:textId="77777777" w:rsidR="004C2301" w:rsidRPr="002276AF" w:rsidRDefault="004C2301" w:rsidP="001D422E">
            <w:pPr>
              <w:rPr>
                <w:rFonts w:ascii="Arial" w:hAnsi="Arial" w:cs="Arial"/>
                <w:b/>
                <w:u w:val="single"/>
              </w:rPr>
            </w:pPr>
          </w:p>
        </w:tc>
      </w:tr>
      <w:tr w:rsidR="004C2301" w14:paraId="71FA895F"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650B9547" w14:textId="77777777" w:rsidR="004C2301" w:rsidRPr="002276AF" w:rsidRDefault="004C2301" w:rsidP="001D422E">
            <w:pPr>
              <w:jc w:val="center"/>
              <w:rPr>
                <w:rFonts w:ascii="Arial" w:hAnsi="Arial" w:cs="Arial"/>
              </w:rPr>
            </w:pPr>
            <w:r>
              <w:rPr>
                <w:rFonts w:ascii="Arial" w:hAnsi="Arial" w:cs="Arial"/>
              </w:rPr>
              <w:t>B.2.</w:t>
            </w:r>
            <w:r w:rsidRPr="002276AF">
              <w:rPr>
                <w:rFonts w:ascii="Arial" w:hAnsi="Arial" w:cs="Arial"/>
              </w:rPr>
              <w:t>8</w:t>
            </w:r>
          </w:p>
        </w:tc>
        <w:tc>
          <w:tcPr>
            <w:tcW w:w="2710" w:type="dxa"/>
            <w:shd w:val="clear" w:color="auto" w:fill="auto"/>
          </w:tcPr>
          <w:p w14:paraId="086AA228" w14:textId="77777777" w:rsidR="004C2301" w:rsidRPr="002276AF" w:rsidRDefault="004C2301" w:rsidP="001D422E">
            <w:pPr>
              <w:rPr>
                <w:rFonts w:ascii="Arial" w:hAnsi="Arial" w:cs="Arial"/>
              </w:rPr>
            </w:pPr>
            <w:r w:rsidRPr="002276AF">
              <w:rPr>
                <w:rFonts w:ascii="Arial" w:hAnsi="Arial" w:cs="Arial"/>
              </w:rPr>
              <w:t>Fire resistant neck/shoulder/head cover</w:t>
            </w:r>
          </w:p>
        </w:tc>
        <w:tc>
          <w:tcPr>
            <w:tcW w:w="4820" w:type="dxa"/>
            <w:shd w:val="clear" w:color="auto" w:fill="auto"/>
          </w:tcPr>
          <w:p w14:paraId="7DDB9871" w14:textId="77777777" w:rsidR="004C2301" w:rsidRPr="002276AF" w:rsidRDefault="004C2301" w:rsidP="001D422E">
            <w:pPr>
              <w:rPr>
                <w:rFonts w:ascii="Arial" w:hAnsi="Arial" w:cs="Arial"/>
              </w:rPr>
            </w:pPr>
          </w:p>
        </w:tc>
        <w:tc>
          <w:tcPr>
            <w:tcW w:w="1775" w:type="dxa"/>
            <w:tcBorders>
              <w:top w:val="single" w:sz="4" w:space="0" w:color="auto"/>
              <w:left w:val="nil"/>
              <w:bottom w:val="single" w:sz="4" w:space="0" w:color="auto"/>
              <w:right w:val="single" w:sz="4" w:space="0" w:color="auto"/>
            </w:tcBorders>
            <w:shd w:val="clear" w:color="auto" w:fill="FFFFFF"/>
            <w:vAlign w:val="center"/>
          </w:tcPr>
          <w:p w14:paraId="6C7424EE" w14:textId="77777777" w:rsidR="004C2301" w:rsidRPr="002276AF" w:rsidRDefault="004C2301" w:rsidP="001D422E">
            <w:pPr>
              <w:jc w:val="center"/>
              <w:rPr>
                <w:rFonts w:ascii="Arial" w:hAnsi="Arial" w:cs="Arial"/>
              </w:rPr>
            </w:pPr>
            <w:r w:rsidRPr="0082012B">
              <w:rPr>
                <w:rFonts w:ascii="Arial" w:eastAsia="Calibri" w:hAnsi="Arial" w:cs="Arial"/>
                <w:color w:val="201F1E"/>
              </w:rPr>
              <w:t>166</w:t>
            </w:r>
          </w:p>
        </w:tc>
        <w:tc>
          <w:tcPr>
            <w:tcW w:w="2563" w:type="dxa"/>
            <w:tcBorders>
              <w:left w:val="single" w:sz="4" w:space="0" w:color="auto"/>
            </w:tcBorders>
            <w:shd w:val="clear" w:color="auto" w:fill="auto"/>
          </w:tcPr>
          <w:p w14:paraId="3EB99E4B" w14:textId="77777777" w:rsidR="004C2301" w:rsidRPr="002276AF" w:rsidRDefault="004C2301" w:rsidP="001D422E">
            <w:pPr>
              <w:rPr>
                <w:rFonts w:ascii="Arial" w:hAnsi="Arial" w:cs="Arial"/>
                <w:b/>
                <w:u w:val="single"/>
              </w:rPr>
            </w:pPr>
          </w:p>
        </w:tc>
      </w:tr>
      <w:tr w:rsidR="004C2301" w14:paraId="3DE8C756"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3374F175" w14:textId="77777777" w:rsidR="004C2301" w:rsidRPr="002276AF" w:rsidRDefault="004C2301" w:rsidP="001D422E">
            <w:pPr>
              <w:jc w:val="center"/>
              <w:rPr>
                <w:rFonts w:ascii="Arial" w:hAnsi="Arial" w:cs="Arial"/>
              </w:rPr>
            </w:pPr>
            <w:r>
              <w:rPr>
                <w:rFonts w:ascii="Arial" w:hAnsi="Arial" w:cs="Arial"/>
              </w:rPr>
              <w:t>B.2.</w:t>
            </w:r>
            <w:r w:rsidRPr="002276AF">
              <w:rPr>
                <w:rFonts w:ascii="Arial" w:hAnsi="Arial" w:cs="Arial"/>
              </w:rPr>
              <w:t xml:space="preserve">9 </w:t>
            </w:r>
          </w:p>
        </w:tc>
        <w:tc>
          <w:tcPr>
            <w:tcW w:w="2710" w:type="dxa"/>
            <w:shd w:val="clear" w:color="auto" w:fill="auto"/>
          </w:tcPr>
          <w:p w14:paraId="285FD75E" w14:textId="77777777" w:rsidR="004C2301" w:rsidRPr="002276AF" w:rsidRDefault="004C2301" w:rsidP="001D422E">
            <w:pPr>
              <w:rPr>
                <w:rFonts w:ascii="Arial" w:hAnsi="Arial" w:cs="Arial"/>
              </w:rPr>
            </w:pPr>
            <w:r w:rsidRPr="002276AF">
              <w:rPr>
                <w:rFonts w:ascii="Arial" w:hAnsi="Arial" w:cs="Arial"/>
              </w:rPr>
              <w:t>Neck protector</w:t>
            </w:r>
          </w:p>
        </w:tc>
        <w:tc>
          <w:tcPr>
            <w:tcW w:w="4820" w:type="dxa"/>
            <w:shd w:val="clear" w:color="auto" w:fill="auto"/>
          </w:tcPr>
          <w:p w14:paraId="7FD5FE05" w14:textId="77777777" w:rsidR="004C2301" w:rsidRPr="002276AF" w:rsidRDefault="004C2301" w:rsidP="001D422E">
            <w:pPr>
              <w:rPr>
                <w:rFonts w:ascii="Arial" w:hAnsi="Arial" w:cs="Arial"/>
              </w:rPr>
            </w:pPr>
          </w:p>
        </w:tc>
        <w:tc>
          <w:tcPr>
            <w:tcW w:w="1775" w:type="dxa"/>
            <w:tcBorders>
              <w:top w:val="single" w:sz="4" w:space="0" w:color="auto"/>
              <w:left w:val="nil"/>
              <w:bottom w:val="single" w:sz="4" w:space="0" w:color="auto"/>
              <w:right w:val="single" w:sz="4" w:space="0" w:color="auto"/>
            </w:tcBorders>
            <w:shd w:val="clear" w:color="auto" w:fill="FFFFFF"/>
            <w:vAlign w:val="center"/>
          </w:tcPr>
          <w:p w14:paraId="4F7F13F4" w14:textId="77777777" w:rsidR="004C2301" w:rsidRPr="002276AF" w:rsidRDefault="004C2301" w:rsidP="001D422E">
            <w:pPr>
              <w:jc w:val="center"/>
              <w:rPr>
                <w:rFonts w:ascii="Arial" w:hAnsi="Arial" w:cs="Arial"/>
              </w:rPr>
            </w:pPr>
            <w:r w:rsidRPr="0082012B">
              <w:rPr>
                <w:rFonts w:ascii="Arial" w:eastAsia="Calibri" w:hAnsi="Arial" w:cs="Arial"/>
                <w:color w:val="201F1E"/>
              </w:rPr>
              <w:t>166</w:t>
            </w:r>
          </w:p>
        </w:tc>
        <w:tc>
          <w:tcPr>
            <w:tcW w:w="2563" w:type="dxa"/>
            <w:tcBorders>
              <w:left w:val="single" w:sz="4" w:space="0" w:color="auto"/>
            </w:tcBorders>
            <w:shd w:val="clear" w:color="auto" w:fill="auto"/>
          </w:tcPr>
          <w:p w14:paraId="592D6782" w14:textId="77777777" w:rsidR="004C2301" w:rsidRPr="002276AF" w:rsidRDefault="004C2301" w:rsidP="001D422E">
            <w:pPr>
              <w:rPr>
                <w:rFonts w:ascii="Arial" w:hAnsi="Arial" w:cs="Arial"/>
                <w:b/>
                <w:u w:val="single"/>
              </w:rPr>
            </w:pPr>
          </w:p>
        </w:tc>
      </w:tr>
      <w:tr w:rsidR="004C2301" w14:paraId="4B4D68F6" w14:textId="77777777" w:rsidTr="001D4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48" w:type="dxa"/>
          <w:trHeight w:val="337"/>
        </w:trPr>
        <w:tc>
          <w:tcPr>
            <w:tcW w:w="942" w:type="dxa"/>
            <w:gridSpan w:val="2"/>
            <w:shd w:val="clear" w:color="auto" w:fill="auto"/>
          </w:tcPr>
          <w:p w14:paraId="2633F14E" w14:textId="77777777" w:rsidR="004C2301" w:rsidRPr="002276AF" w:rsidRDefault="004C2301" w:rsidP="001D422E">
            <w:pPr>
              <w:jc w:val="center"/>
              <w:rPr>
                <w:rFonts w:ascii="Arial" w:hAnsi="Arial" w:cs="Arial"/>
              </w:rPr>
            </w:pPr>
            <w:r>
              <w:rPr>
                <w:rFonts w:ascii="Arial" w:hAnsi="Arial" w:cs="Arial"/>
              </w:rPr>
              <w:t>B.2.</w:t>
            </w:r>
            <w:r w:rsidRPr="002276AF">
              <w:rPr>
                <w:rFonts w:ascii="Arial" w:hAnsi="Arial" w:cs="Arial"/>
              </w:rPr>
              <w:t>10</w:t>
            </w:r>
          </w:p>
        </w:tc>
        <w:tc>
          <w:tcPr>
            <w:tcW w:w="2710" w:type="dxa"/>
            <w:shd w:val="clear" w:color="auto" w:fill="auto"/>
          </w:tcPr>
          <w:p w14:paraId="31BD069E" w14:textId="77777777" w:rsidR="004C2301" w:rsidRPr="002276AF" w:rsidRDefault="004C2301" w:rsidP="001D422E">
            <w:pPr>
              <w:rPr>
                <w:rFonts w:ascii="Arial" w:hAnsi="Arial" w:cs="Arial"/>
              </w:rPr>
            </w:pPr>
            <w:r w:rsidRPr="002276AF">
              <w:rPr>
                <w:rFonts w:ascii="Arial" w:hAnsi="Arial" w:cs="Arial"/>
              </w:rPr>
              <w:t xml:space="preserve">Head protector </w:t>
            </w:r>
          </w:p>
        </w:tc>
        <w:tc>
          <w:tcPr>
            <w:tcW w:w="4820" w:type="dxa"/>
            <w:shd w:val="clear" w:color="auto" w:fill="auto"/>
          </w:tcPr>
          <w:p w14:paraId="3BB3A79A" w14:textId="77777777" w:rsidR="004C2301" w:rsidRPr="002276AF" w:rsidRDefault="004C2301" w:rsidP="001D422E">
            <w:pPr>
              <w:rPr>
                <w:rFonts w:ascii="Arial" w:hAnsi="Arial" w:cs="Arial"/>
              </w:rPr>
            </w:pPr>
          </w:p>
        </w:tc>
        <w:tc>
          <w:tcPr>
            <w:tcW w:w="1775" w:type="dxa"/>
            <w:tcBorders>
              <w:top w:val="single" w:sz="4" w:space="0" w:color="auto"/>
              <w:left w:val="nil"/>
              <w:bottom w:val="single" w:sz="4" w:space="0" w:color="auto"/>
              <w:right w:val="single" w:sz="4" w:space="0" w:color="auto"/>
            </w:tcBorders>
            <w:shd w:val="clear" w:color="auto" w:fill="FFFFFF"/>
            <w:vAlign w:val="center"/>
          </w:tcPr>
          <w:p w14:paraId="76318E5E" w14:textId="77777777" w:rsidR="004C2301" w:rsidRPr="002276AF" w:rsidRDefault="004C2301" w:rsidP="001D422E">
            <w:pPr>
              <w:jc w:val="center"/>
              <w:rPr>
                <w:rFonts w:ascii="Arial" w:hAnsi="Arial" w:cs="Arial"/>
              </w:rPr>
            </w:pPr>
            <w:r w:rsidRPr="0082012B">
              <w:rPr>
                <w:rFonts w:ascii="Arial" w:eastAsia="Calibri" w:hAnsi="Arial" w:cs="Arial"/>
                <w:color w:val="201F1E"/>
              </w:rPr>
              <w:t>67</w:t>
            </w:r>
          </w:p>
        </w:tc>
        <w:tc>
          <w:tcPr>
            <w:tcW w:w="2563" w:type="dxa"/>
            <w:tcBorders>
              <w:left w:val="single" w:sz="4" w:space="0" w:color="auto"/>
            </w:tcBorders>
            <w:shd w:val="clear" w:color="auto" w:fill="auto"/>
          </w:tcPr>
          <w:p w14:paraId="662F9AAA" w14:textId="77777777" w:rsidR="004C2301" w:rsidRPr="002276AF" w:rsidRDefault="004C2301" w:rsidP="001D422E">
            <w:pPr>
              <w:rPr>
                <w:rFonts w:ascii="Arial" w:hAnsi="Arial" w:cs="Arial"/>
                <w:b/>
                <w:u w:val="single"/>
              </w:rPr>
            </w:pPr>
          </w:p>
        </w:tc>
      </w:tr>
      <w:bookmarkEnd w:id="73"/>
    </w:tbl>
    <w:p w14:paraId="73C09336" w14:textId="77777777" w:rsidR="004C2301" w:rsidRDefault="004C2301" w:rsidP="004C2301">
      <w:pPr>
        <w:spacing w:after="0" w:line="240" w:lineRule="auto"/>
        <w:jc w:val="right"/>
        <w:rPr>
          <w:rFonts w:ascii="Arial" w:hAnsi="Arial" w:cs="Arial"/>
          <w:b/>
          <w:bCs/>
          <w:sz w:val="24"/>
          <w:szCs w:val="20"/>
          <w:lang w:eastAsia="en-US"/>
        </w:rPr>
      </w:pPr>
    </w:p>
    <w:p w14:paraId="3DDC6365" w14:textId="77777777" w:rsidR="004C2301" w:rsidRDefault="004C2301" w:rsidP="004C2301">
      <w:pPr>
        <w:spacing w:after="0" w:line="240" w:lineRule="auto"/>
        <w:jc w:val="right"/>
        <w:rPr>
          <w:rFonts w:ascii="Arial" w:hAnsi="Arial" w:cs="Arial"/>
          <w:b/>
          <w:bCs/>
          <w:sz w:val="24"/>
          <w:szCs w:val="20"/>
          <w:lang w:eastAsia="en-US"/>
        </w:rPr>
      </w:pPr>
      <w:r w:rsidRPr="0021528D">
        <w:rPr>
          <w:rFonts w:ascii="Arial" w:hAnsi="Arial" w:cs="Arial"/>
          <w:b/>
          <w:bCs/>
          <w:sz w:val="24"/>
          <w:szCs w:val="20"/>
          <w:lang w:eastAsia="en-US"/>
        </w:rPr>
        <w:lastRenderedPageBreak/>
        <w:t>Annex C</w:t>
      </w:r>
    </w:p>
    <w:p w14:paraId="4ADDFF5E" w14:textId="77777777" w:rsidR="004C2301" w:rsidRDefault="004C2301" w:rsidP="004C2301">
      <w:pPr>
        <w:spacing w:after="0" w:line="240" w:lineRule="auto"/>
        <w:jc w:val="right"/>
        <w:rPr>
          <w:rFonts w:ascii="Arial" w:hAnsi="Arial" w:cs="Arial"/>
          <w:b/>
          <w:bCs/>
          <w:sz w:val="24"/>
          <w:szCs w:val="20"/>
          <w:lang w:eastAsia="en-US"/>
        </w:rPr>
      </w:pPr>
    </w:p>
    <w:p w14:paraId="419AA5A5" w14:textId="77777777" w:rsidR="004C2301" w:rsidRPr="00C521FF" w:rsidRDefault="004C2301" w:rsidP="004C2301">
      <w:pPr>
        <w:spacing w:after="0" w:line="240" w:lineRule="auto"/>
        <w:rPr>
          <w:rFonts w:ascii="Arial" w:hAnsi="Arial" w:cs="Arial"/>
          <w:sz w:val="24"/>
          <w:szCs w:val="20"/>
          <w:lang w:eastAsia="en-US"/>
        </w:rPr>
      </w:pPr>
      <w:r w:rsidRPr="00C521FF">
        <w:rPr>
          <w:rFonts w:ascii="Arial" w:hAnsi="Arial" w:cs="Arial"/>
          <w:sz w:val="24"/>
          <w:szCs w:val="20"/>
          <w:lang w:eastAsia="en-US"/>
        </w:rPr>
        <w:t>Quantities for each site are as follows:</w:t>
      </w:r>
    </w:p>
    <w:p w14:paraId="64D18561" w14:textId="77777777" w:rsidR="004C2301" w:rsidRDefault="004C2301" w:rsidP="004C2301">
      <w:pPr>
        <w:spacing w:after="0" w:line="240" w:lineRule="auto"/>
        <w:rPr>
          <w:rFonts w:ascii="Arial" w:hAnsi="Arial" w:cs="Arial"/>
          <w:b/>
          <w:bCs/>
          <w:sz w:val="24"/>
          <w:szCs w:val="20"/>
          <w:lang w:eastAsia="en-US"/>
        </w:rPr>
      </w:pPr>
    </w:p>
    <w:p w14:paraId="54F6BD4B" w14:textId="77777777" w:rsidR="004C2301" w:rsidRDefault="004C2301" w:rsidP="004C2301">
      <w:pPr>
        <w:spacing w:after="0" w:line="240" w:lineRule="auto"/>
        <w:rPr>
          <w:rFonts w:ascii="Arial" w:hAnsi="Arial" w:cs="Arial"/>
          <w:b/>
          <w:bCs/>
          <w:sz w:val="24"/>
          <w:szCs w:val="20"/>
          <w:lang w:eastAsia="en-US"/>
        </w:rPr>
      </w:pPr>
    </w:p>
    <w:tbl>
      <w:tblPr>
        <w:tblW w:w="0" w:type="auto"/>
        <w:jc w:val="center"/>
        <w:shd w:val="clear" w:color="auto" w:fill="FFFFFF"/>
        <w:tblLook w:val="04A0" w:firstRow="1" w:lastRow="0" w:firstColumn="1" w:lastColumn="0" w:noHBand="0" w:noVBand="1"/>
      </w:tblPr>
      <w:tblGrid>
        <w:gridCol w:w="942"/>
        <w:gridCol w:w="3416"/>
        <w:gridCol w:w="1605"/>
        <w:gridCol w:w="1276"/>
        <w:gridCol w:w="1417"/>
        <w:gridCol w:w="1418"/>
      </w:tblGrid>
      <w:tr w:rsidR="004C2301" w:rsidRPr="00C521FF" w14:paraId="704DE6CB" w14:textId="77777777" w:rsidTr="001D422E">
        <w:trPr>
          <w:trHeight w:val="337"/>
          <w:jc w:val="center"/>
        </w:trPr>
        <w:tc>
          <w:tcPr>
            <w:tcW w:w="94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8C8C508"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Item no</w:t>
            </w:r>
          </w:p>
        </w:tc>
        <w:tc>
          <w:tcPr>
            <w:tcW w:w="3416" w:type="dxa"/>
            <w:tcBorders>
              <w:top w:val="single" w:sz="8" w:space="0" w:color="auto"/>
              <w:left w:val="nil"/>
              <w:bottom w:val="single" w:sz="8" w:space="0" w:color="auto"/>
              <w:right w:val="single" w:sz="8" w:space="0" w:color="auto"/>
            </w:tcBorders>
            <w:shd w:val="clear" w:color="auto" w:fill="FFFFFF"/>
            <w:vAlign w:val="center"/>
            <w:hideMark/>
          </w:tcPr>
          <w:p w14:paraId="693B9520"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Item</w:t>
            </w:r>
          </w:p>
        </w:tc>
        <w:tc>
          <w:tcPr>
            <w:tcW w:w="1605" w:type="dxa"/>
            <w:tcBorders>
              <w:top w:val="single" w:sz="8" w:space="0" w:color="auto"/>
              <w:left w:val="nil"/>
              <w:bottom w:val="single" w:sz="8" w:space="0" w:color="auto"/>
              <w:right w:val="single" w:sz="8" w:space="0" w:color="auto"/>
            </w:tcBorders>
            <w:shd w:val="clear" w:color="auto" w:fill="FFFFFF"/>
            <w:vAlign w:val="center"/>
            <w:hideMark/>
          </w:tcPr>
          <w:p w14:paraId="2DD4E8EF"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Total Quantity on the SOR</w:t>
            </w:r>
          </w:p>
        </w:tc>
        <w:tc>
          <w:tcPr>
            <w:tcW w:w="1276" w:type="dxa"/>
            <w:tcBorders>
              <w:top w:val="single" w:sz="8" w:space="0" w:color="auto"/>
              <w:left w:val="nil"/>
              <w:bottom w:val="single" w:sz="8" w:space="0" w:color="auto"/>
              <w:right w:val="single" w:sz="8" w:space="0" w:color="auto"/>
            </w:tcBorders>
            <w:shd w:val="clear" w:color="auto" w:fill="FFFFFF"/>
            <w:vAlign w:val="center"/>
            <w:hideMark/>
          </w:tcPr>
          <w:p w14:paraId="5BF8D969"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Quantity</w:t>
            </w:r>
          </w:p>
          <w:p w14:paraId="74B98102"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Lyneham</w:t>
            </w:r>
          </w:p>
        </w:tc>
        <w:tc>
          <w:tcPr>
            <w:tcW w:w="1417" w:type="dxa"/>
            <w:tcBorders>
              <w:top w:val="single" w:sz="8" w:space="0" w:color="auto"/>
              <w:left w:val="nil"/>
              <w:bottom w:val="single" w:sz="8" w:space="0" w:color="auto"/>
              <w:right w:val="single" w:sz="8" w:space="0" w:color="auto"/>
            </w:tcBorders>
            <w:shd w:val="clear" w:color="auto" w:fill="FFFFFF"/>
            <w:vAlign w:val="center"/>
            <w:hideMark/>
          </w:tcPr>
          <w:p w14:paraId="0B973133"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Quantity</w:t>
            </w:r>
          </w:p>
          <w:p w14:paraId="42473497"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St Athan</w:t>
            </w:r>
          </w:p>
        </w:tc>
        <w:tc>
          <w:tcPr>
            <w:tcW w:w="1418" w:type="dxa"/>
            <w:tcBorders>
              <w:top w:val="single" w:sz="8" w:space="0" w:color="auto"/>
              <w:left w:val="nil"/>
              <w:bottom w:val="single" w:sz="8" w:space="0" w:color="auto"/>
              <w:right w:val="single" w:sz="8" w:space="0" w:color="auto"/>
            </w:tcBorders>
            <w:shd w:val="clear" w:color="auto" w:fill="FFFFFF"/>
            <w:vAlign w:val="center"/>
            <w:hideMark/>
          </w:tcPr>
          <w:p w14:paraId="40B94E23"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Quantity</w:t>
            </w:r>
          </w:p>
          <w:p w14:paraId="1FF760EB"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Sultan</w:t>
            </w:r>
          </w:p>
        </w:tc>
      </w:tr>
      <w:tr w:rsidR="004C2301" w:rsidRPr="00C521FF" w14:paraId="48D5AA95"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hideMark/>
          </w:tcPr>
          <w:p w14:paraId="779BE843"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w:t>
            </w:r>
          </w:p>
        </w:tc>
        <w:tc>
          <w:tcPr>
            <w:tcW w:w="3416" w:type="dxa"/>
            <w:tcBorders>
              <w:top w:val="nil"/>
              <w:left w:val="nil"/>
              <w:bottom w:val="single" w:sz="8" w:space="0" w:color="auto"/>
              <w:right w:val="single" w:sz="8" w:space="0" w:color="auto"/>
            </w:tcBorders>
            <w:shd w:val="clear" w:color="auto" w:fill="FFFFFF"/>
            <w:vAlign w:val="center"/>
            <w:hideMark/>
          </w:tcPr>
          <w:p w14:paraId="332A4F8C"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Heavy duty mask system</w:t>
            </w:r>
          </w:p>
        </w:tc>
        <w:tc>
          <w:tcPr>
            <w:tcW w:w="1605" w:type="dxa"/>
            <w:tcBorders>
              <w:top w:val="nil"/>
              <w:left w:val="nil"/>
              <w:bottom w:val="single" w:sz="8" w:space="0" w:color="auto"/>
              <w:right w:val="single" w:sz="8" w:space="0" w:color="auto"/>
            </w:tcBorders>
            <w:shd w:val="clear" w:color="auto" w:fill="FFFFFF"/>
            <w:vAlign w:val="center"/>
            <w:hideMark/>
          </w:tcPr>
          <w:p w14:paraId="793A756A"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67</w:t>
            </w:r>
          </w:p>
        </w:tc>
        <w:tc>
          <w:tcPr>
            <w:tcW w:w="1276" w:type="dxa"/>
            <w:tcBorders>
              <w:top w:val="nil"/>
              <w:left w:val="nil"/>
              <w:bottom w:val="single" w:sz="8" w:space="0" w:color="auto"/>
              <w:right w:val="single" w:sz="8" w:space="0" w:color="auto"/>
            </w:tcBorders>
            <w:shd w:val="clear" w:color="auto" w:fill="FFFFFF"/>
            <w:vAlign w:val="center"/>
            <w:hideMark/>
          </w:tcPr>
          <w:p w14:paraId="52B74F41"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52</w:t>
            </w:r>
          </w:p>
        </w:tc>
        <w:tc>
          <w:tcPr>
            <w:tcW w:w="1417" w:type="dxa"/>
            <w:tcBorders>
              <w:top w:val="nil"/>
              <w:left w:val="nil"/>
              <w:bottom w:val="single" w:sz="8" w:space="0" w:color="auto"/>
              <w:right w:val="single" w:sz="8" w:space="0" w:color="auto"/>
            </w:tcBorders>
            <w:shd w:val="clear" w:color="auto" w:fill="FFFFFF"/>
            <w:vAlign w:val="center"/>
            <w:hideMark/>
          </w:tcPr>
          <w:p w14:paraId="5D68523E"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6</w:t>
            </w:r>
          </w:p>
        </w:tc>
        <w:tc>
          <w:tcPr>
            <w:tcW w:w="1418" w:type="dxa"/>
            <w:tcBorders>
              <w:top w:val="nil"/>
              <w:left w:val="nil"/>
              <w:bottom w:val="single" w:sz="8" w:space="0" w:color="auto"/>
              <w:right w:val="single" w:sz="8" w:space="0" w:color="auto"/>
            </w:tcBorders>
            <w:shd w:val="clear" w:color="auto" w:fill="FFFFFF"/>
            <w:vAlign w:val="center"/>
            <w:hideMark/>
          </w:tcPr>
          <w:p w14:paraId="0628085E"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9</w:t>
            </w:r>
          </w:p>
        </w:tc>
      </w:tr>
      <w:tr w:rsidR="004C2301" w:rsidRPr="00C521FF" w14:paraId="2C1F413E"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hideMark/>
          </w:tcPr>
          <w:p w14:paraId="47FDE4F4"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w:t>
            </w:r>
          </w:p>
        </w:tc>
        <w:tc>
          <w:tcPr>
            <w:tcW w:w="3416" w:type="dxa"/>
            <w:tcBorders>
              <w:top w:val="nil"/>
              <w:left w:val="nil"/>
              <w:bottom w:val="single" w:sz="8" w:space="0" w:color="auto"/>
              <w:right w:val="single" w:sz="8" w:space="0" w:color="auto"/>
            </w:tcBorders>
            <w:shd w:val="clear" w:color="auto" w:fill="FFFFFF"/>
            <w:vAlign w:val="center"/>
            <w:hideMark/>
          </w:tcPr>
          <w:p w14:paraId="724541C6"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Battery charging bank.</w:t>
            </w:r>
          </w:p>
        </w:tc>
        <w:tc>
          <w:tcPr>
            <w:tcW w:w="1605" w:type="dxa"/>
            <w:tcBorders>
              <w:top w:val="nil"/>
              <w:left w:val="nil"/>
              <w:bottom w:val="single" w:sz="8" w:space="0" w:color="auto"/>
              <w:right w:val="single" w:sz="8" w:space="0" w:color="auto"/>
            </w:tcBorders>
            <w:shd w:val="clear" w:color="auto" w:fill="FFFFFF"/>
            <w:vAlign w:val="center"/>
            <w:hideMark/>
          </w:tcPr>
          <w:p w14:paraId="65F940AA"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3</w:t>
            </w:r>
          </w:p>
        </w:tc>
        <w:tc>
          <w:tcPr>
            <w:tcW w:w="1276" w:type="dxa"/>
            <w:tcBorders>
              <w:top w:val="nil"/>
              <w:left w:val="nil"/>
              <w:bottom w:val="single" w:sz="8" w:space="0" w:color="auto"/>
              <w:right w:val="single" w:sz="8" w:space="0" w:color="auto"/>
            </w:tcBorders>
            <w:shd w:val="clear" w:color="auto" w:fill="FFFFFF"/>
            <w:vAlign w:val="center"/>
            <w:hideMark/>
          </w:tcPr>
          <w:p w14:paraId="26329DCA"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w:t>
            </w:r>
          </w:p>
        </w:tc>
        <w:tc>
          <w:tcPr>
            <w:tcW w:w="1417" w:type="dxa"/>
            <w:tcBorders>
              <w:top w:val="nil"/>
              <w:left w:val="nil"/>
              <w:bottom w:val="single" w:sz="8" w:space="0" w:color="auto"/>
              <w:right w:val="single" w:sz="8" w:space="0" w:color="auto"/>
            </w:tcBorders>
            <w:shd w:val="clear" w:color="auto" w:fill="FFFFFF"/>
            <w:vAlign w:val="center"/>
            <w:hideMark/>
          </w:tcPr>
          <w:p w14:paraId="7EDC14A9"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w:t>
            </w:r>
          </w:p>
        </w:tc>
        <w:tc>
          <w:tcPr>
            <w:tcW w:w="1418" w:type="dxa"/>
            <w:tcBorders>
              <w:top w:val="nil"/>
              <w:left w:val="nil"/>
              <w:bottom w:val="single" w:sz="8" w:space="0" w:color="auto"/>
              <w:right w:val="single" w:sz="8" w:space="0" w:color="auto"/>
            </w:tcBorders>
            <w:shd w:val="clear" w:color="auto" w:fill="FFFFFF"/>
            <w:vAlign w:val="center"/>
            <w:hideMark/>
          </w:tcPr>
          <w:p w14:paraId="5C11A622"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w:t>
            </w:r>
          </w:p>
        </w:tc>
      </w:tr>
      <w:tr w:rsidR="004C2301" w:rsidRPr="00C521FF" w14:paraId="1E8A0FA6"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hideMark/>
          </w:tcPr>
          <w:p w14:paraId="4616A7A9"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3</w:t>
            </w:r>
          </w:p>
        </w:tc>
        <w:tc>
          <w:tcPr>
            <w:tcW w:w="3416" w:type="dxa"/>
            <w:tcBorders>
              <w:top w:val="nil"/>
              <w:left w:val="nil"/>
              <w:bottom w:val="single" w:sz="8" w:space="0" w:color="auto"/>
              <w:right w:val="single" w:sz="8" w:space="0" w:color="auto"/>
            </w:tcBorders>
            <w:shd w:val="clear" w:color="auto" w:fill="FFFFFF"/>
            <w:vAlign w:val="center"/>
            <w:hideMark/>
          </w:tcPr>
          <w:p w14:paraId="6E2AEAD0"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Spare heavy-duty batteries for air flow systems.         </w:t>
            </w:r>
          </w:p>
        </w:tc>
        <w:tc>
          <w:tcPr>
            <w:tcW w:w="1605" w:type="dxa"/>
            <w:tcBorders>
              <w:top w:val="nil"/>
              <w:left w:val="nil"/>
              <w:bottom w:val="single" w:sz="8" w:space="0" w:color="auto"/>
              <w:right w:val="single" w:sz="8" w:space="0" w:color="auto"/>
            </w:tcBorders>
            <w:shd w:val="clear" w:color="auto" w:fill="FFFFFF"/>
            <w:vAlign w:val="center"/>
            <w:hideMark/>
          </w:tcPr>
          <w:p w14:paraId="7F7F2764"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12</w:t>
            </w:r>
          </w:p>
        </w:tc>
        <w:tc>
          <w:tcPr>
            <w:tcW w:w="1276" w:type="dxa"/>
            <w:tcBorders>
              <w:top w:val="nil"/>
              <w:left w:val="nil"/>
              <w:bottom w:val="single" w:sz="8" w:space="0" w:color="auto"/>
              <w:right w:val="single" w:sz="8" w:space="0" w:color="auto"/>
            </w:tcBorders>
            <w:shd w:val="clear" w:color="auto" w:fill="FFFFFF"/>
            <w:vAlign w:val="center"/>
            <w:hideMark/>
          </w:tcPr>
          <w:p w14:paraId="4C173504"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8</w:t>
            </w:r>
          </w:p>
        </w:tc>
        <w:tc>
          <w:tcPr>
            <w:tcW w:w="1417" w:type="dxa"/>
            <w:tcBorders>
              <w:top w:val="nil"/>
              <w:left w:val="nil"/>
              <w:bottom w:val="single" w:sz="8" w:space="0" w:color="auto"/>
              <w:right w:val="single" w:sz="8" w:space="0" w:color="auto"/>
            </w:tcBorders>
            <w:shd w:val="clear" w:color="auto" w:fill="FFFFFF"/>
            <w:vAlign w:val="center"/>
            <w:hideMark/>
          </w:tcPr>
          <w:p w14:paraId="3159C6E0"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w:t>
            </w:r>
          </w:p>
        </w:tc>
        <w:tc>
          <w:tcPr>
            <w:tcW w:w="1418" w:type="dxa"/>
            <w:tcBorders>
              <w:top w:val="nil"/>
              <w:left w:val="nil"/>
              <w:bottom w:val="single" w:sz="8" w:space="0" w:color="auto"/>
              <w:right w:val="single" w:sz="8" w:space="0" w:color="auto"/>
            </w:tcBorders>
            <w:shd w:val="clear" w:color="auto" w:fill="FFFFFF"/>
            <w:vAlign w:val="center"/>
            <w:hideMark/>
          </w:tcPr>
          <w:p w14:paraId="5C2F52D8"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w:t>
            </w:r>
          </w:p>
        </w:tc>
      </w:tr>
      <w:tr w:rsidR="004C2301" w:rsidRPr="00C521FF" w14:paraId="715EFB45"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31870B5A"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4</w:t>
            </w:r>
          </w:p>
        </w:tc>
        <w:tc>
          <w:tcPr>
            <w:tcW w:w="3416" w:type="dxa"/>
            <w:tcBorders>
              <w:top w:val="nil"/>
              <w:left w:val="nil"/>
              <w:bottom w:val="single" w:sz="8" w:space="0" w:color="auto"/>
              <w:right w:val="single" w:sz="8" w:space="0" w:color="auto"/>
            </w:tcBorders>
            <w:shd w:val="clear" w:color="auto" w:fill="FFFFFF"/>
            <w:vAlign w:val="center"/>
            <w:hideMark/>
          </w:tcPr>
          <w:p w14:paraId="24CB5071"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Helmet and consumables future obsolescence report</w:t>
            </w:r>
          </w:p>
        </w:tc>
        <w:tc>
          <w:tcPr>
            <w:tcW w:w="1605" w:type="dxa"/>
            <w:tcBorders>
              <w:top w:val="nil"/>
              <w:left w:val="nil"/>
              <w:bottom w:val="single" w:sz="8" w:space="0" w:color="auto"/>
              <w:right w:val="single" w:sz="8" w:space="0" w:color="auto"/>
            </w:tcBorders>
            <w:shd w:val="clear" w:color="auto" w:fill="FFFFFF"/>
            <w:vAlign w:val="center"/>
            <w:hideMark/>
          </w:tcPr>
          <w:p w14:paraId="26D9C33D"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w:t>
            </w:r>
          </w:p>
        </w:tc>
        <w:tc>
          <w:tcPr>
            <w:tcW w:w="1276" w:type="dxa"/>
            <w:tcBorders>
              <w:top w:val="nil"/>
              <w:left w:val="nil"/>
              <w:bottom w:val="single" w:sz="8" w:space="0" w:color="auto"/>
              <w:right w:val="single" w:sz="8" w:space="0" w:color="auto"/>
            </w:tcBorders>
            <w:shd w:val="clear" w:color="auto" w:fill="FFFFFF"/>
            <w:vAlign w:val="center"/>
            <w:hideMark/>
          </w:tcPr>
          <w:p w14:paraId="0B23B9E1"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w:t>
            </w:r>
          </w:p>
        </w:tc>
        <w:tc>
          <w:tcPr>
            <w:tcW w:w="1417" w:type="dxa"/>
            <w:tcBorders>
              <w:top w:val="nil"/>
              <w:left w:val="nil"/>
              <w:bottom w:val="single" w:sz="8" w:space="0" w:color="auto"/>
              <w:right w:val="single" w:sz="8" w:space="0" w:color="auto"/>
            </w:tcBorders>
            <w:shd w:val="clear" w:color="auto" w:fill="FFFFFF"/>
            <w:vAlign w:val="center"/>
            <w:hideMark/>
          </w:tcPr>
          <w:p w14:paraId="749EA17C"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0</w:t>
            </w:r>
          </w:p>
        </w:tc>
        <w:tc>
          <w:tcPr>
            <w:tcW w:w="1418" w:type="dxa"/>
            <w:tcBorders>
              <w:top w:val="nil"/>
              <w:left w:val="nil"/>
              <w:bottom w:val="single" w:sz="8" w:space="0" w:color="auto"/>
              <w:right w:val="single" w:sz="8" w:space="0" w:color="auto"/>
            </w:tcBorders>
            <w:shd w:val="clear" w:color="auto" w:fill="FFFFFF"/>
            <w:vAlign w:val="center"/>
            <w:hideMark/>
          </w:tcPr>
          <w:p w14:paraId="04A60D75"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0</w:t>
            </w:r>
          </w:p>
        </w:tc>
      </w:tr>
      <w:tr w:rsidR="004C2301" w:rsidRPr="00C521FF" w14:paraId="58EC2D8D"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63DA87FD"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5</w:t>
            </w:r>
          </w:p>
        </w:tc>
        <w:tc>
          <w:tcPr>
            <w:tcW w:w="3416" w:type="dxa"/>
            <w:tcBorders>
              <w:top w:val="nil"/>
              <w:left w:val="nil"/>
              <w:bottom w:val="single" w:sz="8" w:space="0" w:color="auto"/>
              <w:right w:val="single" w:sz="8" w:space="0" w:color="auto"/>
            </w:tcBorders>
            <w:shd w:val="clear" w:color="auto" w:fill="FFFFFF"/>
            <w:vAlign w:val="center"/>
            <w:hideMark/>
          </w:tcPr>
          <w:p w14:paraId="519FF3EA"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 xml:space="preserve">Particulate filters </w:t>
            </w:r>
          </w:p>
        </w:tc>
        <w:tc>
          <w:tcPr>
            <w:tcW w:w="1605" w:type="dxa"/>
            <w:tcBorders>
              <w:top w:val="nil"/>
              <w:left w:val="nil"/>
              <w:bottom w:val="single" w:sz="8" w:space="0" w:color="auto"/>
              <w:right w:val="single" w:sz="8" w:space="0" w:color="auto"/>
            </w:tcBorders>
            <w:shd w:val="clear" w:color="auto" w:fill="FFFFFF"/>
            <w:vAlign w:val="center"/>
            <w:hideMark/>
          </w:tcPr>
          <w:p w14:paraId="005D2D48"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2500</w:t>
            </w:r>
          </w:p>
        </w:tc>
        <w:tc>
          <w:tcPr>
            <w:tcW w:w="1276" w:type="dxa"/>
            <w:tcBorders>
              <w:top w:val="nil"/>
              <w:left w:val="nil"/>
              <w:bottom w:val="single" w:sz="8" w:space="0" w:color="auto"/>
              <w:right w:val="single" w:sz="8" w:space="0" w:color="auto"/>
            </w:tcBorders>
            <w:shd w:val="clear" w:color="auto" w:fill="FFFFFF"/>
            <w:vAlign w:val="center"/>
            <w:hideMark/>
          </w:tcPr>
          <w:p w14:paraId="119ECB65"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1925</w:t>
            </w:r>
          </w:p>
        </w:tc>
        <w:tc>
          <w:tcPr>
            <w:tcW w:w="1417" w:type="dxa"/>
            <w:tcBorders>
              <w:top w:val="nil"/>
              <w:left w:val="nil"/>
              <w:bottom w:val="single" w:sz="8" w:space="0" w:color="auto"/>
              <w:right w:val="single" w:sz="8" w:space="0" w:color="auto"/>
            </w:tcBorders>
            <w:shd w:val="clear" w:color="auto" w:fill="FFFFFF"/>
            <w:vAlign w:val="center"/>
            <w:hideMark/>
          </w:tcPr>
          <w:p w14:paraId="13EDA9ED"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225</w:t>
            </w:r>
          </w:p>
        </w:tc>
        <w:tc>
          <w:tcPr>
            <w:tcW w:w="1418" w:type="dxa"/>
            <w:tcBorders>
              <w:top w:val="nil"/>
              <w:left w:val="nil"/>
              <w:bottom w:val="single" w:sz="8" w:space="0" w:color="auto"/>
              <w:right w:val="single" w:sz="8" w:space="0" w:color="auto"/>
            </w:tcBorders>
            <w:shd w:val="clear" w:color="auto" w:fill="FFFFFF"/>
            <w:vAlign w:val="center"/>
            <w:hideMark/>
          </w:tcPr>
          <w:p w14:paraId="1F9CAED7"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325</w:t>
            </w:r>
          </w:p>
        </w:tc>
      </w:tr>
      <w:tr w:rsidR="004C2301" w:rsidRPr="00C521FF" w14:paraId="4E3AF0DF"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779C5628"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6</w:t>
            </w:r>
          </w:p>
        </w:tc>
        <w:tc>
          <w:tcPr>
            <w:tcW w:w="3416" w:type="dxa"/>
            <w:tcBorders>
              <w:top w:val="nil"/>
              <w:left w:val="nil"/>
              <w:bottom w:val="single" w:sz="8" w:space="0" w:color="auto"/>
              <w:right w:val="single" w:sz="8" w:space="0" w:color="auto"/>
            </w:tcBorders>
            <w:shd w:val="clear" w:color="auto" w:fill="FFFFFF"/>
            <w:vAlign w:val="center"/>
            <w:hideMark/>
          </w:tcPr>
          <w:p w14:paraId="43A237DD"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 xml:space="preserve">Pre-filters </w:t>
            </w:r>
          </w:p>
        </w:tc>
        <w:tc>
          <w:tcPr>
            <w:tcW w:w="1605" w:type="dxa"/>
            <w:tcBorders>
              <w:top w:val="nil"/>
              <w:left w:val="nil"/>
              <w:bottom w:val="single" w:sz="8" w:space="0" w:color="auto"/>
              <w:right w:val="single" w:sz="8" w:space="0" w:color="auto"/>
            </w:tcBorders>
            <w:shd w:val="clear" w:color="auto" w:fill="FFFFFF"/>
            <w:vAlign w:val="center"/>
            <w:hideMark/>
          </w:tcPr>
          <w:p w14:paraId="4145F286"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2500</w:t>
            </w:r>
          </w:p>
        </w:tc>
        <w:tc>
          <w:tcPr>
            <w:tcW w:w="1276" w:type="dxa"/>
            <w:tcBorders>
              <w:top w:val="nil"/>
              <w:left w:val="nil"/>
              <w:bottom w:val="single" w:sz="8" w:space="0" w:color="auto"/>
              <w:right w:val="single" w:sz="8" w:space="0" w:color="auto"/>
            </w:tcBorders>
            <w:shd w:val="clear" w:color="auto" w:fill="FFFFFF"/>
            <w:vAlign w:val="center"/>
            <w:hideMark/>
          </w:tcPr>
          <w:p w14:paraId="3375E555"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1925</w:t>
            </w:r>
          </w:p>
        </w:tc>
        <w:tc>
          <w:tcPr>
            <w:tcW w:w="1417" w:type="dxa"/>
            <w:tcBorders>
              <w:top w:val="nil"/>
              <w:left w:val="nil"/>
              <w:bottom w:val="single" w:sz="8" w:space="0" w:color="auto"/>
              <w:right w:val="single" w:sz="8" w:space="0" w:color="auto"/>
            </w:tcBorders>
            <w:shd w:val="clear" w:color="auto" w:fill="FFFFFF"/>
            <w:vAlign w:val="center"/>
            <w:hideMark/>
          </w:tcPr>
          <w:p w14:paraId="4CEBC1E0"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225</w:t>
            </w:r>
          </w:p>
        </w:tc>
        <w:tc>
          <w:tcPr>
            <w:tcW w:w="1418" w:type="dxa"/>
            <w:tcBorders>
              <w:top w:val="nil"/>
              <w:left w:val="nil"/>
              <w:bottom w:val="single" w:sz="8" w:space="0" w:color="auto"/>
              <w:right w:val="single" w:sz="8" w:space="0" w:color="auto"/>
            </w:tcBorders>
            <w:shd w:val="clear" w:color="auto" w:fill="FFFFFF"/>
            <w:vAlign w:val="center"/>
            <w:hideMark/>
          </w:tcPr>
          <w:p w14:paraId="0B79799B"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325</w:t>
            </w:r>
          </w:p>
        </w:tc>
      </w:tr>
      <w:tr w:rsidR="004C2301" w:rsidRPr="00C521FF" w14:paraId="25C3CC71"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46377261"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7</w:t>
            </w:r>
          </w:p>
        </w:tc>
        <w:tc>
          <w:tcPr>
            <w:tcW w:w="3416" w:type="dxa"/>
            <w:tcBorders>
              <w:top w:val="nil"/>
              <w:left w:val="nil"/>
              <w:bottom w:val="single" w:sz="8" w:space="0" w:color="auto"/>
              <w:right w:val="single" w:sz="8" w:space="0" w:color="auto"/>
            </w:tcBorders>
            <w:shd w:val="clear" w:color="auto" w:fill="FFFFFF"/>
            <w:vAlign w:val="center"/>
            <w:hideMark/>
          </w:tcPr>
          <w:p w14:paraId="582BC522"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 xml:space="preserve">Sweat band </w:t>
            </w:r>
          </w:p>
        </w:tc>
        <w:tc>
          <w:tcPr>
            <w:tcW w:w="1605" w:type="dxa"/>
            <w:tcBorders>
              <w:top w:val="nil"/>
              <w:left w:val="nil"/>
              <w:bottom w:val="single" w:sz="8" w:space="0" w:color="auto"/>
              <w:right w:val="single" w:sz="8" w:space="0" w:color="auto"/>
            </w:tcBorders>
            <w:shd w:val="clear" w:color="auto" w:fill="FFFFFF"/>
            <w:vAlign w:val="center"/>
            <w:hideMark/>
          </w:tcPr>
          <w:p w14:paraId="223697A6"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2500</w:t>
            </w:r>
          </w:p>
        </w:tc>
        <w:tc>
          <w:tcPr>
            <w:tcW w:w="1276" w:type="dxa"/>
            <w:tcBorders>
              <w:top w:val="nil"/>
              <w:left w:val="nil"/>
              <w:bottom w:val="single" w:sz="8" w:space="0" w:color="auto"/>
              <w:right w:val="single" w:sz="8" w:space="0" w:color="auto"/>
            </w:tcBorders>
            <w:shd w:val="clear" w:color="auto" w:fill="FFFFFF"/>
            <w:vAlign w:val="center"/>
            <w:hideMark/>
          </w:tcPr>
          <w:p w14:paraId="23647D2B"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1925</w:t>
            </w:r>
          </w:p>
        </w:tc>
        <w:tc>
          <w:tcPr>
            <w:tcW w:w="1417" w:type="dxa"/>
            <w:tcBorders>
              <w:top w:val="nil"/>
              <w:left w:val="nil"/>
              <w:bottom w:val="single" w:sz="8" w:space="0" w:color="auto"/>
              <w:right w:val="single" w:sz="8" w:space="0" w:color="auto"/>
            </w:tcBorders>
            <w:shd w:val="clear" w:color="auto" w:fill="FFFFFF"/>
            <w:vAlign w:val="center"/>
            <w:hideMark/>
          </w:tcPr>
          <w:p w14:paraId="6122A77F"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225</w:t>
            </w:r>
          </w:p>
        </w:tc>
        <w:tc>
          <w:tcPr>
            <w:tcW w:w="1418" w:type="dxa"/>
            <w:tcBorders>
              <w:top w:val="nil"/>
              <w:left w:val="nil"/>
              <w:bottom w:val="single" w:sz="8" w:space="0" w:color="auto"/>
              <w:right w:val="single" w:sz="8" w:space="0" w:color="auto"/>
            </w:tcBorders>
            <w:shd w:val="clear" w:color="auto" w:fill="FFFFFF"/>
            <w:vAlign w:val="center"/>
            <w:hideMark/>
          </w:tcPr>
          <w:p w14:paraId="09809AEB"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325</w:t>
            </w:r>
          </w:p>
        </w:tc>
      </w:tr>
      <w:tr w:rsidR="004C2301" w:rsidRPr="00C521FF" w14:paraId="5B4233FE"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6386BED3"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8</w:t>
            </w:r>
          </w:p>
        </w:tc>
        <w:tc>
          <w:tcPr>
            <w:tcW w:w="3416" w:type="dxa"/>
            <w:tcBorders>
              <w:top w:val="nil"/>
              <w:left w:val="nil"/>
              <w:bottom w:val="single" w:sz="8" w:space="0" w:color="auto"/>
              <w:right w:val="single" w:sz="8" w:space="0" w:color="auto"/>
            </w:tcBorders>
            <w:shd w:val="clear" w:color="auto" w:fill="FFFFFF"/>
            <w:vAlign w:val="center"/>
            <w:hideMark/>
          </w:tcPr>
          <w:p w14:paraId="43539233"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 xml:space="preserve">Front clear welding panel protective screen </w:t>
            </w:r>
          </w:p>
        </w:tc>
        <w:tc>
          <w:tcPr>
            <w:tcW w:w="1605" w:type="dxa"/>
            <w:tcBorders>
              <w:top w:val="nil"/>
              <w:left w:val="nil"/>
              <w:bottom w:val="single" w:sz="8" w:space="0" w:color="auto"/>
              <w:right w:val="single" w:sz="8" w:space="0" w:color="auto"/>
            </w:tcBorders>
            <w:shd w:val="clear" w:color="auto" w:fill="FFFFFF"/>
            <w:vAlign w:val="center"/>
            <w:hideMark/>
          </w:tcPr>
          <w:p w14:paraId="781C776E"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5000</w:t>
            </w:r>
          </w:p>
        </w:tc>
        <w:tc>
          <w:tcPr>
            <w:tcW w:w="1276" w:type="dxa"/>
            <w:tcBorders>
              <w:top w:val="nil"/>
              <w:left w:val="nil"/>
              <w:bottom w:val="single" w:sz="8" w:space="0" w:color="auto"/>
              <w:right w:val="single" w:sz="8" w:space="0" w:color="auto"/>
            </w:tcBorders>
            <w:shd w:val="clear" w:color="auto" w:fill="FFFFFF"/>
            <w:vAlign w:val="center"/>
            <w:hideMark/>
          </w:tcPr>
          <w:p w14:paraId="771EAD0B"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3850</w:t>
            </w:r>
          </w:p>
        </w:tc>
        <w:tc>
          <w:tcPr>
            <w:tcW w:w="1417" w:type="dxa"/>
            <w:tcBorders>
              <w:top w:val="nil"/>
              <w:left w:val="nil"/>
              <w:bottom w:val="single" w:sz="8" w:space="0" w:color="auto"/>
              <w:right w:val="single" w:sz="8" w:space="0" w:color="auto"/>
            </w:tcBorders>
            <w:shd w:val="clear" w:color="auto" w:fill="FFFFFF"/>
            <w:vAlign w:val="center"/>
            <w:hideMark/>
          </w:tcPr>
          <w:p w14:paraId="6EE18963"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450</w:t>
            </w:r>
          </w:p>
        </w:tc>
        <w:tc>
          <w:tcPr>
            <w:tcW w:w="1418" w:type="dxa"/>
            <w:tcBorders>
              <w:top w:val="nil"/>
              <w:left w:val="nil"/>
              <w:bottom w:val="single" w:sz="8" w:space="0" w:color="auto"/>
              <w:right w:val="single" w:sz="8" w:space="0" w:color="auto"/>
            </w:tcBorders>
            <w:shd w:val="clear" w:color="auto" w:fill="FFFFFF"/>
            <w:vAlign w:val="center"/>
            <w:hideMark/>
          </w:tcPr>
          <w:p w14:paraId="5D6087AF"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650</w:t>
            </w:r>
          </w:p>
        </w:tc>
      </w:tr>
      <w:tr w:rsidR="004C2301" w:rsidRPr="00C521FF" w14:paraId="5E61EC07"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15D174F0"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9</w:t>
            </w:r>
          </w:p>
        </w:tc>
        <w:tc>
          <w:tcPr>
            <w:tcW w:w="3416" w:type="dxa"/>
            <w:tcBorders>
              <w:top w:val="nil"/>
              <w:left w:val="nil"/>
              <w:bottom w:val="single" w:sz="8" w:space="0" w:color="auto"/>
              <w:right w:val="single" w:sz="8" w:space="0" w:color="auto"/>
            </w:tcBorders>
            <w:shd w:val="clear" w:color="auto" w:fill="FFFFFF"/>
            <w:vAlign w:val="center"/>
            <w:hideMark/>
          </w:tcPr>
          <w:p w14:paraId="1F7FD09D"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Inner clear welding filter panel protective screen</w:t>
            </w:r>
          </w:p>
        </w:tc>
        <w:tc>
          <w:tcPr>
            <w:tcW w:w="1605" w:type="dxa"/>
            <w:tcBorders>
              <w:top w:val="nil"/>
              <w:left w:val="nil"/>
              <w:bottom w:val="single" w:sz="8" w:space="0" w:color="auto"/>
              <w:right w:val="single" w:sz="8" w:space="0" w:color="auto"/>
            </w:tcBorders>
            <w:shd w:val="clear" w:color="auto" w:fill="FFFFFF"/>
            <w:vAlign w:val="center"/>
            <w:hideMark/>
          </w:tcPr>
          <w:p w14:paraId="0572DE12"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5000</w:t>
            </w:r>
          </w:p>
        </w:tc>
        <w:tc>
          <w:tcPr>
            <w:tcW w:w="1276" w:type="dxa"/>
            <w:tcBorders>
              <w:top w:val="nil"/>
              <w:left w:val="nil"/>
              <w:bottom w:val="single" w:sz="8" w:space="0" w:color="auto"/>
              <w:right w:val="single" w:sz="8" w:space="0" w:color="auto"/>
            </w:tcBorders>
            <w:shd w:val="clear" w:color="auto" w:fill="FFFFFF"/>
            <w:vAlign w:val="center"/>
            <w:hideMark/>
          </w:tcPr>
          <w:p w14:paraId="22BE1382"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3850</w:t>
            </w:r>
          </w:p>
        </w:tc>
        <w:tc>
          <w:tcPr>
            <w:tcW w:w="1417" w:type="dxa"/>
            <w:tcBorders>
              <w:top w:val="nil"/>
              <w:left w:val="nil"/>
              <w:bottom w:val="single" w:sz="8" w:space="0" w:color="auto"/>
              <w:right w:val="single" w:sz="8" w:space="0" w:color="auto"/>
            </w:tcBorders>
            <w:shd w:val="clear" w:color="auto" w:fill="FFFFFF"/>
            <w:vAlign w:val="center"/>
            <w:hideMark/>
          </w:tcPr>
          <w:p w14:paraId="70FF3A31"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450</w:t>
            </w:r>
          </w:p>
        </w:tc>
        <w:tc>
          <w:tcPr>
            <w:tcW w:w="1418" w:type="dxa"/>
            <w:tcBorders>
              <w:top w:val="nil"/>
              <w:left w:val="nil"/>
              <w:bottom w:val="single" w:sz="8" w:space="0" w:color="auto"/>
              <w:right w:val="single" w:sz="8" w:space="0" w:color="auto"/>
            </w:tcBorders>
            <w:shd w:val="clear" w:color="auto" w:fill="FFFFFF"/>
            <w:vAlign w:val="center"/>
            <w:hideMark/>
          </w:tcPr>
          <w:p w14:paraId="0A684D16"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650</w:t>
            </w:r>
          </w:p>
        </w:tc>
      </w:tr>
      <w:tr w:rsidR="004C2301" w:rsidRPr="00C521FF" w14:paraId="13B0077B"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6DA8BABB"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10</w:t>
            </w:r>
          </w:p>
        </w:tc>
        <w:tc>
          <w:tcPr>
            <w:tcW w:w="3416" w:type="dxa"/>
            <w:tcBorders>
              <w:top w:val="nil"/>
              <w:left w:val="nil"/>
              <w:bottom w:val="single" w:sz="8" w:space="0" w:color="auto"/>
              <w:right w:val="single" w:sz="8" w:space="0" w:color="auto"/>
            </w:tcBorders>
            <w:shd w:val="clear" w:color="auto" w:fill="FFFFFF"/>
            <w:vAlign w:val="center"/>
            <w:hideMark/>
          </w:tcPr>
          <w:p w14:paraId="7D10913D"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 xml:space="preserve">Clear inner grinding screen visor </w:t>
            </w:r>
          </w:p>
        </w:tc>
        <w:tc>
          <w:tcPr>
            <w:tcW w:w="1605" w:type="dxa"/>
            <w:tcBorders>
              <w:top w:val="nil"/>
              <w:left w:val="nil"/>
              <w:bottom w:val="single" w:sz="8" w:space="0" w:color="auto"/>
              <w:right w:val="single" w:sz="8" w:space="0" w:color="auto"/>
            </w:tcBorders>
            <w:shd w:val="clear" w:color="auto" w:fill="FFFFFF"/>
            <w:vAlign w:val="center"/>
            <w:hideMark/>
          </w:tcPr>
          <w:p w14:paraId="7FA0D45B"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2500</w:t>
            </w:r>
          </w:p>
        </w:tc>
        <w:tc>
          <w:tcPr>
            <w:tcW w:w="1276" w:type="dxa"/>
            <w:tcBorders>
              <w:top w:val="nil"/>
              <w:left w:val="nil"/>
              <w:bottom w:val="single" w:sz="8" w:space="0" w:color="auto"/>
              <w:right w:val="single" w:sz="8" w:space="0" w:color="auto"/>
            </w:tcBorders>
            <w:shd w:val="clear" w:color="auto" w:fill="FFFFFF"/>
            <w:vAlign w:val="center"/>
            <w:hideMark/>
          </w:tcPr>
          <w:p w14:paraId="57FFA95C"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1925</w:t>
            </w:r>
          </w:p>
        </w:tc>
        <w:tc>
          <w:tcPr>
            <w:tcW w:w="1417" w:type="dxa"/>
            <w:tcBorders>
              <w:top w:val="nil"/>
              <w:left w:val="nil"/>
              <w:bottom w:val="single" w:sz="8" w:space="0" w:color="auto"/>
              <w:right w:val="single" w:sz="8" w:space="0" w:color="auto"/>
            </w:tcBorders>
            <w:shd w:val="clear" w:color="auto" w:fill="FFFFFF"/>
            <w:vAlign w:val="center"/>
            <w:hideMark/>
          </w:tcPr>
          <w:p w14:paraId="06110378"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225</w:t>
            </w:r>
          </w:p>
        </w:tc>
        <w:tc>
          <w:tcPr>
            <w:tcW w:w="1418" w:type="dxa"/>
            <w:tcBorders>
              <w:top w:val="nil"/>
              <w:left w:val="nil"/>
              <w:bottom w:val="single" w:sz="8" w:space="0" w:color="auto"/>
              <w:right w:val="single" w:sz="8" w:space="0" w:color="auto"/>
            </w:tcBorders>
            <w:shd w:val="clear" w:color="auto" w:fill="FFFFFF"/>
            <w:vAlign w:val="center"/>
            <w:hideMark/>
          </w:tcPr>
          <w:p w14:paraId="55BECC4A"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325</w:t>
            </w:r>
          </w:p>
        </w:tc>
      </w:tr>
      <w:tr w:rsidR="004C2301" w:rsidRPr="00C521FF" w14:paraId="428506F7"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631BAFEE"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11</w:t>
            </w:r>
          </w:p>
        </w:tc>
        <w:tc>
          <w:tcPr>
            <w:tcW w:w="3416" w:type="dxa"/>
            <w:tcBorders>
              <w:top w:val="nil"/>
              <w:left w:val="nil"/>
              <w:bottom w:val="single" w:sz="8" w:space="0" w:color="auto"/>
              <w:right w:val="single" w:sz="8" w:space="0" w:color="auto"/>
            </w:tcBorders>
            <w:shd w:val="clear" w:color="auto" w:fill="FFFFFF"/>
            <w:vAlign w:val="center"/>
            <w:hideMark/>
          </w:tcPr>
          <w:p w14:paraId="38392AC8"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 xml:space="preserve">Face seal </w:t>
            </w:r>
          </w:p>
        </w:tc>
        <w:tc>
          <w:tcPr>
            <w:tcW w:w="1605" w:type="dxa"/>
            <w:tcBorders>
              <w:top w:val="nil"/>
              <w:left w:val="nil"/>
              <w:bottom w:val="single" w:sz="8" w:space="0" w:color="auto"/>
              <w:right w:val="single" w:sz="8" w:space="0" w:color="auto"/>
            </w:tcBorders>
            <w:shd w:val="clear" w:color="auto" w:fill="FFFFFF"/>
            <w:vAlign w:val="center"/>
            <w:hideMark/>
          </w:tcPr>
          <w:p w14:paraId="042B1506"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2500</w:t>
            </w:r>
          </w:p>
        </w:tc>
        <w:tc>
          <w:tcPr>
            <w:tcW w:w="1276" w:type="dxa"/>
            <w:tcBorders>
              <w:top w:val="nil"/>
              <w:left w:val="nil"/>
              <w:bottom w:val="single" w:sz="8" w:space="0" w:color="auto"/>
              <w:right w:val="single" w:sz="8" w:space="0" w:color="auto"/>
            </w:tcBorders>
            <w:shd w:val="clear" w:color="auto" w:fill="FFFFFF"/>
            <w:vAlign w:val="center"/>
            <w:hideMark/>
          </w:tcPr>
          <w:p w14:paraId="03D23CE8"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1925</w:t>
            </w:r>
          </w:p>
        </w:tc>
        <w:tc>
          <w:tcPr>
            <w:tcW w:w="1417" w:type="dxa"/>
            <w:tcBorders>
              <w:top w:val="nil"/>
              <w:left w:val="nil"/>
              <w:bottom w:val="single" w:sz="8" w:space="0" w:color="auto"/>
              <w:right w:val="single" w:sz="8" w:space="0" w:color="auto"/>
            </w:tcBorders>
            <w:shd w:val="clear" w:color="auto" w:fill="FFFFFF"/>
            <w:vAlign w:val="center"/>
            <w:hideMark/>
          </w:tcPr>
          <w:p w14:paraId="33774CD3"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225</w:t>
            </w:r>
          </w:p>
        </w:tc>
        <w:tc>
          <w:tcPr>
            <w:tcW w:w="1418" w:type="dxa"/>
            <w:tcBorders>
              <w:top w:val="nil"/>
              <w:left w:val="nil"/>
              <w:bottom w:val="single" w:sz="8" w:space="0" w:color="auto"/>
              <w:right w:val="single" w:sz="8" w:space="0" w:color="auto"/>
            </w:tcBorders>
            <w:shd w:val="clear" w:color="auto" w:fill="FFFFFF"/>
            <w:vAlign w:val="center"/>
            <w:hideMark/>
          </w:tcPr>
          <w:p w14:paraId="02CB0B81"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325</w:t>
            </w:r>
          </w:p>
        </w:tc>
      </w:tr>
      <w:tr w:rsidR="004C2301" w:rsidRPr="00C521FF" w14:paraId="51F17C34"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046906EE"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12</w:t>
            </w:r>
          </w:p>
        </w:tc>
        <w:tc>
          <w:tcPr>
            <w:tcW w:w="3416" w:type="dxa"/>
            <w:tcBorders>
              <w:top w:val="nil"/>
              <w:left w:val="nil"/>
              <w:bottom w:val="single" w:sz="8" w:space="0" w:color="auto"/>
              <w:right w:val="single" w:sz="8" w:space="0" w:color="auto"/>
            </w:tcBorders>
            <w:shd w:val="clear" w:color="auto" w:fill="FFFFFF"/>
            <w:vAlign w:val="center"/>
            <w:hideMark/>
          </w:tcPr>
          <w:p w14:paraId="4C3B90BB"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Fire resistant neck/shoulder/head cover</w:t>
            </w:r>
          </w:p>
        </w:tc>
        <w:tc>
          <w:tcPr>
            <w:tcW w:w="1605" w:type="dxa"/>
            <w:tcBorders>
              <w:top w:val="nil"/>
              <w:left w:val="nil"/>
              <w:bottom w:val="single" w:sz="8" w:space="0" w:color="auto"/>
              <w:right w:val="single" w:sz="8" w:space="0" w:color="auto"/>
            </w:tcBorders>
            <w:shd w:val="clear" w:color="auto" w:fill="FFFFFF"/>
            <w:vAlign w:val="center"/>
            <w:hideMark/>
          </w:tcPr>
          <w:p w14:paraId="242C3F96"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166</w:t>
            </w:r>
          </w:p>
        </w:tc>
        <w:tc>
          <w:tcPr>
            <w:tcW w:w="1276" w:type="dxa"/>
            <w:tcBorders>
              <w:top w:val="nil"/>
              <w:left w:val="nil"/>
              <w:bottom w:val="single" w:sz="8" w:space="0" w:color="auto"/>
              <w:right w:val="single" w:sz="8" w:space="0" w:color="auto"/>
            </w:tcBorders>
            <w:shd w:val="clear" w:color="auto" w:fill="FFFFFF"/>
            <w:vAlign w:val="center"/>
            <w:hideMark/>
          </w:tcPr>
          <w:p w14:paraId="50901550"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129</w:t>
            </w:r>
          </w:p>
        </w:tc>
        <w:tc>
          <w:tcPr>
            <w:tcW w:w="1417" w:type="dxa"/>
            <w:tcBorders>
              <w:top w:val="nil"/>
              <w:left w:val="nil"/>
              <w:bottom w:val="single" w:sz="8" w:space="0" w:color="auto"/>
              <w:right w:val="single" w:sz="8" w:space="0" w:color="auto"/>
            </w:tcBorders>
            <w:shd w:val="clear" w:color="auto" w:fill="FFFFFF"/>
            <w:vAlign w:val="center"/>
            <w:hideMark/>
          </w:tcPr>
          <w:p w14:paraId="428E8444"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15</w:t>
            </w:r>
          </w:p>
        </w:tc>
        <w:tc>
          <w:tcPr>
            <w:tcW w:w="1418" w:type="dxa"/>
            <w:tcBorders>
              <w:top w:val="nil"/>
              <w:left w:val="nil"/>
              <w:bottom w:val="single" w:sz="8" w:space="0" w:color="auto"/>
              <w:right w:val="single" w:sz="8" w:space="0" w:color="auto"/>
            </w:tcBorders>
            <w:shd w:val="clear" w:color="auto" w:fill="FFFFFF"/>
            <w:vAlign w:val="center"/>
            <w:hideMark/>
          </w:tcPr>
          <w:p w14:paraId="7074F540"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22</w:t>
            </w:r>
          </w:p>
        </w:tc>
      </w:tr>
      <w:tr w:rsidR="004C2301" w:rsidRPr="00C521FF" w14:paraId="5AE15338"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3836BCB8"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13</w:t>
            </w:r>
          </w:p>
        </w:tc>
        <w:tc>
          <w:tcPr>
            <w:tcW w:w="3416" w:type="dxa"/>
            <w:tcBorders>
              <w:top w:val="nil"/>
              <w:left w:val="nil"/>
              <w:bottom w:val="single" w:sz="8" w:space="0" w:color="auto"/>
              <w:right w:val="single" w:sz="8" w:space="0" w:color="auto"/>
            </w:tcBorders>
            <w:shd w:val="clear" w:color="auto" w:fill="FFFFFF"/>
            <w:vAlign w:val="center"/>
            <w:hideMark/>
          </w:tcPr>
          <w:p w14:paraId="26F2B2EA"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Neck protector</w:t>
            </w:r>
          </w:p>
        </w:tc>
        <w:tc>
          <w:tcPr>
            <w:tcW w:w="1605" w:type="dxa"/>
            <w:tcBorders>
              <w:top w:val="nil"/>
              <w:left w:val="nil"/>
              <w:bottom w:val="single" w:sz="8" w:space="0" w:color="auto"/>
              <w:right w:val="single" w:sz="8" w:space="0" w:color="auto"/>
            </w:tcBorders>
            <w:shd w:val="clear" w:color="auto" w:fill="FFFFFF"/>
            <w:vAlign w:val="center"/>
            <w:hideMark/>
          </w:tcPr>
          <w:p w14:paraId="47C68D34"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166</w:t>
            </w:r>
          </w:p>
        </w:tc>
        <w:tc>
          <w:tcPr>
            <w:tcW w:w="1276" w:type="dxa"/>
            <w:tcBorders>
              <w:top w:val="nil"/>
              <w:left w:val="nil"/>
              <w:bottom w:val="single" w:sz="8" w:space="0" w:color="auto"/>
              <w:right w:val="single" w:sz="8" w:space="0" w:color="auto"/>
            </w:tcBorders>
            <w:shd w:val="clear" w:color="auto" w:fill="FFFFFF"/>
            <w:vAlign w:val="center"/>
            <w:hideMark/>
          </w:tcPr>
          <w:p w14:paraId="2723E7B2"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129</w:t>
            </w:r>
          </w:p>
        </w:tc>
        <w:tc>
          <w:tcPr>
            <w:tcW w:w="1417" w:type="dxa"/>
            <w:tcBorders>
              <w:top w:val="nil"/>
              <w:left w:val="nil"/>
              <w:bottom w:val="single" w:sz="8" w:space="0" w:color="auto"/>
              <w:right w:val="single" w:sz="8" w:space="0" w:color="auto"/>
            </w:tcBorders>
            <w:shd w:val="clear" w:color="auto" w:fill="FFFFFF"/>
            <w:vAlign w:val="center"/>
            <w:hideMark/>
          </w:tcPr>
          <w:p w14:paraId="277C6F68"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15</w:t>
            </w:r>
          </w:p>
        </w:tc>
        <w:tc>
          <w:tcPr>
            <w:tcW w:w="1418" w:type="dxa"/>
            <w:tcBorders>
              <w:top w:val="nil"/>
              <w:left w:val="nil"/>
              <w:bottom w:val="single" w:sz="8" w:space="0" w:color="auto"/>
              <w:right w:val="single" w:sz="8" w:space="0" w:color="auto"/>
            </w:tcBorders>
            <w:shd w:val="clear" w:color="auto" w:fill="FFFFFF"/>
            <w:vAlign w:val="center"/>
            <w:hideMark/>
          </w:tcPr>
          <w:p w14:paraId="6BCAB727"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22</w:t>
            </w:r>
          </w:p>
        </w:tc>
      </w:tr>
      <w:tr w:rsidR="004C2301" w:rsidRPr="00C521FF" w14:paraId="229E9B61" w14:textId="77777777" w:rsidTr="001D422E">
        <w:trPr>
          <w:trHeight w:val="337"/>
          <w:jc w:val="center"/>
        </w:trPr>
        <w:tc>
          <w:tcPr>
            <w:tcW w:w="942" w:type="dxa"/>
            <w:tcBorders>
              <w:top w:val="nil"/>
              <w:left w:val="single" w:sz="8" w:space="0" w:color="auto"/>
              <w:bottom w:val="single" w:sz="8" w:space="0" w:color="auto"/>
              <w:right w:val="single" w:sz="8" w:space="0" w:color="auto"/>
            </w:tcBorders>
            <w:shd w:val="clear" w:color="auto" w:fill="FFFFFF"/>
            <w:vAlign w:val="center"/>
          </w:tcPr>
          <w:p w14:paraId="11427585"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14</w:t>
            </w:r>
          </w:p>
        </w:tc>
        <w:tc>
          <w:tcPr>
            <w:tcW w:w="3416" w:type="dxa"/>
            <w:tcBorders>
              <w:top w:val="nil"/>
              <w:left w:val="nil"/>
              <w:bottom w:val="single" w:sz="8" w:space="0" w:color="auto"/>
              <w:right w:val="single" w:sz="8" w:space="0" w:color="auto"/>
            </w:tcBorders>
            <w:shd w:val="clear" w:color="auto" w:fill="FFFFFF"/>
            <w:vAlign w:val="center"/>
            <w:hideMark/>
          </w:tcPr>
          <w:p w14:paraId="3DA3318E" w14:textId="77777777" w:rsidR="004C2301" w:rsidRPr="00C521FF" w:rsidRDefault="004C2301" w:rsidP="001D422E">
            <w:pPr>
              <w:spacing w:after="0" w:line="240" w:lineRule="auto"/>
              <w:rPr>
                <w:rFonts w:ascii="Arial" w:eastAsia="Calibri" w:hAnsi="Arial" w:cs="Arial"/>
                <w:color w:val="201F1E"/>
              </w:rPr>
            </w:pPr>
            <w:r w:rsidRPr="00C521FF">
              <w:rPr>
                <w:rFonts w:ascii="Arial" w:eastAsia="Calibri" w:hAnsi="Arial" w:cs="Arial"/>
                <w:color w:val="201F1E"/>
              </w:rPr>
              <w:t>Head protector</w:t>
            </w:r>
          </w:p>
        </w:tc>
        <w:tc>
          <w:tcPr>
            <w:tcW w:w="1605" w:type="dxa"/>
            <w:tcBorders>
              <w:top w:val="nil"/>
              <w:left w:val="nil"/>
              <w:bottom w:val="single" w:sz="8" w:space="0" w:color="auto"/>
              <w:right w:val="single" w:sz="8" w:space="0" w:color="auto"/>
            </w:tcBorders>
            <w:shd w:val="clear" w:color="auto" w:fill="FFFFFF"/>
            <w:vAlign w:val="center"/>
            <w:hideMark/>
          </w:tcPr>
          <w:p w14:paraId="38B0DDF1"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67</w:t>
            </w:r>
          </w:p>
        </w:tc>
        <w:tc>
          <w:tcPr>
            <w:tcW w:w="1276" w:type="dxa"/>
            <w:tcBorders>
              <w:top w:val="nil"/>
              <w:left w:val="nil"/>
              <w:bottom w:val="single" w:sz="8" w:space="0" w:color="auto"/>
              <w:right w:val="single" w:sz="8" w:space="0" w:color="auto"/>
            </w:tcBorders>
            <w:shd w:val="clear" w:color="auto" w:fill="FFFFFF"/>
            <w:vAlign w:val="center"/>
            <w:hideMark/>
          </w:tcPr>
          <w:p w14:paraId="743F39B8"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52</w:t>
            </w:r>
          </w:p>
        </w:tc>
        <w:tc>
          <w:tcPr>
            <w:tcW w:w="1417" w:type="dxa"/>
            <w:tcBorders>
              <w:top w:val="nil"/>
              <w:left w:val="nil"/>
              <w:bottom w:val="single" w:sz="8" w:space="0" w:color="auto"/>
              <w:right w:val="single" w:sz="8" w:space="0" w:color="auto"/>
            </w:tcBorders>
            <w:shd w:val="clear" w:color="auto" w:fill="FFFFFF"/>
            <w:vAlign w:val="center"/>
            <w:hideMark/>
          </w:tcPr>
          <w:p w14:paraId="38963983"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6</w:t>
            </w:r>
          </w:p>
        </w:tc>
        <w:tc>
          <w:tcPr>
            <w:tcW w:w="1418" w:type="dxa"/>
            <w:tcBorders>
              <w:top w:val="nil"/>
              <w:left w:val="nil"/>
              <w:bottom w:val="single" w:sz="8" w:space="0" w:color="auto"/>
              <w:right w:val="single" w:sz="8" w:space="0" w:color="auto"/>
            </w:tcBorders>
            <w:shd w:val="clear" w:color="auto" w:fill="FFFFFF"/>
            <w:vAlign w:val="center"/>
            <w:hideMark/>
          </w:tcPr>
          <w:p w14:paraId="76291F31" w14:textId="77777777" w:rsidR="004C2301" w:rsidRPr="00C521FF" w:rsidRDefault="004C2301" w:rsidP="001D422E">
            <w:pPr>
              <w:spacing w:after="0" w:line="240" w:lineRule="auto"/>
              <w:jc w:val="center"/>
              <w:rPr>
                <w:rFonts w:ascii="Arial" w:eastAsia="Calibri" w:hAnsi="Arial" w:cs="Arial"/>
                <w:color w:val="201F1E"/>
              </w:rPr>
            </w:pPr>
            <w:r w:rsidRPr="00C521FF">
              <w:rPr>
                <w:rFonts w:ascii="Arial" w:eastAsia="Calibri" w:hAnsi="Arial" w:cs="Arial"/>
                <w:color w:val="201F1E"/>
              </w:rPr>
              <w:t>9</w:t>
            </w:r>
          </w:p>
        </w:tc>
      </w:tr>
    </w:tbl>
    <w:p w14:paraId="39BBA664" w14:textId="77777777" w:rsidR="00B03BA4" w:rsidRDefault="00B03BA4">
      <w:pPr>
        <w:widowControl w:val="0"/>
        <w:autoSpaceDE w:val="0"/>
        <w:autoSpaceDN w:val="0"/>
        <w:adjustRightInd w:val="0"/>
        <w:spacing w:after="200" w:line="276" w:lineRule="auto"/>
        <w:ind w:left="120" w:right="114"/>
        <w:rPr>
          <w:rFonts w:ascii="Arial" w:hAnsi="Arial" w:cs="Arial"/>
          <w:sz w:val="24"/>
          <w:szCs w:val="24"/>
        </w:rPr>
      </w:pPr>
      <w:bookmarkStart w:id="74" w:name="page_total_master0"/>
      <w:bookmarkStart w:id="75" w:name="page_total"/>
      <w:bookmarkEnd w:id="74"/>
      <w:bookmarkEnd w:id="75"/>
    </w:p>
    <w:sectPr w:rsidR="00B03BA4" w:rsidSect="004C2301">
      <w:pgSz w:w="16820" w:h="11900" w:orient="landscape"/>
      <w:pgMar w:top="1321" w:right="1418" w:bottom="1321" w:left="1418" w:header="567"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05E26" w14:textId="77777777" w:rsidR="0099624D" w:rsidRDefault="0099624D">
      <w:pPr>
        <w:spacing w:after="0" w:line="240" w:lineRule="auto"/>
      </w:pPr>
      <w:r>
        <w:separator/>
      </w:r>
    </w:p>
  </w:endnote>
  <w:endnote w:type="continuationSeparator" w:id="0">
    <w:p w14:paraId="3D69838D" w14:textId="77777777" w:rsidR="0099624D" w:rsidRDefault="00996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2F98" w14:textId="77777777" w:rsidR="00EC2CB2" w:rsidRDefault="00EC2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67BB" w14:textId="77777777" w:rsidR="001D422E" w:rsidRDefault="001D422E">
    <w:pPr>
      <w:pStyle w:val="Footer"/>
      <w:jc w:val="right"/>
    </w:pPr>
    <w:r>
      <w:fldChar w:fldCharType="begin"/>
    </w:r>
    <w:r>
      <w:instrText xml:space="preserve"> PAGE   \* MERGEFORMAT </w:instrText>
    </w:r>
    <w:r>
      <w:fldChar w:fldCharType="separate"/>
    </w:r>
    <w:r>
      <w:rPr>
        <w:noProof/>
      </w:rPr>
      <w:t>4</w:t>
    </w:r>
    <w:r>
      <w:fldChar w:fldCharType="end"/>
    </w:r>
  </w:p>
  <w:p w14:paraId="27862F47" w14:textId="77777777" w:rsidR="001D422E" w:rsidRDefault="001D4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43ED" w14:textId="77777777" w:rsidR="00EC2CB2" w:rsidRDefault="00EC2C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A52C" w14:textId="77777777" w:rsidR="001D422E" w:rsidRDefault="001D422E">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223B4ED2" w14:textId="77777777" w:rsidR="001D422E" w:rsidRDefault="001D422E">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365CD" w14:textId="77777777" w:rsidR="0099624D" w:rsidRDefault="0099624D">
      <w:pPr>
        <w:spacing w:after="0" w:line="240" w:lineRule="auto"/>
      </w:pPr>
      <w:r>
        <w:separator/>
      </w:r>
    </w:p>
  </w:footnote>
  <w:footnote w:type="continuationSeparator" w:id="0">
    <w:p w14:paraId="36D9A356" w14:textId="77777777" w:rsidR="0099624D" w:rsidRDefault="00996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B7E5" w14:textId="77777777" w:rsidR="00EC2CB2" w:rsidRDefault="00EC2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08E4" w14:textId="77777777" w:rsidR="00EC2CB2" w:rsidRDefault="0099624D">
    <w:pPr>
      <w:pStyle w:val="Header"/>
    </w:pPr>
    <w:r>
      <w:rPr>
        <w:noProof/>
      </w:rPr>
      <w:pict w14:anchorId="162C1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A277" w14:textId="77777777" w:rsidR="00EC2CB2" w:rsidRDefault="00EC2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519"/>
    <w:multiLevelType w:val="hybridMultilevel"/>
    <w:tmpl w:val="BD18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2526"/>
    <w:multiLevelType w:val="hybridMultilevel"/>
    <w:tmpl w:val="C346E19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15:restartNumberingAfterBreak="0">
    <w:nsid w:val="0D5360DB"/>
    <w:multiLevelType w:val="hybridMultilevel"/>
    <w:tmpl w:val="F788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73FB9"/>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4" w15:restartNumberingAfterBreak="0">
    <w:nsid w:val="252B26C8"/>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5" w15:restartNumberingAfterBreak="0">
    <w:nsid w:val="2AD6043F"/>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6" w15:restartNumberingAfterBreak="0">
    <w:nsid w:val="2DE279A8"/>
    <w:multiLevelType w:val="hybridMultilevel"/>
    <w:tmpl w:val="9020B5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01C28"/>
    <w:multiLevelType w:val="hybridMultilevel"/>
    <w:tmpl w:val="9D4E4C2C"/>
    <w:lvl w:ilvl="0" w:tplc="08090001">
      <w:start w:val="1"/>
      <w:numFmt w:val="bullet"/>
      <w:lvlText w:val=""/>
      <w:lvlJc w:val="left"/>
      <w:pPr>
        <w:ind w:left="1923" w:hanging="360"/>
      </w:pPr>
      <w:rPr>
        <w:rFonts w:ascii="Symbol" w:hAnsi="Symbol" w:hint="default"/>
      </w:rPr>
    </w:lvl>
    <w:lvl w:ilvl="1" w:tplc="08090003" w:tentative="1">
      <w:start w:val="1"/>
      <w:numFmt w:val="bullet"/>
      <w:lvlText w:val="o"/>
      <w:lvlJc w:val="left"/>
      <w:pPr>
        <w:ind w:left="2643" w:hanging="360"/>
      </w:pPr>
      <w:rPr>
        <w:rFonts w:ascii="Courier New" w:hAnsi="Courier New" w:cs="Courier New" w:hint="default"/>
      </w:rPr>
    </w:lvl>
    <w:lvl w:ilvl="2" w:tplc="08090005" w:tentative="1">
      <w:start w:val="1"/>
      <w:numFmt w:val="bullet"/>
      <w:lvlText w:val=""/>
      <w:lvlJc w:val="left"/>
      <w:pPr>
        <w:ind w:left="3363" w:hanging="360"/>
      </w:pPr>
      <w:rPr>
        <w:rFonts w:ascii="Wingdings" w:hAnsi="Wingdings" w:hint="default"/>
      </w:rPr>
    </w:lvl>
    <w:lvl w:ilvl="3" w:tplc="08090001" w:tentative="1">
      <w:start w:val="1"/>
      <w:numFmt w:val="bullet"/>
      <w:lvlText w:val=""/>
      <w:lvlJc w:val="left"/>
      <w:pPr>
        <w:ind w:left="4083" w:hanging="360"/>
      </w:pPr>
      <w:rPr>
        <w:rFonts w:ascii="Symbol" w:hAnsi="Symbol" w:hint="default"/>
      </w:rPr>
    </w:lvl>
    <w:lvl w:ilvl="4" w:tplc="08090003" w:tentative="1">
      <w:start w:val="1"/>
      <w:numFmt w:val="bullet"/>
      <w:lvlText w:val="o"/>
      <w:lvlJc w:val="left"/>
      <w:pPr>
        <w:ind w:left="4803" w:hanging="360"/>
      </w:pPr>
      <w:rPr>
        <w:rFonts w:ascii="Courier New" w:hAnsi="Courier New" w:cs="Courier New" w:hint="default"/>
      </w:rPr>
    </w:lvl>
    <w:lvl w:ilvl="5" w:tplc="08090005" w:tentative="1">
      <w:start w:val="1"/>
      <w:numFmt w:val="bullet"/>
      <w:lvlText w:val=""/>
      <w:lvlJc w:val="left"/>
      <w:pPr>
        <w:ind w:left="5523" w:hanging="360"/>
      </w:pPr>
      <w:rPr>
        <w:rFonts w:ascii="Wingdings" w:hAnsi="Wingdings" w:hint="default"/>
      </w:rPr>
    </w:lvl>
    <w:lvl w:ilvl="6" w:tplc="08090001" w:tentative="1">
      <w:start w:val="1"/>
      <w:numFmt w:val="bullet"/>
      <w:lvlText w:val=""/>
      <w:lvlJc w:val="left"/>
      <w:pPr>
        <w:ind w:left="6243" w:hanging="360"/>
      </w:pPr>
      <w:rPr>
        <w:rFonts w:ascii="Symbol" w:hAnsi="Symbol" w:hint="default"/>
      </w:rPr>
    </w:lvl>
    <w:lvl w:ilvl="7" w:tplc="08090003" w:tentative="1">
      <w:start w:val="1"/>
      <w:numFmt w:val="bullet"/>
      <w:lvlText w:val="o"/>
      <w:lvlJc w:val="left"/>
      <w:pPr>
        <w:ind w:left="6963" w:hanging="360"/>
      </w:pPr>
      <w:rPr>
        <w:rFonts w:ascii="Courier New" w:hAnsi="Courier New" w:cs="Courier New" w:hint="default"/>
      </w:rPr>
    </w:lvl>
    <w:lvl w:ilvl="8" w:tplc="08090005" w:tentative="1">
      <w:start w:val="1"/>
      <w:numFmt w:val="bullet"/>
      <w:lvlText w:val=""/>
      <w:lvlJc w:val="left"/>
      <w:pPr>
        <w:ind w:left="7683" w:hanging="360"/>
      </w:pPr>
      <w:rPr>
        <w:rFonts w:ascii="Wingdings" w:hAnsi="Wingdings" w:hint="default"/>
      </w:rPr>
    </w:lvl>
  </w:abstractNum>
  <w:abstractNum w:abstractNumId="8" w15:restartNumberingAfterBreak="0">
    <w:nsid w:val="44CB5133"/>
    <w:multiLevelType w:val="hybridMultilevel"/>
    <w:tmpl w:val="AF26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FAB7B35"/>
    <w:multiLevelType w:val="hybridMultilevel"/>
    <w:tmpl w:val="095C72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2" w15:restartNumberingAfterBreak="0">
    <w:nsid w:val="6AED64A4"/>
    <w:multiLevelType w:val="hybridMultilevel"/>
    <w:tmpl w:val="6264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34352"/>
    <w:multiLevelType w:val="hybridMultilevel"/>
    <w:tmpl w:val="F38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63BBB"/>
    <w:multiLevelType w:val="hybridMultilevel"/>
    <w:tmpl w:val="C5DE7768"/>
    <w:lvl w:ilvl="0" w:tplc="08090001">
      <w:start w:val="1"/>
      <w:numFmt w:val="bullet"/>
      <w:lvlText w:val=""/>
      <w:lvlJc w:val="left"/>
      <w:pPr>
        <w:tabs>
          <w:tab w:val="num" w:pos="720"/>
        </w:tabs>
        <w:ind w:left="720" w:hanging="360"/>
      </w:pPr>
      <w:rPr>
        <w:rFonts w:ascii="Symbol" w:hAnsi="Symbol" w:hint="default"/>
      </w:rPr>
    </w:lvl>
    <w:lvl w:ilvl="1" w:tplc="3D0A2602">
      <w:numFmt w:val="bullet"/>
      <w:lvlText w:val="•"/>
      <w:lvlJc w:val="left"/>
      <w:pPr>
        <w:ind w:left="2900" w:hanging="1820"/>
      </w:pPr>
      <w:rPr>
        <w:rFonts w:ascii="Arial" w:eastAsia="Times New Roman" w:hAnsi="Arial" w:cs="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5B5A2F"/>
    <w:multiLevelType w:val="hybridMultilevel"/>
    <w:tmpl w:val="291A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9"/>
  </w:num>
  <w:num w:numId="5">
    <w:abstractNumId w:val="14"/>
  </w:num>
  <w:num w:numId="6">
    <w:abstractNumId w:val="5"/>
  </w:num>
  <w:num w:numId="7">
    <w:abstractNumId w:val="4"/>
  </w:num>
  <w:num w:numId="8">
    <w:abstractNumId w:val="10"/>
  </w:num>
  <w:num w:numId="9">
    <w:abstractNumId w:val="12"/>
  </w:num>
  <w:num w:numId="10">
    <w:abstractNumId w:val="8"/>
  </w:num>
  <w:num w:numId="11">
    <w:abstractNumId w:val="15"/>
  </w:num>
  <w:num w:numId="12">
    <w:abstractNumId w:val="0"/>
  </w:num>
  <w:num w:numId="13">
    <w:abstractNumId w:val="2"/>
  </w:num>
  <w:num w:numId="14">
    <w:abstractNumId w:val="1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233"/>
    <w:rsid w:val="000118A3"/>
    <w:rsid w:val="00015011"/>
    <w:rsid w:val="000261F4"/>
    <w:rsid w:val="00033C06"/>
    <w:rsid w:val="000439FC"/>
    <w:rsid w:val="00092305"/>
    <w:rsid w:val="000B3543"/>
    <w:rsid w:val="000C0DA0"/>
    <w:rsid w:val="000D7975"/>
    <w:rsid w:val="00100C45"/>
    <w:rsid w:val="001051A3"/>
    <w:rsid w:val="00136323"/>
    <w:rsid w:val="00162467"/>
    <w:rsid w:val="0018240A"/>
    <w:rsid w:val="001C4DD5"/>
    <w:rsid w:val="001D009F"/>
    <w:rsid w:val="001D422E"/>
    <w:rsid w:val="001F18D3"/>
    <w:rsid w:val="001F2DF1"/>
    <w:rsid w:val="00202E8B"/>
    <w:rsid w:val="00206F97"/>
    <w:rsid w:val="00250A20"/>
    <w:rsid w:val="002E0FD9"/>
    <w:rsid w:val="002E6D55"/>
    <w:rsid w:val="002F252B"/>
    <w:rsid w:val="002F5500"/>
    <w:rsid w:val="00317452"/>
    <w:rsid w:val="003227C4"/>
    <w:rsid w:val="00341AA2"/>
    <w:rsid w:val="00341F81"/>
    <w:rsid w:val="0037274F"/>
    <w:rsid w:val="00380BC0"/>
    <w:rsid w:val="003F3937"/>
    <w:rsid w:val="003F44CB"/>
    <w:rsid w:val="004243D6"/>
    <w:rsid w:val="00445B64"/>
    <w:rsid w:val="004C2301"/>
    <w:rsid w:val="0050231B"/>
    <w:rsid w:val="00515A37"/>
    <w:rsid w:val="00525779"/>
    <w:rsid w:val="00533AC7"/>
    <w:rsid w:val="00544F17"/>
    <w:rsid w:val="00561233"/>
    <w:rsid w:val="00576BA0"/>
    <w:rsid w:val="005F5392"/>
    <w:rsid w:val="006054BF"/>
    <w:rsid w:val="00611029"/>
    <w:rsid w:val="00681B7B"/>
    <w:rsid w:val="006856AB"/>
    <w:rsid w:val="0069024C"/>
    <w:rsid w:val="00695CDE"/>
    <w:rsid w:val="006C0454"/>
    <w:rsid w:val="006D0360"/>
    <w:rsid w:val="006F057B"/>
    <w:rsid w:val="007037CF"/>
    <w:rsid w:val="00717446"/>
    <w:rsid w:val="007346E2"/>
    <w:rsid w:val="007360C4"/>
    <w:rsid w:val="00784299"/>
    <w:rsid w:val="007E70C1"/>
    <w:rsid w:val="008140A0"/>
    <w:rsid w:val="0081571E"/>
    <w:rsid w:val="00827BAB"/>
    <w:rsid w:val="00835ADF"/>
    <w:rsid w:val="00865FA4"/>
    <w:rsid w:val="00880978"/>
    <w:rsid w:val="008962B3"/>
    <w:rsid w:val="008A68A9"/>
    <w:rsid w:val="00900F1E"/>
    <w:rsid w:val="00913A18"/>
    <w:rsid w:val="009841B5"/>
    <w:rsid w:val="0099624D"/>
    <w:rsid w:val="009B690E"/>
    <w:rsid w:val="009C6868"/>
    <w:rsid w:val="009D64E8"/>
    <w:rsid w:val="00A66F0B"/>
    <w:rsid w:val="00A93A86"/>
    <w:rsid w:val="00AB40FF"/>
    <w:rsid w:val="00AD6CE0"/>
    <w:rsid w:val="00B03BA4"/>
    <w:rsid w:val="00B30129"/>
    <w:rsid w:val="00B33866"/>
    <w:rsid w:val="00B667EB"/>
    <w:rsid w:val="00B87EBB"/>
    <w:rsid w:val="00BA77EF"/>
    <w:rsid w:val="00BC335F"/>
    <w:rsid w:val="00BF2869"/>
    <w:rsid w:val="00C042BA"/>
    <w:rsid w:val="00C05A26"/>
    <w:rsid w:val="00C1137C"/>
    <w:rsid w:val="00C23AB0"/>
    <w:rsid w:val="00C2419B"/>
    <w:rsid w:val="00C80C62"/>
    <w:rsid w:val="00CA217B"/>
    <w:rsid w:val="00CB6C9B"/>
    <w:rsid w:val="00D01297"/>
    <w:rsid w:val="00D06052"/>
    <w:rsid w:val="00D206C6"/>
    <w:rsid w:val="00D678D8"/>
    <w:rsid w:val="00D804D6"/>
    <w:rsid w:val="00DA3693"/>
    <w:rsid w:val="00DC3C37"/>
    <w:rsid w:val="00DD52F6"/>
    <w:rsid w:val="00E05259"/>
    <w:rsid w:val="00E07F79"/>
    <w:rsid w:val="00E2188D"/>
    <w:rsid w:val="00E332A0"/>
    <w:rsid w:val="00E41558"/>
    <w:rsid w:val="00E67CA5"/>
    <w:rsid w:val="00EC2CB2"/>
    <w:rsid w:val="00F23F55"/>
    <w:rsid w:val="00F37513"/>
    <w:rsid w:val="00F6414B"/>
    <w:rsid w:val="00F93D9C"/>
    <w:rsid w:val="00FA07B4"/>
    <w:rsid w:val="00FA2F3C"/>
    <w:rsid w:val="00FA417F"/>
    <w:rsid w:val="00FD5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72469F9"/>
  <w14:defaultImageDpi w14:val="0"/>
  <w15:docId w15:val="{03126235-3F13-41DD-881A-30560C43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2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188D"/>
    <w:pPr>
      <w:tabs>
        <w:tab w:val="center" w:pos="4513"/>
        <w:tab w:val="right" w:pos="9026"/>
      </w:tabs>
    </w:pPr>
  </w:style>
  <w:style w:type="character" w:customStyle="1" w:styleId="FooterChar">
    <w:name w:val="Footer Char"/>
    <w:link w:val="Footer"/>
    <w:uiPriority w:val="99"/>
    <w:rsid w:val="00E2188D"/>
    <w:rPr>
      <w:sz w:val="22"/>
      <w:szCs w:val="22"/>
    </w:rPr>
  </w:style>
  <w:style w:type="paragraph" w:styleId="ListParagraph">
    <w:name w:val="List Paragraph"/>
    <w:basedOn w:val="Normal"/>
    <w:uiPriority w:val="34"/>
    <w:qFormat/>
    <w:rsid w:val="00380BC0"/>
    <w:pPr>
      <w:ind w:left="720"/>
      <w:contextualSpacing/>
    </w:pPr>
    <w:rPr>
      <w:rFonts w:eastAsia="Calibri"/>
      <w:lang w:eastAsia="en-US"/>
    </w:rPr>
  </w:style>
  <w:style w:type="paragraph" w:styleId="Header">
    <w:name w:val="header"/>
    <w:basedOn w:val="Normal"/>
    <w:link w:val="HeaderChar"/>
    <w:uiPriority w:val="99"/>
    <w:unhideWhenUsed/>
    <w:rsid w:val="00F93D9C"/>
    <w:pPr>
      <w:tabs>
        <w:tab w:val="center" w:pos="4513"/>
        <w:tab w:val="right" w:pos="9026"/>
      </w:tabs>
    </w:pPr>
  </w:style>
  <w:style w:type="character" w:customStyle="1" w:styleId="HeaderChar">
    <w:name w:val="Header Char"/>
    <w:link w:val="Header"/>
    <w:uiPriority w:val="99"/>
    <w:rsid w:val="00F93D9C"/>
    <w:rPr>
      <w:sz w:val="22"/>
      <w:szCs w:val="22"/>
    </w:rPr>
  </w:style>
  <w:style w:type="character" w:styleId="Hyperlink">
    <w:name w:val="Hyperlink"/>
    <w:unhideWhenUsed/>
    <w:rsid w:val="004C2301"/>
    <w:rPr>
      <w:rFonts w:cs="Times New Roman"/>
      <w:color w:val="0563C1"/>
      <w:u w:val="single"/>
    </w:rPr>
  </w:style>
  <w:style w:type="character" w:styleId="CommentReference">
    <w:name w:val="annotation reference"/>
    <w:uiPriority w:val="99"/>
    <w:semiHidden/>
    <w:unhideWhenUsed/>
    <w:rsid w:val="0069024C"/>
    <w:rPr>
      <w:sz w:val="16"/>
      <w:szCs w:val="16"/>
    </w:rPr>
  </w:style>
  <w:style w:type="paragraph" w:styleId="CommentText">
    <w:name w:val="annotation text"/>
    <w:basedOn w:val="Normal"/>
    <w:link w:val="CommentTextChar"/>
    <w:uiPriority w:val="99"/>
    <w:semiHidden/>
    <w:unhideWhenUsed/>
    <w:rsid w:val="0069024C"/>
    <w:rPr>
      <w:sz w:val="20"/>
      <w:szCs w:val="20"/>
    </w:rPr>
  </w:style>
  <w:style w:type="character" w:customStyle="1" w:styleId="CommentTextChar">
    <w:name w:val="Comment Text Char"/>
    <w:basedOn w:val="DefaultParagraphFont"/>
    <w:link w:val="CommentText"/>
    <w:uiPriority w:val="99"/>
    <w:semiHidden/>
    <w:rsid w:val="0069024C"/>
  </w:style>
  <w:style w:type="paragraph" w:styleId="CommentSubject">
    <w:name w:val="annotation subject"/>
    <w:basedOn w:val="CommentText"/>
    <w:next w:val="CommentText"/>
    <w:link w:val="CommentSubjectChar"/>
    <w:uiPriority w:val="99"/>
    <w:semiHidden/>
    <w:unhideWhenUsed/>
    <w:rsid w:val="0069024C"/>
    <w:rPr>
      <w:b/>
      <w:bCs/>
    </w:rPr>
  </w:style>
  <w:style w:type="character" w:customStyle="1" w:styleId="CommentSubjectChar">
    <w:name w:val="Comment Subject Char"/>
    <w:link w:val="CommentSubject"/>
    <w:uiPriority w:val="99"/>
    <w:semiHidden/>
    <w:rsid w:val="0069024C"/>
    <w:rPr>
      <w:b/>
      <w:bCs/>
    </w:rPr>
  </w:style>
  <w:style w:type="paragraph" w:styleId="BalloonText">
    <w:name w:val="Balloon Text"/>
    <w:basedOn w:val="Normal"/>
    <w:link w:val="BalloonTextChar"/>
    <w:uiPriority w:val="99"/>
    <w:semiHidden/>
    <w:unhideWhenUsed/>
    <w:rsid w:val="0069024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90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https://www.gov.uk/government/publications/security-policy-framework" TargetMode="External"/><Relationship Id="rId39" Type="http://schemas.openxmlformats.org/officeDocument/2006/relationships/hyperlink" Target="https://shop.bsigroup.com/ProductDetail/?pid=000000000030178274"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www.aof.mod.uk/aofcontent/tactical/toolkit/index.ht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assets.publishing.service.gov.uk/government/uploads/system/uploads/attachment_data/file/710891/2018_May_Contractual_process.pdf" TargetMode="External"/><Relationship Id="rId33" Type="http://schemas.openxmlformats.org/officeDocument/2006/relationships/hyperlink" Target="mailto:Leidos-FormsPublications@teamleidos.mod.uk" TargetMode="External"/><Relationship Id="rId38" Type="http://schemas.openxmlformats.org/officeDocument/2006/relationships/hyperlink" Target="https://shop.bsigroup.com/ProductDetail/?pid=000000000030270012" TargetMode="Externa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0" Type="http://schemas.openxmlformats.org/officeDocument/2006/relationships/footer" Target="footer2.xml"/><Relationship Id="rId29" Type="http://schemas.openxmlformats.org/officeDocument/2006/relationships/hyperlink" Target="https://www.gov.uk/government/government-efficiency-transparency-and-accountabilit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yperlink" Target="http://www.freightcollection.com/" TargetMode="External"/><Relationship Id="rId37" Type="http://schemas.openxmlformats.org/officeDocument/2006/relationships/hyperlink" Target="https://shop.bsigroup.com/ProductDetail/?pid=000000000030036277"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Karen.wiley895@mod.gov.uk" TargetMode="External"/><Relationship Id="rId23" Type="http://schemas.openxmlformats.org/officeDocument/2006/relationships/hyperlink" Target="https://supplier-cyber-protection.service.gov.uk/dcpp"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s://shop.bsigroup.com/ProductDetail?pid=000000000030169351"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DSALand-MovTpt-DGHSIS@mod.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http://www.promptpaymentcode.org.uk/"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hyperlink" Target="https://shop.bsigroup.com/ProductDetail?pid=000000000001295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E10714516F4C946AC450DBC53103A4C" ma:contentTypeVersion="9" ma:contentTypeDescription="Designed to facilitate the storage of MOD Documents with a '.doc' or '.docx' extension" ma:contentTypeScope="" ma:versionID="783738ffda77aecf5d711fb076614c31">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5fc4a5cd-30e9-4e80-8770-951c286bda18" targetNamespace="http://schemas.microsoft.com/office/2006/metadata/properties" ma:root="true" ma:fieldsID="ead3512454e5507e46d8bf68e046f338" ns1:_="" ns2:_="" ns3:_="" ns4:_="" ns5:_="">
    <xsd:import namespace="http://schemas.microsoft.com/sharepoint/v3"/>
    <xsd:import namespace="04738c6d-ecc8-46f1-821f-82e308eab3d9"/>
    <xsd:import namespace="http://schemas.microsoft.com/sharepoint.v3"/>
    <xsd:import namespace="http://schemas.microsoft.com/sharepoint/v3/fields"/>
    <xsd:import namespace="5fc4a5cd-30e9-4e80-8770-951c286bda18"/>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4a5cd-30e9-4e80-8770-951c286bda1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CategoryDescription xmlns="http://schemas.microsoft.com/sharepoint.v3" xsi:nil="true"/>
    <wic_System_Copyright xmlns="http://schemas.microsoft.com/sharepoint/v3/fields" xsi:nil="true"/>
    <TaxCatchAll xmlns="04738c6d-ecc8-46f1-821f-82e308eab3d9">
      <Value>4</Value>
      <Value>3</Value>
      <Value>2</Value>
      <Value>1</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TaxKeywordTaxHTField xmlns="04738c6d-ecc8-46f1-821f-82e308eab3d9">
      <Terms xmlns="http://schemas.microsoft.com/office/infopath/2007/PartnerControls"/>
    </TaxKeywordTaxHTFiel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CreatedOriginated xmlns="04738c6d-ecc8-46f1-821f-82e308eab3d9">2021-04-15T15:20:00+00:00</CreatedOriginated>
    <UKProtectiveMarking xmlns="04738c6d-ecc8-46f1-821f-82e308eab3d9">OFFICIAL</UKProtectiveMarking>
    <_Status xmlns="http://schemas.microsoft.com/sharepoint/v3/fields">Not Started</_Statu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2D726-4E98-4F23-834E-8C0270AB917D}">
  <ds:schemaRefs>
    <ds:schemaRef ds:uri="office.server.policy"/>
  </ds:schemaRefs>
</ds:datastoreItem>
</file>

<file path=customXml/itemProps2.xml><?xml version="1.0" encoding="utf-8"?>
<ds:datastoreItem xmlns:ds="http://schemas.openxmlformats.org/officeDocument/2006/customXml" ds:itemID="{ED99B5E4-5423-42C9-B18E-F490EAB8D762}">
  <ds:schemaRefs>
    <ds:schemaRef ds:uri="Microsoft.SharePoint.Taxonomy.ContentTypeSync"/>
  </ds:schemaRefs>
</ds:datastoreItem>
</file>

<file path=customXml/itemProps3.xml><?xml version="1.0" encoding="utf-8"?>
<ds:datastoreItem xmlns:ds="http://schemas.openxmlformats.org/officeDocument/2006/customXml" ds:itemID="{8BC6E693-F48D-4E83-A907-975549F1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5fc4a5cd-30e9-4e80-8770-951c286bd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57DB1-BF5C-40EA-A0DF-311801725FC6}">
  <ds:schemaRefs>
    <ds:schemaRef ds:uri="http://schemas.microsoft.com/sharepoint/v3/contenttype/forms"/>
  </ds:schemaRefs>
</ds:datastoreItem>
</file>

<file path=customXml/itemProps5.xml><?xml version="1.0" encoding="utf-8"?>
<ds:datastoreItem xmlns:ds="http://schemas.openxmlformats.org/officeDocument/2006/customXml" ds:itemID="{5EFBDE87-F566-4E0D-9716-C88817AFDC20}">
  <ds:schemaRefs>
    <ds:schemaRef ds:uri="http://schemas.microsoft.com/sharepoint/events"/>
  </ds:schemaRefs>
</ds:datastoreItem>
</file>

<file path=customXml/itemProps6.xml><?xml version="1.0" encoding="utf-8"?>
<ds:datastoreItem xmlns:ds="http://schemas.openxmlformats.org/officeDocument/2006/customXml" ds:itemID="{526F6059-2320-4BE0-8800-F71F504AA314}">
  <ds:schemaRefs>
    <ds:schemaRef ds:uri="http://schemas.microsoft.com/office/2006/metadata/properties"/>
    <ds:schemaRef ds:uri="http://schemas.microsoft.com/office/infopath/2007/PartnerControls"/>
    <ds:schemaRef ds:uri="04738c6d-ecc8-46f1-821f-82e308eab3d9"/>
    <ds:schemaRef ds:uri="http://schemas.microsoft.com/sharepoint.v3"/>
    <ds:schemaRef ds:uri="http://schemas.microsoft.com/sharepoint/v3/fields"/>
  </ds:schemaRefs>
</ds:datastoreItem>
</file>

<file path=customXml/itemProps7.xml><?xml version="1.0" encoding="utf-8"?>
<ds:datastoreItem xmlns:ds="http://schemas.openxmlformats.org/officeDocument/2006/customXml" ds:itemID="{0D03AADD-CB0D-4CE7-BFBB-DFB5B853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60</Pages>
  <Words>17182</Words>
  <Characters>97938</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Wiley, Karen Miss (Air-Comrcl Gen Acq Admn Off 6)</dc:creator>
  <cp:keywords/>
  <dc:description>Generated by Oracle BI Publisher 10.1.3.4.2</dc:description>
  <cp:lastModifiedBy>Wiley, Karen Miss (Air-Comrcl Gen Acq Admn Off 6)</cp:lastModifiedBy>
  <cp:revision>82</cp:revision>
  <dcterms:created xsi:type="dcterms:W3CDTF">2021-04-13T13:43:00Z</dcterms:created>
  <dcterms:modified xsi:type="dcterms:W3CDTF">2021-04-26T14:09:00Z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4;#Information management|07795f02-7987-43cd-b575-f41fc8ac97cd</vt:lpwstr>
  </property>
  <property fmtid="{D5CDD505-2E9C-101B-9397-08002B2CF9AE}" pid="3" name="Subject Keywords">
    <vt:lpwstr>1;#Information management|6a085f67-cdb7-474e-8082-e1093d41b8cb</vt:lpwstr>
  </property>
  <property fmtid="{D5CDD505-2E9C-101B-9397-08002B2CF9AE}" pid="4" name="_dlc_policyId">
    <vt:lpwstr/>
  </property>
  <property fmtid="{D5CDD505-2E9C-101B-9397-08002B2CF9AE}" pid="5" name="ContentTypeId">
    <vt:lpwstr>0x010100D9D675D6CDED02438DC7CFF78D2F29E401000E10714516F4C946AC450DBC53103A4C</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ies>
</file>