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ECA0" w14:textId="1D9EFD47" w:rsidR="005D4E33" w:rsidRPr="002D2A2C" w:rsidRDefault="00E377F5" w:rsidP="0068342E">
      <w:pPr>
        <w:jc w:val="center"/>
        <w:rPr>
          <w:b/>
          <w:sz w:val="24"/>
          <w:szCs w:val="24"/>
        </w:rPr>
      </w:pPr>
      <w:r w:rsidRPr="002D2A2C">
        <w:rPr>
          <w:b/>
          <w:sz w:val="24"/>
          <w:szCs w:val="24"/>
        </w:rPr>
        <w:t xml:space="preserve">Technical </w:t>
      </w:r>
      <w:r w:rsidR="001A48F7" w:rsidRPr="002D2A2C">
        <w:rPr>
          <w:b/>
          <w:sz w:val="24"/>
          <w:szCs w:val="24"/>
        </w:rPr>
        <w:t>Specification</w:t>
      </w:r>
      <w:r w:rsidRPr="002D2A2C">
        <w:rPr>
          <w:b/>
          <w:sz w:val="24"/>
          <w:szCs w:val="24"/>
        </w:rPr>
        <w:t xml:space="preserve"> – HSE/T38</w:t>
      </w:r>
      <w:r w:rsidR="0068342E" w:rsidRPr="002D2A2C">
        <w:rPr>
          <w:b/>
          <w:sz w:val="24"/>
          <w:szCs w:val="24"/>
        </w:rPr>
        <w:t>77</w:t>
      </w:r>
    </w:p>
    <w:p w14:paraId="798D8400" w14:textId="77777777" w:rsidR="002D2A2C" w:rsidRDefault="0075615F" w:rsidP="002D2A2C">
      <w:pPr>
        <w:jc w:val="center"/>
        <w:rPr>
          <w:b/>
        </w:rPr>
      </w:pPr>
      <w:r w:rsidRPr="0068342E">
        <w:rPr>
          <w:b/>
        </w:rPr>
        <w:t xml:space="preserve">Hand-held portable equipment for measurement of compositions of metals </w:t>
      </w:r>
    </w:p>
    <w:p w14:paraId="298E9463" w14:textId="40FCDC0E" w:rsidR="005D4E33" w:rsidRPr="0068342E" w:rsidRDefault="0075615F" w:rsidP="002D2A2C">
      <w:pPr>
        <w:jc w:val="center"/>
        <w:rPr>
          <w:b/>
        </w:rPr>
      </w:pPr>
      <w:r w:rsidRPr="0068342E">
        <w:rPr>
          <w:b/>
        </w:rPr>
        <w:t>(</w:t>
      </w:r>
      <w:r w:rsidR="002D2A2C">
        <w:rPr>
          <w:b/>
        </w:rPr>
        <w:t>b</w:t>
      </w:r>
      <w:r w:rsidRPr="0068342E">
        <w:rPr>
          <w:b/>
        </w:rPr>
        <w:t xml:space="preserve">oth heavy and light elements) using </w:t>
      </w:r>
      <w:r w:rsidR="008A459D" w:rsidRPr="0068342E">
        <w:rPr>
          <w:b/>
        </w:rPr>
        <w:t xml:space="preserve">XRF and/or </w:t>
      </w:r>
      <w:r w:rsidR="0019457E" w:rsidRPr="0068342E">
        <w:rPr>
          <w:b/>
        </w:rPr>
        <w:t>LIBS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0"/>
        <w:gridCol w:w="4364"/>
        <w:gridCol w:w="2768"/>
      </w:tblGrid>
      <w:tr w:rsidR="005D4E33" w14:paraId="48840C27" w14:textId="77777777" w:rsidTr="005143B4">
        <w:tc>
          <w:tcPr>
            <w:tcW w:w="2110" w:type="dxa"/>
            <w:shd w:val="clear" w:color="auto" w:fill="92CDDC" w:themeFill="accent5" w:themeFillTint="99"/>
          </w:tcPr>
          <w:p w14:paraId="5D90585B" w14:textId="77777777" w:rsidR="005D4E33" w:rsidRPr="0028086A" w:rsidRDefault="0028086A">
            <w:pPr>
              <w:rPr>
                <w:b/>
              </w:rPr>
            </w:pPr>
            <w:r w:rsidRPr="0028086A">
              <w:rPr>
                <w:b/>
              </w:rPr>
              <w:t>Area</w:t>
            </w:r>
          </w:p>
        </w:tc>
        <w:tc>
          <w:tcPr>
            <w:tcW w:w="4364" w:type="dxa"/>
            <w:shd w:val="clear" w:color="auto" w:fill="92CDDC" w:themeFill="accent5" w:themeFillTint="99"/>
          </w:tcPr>
          <w:p w14:paraId="059A7F64" w14:textId="77777777" w:rsidR="005D4E33" w:rsidRPr="0028086A" w:rsidRDefault="008718C8">
            <w:pPr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2768" w:type="dxa"/>
            <w:shd w:val="clear" w:color="auto" w:fill="92CDDC" w:themeFill="accent5" w:themeFillTint="99"/>
          </w:tcPr>
          <w:p w14:paraId="1315DB20" w14:textId="77777777" w:rsidR="005D4E33" w:rsidRPr="0028086A" w:rsidRDefault="0028086A">
            <w:pPr>
              <w:rPr>
                <w:b/>
              </w:rPr>
            </w:pPr>
            <w:r w:rsidRPr="0028086A">
              <w:rPr>
                <w:b/>
              </w:rPr>
              <w:t>Explanatory notes</w:t>
            </w:r>
          </w:p>
        </w:tc>
      </w:tr>
      <w:tr w:rsidR="0028086A" w14:paraId="09BA6856" w14:textId="77777777" w:rsidTr="005143B4">
        <w:tc>
          <w:tcPr>
            <w:tcW w:w="2110" w:type="dxa"/>
            <w:vMerge w:val="restart"/>
            <w:shd w:val="clear" w:color="auto" w:fill="FFFFCC"/>
          </w:tcPr>
          <w:p w14:paraId="0CD3107C" w14:textId="77777777" w:rsidR="0028086A" w:rsidRPr="00646EEE" w:rsidRDefault="00C96579">
            <w:pPr>
              <w:rPr>
                <w:b/>
              </w:rPr>
            </w:pPr>
            <w:r>
              <w:rPr>
                <w:b/>
              </w:rPr>
              <w:t>Analysis capability</w:t>
            </w:r>
          </w:p>
        </w:tc>
        <w:tc>
          <w:tcPr>
            <w:tcW w:w="4364" w:type="dxa"/>
          </w:tcPr>
          <w:p w14:paraId="182C1022" w14:textId="77777777" w:rsidR="0028086A" w:rsidRPr="008718C8" w:rsidRDefault="008718C8" w:rsidP="0075615F">
            <w:pPr>
              <w:pStyle w:val="ListParagraph"/>
              <w:numPr>
                <w:ilvl w:val="0"/>
                <w:numId w:val="3"/>
              </w:numPr>
            </w:pPr>
            <w:r>
              <w:t>Unit/s must be able</w:t>
            </w:r>
            <w:r w:rsidR="00C96579" w:rsidRPr="008718C8">
              <w:t xml:space="preserve"> to analyse </w:t>
            </w:r>
            <w:r w:rsidR="0075615F" w:rsidRPr="008718C8">
              <w:t xml:space="preserve">compositions of </w:t>
            </w:r>
            <w:r w:rsidR="00C96579" w:rsidRPr="008718C8">
              <w:t>metals and alloys such as low alloy steels, stainless steels, nickel alloys, copper alloys, titanium alloys.</w:t>
            </w:r>
          </w:p>
        </w:tc>
        <w:tc>
          <w:tcPr>
            <w:tcW w:w="2768" w:type="dxa"/>
          </w:tcPr>
          <w:p w14:paraId="6D73ACD5" w14:textId="77777777" w:rsidR="0028086A" w:rsidRPr="008718C8" w:rsidRDefault="00A551D1" w:rsidP="00F80C81">
            <w:r w:rsidRPr="008718C8">
              <w:t>Elemental analysis range to be specified</w:t>
            </w:r>
            <w:r w:rsidR="0075615F" w:rsidRPr="008718C8">
              <w:t xml:space="preserve"> (e</w:t>
            </w:r>
            <w:r w:rsidR="00F80C81">
              <w:t>.g. C, Al, S,</w:t>
            </w:r>
            <w:r w:rsidR="0075615F" w:rsidRPr="008718C8">
              <w:t xml:space="preserve"> </w:t>
            </w:r>
            <w:r w:rsidR="00F80C81">
              <w:t xml:space="preserve">V, Cr, Fe, Ni </w:t>
            </w:r>
            <w:r w:rsidR="0075615F" w:rsidRPr="008718C8">
              <w:t>etc)</w:t>
            </w:r>
          </w:p>
        </w:tc>
      </w:tr>
      <w:tr w:rsidR="0028086A" w14:paraId="0BE48C3D" w14:textId="77777777" w:rsidTr="005143B4">
        <w:tc>
          <w:tcPr>
            <w:tcW w:w="2110" w:type="dxa"/>
            <w:vMerge/>
            <w:shd w:val="clear" w:color="auto" w:fill="FFFFCC"/>
          </w:tcPr>
          <w:p w14:paraId="4F414F95" w14:textId="77777777" w:rsidR="0028086A" w:rsidRPr="00646EEE" w:rsidRDefault="0028086A">
            <w:pPr>
              <w:rPr>
                <w:b/>
              </w:rPr>
            </w:pPr>
          </w:p>
        </w:tc>
        <w:tc>
          <w:tcPr>
            <w:tcW w:w="4364" w:type="dxa"/>
          </w:tcPr>
          <w:p w14:paraId="1796E4A4" w14:textId="77777777" w:rsidR="0028086A" w:rsidRPr="008718C8" w:rsidRDefault="0075615F" w:rsidP="0075615F">
            <w:pPr>
              <w:pStyle w:val="ListParagraph"/>
              <w:numPr>
                <w:ilvl w:val="0"/>
                <w:numId w:val="3"/>
              </w:numPr>
            </w:pPr>
            <w:r w:rsidRPr="008718C8">
              <w:t>Unit</w:t>
            </w:r>
            <w:r w:rsidR="008A459D">
              <w:t>/s</w:t>
            </w:r>
            <w:r w:rsidRPr="008718C8">
              <w:t xml:space="preserve"> must be hand-held and portable, capable of use in both internal and external environments</w:t>
            </w:r>
          </w:p>
        </w:tc>
        <w:tc>
          <w:tcPr>
            <w:tcW w:w="2768" w:type="dxa"/>
          </w:tcPr>
          <w:p w14:paraId="12CE356F" w14:textId="77777777" w:rsidR="0028086A" w:rsidRPr="008718C8" w:rsidRDefault="0028086A"/>
        </w:tc>
      </w:tr>
      <w:tr w:rsidR="0028086A" w14:paraId="2FC7EF9D" w14:textId="77777777" w:rsidTr="005143B4">
        <w:tc>
          <w:tcPr>
            <w:tcW w:w="2110" w:type="dxa"/>
            <w:vMerge/>
            <w:shd w:val="clear" w:color="auto" w:fill="FFFFCC"/>
          </w:tcPr>
          <w:p w14:paraId="59E4BA61" w14:textId="77777777" w:rsidR="0028086A" w:rsidRPr="00646EEE" w:rsidRDefault="0028086A">
            <w:pPr>
              <w:rPr>
                <w:b/>
              </w:rPr>
            </w:pPr>
          </w:p>
        </w:tc>
        <w:tc>
          <w:tcPr>
            <w:tcW w:w="4364" w:type="dxa"/>
          </w:tcPr>
          <w:p w14:paraId="36CEFA40" w14:textId="77777777" w:rsidR="0075615F" w:rsidRDefault="008718C8" w:rsidP="007B7A17">
            <w:pPr>
              <w:pStyle w:val="ListParagraph"/>
              <w:numPr>
                <w:ilvl w:val="0"/>
                <w:numId w:val="3"/>
              </w:numPr>
            </w:pPr>
            <w:r>
              <w:t xml:space="preserve">Unit, or units, </w:t>
            </w:r>
            <w:r w:rsidRPr="008718C8">
              <w:t>must have</w:t>
            </w:r>
            <w:r w:rsidR="0075615F" w:rsidRPr="008718C8">
              <w:t xml:space="preserve"> ability to analyse </w:t>
            </w:r>
            <w:r w:rsidR="007B7A17" w:rsidRPr="008718C8">
              <w:t>elemen</w:t>
            </w:r>
            <w:r>
              <w:t>ts in the range carbon to lead</w:t>
            </w:r>
          </w:p>
          <w:p w14:paraId="3D632904" w14:textId="77777777" w:rsidR="008718C8" w:rsidRPr="008718C8" w:rsidRDefault="008718C8" w:rsidP="007B7A17">
            <w:pPr>
              <w:pStyle w:val="ListParagraph"/>
              <w:numPr>
                <w:ilvl w:val="0"/>
                <w:numId w:val="3"/>
              </w:numPr>
            </w:pPr>
            <w:r w:rsidRPr="008718C8">
              <w:t xml:space="preserve">Analysis of this elemental range may be achieved by </w:t>
            </w:r>
            <w:r>
              <w:t>one combined instrument or</w:t>
            </w:r>
            <w:r w:rsidRPr="008718C8">
              <w:t xml:space="preserve"> two </w:t>
            </w:r>
            <w:r>
              <w:t xml:space="preserve">individual </w:t>
            </w:r>
            <w:r w:rsidRPr="008718C8">
              <w:t xml:space="preserve">instruments </w:t>
            </w:r>
            <w:proofErr w:type="spellStart"/>
            <w:r w:rsidRPr="008718C8">
              <w:t>e.g</w:t>
            </w:r>
            <w:proofErr w:type="spellEnd"/>
            <w:r w:rsidRPr="008718C8">
              <w:t xml:space="preserve"> LIBS for light elements and XRF for heavier elements.</w:t>
            </w:r>
          </w:p>
          <w:p w14:paraId="20294809" w14:textId="77777777" w:rsidR="007B7A17" w:rsidRPr="008718C8" w:rsidRDefault="007B7A17" w:rsidP="007B7A17"/>
        </w:tc>
        <w:tc>
          <w:tcPr>
            <w:tcW w:w="2768" w:type="dxa"/>
          </w:tcPr>
          <w:p w14:paraId="6ABD42FB" w14:textId="77777777" w:rsidR="008A459D" w:rsidRDefault="008A459D" w:rsidP="004D41C8">
            <w:r>
              <w:t>Please provide quotes as appropriate for:</w:t>
            </w:r>
          </w:p>
          <w:p w14:paraId="79BF7C7C" w14:textId="77777777" w:rsidR="008A459D" w:rsidRDefault="008A459D" w:rsidP="008A459D">
            <w:pPr>
              <w:pStyle w:val="ListParagraph"/>
              <w:numPr>
                <w:ilvl w:val="0"/>
                <w:numId w:val="6"/>
              </w:numPr>
            </w:pPr>
            <w:r>
              <w:t>A</w:t>
            </w:r>
            <w:r w:rsidR="004D41C8" w:rsidRPr="008718C8">
              <w:t xml:space="preserve"> single unit that covers the whole elemental range</w:t>
            </w:r>
          </w:p>
          <w:p w14:paraId="42179111" w14:textId="77777777" w:rsidR="008A459D" w:rsidRDefault="008A459D" w:rsidP="008A459D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="0004757E" w:rsidRPr="008718C8">
              <w:t>wo separate units if required</w:t>
            </w:r>
            <w:r>
              <w:t xml:space="preserve"> to meet the full elemental range</w:t>
            </w:r>
          </w:p>
          <w:p w14:paraId="1D2501EF" w14:textId="77777777" w:rsidR="0028086A" w:rsidRPr="008718C8" w:rsidRDefault="008A459D" w:rsidP="008A459D">
            <w:pPr>
              <w:pStyle w:val="ListParagraph"/>
              <w:numPr>
                <w:ilvl w:val="0"/>
                <w:numId w:val="6"/>
              </w:numPr>
            </w:pPr>
            <w:r>
              <w:t>If</w:t>
            </w:r>
            <w:r w:rsidR="008718C8">
              <w:t xml:space="preserve"> only heavy elements can be analysed (XRF</w:t>
            </w:r>
            <w:r>
              <w:t>) please provide quote</w:t>
            </w:r>
            <w:r w:rsidR="00AF647A">
              <w:t xml:space="preserve"> for that</w:t>
            </w:r>
            <w:r w:rsidR="008718C8">
              <w:t xml:space="preserve"> unit alone.</w:t>
            </w:r>
          </w:p>
        </w:tc>
      </w:tr>
      <w:tr w:rsidR="0028086A" w14:paraId="167E006C" w14:textId="77777777" w:rsidTr="005143B4">
        <w:tc>
          <w:tcPr>
            <w:tcW w:w="2110" w:type="dxa"/>
            <w:vMerge w:val="restart"/>
            <w:shd w:val="clear" w:color="auto" w:fill="FFFFCC"/>
          </w:tcPr>
          <w:p w14:paraId="24401FF2" w14:textId="77777777" w:rsidR="0028086A" w:rsidRPr="00646EEE" w:rsidRDefault="00C96579">
            <w:pPr>
              <w:rPr>
                <w:b/>
              </w:rPr>
            </w:pPr>
            <w:r>
              <w:rPr>
                <w:b/>
              </w:rPr>
              <w:t>Accuracy/calibration</w:t>
            </w:r>
          </w:p>
        </w:tc>
        <w:tc>
          <w:tcPr>
            <w:tcW w:w="4364" w:type="dxa"/>
          </w:tcPr>
          <w:p w14:paraId="4B164C72" w14:textId="77777777" w:rsidR="0028086A" w:rsidRPr="0028086A" w:rsidRDefault="00C96579" w:rsidP="008A459D">
            <w:pPr>
              <w:pStyle w:val="ListParagraph"/>
              <w:numPr>
                <w:ilvl w:val="0"/>
                <w:numId w:val="4"/>
              </w:numPr>
            </w:pPr>
            <w:r w:rsidRPr="00C96579">
              <w:t xml:space="preserve">Analysis capability to detect transition metals and elements from atomic number 13 and above with accuracy to 0.1 % or better. </w:t>
            </w:r>
          </w:p>
        </w:tc>
        <w:tc>
          <w:tcPr>
            <w:tcW w:w="2768" w:type="dxa"/>
          </w:tcPr>
          <w:p w14:paraId="317FA0D5" w14:textId="77777777" w:rsidR="0028086A" w:rsidRDefault="00C96579">
            <w:r w:rsidRPr="00C96579">
              <w:t>Analysis accuracy to be provided with quotation.</w:t>
            </w:r>
          </w:p>
          <w:p w14:paraId="0849E90B" w14:textId="77777777" w:rsidR="008A459D" w:rsidRPr="0028086A" w:rsidRDefault="008A459D">
            <w:r w:rsidRPr="00C96579">
              <w:t>(if this is not achievable please state accuracy limits).</w:t>
            </w:r>
          </w:p>
        </w:tc>
      </w:tr>
      <w:tr w:rsidR="00AF647A" w14:paraId="3E8C7E06" w14:textId="77777777" w:rsidTr="000229C4">
        <w:trPr>
          <w:trHeight w:val="817"/>
        </w:trPr>
        <w:tc>
          <w:tcPr>
            <w:tcW w:w="2110" w:type="dxa"/>
            <w:vMerge/>
            <w:shd w:val="clear" w:color="auto" w:fill="FFFFCC"/>
          </w:tcPr>
          <w:p w14:paraId="7AE2F643" w14:textId="77777777" w:rsidR="00AF647A" w:rsidRPr="00646EEE" w:rsidRDefault="00AF647A">
            <w:pPr>
              <w:rPr>
                <w:b/>
              </w:rPr>
            </w:pPr>
          </w:p>
        </w:tc>
        <w:tc>
          <w:tcPr>
            <w:tcW w:w="4364" w:type="dxa"/>
          </w:tcPr>
          <w:p w14:paraId="700E7008" w14:textId="77777777" w:rsidR="00AF647A" w:rsidRPr="0028086A" w:rsidRDefault="00AF647A" w:rsidP="0004757E">
            <w:pPr>
              <w:pStyle w:val="ListParagraph"/>
              <w:numPr>
                <w:ilvl w:val="0"/>
                <w:numId w:val="4"/>
              </w:numPr>
            </w:pPr>
            <w:r w:rsidRPr="00C96579">
              <w:t>Unit to be calibrated and supplied with suitable reference standards. Certificate of calibration required.</w:t>
            </w:r>
          </w:p>
        </w:tc>
        <w:tc>
          <w:tcPr>
            <w:tcW w:w="2768" w:type="dxa"/>
          </w:tcPr>
          <w:p w14:paraId="74ECE14F" w14:textId="77777777" w:rsidR="00AF647A" w:rsidRPr="0028086A" w:rsidRDefault="00AF647A"/>
        </w:tc>
      </w:tr>
      <w:tr w:rsidR="00AF647A" w14:paraId="4CD1A7BE" w14:textId="77777777" w:rsidTr="00860CDF">
        <w:trPr>
          <w:trHeight w:val="1084"/>
        </w:trPr>
        <w:tc>
          <w:tcPr>
            <w:tcW w:w="2110" w:type="dxa"/>
            <w:shd w:val="clear" w:color="auto" w:fill="FFFFCC"/>
          </w:tcPr>
          <w:p w14:paraId="2ECB7C6E" w14:textId="77777777" w:rsidR="00AF647A" w:rsidRPr="00646EEE" w:rsidRDefault="00AF647A">
            <w:pPr>
              <w:rPr>
                <w:b/>
              </w:rPr>
            </w:pPr>
            <w:r>
              <w:rPr>
                <w:b/>
              </w:rPr>
              <w:t>Portability</w:t>
            </w:r>
          </w:p>
        </w:tc>
        <w:tc>
          <w:tcPr>
            <w:tcW w:w="4364" w:type="dxa"/>
          </w:tcPr>
          <w:p w14:paraId="4F71500B" w14:textId="77777777" w:rsidR="00AF647A" w:rsidRPr="0028086A" w:rsidRDefault="00AF647A" w:rsidP="008A459D">
            <w:pPr>
              <w:pStyle w:val="ListParagraph"/>
              <w:numPr>
                <w:ilvl w:val="0"/>
                <w:numId w:val="4"/>
              </w:numPr>
            </w:pPr>
            <w:r w:rsidRPr="00C96579">
              <w:t xml:space="preserve">Hand held </w:t>
            </w:r>
            <w:r>
              <w:t xml:space="preserve">capability </w:t>
            </w:r>
            <w:r w:rsidRPr="00C96579">
              <w:t xml:space="preserve">required to allow analysis of large </w:t>
            </w:r>
            <w:r>
              <w:t xml:space="preserve">immovable </w:t>
            </w:r>
            <w:r w:rsidRPr="00C96579">
              <w:t>samples.</w:t>
            </w:r>
          </w:p>
        </w:tc>
        <w:tc>
          <w:tcPr>
            <w:tcW w:w="2768" w:type="dxa"/>
          </w:tcPr>
          <w:p w14:paraId="491885CB" w14:textId="77777777" w:rsidR="00AF647A" w:rsidRPr="0028086A" w:rsidRDefault="00AF647A" w:rsidP="0028086A">
            <w:r>
              <w:t>Lightweight and portable such that it could be used on a scaffold/ladder</w:t>
            </w:r>
          </w:p>
        </w:tc>
      </w:tr>
      <w:tr w:rsidR="0028086A" w14:paraId="46A740A9" w14:textId="77777777" w:rsidTr="005143B4">
        <w:tc>
          <w:tcPr>
            <w:tcW w:w="2110" w:type="dxa"/>
            <w:vMerge w:val="restart"/>
            <w:shd w:val="clear" w:color="auto" w:fill="FFFFCC"/>
          </w:tcPr>
          <w:p w14:paraId="221D0C8D" w14:textId="77777777" w:rsidR="0028086A" w:rsidRPr="00646EEE" w:rsidRDefault="00C96579">
            <w:pPr>
              <w:rPr>
                <w:b/>
              </w:rPr>
            </w:pPr>
            <w:r>
              <w:rPr>
                <w:b/>
              </w:rPr>
              <w:t>Data storage</w:t>
            </w:r>
          </w:p>
        </w:tc>
        <w:tc>
          <w:tcPr>
            <w:tcW w:w="4364" w:type="dxa"/>
          </w:tcPr>
          <w:p w14:paraId="4F773F9C" w14:textId="77777777" w:rsidR="0028086A" w:rsidRPr="0028086A" w:rsidRDefault="00C96579" w:rsidP="008A459D">
            <w:pPr>
              <w:pStyle w:val="ListParagraph"/>
              <w:numPr>
                <w:ilvl w:val="0"/>
                <w:numId w:val="4"/>
              </w:numPr>
            </w:pPr>
            <w:r>
              <w:t xml:space="preserve">Memory capacity for multiple analyses (please state </w:t>
            </w:r>
            <w:r w:rsidR="008718C8">
              <w:t>approx. number of analyses)</w:t>
            </w:r>
          </w:p>
        </w:tc>
        <w:tc>
          <w:tcPr>
            <w:tcW w:w="2768" w:type="dxa"/>
          </w:tcPr>
          <w:p w14:paraId="2CD01AF7" w14:textId="77777777" w:rsidR="0028086A" w:rsidRPr="0028086A" w:rsidRDefault="0028086A"/>
        </w:tc>
      </w:tr>
      <w:tr w:rsidR="00AF647A" w14:paraId="64289876" w14:textId="77777777" w:rsidTr="006F66A8">
        <w:trPr>
          <w:trHeight w:val="547"/>
        </w:trPr>
        <w:tc>
          <w:tcPr>
            <w:tcW w:w="2110" w:type="dxa"/>
            <w:vMerge/>
            <w:shd w:val="clear" w:color="auto" w:fill="FFFFCC"/>
          </w:tcPr>
          <w:p w14:paraId="19685F73" w14:textId="77777777" w:rsidR="00AF647A" w:rsidRPr="00646EEE" w:rsidRDefault="00AF647A">
            <w:pPr>
              <w:rPr>
                <w:b/>
              </w:rPr>
            </w:pPr>
          </w:p>
        </w:tc>
        <w:tc>
          <w:tcPr>
            <w:tcW w:w="4364" w:type="dxa"/>
          </w:tcPr>
          <w:p w14:paraId="54228044" w14:textId="77777777" w:rsidR="00AF647A" w:rsidRPr="0028086A" w:rsidRDefault="00AF647A" w:rsidP="008A459D">
            <w:pPr>
              <w:pStyle w:val="ListParagraph"/>
              <w:numPr>
                <w:ilvl w:val="0"/>
                <w:numId w:val="4"/>
              </w:numPr>
            </w:pPr>
            <w:r>
              <w:t>PC</w:t>
            </w:r>
            <w:r w:rsidRPr="00C96579">
              <w:t xml:space="preserve"> compatible to allow downloading of results via Excel file or similar software.</w:t>
            </w:r>
          </w:p>
        </w:tc>
        <w:tc>
          <w:tcPr>
            <w:tcW w:w="2768" w:type="dxa"/>
          </w:tcPr>
          <w:p w14:paraId="4A9F811A" w14:textId="77777777" w:rsidR="00AF647A" w:rsidRPr="0028086A" w:rsidRDefault="00AF647A"/>
        </w:tc>
      </w:tr>
      <w:tr w:rsidR="0028086A" w14:paraId="7AE2F32F" w14:textId="77777777" w:rsidTr="005143B4">
        <w:tc>
          <w:tcPr>
            <w:tcW w:w="2110" w:type="dxa"/>
            <w:vMerge w:val="restart"/>
            <w:shd w:val="clear" w:color="auto" w:fill="FFFFCC"/>
          </w:tcPr>
          <w:p w14:paraId="046DD4CA" w14:textId="77777777" w:rsidR="0028086A" w:rsidRDefault="00C96579">
            <w:pPr>
              <w:rPr>
                <w:b/>
              </w:rPr>
            </w:pPr>
            <w:r>
              <w:rPr>
                <w:b/>
              </w:rPr>
              <w:t>Safety</w:t>
            </w:r>
          </w:p>
          <w:p w14:paraId="04890EC5" w14:textId="77777777" w:rsidR="005143B4" w:rsidRDefault="005143B4">
            <w:pPr>
              <w:rPr>
                <w:b/>
              </w:rPr>
            </w:pPr>
          </w:p>
          <w:p w14:paraId="190856B0" w14:textId="77777777" w:rsidR="005143B4" w:rsidRDefault="005143B4">
            <w:pPr>
              <w:rPr>
                <w:b/>
              </w:rPr>
            </w:pPr>
          </w:p>
          <w:p w14:paraId="6FF25D79" w14:textId="77777777" w:rsidR="005143B4" w:rsidRPr="00646EEE" w:rsidRDefault="005143B4">
            <w:pPr>
              <w:rPr>
                <w:b/>
              </w:rPr>
            </w:pPr>
          </w:p>
        </w:tc>
        <w:tc>
          <w:tcPr>
            <w:tcW w:w="4364" w:type="dxa"/>
          </w:tcPr>
          <w:p w14:paraId="3FF8EC5C" w14:textId="77777777" w:rsidR="0028086A" w:rsidRPr="0028086A" w:rsidRDefault="00C96579" w:rsidP="008A459D">
            <w:pPr>
              <w:pStyle w:val="ListParagraph"/>
              <w:numPr>
                <w:ilvl w:val="0"/>
                <w:numId w:val="4"/>
              </w:numPr>
            </w:pPr>
            <w:r w:rsidRPr="00C96579">
              <w:t>Safety features to protect the operator.</w:t>
            </w:r>
          </w:p>
        </w:tc>
        <w:tc>
          <w:tcPr>
            <w:tcW w:w="2768" w:type="dxa"/>
          </w:tcPr>
          <w:p w14:paraId="4B905392" w14:textId="77777777" w:rsidR="0028086A" w:rsidRPr="0028086A" w:rsidRDefault="008A459D">
            <w:r>
              <w:t>Please provide details of inherent safety features</w:t>
            </w:r>
          </w:p>
        </w:tc>
      </w:tr>
      <w:tr w:rsidR="00AF647A" w14:paraId="6A7BDE63" w14:textId="77777777" w:rsidTr="00D81839">
        <w:trPr>
          <w:trHeight w:val="547"/>
        </w:trPr>
        <w:tc>
          <w:tcPr>
            <w:tcW w:w="2110" w:type="dxa"/>
            <w:vMerge/>
            <w:shd w:val="clear" w:color="auto" w:fill="FFFFCC"/>
          </w:tcPr>
          <w:p w14:paraId="6F984889" w14:textId="77777777" w:rsidR="00AF647A" w:rsidRPr="00646EEE" w:rsidRDefault="00AF647A">
            <w:pPr>
              <w:rPr>
                <w:b/>
              </w:rPr>
            </w:pPr>
          </w:p>
        </w:tc>
        <w:tc>
          <w:tcPr>
            <w:tcW w:w="4364" w:type="dxa"/>
          </w:tcPr>
          <w:p w14:paraId="4023905A" w14:textId="77777777" w:rsidR="00AF647A" w:rsidRPr="0028086A" w:rsidRDefault="00AF647A" w:rsidP="008A459D">
            <w:pPr>
              <w:pStyle w:val="ListParagraph"/>
              <w:numPr>
                <w:ilvl w:val="0"/>
                <w:numId w:val="4"/>
              </w:numPr>
            </w:pPr>
            <w:r w:rsidRPr="00C96579">
              <w:t xml:space="preserve">Protective </w:t>
            </w:r>
            <w:r>
              <w:t xml:space="preserve">and lockable </w:t>
            </w:r>
            <w:r w:rsidRPr="00C96579">
              <w:t>carry case.</w:t>
            </w:r>
          </w:p>
        </w:tc>
        <w:tc>
          <w:tcPr>
            <w:tcW w:w="2768" w:type="dxa"/>
          </w:tcPr>
          <w:p w14:paraId="2F65ABC8" w14:textId="77777777" w:rsidR="00AF647A" w:rsidRPr="0028086A" w:rsidRDefault="00AF647A"/>
        </w:tc>
      </w:tr>
      <w:tr w:rsidR="0028086A" w14:paraId="2AD8094A" w14:textId="77777777" w:rsidTr="005143B4">
        <w:tc>
          <w:tcPr>
            <w:tcW w:w="2110" w:type="dxa"/>
            <w:vMerge w:val="restart"/>
            <w:shd w:val="clear" w:color="auto" w:fill="FFFFCC"/>
          </w:tcPr>
          <w:p w14:paraId="2D0F67CA" w14:textId="77777777" w:rsidR="0028086A" w:rsidRPr="00646EEE" w:rsidRDefault="005143B4">
            <w:pPr>
              <w:rPr>
                <w:b/>
              </w:rPr>
            </w:pPr>
            <w:r w:rsidRPr="005143B4">
              <w:rPr>
                <w:b/>
              </w:rPr>
              <w:t>Support</w:t>
            </w:r>
          </w:p>
        </w:tc>
        <w:tc>
          <w:tcPr>
            <w:tcW w:w="4364" w:type="dxa"/>
          </w:tcPr>
          <w:p w14:paraId="430D7278" w14:textId="77777777" w:rsidR="0028086A" w:rsidRPr="0028086A" w:rsidRDefault="005143B4" w:rsidP="008A459D">
            <w:pPr>
              <w:pStyle w:val="ListParagraph"/>
              <w:numPr>
                <w:ilvl w:val="0"/>
                <w:numId w:val="4"/>
              </w:numPr>
            </w:pPr>
            <w:r>
              <w:t>Annual safety and calibration check</w:t>
            </w:r>
          </w:p>
        </w:tc>
        <w:tc>
          <w:tcPr>
            <w:tcW w:w="2768" w:type="dxa"/>
          </w:tcPr>
          <w:p w14:paraId="75ED475F" w14:textId="77777777" w:rsidR="0028086A" w:rsidRPr="0028086A" w:rsidRDefault="005143B4">
            <w:r>
              <w:t>Certificate of service and calibration required.</w:t>
            </w:r>
          </w:p>
        </w:tc>
      </w:tr>
      <w:tr w:rsidR="00AF647A" w14:paraId="0B5EE6DA" w14:textId="77777777" w:rsidTr="00D26FCA">
        <w:trPr>
          <w:trHeight w:val="547"/>
        </w:trPr>
        <w:tc>
          <w:tcPr>
            <w:tcW w:w="2110" w:type="dxa"/>
            <w:vMerge/>
            <w:shd w:val="clear" w:color="auto" w:fill="FFFFCC"/>
          </w:tcPr>
          <w:p w14:paraId="3CE92670" w14:textId="77777777" w:rsidR="00AF647A" w:rsidRPr="00646EEE" w:rsidRDefault="00AF647A">
            <w:pPr>
              <w:rPr>
                <w:b/>
              </w:rPr>
            </w:pPr>
          </w:p>
        </w:tc>
        <w:tc>
          <w:tcPr>
            <w:tcW w:w="4364" w:type="dxa"/>
          </w:tcPr>
          <w:p w14:paraId="57746643" w14:textId="77777777" w:rsidR="00AF647A" w:rsidRPr="0028086A" w:rsidRDefault="00AF647A" w:rsidP="008A459D">
            <w:pPr>
              <w:pStyle w:val="ListParagraph"/>
              <w:numPr>
                <w:ilvl w:val="0"/>
                <w:numId w:val="4"/>
              </w:numPr>
            </w:pPr>
            <w:r>
              <w:t>Service and repair contract</w:t>
            </w:r>
          </w:p>
        </w:tc>
        <w:tc>
          <w:tcPr>
            <w:tcW w:w="2768" w:type="dxa"/>
          </w:tcPr>
          <w:p w14:paraId="742372A0" w14:textId="77777777" w:rsidR="00AF647A" w:rsidRDefault="00AF647A">
            <w:r>
              <w:t>Please provide details and cost</w:t>
            </w:r>
          </w:p>
          <w:p w14:paraId="2783EE6F" w14:textId="17460466" w:rsidR="00077EB1" w:rsidRPr="0028086A" w:rsidRDefault="00077EB1">
            <w:bookmarkStart w:id="0" w:name="_GoBack"/>
            <w:bookmarkEnd w:id="0"/>
          </w:p>
        </w:tc>
      </w:tr>
      <w:tr w:rsidR="0028086A" w14:paraId="7DA7E044" w14:textId="77777777" w:rsidTr="005143B4">
        <w:tc>
          <w:tcPr>
            <w:tcW w:w="2110" w:type="dxa"/>
            <w:vMerge w:val="restart"/>
            <w:shd w:val="clear" w:color="auto" w:fill="FFFFCC"/>
          </w:tcPr>
          <w:p w14:paraId="52CAFA75" w14:textId="77777777" w:rsidR="0028086A" w:rsidRPr="00646EEE" w:rsidRDefault="00C96579">
            <w:pPr>
              <w:rPr>
                <w:b/>
              </w:rPr>
            </w:pPr>
            <w:r>
              <w:rPr>
                <w:b/>
              </w:rPr>
              <w:lastRenderedPageBreak/>
              <w:t>Additional features</w:t>
            </w:r>
          </w:p>
        </w:tc>
        <w:tc>
          <w:tcPr>
            <w:tcW w:w="4364" w:type="dxa"/>
          </w:tcPr>
          <w:p w14:paraId="4FF73C5C" w14:textId="77777777" w:rsidR="0028086A" w:rsidRPr="0028086A" w:rsidRDefault="00C96579" w:rsidP="008A459D">
            <w:pPr>
              <w:pStyle w:val="ListParagraph"/>
              <w:numPr>
                <w:ilvl w:val="0"/>
                <w:numId w:val="4"/>
              </w:numPr>
            </w:pPr>
            <w:r w:rsidRPr="00C96579">
              <w:t xml:space="preserve">Please provide </w:t>
            </w:r>
            <w:r w:rsidR="008A459D">
              <w:t xml:space="preserve">details of </w:t>
            </w:r>
            <w:r w:rsidRPr="00C96579">
              <w:t>optional extras such as test stands.</w:t>
            </w:r>
          </w:p>
        </w:tc>
        <w:tc>
          <w:tcPr>
            <w:tcW w:w="2768" w:type="dxa"/>
          </w:tcPr>
          <w:p w14:paraId="5AD377CD" w14:textId="77777777" w:rsidR="0028086A" w:rsidRPr="0028086A" w:rsidRDefault="008718C8">
            <w:r>
              <w:t>Please cost separately</w:t>
            </w:r>
          </w:p>
        </w:tc>
      </w:tr>
      <w:tr w:rsidR="0028086A" w14:paraId="07295F43" w14:textId="77777777" w:rsidTr="005143B4">
        <w:tc>
          <w:tcPr>
            <w:tcW w:w="2110" w:type="dxa"/>
            <w:vMerge/>
            <w:shd w:val="clear" w:color="auto" w:fill="FFFFCC"/>
          </w:tcPr>
          <w:p w14:paraId="2C538704" w14:textId="77777777" w:rsidR="0028086A" w:rsidRPr="00646EEE" w:rsidRDefault="0028086A">
            <w:pPr>
              <w:rPr>
                <w:b/>
              </w:rPr>
            </w:pPr>
          </w:p>
        </w:tc>
        <w:tc>
          <w:tcPr>
            <w:tcW w:w="4364" w:type="dxa"/>
          </w:tcPr>
          <w:p w14:paraId="1B6F771A" w14:textId="77777777" w:rsidR="0028086A" w:rsidRPr="0028086A" w:rsidRDefault="00C96579" w:rsidP="008A459D">
            <w:pPr>
              <w:pStyle w:val="ListParagraph"/>
              <w:numPr>
                <w:ilvl w:val="0"/>
                <w:numId w:val="4"/>
              </w:numPr>
            </w:pPr>
            <w:r>
              <w:t xml:space="preserve">Battery and charger </w:t>
            </w:r>
            <w:r w:rsidR="008A459D">
              <w:t>must</w:t>
            </w:r>
            <w:r>
              <w:t xml:space="preserve"> be included within the price</w:t>
            </w:r>
          </w:p>
        </w:tc>
        <w:tc>
          <w:tcPr>
            <w:tcW w:w="2768" w:type="dxa"/>
          </w:tcPr>
          <w:p w14:paraId="1E38E156" w14:textId="77777777" w:rsidR="0028086A" w:rsidRPr="0028086A" w:rsidRDefault="0028086A"/>
        </w:tc>
      </w:tr>
      <w:tr w:rsidR="0028086A" w14:paraId="04ADD5F2" w14:textId="77777777" w:rsidTr="005143B4">
        <w:tc>
          <w:tcPr>
            <w:tcW w:w="2110" w:type="dxa"/>
            <w:vMerge w:val="restart"/>
            <w:shd w:val="clear" w:color="auto" w:fill="FFFFCC"/>
          </w:tcPr>
          <w:p w14:paraId="59383799" w14:textId="77777777" w:rsidR="0028086A" w:rsidRPr="00646EEE" w:rsidRDefault="00A551D1">
            <w:pPr>
              <w:rPr>
                <w:b/>
              </w:rPr>
            </w:pPr>
            <w:r w:rsidRPr="00A551D1">
              <w:rPr>
                <w:b/>
              </w:rPr>
              <w:t>Additional features</w:t>
            </w:r>
          </w:p>
        </w:tc>
        <w:tc>
          <w:tcPr>
            <w:tcW w:w="4364" w:type="dxa"/>
          </w:tcPr>
          <w:p w14:paraId="5CB9D381" w14:textId="77777777" w:rsidR="00AF647A" w:rsidRDefault="00AF647A">
            <w:r>
              <w:t xml:space="preserve">Essential: </w:t>
            </w:r>
          </w:p>
          <w:p w14:paraId="5FF3DD6B" w14:textId="77777777" w:rsidR="0028086A" w:rsidRPr="0028086A" w:rsidRDefault="005143B4" w:rsidP="00AF647A">
            <w:pPr>
              <w:pStyle w:val="ListParagraph"/>
              <w:numPr>
                <w:ilvl w:val="0"/>
                <w:numId w:val="4"/>
              </w:numPr>
            </w:pPr>
            <w:r w:rsidRPr="005143B4">
              <w:t>Water proof/water resistant (state IP rating).</w:t>
            </w:r>
          </w:p>
        </w:tc>
        <w:tc>
          <w:tcPr>
            <w:tcW w:w="2768" w:type="dxa"/>
          </w:tcPr>
          <w:p w14:paraId="29823EBE" w14:textId="77777777" w:rsidR="0028086A" w:rsidRPr="0028086A" w:rsidRDefault="0028086A"/>
        </w:tc>
      </w:tr>
      <w:tr w:rsidR="0028086A" w14:paraId="463BD289" w14:textId="77777777" w:rsidTr="005143B4">
        <w:tc>
          <w:tcPr>
            <w:tcW w:w="2110" w:type="dxa"/>
            <w:vMerge/>
            <w:shd w:val="clear" w:color="auto" w:fill="FFFFCC"/>
          </w:tcPr>
          <w:p w14:paraId="1BF54D01" w14:textId="77777777" w:rsidR="0028086A" w:rsidRPr="00646EEE" w:rsidRDefault="0028086A">
            <w:pPr>
              <w:rPr>
                <w:b/>
              </w:rPr>
            </w:pPr>
          </w:p>
        </w:tc>
        <w:tc>
          <w:tcPr>
            <w:tcW w:w="4364" w:type="dxa"/>
          </w:tcPr>
          <w:p w14:paraId="2C97D9A9" w14:textId="77777777" w:rsidR="00AF647A" w:rsidRDefault="00AF647A">
            <w:r>
              <w:t>Desirable;</w:t>
            </w:r>
          </w:p>
          <w:p w14:paraId="5885E802" w14:textId="77777777" w:rsidR="0028086A" w:rsidRDefault="005143B4" w:rsidP="00AF647A">
            <w:pPr>
              <w:pStyle w:val="ListParagraph"/>
              <w:numPr>
                <w:ilvl w:val="0"/>
                <w:numId w:val="4"/>
              </w:numPr>
            </w:pPr>
            <w:r w:rsidRPr="005143B4">
              <w:t>Ability to analyse powders</w:t>
            </w:r>
          </w:p>
          <w:p w14:paraId="242276BC" w14:textId="77777777" w:rsidR="00AF647A" w:rsidRDefault="00AF647A" w:rsidP="00AF647A">
            <w:pPr>
              <w:pStyle w:val="ListParagraph"/>
              <w:numPr>
                <w:ilvl w:val="0"/>
                <w:numId w:val="4"/>
              </w:numPr>
            </w:pPr>
            <w:r>
              <w:t>Tilting display</w:t>
            </w:r>
          </w:p>
          <w:p w14:paraId="5931D440" w14:textId="77777777" w:rsidR="00AF647A" w:rsidRPr="0028086A" w:rsidRDefault="00AF647A" w:rsidP="00AF647A">
            <w:pPr>
              <w:pStyle w:val="ListParagraph"/>
              <w:numPr>
                <w:ilvl w:val="0"/>
                <w:numId w:val="4"/>
              </w:numPr>
            </w:pPr>
            <w:r w:rsidRPr="00A551D1">
              <w:t>Hot-swap battery system to prevent loss of data if batteries need replacing.</w:t>
            </w:r>
          </w:p>
        </w:tc>
        <w:tc>
          <w:tcPr>
            <w:tcW w:w="2768" w:type="dxa"/>
          </w:tcPr>
          <w:p w14:paraId="67A87FCD" w14:textId="77777777" w:rsidR="0028086A" w:rsidRPr="0028086A" w:rsidRDefault="0028086A"/>
        </w:tc>
      </w:tr>
      <w:tr w:rsidR="00AF647A" w14:paraId="680EAC8E" w14:textId="77777777" w:rsidTr="00FD03D9">
        <w:trPr>
          <w:trHeight w:val="806"/>
        </w:trPr>
        <w:tc>
          <w:tcPr>
            <w:tcW w:w="2110" w:type="dxa"/>
            <w:vMerge/>
            <w:shd w:val="clear" w:color="auto" w:fill="FFFFCC"/>
          </w:tcPr>
          <w:p w14:paraId="00089D4D" w14:textId="77777777" w:rsidR="00AF647A" w:rsidRPr="00646EEE" w:rsidRDefault="00AF647A">
            <w:pPr>
              <w:rPr>
                <w:b/>
              </w:rPr>
            </w:pPr>
          </w:p>
        </w:tc>
        <w:tc>
          <w:tcPr>
            <w:tcW w:w="4364" w:type="dxa"/>
          </w:tcPr>
          <w:p w14:paraId="65874A0B" w14:textId="77777777" w:rsidR="00AF647A" w:rsidRPr="0028086A" w:rsidRDefault="00AF647A" w:rsidP="00AF647A">
            <w:pPr>
              <w:pStyle w:val="ListParagraph"/>
              <w:numPr>
                <w:ilvl w:val="0"/>
                <w:numId w:val="4"/>
              </w:numPr>
            </w:pPr>
            <w:r>
              <w:t>P</w:t>
            </w:r>
            <w:r w:rsidRPr="005143B4">
              <w:t>lease advise of any additional hardware</w:t>
            </w:r>
            <w:r>
              <w:t xml:space="preserve"> or consumable </w:t>
            </w:r>
            <w:r w:rsidRPr="005143B4">
              <w:t>requirements</w:t>
            </w:r>
            <w:r>
              <w:t xml:space="preserve"> such as argon/helium cylinders</w:t>
            </w:r>
            <w:r w:rsidRPr="005143B4">
              <w:t>.</w:t>
            </w:r>
          </w:p>
        </w:tc>
        <w:tc>
          <w:tcPr>
            <w:tcW w:w="2768" w:type="dxa"/>
          </w:tcPr>
          <w:p w14:paraId="1230753F" w14:textId="77777777" w:rsidR="00AF647A" w:rsidRPr="0028086A" w:rsidRDefault="00AF647A" w:rsidP="00646EEE"/>
        </w:tc>
      </w:tr>
      <w:tr w:rsidR="00AF647A" w14:paraId="07427E0D" w14:textId="77777777" w:rsidTr="005143B4">
        <w:tc>
          <w:tcPr>
            <w:tcW w:w="2110" w:type="dxa"/>
            <w:shd w:val="clear" w:color="auto" w:fill="FFFFCC"/>
          </w:tcPr>
          <w:p w14:paraId="15FEA60B" w14:textId="77777777" w:rsidR="00AF647A" w:rsidRPr="00646EEE" w:rsidRDefault="00AF647A" w:rsidP="00350DAE">
            <w:pPr>
              <w:rPr>
                <w:b/>
              </w:rPr>
            </w:pPr>
            <w:r>
              <w:rPr>
                <w:b/>
              </w:rPr>
              <w:t>Warranty</w:t>
            </w:r>
          </w:p>
        </w:tc>
        <w:tc>
          <w:tcPr>
            <w:tcW w:w="4364" w:type="dxa"/>
          </w:tcPr>
          <w:p w14:paraId="6534C165" w14:textId="77777777" w:rsidR="00AF647A" w:rsidRPr="0028086A" w:rsidRDefault="00AF647A" w:rsidP="00AF647A">
            <w:pPr>
              <w:pStyle w:val="ListParagraph"/>
              <w:numPr>
                <w:ilvl w:val="0"/>
                <w:numId w:val="5"/>
              </w:numPr>
            </w:pPr>
            <w:r>
              <w:t>Please state warranty period</w:t>
            </w:r>
          </w:p>
        </w:tc>
        <w:tc>
          <w:tcPr>
            <w:tcW w:w="2768" w:type="dxa"/>
          </w:tcPr>
          <w:p w14:paraId="33EC31E2" w14:textId="77777777" w:rsidR="00AF647A" w:rsidRPr="0028086A" w:rsidRDefault="00AF647A" w:rsidP="00350DAE"/>
        </w:tc>
      </w:tr>
      <w:tr w:rsidR="00AF647A" w14:paraId="1DF26882" w14:textId="77777777" w:rsidTr="005143B4">
        <w:tc>
          <w:tcPr>
            <w:tcW w:w="2110" w:type="dxa"/>
            <w:shd w:val="clear" w:color="auto" w:fill="FFFFCC"/>
          </w:tcPr>
          <w:p w14:paraId="1CEA6F20" w14:textId="77777777" w:rsidR="00AF647A" w:rsidRPr="00646EEE" w:rsidRDefault="00AF647A" w:rsidP="00350DAE">
            <w:pPr>
              <w:rPr>
                <w:b/>
              </w:rPr>
            </w:pPr>
            <w:r>
              <w:rPr>
                <w:b/>
              </w:rPr>
              <w:t>Lead time</w:t>
            </w:r>
          </w:p>
        </w:tc>
        <w:tc>
          <w:tcPr>
            <w:tcW w:w="4364" w:type="dxa"/>
          </w:tcPr>
          <w:p w14:paraId="68B5CD27" w14:textId="77777777" w:rsidR="00AF647A" w:rsidRPr="0028086A" w:rsidRDefault="00AF647A" w:rsidP="00AF647A">
            <w:pPr>
              <w:pStyle w:val="ListParagraph"/>
              <w:numPr>
                <w:ilvl w:val="0"/>
                <w:numId w:val="5"/>
              </w:numPr>
            </w:pPr>
            <w:r>
              <w:t>Please state best lead time from receipt of order</w:t>
            </w:r>
          </w:p>
        </w:tc>
        <w:tc>
          <w:tcPr>
            <w:tcW w:w="2768" w:type="dxa"/>
          </w:tcPr>
          <w:p w14:paraId="218C49A8" w14:textId="77777777" w:rsidR="00AF647A" w:rsidRPr="0028086A" w:rsidRDefault="00AF647A" w:rsidP="00350DAE"/>
        </w:tc>
      </w:tr>
      <w:tr w:rsidR="00A7503A" w14:paraId="44750276" w14:textId="77777777" w:rsidTr="005143B4">
        <w:tc>
          <w:tcPr>
            <w:tcW w:w="2110" w:type="dxa"/>
            <w:shd w:val="clear" w:color="auto" w:fill="FFFFCC"/>
          </w:tcPr>
          <w:p w14:paraId="779FF8B9" w14:textId="77777777" w:rsidR="00A7503A" w:rsidRPr="00646EEE" w:rsidRDefault="00A7503A" w:rsidP="00350DAE">
            <w:pPr>
              <w:rPr>
                <w:b/>
              </w:rPr>
            </w:pPr>
            <w:r>
              <w:rPr>
                <w:b/>
              </w:rPr>
              <w:t>Delivery location</w:t>
            </w:r>
          </w:p>
        </w:tc>
        <w:tc>
          <w:tcPr>
            <w:tcW w:w="4364" w:type="dxa"/>
          </w:tcPr>
          <w:p w14:paraId="4F15C592" w14:textId="77777777" w:rsidR="00A7503A" w:rsidRPr="0028086A" w:rsidRDefault="00A7503A" w:rsidP="00A7503A">
            <w:pPr>
              <w:pStyle w:val="ListParagraph"/>
              <w:ind w:left="360"/>
            </w:pPr>
          </w:p>
        </w:tc>
        <w:tc>
          <w:tcPr>
            <w:tcW w:w="2768" w:type="dxa"/>
          </w:tcPr>
          <w:p w14:paraId="11494F54" w14:textId="77777777" w:rsidR="00A7503A" w:rsidRPr="0028086A" w:rsidRDefault="00615A1D" w:rsidP="00350DAE">
            <w:r>
              <w:t>Delivery</w:t>
            </w:r>
            <w:r w:rsidR="00A7503A">
              <w:t xml:space="preserve"> location is Buxton, Derbyshire</w:t>
            </w:r>
            <w:r>
              <w:t>, UK</w:t>
            </w:r>
          </w:p>
        </w:tc>
      </w:tr>
    </w:tbl>
    <w:p w14:paraId="57EC4481" w14:textId="77777777" w:rsidR="005D4E33" w:rsidRDefault="005D4E33"/>
    <w:p w14:paraId="1E0CE853" w14:textId="5230DF36" w:rsidR="00E377F5" w:rsidRDefault="00660F71">
      <w:r w:rsidRPr="00BA70D3">
        <w:t>Bids will be evaluated and awarded on a Most Economically Advantageous Tender (MEAT) basis</w:t>
      </w:r>
      <w:r>
        <w:t>, including the ability to deliver before 31 March 2021</w:t>
      </w:r>
      <w:r>
        <w:t>.</w:t>
      </w:r>
    </w:p>
    <w:sectPr w:rsidR="00E377F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2CEB" w14:textId="77777777" w:rsidR="000628E5" w:rsidRDefault="000628E5" w:rsidP="00E377F5">
      <w:pPr>
        <w:spacing w:after="0" w:line="240" w:lineRule="auto"/>
      </w:pPr>
      <w:r>
        <w:separator/>
      </w:r>
    </w:p>
  </w:endnote>
  <w:endnote w:type="continuationSeparator" w:id="0">
    <w:p w14:paraId="3338E06C" w14:textId="77777777" w:rsidR="000628E5" w:rsidRDefault="000628E5" w:rsidP="00E3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5D039" w14:textId="77777777" w:rsidR="000628E5" w:rsidRDefault="000628E5" w:rsidP="00E377F5">
      <w:pPr>
        <w:spacing w:after="0" w:line="240" w:lineRule="auto"/>
      </w:pPr>
      <w:r>
        <w:separator/>
      </w:r>
    </w:p>
  </w:footnote>
  <w:footnote w:type="continuationSeparator" w:id="0">
    <w:p w14:paraId="743EBE3D" w14:textId="77777777" w:rsidR="000628E5" w:rsidRDefault="000628E5" w:rsidP="00E3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C838C" w14:textId="77777777" w:rsidR="00E377F5" w:rsidRDefault="00E377F5">
    <w:pPr>
      <w:pStyle w:val="Header"/>
    </w:pPr>
    <w:r>
      <w:t>Schedule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17DC5"/>
    <w:multiLevelType w:val="hybridMultilevel"/>
    <w:tmpl w:val="B3007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D13804"/>
    <w:multiLevelType w:val="hybridMultilevel"/>
    <w:tmpl w:val="4BC425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F96AFD"/>
    <w:multiLevelType w:val="hybridMultilevel"/>
    <w:tmpl w:val="676E4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3F188B"/>
    <w:multiLevelType w:val="hybridMultilevel"/>
    <w:tmpl w:val="07E8A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816E50"/>
    <w:multiLevelType w:val="hybridMultilevel"/>
    <w:tmpl w:val="674C3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F59D7"/>
    <w:multiLevelType w:val="hybridMultilevel"/>
    <w:tmpl w:val="9CFE63EA"/>
    <w:lvl w:ilvl="0" w:tplc="C4BE51B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F497D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366"/>
    <w:rsid w:val="000145E5"/>
    <w:rsid w:val="00015706"/>
    <w:rsid w:val="0004757E"/>
    <w:rsid w:val="000628E5"/>
    <w:rsid w:val="00077EB1"/>
    <w:rsid w:val="000878CE"/>
    <w:rsid w:val="00144337"/>
    <w:rsid w:val="0019457E"/>
    <w:rsid w:val="001A48F7"/>
    <w:rsid w:val="001B409A"/>
    <w:rsid w:val="0028086A"/>
    <w:rsid w:val="002D2A2C"/>
    <w:rsid w:val="004D41C8"/>
    <w:rsid w:val="005143B4"/>
    <w:rsid w:val="005D4E33"/>
    <w:rsid w:val="0061061B"/>
    <w:rsid w:val="00615A1D"/>
    <w:rsid w:val="00646EEE"/>
    <w:rsid w:val="00660F71"/>
    <w:rsid w:val="0068342E"/>
    <w:rsid w:val="0075615F"/>
    <w:rsid w:val="00790F12"/>
    <w:rsid w:val="007B7A17"/>
    <w:rsid w:val="007F74E9"/>
    <w:rsid w:val="008718C8"/>
    <w:rsid w:val="008A459D"/>
    <w:rsid w:val="009377F7"/>
    <w:rsid w:val="00A551D1"/>
    <w:rsid w:val="00A7503A"/>
    <w:rsid w:val="00AF647A"/>
    <w:rsid w:val="00B64355"/>
    <w:rsid w:val="00C96579"/>
    <w:rsid w:val="00CB5366"/>
    <w:rsid w:val="00E377F5"/>
    <w:rsid w:val="00F245B3"/>
    <w:rsid w:val="00F80C81"/>
    <w:rsid w:val="00F9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C91B"/>
  <w15:docId w15:val="{6AA82CA6-5715-40A5-8953-CFB018A4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28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561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7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8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8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7F5"/>
  </w:style>
  <w:style w:type="paragraph" w:styleId="Footer">
    <w:name w:val="footer"/>
    <w:basedOn w:val="Normal"/>
    <w:link w:val="FooterChar"/>
    <w:uiPriority w:val="99"/>
    <w:unhideWhenUsed/>
    <w:rsid w:val="00E37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00A7C9C51FC4F9F45C31CD46C9E20" ma:contentTypeVersion="9" ma:contentTypeDescription="Create a new document." ma:contentTypeScope="" ma:versionID="6ccaa28cd007cde1eaf3128bb04143e8">
  <xsd:schema xmlns:xsd="http://www.w3.org/2001/XMLSchema" xmlns:xs="http://www.w3.org/2001/XMLSchema" xmlns:p="http://schemas.microsoft.com/office/2006/metadata/properties" xmlns:ns3="a0bef00b-6270-4bf4-9060-f90332a887b8" targetNamespace="http://schemas.microsoft.com/office/2006/metadata/properties" ma:root="true" ma:fieldsID="5af7d82acf453517f97f0e245c66df85" ns3:_="">
    <xsd:import namespace="a0bef00b-6270-4bf4-9060-f90332a887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f00b-6270-4bf4-9060-f90332a88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7ED24-2F70-4E73-8BF1-EDAF2F269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f00b-6270-4bf4-9060-f90332a88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8AF95-C05A-47E0-AF46-658E23A0E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33C22-5DA8-496F-ADD2-3B92D0EBBB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Laboratory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Bannister</dc:creator>
  <cp:lastModifiedBy>Colin Butler</cp:lastModifiedBy>
  <cp:revision>6</cp:revision>
  <dcterms:created xsi:type="dcterms:W3CDTF">2021-02-17T10:24:00Z</dcterms:created>
  <dcterms:modified xsi:type="dcterms:W3CDTF">2021-02-17T10:32:00Z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0x0101009A700A7C9C51FC4F9F45C31CD46C9E20</vt:lpwstr>
  </property>
</Properties>
</file>