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DE8F2" w14:textId="77777777" w:rsidR="00490806" w:rsidRPr="000C5C8C" w:rsidRDefault="00490806" w:rsidP="00490806">
      <w:pPr>
        <w:rPr>
          <w:rFonts w:ascii="Arial" w:hAnsi="Arial" w:cs="Arial"/>
        </w:rPr>
      </w:pPr>
    </w:p>
    <w:p w14:paraId="09F87E13" w14:textId="1A219A50" w:rsidR="00490806" w:rsidRPr="000C5C8C" w:rsidRDefault="00BB1B9A" w:rsidP="00490806">
      <w:pPr>
        <w:rPr>
          <w:rFonts w:ascii="Arial" w:hAnsi="Arial" w:cs="Arial"/>
          <w:sz w:val="22"/>
          <w:szCs w:val="22"/>
          <w:u w:val="single"/>
        </w:rPr>
      </w:pPr>
      <w:r w:rsidRPr="000C5C8C">
        <w:rPr>
          <w:rFonts w:ascii="Arial" w:hAnsi="Arial" w:cs="Arial"/>
          <w:sz w:val="22"/>
          <w:szCs w:val="22"/>
          <w:u w:val="single"/>
        </w:rPr>
        <w:t>Reponses to questions</w:t>
      </w:r>
    </w:p>
    <w:p w14:paraId="1629B101" w14:textId="77777777" w:rsidR="00BB1B9A" w:rsidRPr="000C5C8C" w:rsidRDefault="00BB1B9A" w:rsidP="00490806">
      <w:pPr>
        <w:rPr>
          <w:rFonts w:ascii="Arial" w:hAnsi="Arial" w:cs="Arial"/>
          <w:sz w:val="20"/>
          <w:szCs w:val="20"/>
        </w:rPr>
      </w:pPr>
    </w:p>
    <w:p w14:paraId="714E8452" w14:textId="7ECCA286" w:rsidR="00490806" w:rsidRPr="000C5C8C" w:rsidRDefault="00490806" w:rsidP="00490806">
      <w:pPr>
        <w:rPr>
          <w:rFonts w:ascii="Arial" w:hAnsi="Arial" w:cs="Arial"/>
          <w:sz w:val="20"/>
          <w:szCs w:val="20"/>
        </w:rPr>
      </w:pPr>
      <w:r w:rsidRPr="000C5C8C">
        <w:rPr>
          <w:rFonts w:ascii="Arial" w:hAnsi="Arial" w:cs="Arial"/>
          <w:sz w:val="20"/>
          <w:szCs w:val="20"/>
        </w:rPr>
        <w:t xml:space="preserve">Please find below a summary of answers to questions asked in response to the Gallery Refine and Refreshment Programme Testing brief. </w:t>
      </w:r>
    </w:p>
    <w:p w14:paraId="6C373A18" w14:textId="77777777" w:rsidR="00490806" w:rsidRPr="000C5C8C" w:rsidRDefault="00490806" w:rsidP="00490806">
      <w:pPr>
        <w:rPr>
          <w:rFonts w:ascii="Arial" w:hAnsi="Arial" w:cs="Arial"/>
          <w:b/>
          <w:bCs/>
          <w:sz w:val="20"/>
          <w:szCs w:val="20"/>
          <w:u w:val="single"/>
        </w:rPr>
      </w:pPr>
    </w:p>
    <w:p w14:paraId="1DBC91BF" w14:textId="7818903C" w:rsidR="00490806" w:rsidRPr="000C5C8C" w:rsidRDefault="00490806" w:rsidP="00490806">
      <w:pPr>
        <w:rPr>
          <w:rFonts w:ascii="Arial" w:hAnsi="Arial" w:cs="Arial"/>
          <w:sz w:val="20"/>
          <w:szCs w:val="20"/>
          <w:u w:val="single"/>
        </w:rPr>
      </w:pPr>
      <w:r w:rsidRPr="000C5C8C">
        <w:rPr>
          <w:rFonts w:ascii="Arial" w:hAnsi="Arial" w:cs="Arial"/>
          <w:sz w:val="20"/>
          <w:szCs w:val="20"/>
          <w:u w:val="single"/>
        </w:rPr>
        <w:t>Admin and processes</w:t>
      </w:r>
    </w:p>
    <w:p w14:paraId="66301CEF" w14:textId="017548D4" w:rsidR="00490806" w:rsidRPr="000C5C8C" w:rsidRDefault="00490806" w:rsidP="00490806">
      <w:pPr>
        <w:pStyle w:val="ListParagraph"/>
        <w:numPr>
          <w:ilvl w:val="0"/>
          <w:numId w:val="2"/>
        </w:numPr>
        <w:rPr>
          <w:rFonts w:ascii="Arial" w:hAnsi="Arial" w:cs="Arial"/>
          <w:sz w:val="20"/>
          <w:szCs w:val="20"/>
        </w:rPr>
      </w:pPr>
      <w:r w:rsidRPr="000C5C8C">
        <w:rPr>
          <w:rFonts w:ascii="Arial" w:hAnsi="Arial" w:cs="Arial"/>
          <w:sz w:val="20"/>
          <w:szCs w:val="20"/>
        </w:rPr>
        <w:t>Budgets listed exclude VAT</w:t>
      </w:r>
    </w:p>
    <w:p w14:paraId="0B778EA9" w14:textId="3045739F" w:rsidR="00677EFA" w:rsidRPr="000C5C8C" w:rsidRDefault="00677EFA" w:rsidP="00490806">
      <w:pPr>
        <w:pStyle w:val="ListParagraph"/>
        <w:numPr>
          <w:ilvl w:val="0"/>
          <w:numId w:val="2"/>
        </w:numPr>
        <w:rPr>
          <w:rFonts w:ascii="Arial" w:hAnsi="Arial" w:cs="Arial"/>
          <w:sz w:val="20"/>
          <w:szCs w:val="20"/>
        </w:rPr>
      </w:pPr>
      <w:r w:rsidRPr="000C5C8C">
        <w:rPr>
          <w:rFonts w:ascii="Arial" w:hAnsi="Arial" w:cs="Arial"/>
          <w:sz w:val="20"/>
          <w:szCs w:val="20"/>
        </w:rPr>
        <w:t>Budget should include all three phases</w:t>
      </w:r>
      <w:r w:rsidR="000C5C8C">
        <w:rPr>
          <w:rFonts w:ascii="Arial" w:hAnsi="Arial" w:cs="Arial"/>
          <w:sz w:val="20"/>
          <w:szCs w:val="20"/>
        </w:rPr>
        <w:t xml:space="preserve"> of research </w:t>
      </w:r>
      <w:r w:rsidRPr="000C5C8C">
        <w:rPr>
          <w:rFonts w:ascii="Arial" w:hAnsi="Arial" w:cs="Arial"/>
          <w:sz w:val="20"/>
          <w:szCs w:val="20"/>
        </w:rPr>
        <w:t xml:space="preserve"> </w:t>
      </w:r>
    </w:p>
    <w:p w14:paraId="44BF2DB7" w14:textId="412EB277" w:rsidR="000C5C8C" w:rsidRPr="000C5C8C" w:rsidRDefault="000C5C8C" w:rsidP="000C5C8C">
      <w:pPr>
        <w:pStyle w:val="ListParagraph"/>
        <w:numPr>
          <w:ilvl w:val="0"/>
          <w:numId w:val="2"/>
        </w:numPr>
        <w:rPr>
          <w:rFonts w:ascii="Arial" w:hAnsi="Arial" w:cs="Arial"/>
          <w:sz w:val="20"/>
          <w:szCs w:val="20"/>
        </w:rPr>
      </w:pPr>
      <w:r>
        <w:rPr>
          <w:rFonts w:ascii="Arial" w:hAnsi="Arial" w:cs="Arial"/>
          <w:sz w:val="20"/>
          <w:szCs w:val="20"/>
        </w:rPr>
        <w:t xml:space="preserve">Where </w:t>
      </w:r>
      <w:r w:rsidRPr="00D8308F">
        <w:rPr>
          <w:rFonts w:ascii="Arial" w:hAnsi="Arial" w:cs="Arial"/>
          <w:color w:val="000000" w:themeColor="text1"/>
          <w:sz w:val="20"/>
          <w:szCs w:val="20"/>
        </w:rPr>
        <w:t>a company</w:t>
      </w:r>
      <w:r>
        <w:rPr>
          <w:rFonts w:ascii="Arial" w:hAnsi="Arial" w:cs="Arial"/>
          <w:color w:val="000000" w:themeColor="text1"/>
          <w:sz w:val="20"/>
          <w:szCs w:val="20"/>
        </w:rPr>
        <w:t xml:space="preserve"> cannot offer</w:t>
      </w:r>
      <w:r w:rsidRPr="00D8308F">
        <w:rPr>
          <w:rFonts w:ascii="Arial" w:hAnsi="Arial" w:cs="Arial"/>
          <w:color w:val="000000" w:themeColor="text1"/>
          <w:sz w:val="20"/>
          <w:szCs w:val="20"/>
        </w:rPr>
        <w:t xml:space="preserve"> published accounts for the last three years</w:t>
      </w:r>
      <w:r w:rsidRPr="000C5C8C">
        <w:rPr>
          <w:rFonts w:ascii="Arial" w:hAnsi="Arial" w:cs="Arial"/>
          <w:sz w:val="20"/>
          <w:szCs w:val="20"/>
        </w:rPr>
        <w:t>,</w:t>
      </w:r>
      <w:r w:rsidR="00490806" w:rsidRPr="000C5C8C">
        <w:rPr>
          <w:rFonts w:ascii="Arial" w:hAnsi="Arial" w:cs="Arial"/>
          <w:sz w:val="20"/>
          <w:szCs w:val="20"/>
        </w:rPr>
        <w:t xml:space="preserve"> </w:t>
      </w:r>
      <w:r w:rsidRPr="000C5C8C">
        <w:rPr>
          <w:rFonts w:ascii="Arial" w:hAnsi="Arial" w:cs="Arial"/>
          <w:sz w:val="20"/>
          <w:szCs w:val="20"/>
        </w:rPr>
        <w:t>please refer to the guidance below for documentation to provide:</w:t>
      </w:r>
    </w:p>
    <w:p w14:paraId="7549A9BB" w14:textId="77777777" w:rsidR="000C5C8C" w:rsidRPr="000C5C8C" w:rsidRDefault="000C5C8C" w:rsidP="000C5C8C">
      <w:pPr>
        <w:pStyle w:val="ListParagraph"/>
        <w:numPr>
          <w:ilvl w:val="1"/>
          <w:numId w:val="2"/>
        </w:numPr>
        <w:rPr>
          <w:rFonts w:ascii="Arial" w:hAnsi="Arial" w:cs="Arial"/>
          <w:sz w:val="20"/>
          <w:szCs w:val="20"/>
        </w:rPr>
      </w:pPr>
      <w:r w:rsidRPr="000C5C8C">
        <w:rPr>
          <w:rFonts w:ascii="Arial" w:hAnsi="Arial" w:cs="Arial"/>
          <w:sz w:val="20"/>
          <w:szCs w:val="20"/>
        </w:rPr>
        <w:t>A statement of the turnover, profit &amp; loss account, current liabilities and assets, and cash flow for the most recent year of trading for this organisation</w:t>
      </w:r>
    </w:p>
    <w:p w14:paraId="26016C7D" w14:textId="77777777" w:rsidR="000C5C8C" w:rsidRPr="000C5C8C" w:rsidRDefault="000C5C8C" w:rsidP="000C5C8C">
      <w:pPr>
        <w:pStyle w:val="ListParagraph"/>
        <w:numPr>
          <w:ilvl w:val="1"/>
          <w:numId w:val="2"/>
        </w:numPr>
        <w:rPr>
          <w:rFonts w:ascii="Arial" w:hAnsi="Arial" w:cs="Arial"/>
          <w:sz w:val="20"/>
          <w:szCs w:val="20"/>
        </w:rPr>
      </w:pPr>
      <w:r w:rsidRPr="000C5C8C">
        <w:rPr>
          <w:rFonts w:ascii="Arial" w:hAnsi="Arial" w:cs="Arial"/>
          <w:sz w:val="20"/>
          <w:szCs w:val="20"/>
        </w:rPr>
        <w:t>A statement of the cash flow forecast for the current year and a bank letter outlining the current cash and credit position</w:t>
      </w:r>
    </w:p>
    <w:p w14:paraId="1FABAD23" w14:textId="77777777" w:rsidR="000C5C8C" w:rsidRPr="000C5C8C" w:rsidRDefault="000C5C8C" w:rsidP="000C5C8C">
      <w:pPr>
        <w:pStyle w:val="ListParagraph"/>
        <w:numPr>
          <w:ilvl w:val="1"/>
          <w:numId w:val="2"/>
        </w:numPr>
        <w:rPr>
          <w:rFonts w:ascii="Arial" w:hAnsi="Arial" w:cs="Arial"/>
          <w:sz w:val="20"/>
          <w:szCs w:val="20"/>
        </w:rPr>
      </w:pPr>
      <w:r w:rsidRPr="000C5C8C">
        <w:rPr>
          <w:rFonts w:ascii="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68CA18F" w14:textId="1918E339" w:rsidR="00490806" w:rsidRPr="000C5C8C" w:rsidRDefault="000C5C8C" w:rsidP="000C5C8C">
      <w:pPr>
        <w:pStyle w:val="ListParagraph"/>
        <w:numPr>
          <w:ilvl w:val="1"/>
          <w:numId w:val="2"/>
        </w:numPr>
        <w:rPr>
          <w:rFonts w:ascii="Arial" w:hAnsi="Arial" w:cs="Arial"/>
          <w:sz w:val="20"/>
          <w:szCs w:val="20"/>
        </w:rPr>
      </w:pPr>
      <w:r w:rsidRPr="000C5C8C">
        <w:rPr>
          <w:rFonts w:ascii="Arial" w:hAnsi="Arial" w:cs="Arial"/>
          <w:sz w:val="20"/>
          <w:szCs w:val="20"/>
        </w:rPr>
        <w:t>Are you part of a wider group (e.g. a subsidiary of a holding/parent company)? If yes, please provide the name and your relationship and indicate whether they would be able to share company accounts if necessary or obtain a guarantee from elsewhere (e.g. from a bank)</w:t>
      </w:r>
    </w:p>
    <w:p w14:paraId="0EBBAAFB" w14:textId="6C23E037" w:rsidR="00490806" w:rsidRPr="000C5C8C" w:rsidRDefault="00490806" w:rsidP="00490806">
      <w:pPr>
        <w:pStyle w:val="ListParagraph"/>
        <w:numPr>
          <w:ilvl w:val="0"/>
          <w:numId w:val="2"/>
        </w:numPr>
        <w:rPr>
          <w:rFonts w:ascii="Arial" w:hAnsi="Arial" w:cs="Arial"/>
          <w:sz w:val="20"/>
          <w:szCs w:val="20"/>
        </w:rPr>
      </w:pPr>
      <w:r w:rsidRPr="000C5C8C">
        <w:rPr>
          <w:rFonts w:ascii="Arial" w:hAnsi="Arial" w:cs="Arial"/>
          <w:sz w:val="20"/>
          <w:szCs w:val="20"/>
        </w:rPr>
        <w:t xml:space="preserve">References </w:t>
      </w:r>
      <w:r w:rsidR="000B3384">
        <w:rPr>
          <w:rFonts w:ascii="Arial" w:hAnsi="Arial" w:cs="Arial"/>
          <w:sz w:val="20"/>
          <w:szCs w:val="20"/>
        </w:rPr>
        <w:t>–</w:t>
      </w:r>
      <w:r w:rsidR="000C5C8C">
        <w:rPr>
          <w:rFonts w:ascii="Arial" w:hAnsi="Arial" w:cs="Arial"/>
          <w:sz w:val="20"/>
          <w:szCs w:val="20"/>
        </w:rPr>
        <w:t xml:space="preserve"> </w:t>
      </w:r>
      <w:r w:rsidR="000B3384">
        <w:rPr>
          <w:rFonts w:ascii="Arial" w:hAnsi="Arial" w:cs="Arial"/>
          <w:sz w:val="20"/>
          <w:szCs w:val="20"/>
        </w:rPr>
        <w:t>we do not require official references at tender submission stage but would like to know of examples of similar work, this will contribute to the ‘</w:t>
      </w:r>
      <w:r w:rsidR="000B3384" w:rsidRPr="00D8308F">
        <w:rPr>
          <w:rFonts w:ascii="Arial" w:hAnsi="Arial" w:cs="Arial"/>
          <w:color w:val="000000" w:themeColor="text1"/>
          <w:sz w:val="20"/>
          <w:szCs w:val="20"/>
        </w:rPr>
        <w:t>Relevant experience</w:t>
      </w:r>
      <w:r w:rsidR="000B3384">
        <w:rPr>
          <w:rFonts w:ascii="Arial" w:hAnsi="Arial" w:cs="Arial"/>
          <w:color w:val="000000" w:themeColor="text1"/>
          <w:sz w:val="20"/>
          <w:szCs w:val="20"/>
        </w:rPr>
        <w:t xml:space="preserve">’ assessment criteria </w:t>
      </w:r>
    </w:p>
    <w:p w14:paraId="5ED2E0C7" w14:textId="623D13B3" w:rsidR="00490806" w:rsidRPr="000C5C8C" w:rsidRDefault="00490806" w:rsidP="00490806">
      <w:pPr>
        <w:rPr>
          <w:rFonts w:ascii="Arial" w:hAnsi="Arial" w:cs="Arial"/>
          <w:sz w:val="20"/>
          <w:szCs w:val="20"/>
        </w:rPr>
      </w:pPr>
    </w:p>
    <w:p w14:paraId="1E5975B9" w14:textId="2A39935C" w:rsidR="008C48E3" w:rsidRPr="000C5C8C" w:rsidRDefault="008C48E3" w:rsidP="008C48E3">
      <w:pPr>
        <w:rPr>
          <w:rFonts w:ascii="Arial" w:hAnsi="Arial" w:cs="Arial"/>
          <w:sz w:val="20"/>
          <w:szCs w:val="20"/>
          <w:u w:val="single"/>
        </w:rPr>
      </w:pPr>
      <w:r w:rsidRPr="000C5C8C">
        <w:rPr>
          <w:rFonts w:ascii="Arial" w:hAnsi="Arial" w:cs="Arial"/>
          <w:sz w:val="20"/>
          <w:szCs w:val="20"/>
          <w:u w:val="single"/>
        </w:rPr>
        <w:t>Methodology</w:t>
      </w:r>
      <w:r w:rsidR="00BB1B9A" w:rsidRPr="000C5C8C">
        <w:rPr>
          <w:rFonts w:ascii="Arial" w:hAnsi="Arial" w:cs="Arial"/>
          <w:sz w:val="20"/>
          <w:szCs w:val="20"/>
          <w:u w:val="single"/>
        </w:rPr>
        <w:t xml:space="preserve"> and approach </w:t>
      </w:r>
      <w:r w:rsidRPr="000C5C8C">
        <w:rPr>
          <w:rFonts w:ascii="Arial" w:hAnsi="Arial" w:cs="Arial"/>
          <w:sz w:val="20"/>
          <w:szCs w:val="20"/>
          <w:u w:val="single"/>
        </w:rPr>
        <w:t xml:space="preserve"> </w:t>
      </w:r>
    </w:p>
    <w:p w14:paraId="28810A70" w14:textId="1926B721" w:rsidR="008C48E3" w:rsidRDefault="008C48E3" w:rsidP="008C48E3">
      <w:pPr>
        <w:rPr>
          <w:rFonts w:ascii="Arial" w:hAnsi="Arial" w:cs="Arial"/>
          <w:sz w:val="20"/>
          <w:szCs w:val="20"/>
        </w:rPr>
      </w:pPr>
      <w:r w:rsidRPr="000C5C8C">
        <w:rPr>
          <w:rFonts w:ascii="Arial" w:hAnsi="Arial" w:cs="Arial"/>
          <w:sz w:val="20"/>
          <w:szCs w:val="20"/>
        </w:rPr>
        <w:t xml:space="preserve">Both qualitative and quantitative data </w:t>
      </w:r>
      <w:r w:rsidR="00677EFA" w:rsidRPr="000C5C8C">
        <w:rPr>
          <w:rFonts w:ascii="Arial" w:hAnsi="Arial" w:cs="Arial"/>
          <w:sz w:val="20"/>
          <w:szCs w:val="20"/>
        </w:rPr>
        <w:t>are</w:t>
      </w:r>
      <w:r w:rsidRPr="000C5C8C">
        <w:rPr>
          <w:rFonts w:ascii="Arial" w:hAnsi="Arial" w:cs="Arial"/>
          <w:sz w:val="20"/>
          <w:szCs w:val="20"/>
        </w:rPr>
        <w:t xml:space="preserve"> important</w:t>
      </w:r>
      <w:r w:rsidR="00686047" w:rsidRPr="000C5C8C">
        <w:rPr>
          <w:rFonts w:ascii="Arial" w:hAnsi="Arial" w:cs="Arial"/>
          <w:sz w:val="20"/>
          <w:szCs w:val="20"/>
        </w:rPr>
        <w:t xml:space="preserve"> to</w:t>
      </w:r>
      <w:r w:rsidR="00677EFA" w:rsidRPr="000C5C8C">
        <w:rPr>
          <w:rFonts w:ascii="Arial" w:hAnsi="Arial" w:cs="Arial"/>
          <w:sz w:val="20"/>
          <w:szCs w:val="20"/>
        </w:rPr>
        <w:t xml:space="preserve"> NAM</w:t>
      </w:r>
      <w:r w:rsidR="008B1168">
        <w:rPr>
          <w:rFonts w:ascii="Arial" w:hAnsi="Arial" w:cs="Arial"/>
          <w:sz w:val="20"/>
          <w:szCs w:val="20"/>
        </w:rPr>
        <w:t>. We want</w:t>
      </w:r>
      <w:r w:rsidR="00677EFA" w:rsidRPr="000C5C8C">
        <w:rPr>
          <w:rFonts w:ascii="Arial" w:hAnsi="Arial" w:cs="Arial"/>
          <w:sz w:val="20"/>
          <w:szCs w:val="20"/>
        </w:rPr>
        <w:t xml:space="preserve"> </w:t>
      </w:r>
      <w:r w:rsidR="00A92F82">
        <w:rPr>
          <w:rFonts w:ascii="Arial" w:hAnsi="Arial" w:cs="Arial"/>
          <w:sz w:val="20"/>
          <w:szCs w:val="20"/>
        </w:rPr>
        <w:t>to</w:t>
      </w:r>
      <w:r w:rsidR="00677EFA" w:rsidRPr="000C5C8C">
        <w:rPr>
          <w:rFonts w:ascii="Arial" w:hAnsi="Arial" w:cs="Arial"/>
          <w:sz w:val="20"/>
          <w:szCs w:val="20"/>
        </w:rPr>
        <w:t xml:space="preserve"> ensur</w:t>
      </w:r>
      <w:r w:rsidR="00A92F82">
        <w:rPr>
          <w:rFonts w:ascii="Arial" w:hAnsi="Arial" w:cs="Arial"/>
          <w:sz w:val="20"/>
          <w:szCs w:val="20"/>
        </w:rPr>
        <w:t>e</w:t>
      </w:r>
      <w:r w:rsidR="00677EFA" w:rsidRPr="000C5C8C">
        <w:rPr>
          <w:rFonts w:ascii="Arial" w:hAnsi="Arial" w:cs="Arial"/>
          <w:sz w:val="20"/>
          <w:szCs w:val="20"/>
        </w:rPr>
        <w:t xml:space="preserve"> we have a robust</w:t>
      </w:r>
      <w:r w:rsidRPr="000C5C8C">
        <w:rPr>
          <w:rFonts w:ascii="Arial" w:hAnsi="Arial" w:cs="Arial"/>
          <w:sz w:val="20"/>
          <w:szCs w:val="20"/>
        </w:rPr>
        <w:t xml:space="preserve"> sample </w:t>
      </w:r>
      <w:r w:rsidR="00677EFA" w:rsidRPr="000C5C8C">
        <w:rPr>
          <w:rFonts w:ascii="Arial" w:hAnsi="Arial" w:cs="Arial"/>
          <w:sz w:val="20"/>
          <w:szCs w:val="20"/>
        </w:rPr>
        <w:t>across</w:t>
      </w:r>
      <w:r w:rsidRPr="000C5C8C">
        <w:rPr>
          <w:rFonts w:ascii="Arial" w:hAnsi="Arial" w:cs="Arial"/>
          <w:sz w:val="20"/>
          <w:szCs w:val="20"/>
        </w:rPr>
        <w:t xml:space="preserve"> our </w:t>
      </w:r>
      <w:r w:rsidR="008B1168">
        <w:rPr>
          <w:rFonts w:ascii="Arial" w:hAnsi="Arial" w:cs="Arial"/>
          <w:sz w:val="20"/>
          <w:szCs w:val="20"/>
        </w:rPr>
        <w:t xml:space="preserve">audience </w:t>
      </w:r>
      <w:r w:rsidRPr="000C5C8C">
        <w:rPr>
          <w:rFonts w:ascii="Arial" w:hAnsi="Arial" w:cs="Arial"/>
          <w:sz w:val="20"/>
          <w:szCs w:val="20"/>
        </w:rPr>
        <w:t>segments</w:t>
      </w:r>
      <w:r w:rsidR="00A92F82">
        <w:rPr>
          <w:rFonts w:ascii="Arial" w:hAnsi="Arial" w:cs="Arial"/>
          <w:sz w:val="20"/>
          <w:szCs w:val="20"/>
        </w:rPr>
        <w:t xml:space="preserve">, </w:t>
      </w:r>
      <w:r w:rsidRPr="000C5C8C">
        <w:rPr>
          <w:rFonts w:ascii="Arial" w:hAnsi="Arial" w:cs="Arial"/>
          <w:sz w:val="20"/>
          <w:szCs w:val="20"/>
        </w:rPr>
        <w:t>as well as getting detail</w:t>
      </w:r>
      <w:r w:rsidR="000B3384">
        <w:rPr>
          <w:rFonts w:ascii="Arial" w:hAnsi="Arial" w:cs="Arial"/>
          <w:sz w:val="20"/>
          <w:szCs w:val="20"/>
        </w:rPr>
        <w:t>ed and in-depth feedback</w:t>
      </w:r>
      <w:r w:rsidRPr="000C5C8C">
        <w:rPr>
          <w:rFonts w:ascii="Arial" w:hAnsi="Arial" w:cs="Arial"/>
          <w:sz w:val="20"/>
          <w:szCs w:val="20"/>
        </w:rPr>
        <w:t>. We are keen to avoid focusing only on one methodology – e.g. an online survey</w:t>
      </w:r>
      <w:r w:rsidR="00677EFA" w:rsidRPr="000C5C8C">
        <w:rPr>
          <w:rFonts w:ascii="Arial" w:hAnsi="Arial" w:cs="Arial"/>
          <w:sz w:val="20"/>
          <w:szCs w:val="20"/>
        </w:rPr>
        <w:t xml:space="preserve"> – as we do not want to miss</w:t>
      </w:r>
      <w:r w:rsidR="0055061C">
        <w:rPr>
          <w:rFonts w:ascii="Arial" w:hAnsi="Arial" w:cs="Arial"/>
          <w:sz w:val="20"/>
          <w:szCs w:val="20"/>
        </w:rPr>
        <w:t xml:space="preserve"> out on </w:t>
      </w:r>
      <w:r w:rsidR="0025551B">
        <w:rPr>
          <w:rFonts w:ascii="Arial" w:hAnsi="Arial" w:cs="Arial"/>
          <w:sz w:val="20"/>
          <w:szCs w:val="20"/>
        </w:rPr>
        <w:t xml:space="preserve">the </w:t>
      </w:r>
      <w:r w:rsidR="0055061C" w:rsidRPr="000C5C8C">
        <w:rPr>
          <w:rFonts w:ascii="Arial" w:hAnsi="Arial" w:cs="Arial"/>
          <w:sz w:val="20"/>
          <w:szCs w:val="20"/>
        </w:rPr>
        <w:t>deeper</w:t>
      </w:r>
      <w:r w:rsidR="00677EFA" w:rsidRPr="000C5C8C">
        <w:rPr>
          <w:rFonts w:ascii="Arial" w:hAnsi="Arial" w:cs="Arial"/>
          <w:sz w:val="20"/>
          <w:szCs w:val="20"/>
        </w:rPr>
        <w:t xml:space="preserve"> feedback. </w:t>
      </w:r>
    </w:p>
    <w:p w14:paraId="015223C7" w14:textId="473345E9" w:rsidR="000B3384" w:rsidRDefault="000B3384" w:rsidP="008C48E3">
      <w:pPr>
        <w:rPr>
          <w:rFonts w:ascii="Arial" w:hAnsi="Arial" w:cs="Arial"/>
          <w:sz w:val="20"/>
          <w:szCs w:val="20"/>
        </w:rPr>
      </w:pPr>
    </w:p>
    <w:p w14:paraId="47954237" w14:textId="77777777" w:rsidR="000B3384" w:rsidRPr="000C5C8C" w:rsidRDefault="000B3384" w:rsidP="000B3384">
      <w:pPr>
        <w:rPr>
          <w:rFonts w:ascii="Arial" w:hAnsi="Arial" w:cs="Arial"/>
          <w:color w:val="000000" w:themeColor="text1"/>
          <w:sz w:val="20"/>
          <w:szCs w:val="20"/>
        </w:rPr>
      </w:pPr>
      <w:r w:rsidRPr="000C5C8C">
        <w:rPr>
          <w:rFonts w:ascii="Arial" w:hAnsi="Arial" w:cs="Arial"/>
          <w:color w:val="000000" w:themeColor="text1"/>
          <w:sz w:val="20"/>
          <w:szCs w:val="20"/>
        </w:rPr>
        <w:t>As much as possible we’d like representation across the phases of the research for the following audience segments and we would like a mix of quantitative and qualitative research methods:</w:t>
      </w:r>
    </w:p>
    <w:p w14:paraId="441A1A5D" w14:textId="77777777" w:rsidR="000B3384" w:rsidRPr="000C5C8C" w:rsidRDefault="000B3384" w:rsidP="000B3384">
      <w:pPr>
        <w:rPr>
          <w:rFonts w:ascii="Arial" w:hAnsi="Arial" w:cs="Arial"/>
          <w:color w:val="000000" w:themeColor="text1"/>
          <w:sz w:val="20"/>
          <w:szCs w:val="20"/>
        </w:rPr>
      </w:pPr>
    </w:p>
    <w:p w14:paraId="38722838" w14:textId="0895EF41" w:rsidR="000B3384" w:rsidRPr="000C5C8C" w:rsidRDefault="000B3384" w:rsidP="000B3384">
      <w:pPr>
        <w:pStyle w:val="ListParagraph"/>
        <w:numPr>
          <w:ilvl w:val="0"/>
          <w:numId w:val="1"/>
        </w:numPr>
        <w:rPr>
          <w:rFonts w:ascii="Arial" w:hAnsi="Arial" w:cs="Arial"/>
          <w:color w:val="000000" w:themeColor="text1"/>
          <w:sz w:val="20"/>
          <w:szCs w:val="20"/>
        </w:rPr>
      </w:pPr>
      <w:r w:rsidRPr="000C5C8C">
        <w:rPr>
          <w:rFonts w:ascii="Arial" w:hAnsi="Arial" w:cs="Arial"/>
          <w:color w:val="000000" w:themeColor="text1"/>
          <w:sz w:val="20"/>
          <w:szCs w:val="20"/>
        </w:rPr>
        <w:t xml:space="preserve">Educators (School influencers/Eager teachers – detailed in </w:t>
      </w:r>
      <w:r w:rsidR="008B1168">
        <w:rPr>
          <w:rFonts w:ascii="Arial" w:hAnsi="Arial" w:cs="Arial"/>
          <w:color w:val="000000" w:themeColor="text1"/>
          <w:sz w:val="20"/>
          <w:szCs w:val="20"/>
        </w:rPr>
        <w:t>‘</w:t>
      </w:r>
      <w:r w:rsidRPr="000C5C8C">
        <w:rPr>
          <w:rFonts w:ascii="Arial" w:hAnsi="Arial" w:cs="Arial"/>
          <w:color w:val="000000" w:themeColor="text1"/>
          <w:sz w:val="20"/>
          <w:szCs w:val="20"/>
        </w:rPr>
        <w:t>specialist audiences</w:t>
      </w:r>
      <w:r w:rsidR="008B1168">
        <w:rPr>
          <w:rFonts w:ascii="Arial" w:hAnsi="Arial" w:cs="Arial"/>
          <w:color w:val="000000" w:themeColor="text1"/>
          <w:sz w:val="20"/>
          <w:szCs w:val="20"/>
        </w:rPr>
        <w:t>’</w:t>
      </w:r>
      <w:r w:rsidRPr="000C5C8C">
        <w:rPr>
          <w:rFonts w:ascii="Arial" w:hAnsi="Arial" w:cs="Arial"/>
          <w:color w:val="000000" w:themeColor="text1"/>
          <w:sz w:val="20"/>
          <w:szCs w:val="20"/>
        </w:rPr>
        <w:t>)</w:t>
      </w:r>
    </w:p>
    <w:p w14:paraId="0E7DBC4C" w14:textId="77777777" w:rsidR="000B3384" w:rsidRPr="000C5C8C" w:rsidRDefault="000B3384" w:rsidP="000B3384">
      <w:pPr>
        <w:pStyle w:val="ListParagraph"/>
        <w:numPr>
          <w:ilvl w:val="0"/>
          <w:numId w:val="1"/>
        </w:numPr>
        <w:rPr>
          <w:rFonts w:ascii="Arial" w:hAnsi="Arial" w:cs="Arial"/>
          <w:color w:val="000000" w:themeColor="text1"/>
          <w:sz w:val="20"/>
          <w:szCs w:val="20"/>
        </w:rPr>
      </w:pPr>
      <w:r w:rsidRPr="000C5C8C">
        <w:rPr>
          <w:rFonts w:ascii="Arial" w:hAnsi="Arial" w:cs="Arial"/>
          <w:color w:val="000000" w:themeColor="text1"/>
          <w:sz w:val="20"/>
          <w:szCs w:val="20"/>
        </w:rPr>
        <w:t>Historians (incl. Enthusiasts, Military Detectives, History Lovers)</w:t>
      </w:r>
    </w:p>
    <w:p w14:paraId="08AD5BD2" w14:textId="77777777" w:rsidR="000B3384" w:rsidRPr="000C5C8C" w:rsidRDefault="000B3384" w:rsidP="000B3384">
      <w:pPr>
        <w:pStyle w:val="ListParagraph"/>
        <w:numPr>
          <w:ilvl w:val="0"/>
          <w:numId w:val="1"/>
        </w:numPr>
        <w:rPr>
          <w:rFonts w:ascii="Arial" w:hAnsi="Arial" w:cs="Arial"/>
          <w:color w:val="000000" w:themeColor="text1"/>
          <w:sz w:val="20"/>
          <w:szCs w:val="20"/>
        </w:rPr>
      </w:pPr>
      <w:r w:rsidRPr="000C5C8C">
        <w:rPr>
          <w:rFonts w:ascii="Arial" w:hAnsi="Arial" w:cs="Arial"/>
          <w:color w:val="000000" w:themeColor="text1"/>
          <w:sz w:val="20"/>
          <w:szCs w:val="20"/>
        </w:rPr>
        <w:t>Identifiers (incl. Army*, Connected Families, Patriots)</w:t>
      </w:r>
    </w:p>
    <w:p w14:paraId="7DA84135" w14:textId="77777777" w:rsidR="000B3384" w:rsidRPr="000C5C8C" w:rsidRDefault="000B3384" w:rsidP="000B3384">
      <w:pPr>
        <w:pStyle w:val="ListParagraph"/>
        <w:numPr>
          <w:ilvl w:val="0"/>
          <w:numId w:val="1"/>
        </w:numPr>
        <w:rPr>
          <w:rFonts w:ascii="Arial" w:hAnsi="Arial" w:cs="Arial"/>
          <w:color w:val="000000" w:themeColor="text1"/>
          <w:sz w:val="20"/>
          <w:szCs w:val="20"/>
        </w:rPr>
      </w:pPr>
      <w:r w:rsidRPr="000C5C8C">
        <w:rPr>
          <w:rFonts w:ascii="Arial" w:hAnsi="Arial" w:cs="Arial"/>
          <w:color w:val="000000" w:themeColor="text1"/>
          <w:sz w:val="20"/>
          <w:szCs w:val="20"/>
        </w:rPr>
        <w:t>Generalists (incl. Love to Learns, Experience Seekers, Pop in Locals)</w:t>
      </w:r>
    </w:p>
    <w:p w14:paraId="3ADA77C1" w14:textId="77777777" w:rsidR="000B3384" w:rsidRPr="000C5C8C" w:rsidRDefault="000B3384" w:rsidP="000B3384">
      <w:pPr>
        <w:pStyle w:val="ListParagraph"/>
        <w:numPr>
          <w:ilvl w:val="0"/>
          <w:numId w:val="1"/>
        </w:numPr>
        <w:rPr>
          <w:rFonts w:ascii="Arial" w:hAnsi="Arial" w:cs="Arial"/>
          <w:color w:val="000000" w:themeColor="text1"/>
          <w:sz w:val="20"/>
          <w:szCs w:val="20"/>
        </w:rPr>
      </w:pPr>
      <w:r w:rsidRPr="000C5C8C">
        <w:rPr>
          <w:rFonts w:ascii="Arial" w:hAnsi="Arial" w:cs="Arial"/>
          <w:color w:val="000000" w:themeColor="text1"/>
          <w:sz w:val="20"/>
          <w:szCs w:val="20"/>
        </w:rPr>
        <w:t>Transactors (For the Kids)</w:t>
      </w:r>
    </w:p>
    <w:p w14:paraId="6A30F75C" w14:textId="72328FDE" w:rsidR="000B3384" w:rsidRDefault="000B3384" w:rsidP="000B3384">
      <w:pPr>
        <w:rPr>
          <w:rFonts w:ascii="Arial" w:hAnsi="Arial" w:cs="Arial"/>
          <w:color w:val="000000" w:themeColor="text1"/>
          <w:sz w:val="20"/>
          <w:szCs w:val="20"/>
        </w:rPr>
      </w:pPr>
      <w:r w:rsidRPr="000C5C8C">
        <w:rPr>
          <w:rFonts w:ascii="Arial" w:hAnsi="Arial" w:cs="Arial"/>
          <w:color w:val="000000" w:themeColor="text1"/>
          <w:sz w:val="20"/>
          <w:szCs w:val="20"/>
        </w:rPr>
        <w:t xml:space="preserve">*Army was pulled out as a specialist audience – serving soldiers and veterans </w:t>
      </w:r>
    </w:p>
    <w:p w14:paraId="150DD377" w14:textId="3AD97E73" w:rsidR="000B3384" w:rsidRDefault="000B3384" w:rsidP="008C48E3">
      <w:pPr>
        <w:rPr>
          <w:rFonts w:ascii="Arial" w:hAnsi="Arial" w:cs="Arial"/>
          <w:sz w:val="20"/>
          <w:szCs w:val="20"/>
        </w:rPr>
      </w:pPr>
    </w:p>
    <w:p w14:paraId="276AB601" w14:textId="43D50BB2" w:rsidR="00062D4E" w:rsidRDefault="000B3384" w:rsidP="000B3384">
      <w:pPr>
        <w:rPr>
          <w:rFonts w:ascii="Arial" w:hAnsi="Arial" w:cs="Arial"/>
          <w:sz w:val="20"/>
          <w:szCs w:val="20"/>
        </w:rPr>
      </w:pPr>
      <w:r w:rsidRPr="000C5C8C">
        <w:rPr>
          <w:rFonts w:ascii="Arial" w:hAnsi="Arial" w:cs="Arial"/>
          <w:color w:val="000000" w:themeColor="text1"/>
          <w:sz w:val="20"/>
          <w:szCs w:val="20"/>
        </w:rPr>
        <w:t>However, if budg</w:t>
      </w:r>
      <w:r>
        <w:rPr>
          <w:rFonts w:ascii="Arial" w:hAnsi="Arial" w:cs="Arial"/>
          <w:color w:val="000000" w:themeColor="text1"/>
          <w:sz w:val="20"/>
          <w:szCs w:val="20"/>
        </w:rPr>
        <w:t>e</w:t>
      </w:r>
      <w:r w:rsidRPr="000C5C8C">
        <w:rPr>
          <w:rFonts w:ascii="Arial" w:hAnsi="Arial" w:cs="Arial"/>
          <w:color w:val="000000" w:themeColor="text1"/>
          <w:sz w:val="20"/>
          <w:szCs w:val="20"/>
        </w:rPr>
        <w:t>ts do not allow</w:t>
      </w:r>
      <w:r>
        <w:rPr>
          <w:rFonts w:ascii="Arial" w:hAnsi="Arial" w:cs="Arial"/>
          <w:color w:val="000000" w:themeColor="text1"/>
          <w:sz w:val="20"/>
          <w:szCs w:val="20"/>
        </w:rPr>
        <w:t xml:space="preserve">, </w:t>
      </w:r>
      <w:r w:rsidRPr="000C5C8C">
        <w:rPr>
          <w:rFonts w:ascii="Arial" w:hAnsi="Arial" w:cs="Arial"/>
          <w:sz w:val="20"/>
          <w:szCs w:val="20"/>
        </w:rPr>
        <w:t xml:space="preserve">we understand </w:t>
      </w:r>
      <w:r>
        <w:rPr>
          <w:rFonts w:ascii="Arial" w:hAnsi="Arial" w:cs="Arial"/>
          <w:sz w:val="20"/>
          <w:szCs w:val="20"/>
        </w:rPr>
        <w:t>it</w:t>
      </w:r>
      <w:r w:rsidRPr="000C5C8C">
        <w:rPr>
          <w:rFonts w:ascii="Arial" w:hAnsi="Arial" w:cs="Arial"/>
          <w:sz w:val="20"/>
          <w:szCs w:val="20"/>
        </w:rPr>
        <w:t xml:space="preserve"> may not be possible to look </w:t>
      </w:r>
      <w:r>
        <w:rPr>
          <w:rFonts w:ascii="Arial" w:hAnsi="Arial" w:cs="Arial"/>
          <w:sz w:val="20"/>
          <w:szCs w:val="20"/>
        </w:rPr>
        <w:t>at quantitative and qualitative methodologies f</w:t>
      </w:r>
      <w:r w:rsidRPr="000C5C8C">
        <w:rPr>
          <w:rFonts w:ascii="Arial" w:hAnsi="Arial" w:cs="Arial"/>
          <w:sz w:val="20"/>
          <w:szCs w:val="20"/>
        </w:rPr>
        <w:t xml:space="preserve">or all </w:t>
      </w:r>
      <w:r>
        <w:rPr>
          <w:rFonts w:ascii="Arial" w:hAnsi="Arial" w:cs="Arial"/>
          <w:sz w:val="20"/>
          <w:szCs w:val="20"/>
        </w:rPr>
        <w:t xml:space="preserve">three </w:t>
      </w:r>
      <w:r w:rsidRPr="000C5C8C">
        <w:rPr>
          <w:rFonts w:ascii="Arial" w:hAnsi="Arial" w:cs="Arial"/>
          <w:sz w:val="20"/>
          <w:szCs w:val="20"/>
        </w:rPr>
        <w:t xml:space="preserve">phases of the project and </w:t>
      </w:r>
      <w:r>
        <w:rPr>
          <w:rFonts w:ascii="Arial" w:hAnsi="Arial" w:cs="Arial"/>
          <w:sz w:val="20"/>
          <w:szCs w:val="20"/>
        </w:rPr>
        <w:t xml:space="preserve">across </w:t>
      </w:r>
      <w:r w:rsidRPr="000C5C8C">
        <w:rPr>
          <w:rFonts w:ascii="Arial" w:hAnsi="Arial" w:cs="Arial"/>
          <w:sz w:val="20"/>
          <w:szCs w:val="20"/>
        </w:rPr>
        <w:t xml:space="preserve">all </w:t>
      </w:r>
      <w:r w:rsidR="00E438F5">
        <w:rPr>
          <w:rFonts w:ascii="Arial" w:hAnsi="Arial" w:cs="Arial"/>
          <w:sz w:val="20"/>
          <w:szCs w:val="20"/>
        </w:rPr>
        <w:t xml:space="preserve">audience </w:t>
      </w:r>
      <w:r w:rsidRPr="000C5C8C">
        <w:rPr>
          <w:rFonts w:ascii="Arial" w:hAnsi="Arial" w:cs="Arial"/>
          <w:sz w:val="20"/>
          <w:szCs w:val="20"/>
        </w:rPr>
        <w:t>segments.</w:t>
      </w:r>
    </w:p>
    <w:p w14:paraId="16517CB6" w14:textId="4F2A1088" w:rsidR="00062D4E" w:rsidRDefault="00062D4E" w:rsidP="000B3384">
      <w:pPr>
        <w:rPr>
          <w:rFonts w:ascii="Arial" w:hAnsi="Arial" w:cs="Arial"/>
          <w:color w:val="000000" w:themeColor="text1"/>
          <w:sz w:val="20"/>
          <w:szCs w:val="20"/>
        </w:rPr>
      </w:pPr>
    </w:p>
    <w:p w14:paraId="3F21B5B1" w14:textId="7F87C148" w:rsidR="00062D4E" w:rsidRPr="00062D4E" w:rsidRDefault="00062D4E" w:rsidP="00062D4E">
      <w:pPr>
        <w:rPr>
          <w:rFonts w:ascii="Arial" w:hAnsi="Arial" w:cs="Arial"/>
          <w:color w:val="000000" w:themeColor="text1"/>
          <w:sz w:val="20"/>
          <w:szCs w:val="20"/>
        </w:rPr>
      </w:pPr>
      <w:r>
        <w:rPr>
          <w:rFonts w:ascii="Arial" w:hAnsi="Arial" w:cs="Arial"/>
          <w:sz w:val="20"/>
          <w:szCs w:val="20"/>
        </w:rPr>
        <w:t xml:space="preserve">We’d be happy to accept responses where not all methodologies are used across all audience segments for every phase </w:t>
      </w:r>
      <w:r w:rsidR="00F9732B">
        <w:rPr>
          <w:rFonts w:ascii="Arial" w:hAnsi="Arial" w:cs="Arial"/>
          <w:sz w:val="20"/>
          <w:szCs w:val="20"/>
        </w:rPr>
        <w:t>E.g.</w:t>
      </w:r>
      <w:r>
        <w:rPr>
          <w:rFonts w:ascii="Arial" w:hAnsi="Arial" w:cs="Arial"/>
          <w:sz w:val="20"/>
          <w:szCs w:val="20"/>
        </w:rPr>
        <w:t>: all segments are covered by quantitative methodology, but the overarching groups are used in qualitative (</w:t>
      </w:r>
      <w:r w:rsidRPr="00062D4E">
        <w:rPr>
          <w:rFonts w:ascii="Arial" w:hAnsi="Arial" w:cs="Arial"/>
          <w:color w:val="000000" w:themeColor="text1"/>
          <w:sz w:val="20"/>
          <w:szCs w:val="20"/>
        </w:rPr>
        <w:t>Historians, Generalists and Identifiers)</w:t>
      </w:r>
      <w:r>
        <w:rPr>
          <w:rFonts w:ascii="Arial" w:hAnsi="Arial" w:cs="Arial"/>
          <w:color w:val="000000" w:themeColor="text1"/>
          <w:sz w:val="20"/>
          <w:szCs w:val="20"/>
        </w:rPr>
        <w:t xml:space="preserve">. </w:t>
      </w:r>
      <w:r>
        <w:rPr>
          <w:rFonts w:ascii="Arial" w:hAnsi="Arial" w:cs="Arial"/>
          <w:sz w:val="20"/>
          <w:szCs w:val="20"/>
        </w:rPr>
        <w:t>Please note this excludes s</w:t>
      </w:r>
      <w:r w:rsidRPr="000C5C8C">
        <w:rPr>
          <w:rFonts w:ascii="Arial" w:hAnsi="Arial" w:cs="Arial"/>
          <w:sz w:val="20"/>
          <w:szCs w:val="20"/>
        </w:rPr>
        <w:t>pecialist groups</w:t>
      </w:r>
      <w:r>
        <w:rPr>
          <w:rFonts w:ascii="Arial" w:hAnsi="Arial" w:cs="Arial"/>
          <w:sz w:val="20"/>
          <w:szCs w:val="20"/>
        </w:rPr>
        <w:t xml:space="preserve"> (Educators, Serving soldiers and veterans and NAM’s academic panel) which must include a </w:t>
      </w:r>
      <w:r w:rsidRPr="000C5C8C">
        <w:rPr>
          <w:rFonts w:ascii="Arial" w:hAnsi="Arial" w:cs="Arial"/>
          <w:sz w:val="20"/>
          <w:szCs w:val="20"/>
        </w:rPr>
        <w:t>qual</w:t>
      </w:r>
      <w:r>
        <w:rPr>
          <w:rFonts w:ascii="Arial" w:hAnsi="Arial" w:cs="Arial"/>
          <w:sz w:val="20"/>
          <w:szCs w:val="20"/>
        </w:rPr>
        <w:t>itative approach for a</w:t>
      </w:r>
      <w:r w:rsidRPr="000C5C8C">
        <w:rPr>
          <w:rFonts w:ascii="Arial" w:hAnsi="Arial" w:cs="Arial"/>
          <w:color w:val="000000" w:themeColor="text1"/>
          <w:sz w:val="20"/>
          <w:szCs w:val="20"/>
        </w:rPr>
        <w:t xml:space="preserve">t least </w:t>
      </w:r>
      <w:r w:rsidR="0025551B">
        <w:rPr>
          <w:rFonts w:ascii="Arial" w:hAnsi="Arial" w:cs="Arial"/>
          <w:color w:val="000000" w:themeColor="text1"/>
          <w:sz w:val="20"/>
          <w:szCs w:val="20"/>
        </w:rPr>
        <w:t>P</w:t>
      </w:r>
      <w:r w:rsidRPr="000C5C8C">
        <w:rPr>
          <w:rFonts w:ascii="Arial" w:hAnsi="Arial" w:cs="Arial"/>
          <w:color w:val="000000" w:themeColor="text1"/>
          <w:sz w:val="20"/>
          <w:szCs w:val="20"/>
        </w:rPr>
        <w:t>hase 3</w:t>
      </w:r>
      <w:r w:rsidR="0025551B">
        <w:rPr>
          <w:rFonts w:ascii="Arial" w:hAnsi="Arial" w:cs="Arial"/>
          <w:color w:val="000000" w:themeColor="text1"/>
          <w:sz w:val="20"/>
          <w:szCs w:val="20"/>
        </w:rPr>
        <w:t xml:space="preserve"> as specified in brief</w:t>
      </w:r>
      <w:r w:rsidRPr="000C5C8C">
        <w:rPr>
          <w:rFonts w:ascii="Arial" w:hAnsi="Arial" w:cs="Arial"/>
          <w:color w:val="000000" w:themeColor="text1"/>
          <w:sz w:val="20"/>
          <w:szCs w:val="20"/>
        </w:rPr>
        <w:t xml:space="preserve">. </w:t>
      </w:r>
    </w:p>
    <w:p w14:paraId="1BC91703" w14:textId="77777777" w:rsidR="00062D4E" w:rsidRDefault="00062D4E" w:rsidP="000B3384">
      <w:pPr>
        <w:rPr>
          <w:rFonts w:ascii="Arial" w:hAnsi="Arial" w:cs="Arial"/>
          <w:color w:val="000000" w:themeColor="text1"/>
          <w:sz w:val="20"/>
          <w:szCs w:val="20"/>
        </w:rPr>
      </w:pPr>
    </w:p>
    <w:p w14:paraId="3F0FDDC1" w14:textId="30D9E4BB" w:rsidR="0025551B" w:rsidRDefault="00D929DD" w:rsidP="0025551B">
      <w:pPr>
        <w:rPr>
          <w:rFonts w:ascii="Arial" w:hAnsi="Arial" w:cs="Arial"/>
          <w:color w:val="000000" w:themeColor="text1"/>
          <w:sz w:val="20"/>
          <w:szCs w:val="20"/>
        </w:rPr>
      </w:pPr>
      <w:r>
        <w:rPr>
          <w:rFonts w:ascii="Arial" w:hAnsi="Arial" w:cs="Arial"/>
          <w:color w:val="000000" w:themeColor="text1"/>
          <w:sz w:val="20"/>
          <w:szCs w:val="20"/>
        </w:rPr>
        <w:t>However, w</w:t>
      </w:r>
      <w:r w:rsidR="0025551B">
        <w:rPr>
          <w:rFonts w:ascii="Arial" w:hAnsi="Arial" w:cs="Arial"/>
          <w:color w:val="000000" w:themeColor="text1"/>
          <w:sz w:val="20"/>
          <w:szCs w:val="20"/>
        </w:rPr>
        <w:t xml:space="preserve">hat we want is as robust a sample as possible, to see representation across the segments referenced and to have a mix of methodologies so we are not relying on only one research method. We want to get the best feedback possible from across our audience. </w:t>
      </w:r>
    </w:p>
    <w:p w14:paraId="405C6CA8" w14:textId="34C14292" w:rsidR="00E438F5" w:rsidRDefault="00E438F5" w:rsidP="000B3384">
      <w:pPr>
        <w:rPr>
          <w:rFonts w:ascii="Arial" w:hAnsi="Arial" w:cs="Arial"/>
          <w:color w:val="000000" w:themeColor="text1"/>
          <w:sz w:val="20"/>
          <w:szCs w:val="20"/>
        </w:rPr>
      </w:pPr>
    </w:p>
    <w:p w14:paraId="498E43A9" w14:textId="77777777" w:rsidR="00D929DD" w:rsidRDefault="00D929DD" w:rsidP="00062D4E">
      <w:pPr>
        <w:rPr>
          <w:rFonts w:ascii="Arial" w:hAnsi="Arial" w:cs="Arial"/>
          <w:sz w:val="20"/>
          <w:szCs w:val="20"/>
        </w:rPr>
      </w:pPr>
    </w:p>
    <w:p w14:paraId="29846E37" w14:textId="0C9EF79F" w:rsidR="00062D4E" w:rsidRDefault="00062D4E" w:rsidP="00062D4E">
      <w:pPr>
        <w:rPr>
          <w:rFonts w:ascii="Arial" w:hAnsi="Arial" w:cs="Arial"/>
          <w:sz w:val="20"/>
          <w:szCs w:val="20"/>
        </w:rPr>
      </w:pPr>
      <w:r>
        <w:rPr>
          <w:rFonts w:ascii="Arial" w:hAnsi="Arial" w:cs="Arial"/>
          <w:sz w:val="20"/>
          <w:szCs w:val="20"/>
        </w:rPr>
        <w:t xml:space="preserve">We </w:t>
      </w:r>
      <w:r w:rsidR="00D929DD">
        <w:rPr>
          <w:rFonts w:ascii="Arial" w:hAnsi="Arial" w:cs="Arial"/>
          <w:sz w:val="20"/>
          <w:szCs w:val="20"/>
        </w:rPr>
        <w:t xml:space="preserve">therefore </w:t>
      </w:r>
      <w:r>
        <w:rPr>
          <w:rFonts w:ascii="Arial" w:hAnsi="Arial" w:cs="Arial"/>
          <w:sz w:val="20"/>
          <w:szCs w:val="20"/>
        </w:rPr>
        <w:t xml:space="preserve">want to receive a response for the best possible approach </w:t>
      </w:r>
      <w:r w:rsidR="0025551B">
        <w:rPr>
          <w:rFonts w:ascii="Arial" w:hAnsi="Arial" w:cs="Arial"/>
          <w:sz w:val="20"/>
          <w:szCs w:val="20"/>
        </w:rPr>
        <w:t>for our</w:t>
      </w:r>
      <w:r>
        <w:rPr>
          <w:rFonts w:ascii="Arial" w:hAnsi="Arial" w:cs="Arial"/>
          <w:sz w:val="20"/>
          <w:szCs w:val="20"/>
        </w:rPr>
        <w:t xml:space="preserve"> budget, but please indicate any limitations of the proposal due to the budget. </w:t>
      </w:r>
    </w:p>
    <w:p w14:paraId="02D1EA14" w14:textId="77777777" w:rsidR="00062D4E" w:rsidRDefault="00062D4E" w:rsidP="00062D4E">
      <w:pPr>
        <w:rPr>
          <w:rFonts w:ascii="Arial" w:hAnsi="Arial" w:cs="Arial"/>
          <w:sz w:val="20"/>
          <w:szCs w:val="20"/>
        </w:rPr>
      </w:pPr>
    </w:p>
    <w:p w14:paraId="1853DDC4" w14:textId="55010538" w:rsidR="00062D4E" w:rsidRDefault="00062D4E" w:rsidP="00062D4E">
      <w:pPr>
        <w:rPr>
          <w:rFonts w:ascii="Arial" w:hAnsi="Arial" w:cs="Arial"/>
          <w:color w:val="000000" w:themeColor="text1"/>
          <w:sz w:val="20"/>
          <w:szCs w:val="20"/>
        </w:rPr>
      </w:pPr>
      <w:r>
        <w:rPr>
          <w:rFonts w:ascii="Arial" w:hAnsi="Arial" w:cs="Arial"/>
          <w:sz w:val="20"/>
          <w:szCs w:val="20"/>
        </w:rPr>
        <w:t xml:space="preserve">If additional work is needed to </w:t>
      </w:r>
      <w:r w:rsidR="0025551B">
        <w:rPr>
          <w:rFonts w:ascii="Arial" w:hAnsi="Arial" w:cs="Arial"/>
          <w:sz w:val="20"/>
          <w:szCs w:val="20"/>
        </w:rPr>
        <w:t xml:space="preserve">better </w:t>
      </w:r>
      <w:r>
        <w:rPr>
          <w:rFonts w:ascii="Arial" w:hAnsi="Arial" w:cs="Arial"/>
          <w:sz w:val="20"/>
          <w:szCs w:val="20"/>
        </w:rPr>
        <w:t>fulfil the brief, please provide an estimate of additional costs</w:t>
      </w:r>
      <w:r w:rsidR="0025551B">
        <w:rPr>
          <w:rFonts w:ascii="Arial" w:hAnsi="Arial" w:cs="Arial"/>
          <w:sz w:val="20"/>
          <w:szCs w:val="20"/>
        </w:rPr>
        <w:t>. We</w:t>
      </w:r>
      <w:r>
        <w:rPr>
          <w:rFonts w:ascii="Arial" w:hAnsi="Arial" w:cs="Arial"/>
          <w:sz w:val="20"/>
          <w:szCs w:val="20"/>
        </w:rPr>
        <w:t xml:space="preserve"> will not take the</w:t>
      </w:r>
      <w:r w:rsidR="0025551B">
        <w:rPr>
          <w:rFonts w:ascii="Arial" w:hAnsi="Arial" w:cs="Arial"/>
          <w:sz w:val="20"/>
          <w:szCs w:val="20"/>
        </w:rPr>
        <w:t>se</w:t>
      </w:r>
      <w:r>
        <w:rPr>
          <w:rFonts w:ascii="Arial" w:hAnsi="Arial" w:cs="Arial"/>
          <w:sz w:val="20"/>
          <w:szCs w:val="20"/>
        </w:rPr>
        <w:t xml:space="preserve"> additional costs into consideration for tender selection. </w:t>
      </w:r>
    </w:p>
    <w:p w14:paraId="79C2A966" w14:textId="77777777" w:rsidR="00A92F82" w:rsidRDefault="00A92F82" w:rsidP="00490806">
      <w:pPr>
        <w:rPr>
          <w:rFonts w:ascii="Arial" w:eastAsia="Times New Roman" w:hAnsi="Arial" w:cs="Arial"/>
          <w:color w:val="000000" w:themeColor="text1"/>
          <w:sz w:val="20"/>
          <w:szCs w:val="20"/>
          <w:lang w:eastAsia="en-GB"/>
        </w:rPr>
      </w:pPr>
    </w:p>
    <w:p w14:paraId="55C14FD7" w14:textId="5CE43ED2" w:rsidR="00490806" w:rsidRPr="000B3384" w:rsidRDefault="000B3384" w:rsidP="00490806">
      <w:pPr>
        <w:rPr>
          <w:rFonts w:ascii="Arial" w:eastAsia="Times New Roman" w:hAnsi="Arial" w:cs="Arial"/>
          <w:color w:val="000000" w:themeColor="text1"/>
          <w:sz w:val="20"/>
          <w:szCs w:val="20"/>
          <w:lang w:eastAsia="en-GB"/>
        </w:rPr>
      </w:pPr>
      <w:r w:rsidRPr="000C5C8C">
        <w:rPr>
          <w:rFonts w:ascii="Arial" w:eastAsia="Times New Roman" w:hAnsi="Arial" w:cs="Arial"/>
          <w:color w:val="000000" w:themeColor="text1"/>
          <w:sz w:val="20"/>
          <w:szCs w:val="20"/>
          <w:lang w:eastAsia="en-GB"/>
        </w:rPr>
        <w:t>For qualitative</w:t>
      </w:r>
      <w:r w:rsidR="0025551B">
        <w:rPr>
          <w:rFonts w:ascii="Arial" w:eastAsia="Times New Roman" w:hAnsi="Arial" w:cs="Arial"/>
          <w:color w:val="000000" w:themeColor="text1"/>
          <w:sz w:val="20"/>
          <w:szCs w:val="20"/>
          <w:lang w:eastAsia="en-GB"/>
        </w:rPr>
        <w:t xml:space="preserve"> work</w:t>
      </w:r>
      <w:r w:rsidRPr="000C5C8C">
        <w:rPr>
          <w:rFonts w:ascii="Arial" w:eastAsia="Times New Roman" w:hAnsi="Arial" w:cs="Arial"/>
          <w:color w:val="000000" w:themeColor="text1"/>
          <w:sz w:val="20"/>
          <w:szCs w:val="20"/>
          <w:lang w:eastAsia="en-GB"/>
        </w:rPr>
        <w:t>, we are happy to receive proposals for this to be done online</w:t>
      </w:r>
      <w:r w:rsidR="0025551B">
        <w:rPr>
          <w:rFonts w:ascii="Arial" w:eastAsia="Times New Roman" w:hAnsi="Arial" w:cs="Arial"/>
          <w:color w:val="000000" w:themeColor="text1"/>
          <w:sz w:val="20"/>
          <w:szCs w:val="20"/>
          <w:lang w:eastAsia="en-GB"/>
        </w:rPr>
        <w:t xml:space="preserve"> rather than face to face.</w:t>
      </w:r>
    </w:p>
    <w:p w14:paraId="03588D91" w14:textId="77777777" w:rsidR="00490806" w:rsidRPr="000C5C8C" w:rsidRDefault="00490806" w:rsidP="00490806">
      <w:pPr>
        <w:rPr>
          <w:rFonts w:ascii="Arial" w:hAnsi="Arial" w:cs="Arial"/>
          <w:color w:val="000000" w:themeColor="text1"/>
          <w:sz w:val="20"/>
          <w:szCs w:val="20"/>
        </w:rPr>
      </w:pPr>
    </w:p>
    <w:p w14:paraId="2DFE97FB" w14:textId="4A2A7561" w:rsidR="00BB1B9A" w:rsidRPr="000C5C8C" w:rsidRDefault="00BB1B9A" w:rsidP="00490806">
      <w:pPr>
        <w:rPr>
          <w:rFonts w:ascii="Arial" w:hAnsi="Arial" w:cs="Arial"/>
          <w:i/>
          <w:iCs/>
          <w:sz w:val="20"/>
          <w:szCs w:val="20"/>
        </w:rPr>
      </w:pPr>
      <w:r w:rsidRPr="000C5C8C">
        <w:rPr>
          <w:rFonts w:ascii="Arial" w:hAnsi="Arial" w:cs="Arial"/>
          <w:i/>
          <w:iCs/>
          <w:sz w:val="20"/>
          <w:szCs w:val="20"/>
        </w:rPr>
        <w:t>Segment share of audience</w:t>
      </w:r>
    </w:p>
    <w:p w14:paraId="59E5EAF8" w14:textId="6300EF62" w:rsidR="00BB1B9A" w:rsidRPr="000C5C8C" w:rsidRDefault="00BB1B9A" w:rsidP="00490806">
      <w:pPr>
        <w:rPr>
          <w:rFonts w:ascii="Arial" w:hAnsi="Arial" w:cs="Arial"/>
          <w:sz w:val="20"/>
          <w:szCs w:val="20"/>
        </w:rPr>
      </w:pPr>
      <w:r w:rsidRPr="000C5C8C">
        <w:rPr>
          <w:rFonts w:ascii="Arial" w:hAnsi="Arial" w:cs="Arial"/>
          <w:sz w:val="20"/>
          <w:szCs w:val="20"/>
        </w:rPr>
        <w:t xml:space="preserve">We do not currently have information or estimates of the share of audience for our 15 new segments, we are in the process of confirming golden questions to use in visitor surveys moving forward to help us understand this more. </w:t>
      </w:r>
    </w:p>
    <w:p w14:paraId="34D428B5" w14:textId="77777777" w:rsidR="00BB1B9A" w:rsidRPr="000C5C8C" w:rsidRDefault="00BB1B9A" w:rsidP="00490806">
      <w:pPr>
        <w:rPr>
          <w:rFonts w:ascii="Arial" w:hAnsi="Arial" w:cs="Arial"/>
          <w:i/>
          <w:iCs/>
          <w:sz w:val="20"/>
          <w:szCs w:val="20"/>
        </w:rPr>
      </w:pPr>
    </w:p>
    <w:p w14:paraId="773BAC2B" w14:textId="1B194E0E" w:rsidR="00490806" w:rsidRPr="000C5C8C" w:rsidRDefault="00490806" w:rsidP="00490806">
      <w:pPr>
        <w:rPr>
          <w:rFonts w:ascii="Arial" w:hAnsi="Arial" w:cs="Arial"/>
          <w:i/>
          <w:iCs/>
          <w:sz w:val="20"/>
          <w:szCs w:val="20"/>
        </w:rPr>
      </w:pPr>
      <w:r w:rsidRPr="000C5C8C">
        <w:rPr>
          <w:rFonts w:ascii="Arial" w:hAnsi="Arial" w:cs="Arial"/>
          <w:i/>
          <w:iCs/>
          <w:sz w:val="20"/>
          <w:szCs w:val="20"/>
        </w:rPr>
        <w:t xml:space="preserve">Demographics </w:t>
      </w:r>
    </w:p>
    <w:p w14:paraId="49E3FF9A" w14:textId="53279074" w:rsidR="008B1168" w:rsidRDefault="00E45D3F" w:rsidP="00490806">
      <w:pPr>
        <w:rPr>
          <w:rFonts w:ascii="Arial" w:hAnsi="Arial" w:cs="Arial"/>
          <w:sz w:val="20"/>
          <w:szCs w:val="20"/>
        </w:rPr>
      </w:pPr>
      <w:r>
        <w:rPr>
          <w:rFonts w:ascii="Arial" w:hAnsi="Arial" w:cs="Arial"/>
          <w:sz w:val="20"/>
          <w:szCs w:val="20"/>
        </w:rPr>
        <w:t>W</w:t>
      </w:r>
      <w:r w:rsidR="00490806" w:rsidRPr="000C5C8C">
        <w:rPr>
          <w:rFonts w:ascii="Arial" w:hAnsi="Arial" w:cs="Arial"/>
          <w:sz w:val="20"/>
          <w:szCs w:val="20"/>
        </w:rPr>
        <w:t xml:space="preserve">e are quite keen to have a fair representation of people </w:t>
      </w:r>
      <w:r w:rsidR="00A92F82">
        <w:rPr>
          <w:rFonts w:ascii="Arial" w:hAnsi="Arial" w:cs="Arial"/>
          <w:sz w:val="20"/>
          <w:szCs w:val="20"/>
        </w:rPr>
        <w:t>who</w:t>
      </w:r>
      <w:r w:rsidR="00490806" w:rsidRPr="000C5C8C">
        <w:rPr>
          <w:rFonts w:ascii="Arial" w:hAnsi="Arial" w:cs="Arial"/>
          <w:sz w:val="20"/>
          <w:szCs w:val="20"/>
        </w:rPr>
        <w:t xml:space="preserve"> will be interested in visiting</w:t>
      </w:r>
      <w:r>
        <w:rPr>
          <w:rFonts w:ascii="Arial" w:hAnsi="Arial" w:cs="Arial"/>
          <w:sz w:val="20"/>
          <w:szCs w:val="20"/>
        </w:rPr>
        <w:t xml:space="preserve"> </w:t>
      </w:r>
      <w:r w:rsidR="00490806" w:rsidRPr="000C5C8C">
        <w:rPr>
          <w:rFonts w:ascii="Arial" w:hAnsi="Arial" w:cs="Arial"/>
          <w:sz w:val="20"/>
          <w:szCs w:val="20"/>
        </w:rPr>
        <w:t>and so would like to</w:t>
      </w:r>
      <w:r w:rsidR="00A92F82">
        <w:rPr>
          <w:rFonts w:ascii="Arial" w:hAnsi="Arial" w:cs="Arial"/>
          <w:sz w:val="20"/>
          <w:szCs w:val="20"/>
        </w:rPr>
        <w:t xml:space="preserve"> consider</w:t>
      </w:r>
      <w:r w:rsidR="00490806" w:rsidRPr="000C5C8C">
        <w:rPr>
          <w:rFonts w:ascii="Arial" w:hAnsi="Arial" w:cs="Arial"/>
          <w:sz w:val="20"/>
          <w:szCs w:val="20"/>
        </w:rPr>
        <w:t xml:space="preserve"> a UK sample</w:t>
      </w:r>
      <w:r w:rsidR="008B1168">
        <w:rPr>
          <w:rFonts w:ascii="Arial" w:hAnsi="Arial" w:cs="Arial"/>
          <w:sz w:val="20"/>
          <w:szCs w:val="20"/>
        </w:rPr>
        <w:t xml:space="preserve"> but would appreciate recommendations</w:t>
      </w:r>
      <w:r w:rsidR="00490806" w:rsidRPr="000C5C8C">
        <w:rPr>
          <w:rFonts w:ascii="Arial" w:hAnsi="Arial" w:cs="Arial"/>
          <w:sz w:val="20"/>
          <w:szCs w:val="20"/>
        </w:rPr>
        <w:t>.</w:t>
      </w:r>
    </w:p>
    <w:p w14:paraId="66D147FD" w14:textId="77777777" w:rsidR="008B1168" w:rsidRDefault="008B1168" w:rsidP="00490806">
      <w:pPr>
        <w:rPr>
          <w:rFonts w:ascii="Arial" w:hAnsi="Arial" w:cs="Arial"/>
          <w:sz w:val="20"/>
          <w:szCs w:val="20"/>
        </w:rPr>
      </w:pPr>
    </w:p>
    <w:p w14:paraId="30D37473" w14:textId="6FA14DC8" w:rsidR="00677EFA" w:rsidRDefault="00A92F82" w:rsidP="00490806">
      <w:pPr>
        <w:rPr>
          <w:rFonts w:ascii="Arial" w:hAnsi="Arial" w:cs="Arial"/>
          <w:sz w:val="20"/>
          <w:szCs w:val="20"/>
        </w:rPr>
      </w:pPr>
      <w:r>
        <w:rPr>
          <w:rFonts w:ascii="Arial" w:hAnsi="Arial" w:cs="Arial"/>
          <w:sz w:val="20"/>
          <w:szCs w:val="20"/>
        </w:rPr>
        <w:t>A</w:t>
      </w:r>
      <w:r w:rsidR="00677EFA" w:rsidRPr="000C5C8C">
        <w:rPr>
          <w:rFonts w:ascii="Arial" w:hAnsi="Arial" w:cs="Arial"/>
          <w:sz w:val="20"/>
          <w:szCs w:val="20"/>
        </w:rPr>
        <w:t xml:space="preserve">udience representation in terms of gender, ethnicity and socio-economic classification should represent the UK. </w:t>
      </w:r>
    </w:p>
    <w:p w14:paraId="1A31F1F0" w14:textId="091B3678" w:rsidR="00E370B7" w:rsidRDefault="00E370B7" w:rsidP="00490806">
      <w:pPr>
        <w:rPr>
          <w:rFonts w:ascii="Arial" w:hAnsi="Arial" w:cs="Arial"/>
          <w:sz w:val="20"/>
          <w:szCs w:val="20"/>
        </w:rPr>
      </w:pPr>
    </w:p>
    <w:p w14:paraId="7405487F" w14:textId="6207E594" w:rsidR="00E370B7" w:rsidRPr="000C5C8C" w:rsidRDefault="00E370B7" w:rsidP="00490806">
      <w:pPr>
        <w:rPr>
          <w:rFonts w:ascii="Arial" w:hAnsi="Arial" w:cs="Arial"/>
          <w:sz w:val="20"/>
          <w:szCs w:val="20"/>
        </w:rPr>
      </w:pPr>
      <w:r w:rsidRPr="000C5C8C">
        <w:rPr>
          <w:rFonts w:ascii="Arial" w:hAnsi="Arial" w:cs="Arial"/>
          <w:sz w:val="20"/>
          <w:szCs w:val="20"/>
        </w:rPr>
        <w:t xml:space="preserve">We </w:t>
      </w:r>
      <w:r>
        <w:rPr>
          <w:rFonts w:ascii="Arial" w:hAnsi="Arial" w:cs="Arial"/>
          <w:sz w:val="20"/>
          <w:szCs w:val="20"/>
        </w:rPr>
        <w:t xml:space="preserve">do </w:t>
      </w:r>
      <w:r w:rsidRPr="000C5C8C">
        <w:rPr>
          <w:rFonts w:ascii="Arial" w:hAnsi="Arial" w:cs="Arial"/>
          <w:sz w:val="20"/>
          <w:szCs w:val="20"/>
        </w:rPr>
        <w:t>not require</w:t>
      </w:r>
      <w:r>
        <w:rPr>
          <w:rFonts w:ascii="Arial" w:hAnsi="Arial" w:cs="Arial"/>
          <w:sz w:val="20"/>
          <w:szCs w:val="20"/>
        </w:rPr>
        <w:t xml:space="preserve"> an</w:t>
      </w:r>
      <w:r w:rsidRPr="000C5C8C">
        <w:rPr>
          <w:rFonts w:ascii="Arial" w:hAnsi="Arial" w:cs="Arial"/>
          <w:sz w:val="20"/>
          <w:szCs w:val="20"/>
        </w:rPr>
        <w:t xml:space="preserve"> overseas audience in the sample</w:t>
      </w:r>
      <w:r>
        <w:rPr>
          <w:rFonts w:ascii="Arial" w:hAnsi="Arial" w:cs="Arial"/>
          <w:sz w:val="20"/>
          <w:szCs w:val="20"/>
        </w:rPr>
        <w:t xml:space="preserve">. </w:t>
      </w:r>
    </w:p>
    <w:p w14:paraId="53994C3E" w14:textId="77777777" w:rsidR="00490806" w:rsidRPr="000C5C8C" w:rsidRDefault="00490806" w:rsidP="00490806">
      <w:pPr>
        <w:rPr>
          <w:rFonts w:ascii="Arial" w:hAnsi="Arial" w:cs="Arial"/>
          <w:sz w:val="20"/>
          <w:szCs w:val="20"/>
        </w:rPr>
      </w:pPr>
    </w:p>
    <w:p w14:paraId="3B0ED4D2" w14:textId="32A51705" w:rsidR="00490806" w:rsidRPr="000C5C8C" w:rsidRDefault="00677EFA" w:rsidP="00490806">
      <w:pPr>
        <w:rPr>
          <w:rFonts w:ascii="Arial" w:hAnsi="Arial" w:cs="Arial"/>
          <w:i/>
          <w:iCs/>
          <w:color w:val="000000" w:themeColor="text1"/>
          <w:sz w:val="20"/>
          <w:szCs w:val="20"/>
        </w:rPr>
      </w:pPr>
      <w:r w:rsidRPr="000C5C8C">
        <w:rPr>
          <w:rFonts w:ascii="Arial" w:hAnsi="Arial" w:cs="Arial"/>
          <w:i/>
          <w:iCs/>
          <w:color w:val="000000" w:themeColor="text1"/>
          <w:sz w:val="20"/>
          <w:szCs w:val="20"/>
        </w:rPr>
        <w:t>Contact details/</w:t>
      </w:r>
      <w:r w:rsidR="00490806" w:rsidRPr="000C5C8C">
        <w:rPr>
          <w:rFonts w:ascii="Arial" w:hAnsi="Arial" w:cs="Arial"/>
          <w:i/>
          <w:iCs/>
          <w:color w:val="000000" w:themeColor="text1"/>
          <w:sz w:val="20"/>
          <w:szCs w:val="20"/>
        </w:rPr>
        <w:t xml:space="preserve">Ticketing data </w:t>
      </w:r>
    </w:p>
    <w:p w14:paraId="0D367A26" w14:textId="77777777" w:rsidR="008B1168" w:rsidRDefault="00490806" w:rsidP="00490806">
      <w:pPr>
        <w:rPr>
          <w:rFonts w:ascii="Arial" w:hAnsi="Arial" w:cs="Arial"/>
          <w:color w:val="000000" w:themeColor="text1"/>
          <w:sz w:val="20"/>
          <w:szCs w:val="20"/>
        </w:rPr>
      </w:pPr>
      <w:r w:rsidRPr="000C5C8C">
        <w:rPr>
          <w:rFonts w:ascii="Arial" w:hAnsi="Arial" w:cs="Arial"/>
          <w:color w:val="000000" w:themeColor="text1"/>
          <w:sz w:val="20"/>
          <w:szCs w:val="20"/>
        </w:rPr>
        <w:t>We will have a pre-booking ticketing system in place when we re-open the Museum, we will also allow walk ups. The contacts will</w:t>
      </w:r>
      <w:r w:rsidRPr="00F9732B">
        <w:rPr>
          <w:rFonts w:ascii="Arial" w:hAnsi="Arial" w:cs="Arial"/>
          <w:color w:val="000000" w:themeColor="text1"/>
          <w:sz w:val="20"/>
          <w:szCs w:val="20"/>
        </w:rPr>
        <w:t xml:space="preserve"> </w:t>
      </w:r>
      <w:r w:rsidRPr="000C5C8C">
        <w:rPr>
          <w:rFonts w:ascii="Arial" w:hAnsi="Arial" w:cs="Arial"/>
          <w:color w:val="000000" w:themeColor="text1"/>
          <w:sz w:val="20"/>
          <w:szCs w:val="20"/>
          <w:u w:val="single"/>
        </w:rPr>
        <w:t>not</w:t>
      </w:r>
      <w:r w:rsidRPr="000C5C8C">
        <w:rPr>
          <w:rFonts w:ascii="Arial" w:hAnsi="Arial" w:cs="Arial"/>
          <w:color w:val="000000" w:themeColor="text1"/>
          <w:sz w:val="20"/>
          <w:szCs w:val="20"/>
        </w:rPr>
        <w:t xml:space="preserve"> be available for use by the successful agency.  </w:t>
      </w:r>
    </w:p>
    <w:p w14:paraId="4CDDB153" w14:textId="77777777" w:rsidR="008B1168" w:rsidRDefault="008B1168" w:rsidP="00490806">
      <w:pPr>
        <w:rPr>
          <w:rFonts w:ascii="Arial" w:hAnsi="Arial" w:cs="Arial"/>
          <w:color w:val="000000" w:themeColor="text1"/>
          <w:sz w:val="20"/>
          <w:szCs w:val="20"/>
        </w:rPr>
      </w:pPr>
    </w:p>
    <w:p w14:paraId="43073E27" w14:textId="7DF8CD02" w:rsidR="00490806" w:rsidRPr="000C5C8C" w:rsidRDefault="00490806" w:rsidP="00490806">
      <w:pPr>
        <w:rPr>
          <w:rFonts w:ascii="Arial" w:eastAsia="Times New Roman" w:hAnsi="Arial" w:cs="Arial"/>
          <w:color w:val="00B050"/>
          <w:sz w:val="20"/>
          <w:szCs w:val="20"/>
          <w:lang w:eastAsia="en-GB"/>
        </w:rPr>
      </w:pPr>
      <w:r w:rsidRPr="000C5C8C">
        <w:rPr>
          <w:rFonts w:ascii="Arial" w:hAnsi="Arial" w:cs="Arial"/>
          <w:color w:val="000000" w:themeColor="text1"/>
          <w:sz w:val="20"/>
          <w:szCs w:val="20"/>
        </w:rPr>
        <w:t xml:space="preserve">However, </w:t>
      </w:r>
      <w:r w:rsidRPr="000C5C8C">
        <w:rPr>
          <w:rFonts w:ascii="Arial" w:eastAsia="Times New Roman" w:hAnsi="Arial" w:cs="Arial"/>
          <w:color w:val="000000" w:themeColor="text1"/>
          <w:sz w:val="20"/>
          <w:szCs w:val="20"/>
          <w:lang w:eastAsia="en-GB"/>
        </w:rPr>
        <w:t>we have an email newsletter list of 8.5k where NAM can contact customers with surveys or to collect interest for participation in a research project</w:t>
      </w:r>
      <w:r w:rsidRPr="000C5C8C">
        <w:rPr>
          <w:rFonts w:ascii="Arial" w:eastAsia="Times New Roman" w:hAnsi="Arial" w:cs="Arial"/>
          <w:color w:val="00B050"/>
          <w:sz w:val="20"/>
          <w:szCs w:val="20"/>
          <w:lang w:eastAsia="en-GB"/>
        </w:rPr>
        <w:t>.</w:t>
      </w:r>
    </w:p>
    <w:p w14:paraId="3E954EAD" w14:textId="00F809F6" w:rsidR="00677EFA" w:rsidRPr="000C5C8C" w:rsidRDefault="00677EFA" w:rsidP="00490806">
      <w:pPr>
        <w:rPr>
          <w:rFonts w:ascii="Arial" w:eastAsia="Times New Roman" w:hAnsi="Arial" w:cs="Arial"/>
          <w:color w:val="00B050"/>
          <w:sz w:val="20"/>
          <w:szCs w:val="20"/>
          <w:lang w:eastAsia="en-GB"/>
        </w:rPr>
      </w:pPr>
    </w:p>
    <w:p w14:paraId="52CCD321" w14:textId="3B4AE491" w:rsidR="00677EFA" w:rsidRPr="000C5C8C" w:rsidRDefault="00677EFA" w:rsidP="00490806">
      <w:pPr>
        <w:rPr>
          <w:rFonts w:ascii="Arial" w:eastAsia="Times New Roman" w:hAnsi="Arial" w:cs="Arial"/>
          <w:color w:val="000000" w:themeColor="text1"/>
          <w:sz w:val="20"/>
          <w:szCs w:val="20"/>
          <w:lang w:eastAsia="en-GB"/>
        </w:rPr>
      </w:pPr>
      <w:r w:rsidRPr="000C5C8C">
        <w:rPr>
          <w:rFonts w:ascii="Arial" w:eastAsia="Times New Roman" w:hAnsi="Arial" w:cs="Arial"/>
          <w:color w:val="000000" w:themeColor="text1"/>
          <w:sz w:val="20"/>
          <w:szCs w:val="20"/>
          <w:lang w:eastAsia="en-GB"/>
        </w:rPr>
        <w:t xml:space="preserve">We do not have contact details that we can specifically link to our segments. </w:t>
      </w:r>
    </w:p>
    <w:p w14:paraId="3BC2C7AC" w14:textId="77777777" w:rsidR="00677EFA" w:rsidRPr="000C5C8C" w:rsidRDefault="00677EFA" w:rsidP="00490806">
      <w:pPr>
        <w:rPr>
          <w:rFonts w:ascii="Arial" w:eastAsia="Times New Roman" w:hAnsi="Arial" w:cs="Arial"/>
          <w:color w:val="000000" w:themeColor="text1"/>
          <w:sz w:val="20"/>
          <w:szCs w:val="20"/>
          <w:lang w:eastAsia="en-GB"/>
        </w:rPr>
      </w:pPr>
    </w:p>
    <w:p w14:paraId="708008E9" w14:textId="0B2AA01F" w:rsidR="000C5C8C" w:rsidRPr="000C5C8C" w:rsidRDefault="000C5C8C" w:rsidP="00490806">
      <w:pPr>
        <w:rPr>
          <w:rFonts w:ascii="Arial" w:eastAsia="Times New Roman" w:hAnsi="Arial" w:cs="Arial"/>
          <w:color w:val="000000" w:themeColor="text1"/>
          <w:sz w:val="20"/>
          <w:szCs w:val="20"/>
          <w:lang w:eastAsia="en-GB"/>
        </w:rPr>
      </w:pPr>
      <w:r w:rsidRPr="000C5C8C">
        <w:rPr>
          <w:rFonts w:ascii="Arial" w:eastAsia="Times New Roman" w:hAnsi="Arial" w:cs="Arial"/>
          <w:color w:val="000000" w:themeColor="text1"/>
          <w:sz w:val="20"/>
          <w:szCs w:val="20"/>
          <w:lang w:eastAsia="en-GB"/>
        </w:rPr>
        <w:t>NAM will</w:t>
      </w:r>
      <w:r w:rsidR="00677EFA" w:rsidRPr="000C5C8C">
        <w:rPr>
          <w:rFonts w:ascii="Arial" w:eastAsia="Times New Roman" w:hAnsi="Arial" w:cs="Arial"/>
          <w:color w:val="000000" w:themeColor="text1"/>
          <w:sz w:val="20"/>
          <w:szCs w:val="20"/>
          <w:lang w:eastAsia="en-GB"/>
        </w:rPr>
        <w:t xml:space="preserve"> not be able to share contact details for stakeholders</w:t>
      </w:r>
      <w:r w:rsidRPr="000C5C8C">
        <w:rPr>
          <w:rFonts w:ascii="Arial" w:eastAsia="Times New Roman" w:hAnsi="Arial" w:cs="Arial"/>
          <w:color w:val="000000" w:themeColor="text1"/>
          <w:sz w:val="20"/>
          <w:szCs w:val="20"/>
          <w:lang w:eastAsia="en-GB"/>
        </w:rPr>
        <w:t xml:space="preserve">. </w:t>
      </w:r>
    </w:p>
    <w:p w14:paraId="07E82B0C" w14:textId="77777777" w:rsidR="00490806" w:rsidRPr="000C5C8C" w:rsidRDefault="00490806" w:rsidP="00490806">
      <w:pPr>
        <w:rPr>
          <w:rFonts w:ascii="Arial" w:eastAsia="Times New Roman" w:hAnsi="Arial" w:cs="Arial"/>
          <w:color w:val="00B050"/>
          <w:sz w:val="20"/>
          <w:szCs w:val="20"/>
          <w:lang w:eastAsia="en-GB"/>
        </w:rPr>
      </w:pPr>
    </w:p>
    <w:p w14:paraId="70C82CC5" w14:textId="77777777" w:rsidR="00490806" w:rsidRPr="000C5C8C" w:rsidRDefault="00490806" w:rsidP="00490806">
      <w:pPr>
        <w:rPr>
          <w:rFonts w:ascii="Arial" w:eastAsia="Times New Roman" w:hAnsi="Arial" w:cs="Arial"/>
          <w:i/>
          <w:iCs/>
          <w:color w:val="000000" w:themeColor="text1"/>
          <w:sz w:val="20"/>
          <w:szCs w:val="20"/>
          <w:lang w:eastAsia="en-GB"/>
        </w:rPr>
      </w:pPr>
      <w:r w:rsidRPr="000C5C8C">
        <w:rPr>
          <w:rFonts w:ascii="Arial" w:eastAsia="Times New Roman" w:hAnsi="Arial" w:cs="Arial"/>
          <w:i/>
          <w:iCs/>
          <w:color w:val="000000" w:themeColor="text1"/>
          <w:sz w:val="20"/>
          <w:szCs w:val="20"/>
          <w:lang w:eastAsia="en-GB"/>
        </w:rPr>
        <w:t>Members</w:t>
      </w:r>
    </w:p>
    <w:p w14:paraId="2BBBD332" w14:textId="6E242ACA" w:rsidR="00686047" w:rsidRPr="000C5C8C" w:rsidRDefault="00BB1B9A" w:rsidP="00490806">
      <w:pPr>
        <w:rPr>
          <w:rFonts w:ascii="Arial" w:hAnsi="Arial" w:cs="Arial"/>
          <w:sz w:val="20"/>
          <w:szCs w:val="20"/>
        </w:rPr>
      </w:pPr>
      <w:r w:rsidRPr="000C5C8C">
        <w:rPr>
          <w:rFonts w:ascii="Arial" w:hAnsi="Arial" w:cs="Arial"/>
          <w:sz w:val="20"/>
          <w:szCs w:val="20"/>
        </w:rPr>
        <w:t>W</w:t>
      </w:r>
      <w:r w:rsidR="00490806" w:rsidRPr="000C5C8C">
        <w:rPr>
          <w:rFonts w:ascii="Arial" w:hAnsi="Arial" w:cs="Arial"/>
          <w:sz w:val="20"/>
          <w:szCs w:val="20"/>
        </w:rPr>
        <w:t xml:space="preserve">e want our members to fit across our segmentation model rather than treated as their own group. </w:t>
      </w:r>
      <w:r w:rsidRPr="000C5C8C">
        <w:rPr>
          <w:rFonts w:ascii="Arial" w:hAnsi="Arial" w:cs="Arial"/>
          <w:sz w:val="20"/>
          <w:szCs w:val="20"/>
        </w:rPr>
        <w:t xml:space="preserve">We believe our members are likely to have representation within our email newsletter list, so if using this list, it </w:t>
      </w:r>
      <w:r w:rsidR="00490806" w:rsidRPr="000C5C8C">
        <w:rPr>
          <w:rFonts w:ascii="Arial" w:hAnsi="Arial" w:cs="Arial"/>
          <w:sz w:val="20"/>
          <w:szCs w:val="20"/>
        </w:rPr>
        <w:t xml:space="preserve">may be helpful to identify them and know where we have members under </w:t>
      </w:r>
      <w:r w:rsidRPr="000C5C8C">
        <w:rPr>
          <w:rFonts w:ascii="Arial" w:hAnsi="Arial" w:cs="Arial"/>
          <w:sz w:val="20"/>
          <w:szCs w:val="20"/>
        </w:rPr>
        <w:t xml:space="preserve">our </w:t>
      </w:r>
      <w:r w:rsidR="00490806" w:rsidRPr="000C5C8C">
        <w:rPr>
          <w:rFonts w:ascii="Arial" w:hAnsi="Arial" w:cs="Arial"/>
          <w:sz w:val="20"/>
          <w:szCs w:val="20"/>
        </w:rPr>
        <w:t>segments</w:t>
      </w:r>
      <w:r w:rsidRPr="000C5C8C">
        <w:rPr>
          <w:rFonts w:ascii="Arial" w:hAnsi="Arial" w:cs="Arial"/>
          <w:sz w:val="20"/>
          <w:szCs w:val="20"/>
        </w:rPr>
        <w:t xml:space="preserve">. However, we do not need to separate them as a focus group. </w:t>
      </w:r>
    </w:p>
    <w:p w14:paraId="19ED07AC" w14:textId="77777777" w:rsidR="00BB1B9A" w:rsidRPr="000C5C8C" w:rsidRDefault="00BB1B9A" w:rsidP="00490806">
      <w:pPr>
        <w:rPr>
          <w:rFonts w:ascii="Arial" w:hAnsi="Arial" w:cs="Arial"/>
          <w:sz w:val="20"/>
          <w:szCs w:val="20"/>
        </w:rPr>
      </w:pPr>
    </w:p>
    <w:p w14:paraId="11C2A4AD" w14:textId="77777777" w:rsidR="00686047" w:rsidRPr="000C5C8C" w:rsidRDefault="00686047" w:rsidP="00686047">
      <w:pPr>
        <w:rPr>
          <w:rFonts w:ascii="Arial" w:hAnsi="Arial" w:cs="Arial"/>
          <w:sz w:val="20"/>
          <w:szCs w:val="20"/>
          <w:u w:val="single"/>
        </w:rPr>
      </w:pPr>
      <w:r w:rsidRPr="000C5C8C">
        <w:rPr>
          <w:rFonts w:ascii="Arial" w:hAnsi="Arial" w:cs="Arial"/>
          <w:sz w:val="20"/>
          <w:szCs w:val="20"/>
          <w:u w:val="single"/>
        </w:rPr>
        <w:t>Galleries</w:t>
      </w:r>
    </w:p>
    <w:p w14:paraId="60CEBB03" w14:textId="63225EAE" w:rsidR="00677EFA" w:rsidRPr="000C5C8C" w:rsidRDefault="00677EFA" w:rsidP="00677EFA">
      <w:pPr>
        <w:rPr>
          <w:rFonts w:ascii="Arial" w:eastAsia="Times New Roman" w:hAnsi="Arial" w:cs="Arial"/>
          <w:color w:val="000000" w:themeColor="text1"/>
          <w:sz w:val="20"/>
          <w:szCs w:val="20"/>
          <w:lang w:eastAsia="en-GB"/>
        </w:rPr>
      </w:pPr>
      <w:r w:rsidRPr="000C5C8C">
        <w:rPr>
          <w:rFonts w:ascii="Arial" w:eastAsia="Times New Roman" w:hAnsi="Arial" w:cs="Arial"/>
          <w:color w:val="000000" w:themeColor="text1"/>
          <w:sz w:val="20"/>
          <w:szCs w:val="20"/>
          <w:lang w:eastAsia="en-GB"/>
        </w:rPr>
        <w:t xml:space="preserve">In ‘Background’ and ‘Current galleries’ it states the general focus of the current galleries (Army, Battle and Society), and under ‘New proposed galleries’ it includes the general focus of the new ‘Europe, Global and Home’ (working titles). </w:t>
      </w:r>
    </w:p>
    <w:p w14:paraId="0F95EC2C" w14:textId="77777777" w:rsidR="00677EFA" w:rsidRPr="000C5C8C" w:rsidRDefault="00677EFA" w:rsidP="00677EFA">
      <w:pPr>
        <w:rPr>
          <w:rFonts w:ascii="Arial" w:eastAsia="Times New Roman" w:hAnsi="Arial" w:cs="Arial"/>
          <w:color w:val="000000" w:themeColor="text1"/>
          <w:sz w:val="20"/>
          <w:szCs w:val="20"/>
          <w:lang w:eastAsia="en-GB"/>
        </w:rPr>
      </w:pPr>
    </w:p>
    <w:p w14:paraId="5583633C" w14:textId="0F6842F3" w:rsidR="00686047" w:rsidRDefault="00677EFA" w:rsidP="00686047">
      <w:pPr>
        <w:rPr>
          <w:rFonts w:ascii="Arial" w:hAnsi="Arial" w:cs="Arial"/>
          <w:sz w:val="20"/>
          <w:szCs w:val="20"/>
        </w:rPr>
      </w:pPr>
      <w:r w:rsidRPr="000C5C8C">
        <w:rPr>
          <w:rFonts w:ascii="Arial" w:eastAsia="Times New Roman" w:hAnsi="Arial" w:cs="Arial"/>
          <w:color w:val="000000" w:themeColor="text1"/>
          <w:sz w:val="20"/>
          <w:szCs w:val="20"/>
          <w:lang w:eastAsia="en-GB"/>
        </w:rPr>
        <w:t xml:space="preserve">The new proposed galleries will be replacing the current galleries. Global will replace the current Army gallery, </w:t>
      </w:r>
      <w:r w:rsidR="00F9732B">
        <w:rPr>
          <w:rFonts w:ascii="Arial" w:eastAsia="Times New Roman" w:hAnsi="Arial" w:cs="Arial"/>
          <w:color w:val="000000" w:themeColor="text1"/>
          <w:sz w:val="20"/>
          <w:szCs w:val="20"/>
          <w:lang w:eastAsia="en-GB"/>
        </w:rPr>
        <w:t>Europe</w:t>
      </w:r>
      <w:r w:rsidRPr="000C5C8C">
        <w:rPr>
          <w:rFonts w:ascii="Arial" w:eastAsia="Times New Roman" w:hAnsi="Arial" w:cs="Arial"/>
          <w:color w:val="000000" w:themeColor="text1"/>
          <w:sz w:val="20"/>
          <w:szCs w:val="20"/>
          <w:lang w:eastAsia="en-GB"/>
        </w:rPr>
        <w:t xml:space="preserve"> the Battle Gallery and Home the Society gallery. They will keep elements of the current </w:t>
      </w:r>
      <w:r w:rsidR="000C5C8C" w:rsidRPr="000C5C8C">
        <w:rPr>
          <w:rFonts w:ascii="Arial" w:eastAsia="Times New Roman" w:hAnsi="Arial" w:cs="Arial"/>
          <w:color w:val="000000" w:themeColor="text1"/>
          <w:sz w:val="20"/>
          <w:szCs w:val="20"/>
          <w:lang w:eastAsia="en-GB"/>
        </w:rPr>
        <w:t>galleries,</w:t>
      </w:r>
      <w:r w:rsidRPr="000C5C8C">
        <w:rPr>
          <w:rFonts w:ascii="Arial" w:eastAsia="Times New Roman" w:hAnsi="Arial" w:cs="Arial"/>
          <w:color w:val="000000" w:themeColor="text1"/>
          <w:sz w:val="20"/>
          <w:szCs w:val="20"/>
          <w:lang w:eastAsia="en-GB"/>
        </w:rPr>
        <w:t xml:space="preserve"> </w:t>
      </w:r>
      <w:r w:rsidR="00686047" w:rsidRPr="000C5C8C">
        <w:rPr>
          <w:rFonts w:ascii="Arial" w:hAnsi="Arial" w:cs="Arial"/>
          <w:sz w:val="20"/>
          <w:szCs w:val="20"/>
        </w:rPr>
        <w:t xml:space="preserve">but the main scope/theme </w:t>
      </w:r>
      <w:r w:rsidRPr="000C5C8C">
        <w:rPr>
          <w:rFonts w:ascii="Arial" w:hAnsi="Arial" w:cs="Arial"/>
          <w:sz w:val="20"/>
          <w:szCs w:val="20"/>
        </w:rPr>
        <w:t xml:space="preserve">will change </w:t>
      </w:r>
      <w:r w:rsidR="00686047" w:rsidRPr="000C5C8C">
        <w:rPr>
          <w:rFonts w:ascii="Arial" w:hAnsi="Arial" w:cs="Arial"/>
          <w:sz w:val="20"/>
          <w:szCs w:val="20"/>
        </w:rPr>
        <w:t xml:space="preserve">and therefore the narrative, selection of objects etc will change. </w:t>
      </w:r>
    </w:p>
    <w:p w14:paraId="2FC64D44" w14:textId="77777777" w:rsidR="007C5863" w:rsidRPr="000C5C8C" w:rsidRDefault="007C5863" w:rsidP="0068604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686047" w:rsidRPr="000C5C8C" w14:paraId="1FB04F31" w14:textId="77777777" w:rsidTr="00815EF6">
        <w:tc>
          <w:tcPr>
            <w:tcW w:w="4508" w:type="dxa"/>
          </w:tcPr>
          <w:p w14:paraId="2C82DCCD" w14:textId="77777777" w:rsidR="00686047" w:rsidRPr="0055061C" w:rsidRDefault="00686047" w:rsidP="00815EF6">
            <w:pPr>
              <w:rPr>
                <w:rFonts w:ascii="Arial" w:hAnsi="Arial" w:cs="Arial"/>
                <w:i/>
                <w:iCs/>
                <w:sz w:val="20"/>
                <w:szCs w:val="20"/>
              </w:rPr>
            </w:pPr>
            <w:r w:rsidRPr="0055061C">
              <w:rPr>
                <w:rFonts w:ascii="Arial" w:hAnsi="Arial" w:cs="Arial"/>
                <w:i/>
                <w:iCs/>
                <w:sz w:val="20"/>
                <w:szCs w:val="20"/>
              </w:rPr>
              <w:t>Current gallery</w:t>
            </w:r>
          </w:p>
        </w:tc>
        <w:tc>
          <w:tcPr>
            <w:tcW w:w="4508" w:type="dxa"/>
          </w:tcPr>
          <w:p w14:paraId="335D5C72" w14:textId="77777777" w:rsidR="00686047" w:rsidRPr="0055061C" w:rsidRDefault="00686047" w:rsidP="00815EF6">
            <w:pPr>
              <w:rPr>
                <w:rFonts w:ascii="Arial" w:hAnsi="Arial" w:cs="Arial"/>
                <w:i/>
                <w:iCs/>
                <w:sz w:val="20"/>
                <w:szCs w:val="20"/>
              </w:rPr>
            </w:pPr>
            <w:r w:rsidRPr="0055061C">
              <w:rPr>
                <w:rFonts w:ascii="Arial" w:hAnsi="Arial" w:cs="Arial"/>
                <w:i/>
                <w:iCs/>
                <w:sz w:val="20"/>
                <w:szCs w:val="20"/>
              </w:rPr>
              <w:t>New proposed gallery</w:t>
            </w:r>
          </w:p>
        </w:tc>
      </w:tr>
      <w:tr w:rsidR="00686047" w:rsidRPr="000C5C8C" w14:paraId="6B7E5B39" w14:textId="77777777" w:rsidTr="00815EF6">
        <w:tc>
          <w:tcPr>
            <w:tcW w:w="4508" w:type="dxa"/>
          </w:tcPr>
          <w:p w14:paraId="49DAD31B" w14:textId="77777777" w:rsidR="00686047" w:rsidRPr="000C5C8C" w:rsidRDefault="00686047" w:rsidP="00815EF6">
            <w:pPr>
              <w:rPr>
                <w:rFonts w:ascii="Arial" w:hAnsi="Arial" w:cs="Arial"/>
                <w:sz w:val="20"/>
                <w:szCs w:val="20"/>
              </w:rPr>
            </w:pPr>
            <w:r w:rsidRPr="000C5C8C">
              <w:rPr>
                <w:rFonts w:ascii="Arial" w:hAnsi="Arial" w:cs="Arial"/>
                <w:sz w:val="20"/>
                <w:szCs w:val="20"/>
              </w:rPr>
              <w:t>Army</w:t>
            </w:r>
          </w:p>
        </w:tc>
        <w:tc>
          <w:tcPr>
            <w:tcW w:w="4508" w:type="dxa"/>
          </w:tcPr>
          <w:p w14:paraId="6AE19783" w14:textId="77777777" w:rsidR="00686047" w:rsidRPr="000C5C8C" w:rsidRDefault="00686047" w:rsidP="00815EF6">
            <w:pPr>
              <w:rPr>
                <w:rFonts w:ascii="Arial" w:hAnsi="Arial" w:cs="Arial"/>
                <w:sz w:val="20"/>
                <w:szCs w:val="20"/>
              </w:rPr>
            </w:pPr>
            <w:r w:rsidRPr="000C5C8C">
              <w:rPr>
                <w:rFonts w:ascii="Arial" w:hAnsi="Arial" w:cs="Arial"/>
                <w:sz w:val="20"/>
                <w:szCs w:val="20"/>
              </w:rPr>
              <w:t>Global</w:t>
            </w:r>
          </w:p>
        </w:tc>
      </w:tr>
      <w:tr w:rsidR="00686047" w:rsidRPr="000C5C8C" w14:paraId="4932327D" w14:textId="77777777" w:rsidTr="00815EF6">
        <w:tc>
          <w:tcPr>
            <w:tcW w:w="4508" w:type="dxa"/>
          </w:tcPr>
          <w:p w14:paraId="697E836E" w14:textId="77777777" w:rsidR="00686047" w:rsidRPr="000C5C8C" w:rsidRDefault="00686047" w:rsidP="00815EF6">
            <w:pPr>
              <w:rPr>
                <w:rFonts w:ascii="Arial" w:hAnsi="Arial" w:cs="Arial"/>
                <w:sz w:val="20"/>
                <w:szCs w:val="20"/>
              </w:rPr>
            </w:pPr>
            <w:r w:rsidRPr="000C5C8C">
              <w:rPr>
                <w:rFonts w:ascii="Arial" w:hAnsi="Arial" w:cs="Arial"/>
                <w:sz w:val="20"/>
                <w:szCs w:val="20"/>
              </w:rPr>
              <w:t>Battle</w:t>
            </w:r>
          </w:p>
        </w:tc>
        <w:tc>
          <w:tcPr>
            <w:tcW w:w="4508" w:type="dxa"/>
          </w:tcPr>
          <w:p w14:paraId="3584F831" w14:textId="6286A986" w:rsidR="00686047" w:rsidRPr="000C5C8C" w:rsidRDefault="00F9732B" w:rsidP="00815EF6">
            <w:pPr>
              <w:rPr>
                <w:rFonts w:ascii="Arial" w:hAnsi="Arial" w:cs="Arial"/>
                <w:sz w:val="20"/>
                <w:szCs w:val="20"/>
              </w:rPr>
            </w:pPr>
            <w:r>
              <w:rPr>
                <w:rFonts w:ascii="Arial" w:hAnsi="Arial" w:cs="Arial"/>
                <w:sz w:val="20"/>
                <w:szCs w:val="20"/>
              </w:rPr>
              <w:t>Europe</w:t>
            </w:r>
          </w:p>
        </w:tc>
      </w:tr>
      <w:tr w:rsidR="00686047" w:rsidRPr="000C5C8C" w14:paraId="74BFFD25" w14:textId="77777777" w:rsidTr="00815EF6">
        <w:tc>
          <w:tcPr>
            <w:tcW w:w="4508" w:type="dxa"/>
          </w:tcPr>
          <w:p w14:paraId="25C7B237" w14:textId="77777777" w:rsidR="00686047" w:rsidRPr="000C5C8C" w:rsidRDefault="00686047" w:rsidP="00815EF6">
            <w:pPr>
              <w:rPr>
                <w:rFonts w:ascii="Arial" w:hAnsi="Arial" w:cs="Arial"/>
                <w:sz w:val="20"/>
                <w:szCs w:val="20"/>
              </w:rPr>
            </w:pPr>
            <w:r w:rsidRPr="000C5C8C">
              <w:rPr>
                <w:rFonts w:ascii="Arial" w:hAnsi="Arial" w:cs="Arial"/>
                <w:sz w:val="20"/>
                <w:szCs w:val="20"/>
              </w:rPr>
              <w:t>Society</w:t>
            </w:r>
          </w:p>
        </w:tc>
        <w:tc>
          <w:tcPr>
            <w:tcW w:w="4508" w:type="dxa"/>
          </w:tcPr>
          <w:p w14:paraId="790CA26C" w14:textId="77777777" w:rsidR="00686047" w:rsidRPr="000C5C8C" w:rsidRDefault="00686047" w:rsidP="00815EF6">
            <w:pPr>
              <w:rPr>
                <w:rFonts w:ascii="Arial" w:hAnsi="Arial" w:cs="Arial"/>
                <w:sz w:val="20"/>
                <w:szCs w:val="20"/>
              </w:rPr>
            </w:pPr>
            <w:r w:rsidRPr="000C5C8C">
              <w:rPr>
                <w:rFonts w:ascii="Arial" w:hAnsi="Arial" w:cs="Arial"/>
                <w:sz w:val="20"/>
                <w:szCs w:val="20"/>
              </w:rPr>
              <w:t>Home</w:t>
            </w:r>
          </w:p>
        </w:tc>
      </w:tr>
    </w:tbl>
    <w:p w14:paraId="708BB08F" w14:textId="77777777" w:rsidR="00490806" w:rsidRPr="000C5C8C" w:rsidRDefault="00490806" w:rsidP="00490806">
      <w:pPr>
        <w:rPr>
          <w:rFonts w:ascii="Arial" w:hAnsi="Arial" w:cs="Arial"/>
          <w:sz w:val="20"/>
          <w:szCs w:val="20"/>
        </w:rPr>
      </w:pPr>
    </w:p>
    <w:p w14:paraId="01B14F82" w14:textId="63001C75" w:rsidR="00686047" w:rsidRPr="008B1168" w:rsidRDefault="008C48E3" w:rsidP="00686047">
      <w:pPr>
        <w:rPr>
          <w:rFonts w:ascii="Arial" w:hAnsi="Arial" w:cs="Arial"/>
          <w:sz w:val="20"/>
          <w:szCs w:val="20"/>
          <w:u w:val="single"/>
        </w:rPr>
      </w:pPr>
      <w:r w:rsidRPr="000C5C8C">
        <w:rPr>
          <w:rFonts w:ascii="Arial" w:hAnsi="Arial" w:cs="Arial"/>
          <w:sz w:val="20"/>
          <w:szCs w:val="20"/>
          <w:u w:val="single"/>
        </w:rPr>
        <w:t>Phased testing – more detail</w:t>
      </w:r>
    </w:p>
    <w:p w14:paraId="54ACADA1" w14:textId="12B654B4" w:rsidR="00686047" w:rsidRPr="000C5C8C" w:rsidRDefault="00686047" w:rsidP="00686047">
      <w:pPr>
        <w:rPr>
          <w:rFonts w:ascii="Arial" w:hAnsi="Arial" w:cs="Arial"/>
          <w:sz w:val="20"/>
          <w:szCs w:val="20"/>
        </w:rPr>
      </w:pPr>
      <w:r w:rsidRPr="000C5C8C">
        <w:rPr>
          <w:rFonts w:ascii="Arial" w:eastAsia="Times New Roman" w:hAnsi="Arial" w:cs="Arial"/>
          <w:sz w:val="20"/>
          <w:szCs w:val="20"/>
        </w:rPr>
        <w:t>All three phases are important and should be included in the brief</w:t>
      </w:r>
      <w:r w:rsidR="00677EFA" w:rsidRPr="000C5C8C">
        <w:rPr>
          <w:rFonts w:ascii="Arial" w:eastAsia="Times New Roman" w:hAnsi="Arial" w:cs="Arial"/>
          <w:sz w:val="20"/>
          <w:szCs w:val="20"/>
        </w:rPr>
        <w:t xml:space="preserve"> and the budget. </w:t>
      </w:r>
    </w:p>
    <w:p w14:paraId="74779806" w14:textId="77777777" w:rsidR="00490806" w:rsidRPr="000C5C8C" w:rsidRDefault="00490806" w:rsidP="00490806">
      <w:pPr>
        <w:rPr>
          <w:rFonts w:ascii="Arial" w:hAnsi="Arial" w:cs="Arial"/>
          <w:sz w:val="20"/>
          <w:szCs w:val="20"/>
        </w:rPr>
      </w:pPr>
    </w:p>
    <w:p w14:paraId="2FEF4E1A" w14:textId="77777777" w:rsidR="008C48E3" w:rsidRPr="000C5C8C" w:rsidRDefault="00490806" w:rsidP="00490806">
      <w:pPr>
        <w:rPr>
          <w:rFonts w:ascii="Arial" w:hAnsi="Arial" w:cs="Arial"/>
          <w:sz w:val="20"/>
          <w:szCs w:val="20"/>
        </w:rPr>
      </w:pPr>
      <w:r w:rsidRPr="000C5C8C">
        <w:rPr>
          <w:rFonts w:ascii="Arial" w:hAnsi="Arial" w:cs="Arial"/>
          <w:i/>
          <w:iCs/>
          <w:sz w:val="20"/>
          <w:szCs w:val="20"/>
        </w:rPr>
        <w:t>Phase 1 and concepts</w:t>
      </w:r>
      <w:r w:rsidRPr="000C5C8C">
        <w:rPr>
          <w:rFonts w:ascii="Arial" w:hAnsi="Arial" w:cs="Arial"/>
          <w:sz w:val="20"/>
          <w:szCs w:val="20"/>
        </w:rPr>
        <w:t xml:space="preserve"> </w:t>
      </w:r>
    </w:p>
    <w:p w14:paraId="2B101C23" w14:textId="08D630FB" w:rsidR="00490806" w:rsidRPr="000C5C8C" w:rsidRDefault="008C48E3" w:rsidP="00490806">
      <w:pPr>
        <w:rPr>
          <w:rFonts w:ascii="Arial" w:eastAsia="Times New Roman" w:hAnsi="Arial" w:cs="Arial"/>
          <w:sz w:val="20"/>
          <w:szCs w:val="20"/>
        </w:rPr>
      </w:pPr>
      <w:r w:rsidRPr="000C5C8C">
        <w:rPr>
          <w:rFonts w:ascii="Arial" w:hAnsi="Arial" w:cs="Arial"/>
          <w:sz w:val="20"/>
          <w:szCs w:val="20"/>
        </w:rPr>
        <w:t xml:space="preserve">We </w:t>
      </w:r>
      <w:r w:rsidRPr="000C5C8C">
        <w:rPr>
          <w:rFonts w:ascii="Arial" w:eastAsia="Times New Roman" w:hAnsi="Arial" w:cs="Arial"/>
          <w:sz w:val="20"/>
          <w:szCs w:val="20"/>
        </w:rPr>
        <w:t>will not have</w:t>
      </w:r>
      <w:r w:rsidR="00490806" w:rsidRPr="000C5C8C">
        <w:rPr>
          <w:rFonts w:ascii="Arial" w:eastAsia="Times New Roman" w:hAnsi="Arial" w:cs="Arial"/>
          <w:sz w:val="20"/>
          <w:szCs w:val="20"/>
        </w:rPr>
        <w:t xml:space="preserve"> more than one concept to test per gallery, </w:t>
      </w:r>
      <w:r w:rsidRPr="000C5C8C">
        <w:rPr>
          <w:rFonts w:ascii="Arial" w:eastAsia="Times New Roman" w:hAnsi="Arial" w:cs="Arial"/>
          <w:sz w:val="20"/>
          <w:szCs w:val="20"/>
        </w:rPr>
        <w:t>three concepts have been developed for the three new galleries working</w:t>
      </w:r>
      <w:r w:rsidR="00490806" w:rsidRPr="000C5C8C">
        <w:rPr>
          <w:rFonts w:ascii="Arial" w:eastAsia="Times New Roman" w:hAnsi="Arial" w:cs="Arial"/>
          <w:sz w:val="20"/>
          <w:szCs w:val="20"/>
        </w:rPr>
        <w:t xml:space="preserve"> to the </w:t>
      </w:r>
      <w:r w:rsidRPr="000C5C8C">
        <w:rPr>
          <w:rFonts w:ascii="Arial" w:eastAsia="Times New Roman" w:hAnsi="Arial" w:cs="Arial"/>
          <w:sz w:val="20"/>
          <w:szCs w:val="20"/>
        </w:rPr>
        <w:t>M</w:t>
      </w:r>
      <w:r w:rsidR="00490806" w:rsidRPr="000C5C8C">
        <w:rPr>
          <w:rFonts w:ascii="Arial" w:eastAsia="Times New Roman" w:hAnsi="Arial" w:cs="Arial"/>
          <w:sz w:val="20"/>
          <w:szCs w:val="20"/>
        </w:rPr>
        <w:t xml:space="preserve">useum’s master narrative.  The focus instead is on how visitors </w:t>
      </w:r>
      <w:r w:rsidRPr="000C5C8C">
        <w:rPr>
          <w:rFonts w:ascii="Arial" w:eastAsia="Times New Roman" w:hAnsi="Arial" w:cs="Arial"/>
          <w:sz w:val="20"/>
          <w:szCs w:val="20"/>
        </w:rPr>
        <w:t>react</w:t>
      </w:r>
      <w:r w:rsidR="00490806" w:rsidRPr="000C5C8C">
        <w:rPr>
          <w:rFonts w:ascii="Arial" w:eastAsia="Times New Roman" w:hAnsi="Arial" w:cs="Arial"/>
          <w:sz w:val="20"/>
          <w:szCs w:val="20"/>
        </w:rPr>
        <w:t xml:space="preserve"> to </w:t>
      </w:r>
      <w:r w:rsidRPr="000C5C8C">
        <w:rPr>
          <w:rFonts w:ascii="Arial" w:eastAsia="Times New Roman" w:hAnsi="Arial" w:cs="Arial"/>
          <w:sz w:val="20"/>
          <w:szCs w:val="20"/>
        </w:rPr>
        <w:t xml:space="preserve">each </w:t>
      </w:r>
      <w:r w:rsidR="00490806" w:rsidRPr="000C5C8C">
        <w:rPr>
          <w:rFonts w:ascii="Arial" w:eastAsia="Times New Roman" w:hAnsi="Arial" w:cs="Arial"/>
          <w:sz w:val="20"/>
          <w:szCs w:val="20"/>
        </w:rPr>
        <w:t>concept</w:t>
      </w:r>
      <w:r w:rsidRPr="000C5C8C">
        <w:rPr>
          <w:rFonts w:ascii="Arial" w:eastAsia="Times New Roman" w:hAnsi="Arial" w:cs="Arial"/>
          <w:sz w:val="20"/>
          <w:szCs w:val="20"/>
        </w:rPr>
        <w:t xml:space="preserve"> for the new galleries</w:t>
      </w:r>
      <w:r w:rsidR="00490806" w:rsidRPr="000C5C8C">
        <w:rPr>
          <w:rFonts w:ascii="Arial" w:eastAsia="Times New Roman" w:hAnsi="Arial" w:cs="Arial"/>
          <w:sz w:val="20"/>
          <w:szCs w:val="20"/>
        </w:rPr>
        <w:t xml:space="preserve"> and how their </w:t>
      </w:r>
      <w:r w:rsidRPr="000C5C8C">
        <w:rPr>
          <w:rFonts w:ascii="Arial" w:eastAsia="Times New Roman" w:hAnsi="Arial" w:cs="Arial"/>
          <w:sz w:val="20"/>
          <w:szCs w:val="20"/>
        </w:rPr>
        <w:t>feedback</w:t>
      </w:r>
      <w:r w:rsidR="00490806" w:rsidRPr="000C5C8C">
        <w:rPr>
          <w:rFonts w:ascii="Arial" w:eastAsia="Times New Roman" w:hAnsi="Arial" w:cs="Arial"/>
          <w:sz w:val="20"/>
          <w:szCs w:val="20"/>
        </w:rPr>
        <w:t xml:space="preserve"> can help guide the curation and presentation of</w:t>
      </w:r>
      <w:r w:rsidR="008B1168">
        <w:rPr>
          <w:rFonts w:ascii="Arial" w:eastAsia="Times New Roman" w:hAnsi="Arial" w:cs="Arial"/>
          <w:sz w:val="20"/>
          <w:szCs w:val="20"/>
        </w:rPr>
        <w:t xml:space="preserve"> these concepts to ensure the galleries work across our segments</w:t>
      </w:r>
      <w:r w:rsidRPr="000C5C8C">
        <w:rPr>
          <w:rFonts w:ascii="Arial" w:eastAsia="Times New Roman" w:hAnsi="Arial" w:cs="Arial"/>
          <w:sz w:val="20"/>
          <w:szCs w:val="20"/>
        </w:rPr>
        <w:t>.</w:t>
      </w:r>
      <w:r w:rsidR="00490806" w:rsidRPr="000C5C8C">
        <w:rPr>
          <w:rFonts w:ascii="Arial" w:eastAsia="Times New Roman" w:hAnsi="Arial" w:cs="Arial"/>
          <w:sz w:val="20"/>
          <w:szCs w:val="20"/>
        </w:rPr>
        <w:t xml:space="preserve"> </w:t>
      </w:r>
    </w:p>
    <w:p w14:paraId="24142B3B" w14:textId="77777777" w:rsidR="00490806" w:rsidRPr="000C5C8C" w:rsidRDefault="00490806" w:rsidP="00490806">
      <w:pPr>
        <w:rPr>
          <w:rFonts w:ascii="Arial" w:eastAsia="Times New Roman" w:hAnsi="Arial" w:cs="Arial"/>
          <w:sz w:val="20"/>
          <w:szCs w:val="20"/>
        </w:rPr>
      </w:pPr>
    </w:p>
    <w:p w14:paraId="628EBE56" w14:textId="77777777" w:rsidR="00686047" w:rsidRPr="000C5C8C" w:rsidRDefault="00490806" w:rsidP="008C48E3">
      <w:pPr>
        <w:rPr>
          <w:rFonts w:ascii="Arial" w:eastAsia="Times New Roman" w:hAnsi="Arial" w:cs="Arial"/>
          <w:sz w:val="20"/>
          <w:szCs w:val="20"/>
        </w:rPr>
      </w:pPr>
      <w:r w:rsidRPr="000C5C8C">
        <w:rPr>
          <w:rFonts w:ascii="Arial" w:eastAsia="Times New Roman" w:hAnsi="Arial" w:cs="Arial"/>
          <w:i/>
          <w:iCs/>
          <w:sz w:val="20"/>
          <w:szCs w:val="20"/>
        </w:rPr>
        <w:t>Phase 3</w:t>
      </w:r>
      <w:r w:rsidRPr="000C5C8C">
        <w:rPr>
          <w:rFonts w:ascii="Arial" w:eastAsia="Times New Roman" w:hAnsi="Arial" w:cs="Arial"/>
          <w:sz w:val="20"/>
          <w:szCs w:val="20"/>
        </w:rPr>
        <w:t xml:space="preserve"> </w:t>
      </w:r>
    </w:p>
    <w:p w14:paraId="46E6A508" w14:textId="72830878" w:rsidR="00677EFA" w:rsidRPr="000C5C8C" w:rsidRDefault="00686047" w:rsidP="008C48E3">
      <w:pPr>
        <w:rPr>
          <w:rFonts w:ascii="Arial" w:hAnsi="Arial" w:cs="Arial"/>
          <w:sz w:val="20"/>
          <w:szCs w:val="20"/>
        </w:rPr>
      </w:pPr>
      <w:r w:rsidRPr="000C5C8C">
        <w:rPr>
          <w:rFonts w:ascii="Arial" w:eastAsia="Times New Roman" w:hAnsi="Arial" w:cs="Arial"/>
          <w:sz w:val="20"/>
          <w:szCs w:val="20"/>
        </w:rPr>
        <w:t xml:space="preserve">We see this phase </w:t>
      </w:r>
      <w:r w:rsidR="008C48E3" w:rsidRPr="000C5C8C">
        <w:rPr>
          <w:rFonts w:ascii="Arial" w:eastAsia="Times New Roman" w:hAnsi="Arial" w:cs="Arial"/>
          <w:sz w:val="20"/>
          <w:szCs w:val="20"/>
        </w:rPr>
        <w:t>as a more detailed level of testing for the new galleries</w:t>
      </w:r>
      <w:r w:rsidR="00677EFA" w:rsidRPr="000C5C8C">
        <w:rPr>
          <w:rFonts w:ascii="Arial" w:eastAsia="Times New Roman" w:hAnsi="Arial" w:cs="Arial"/>
          <w:sz w:val="20"/>
          <w:szCs w:val="20"/>
        </w:rPr>
        <w:t xml:space="preserve"> as the curation will be </w:t>
      </w:r>
      <w:r w:rsidR="008B1168">
        <w:rPr>
          <w:rFonts w:ascii="Arial" w:eastAsia="Times New Roman" w:hAnsi="Arial" w:cs="Arial"/>
          <w:sz w:val="20"/>
          <w:szCs w:val="20"/>
        </w:rPr>
        <w:t>further developed</w:t>
      </w:r>
      <w:r w:rsidR="00677EFA" w:rsidRPr="000C5C8C">
        <w:rPr>
          <w:rFonts w:ascii="Arial" w:eastAsia="Times New Roman" w:hAnsi="Arial" w:cs="Arial"/>
          <w:sz w:val="20"/>
          <w:szCs w:val="20"/>
        </w:rPr>
        <w:t xml:space="preserve"> by this time.</w:t>
      </w:r>
      <w:r w:rsidR="00490806" w:rsidRPr="000C5C8C">
        <w:rPr>
          <w:rFonts w:ascii="Arial" w:eastAsia="Times New Roman" w:hAnsi="Arial" w:cs="Arial"/>
          <w:sz w:val="20"/>
          <w:szCs w:val="20"/>
        </w:rPr>
        <w:t xml:space="preserve"> </w:t>
      </w:r>
      <w:r w:rsidRPr="000C5C8C">
        <w:rPr>
          <w:rFonts w:ascii="Arial" w:eastAsia="Times New Roman" w:hAnsi="Arial" w:cs="Arial"/>
          <w:sz w:val="20"/>
          <w:szCs w:val="20"/>
        </w:rPr>
        <w:t xml:space="preserve">However, </w:t>
      </w:r>
      <w:r w:rsidR="00490806" w:rsidRPr="000C5C8C">
        <w:rPr>
          <w:rFonts w:ascii="Arial" w:hAnsi="Arial" w:cs="Arial"/>
          <w:sz w:val="20"/>
          <w:szCs w:val="20"/>
        </w:rPr>
        <w:t>Phase 1 and 2</w:t>
      </w:r>
      <w:r w:rsidR="008C48E3" w:rsidRPr="000C5C8C">
        <w:rPr>
          <w:rFonts w:ascii="Arial" w:hAnsi="Arial" w:cs="Arial"/>
          <w:sz w:val="20"/>
          <w:szCs w:val="20"/>
        </w:rPr>
        <w:t xml:space="preserve"> research</w:t>
      </w:r>
      <w:r w:rsidR="00490806" w:rsidRPr="000C5C8C">
        <w:rPr>
          <w:rFonts w:ascii="Arial" w:hAnsi="Arial" w:cs="Arial"/>
          <w:sz w:val="20"/>
          <w:szCs w:val="20"/>
        </w:rPr>
        <w:t xml:space="preserve"> will help us </w:t>
      </w:r>
      <w:r w:rsidR="008C48E3" w:rsidRPr="000C5C8C">
        <w:rPr>
          <w:rFonts w:ascii="Arial" w:hAnsi="Arial" w:cs="Arial"/>
          <w:sz w:val="20"/>
          <w:szCs w:val="20"/>
        </w:rPr>
        <w:t>shape</w:t>
      </w:r>
      <w:r w:rsidR="00490806" w:rsidRPr="000C5C8C">
        <w:rPr>
          <w:rFonts w:ascii="Arial" w:hAnsi="Arial" w:cs="Arial"/>
          <w:sz w:val="20"/>
          <w:szCs w:val="20"/>
        </w:rPr>
        <w:t xml:space="preserve"> </w:t>
      </w:r>
      <w:r w:rsidRPr="000C5C8C">
        <w:rPr>
          <w:rFonts w:ascii="Arial" w:hAnsi="Arial" w:cs="Arial"/>
          <w:sz w:val="20"/>
          <w:szCs w:val="20"/>
        </w:rPr>
        <w:t>P</w:t>
      </w:r>
      <w:r w:rsidR="00490806" w:rsidRPr="000C5C8C">
        <w:rPr>
          <w:rFonts w:ascii="Arial" w:hAnsi="Arial" w:cs="Arial"/>
          <w:sz w:val="20"/>
          <w:szCs w:val="20"/>
        </w:rPr>
        <w:t xml:space="preserve">hase 3 </w:t>
      </w:r>
      <w:r w:rsidR="008C48E3" w:rsidRPr="000C5C8C">
        <w:rPr>
          <w:rFonts w:ascii="Arial" w:hAnsi="Arial" w:cs="Arial"/>
          <w:sz w:val="20"/>
          <w:szCs w:val="20"/>
        </w:rPr>
        <w:t>in more detail</w:t>
      </w:r>
      <w:r w:rsidRPr="000C5C8C">
        <w:rPr>
          <w:rFonts w:ascii="Arial" w:hAnsi="Arial" w:cs="Arial"/>
          <w:sz w:val="20"/>
          <w:szCs w:val="20"/>
        </w:rPr>
        <w:t xml:space="preserve"> as we will have a better idea of what requires more testing</w:t>
      </w:r>
      <w:r w:rsidR="00490806" w:rsidRPr="000C5C8C">
        <w:rPr>
          <w:rFonts w:ascii="Arial" w:hAnsi="Arial" w:cs="Arial"/>
          <w:sz w:val="20"/>
          <w:szCs w:val="20"/>
        </w:rPr>
        <w:t>.</w:t>
      </w:r>
    </w:p>
    <w:p w14:paraId="11286EC1" w14:textId="77777777" w:rsidR="00677EFA" w:rsidRPr="000C5C8C" w:rsidRDefault="00677EFA" w:rsidP="008C48E3">
      <w:pPr>
        <w:rPr>
          <w:rFonts w:ascii="Arial" w:hAnsi="Arial" w:cs="Arial"/>
          <w:sz w:val="20"/>
          <w:szCs w:val="20"/>
        </w:rPr>
      </w:pPr>
    </w:p>
    <w:p w14:paraId="2C4CBCB9" w14:textId="2456BE6E" w:rsidR="008B1168" w:rsidRDefault="00677EFA" w:rsidP="008C48E3">
      <w:pPr>
        <w:rPr>
          <w:rFonts w:ascii="Arial" w:hAnsi="Arial" w:cs="Arial"/>
          <w:sz w:val="20"/>
          <w:szCs w:val="20"/>
        </w:rPr>
      </w:pPr>
      <w:r w:rsidRPr="000C5C8C">
        <w:rPr>
          <w:rFonts w:ascii="Arial" w:hAnsi="Arial" w:cs="Arial"/>
          <w:sz w:val="20"/>
          <w:szCs w:val="20"/>
        </w:rPr>
        <w:t>At this stage,</w:t>
      </w:r>
      <w:r w:rsidR="008C48E3" w:rsidRPr="000C5C8C">
        <w:rPr>
          <w:rFonts w:ascii="Arial" w:hAnsi="Arial" w:cs="Arial"/>
          <w:sz w:val="20"/>
          <w:szCs w:val="20"/>
        </w:rPr>
        <w:t xml:space="preserve"> </w:t>
      </w:r>
      <w:r w:rsidRPr="000C5C8C">
        <w:rPr>
          <w:rFonts w:ascii="Arial" w:hAnsi="Arial" w:cs="Arial"/>
          <w:sz w:val="20"/>
          <w:szCs w:val="20"/>
        </w:rPr>
        <w:t>w</w:t>
      </w:r>
      <w:r w:rsidR="00686047" w:rsidRPr="000C5C8C">
        <w:rPr>
          <w:rFonts w:ascii="Arial" w:hAnsi="Arial" w:cs="Arial"/>
          <w:sz w:val="20"/>
          <w:szCs w:val="20"/>
        </w:rPr>
        <w:t xml:space="preserve">e </w:t>
      </w:r>
      <w:r w:rsidRPr="000C5C8C">
        <w:rPr>
          <w:rFonts w:ascii="Arial" w:hAnsi="Arial" w:cs="Arial"/>
          <w:sz w:val="20"/>
          <w:szCs w:val="20"/>
        </w:rPr>
        <w:t xml:space="preserve">assume </w:t>
      </w:r>
      <w:r w:rsidR="0025551B">
        <w:rPr>
          <w:rFonts w:ascii="Arial" w:hAnsi="Arial" w:cs="Arial"/>
          <w:sz w:val="20"/>
          <w:szCs w:val="20"/>
        </w:rPr>
        <w:t>P</w:t>
      </w:r>
      <w:r w:rsidRPr="000C5C8C">
        <w:rPr>
          <w:rFonts w:ascii="Arial" w:hAnsi="Arial" w:cs="Arial"/>
          <w:sz w:val="20"/>
          <w:szCs w:val="20"/>
        </w:rPr>
        <w:t>hase 3 will</w:t>
      </w:r>
      <w:r w:rsidR="00686047" w:rsidRPr="000C5C8C">
        <w:rPr>
          <w:rFonts w:ascii="Arial" w:hAnsi="Arial" w:cs="Arial"/>
          <w:sz w:val="20"/>
          <w:szCs w:val="20"/>
        </w:rPr>
        <w:t xml:space="preserve"> cover</w:t>
      </w:r>
      <w:r w:rsidR="008C48E3" w:rsidRPr="000C5C8C">
        <w:rPr>
          <w:rFonts w:ascii="Arial" w:hAnsi="Arial" w:cs="Arial"/>
          <w:sz w:val="20"/>
          <w:szCs w:val="20"/>
        </w:rPr>
        <w:t xml:space="preserve"> </w:t>
      </w:r>
      <w:r w:rsidRPr="000C5C8C">
        <w:rPr>
          <w:rFonts w:ascii="Arial" w:hAnsi="Arial" w:cs="Arial"/>
          <w:sz w:val="20"/>
          <w:szCs w:val="20"/>
        </w:rPr>
        <w:t xml:space="preserve">the </w:t>
      </w:r>
      <w:r w:rsidR="0025551B">
        <w:rPr>
          <w:rFonts w:ascii="Arial" w:hAnsi="Arial" w:cs="Arial"/>
          <w:sz w:val="20"/>
          <w:szCs w:val="20"/>
        </w:rPr>
        <w:t>P</w:t>
      </w:r>
      <w:r w:rsidRPr="000C5C8C">
        <w:rPr>
          <w:rFonts w:ascii="Arial" w:hAnsi="Arial" w:cs="Arial"/>
          <w:sz w:val="20"/>
          <w:szCs w:val="20"/>
        </w:rPr>
        <w:t xml:space="preserve">hase 1 outcomes but at </w:t>
      </w:r>
      <w:r w:rsidR="008C48E3" w:rsidRPr="000C5C8C">
        <w:rPr>
          <w:rFonts w:ascii="Arial" w:hAnsi="Arial" w:cs="Arial"/>
          <w:sz w:val="20"/>
          <w:szCs w:val="20"/>
        </w:rPr>
        <w:t xml:space="preserve">a more detailed stage for Home and </w:t>
      </w:r>
      <w:r w:rsidR="00686047" w:rsidRPr="000C5C8C">
        <w:rPr>
          <w:rFonts w:ascii="Arial" w:hAnsi="Arial" w:cs="Arial"/>
          <w:sz w:val="20"/>
          <w:szCs w:val="20"/>
        </w:rPr>
        <w:t>Continental</w:t>
      </w:r>
      <w:r w:rsidR="008C48E3" w:rsidRPr="000C5C8C">
        <w:rPr>
          <w:rFonts w:ascii="Arial" w:hAnsi="Arial" w:cs="Arial"/>
          <w:sz w:val="20"/>
          <w:szCs w:val="20"/>
        </w:rPr>
        <w:t xml:space="preserve"> (Society and Battle)</w:t>
      </w:r>
      <w:r w:rsidRPr="000C5C8C">
        <w:rPr>
          <w:rFonts w:ascii="Arial" w:hAnsi="Arial" w:cs="Arial"/>
          <w:sz w:val="20"/>
          <w:szCs w:val="20"/>
        </w:rPr>
        <w:t xml:space="preserve">, </w:t>
      </w:r>
      <w:r w:rsidR="00686047" w:rsidRPr="000C5C8C">
        <w:rPr>
          <w:rFonts w:ascii="Arial" w:hAnsi="Arial" w:cs="Arial"/>
          <w:sz w:val="20"/>
          <w:szCs w:val="20"/>
        </w:rPr>
        <w:t>w</w:t>
      </w:r>
      <w:r w:rsidR="008C48E3" w:rsidRPr="000C5C8C">
        <w:rPr>
          <w:rFonts w:ascii="Arial" w:hAnsi="Arial" w:cs="Arial"/>
          <w:sz w:val="20"/>
          <w:szCs w:val="20"/>
        </w:rPr>
        <w:t xml:space="preserve">ith </w:t>
      </w:r>
      <w:r w:rsidR="00686047" w:rsidRPr="000C5C8C">
        <w:rPr>
          <w:rFonts w:ascii="Arial" w:hAnsi="Arial" w:cs="Arial"/>
          <w:sz w:val="20"/>
          <w:szCs w:val="20"/>
        </w:rPr>
        <w:t xml:space="preserve">a </w:t>
      </w:r>
      <w:r w:rsidR="008C48E3" w:rsidRPr="000C5C8C">
        <w:rPr>
          <w:rFonts w:ascii="Arial" w:hAnsi="Arial" w:cs="Arial"/>
          <w:sz w:val="20"/>
          <w:szCs w:val="20"/>
        </w:rPr>
        <w:t>possible need for further research on Global (Army)</w:t>
      </w:r>
      <w:r w:rsidR="0025551B">
        <w:rPr>
          <w:rFonts w:ascii="Arial" w:hAnsi="Arial" w:cs="Arial"/>
          <w:sz w:val="20"/>
          <w:szCs w:val="20"/>
        </w:rPr>
        <w:t xml:space="preserve"> depending what we achieve at Phase 1</w:t>
      </w:r>
      <w:r w:rsidR="008C48E3" w:rsidRPr="000C5C8C">
        <w:rPr>
          <w:rFonts w:ascii="Arial" w:hAnsi="Arial" w:cs="Arial"/>
          <w:sz w:val="20"/>
          <w:szCs w:val="20"/>
        </w:rPr>
        <w:t xml:space="preserve">. </w:t>
      </w:r>
      <w:r w:rsidR="00490806" w:rsidRPr="000C5C8C">
        <w:rPr>
          <w:rFonts w:ascii="Arial" w:hAnsi="Arial" w:cs="Arial"/>
          <w:sz w:val="20"/>
          <w:szCs w:val="20"/>
        </w:rPr>
        <w:t xml:space="preserve"> </w:t>
      </w:r>
    </w:p>
    <w:p w14:paraId="2F5C5B8B" w14:textId="77777777" w:rsidR="008B1168" w:rsidRDefault="008B1168" w:rsidP="008C48E3">
      <w:pPr>
        <w:rPr>
          <w:rFonts w:ascii="Arial" w:hAnsi="Arial" w:cs="Arial"/>
          <w:sz w:val="20"/>
          <w:szCs w:val="20"/>
        </w:rPr>
      </w:pPr>
    </w:p>
    <w:p w14:paraId="63412A08" w14:textId="1FD34730" w:rsidR="00686047" w:rsidRPr="000C5C8C" w:rsidRDefault="00677EFA" w:rsidP="008C48E3">
      <w:pPr>
        <w:rPr>
          <w:rFonts w:ascii="Arial" w:hAnsi="Arial" w:cs="Arial"/>
          <w:sz w:val="20"/>
          <w:szCs w:val="20"/>
        </w:rPr>
      </w:pPr>
      <w:r w:rsidRPr="000C5C8C">
        <w:rPr>
          <w:rFonts w:ascii="Arial" w:hAnsi="Arial" w:cs="Arial"/>
          <w:sz w:val="20"/>
          <w:szCs w:val="20"/>
        </w:rPr>
        <w:t xml:space="preserve">We see the below coming into play at </w:t>
      </w:r>
      <w:r w:rsidR="0025551B">
        <w:rPr>
          <w:rFonts w:ascii="Arial" w:hAnsi="Arial" w:cs="Arial"/>
          <w:sz w:val="20"/>
          <w:szCs w:val="20"/>
        </w:rPr>
        <w:t>P</w:t>
      </w:r>
      <w:r w:rsidRPr="000C5C8C">
        <w:rPr>
          <w:rFonts w:ascii="Arial" w:hAnsi="Arial" w:cs="Arial"/>
          <w:sz w:val="20"/>
          <w:szCs w:val="20"/>
        </w:rPr>
        <w:t xml:space="preserve">hase 3: </w:t>
      </w:r>
    </w:p>
    <w:p w14:paraId="6E0EA30D" w14:textId="77777777" w:rsidR="00677EFA" w:rsidRPr="000C5C8C" w:rsidRDefault="00677EFA" w:rsidP="00677EFA">
      <w:pPr>
        <w:pStyle w:val="ListParagraph"/>
        <w:numPr>
          <w:ilvl w:val="0"/>
          <w:numId w:val="3"/>
        </w:numPr>
        <w:rPr>
          <w:rFonts w:ascii="Arial" w:hAnsi="Arial" w:cs="Arial"/>
          <w:sz w:val="20"/>
          <w:szCs w:val="20"/>
        </w:rPr>
      </w:pPr>
      <w:r w:rsidRPr="000C5C8C">
        <w:rPr>
          <w:rFonts w:ascii="Arial" w:hAnsi="Arial" w:cs="Arial"/>
          <w:sz w:val="20"/>
          <w:szCs w:val="20"/>
        </w:rPr>
        <w:t>Is the chosen key message/learning outcome of the gallery coming through in sample text or objects?</w:t>
      </w:r>
    </w:p>
    <w:p w14:paraId="4292182B" w14:textId="77777777" w:rsidR="00677EFA" w:rsidRPr="000C5C8C" w:rsidRDefault="00677EFA" w:rsidP="00677EFA">
      <w:pPr>
        <w:pStyle w:val="ListParagraph"/>
        <w:numPr>
          <w:ilvl w:val="0"/>
          <w:numId w:val="3"/>
        </w:numPr>
        <w:rPr>
          <w:rFonts w:ascii="Arial" w:hAnsi="Arial" w:cs="Arial"/>
          <w:sz w:val="20"/>
          <w:szCs w:val="20"/>
        </w:rPr>
      </w:pPr>
      <w:r w:rsidRPr="000C5C8C">
        <w:rPr>
          <w:rFonts w:ascii="Arial" w:hAnsi="Arial" w:cs="Arial"/>
          <w:sz w:val="20"/>
          <w:szCs w:val="20"/>
        </w:rPr>
        <w:t xml:space="preserve">Does the </w:t>
      </w:r>
      <w:r w:rsidRPr="000C5C8C">
        <w:rPr>
          <w:rFonts w:ascii="Arial" w:hAnsi="Arial" w:cs="Arial"/>
          <w:color w:val="000000" w:themeColor="text1"/>
          <w:sz w:val="20"/>
          <w:szCs w:val="20"/>
        </w:rPr>
        <w:t xml:space="preserve">text resonate with the different levels of expert knowledge? </w:t>
      </w:r>
    </w:p>
    <w:p w14:paraId="79B5F991" w14:textId="77777777" w:rsidR="00677EFA" w:rsidRPr="000C5C8C" w:rsidRDefault="00677EFA" w:rsidP="00677EFA">
      <w:pPr>
        <w:pStyle w:val="ListParagraph"/>
        <w:numPr>
          <w:ilvl w:val="0"/>
          <w:numId w:val="3"/>
        </w:numPr>
        <w:rPr>
          <w:rFonts w:ascii="Arial" w:hAnsi="Arial" w:cs="Arial"/>
          <w:sz w:val="20"/>
          <w:szCs w:val="20"/>
        </w:rPr>
      </w:pPr>
      <w:r w:rsidRPr="000C5C8C">
        <w:rPr>
          <w:rFonts w:ascii="Arial" w:hAnsi="Arial" w:cs="Arial"/>
          <w:color w:val="000000" w:themeColor="text1"/>
          <w:sz w:val="20"/>
          <w:szCs w:val="20"/>
        </w:rPr>
        <w:t>How different segments find the approach to display (e.g. layout, media, mannequins, text, labelling)</w:t>
      </w:r>
    </w:p>
    <w:p w14:paraId="67B2CCC9" w14:textId="77777777" w:rsidR="00490806" w:rsidRPr="000C5C8C" w:rsidRDefault="00490806" w:rsidP="00490806">
      <w:pPr>
        <w:rPr>
          <w:rFonts w:ascii="Arial" w:hAnsi="Arial" w:cs="Arial"/>
          <w:sz w:val="20"/>
          <w:szCs w:val="20"/>
          <w:u w:val="single"/>
        </w:rPr>
      </w:pPr>
    </w:p>
    <w:p w14:paraId="51672258" w14:textId="77777777" w:rsidR="00490806" w:rsidRPr="000C5C8C" w:rsidRDefault="00490806" w:rsidP="00490806">
      <w:pPr>
        <w:rPr>
          <w:rFonts w:ascii="Arial" w:hAnsi="Arial" w:cs="Arial"/>
          <w:sz w:val="20"/>
          <w:szCs w:val="20"/>
          <w:u w:val="single"/>
        </w:rPr>
      </w:pPr>
      <w:r w:rsidRPr="000C5C8C">
        <w:rPr>
          <w:rFonts w:ascii="Arial" w:hAnsi="Arial" w:cs="Arial"/>
          <w:sz w:val="20"/>
          <w:szCs w:val="20"/>
          <w:u w:val="single"/>
        </w:rPr>
        <w:t>Previous research</w:t>
      </w:r>
    </w:p>
    <w:p w14:paraId="7C9D7650" w14:textId="075EB8C2" w:rsidR="00490806" w:rsidRPr="000C5C8C" w:rsidRDefault="00490806" w:rsidP="00490806">
      <w:pPr>
        <w:rPr>
          <w:rFonts w:ascii="Arial" w:hAnsi="Arial" w:cs="Arial"/>
          <w:color w:val="000000" w:themeColor="text1"/>
          <w:sz w:val="20"/>
          <w:szCs w:val="20"/>
        </w:rPr>
      </w:pPr>
      <w:r w:rsidRPr="000C5C8C">
        <w:rPr>
          <w:rFonts w:ascii="Arial" w:eastAsia="Times New Roman" w:hAnsi="Arial" w:cs="Arial"/>
          <w:color w:val="000000" w:themeColor="text1"/>
          <w:sz w:val="20"/>
          <w:szCs w:val="20"/>
          <w:lang w:eastAsia="en-GB"/>
        </w:rPr>
        <w:t xml:space="preserve">On appointment </w:t>
      </w:r>
      <w:r w:rsidR="00E370B7">
        <w:rPr>
          <w:rFonts w:ascii="Arial" w:eastAsia="Times New Roman" w:hAnsi="Arial" w:cs="Arial"/>
          <w:color w:val="000000" w:themeColor="text1"/>
          <w:sz w:val="20"/>
          <w:szCs w:val="20"/>
          <w:lang w:eastAsia="en-GB"/>
        </w:rPr>
        <w:t>of the agency</w:t>
      </w:r>
      <w:r w:rsidR="0025551B">
        <w:rPr>
          <w:rFonts w:ascii="Arial" w:eastAsia="Times New Roman" w:hAnsi="Arial" w:cs="Arial"/>
          <w:color w:val="000000" w:themeColor="text1"/>
          <w:sz w:val="20"/>
          <w:szCs w:val="20"/>
          <w:lang w:eastAsia="en-GB"/>
        </w:rPr>
        <w:t>,</w:t>
      </w:r>
      <w:r w:rsidR="00E370B7">
        <w:rPr>
          <w:rFonts w:ascii="Arial" w:eastAsia="Times New Roman" w:hAnsi="Arial" w:cs="Arial"/>
          <w:color w:val="000000" w:themeColor="text1"/>
          <w:sz w:val="20"/>
          <w:szCs w:val="20"/>
          <w:lang w:eastAsia="en-GB"/>
        </w:rPr>
        <w:t xml:space="preserve"> </w:t>
      </w:r>
      <w:r w:rsidRPr="000C5C8C">
        <w:rPr>
          <w:rFonts w:ascii="Arial" w:eastAsia="Times New Roman" w:hAnsi="Arial" w:cs="Arial"/>
          <w:color w:val="000000" w:themeColor="text1"/>
          <w:sz w:val="20"/>
          <w:szCs w:val="20"/>
          <w:lang w:eastAsia="en-GB"/>
        </w:rPr>
        <w:t>the reports for the ‘previous research’ stated in Section 1 – Background – Previous Research can be made available</w:t>
      </w:r>
      <w:r w:rsidR="00E370B7">
        <w:rPr>
          <w:rFonts w:ascii="Arial" w:eastAsia="Times New Roman" w:hAnsi="Arial" w:cs="Arial"/>
          <w:color w:val="000000" w:themeColor="text1"/>
          <w:sz w:val="20"/>
          <w:szCs w:val="20"/>
          <w:lang w:eastAsia="en-GB"/>
        </w:rPr>
        <w:t xml:space="preserve">. </w:t>
      </w:r>
    </w:p>
    <w:p w14:paraId="4878E878" w14:textId="725036E4" w:rsidR="00490806" w:rsidRPr="000C5C8C" w:rsidRDefault="00490806" w:rsidP="00490806">
      <w:pPr>
        <w:rPr>
          <w:rFonts w:ascii="Arial" w:hAnsi="Arial" w:cs="Arial"/>
          <w:b/>
          <w:bCs/>
          <w:sz w:val="20"/>
          <w:szCs w:val="20"/>
          <w:u w:val="single"/>
        </w:rPr>
      </w:pPr>
    </w:p>
    <w:p w14:paraId="0FFB3B24" w14:textId="066D8C63" w:rsidR="009B2897" w:rsidRPr="000C5C8C" w:rsidRDefault="008C48E3">
      <w:pPr>
        <w:rPr>
          <w:rFonts w:ascii="Arial" w:hAnsi="Arial" w:cs="Arial"/>
          <w:sz w:val="20"/>
          <w:szCs w:val="20"/>
          <w:u w:val="single"/>
        </w:rPr>
      </w:pPr>
      <w:r w:rsidRPr="000C5C8C">
        <w:rPr>
          <w:rFonts w:ascii="Arial" w:hAnsi="Arial" w:cs="Arial"/>
          <w:sz w:val="20"/>
          <w:szCs w:val="20"/>
          <w:u w:val="single"/>
        </w:rPr>
        <w:t>Reporting</w:t>
      </w:r>
    </w:p>
    <w:p w14:paraId="33AF6691" w14:textId="5C0B8245" w:rsidR="008C48E3" w:rsidRPr="000C5C8C" w:rsidRDefault="008C48E3">
      <w:pPr>
        <w:rPr>
          <w:rFonts w:ascii="Arial" w:hAnsi="Arial" w:cs="Arial"/>
          <w:color w:val="000000" w:themeColor="text1"/>
          <w:sz w:val="20"/>
          <w:szCs w:val="20"/>
        </w:rPr>
      </w:pPr>
      <w:r w:rsidRPr="000C5C8C">
        <w:rPr>
          <w:rFonts w:ascii="Arial" w:hAnsi="Arial" w:cs="Arial"/>
          <w:color w:val="000000" w:themeColor="text1"/>
          <w:sz w:val="20"/>
          <w:szCs w:val="20"/>
        </w:rPr>
        <w:t>NAM will require the results to be delivered in reports/presentations to NAM stakeholders. We would also like to receive data tables. As this is a phased project it would be helpful to receive a top line summary report to help us action quickly particularly for Phase 1 (given timeline) plus a full report at each stage. The full report should act as a guide to the NAM team and give clear recommendations for decision-making</w:t>
      </w:r>
      <w:r w:rsidR="00E370B7">
        <w:rPr>
          <w:rFonts w:ascii="Arial" w:hAnsi="Arial" w:cs="Arial"/>
          <w:color w:val="000000" w:themeColor="text1"/>
          <w:sz w:val="20"/>
          <w:szCs w:val="20"/>
        </w:rPr>
        <w:t xml:space="preserve">. </w:t>
      </w:r>
    </w:p>
    <w:p w14:paraId="3F73E88C" w14:textId="5CAD1C9F" w:rsidR="00677EFA" w:rsidRPr="000C5C8C" w:rsidRDefault="00677EFA">
      <w:pPr>
        <w:rPr>
          <w:rFonts w:ascii="Arial" w:hAnsi="Arial" w:cs="Arial"/>
          <w:color w:val="000000" w:themeColor="text1"/>
          <w:sz w:val="20"/>
          <w:szCs w:val="20"/>
        </w:rPr>
      </w:pPr>
    </w:p>
    <w:p w14:paraId="311B5AC0" w14:textId="77777777" w:rsidR="00677EFA" w:rsidRPr="00A92F82" w:rsidRDefault="00677EFA">
      <w:pPr>
        <w:rPr>
          <w:rFonts w:ascii="Arial" w:eastAsia="Times New Roman" w:hAnsi="Arial" w:cs="Arial"/>
          <w:color w:val="000000" w:themeColor="text1"/>
          <w:sz w:val="20"/>
          <w:szCs w:val="20"/>
          <w:u w:val="single"/>
          <w:lang w:eastAsia="en-GB"/>
        </w:rPr>
      </w:pPr>
      <w:r w:rsidRPr="00A92F82">
        <w:rPr>
          <w:rFonts w:ascii="Arial" w:eastAsia="Times New Roman" w:hAnsi="Arial" w:cs="Arial"/>
          <w:color w:val="000000" w:themeColor="text1"/>
          <w:sz w:val="20"/>
          <w:szCs w:val="20"/>
          <w:u w:val="single"/>
          <w:lang w:eastAsia="en-GB"/>
        </w:rPr>
        <w:t>Testing materials</w:t>
      </w:r>
    </w:p>
    <w:p w14:paraId="782FF0D3" w14:textId="63E6A968" w:rsidR="00677EFA" w:rsidRDefault="00677EFA">
      <w:pPr>
        <w:rPr>
          <w:rFonts w:ascii="Arial" w:eastAsia="Times New Roman" w:hAnsi="Arial" w:cs="Arial"/>
          <w:color w:val="000000" w:themeColor="text1"/>
          <w:sz w:val="20"/>
          <w:szCs w:val="20"/>
          <w:lang w:eastAsia="en-GB"/>
        </w:rPr>
      </w:pPr>
      <w:r w:rsidRPr="00A92F82">
        <w:rPr>
          <w:rFonts w:ascii="Arial" w:eastAsia="Times New Roman" w:hAnsi="Arial" w:cs="Arial"/>
          <w:color w:val="000000" w:themeColor="text1"/>
          <w:sz w:val="20"/>
          <w:szCs w:val="20"/>
          <w:lang w:eastAsia="en-GB"/>
        </w:rPr>
        <w:t>NAM will provide</w:t>
      </w:r>
      <w:r w:rsidR="00E370B7">
        <w:rPr>
          <w:rFonts w:ascii="Arial" w:eastAsia="Times New Roman" w:hAnsi="Arial" w:cs="Arial"/>
          <w:color w:val="000000" w:themeColor="text1"/>
          <w:sz w:val="20"/>
          <w:szCs w:val="20"/>
          <w:lang w:eastAsia="en-GB"/>
        </w:rPr>
        <w:t xml:space="preserve"> </w:t>
      </w:r>
      <w:r w:rsidR="00F9732B">
        <w:rPr>
          <w:rFonts w:ascii="Arial" w:eastAsia="Times New Roman" w:hAnsi="Arial" w:cs="Arial"/>
          <w:color w:val="000000" w:themeColor="text1"/>
          <w:sz w:val="20"/>
          <w:szCs w:val="20"/>
          <w:lang w:eastAsia="en-GB"/>
        </w:rPr>
        <w:t>some raw</w:t>
      </w:r>
      <w:r w:rsidRPr="00A92F82">
        <w:rPr>
          <w:rFonts w:ascii="Arial" w:eastAsia="Times New Roman" w:hAnsi="Arial" w:cs="Arial"/>
          <w:color w:val="000000" w:themeColor="text1"/>
          <w:sz w:val="20"/>
          <w:szCs w:val="20"/>
          <w:lang w:eastAsia="en-GB"/>
        </w:rPr>
        <w:t xml:space="preserve"> materials for testing </w:t>
      </w:r>
      <w:r w:rsidR="00F9732B">
        <w:rPr>
          <w:rFonts w:ascii="Arial" w:eastAsia="Times New Roman" w:hAnsi="Arial" w:cs="Arial"/>
          <w:color w:val="000000" w:themeColor="text1"/>
          <w:sz w:val="20"/>
          <w:szCs w:val="20"/>
          <w:lang w:eastAsia="en-GB"/>
        </w:rPr>
        <w:t xml:space="preserve">(visual </w:t>
      </w:r>
      <w:r w:rsidR="0025551B">
        <w:rPr>
          <w:rFonts w:ascii="Arial" w:eastAsia="Times New Roman" w:hAnsi="Arial" w:cs="Arial"/>
          <w:color w:val="000000" w:themeColor="text1"/>
          <w:sz w:val="20"/>
          <w:szCs w:val="20"/>
          <w:lang w:eastAsia="en-GB"/>
        </w:rPr>
        <w:t xml:space="preserve">gallery </w:t>
      </w:r>
      <w:r w:rsidR="00F9732B">
        <w:rPr>
          <w:rFonts w:ascii="Arial" w:eastAsia="Times New Roman" w:hAnsi="Arial" w:cs="Arial"/>
          <w:color w:val="000000" w:themeColor="text1"/>
          <w:sz w:val="20"/>
          <w:szCs w:val="20"/>
          <w:lang w:eastAsia="en-GB"/>
        </w:rPr>
        <w:t>representations, object images</w:t>
      </w:r>
      <w:r w:rsidR="0025551B">
        <w:rPr>
          <w:rFonts w:ascii="Arial" w:eastAsia="Times New Roman" w:hAnsi="Arial" w:cs="Arial"/>
          <w:color w:val="000000" w:themeColor="text1"/>
          <w:sz w:val="20"/>
          <w:szCs w:val="20"/>
          <w:lang w:eastAsia="en-GB"/>
        </w:rPr>
        <w:t>, gallery text</w:t>
      </w:r>
      <w:r w:rsidR="00F9732B">
        <w:rPr>
          <w:rFonts w:ascii="Arial" w:eastAsia="Times New Roman" w:hAnsi="Arial" w:cs="Arial"/>
          <w:color w:val="000000" w:themeColor="text1"/>
          <w:sz w:val="20"/>
          <w:szCs w:val="20"/>
          <w:lang w:eastAsia="en-GB"/>
        </w:rPr>
        <w:t xml:space="preserve"> for </w:t>
      </w:r>
      <w:r w:rsidR="0025551B">
        <w:rPr>
          <w:rFonts w:ascii="Arial" w:eastAsia="Times New Roman" w:hAnsi="Arial" w:cs="Arial"/>
          <w:color w:val="000000" w:themeColor="text1"/>
          <w:sz w:val="20"/>
          <w:szCs w:val="20"/>
          <w:lang w:eastAsia="en-GB"/>
        </w:rPr>
        <w:t>e.g.</w:t>
      </w:r>
      <w:r w:rsidR="00F9732B">
        <w:rPr>
          <w:rFonts w:ascii="Arial" w:eastAsia="Times New Roman" w:hAnsi="Arial" w:cs="Arial"/>
          <w:color w:val="000000" w:themeColor="text1"/>
          <w:sz w:val="20"/>
          <w:szCs w:val="20"/>
          <w:lang w:eastAsia="en-GB"/>
        </w:rPr>
        <w:t xml:space="preserve">) </w:t>
      </w:r>
      <w:r w:rsidRPr="00A92F82">
        <w:rPr>
          <w:rFonts w:ascii="Arial" w:eastAsia="Times New Roman" w:hAnsi="Arial" w:cs="Arial"/>
          <w:color w:val="000000" w:themeColor="text1"/>
          <w:sz w:val="20"/>
          <w:szCs w:val="20"/>
          <w:lang w:eastAsia="en-GB"/>
        </w:rPr>
        <w:t xml:space="preserve">but would like advice from the agency as to what would be helpful to have available as materials.  </w:t>
      </w:r>
      <w:r w:rsidR="00F9732B">
        <w:rPr>
          <w:rFonts w:ascii="Arial" w:eastAsia="Times New Roman" w:hAnsi="Arial" w:cs="Arial"/>
          <w:color w:val="000000" w:themeColor="text1"/>
          <w:sz w:val="20"/>
          <w:szCs w:val="20"/>
          <w:lang w:eastAsia="en-GB"/>
        </w:rPr>
        <w:t xml:space="preserve">Anything further may require input and development from the agency. </w:t>
      </w:r>
    </w:p>
    <w:p w14:paraId="20475D9E" w14:textId="6CDF3FD3" w:rsidR="0025551B" w:rsidRDefault="0025551B">
      <w:pPr>
        <w:rPr>
          <w:rFonts w:ascii="Arial" w:eastAsia="Times New Roman" w:hAnsi="Arial" w:cs="Arial"/>
          <w:color w:val="000000" w:themeColor="text1"/>
          <w:sz w:val="20"/>
          <w:szCs w:val="20"/>
          <w:lang w:eastAsia="en-GB"/>
        </w:rPr>
      </w:pPr>
    </w:p>
    <w:p w14:paraId="246C9F2A" w14:textId="77777777" w:rsidR="0025551B" w:rsidRDefault="0025551B">
      <w:pPr>
        <w:rPr>
          <w:rFonts w:ascii="Arial" w:eastAsia="Times New Roman" w:hAnsi="Arial" w:cs="Arial"/>
          <w:color w:val="000000" w:themeColor="text1"/>
          <w:sz w:val="20"/>
          <w:szCs w:val="20"/>
          <w:lang w:eastAsia="en-GB"/>
        </w:rPr>
      </w:pPr>
    </w:p>
    <w:p w14:paraId="2F43D166" w14:textId="77777777" w:rsidR="0025551B" w:rsidRDefault="0025551B">
      <w:pPr>
        <w:rPr>
          <w:rFonts w:ascii="Arial" w:eastAsia="Times New Roman" w:hAnsi="Arial" w:cs="Arial"/>
          <w:color w:val="000000" w:themeColor="text1"/>
          <w:sz w:val="20"/>
          <w:szCs w:val="20"/>
          <w:lang w:eastAsia="en-GB"/>
        </w:rPr>
      </w:pPr>
    </w:p>
    <w:p w14:paraId="4BA08227" w14:textId="7622C746" w:rsidR="0025551B" w:rsidRPr="0025551B" w:rsidRDefault="0025551B">
      <w:pPr>
        <w:rPr>
          <w:rFonts w:ascii="Arial" w:hAnsi="Arial" w:cs="Arial"/>
          <w:color w:val="000000" w:themeColor="text1"/>
          <w:sz w:val="20"/>
          <w:szCs w:val="20"/>
        </w:rPr>
      </w:pPr>
      <w:r w:rsidRPr="0025551B">
        <w:rPr>
          <w:rFonts w:ascii="Arial" w:eastAsia="Times New Roman" w:hAnsi="Arial" w:cs="Arial"/>
          <w:color w:val="000000" w:themeColor="text1"/>
          <w:sz w:val="20"/>
          <w:szCs w:val="20"/>
          <w:lang w:eastAsia="en-GB"/>
        </w:rPr>
        <w:t>09.04.21</w:t>
      </w:r>
    </w:p>
    <w:sectPr w:rsidR="0025551B" w:rsidRPr="002555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42B31" w14:textId="77777777" w:rsidR="00F94DA9" w:rsidRDefault="00F94DA9" w:rsidP="00490806">
      <w:r>
        <w:separator/>
      </w:r>
    </w:p>
  </w:endnote>
  <w:endnote w:type="continuationSeparator" w:id="0">
    <w:p w14:paraId="000BECCF" w14:textId="77777777" w:rsidR="00F94DA9" w:rsidRDefault="00F94DA9" w:rsidP="0049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DE219" w14:textId="77777777" w:rsidR="00F94DA9" w:rsidRDefault="00F94DA9" w:rsidP="00490806">
      <w:r>
        <w:separator/>
      </w:r>
    </w:p>
  </w:footnote>
  <w:footnote w:type="continuationSeparator" w:id="0">
    <w:p w14:paraId="7B900D31" w14:textId="77777777" w:rsidR="00F94DA9" w:rsidRDefault="00F94DA9" w:rsidP="0049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E3313" w14:textId="77777777" w:rsidR="00490806" w:rsidRDefault="00490806" w:rsidP="00490806">
    <w:pPr>
      <w:pStyle w:val="Header"/>
      <w:jc w:val="right"/>
      <w:rPr>
        <w:rFonts w:ascii="Arial" w:hAnsi="Arial" w:cs="Arial"/>
      </w:rPr>
    </w:pPr>
  </w:p>
  <w:p w14:paraId="0F1E2F3C" w14:textId="77777777" w:rsidR="00490806" w:rsidRDefault="00490806" w:rsidP="00490806">
    <w:pPr>
      <w:pStyle w:val="Header"/>
      <w:jc w:val="right"/>
      <w:rPr>
        <w:rFonts w:ascii="Arial" w:hAnsi="Arial" w:cs="Arial"/>
      </w:rPr>
    </w:pPr>
  </w:p>
  <w:p w14:paraId="62F21F9C" w14:textId="77777777" w:rsidR="00490806" w:rsidRDefault="00490806" w:rsidP="00490806">
    <w:pPr>
      <w:pStyle w:val="Header"/>
      <w:jc w:val="right"/>
      <w:rPr>
        <w:rFonts w:ascii="Arial" w:hAnsi="Arial" w:cs="Arial"/>
      </w:rPr>
    </w:pPr>
  </w:p>
  <w:p w14:paraId="5B7368CD" w14:textId="1406C64C" w:rsidR="00490806" w:rsidRPr="00490806" w:rsidRDefault="00490806" w:rsidP="00490806">
    <w:pPr>
      <w:pStyle w:val="Header"/>
      <w:jc w:val="right"/>
      <w:rPr>
        <w:rFonts w:ascii="Arial" w:hAnsi="Arial" w:cs="Arial"/>
        <w:sz w:val="22"/>
        <w:szCs w:val="22"/>
        <w:u w:val="single"/>
      </w:rPr>
    </w:pPr>
    <w:r w:rsidRPr="00490806">
      <w:rPr>
        <w:rFonts w:ascii="Arial" w:hAnsi="Arial" w:cs="Arial"/>
        <w:sz w:val="22"/>
        <w:szCs w:val="22"/>
        <w:u w:val="single"/>
      </w:rPr>
      <w:t>Gallery Refine and Refreshment Programme Testing</w:t>
    </w:r>
  </w:p>
  <w:p w14:paraId="758870B6" w14:textId="77777777" w:rsidR="00490806" w:rsidRPr="00490806" w:rsidRDefault="00490806" w:rsidP="00490806">
    <w:pPr>
      <w:ind w:left="5760"/>
      <w:jc w:val="right"/>
      <w:rPr>
        <w:rFonts w:ascii="Arial" w:hAnsi="Arial" w:cs="Arial"/>
        <w:sz w:val="22"/>
        <w:szCs w:val="22"/>
        <w:u w:val="single"/>
      </w:rPr>
    </w:pPr>
    <w:r w:rsidRPr="00490806">
      <w:rPr>
        <w:rFonts w:ascii="Arial" w:hAnsi="Arial" w:cs="Arial"/>
        <w:sz w:val="22"/>
        <w:szCs w:val="22"/>
        <w:u w:val="single"/>
      </w:rPr>
      <w:t>Responses to questions</w:t>
    </w:r>
  </w:p>
  <w:p w14:paraId="3CFE7A1A" w14:textId="21041C94" w:rsidR="00490806" w:rsidRDefault="00490806">
    <w:pPr>
      <w:pStyle w:val="Header"/>
    </w:pPr>
    <w:r w:rsidRPr="000657C7">
      <w:rPr>
        <w:rFonts w:ascii="Arial" w:hAnsi="Arial" w:cs="Arial"/>
        <w:noProof/>
        <w:sz w:val="22"/>
        <w:szCs w:val="22"/>
        <w:lang w:eastAsia="en-GB"/>
      </w:rPr>
      <w:drawing>
        <wp:anchor distT="0" distB="0" distL="114300" distR="114300" simplePos="0" relativeHeight="251659264" behindDoc="1" locked="1" layoutInCell="1" allowOverlap="1" wp14:anchorId="35C92C56" wp14:editId="18F90A0D">
          <wp:simplePos x="0" y="0"/>
          <wp:positionH relativeFrom="column">
            <wp:posOffset>-894715</wp:posOffset>
          </wp:positionH>
          <wp:positionV relativeFrom="paragraph">
            <wp:posOffset>-1358265</wp:posOffset>
          </wp:positionV>
          <wp:extent cx="1930400" cy="1612900"/>
          <wp:effectExtent l="0" t="0" r="0" b="12700"/>
          <wp:wrapThrough wrapText="bothSides">
            <wp:wrapPolygon edited="0">
              <wp:start x="0" y="0"/>
              <wp:lineTo x="0" y="21430"/>
              <wp:lineTo x="21316" y="21430"/>
              <wp:lineTo x="21316" y="0"/>
              <wp:lineTo x="0" y="0"/>
            </wp:wrapPolygon>
          </wp:wrapThrough>
          <wp:docPr id="2" name="Picture 2"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7A14"/>
    <w:multiLevelType w:val="hybridMultilevel"/>
    <w:tmpl w:val="8BB0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E4991"/>
    <w:multiLevelType w:val="multilevel"/>
    <w:tmpl w:val="5FBAF5AC"/>
    <w:lvl w:ilvl="0">
      <w:start w:val="1"/>
      <w:numFmt w:val="bullet"/>
      <w:lvlText w:val=""/>
      <w:lvlJc w:val="left"/>
      <w:pPr>
        <w:ind w:left="1211" w:hanging="360"/>
      </w:pPr>
      <w:rPr>
        <w:rFonts w:ascii="Symbol" w:hAnsi="Symbol" w:hint="default"/>
        <w:b/>
        <w:i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36B68AE"/>
    <w:multiLevelType w:val="hybridMultilevel"/>
    <w:tmpl w:val="4CA4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877FD"/>
    <w:multiLevelType w:val="multilevel"/>
    <w:tmpl w:val="E56626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61611434"/>
    <w:multiLevelType w:val="hybridMultilevel"/>
    <w:tmpl w:val="798EA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06"/>
    <w:rsid w:val="00062D4E"/>
    <w:rsid w:val="000B3384"/>
    <w:rsid w:val="000C5C8C"/>
    <w:rsid w:val="0025551B"/>
    <w:rsid w:val="003A09A9"/>
    <w:rsid w:val="00490806"/>
    <w:rsid w:val="0055061C"/>
    <w:rsid w:val="00677EFA"/>
    <w:rsid w:val="00686047"/>
    <w:rsid w:val="007C5863"/>
    <w:rsid w:val="008B1168"/>
    <w:rsid w:val="008C48E3"/>
    <w:rsid w:val="009B2897"/>
    <w:rsid w:val="00A92F82"/>
    <w:rsid w:val="00B22BCD"/>
    <w:rsid w:val="00BB1B9A"/>
    <w:rsid w:val="00C018C4"/>
    <w:rsid w:val="00D929DD"/>
    <w:rsid w:val="00E370B7"/>
    <w:rsid w:val="00E438F5"/>
    <w:rsid w:val="00E45D3F"/>
    <w:rsid w:val="00E61988"/>
    <w:rsid w:val="00F94DA9"/>
    <w:rsid w:val="00F97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6DE93B"/>
  <w15:chartTrackingRefBased/>
  <w15:docId w15:val="{ED19F508-ED8C-B44C-9A44-84E7334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490806"/>
    <w:pPr>
      <w:ind w:left="720"/>
      <w:contextualSpacing/>
    </w:pPr>
  </w:style>
  <w:style w:type="paragraph" w:styleId="Header">
    <w:name w:val="header"/>
    <w:basedOn w:val="Normal"/>
    <w:link w:val="HeaderChar"/>
    <w:uiPriority w:val="99"/>
    <w:unhideWhenUsed/>
    <w:rsid w:val="00490806"/>
    <w:pPr>
      <w:tabs>
        <w:tab w:val="center" w:pos="4513"/>
        <w:tab w:val="right" w:pos="9026"/>
      </w:tabs>
    </w:pPr>
  </w:style>
  <w:style w:type="character" w:customStyle="1" w:styleId="HeaderChar">
    <w:name w:val="Header Char"/>
    <w:basedOn w:val="DefaultParagraphFont"/>
    <w:link w:val="Header"/>
    <w:uiPriority w:val="99"/>
    <w:rsid w:val="00490806"/>
  </w:style>
  <w:style w:type="paragraph" w:styleId="Footer">
    <w:name w:val="footer"/>
    <w:basedOn w:val="Normal"/>
    <w:link w:val="FooterChar"/>
    <w:uiPriority w:val="99"/>
    <w:unhideWhenUsed/>
    <w:rsid w:val="00490806"/>
    <w:pPr>
      <w:tabs>
        <w:tab w:val="center" w:pos="4513"/>
        <w:tab w:val="right" w:pos="9026"/>
      </w:tabs>
    </w:pPr>
  </w:style>
  <w:style w:type="character" w:customStyle="1" w:styleId="FooterChar">
    <w:name w:val="Footer Char"/>
    <w:basedOn w:val="DefaultParagraphFont"/>
    <w:link w:val="Footer"/>
    <w:uiPriority w:val="99"/>
    <w:rsid w:val="00490806"/>
  </w:style>
  <w:style w:type="paragraph" w:styleId="BalloonText">
    <w:name w:val="Balloon Text"/>
    <w:basedOn w:val="Normal"/>
    <w:link w:val="BalloonTextChar"/>
    <w:uiPriority w:val="99"/>
    <w:semiHidden/>
    <w:unhideWhenUsed/>
    <w:rsid w:val="008C48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48E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B1B9A"/>
    <w:rPr>
      <w:sz w:val="16"/>
      <w:szCs w:val="16"/>
    </w:rPr>
  </w:style>
  <w:style w:type="paragraph" w:styleId="CommentText">
    <w:name w:val="annotation text"/>
    <w:basedOn w:val="Normal"/>
    <w:link w:val="CommentTextChar"/>
    <w:uiPriority w:val="99"/>
    <w:semiHidden/>
    <w:unhideWhenUsed/>
    <w:rsid w:val="00BB1B9A"/>
    <w:rPr>
      <w:sz w:val="20"/>
      <w:szCs w:val="20"/>
    </w:rPr>
  </w:style>
  <w:style w:type="character" w:customStyle="1" w:styleId="CommentTextChar">
    <w:name w:val="Comment Text Char"/>
    <w:basedOn w:val="DefaultParagraphFont"/>
    <w:link w:val="CommentText"/>
    <w:uiPriority w:val="99"/>
    <w:semiHidden/>
    <w:rsid w:val="00BB1B9A"/>
    <w:rPr>
      <w:sz w:val="20"/>
      <w:szCs w:val="20"/>
    </w:rPr>
  </w:style>
  <w:style w:type="paragraph" w:styleId="CommentSubject">
    <w:name w:val="annotation subject"/>
    <w:basedOn w:val="CommentText"/>
    <w:next w:val="CommentText"/>
    <w:link w:val="CommentSubjectChar"/>
    <w:uiPriority w:val="99"/>
    <w:semiHidden/>
    <w:unhideWhenUsed/>
    <w:rsid w:val="00BB1B9A"/>
    <w:rPr>
      <w:b/>
      <w:bCs/>
    </w:rPr>
  </w:style>
  <w:style w:type="character" w:customStyle="1" w:styleId="CommentSubjectChar">
    <w:name w:val="Comment Subject Char"/>
    <w:basedOn w:val="CommentTextChar"/>
    <w:link w:val="CommentSubject"/>
    <w:uiPriority w:val="99"/>
    <w:semiHidden/>
    <w:rsid w:val="00BB1B9A"/>
    <w:rPr>
      <w:b/>
      <w:bCs/>
      <w:sz w:val="20"/>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67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Considine</dc:creator>
  <cp:keywords/>
  <dc:description/>
  <cp:lastModifiedBy>Mike O'Connor</cp:lastModifiedBy>
  <cp:revision>2</cp:revision>
  <dcterms:created xsi:type="dcterms:W3CDTF">2021-04-12T12:38:00Z</dcterms:created>
  <dcterms:modified xsi:type="dcterms:W3CDTF">2021-04-12T12:38:00Z</dcterms:modified>
</cp:coreProperties>
</file>