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1E" w:rsidRPr="00AA0749" w:rsidRDefault="00F205F8" w:rsidP="00486BF4">
      <w:pPr>
        <w:pStyle w:val="BodyText"/>
        <w:jc w:val="center"/>
        <w:rPr>
          <w:rFonts w:ascii="Arial" w:hAnsi="Arial" w:cs="Arial"/>
          <w:szCs w:val="24"/>
        </w:rPr>
      </w:pPr>
      <w:bookmarkStart w:id="0" w:name="_top"/>
      <w:bookmarkEnd w:id="0"/>
      <w:r>
        <w:rPr>
          <w:noProof/>
        </w:rPr>
        <w:drawing>
          <wp:inline distT="0" distB="0" distL="0" distR="0" wp14:anchorId="542EEB68" wp14:editId="412B3A32">
            <wp:extent cx="2584450" cy="835025"/>
            <wp:effectExtent l="0" t="0" r="6350"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4450" cy="835025"/>
                    </a:xfrm>
                    <a:prstGeom prst="rect">
                      <a:avLst/>
                    </a:prstGeom>
                  </pic:spPr>
                </pic:pic>
              </a:graphicData>
            </a:graphic>
          </wp:inline>
        </w:drawing>
      </w:r>
    </w:p>
    <w:p w:rsidR="00AA0749" w:rsidRPr="00AA0749" w:rsidRDefault="00AA0749" w:rsidP="00486BF4">
      <w:pPr>
        <w:pStyle w:val="BodyText"/>
        <w:jc w:val="center"/>
        <w:rPr>
          <w:rFonts w:ascii="Arial" w:hAnsi="Arial" w:cs="Arial"/>
          <w:szCs w:val="24"/>
        </w:rPr>
      </w:pPr>
    </w:p>
    <w:p w:rsidR="007A2E87" w:rsidRPr="00AA0749" w:rsidRDefault="007A2E87" w:rsidP="00AA0749">
      <w:pPr>
        <w:pStyle w:val="BodyText"/>
        <w:jc w:val="center"/>
        <w:rPr>
          <w:rFonts w:ascii="Arial" w:hAnsi="Arial" w:cs="Arial"/>
          <w:b w:val="0"/>
          <w:szCs w:val="24"/>
        </w:rPr>
      </w:pPr>
    </w:p>
    <w:p w:rsidR="00F205F8" w:rsidRDefault="00F205F8" w:rsidP="00F205F8">
      <w:pPr>
        <w:jc w:val="center"/>
        <w:rPr>
          <w:rFonts w:ascii="Arial" w:hAnsi="Arial" w:cs="Arial"/>
          <w:b/>
          <w:caps/>
          <w:sz w:val="28"/>
          <w:szCs w:val="28"/>
        </w:rPr>
      </w:pPr>
      <w:r>
        <w:rPr>
          <w:rFonts w:ascii="Arial" w:hAnsi="Arial" w:cs="Arial"/>
          <w:b/>
          <w:caps/>
          <w:sz w:val="28"/>
          <w:szCs w:val="28"/>
        </w:rPr>
        <w:t>Tender for WORKS AT QUEENS HALL, HIGH STREET, WELLINGBOROUGH</w:t>
      </w:r>
    </w:p>
    <w:p w:rsidR="000A4078" w:rsidRDefault="000A4078" w:rsidP="00AA0749">
      <w:pPr>
        <w:jc w:val="center"/>
        <w:rPr>
          <w:rFonts w:ascii="Arial" w:hAnsi="Arial" w:cs="Arial"/>
          <w:b/>
          <w:caps/>
          <w:szCs w:val="24"/>
        </w:rPr>
      </w:pPr>
    </w:p>
    <w:p w:rsidR="00C26024" w:rsidRDefault="00C26024" w:rsidP="00C71799">
      <w:pPr>
        <w:pStyle w:val="BodyText"/>
        <w:jc w:val="center"/>
        <w:rPr>
          <w:rFonts w:ascii="Arial" w:hAnsi="Arial" w:cs="Arial"/>
          <w:szCs w:val="24"/>
        </w:rPr>
      </w:pP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F205F8" w:rsidRDefault="001A0E09" w:rsidP="00F205F8">
      <w:pPr>
        <w:spacing w:before="120" w:after="120"/>
        <w:jc w:val="both"/>
        <w:rPr>
          <w:rFonts w:ascii="Arial" w:hAnsi="Arial" w:cs="Arial"/>
          <w:szCs w:val="24"/>
        </w:rPr>
      </w:pPr>
      <w:r w:rsidRPr="00137E0F">
        <w:rPr>
          <w:rFonts w:ascii="Arial" w:hAnsi="Arial" w:cs="Arial"/>
          <w:szCs w:val="24"/>
        </w:rPr>
        <w:t>Thank you for expressing interest</w:t>
      </w:r>
      <w:r w:rsidR="000328E1" w:rsidRPr="00137E0F">
        <w:rPr>
          <w:rFonts w:ascii="Arial" w:hAnsi="Arial" w:cs="Arial"/>
          <w:szCs w:val="24"/>
        </w:rPr>
        <w:t xml:space="preserve"> </w:t>
      </w:r>
      <w:r w:rsidRPr="00137E0F">
        <w:rPr>
          <w:rFonts w:ascii="Arial" w:hAnsi="Arial" w:cs="Arial"/>
          <w:szCs w:val="24"/>
        </w:rPr>
        <w:t>in</w:t>
      </w:r>
      <w:r w:rsidR="000328E1" w:rsidRPr="00137E0F">
        <w:rPr>
          <w:rFonts w:ascii="Arial" w:hAnsi="Arial" w:cs="Arial"/>
          <w:szCs w:val="24"/>
        </w:rPr>
        <w:t xml:space="preserve"> this procurement </w:t>
      </w:r>
      <w:r w:rsidRPr="00137E0F">
        <w:rPr>
          <w:rFonts w:ascii="Arial" w:hAnsi="Arial" w:cs="Arial"/>
          <w:szCs w:val="24"/>
        </w:rPr>
        <w:t>for</w:t>
      </w:r>
      <w:r w:rsidR="001541C3" w:rsidRPr="00137E0F">
        <w:rPr>
          <w:rFonts w:ascii="Arial" w:hAnsi="Arial" w:cs="Arial"/>
          <w:szCs w:val="24"/>
        </w:rPr>
        <w:t xml:space="preserve"> </w:t>
      </w:r>
      <w:r w:rsidR="00F205F8" w:rsidRPr="00137E0F">
        <w:rPr>
          <w:rFonts w:ascii="Arial" w:hAnsi="Arial" w:cs="Arial"/>
          <w:szCs w:val="24"/>
        </w:rPr>
        <w:t>works at Queens Hall, High</w:t>
      </w:r>
      <w:r w:rsidR="00F205F8">
        <w:rPr>
          <w:rFonts w:ascii="Arial" w:hAnsi="Arial" w:cs="Arial"/>
          <w:szCs w:val="24"/>
        </w:rPr>
        <w:t xml:space="preserve"> Street, Wellingborough, to restore historic buildings, as part of the Council’s Townscape Heritage Initiative.</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0328E1" w:rsidRPr="00AA0749" w:rsidRDefault="00E439A2" w:rsidP="008E7EEE">
      <w:pPr>
        <w:numPr>
          <w:ilvl w:val="0"/>
          <w:numId w:val="2"/>
        </w:numPr>
        <w:tabs>
          <w:tab w:val="clear" w:pos="720"/>
          <w:tab w:val="num" w:pos="284"/>
        </w:tabs>
        <w:ind w:left="2268" w:hanging="2268"/>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8E7EEE">
        <w:rPr>
          <w:rFonts w:ascii="Arial" w:hAnsi="Arial" w:cs="Arial"/>
          <w:szCs w:val="24"/>
        </w:rPr>
        <w:tab/>
      </w:r>
      <w:r w:rsidR="008E7EEE">
        <w:rPr>
          <w:rFonts w:ascii="Arial" w:hAnsi="Arial" w:cs="Arial"/>
          <w:szCs w:val="24"/>
        </w:rPr>
        <w:tab/>
      </w:r>
      <w:r w:rsidR="000328E1" w:rsidRPr="00AA0749">
        <w:rPr>
          <w:rFonts w:ascii="Arial" w:hAnsi="Arial" w:cs="Arial"/>
          <w:szCs w:val="24"/>
        </w:rPr>
        <w:t xml:space="preserve">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8E7EEE">
        <w:rPr>
          <w:rFonts w:ascii="Arial" w:hAnsi="Arial" w:cs="Arial"/>
          <w:szCs w:val="24"/>
        </w:rPr>
        <w:tab/>
      </w:r>
      <w:r w:rsidR="008E7EEE">
        <w:rPr>
          <w:rFonts w:ascii="Arial" w:hAnsi="Arial" w:cs="Arial"/>
          <w:szCs w:val="24"/>
        </w:rPr>
        <w:tab/>
      </w:r>
      <w:r w:rsidR="0098731C" w:rsidRPr="00AA0749">
        <w:rPr>
          <w:rFonts w:ascii="Arial" w:hAnsi="Arial" w:cs="Arial"/>
          <w:szCs w:val="24"/>
        </w:rPr>
        <w:t>Specification</w:t>
      </w:r>
      <w:r w:rsidR="000328E1" w:rsidRPr="00AA0749">
        <w:rPr>
          <w:rFonts w:ascii="Arial" w:hAnsi="Arial" w:cs="Arial"/>
          <w:szCs w:val="24"/>
        </w:rPr>
        <w:t xml:space="preserve"> </w:t>
      </w:r>
      <w:r w:rsidR="008E7EEE">
        <w:rPr>
          <w:rFonts w:ascii="Arial" w:hAnsi="Arial" w:cs="Arial"/>
          <w:szCs w:val="24"/>
        </w:rPr>
        <w:t>&amp; Schedule of Works</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8E7EEE">
        <w:rPr>
          <w:rFonts w:ascii="Arial" w:hAnsi="Arial" w:cs="Arial"/>
          <w:szCs w:val="24"/>
        </w:rPr>
        <w:tab/>
      </w:r>
      <w:r w:rsidR="00733B26">
        <w:rPr>
          <w:rFonts w:ascii="Arial" w:hAnsi="Arial" w:cs="Arial"/>
          <w:szCs w:val="24"/>
        </w:rPr>
        <w:t xml:space="preserve">Contract Particulars,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8E7EEE" w:rsidRDefault="00E439A2" w:rsidP="008E7EEE">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8E7EEE">
        <w:rPr>
          <w:rFonts w:ascii="Arial" w:hAnsi="Arial" w:cs="Arial"/>
          <w:szCs w:val="24"/>
        </w:rPr>
        <w:tab/>
      </w:r>
      <w:r w:rsidR="008E7EEE">
        <w:rPr>
          <w:rFonts w:ascii="Arial" w:hAnsi="Arial" w:cs="Arial"/>
          <w:szCs w:val="24"/>
        </w:rPr>
        <w:tab/>
      </w:r>
      <w:r w:rsidR="005C5EEA" w:rsidRPr="008E7EEE">
        <w:rPr>
          <w:rFonts w:ascii="Arial" w:hAnsi="Arial" w:cs="Arial"/>
          <w:szCs w:val="24"/>
        </w:rPr>
        <w:t>Tender Response Document</w:t>
      </w:r>
    </w:p>
    <w:p w:rsidR="000328E1" w:rsidRPr="00AA0749" w:rsidRDefault="0067052F" w:rsidP="00A07118">
      <w:pPr>
        <w:spacing w:before="120"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Four).</w:t>
      </w:r>
    </w:p>
    <w:p w:rsidR="00F205F8" w:rsidRDefault="000328E1" w:rsidP="00F205F8">
      <w:pPr>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1541C3">
        <w:rPr>
          <w:rFonts w:ascii="Arial" w:hAnsi="Arial" w:cs="Arial"/>
          <w:b/>
          <w:caps/>
          <w:szCs w:val="24"/>
        </w:rPr>
        <w:t xml:space="preserve"> </w:t>
      </w:r>
      <w:r w:rsidR="00F205F8">
        <w:rPr>
          <w:rFonts w:ascii="Arial" w:hAnsi="Arial" w:cs="Arial"/>
          <w:b/>
          <w:caps/>
          <w:szCs w:val="24"/>
        </w:rPr>
        <w:t>QUEENS HALL, HIGH STreet</w:t>
      </w:r>
      <w:r w:rsidR="00F205F8" w:rsidRPr="00D01A6F">
        <w:rPr>
          <w:rFonts w:ascii="Arial" w:hAnsi="Arial" w:cs="Arial"/>
          <w:b/>
          <w:caps/>
          <w:szCs w:val="24"/>
        </w:rPr>
        <w:t>, wellingborough</w:t>
      </w:r>
      <w:r w:rsidR="00F205F8" w:rsidRPr="00F205F8">
        <w:rPr>
          <w:rFonts w:ascii="Arial" w:hAnsi="Arial" w:cs="Arial"/>
          <w:b/>
          <w:caps/>
          <w:szCs w:val="24"/>
        </w:rPr>
        <w:t xml:space="preserv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912336" w:rsidRPr="00AA0749">
        <w:rPr>
          <w:rFonts w:ascii="Arial" w:hAnsi="Arial" w:cs="Arial"/>
          <w:szCs w:val="24"/>
        </w:rPr>
        <w:t xml:space="preserve">and </w:t>
      </w:r>
      <w:r w:rsidRPr="00AA0749">
        <w:rPr>
          <w:rFonts w:ascii="Arial" w:hAnsi="Arial" w:cs="Arial"/>
          <w:szCs w:val="24"/>
        </w:rPr>
        <w:t>with no company markings to:</w:t>
      </w:r>
    </w:p>
    <w:p w:rsidR="00F205F8" w:rsidRDefault="00F205F8" w:rsidP="00F205F8">
      <w:pPr>
        <w:jc w:val="both"/>
        <w:rPr>
          <w:rFonts w:ascii="Arial" w:hAnsi="Arial" w:cs="Arial"/>
          <w:szCs w:val="24"/>
        </w:rPr>
      </w:pPr>
    </w:p>
    <w:p w:rsidR="00F205F8" w:rsidRPr="00D01A6F" w:rsidRDefault="00F205F8" w:rsidP="00F205F8">
      <w:pPr>
        <w:jc w:val="both"/>
        <w:rPr>
          <w:rFonts w:ascii="Arial" w:hAnsi="Arial"/>
          <w:szCs w:val="24"/>
        </w:rPr>
      </w:pPr>
      <w:r>
        <w:rPr>
          <w:rFonts w:ascii="Arial" w:hAnsi="Arial"/>
          <w:szCs w:val="24"/>
        </w:rPr>
        <w:t xml:space="preserve">Head of </w:t>
      </w:r>
      <w:r w:rsidRPr="00D01A6F">
        <w:rPr>
          <w:rFonts w:ascii="Arial" w:hAnsi="Arial"/>
          <w:szCs w:val="24"/>
        </w:rPr>
        <w:t xml:space="preserve">Finance </w:t>
      </w:r>
    </w:p>
    <w:p w:rsidR="00F205F8" w:rsidRPr="00D01A6F" w:rsidRDefault="00F205F8" w:rsidP="00F205F8">
      <w:pPr>
        <w:jc w:val="both"/>
        <w:rPr>
          <w:rFonts w:ascii="Arial" w:hAnsi="Arial"/>
          <w:szCs w:val="24"/>
        </w:rPr>
      </w:pPr>
      <w:r w:rsidRPr="00D01A6F">
        <w:rPr>
          <w:rFonts w:ascii="Arial" w:hAnsi="Arial"/>
          <w:szCs w:val="24"/>
        </w:rPr>
        <w:t>The Borough Council of Wellingborough</w:t>
      </w:r>
    </w:p>
    <w:p w:rsidR="00F205F8" w:rsidRPr="00D01A6F" w:rsidRDefault="00F205F8" w:rsidP="00F205F8">
      <w:pPr>
        <w:jc w:val="both"/>
        <w:rPr>
          <w:rFonts w:ascii="Arial" w:hAnsi="Arial"/>
          <w:szCs w:val="24"/>
        </w:rPr>
      </w:pPr>
      <w:proofErr w:type="spellStart"/>
      <w:r w:rsidRPr="00D01A6F">
        <w:rPr>
          <w:rFonts w:ascii="Arial" w:hAnsi="Arial"/>
          <w:szCs w:val="24"/>
        </w:rPr>
        <w:t>Swanspool</w:t>
      </w:r>
      <w:proofErr w:type="spellEnd"/>
      <w:r w:rsidRPr="00D01A6F">
        <w:rPr>
          <w:rFonts w:ascii="Arial" w:hAnsi="Arial"/>
          <w:szCs w:val="24"/>
        </w:rPr>
        <w:t xml:space="preserve"> House</w:t>
      </w:r>
    </w:p>
    <w:p w:rsidR="00F205F8" w:rsidRPr="00D01A6F" w:rsidRDefault="00F205F8" w:rsidP="00F205F8">
      <w:pPr>
        <w:jc w:val="both"/>
        <w:rPr>
          <w:rFonts w:ascii="Arial" w:hAnsi="Arial"/>
          <w:szCs w:val="24"/>
        </w:rPr>
      </w:pPr>
      <w:r w:rsidRPr="00D01A6F">
        <w:rPr>
          <w:rFonts w:ascii="Arial" w:hAnsi="Arial"/>
          <w:szCs w:val="24"/>
        </w:rPr>
        <w:t>Wellingborough</w:t>
      </w:r>
    </w:p>
    <w:p w:rsidR="00F205F8" w:rsidRPr="00D01A6F" w:rsidRDefault="00F205F8" w:rsidP="00F205F8">
      <w:pPr>
        <w:jc w:val="both"/>
        <w:rPr>
          <w:rFonts w:ascii="Arial" w:hAnsi="Arial"/>
          <w:szCs w:val="24"/>
        </w:rPr>
      </w:pPr>
      <w:r w:rsidRPr="00D01A6F">
        <w:rPr>
          <w:rFonts w:ascii="Arial" w:hAnsi="Arial"/>
          <w:szCs w:val="24"/>
        </w:rPr>
        <w:t xml:space="preserve">NN8 1BP </w:t>
      </w:r>
    </w:p>
    <w:p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Pr="00FE6246" w:rsidRDefault="00AA0749" w:rsidP="007E7023">
            <w:pPr>
              <w:spacing w:before="120" w:after="120"/>
              <w:jc w:val="center"/>
              <w:rPr>
                <w:rFonts w:ascii="Arial" w:hAnsi="Arial" w:cs="Arial"/>
                <w:b/>
                <w:szCs w:val="24"/>
              </w:rPr>
            </w:pPr>
            <w:r w:rsidRPr="00AA0749">
              <w:rPr>
                <w:rFonts w:ascii="Arial" w:hAnsi="Arial" w:cs="Arial"/>
                <w:b/>
                <w:szCs w:val="24"/>
              </w:rPr>
              <w:t>To be received no later than</w:t>
            </w:r>
            <w:r w:rsidR="001541C3">
              <w:rPr>
                <w:rFonts w:ascii="Arial" w:hAnsi="Arial" w:cs="Arial"/>
                <w:b/>
                <w:szCs w:val="24"/>
              </w:rPr>
              <w:t xml:space="preserve"> </w:t>
            </w:r>
            <w:r w:rsidR="00FE6246">
              <w:rPr>
                <w:rFonts w:ascii="Arial" w:hAnsi="Arial" w:cs="Arial"/>
                <w:b/>
                <w:szCs w:val="24"/>
              </w:rPr>
              <w:t xml:space="preserve">12.00pm </w:t>
            </w:r>
            <w:r w:rsidR="001541C3" w:rsidRPr="00FE6246">
              <w:rPr>
                <w:rFonts w:ascii="Arial" w:hAnsi="Arial" w:cs="Arial"/>
                <w:b/>
                <w:szCs w:val="24"/>
              </w:rPr>
              <w:t xml:space="preserve">on </w:t>
            </w:r>
            <w:r w:rsidR="00BA7939">
              <w:rPr>
                <w:rFonts w:ascii="Arial" w:hAnsi="Arial" w:cs="Arial"/>
                <w:b/>
                <w:szCs w:val="24"/>
              </w:rPr>
              <w:t>26</w:t>
            </w:r>
            <w:r w:rsidR="007F2D3A" w:rsidRPr="007F2D3A">
              <w:rPr>
                <w:rFonts w:ascii="Arial" w:hAnsi="Arial" w:cs="Arial"/>
                <w:b/>
                <w:szCs w:val="24"/>
                <w:vertAlign w:val="superscript"/>
              </w:rPr>
              <w:t>th</w:t>
            </w:r>
            <w:r w:rsidR="007F2D3A">
              <w:rPr>
                <w:rFonts w:ascii="Arial" w:hAnsi="Arial" w:cs="Arial"/>
                <w:b/>
                <w:szCs w:val="24"/>
              </w:rPr>
              <w:t xml:space="preserve"> September</w:t>
            </w:r>
            <w:r w:rsidR="00FE6246" w:rsidRPr="00FE6246">
              <w:rPr>
                <w:rFonts w:ascii="Arial" w:hAnsi="Arial" w:cs="Arial"/>
                <w:b/>
                <w:szCs w:val="24"/>
              </w:rPr>
              <w:t xml:space="preserve"> 2017</w:t>
            </w:r>
            <w:r w:rsidR="001541C3" w:rsidRPr="00FE6246">
              <w:rPr>
                <w:rFonts w:ascii="Arial" w:hAnsi="Arial" w:cs="Arial"/>
                <w:b/>
                <w:szCs w:val="24"/>
              </w:rPr>
              <w:t>.</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356B56" w:rsidRDefault="00356B56" w:rsidP="00AA0749">
      <w:pPr>
        <w:pStyle w:val="BodyText"/>
        <w:rPr>
          <w:rFonts w:ascii="Arial" w:hAnsi="Arial" w:cs="Arial"/>
          <w:szCs w:val="24"/>
        </w:rPr>
      </w:pPr>
    </w:p>
    <w:p w:rsidR="00F21A03" w:rsidRPr="00E439A2" w:rsidRDefault="00F21A03" w:rsidP="00F21A03">
      <w:pPr>
        <w:pStyle w:val="BodyText"/>
        <w:jc w:val="center"/>
        <w:rPr>
          <w:rFonts w:ascii="Arial" w:hAnsi="Arial" w:cs="Arial"/>
          <w:szCs w:val="24"/>
          <w:u w:val="single"/>
        </w:rPr>
        <w:sectPr w:rsidR="00F21A03"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so in order to receive updates, questions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1" w:name="Contents"/>
            <w:r w:rsidRPr="00DC26C7">
              <w:rPr>
                <w:rFonts w:ascii="Arial" w:hAnsi="Arial" w:cs="Arial"/>
                <w:b/>
                <w:szCs w:val="24"/>
              </w:rPr>
              <w:t>CONTENTS</w:t>
            </w:r>
            <w:bookmarkEnd w:id="1"/>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BA7939"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BA7939"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BA7939"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BA7939"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1D3609">
            <w:pPr>
              <w:spacing w:after="120"/>
              <w:jc w:val="center"/>
              <w:rPr>
                <w:rFonts w:ascii="Arial" w:hAnsi="Arial" w:cs="Arial"/>
                <w:szCs w:val="24"/>
              </w:rPr>
            </w:pPr>
            <w:r>
              <w:rPr>
                <w:rFonts w:ascii="Arial" w:hAnsi="Arial" w:cs="Arial"/>
                <w:szCs w:val="24"/>
              </w:rPr>
              <w:t>10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BA7939"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pPr>
              <w:spacing w:after="120"/>
              <w:jc w:val="center"/>
              <w:rPr>
                <w:rFonts w:ascii="Arial" w:hAnsi="Arial" w:cs="Arial"/>
                <w:szCs w:val="24"/>
              </w:rPr>
            </w:pPr>
            <w:r>
              <w:rPr>
                <w:rFonts w:ascii="Arial" w:hAnsi="Arial" w:cs="Arial"/>
                <w:szCs w:val="24"/>
              </w:rPr>
              <w:t>13</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BA7939"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BA7939"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2" w:name="Introduction"/>
      <w:r>
        <w:rPr>
          <w:rFonts w:ascii="Arial" w:hAnsi="Arial" w:cs="Arial"/>
          <w:b/>
          <w:szCs w:val="24"/>
        </w:rPr>
        <w:lastRenderedPageBreak/>
        <w:t>Introduction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w:t>
      </w:r>
      <w:r w:rsidR="00733B26" w:rsidRPr="00733B26">
        <w:rPr>
          <w:rFonts w:ascii="Arial" w:hAnsi="Arial" w:cs="Arial"/>
          <w:b/>
          <w:bCs/>
          <w:szCs w:val="24"/>
        </w:rPr>
        <w:t>Information and Instructions</w:t>
      </w:r>
      <w:r w:rsidR="00733B26">
        <w:rPr>
          <w:rFonts w:ascii="Arial" w:hAnsi="Arial" w:cs="Arial"/>
          <w:bCs/>
          <w:szCs w:val="24"/>
        </w:rPr>
        <w:t xml:space="preserve">, </w:t>
      </w:r>
      <w:r w:rsidR="007A2E87" w:rsidRPr="00AA0749">
        <w:rPr>
          <w:rFonts w:ascii="Arial" w:hAnsi="Arial" w:cs="Arial"/>
          <w:bCs/>
          <w:szCs w:val="24"/>
        </w:rPr>
        <w:t xml:space="preserve">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8E7EEE" w:rsidRDefault="009D0617" w:rsidP="009D0617">
      <w:pPr>
        <w:jc w:val="both"/>
        <w:rPr>
          <w:rFonts w:ascii="Arial" w:hAnsi="Arial" w:cs="Arial"/>
          <w:bCs/>
          <w:sz w:val="20"/>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33B26">
        <w:rPr>
          <w:rFonts w:ascii="Arial" w:hAnsi="Arial" w:cs="Arial"/>
          <w:bCs/>
          <w:szCs w:val="24"/>
        </w:rPr>
        <w:t xml:space="preserve">, </w:t>
      </w:r>
      <w:r w:rsidR="00733B26" w:rsidRPr="00733B26">
        <w:rPr>
          <w:rFonts w:ascii="Arial" w:hAnsi="Arial" w:cs="Arial"/>
          <w:b/>
          <w:bCs/>
          <w:szCs w:val="24"/>
        </w:rPr>
        <w:t>Specification</w:t>
      </w:r>
      <w:r w:rsidR="008E7EEE">
        <w:rPr>
          <w:rFonts w:ascii="Arial" w:hAnsi="Arial" w:cs="Arial"/>
          <w:b/>
          <w:bCs/>
          <w:szCs w:val="24"/>
        </w:rPr>
        <w:t xml:space="preserve"> and Schedule of Works</w:t>
      </w:r>
      <w:r w:rsidR="00733B26">
        <w:rPr>
          <w:rFonts w:ascii="Arial" w:hAnsi="Arial" w:cs="Arial"/>
          <w:bCs/>
          <w:szCs w:val="24"/>
        </w:rPr>
        <w:t xml:space="preserve">, </w:t>
      </w:r>
      <w:r w:rsidR="007A2E87" w:rsidRPr="00AA0749">
        <w:rPr>
          <w:rFonts w:ascii="Arial" w:hAnsi="Arial" w:cs="Arial"/>
          <w:bCs/>
          <w:szCs w:val="24"/>
        </w:rPr>
        <w:t xml:space="preserve">contains the </w:t>
      </w:r>
      <w:r w:rsidR="00CE038C" w:rsidRPr="00AA0749">
        <w:rPr>
          <w:rFonts w:ascii="Arial" w:hAnsi="Arial" w:cs="Arial"/>
          <w:bCs/>
          <w:szCs w:val="24"/>
        </w:rPr>
        <w:t xml:space="preserve">detailed </w:t>
      </w:r>
      <w:r w:rsidR="00733B26">
        <w:rPr>
          <w:rFonts w:ascii="Arial" w:hAnsi="Arial" w:cs="Arial"/>
          <w:bCs/>
          <w:szCs w:val="24"/>
        </w:rPr>
        <w:t>work items and information</w:t>
      </w:r>
      <w:r w:rsidR="007A2E87" w:rsidRPr="00AA0749">
        <w:rPr>
          <w:rFonts w:ascii="Arial" w:hAnsi="Arial" w:cs="Arial"/>
          <w:bCs/>
          <w:szCs w:val="24"/>
        </w:rPr>
        <w:t xml:space="preserve"> for the </w:t>
      </w:r>
      <w:r w:rsidR="00C73B5D">
        <w:rPr>
          <w:rFonts w:ascii="Arial" w:hAnsi="Arial" w:cs="Arial"/>
          <w:bCs/>
          <w:szCs w:val="24"/>
        </w:rPr>
        <w:t>restoration and refurbishment works to The Queens Hall, High Street, Wellingborough</w:t>
      </w:r>
      <w:r w:rsidR="007A2E87" w:rsidRPr="00AA0749">
        <w:rPr>
          <w:rFonts w:ascii="Arial" w:hAnsi="Arial" w:cs="Arial"/>
          <w:bCs/>
          <w:szCs w:val="24"/>
        </w:rPr>
        <w:t>.</w:t>
      </w:r>
    </w:p>
    <w:p w:rsidR="009D0617" w:rsidRPr="008E7EEE" w:rsidRDefault="009D0617" w:rsidP="009D0617">
      <w:pPr>
        <w:jc w:val="both"/>
        <w:rPr>
          <w:rFonts w:ascii="Arial" w:hAnsi="Arial" w:cs="Arial"/>
          <w:bCs/>
          <w:sz w:val="20"/>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33B26">
        <w:rPr>
          <w:rFonts w:ascii="Arial" w:hAnsi="Arial" w:cs="Arial"/>
          <w:b/>
          <w:bCs/>
          <w:szCs w:val="24"/>
        </w:rPr>
        <w:t>, Contract Particulars,</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8E7EEE" w:rsidRDefault="009D0617" w:rsidP="009D0617">
      <w:pPr>
        <w:jc w:val="both"/>
        <w:rPr>
          <w:rFonts w:ascii="Arial" w:hAnsi="Arial" w:cs="Arial"/>
          <w:bCs/>
          <w:sz w:val="20"/>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8E7EEE" w:rsidRDefault="009D0617" w:rsidP="009D0617">
      <w:pPr>
        <w:jc w:val="both"/>
        <w:rPr>
          <w:rFonts w:ascii="Arial" w:hAnsi="Arial" w:cs="Arial"/>
          <w:bCs/>
          <w:sz w:val="20"/>
        </w:rPr>
      </w:pPr>
    </w:p>
    <w:p w:rsidR="00506A4E" w:rsidRPr="00806B0E" w:rsidRDefault="00506A4E" w:rsidP="008E7EEE">
      <w:pPr>
        <w:numPr>
          <w:ilvl w:val="1"/>
          <w:numId w:val="1"/>
        </w:numPr>
        <w:ind w:left="709" w:hanging="709"/>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8E7EEE" w:rsidRDefault="00506A4E" w:rsidP="008E7EEE">
      <w:pPr>
        <w:pStyle w:val="ListParagraph"/>
        <w:numPr>
          <w:ilvl w:val="2"/>
          <w:numId w:val="1"/>
        </w:numPr>
        <w:jc w:val="both"/>
        <w:rPr>
          <w:rFonts w:ascii="Arial" w:hAnsi="Arial" w:cs="Arial"/>
          <w:szCs w:val="24"/>
        </w:rPr>
      </w:pPr>
      <w:r w:rsidRPr="008E7EEE">
        <w:rPr>
          <w:rFonts w:ascii="Arial" w:hAnsi="Arial" w:cs="Arial"/>
          <w:szCs w:val="24"/>
        </w:rPr>
        <w:t xml:space="preserve">This contract </w:t>
      </w:r>
      <w:r w:rsidR="00C0614B" w:rsidRPr="008E7EEE">
        <w:rPr>
          <w:rFonts w:ascii="Arial" w:hAnsi="Arial" w:cs="Arial"/>
          <w:szCs w:val="24"/>
        </w:rPr>
        <w:t xml:space="preserve">is </w:t>
      </w:r>
      <w:r w:rsidRPr="008E7EEE">
        <w:rPr>
          <w:rFonts w:ascii="Arial" w:hAnsi="Arial" w:cs="Arial"/>
          <w:szCs w:val="24"/>
        </w:rPr>
        <w:t>issued by</w:t>
      </w:r>
      <w:r w:rsidR="00F205F8" w:rsidRPr="008E7EEE">
        <w:rPr>
          <w:rFonts w:ascii="Arial" w:hAnsi="Arial" w:cs="Arial"/>
          <w:szCs w:val="24"/>
        </w:rPr>
        <w:t xml:space="preserve"> The Borough Council of Wellingborough</w:t>
      </w:r>
      <w:r w:rsidRPr="008E7EEE">
        <w:rPr>
          <w:rFonts w:ascii="Arial" w:hAnsi="Arial" w:cs="Arial"/>
          <w:szCs w:val="24"/>
        </w:rPr>
        <w:t xml:space="preserve"> </w:t>
      </w:r>
      <w:r w:rsidR="00B81AFC" w:rsidRPr="008E7EEE">
        <w:rPr>
          <w:rFonts w:ascii="Arial" w:hAnsi="Arial" w:cs="Arial"/>
          <w:szCs w:val="24"/>
        </w:rPr>
        <w:t>(the Council).</w:t>
      </w:r>
    </w:p>
    <w:p w:rsidR="008E7EEE" w:rsidRDefault="008E7EEE" w:rsidP="008E7EEE">
      <w:pPr>
        <w:pStyle w:val="ListParagraph"/>
        <w:jc w:val="both"/>
        <w:rPr>
          <w:rFonts w:ascii="Arial" w:hAnsi="Arial" w:cs="Arial"/>
          <w:szCs w:val="24"/>
        </w:rPr>
      </w:pPr>
    </w:p>
    <w:p w:rsidR="008E7EEE" w:rsidRDefault="00506A4E" w:rsidP="008E7EEE">
      <w:pPr>
        <w:pStyle w:val="ListParagraph"/>
        <w:numPr>
          <w:ilvl w:val="2"/>
          <w:numId w:val="1"/>
        </w:numPr>
        <w:jc w:val="both"/>
        <w:rPr>
          <w:rFonts w:ascii="Arial" w:hAnsi="Arial" w:cs="Arial"/>
          <w:szCs w:val="24"/>
        </w:rPr>
      </w:pPr>
      <w:r w:rsidRPr="008E7EEE">
        <w:rPr>
          <w:rFonts w:ascii="Arial" w:hAnsi="Arial" w:cs="Arial"/>
          <w:szCs w:val="24"/>
        </w:rPr>
        <w:t xml:space="preserve">In view of the size of the contract the </w:t>
      </w:r>
      <w:proofErr w:type="spellStart"/>
      <w:r w:rsidR="00B81AFC" w:rsidRPr="008E7EEE">
        <w:rPr>
          <w:rFonts w:ascii="Arial" w:hAnsi="Arial" w:cs="Arial"/>
          <w:szCs w:val="24"/>
        </w:rPr>
        <w:t>Welland</w:t>
      </w:r>
      <w:proofErr w:type="spellEnd"/>
      <w:r w:rsidR="00B81AFC" w:rsidRPr="008E7EEE">
        <w:rPr>
          <w:rFonts w:ascii="Arial" w:hAnsi="Arial" w:cs="Arial"/>
          <w:szCs w:val="24"/>
        </w:rPr>
        <w:t xml:space="preserve"> Procurement Service (a </w:t>
      </w:r>
      <w:r w:rsidR="00486BF4" w:rsidRPr="008E7EEE">
        <w:rPr>
          <w:rFonts w:ascii="Arial" w:hAnsi="Arial" w:cs="Arial"/>
          <w:szCs w:val="24"/>
        </w:rPr>
        <w:t>shared</w:t>
      </w:r>
      <w:r w:rsidR="00B81AFC" w:rsidRPr="008E7EEE">
        <w:rPr>
          <w:rFonts w:ascii="Arial" w:hAnsi="Arial" w:cs="Arial"/>
          <w:szCs w:val="24"/>
        </w:rPr>
        <w:t xml:space="preserve"> procurement service representing </w:t>
      </w:r>
      <w:r w:rsidR="005B55C4" w:rsidRPr="008E7EEE">
        <w:rPr>
          <w:rFonts w:ascii="Arial" w:hAnsi="Arial" w:cs="Arial"/>
          <w:szCs w:val="24"/>
        </w:rPr>
        <w:t>the</w:t>
      </w:r>
      <w:r w:rsidR="00565AFF" w:rsidRPr="008E7EEE">
        <w:rPr>
          <w:rFonts w:ascii="Arial" w:hAnsi="Arial" w:cs="Arial"/>
          <w:szCs w:val="24"/>
        </w:rPr>
        <w:t xml:space="preserve"> Council</w:t>
      </w:r>
      <w:r w:rsidR="00B81AFC" w:rsidRPr="008E7EEE">
        <w:rPr>
          <w:rFonts w:ascii="Arial" w:hAnsi="Arial" w:cs="Arial"/>
          <w:szCs w:val="24"/>
        </w:rPr>
        <w:t>)</w:t>
      </w:r>
      <w:r w:rsidRPr="008E7EEE">
        <w:rPr>
          <w:rFonts w:ascii="Arial" w:hAnsi="Arial" w:cs="Arial"/>
          <w:szCs w:val="24"/>
        </w:rPr>
        <w:t xml:space="preserve"> </w:t>
      </w:r>
      <w:r w:rsidR="007B4473" w:rsidRPr="008E7EEE">
        <w:rPr>
          <w:rFonts w:ascii="Arial" w:hAnsi="Arial" w:cs="Arial"/>
          <w:szCs w:val="24"/>
        </w:rPr>
        <w:t xml:space="preserve">has </w:t>
      </w:r>
      <w:r w:rsidRPr="008E7EEE">
        <w:rPr>
          <w:rFonts w:ascii="Arial" w:hAnsi="Arial" w:cs="Arial"/>
          <w:szCs w:val="24"/>
        </w:rPr>
        <w:t>recommended a competitive tendering process for</w:t>
      </w:r>
      <w:r w:rsidR="002D643F" w:rsidRPr="008E7EEE">
        <w:rPr>
          <w:rFonts w:ascii="Arial" w:hAnsi="Arial" w:cs="Arial"/>
          <w:szCs w:val="24"/>
        </w:rPr>
        <w:t xml:space="preserve"> </w:t>
      </w:r>
      <w:r w:rsidR="00B81AFC" w:rsidRPr="008E7EEE">
        <w:rPr>
          <w:rFonts w:ascii="Arial" w:hAnsi="Arial" w:cs="Arial"/>
          <w:szCs w:val="24"/>
        </w:rPr>
        <w:t xml:space="preserve">the </w:t>
      </w:r>
      <w:r w:rsidRPr="008E7EEE">
        <w:rPr>
          <w:rFonts w:ascii="Arial" w:hAnsi="Arial" w:cs="Arial"/>
          <w:szCs w:val="24"/>
        </w:rPr>
        <w:t>Council to set out contractual conditions and the service specification.</w:t>
      </w:r>
    </w:p>
    <w:p w:rsidR="008E7EEE" w:rsidRPr="008E7EEE" w:rsidRDefault="008E7EEE" w:rsidP="008E7EEE">
      <w:pPr>
        <w:pStyle w:val="ListParagraph"/>
        <w:rPr>
          <w:rFonts w:ascii="Arial" w:hAnsi="Arial" w:cs="Arial"/>
          <w:szCs w:val="24"/>
        </w:rPr>
      </w:pPr>
    </w:p>
    <w:p w:rsidR="008E7EEE" w:rsidRDefault="00307A36" w:rsidP="008E7EEE">
      <w:pPr>
        <w:pStyle w:val="ListParagraph"/>
        <w:numPr>
          <w:ilvl w:val="2"/>
          <w:numId w:val="1"/>
        </w:numPr>
        <w:jc w:val="both"/>
        <w:rPr>
          <w:rFonts w:ascii="Arial" w:hAnsi="Arial" w:cs="Arial"/>
          <w:szCs w:val="24"/>
        </w:rPr>
      </w:pPr>
      <w:r w:rsidRPr="008E7EEE">
        <w:rPr>
          <w:rFonts w:ascii="Arial" w:hAnsi="Arial" w:cs="Arial"/>
          <w:szCs w:val="24"/>
        </w:rPr>
        <w:t xml:space="preserve">In compliance with the Public Contract Regulations 2015, for public contract opportunities that are advertised with </w:t>
      </w:r>
      <w:r w:rsidR="00C104DF" w:rsidRPr="008E7EEE">
        <w:rPr>
          <w:rFonts w:ascii="Arial" w:hAnsi="Arial" w:cs="Arial"/>
          <w:szCs w:val="24"/>
        </w:rPr>
        <w:t>a value between £25,000 and £164</w:t>
      </w:r>
      <w:r w:rsidRPr="008E7EEE">
        <w:rPr>
          <w:rFonts w:ascii="Arial" w:hAnsi="Arial" w:cs="Arial"/>
          <w:szCs w:val="24"/>
        </w:rPr>
        <w:t>,</w:t>
      </w:r>
      <w:r w:rsidR="00802F24" w:rsidRPr="008E7EEE">
        <w:rPr>
          <w:rFonts w:ascii="Arial" w:hAnsi="Arial" w:cs="Arial"/>
          <w:szCs w:val="24"/>
        </w:rPr>
        <w:t>176</w:t>
      </w:r>
      <w:r w:rsidRPr="008E7EEE">
        <w:rPr>
          <w:rFonts w:ascii="Arial" w:hAnsi="Arial" w:cs="Arial"/>
          <w:szCs w:val="24"/>
        </w:rPr>
        <w:t>, a single stage tender process is being followed.</w:t>
      </w:r>
    </w:p>
    <w:p w:rsidR="008E7EEE" w:rsidRPr="008E7EEE" w:rsidRDefault="008E7EEE" w:rsidP="008E7EEE">
      <w:pPr>
        <w:pStyle w:val="ListParagraph"/>
        <w:rPr>
          <w:rFonts w:ascii="Arial" w:hAnsi="Arial" w:cs="Arial"/>
          <w:szCs w:val="24"/>
        </w:rPr>
      </w:pPr>
    </w:p>
    <w:p w:rsidR="008E7EEE" w:rsidRDefault="00307A36" w:rsidP="008E7EEE">
      <w:pPr>
        <w:pStyle w:val="ListParagraph"/>
        <w:numPr>
          <w:ilvl w:val="2"/>
          <w:numId w:val="1"/>
        </w:numPr>
        <w:jc w:val="both"/>
        <w:rPr>
          <w:rFonts w:ascii="Arial" w:hAnsi="Arial" w:cs="Arial"/>
          <w:szCs w:val="24"/>
        </w:rPr>
      </w:pPr>
      <w:r w:rsidRPr="008E7EEE">
        <w:rPr>
          <w:rFonts w:ascii="Arial" w:hAnsi="Arial" w:cs="Arial"/>
          <w:szCs w:val="24"/>
        </w:rPr>
        <w:t xml:space="preserve">This means that the tender response document combines a </w:t>
      </w:r>
      <w:r w:rsidR="00A13B06" w:rsidRPr="008E7EEE">
        <w:rPr>
          <w:rFonts w:ascii="Arial" w:hAnsi="Arial" w:cs="Arial"/>
          <w:szCs w:val="24"/>
        </w:rPr>
        <w:t>s</w:t>
      </w:r>
      <w:r w:rsidR="00E415E5" w:rsidRPr="008E7EEE">
        <w:rPr>
          <w:rFonts w:ascii="Arial" w:hAnsi="Arial" w:cs="Arial"/>
          <w:szCs w:val="24"/>
        </w:rPr>
        <w:t xml:space="preserve">tandard </w:t>
      </w:r>
      <w:r w:rsidR="000B07E9" w:rsidRPr="008E7EEE">
        <w:rPr>
          <w:rFonts w:ascii="Arial" w:hAnsi="Arial" w:cs="Arial"/>
          <w:szCs w:val="24"/>
        </w:rPr>
        <w:t xml:space="preserve">Selection </w:t>
      </w:r>
      <w:r w:rsidRPr="008E7EEE">
        <w:rPr>
          <w:rFonts w:ascii="Arial" w:hAnsi="Arial" w:cs="Arial"/>
          <w:szCs w:val="24"/>
        </w:rPr>
        <w:t>Questionnaire</w:t>
      </w:r>
      <w:r w:rsidR="00E415E5" w:rsidRPr="008E7EEE">
        <w:rPr>
          <w:rFonts w:ascii="Arial" w:hAnsi="Arial" w:cs="Arial"/>
          <w:szCs w:val="24"/>
        </w:rPr>
        <w:t xml:space="preserve"> (SQ)</w:t>
      </w:r>
      <w:r w:rsidRPr="008E7EEE">
        <w:rPr>
          <w:rFonts w:ascii="Arial" w:hAnsi="Arial" w:cs="Arial"/>
          <w:szCs w:val="24"/>
        </w:rPr>
        <w:t>, a set of Tender Evaluation Questions/Pricing Schedule and a Form of Tender</w:t>
      </w:r>
      <w:r w:rsidR="001C22DD" w:rsidRPr="008E7EEE">
        <w:rPr>
          <w:rFonts w:ascii="Arial" w:hAnsi="Arial" w:cs="Arial"/>
          <w:szCs w:val="24"/>
        </w:rPr>
        <w:t>, a Collusive Tendering Certificate and a Confidential and Commercially Sensitive Information form</w:t>
      </w:r>
      <w:r w:rsidRPr="008E7EEE">
        <w:rPr>
          <w:rFonts w:ascii="Arial" w:hAnsi="Arial" w:cs="Arial"/>
          <w:szCs w:val="24"/>
        </w:rPr>
        <w:t>.</w:t>
      </w:r>
    </w:p>
    <w:p w:rsidR="008E7EEE" w:rsidRPr="008E7EEE" w:rsidRDefault="008E7EEE" w:rsidP="008E7EEE">
      <w:pPr>
        <w:pStyle w:val="ListParagraph"/>
        <w:rPr>
          <w:rFonts w:ascii="Arial" w:hAnsi="Arial" w:cs="Arial"/>
          <w:szCs w:val="24"/>
        </w:rPr>
      </w:pPr>
    </w:p>
    <w:p w:rsidR="008E7EEE" w:rsidRDefault="00B81AFC" w:rsidP="008E7EEE">
      <w:pPr>
        <w:pStyle w:val="ListParagraph"/>
        <w:numPr>
          <w:ilvl w:val="2"/>
          <w:numId w:val="1"/>
        </w:numPr>
        <w:jc w:val="both"/>
        <w:rPr>
          <w:rFonts w:ascii="Arial" w:hAnsi="Arial" w:cs="Arial"/>
          <w:szCs w:val="24"/>
        </w:rPr>
      </w:pPr>
      <w:r w:rsidRPr="008E7EEE">
        <w:rPr>
          <w:rFonts w:ascii="Arial" w:hAnsi="Arial" w:cs="Arial"/>
          <w:szCs w:val="24"/>
        </w:rPr>
        <w:t>The Council</w:t>
      </w:r>
      <w:r w:rsidR="00D95A5D" w:rsidRPr="008E7EEE">
        <w:rPr>
          <w:rFonts w:ascii="Arial" w:hAnsi="Arial" w:cs="Arial"/>
          <w:szCs w:val="24"/>
        </w:rPr>
        <w:t>, as the contract holder, require</w:t>
      </w:r>
      <w:r w:rsidR="000C4E4B" w:rsidRPr="008E7EEE">
        <w:rPr>
          <w:rFonts w:ascii="Arial" w:hAnsi="Arial" w:cs="Arial"/>
          <w:szCs w:val="24"/>
        </w:rPr>
        <w:t>s</w:t>
      </w:r>
      <w:r w:rsidR="00D95A5D" w:rsidRPr="008E7EEE">
        <w:rPr>
          <w:rFonts w:ascii="Arial" w:hAnsi="Arial" w:cs="Arial"/>
          <w:szCs w:val="24"/>
        </w:rPr>
        <w:t xml:space="preserve"> that the process of awarding this contract </w:t>
      </w:r>
      <w:r w:rsidR="00C0614B" w:rsidRPr="008E7EEE">
        <w:rPr>
          <w:rFonts w:ascii="Arial" w:hAnsi="Arial" w:cs="Arial"/>
          <w:szCs w:val="24"/>
        </w:rPr>
        <w:t xml:space="preserve">is </w:t>
      </w:r>
      <w:r w:rsidR="00D95A5D" w:rsidRPr="008E7EEE">
        <w:rPr>
          <w:rFonts w:ascii="Arial" w:hAnsi="Arial" w:cs="Arial"/>
          <w:szCs w:val="24"/>
        </w:rPr>
        <w:t xml:space="preserve">to involve </w:t>
      </w:r>
      <w:r w:rsidR="004624E2" w:rsidRPr="008E7EEE">
        <w:rPr>
          <w:rFonts w:ascii="Arial" w:hAnsi="Arial" w:cs="Arial"/>
          <w:szCs w:val="24"/>
        </w:rPr>
        <w:t xml:space="preserve">the </w:t>
      </w:r>
      <w:r w:rsidR="00D95A5D" w:rsidRPr="008E7EEE">
        <w:rPr>
          <w:rFonts w:ascii="Arial" w:hAnsi="Arial" w:cs="Arial"/>
          <w:szCs w:val="24"/>
        </w:rPr>
        <w:t>circul</w:t>
      </w:r>
      <w:r w:rsidR="004624E2" w:rsidRPr="008E7EEE">
        <w:rPr>
          <w:rFonts w:ascii="Arial" w:hAnsi="Arial" w:cs="Arial"/>
          <w:szCs w:val="24"/>
        </w:rPr>
        <w:t>ation</w:t>
      </w:r>
      <w:r w:rsidR="00D95A5D" w:rsidRPr="008E7EEE">
        <w:rPr>
          <w:rFonts w:ascii="Arial" w:hAnsi="Arial" w:cs="Arial"/>
          <w:szCs w:val="24"/>
        </w:rPr>
        <w:t xml:space="preserve"> </w:t>
      </w:r>
      <w:r w:rsidR="004624E2" w:rsidRPr="008E7EEE">
        <w:rPr>
          <w:rFonts w:ascii="Arial" w:hAnsi="Arial" w:cs="Arial"/>
          <w:szCs w:val="24"/>
        </w:rPr>
        <w:t xml:space="preserve">of </w:t>
      </w:r>
      <w:r w:rsidR="00D95A5D" w:rsidRPr="008E7EEE">
        <w:rPr>
          <w:rFonts w:ascii="Arial" w:hAnsi="Arial" w:cs="Arial"/>
          <w:szCs w:val="24"/>
        </w:rPr>
        <w:t xml:space="preserve">the tender documentation to locally known </w:t>
      </w:r>
      <w:r w:rsidR="00486BF4" w:rsidRPr="008E7EEE">
        <w:rPr>
          <w:rFonts w:ascii="Arial" w:hAnsi="Arial" w:cs="Arial"/>
          <w:szCs w:val="24"/>
        </w:rPr>
        <w:t>suppliers</w:t>
      </w:r>
      <w:r w:rsidR="00D95A5D" w:rsidRPr="008E7EEE">
        <w:rPr>
          <w:rFonts w:ascii="Arial" w:hAnsi="Arial" w:cs="Arial"/>
          <w:szCs w:val="24"/>
        </w:rPr>
        <w:t xml:space="preserve"> who may have the right experience</w:t>
      </w:r>
      <w:r w:rsidR="004C0A41" w:rsidRPr="008E7EEE">
        <w:rPr>
          <w:rFonts w:ascii="Arial" w:hAnsi="Arial" w:cs="Arial"/>
          <w:szCs w:val="24"/>
        </w:rPr>
        <w:t>,</w:t>
      </w:r>
      <w:r w:rsidR="00D95A5D" w:rsidRPr="008E7EEE">
        <w:rPr>
          <w:rFonts w:ascii="Arial" w:hAnsi="Arial" w:cs="Arial"/>
          <w:szCs w:val="24"/>
        </w:rPr>
        <w:t xml:space="preserve"> and advertising on </w:t>
      </w:r>
      <w:r w:rsidR="005B55C4" w:rsidRPr="008E7EEE">
        <w:rPr>
          <w:rFonts w:ascii="Arial" w:hAnsi="Arial" w:cs="Arial"/>
          <w:szCs w:val="24"/>
        </w:rPr>
        <w:t>Contracts Finder</w:t>
      </w:r>
      <w:r w:rsidR="00565AFF" w:rsidRPr="008E7EEE">
        <w:rPr>
          <w:rFonts w:ascii="Arial" w:hAnsi="Arial" w:cs="Arial"/>
          <w:szCs w:val="24"/>
        </w:rPr>
        <w:t>.</w:t>
      </w:r>
    </w:p>
    <w:p w:rsidR="008E7EEE" w:rsidRPr="008E7EEE" w:rsidRDefault="008E7EEE" w:rsidP="008E7EEE">
      <w:pPr>
        <w:pStyle w:val="ListParagraph"/>
        <w:rPr>
          <w:rFonts w:ascii="Arial" w:hAnsi="Arial" w:cs="Arial"/>
          <w:szCs w:val="24"/>
        </w:rPr>
      </w:pPr>
    </w:p>
    <w:p w:rsidR="00FC6AD4" w:rsidRPr="008E7EEE" w:rsidRDefault="00FC6AD4" w:rsidP="008E7EEE">
      <w:pPr>
        <w:pStyle w:val="ListParagraph"/>
        <w:numPr>
          <w:ilvl w:val="2"/>
          <w:numId w:val="1"/>
        </w:numPr>
        <w:jc w:val="both"/>
        <w:rPr>
          <w:rFonts w:ascii="Arial" w:hAnsi="Arial" w:cs="Arial"/>
          <w:szCs w:val="24"/>
        </w:rPr>
      </w:pPr>
      <w:r w:rsidRPr="008E7EEE">
        <w:rPr>
          <w:rFonts w:ascii="Arial" w:hAnsi="Arial" w:cs="Arial"/>
          <w:szCs w:val="24"/>
        </w:rPr>
        <w:t xml:space="preserve">The eventual contract between the successful </w:t>
      </w:r>
      <w:r w:rsidR="000C4E4B" w:rsidRPr="008E7EEE">
        <w:rPr>
          <w:rFonts w:ascii="Arial" w:hAnsi="Arial" w:cs="Arial"/>
          <w:szCs w:val="24"/>
        </w:rPr>
        <w:t>tenderer</w:t>
      </w:r>
      <w:r w:rsidRPr="008E7EEE">
        <w:rPr>
          <w:rFonts w:ascii="Arial" w:hAnsi="Arial" w:cs="Arial"/>
          <w:szCs w:val="24"/>
        </w:rPr>
        <w:t xml:space="preserve"> and </w:t>
      </w:r>
      <w:r w:rsidR="004624E2" w:rsidRPr="008E7EEE">
        <w:rPr>
          <w:rFonts w:ascii="Arial" w:hAnsi="Arial" w:cs="Arial"/>
          <w:szCs w:val="24"/>
        </w:rPr>
        <w:t>the Council will</w:t>
      </w:r>
      <w:r w:rsidRPr="008E7EEE">
        <w:rPr>
          <w:rFonts w:ascii="Arial" w:hAnsi="Arial" w:cs="Arial"/>
          <w:szCs w:val="24"/>
        </w:rPr>
        <w:t xml:space="preserve"> consist of the following documents</w:t>
      </w:r>
      <w:r w:rsidR="007B4473" w:rsidRPr="008E7EEE">
        <w:rPr>
          <w:rFonts w:ascii="Arial" w:hAnsi="Arial" w:cs="Arial"/>
          <w:szCs w:val="24"/>
        </w:rPr>
        <w:t>:</w:t>
      </w:r>
      <w:r w:rsidRPr="008E7EEE">
        <w:rPr>
          <w:rFonts w:ascii="Arial" w:hAnsi="Arial" w:cs="Arial"/>
          <w:szCs w:val="24"/>
        </w:rPr>
        <w:t xml:space="preserve"> </w:t>
      </w:r>
    </w:p>
    <w:p w:rsidR="00FC6AD4" w:rsidRPr="008E7EEE" w:rsidRDefault="00FC6AD4" w:rsidP="009D0617">
      <w:pPr>
        <w:ind w:left="426" w:hanging="426"/>
        <w:jc w:val="both"/>
        <w:rPr>
          <w:rFonts w:ascii="Arial" w:hAnsi="Arial" w:cs="Arial"/>
          <w:sz w:val="16"/>
          <w:szCs w:val="16"/>
        </w:rPr>
      </w:pPr>
    </w:p>
    <w:p w:rsidR="00FC6AD4" w:rsidRPr="00AA0749" w:rsidRDefault="005B55C4" w:rsidP="008E7EEE">
      <w:pPr>
        <w:numPr>
          <w:ilvl w:val="1"/>
          <w:numId w:val="4"/>
        </w:numPr>
        <w:tabs>
          <w:tab w:val="clear" w:pos="2160"/>
          <w:tab w:val="left" w:pos="1134"/>
        </w:tabs>
        <w:ind w:left="1134"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1 to 3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8E7EEE">
      <w:pPr>
        <w:numPr>
          <w:ilvl w:val="1"/>
          <w:numId w:val="4"/>
        </w:numPr>
        <w:tabs>
          <w:tab w:val="clear" w:pos="2160"/>
          <w:tab w:val="left" w:pos="1134"/>
        </w:tabs>
        <w:ind w:left="1134" w:hanging="425"/>
        <w:jc w:val="both"/>
        <w:rPr>
          <w:rFonts w:ascii="Arial" w:hAnsi="Arial" w:cs="Arial"/>
          <w:szCs w:val="24"/>
        </w:rPr>
      </w:pPr>
      <w:r>
        <w:rPr>
          <w:rFonts w:ascii="Arial" w:hAnsi="Arial" w:cs="Arial"/>
          <w:szCs w:val="24"/>
        </w:rPr>
        <w:t>Document</w:t>
      </w:r>
      <w:r w:rsidR="00FC6AD4" w:rsidRPr="00AA0749">
        <w:rPr>
          <w:rFonts w:ascii="Arial" w:hAnsi="Arial" w:cs="Arial"/>
          <w:szCs w:val="24"/>
        </w:rPr>
        <w:t xml:space="preserve"> 4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8E7EEE">
      <w:pPr>
        <w:pStyle w:val="BodyText3"/>
        <w:numPr>
          <w:ilvl w:val="1"/>
          <w:numId w:val="4"/>
        </w:numPr>
        <w:tabs>
          <w:tab w:val="clear" w:pos="2160"/>
        </w:tabs>
        <w:spacing w:after="0"/>
        <w:ind w:left="1134" w:hanging="425"/>
        <w:jc w:val="both"/>
        <w:rPr>
          <w:rFonts w:ascii="Arial" w:hAnsi="Arial" w:cs="Arial"/>
          <w:sz w:val="24"/>
          <w:szCs w:val="24"/>
        </w:rPr>
      </w:pPr>
      <w:r w:rsidRPr="001541C3">
        <w:rPr>
          <w:rFonts w:ascii="Arial" w:hAnsi="Arial" w:cs="Arial"/>
          <w:sz w:val="24"/>
          <w:szCs w:val="24"/>
        </w:rPr>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7E7023" w:rsidRDefault="007E7023" w:rsidP="009D0617">
      <w:pPr>
        <w:jc w:val="right"/>
        <w:rPr>
          <w:rFonts w:ascii="Arial" w:hAnsi="Arial" w:cs="Arial"/>
          <w:szCs w:val="24"/>
        </w:rPr>
        <w:sectPr w:rsidR="007E7023" w:rsidSect="008E7EEE">
          <w:pgSz w:w="11909" w:h="16834" w:code="9"/>
          <w:pgMar w:top="812" w:right="1418" w:bottom="993" w:left="1418" w:header="567" w:footer="505" w:gutter="0"/>
          <w:cols w:space="720"/>
          <w:docGrid w:linePitch="326"/>
        </w:sectPr>
      </w:pPr>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8860" w:type="dxa"/>
        <w:jc w:val="center"/>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4501"/>
        <w:gridCol w:w="3436"/>
      </w:tblGrid>
      <w:tr w:rsidR="00C556E5" w:rsidRPr="00FE6246" w:rsidTr="008E7EEE">
        <w:trPr>
          <w:trHeight w:val="284"/>
          <w:jc w:val="center"/>
        </w:trPr>
        <w:tc>
          <w:tcPr>
            <w:tcW w:w="521" w:type="pct"/>
            <w:tcBorders>
              <w:right w:val="nil"/>
            </w:tcBorders>
            <w:vAlign w:val="center"/>
          </w:tcPr>
          <w:p w:rsidR="00C556E5" w:rsidRPr="00AA0749"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Tender documents Issued</w:t>
            </w:r>
          </w:p>
        </w:tc>
        <w:tc>
          <w:tcPr>
            <w:tcW w:w="1940" w:type="pct"/>
            <w:vAlign w:val="center"/>
          </w:tcPr>
          <w:p w:rsidR="00C556E5" w:rsidRPr="00FE6246" w:rsidRDefault="00C556E5" w:rsidP="008E7EEE">
            <w:pPr>
              <w:pStyle w:val="BodyText"/>
              <w:spacing w:after="120"/>
              <w:rPr>
                <w:rFonts w:ascii="Arial" w:hAnsi="Arial" w:cs="Arial"/>
                <w:b w:val="0"/>
                <w:szCs w:val="24"/>
              </w:rPr>
            </w:pPr>
            <w:r>
              <w:rPr>
                <w:rFonts w:ascii="Arial" w:hAnsi="Arial" w:cs="Arial"/>
                <w:b w:val="0"/>
                <w:szCs w:val="24"/>
              </w:rPr>
              <w:t>5</w:t>
            </w:r>
            <w:r w:rsidRPr="00137E0F">
              <w:rPr>
                <w:rFonts w:ascii="Arial" w:hAnsi="Arial" w:cs="Arial"/>
                <w:b w:val="0"/>
                <w:szCs w:val="24"/>
                <w:vertAlign w:val="superscript"/>
              </w:rPr>
              <w:t>th</w:t>
            </w:r>
            <w:r>
              <w:rPr>
                <w:rFonts w:ascii="Arial" w:hAnsi="Arial" w:cs="Arial"/>
                <w:b w:val="0"/>
                <w:szCs w:val="24"/>
              </w:rPr>
              <w:t xml:space="preserve"> Sept 2017</w:t>
            </w:r>
          </w:p>
        </w:tc>
      </w:tr>
      <w:tr w:rsidR="00C556E5" w:rsidRPr="00FE6246"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Deadline for clarification questions</w:t>
            </w:r>
          </w:p>
        </w:tc>
        <w:tc>
          <w:tcPr>
            <w:tcW w:w="1940" w:type="pct"/>
            <w:vAlign w:val="center"/>
          </w:tcPr>
          <w:p w:rsidR="00B11410" w:rsidRPr="00FE6246" w:rsidRDefault="00B11410" w:rsidP="00BA7939">
            <w:pPr>
              <w:pStyle w:val="BodyText"/>
              <w:spacing w:after="120"/>
              <w:rPr>
                <w:rFonts w:ascii="Arial" w:hAnsi="Arial" w:cs="Arial"/>
                <w:b w:val="0"/>
                <w:szCs w:val="24"/>
              </w:rPr>
            </w:pPr>
            <w:r>
              <w:rPr>
                <w:rFonts w:ascii="Arial" w:hAnsi="Arial" w:cs="Arial"/>
                <w:b w:val="0"/>
                <w:szCs w:val="24"/>
              </w:rPr>
              <w:t>1</w:t>
            </w:r>
            <w:r w:rsidR="00BA7939">
              <w:rPr>
                <w:rFonts w:ascii="Arial" w:hAnsi="Arial" w:cs="Arial"/>
                <w:b w:val="0"/>
                <w:szCs w:val="24"/>
              </w:rPr>
              <w:t>9</w:t>
            </w:r>
            <w:r w:rsidRPr="00B11410">
              <w:rPr>
                <w:rFonts w:ascii="Arial" w:hAnsi="Arial" w:cs="Arial"/>
                <w:b w:val="0"/>
                <w:szCs w:val="24"/>
                <w:vertAlign w:val="superscript"/>
              </w:rPr>
              <w:t>th</w:t>
            </w:r>
            <w:r>
              <w:rPr>
                <w:rFonts w:ascii="Arial" w:hAnsi="Arial" w:cs="Arial"/>
                <w:b w:val="0"/>
                <w:szCs w:val="24"/>
              </w:rPr>
              <w:t xml:space="preserve"> Sept 2017</w:t>
            </w:r>
          </w:p>
        </w:tc>
      </w:tr>
      <w:tr w:rsidR="00C556E5" w:rsidRPr="00FE6246"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Deadline for Submission of Tenders</w:t>
            </w:r>
          </w:p>
        </w:tc>
        <w:tc>
          <w:tcPr>
            <w:tcW w:w="1940" w:type="pct"/>
            <w:vAlign w:val="center"/>
          </w:tcPr>
          <w:p w:rsidR="00C556E5" w:rsidRPr="00FE6246" w:rsidRDefault="00BA7939" w:rsidP="008E7EEE">
            <w:pPr>
              <w:pStyle w:val="BodyText"/>
              <w:spacing w:after="120"/>
              <w:rPr>
                <w:rFonts w:ascii="Arial" w:hAnsi="Arial" w:cs="Arial"/>
                <w:b w:val="0"/>
                <w:szCs w:val="24"/>
              </w:rPr>
            </w:pPr>
            <w:r>
              <w:rPr>
                <w:rFonts w:ascii="Arial" w:hAnsi="Arial" w:cs="Arial"/>
                <w:b w:val="0"/>
                <w:szCs w:val="24"/>
              </w:rPr>
              <w:t>26</w:t>
            </w:r>
            <w:r w:rsidRPr="00BA7939">
              <w:rPr>
                <w:rFonts w:ascii="Arial" w:hAnsi="Arial" w:cs="Arial"/>
                <w:b w:val="0"/>
                <w:szCs w:val="24"/>
                <w:vertAlign w:val="superscript"/>
              </w:rPr>
              <w:t>th</w:t>
            </w:r>
            <w:r>
              <w:rPr>
                <w:rFonts w:ascii="Arial" w:hAnsi="Arial" w:cs="Arial"/>
                <w:b w:val="0"/>
                <w:szCs w:val="24"/>
              </w:rPr>
              <w:t xml:space="preserve"> </w:t>
            </w:r>
            <w:r w:rsidR="00C556E5">
              <w:rPr>
                <w:rFonts w:ascii="Arial" w:hAnsi="Arial" w:cs="Arial"/>
                <w:b w:val="0"/>
                <w:szCs w:val="24"/>
              </w:rPr>
              <w:t>Sept 2017</w:t>
            </w:r>
          </w:p>
        </w:tc>
      </w:tr>
      <w:tr w:rsidR="00C556E5" w:rsidRPr="00FE6246"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Evaluation</w:t>
            </w:r>
          </w:p>
        </w:tc>
        <w:tc>
          <w:tcPr>
            <w:tcW w:w="1940" w:type="pct"/>
            <w:vAlign w:val="center"/>
          </w:tcPr>
          <w:p w:rsidR="00C556E5" w:rsidRPr="00FE6246" w:rsidRDefault="00BA7939" w:rsidP="008E7EEE">
            <w:pPr>
              <w:pStyle w:val="BodyText"/>
              <w:spacing w:after="120"/>
              <w:rPr>
                <w:rFonts w:ascii="Arial" w:hAnsi="Arial" w:cs="Arial"/>
                <w:b w:val="0"/>
                <w:szCs w:val="24"/>
              </w:rPr>
            </w:pPr>
            <w:r>
              <w:rPr>
                <w:rFonts w:ascii="Arial" w:hAnsi="Arial" w:cs="Arial"/>
                <w:b w:val="0"/>
                <w:szCs w:val="24"/>
              </w:rPr>
              <w:t>27</w:t>
            </w:r>
            <w:r w:rsidRPr="00BA7939">
              <w:rPr>
                <w:rFonts w:ascii="Arial" w:hAnsi="Arial" w:cs="Arial"/>
                <w:b w:val="0"/>
                <w:szCs w:val="24"/>
                <w:vertAlign w:val="superscript"/>
              </w:rPr>
              <w:t>th</w:t>
            </w:r>
            <w:r>
              <w:rPr>
                <w:rFonts w:ascii="Arial" w:hAnsi="Arial" w:cs="Arial"/>
                <w:b w:val="0"/>
                <w:szCs w:val="24"/>
              </w:rPr>
              <w:t xml:space="preserve"> – 28</w:t>
            </w:r>
            <w:r w:rsidRPr="00BA7939">
              <w:rPr>
                <w:rFonts w:ascii="Arial" w:hAnsi="Arial" w:cs="Arial"/>
                <w:b w:val="0"/>
                <w:szCs w:val="24"/>
                <w:vertAlign w:val="superscript"/>
              </w:rPr>
              <w:t>th</w:t>
            </w:r>
            <w:r>
              <w:rPr>
                <w:rFonts w:ascii="Arial" w:hAnsi="Arial" w:cs="Arial"/>
                <w:b w:val="0"/>
                <w:szCs w:val="24"/>
              </w:rPr>
              <w:t xml:space="preserve"> </w:t>
            </w:r>
            <w:r w:rsidR="00C556E5">
              <w:rPr>
                <w:rFonts w:ascii="Arial" w:hAnsi="Arial" w:cs="Arial"/>
                <w:b w:val="0"/>
                <w:szCs w:val="24"/>
              </w:rPr>
              <w:t>Sept 2017</w:t>
            </w:r>
          </w:p>
        </w:tc>
      </w:tr>
      <w:tr w:rsidR="00C556E5" w:rsidRPr="00FE6246"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Clarification meetings (if required)</w:t>
            </w:r>
          </w:p>
        </w:tc>
        <w:tc>
          <w:tcPr>
            <w:tcW w:w="1940" w:type="pct"/>
            <w:vAlign w:val="center"/>
          </w:tcPr>
          <w:p w:rsidR="00C556E5" w:rsidRPr="00FE6246" w:rsidRDefault="00BA7939" w:rsidP="008E7EEE">
            <w:pPr>
              <w:pStyle w:val="BodyText"/>
              <w:spacing w:after="120"/>
              <w:rPr>
                <w:rFonts w:ascii="Arial" w:hAnsi="Arial" w:cs="Arial"/>
                <w:b w:val="0"/>
                <w:szCs w:val="24"/>
              </w:rPr>
            </w:pPr>
            <w:r>
              <w:rPr>
                <w:rFonts w:ascii="Arial" w:hAnsi="Arial" w:cs="Arial"/>
                <w:b w:val="0"/>
                <w:szCs w:val="24"/>
              </w:rPr>
              <w:t>29</w:t>
            </w:r>
            <w:r w:rsidRPr="00BA7939">
              <w:rPr>
                <w:rFonts w:ascii="Arial" w:hAnsi="Arial" w:cs="Arial"/>
                <w:b w:val="0"/>
                <w:szCs w:val="24"/>
                <w:vertAlign w:val="superscript"/>
              </w:rPr>
              <w:t>th</w:t>
            </w:r>
            <w:r>
              <w:rPr>
                <w:rFonts w:ascii="Arial" w:hAnsi="Arial" w:cs="Arial"/>
                <w:b w:val="0"/>
                <w:szCs w:val="24"/>
              </w:rPr>
              <w:t xml:space="preserve"> </w:t>
            </w:r>
            <w:r w:rsidR="00C556E5">
              <w:rPr>
                <w:rFonts w:ascii="Arial" w:hAnsi="Arial" w:cs="Arial"/>
                <w:b w:val="0"/>
                <w:szCs w:val="24"/>
              </w:rPr>
              <w:t>Sept 2017</w:t>
            </w:r>
          </w:p>
        </w:tc>
      </w:tr>
      <w:tr w:rsidR="00C556E5" w:rsidRPr="00FE6246"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Contract Awarded</w:t>
            </w:r>
          </w:p>
        </w:tc>
        <w:tc>
          <w:tcPr>
            <w:tcW w:w="1940" w:type="pct"/>
            <w:vAlign w:val="center"/>
          </w:tcPr>
          <w:p w:rsidR="00C556E5" w:rsidRPr="00FE6246" w:rsidRDefault="00BA7939" w:rsidP="00BA7939">
            <w:pPr>
              <w:pStyle w:val="BodyText"/>
              <w:spacing w:after="120"/>
              <w:rPr>
                <w:rFonts w:ascii="Arial" w:hAnsi="Arial" w:cs="Arial"/>
                <w:b w:val="0"/>
                <w:szCs w:val="24"/>
              </w:rPr>
            </w:pPr>
            <w:r>
              <w:rPr>
                <w:rFonts w:ascii="Arial" w:hAnsi="Arial" w:cs="Arial"/>
                <w:b w:val="0"/>
                <w:szCs w:val="24"/>
              </w:rPr>
              <w:t>2</w:t>
            </w:r>
            <w:r w:rsidRPr="00BA7939">
              <w:rPr>
                <w:rFonts w:ascii="Arial" w:hAnsi="Arial" w:cs="Arial"/>
                <w:b w:val="0"/>
                <w:szCs w:val="24"/>
                <w:vertAlign w:val="superscript"/>
              </w:rPr>
              <w:t>nd</w:t>
            </w:r>
            <w:r>
              <w:rPr>
                <w:rFonts w:ascii="Arial" w:hAnsi="Arial" w:cs="Arial"/>
                <w:b w:val="0"/>
                <w:szCs w:val="24"/>
              </w:rPr>
              <w:t xml:space="preserve"> Oct </w:t>
            </w:r>
            <w:r w:rsidR="00C556E5">
              <w:rPr>
                <w:rFonts w:ascii="Arial" w:hAnsi="Arial" w:cs="Arial"/>
                <w:b w:val="0"/>
                <w:szCs w:val="24"/>
              </w:rPr>
              <w:t>2017</w:t>
            </w:r>
          </w:p>
        </w:tc>
      </w:tr>
      <w:tr w:rsidR="00C556E5" w:rsidRPr="00FE6246"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Standstill Period</w:t>
            </w:r>
            <w:r>
              <w:rPr>
                <w:rFonts w:ascii="Arial" w:hAnsi="Arial" w:cs="Arial"/>
                <w:szCs w:val="24"/>
              </w:rPr>
              <w:t xml:space="preserve"> (10 Days)</w:t>
            </w:r>
          </w:p>
        </w:tc>
        <w:tc>
          <w:tcPr>
            <w:tcW w:w="1940" w:type="pct"/>
            <w:vAlign w:val="center"/>
          </w:tcPr>
          <w:p w:rsidR="00C556E5" w:rsidRPr="00FE6246" w:rsidRDefault="00BA7939" w:rsidP="00BA7939">
            <w:pPr>
              <w:pStyle w:val="BodyText"/>
              <w:spacing w:after="120"/>
              <w:rPr>
                <w:rFonts w:ascii="Arial" w:hAnsi="Arial" w:cs="Arial"/>
                <w:b w:val="0"/>
                <w:szCs w:val="24"/>
              </w:rPr>
            </w:pPr>
            <w:r>
              <w:rPr>
                <w:rFonts w:ascii="Arial" w:hAnsi="Arial" w:cs="Arial"/>
                <w:b w:val="0"/>
                <w:szCs w:val="24"/>
              </w:rPr>
              <w:t>3</w:t>
            </w:r>
            <w:r w:rsidRPr="00BA7939">
              <w:rPr>
                <w:rFonts w:ascii="Arial" w:hAnsi="Arial" w:cs="Arial"/>
                <w:b w:val="0"/>
                <w:szCs w:val="24"/>
                <w:vertAlign w:val="superscript"/>
              </w:rPr>
              <w:t>rd</w:t>
            </w:r>
            <w:r>
              <w:rPr>
                <w:rFonts w:ascii="Arial" w:hAnsi="Arial" w:cs="Arial"/>
                <w:b w:val="0"/>
                <w:szCs w:val="24"/>
              </w:rPr>
              <w:t xml:space="preserve"> Oct </w:t>
            </w:r>
            <w:r w:rsidR="00B11410">
              <w:rPr>
                <w:rFonts w:ascii="Arial" w:hAnsi="Arial" w:cs="Arial"/>
                <w:b w:val="0"/>
                <w:szCs w:val="24"/>
              </w:rPr>
              <w:t xml:space="preserve">until </w:t>
            </w:r>
            <w:r>
              <w:rPr>
                <w:rFonts w:ascii="Arial" w:hAnsi="Arial" w:cs="Arial"/>
                <w:b w:val="0"/>
                <w:szCs w:val="24"/>
              </w:rPr>
              <w:t>12</w:t>
            </w:r>
            <w:r w:rsidRPr="00BA7939">
              <w:rPr>
                <w:rFonts w:ascii="Arial" w:hAnsi="Arial" w:cs="Arial"/>
                <w:b w:val="0"/>
                <w:szCs w:val="24"/>
                <w:vertAlign w:val="superscript"/>
              </w:rPr>
              <w:t>th</w:t>
            </w:r>
            <w:r>
              <w:rPr>
                <w:rFonts w:ascii="Arial" w:hAnsi="Arial" w:cs="Arial"/>
                <w:b w:val="0"/>
                <w:szCs w:val="24"/>
              </w:rPr>
              <w:t xml:space="preserve"> </w:t>
            </w:r>
            <w:r w:rsidR="00B11410">
              <w:rPr>
                <w:rFonts w:ascii="Arial" w:hAnsi="Arial" w:cs="Arial"/>
                <w:b w:val="0"/>
                <w:szCs w:val="24"/>
              </w:rPr>
              <w:t>Oct 2017</w:t>
            </w:r>
          </w:p>
        </w:tc>
      </w:tr>
      <w:tr w:rsidR="00C556E5" w:rsidRPr="003A019A" w:rsidTr="008E7EEE">
        <w:trPr>
          <w:trHeight w:val="284"/>
          <w:jc w:val="center"/>
        </w:trPr>
        <w:tc>
          <w:tcPr>
            <w:tcW w:w="521" w:type="pct"/>
            <w:tcBorders>
              <w:right w:val="nil"/>
            </w:tcBorders>
            <w:vAlign w:val="center"/>
          </w:tcPr>
          <w:p w:rsidR="00C556E5" w:rsidRPr="00FE6246" w:rsidRDefault="00C556E5" w:rsidP="008E7EEE">
            <w:pPr>
              <w:pStyle w:val="BodyText"/>
              <w:numPr>
                <w:ilvl w:val="0"/>
                <w:numId w:val="9"/>
              </w:numPr>
              <w:spacing w:after="120"/>
              <w:ind w:left="425" w:hanging="425"/>
              <w:rPr>
                <w:rFonts w:ascii="Arial" w:hAnsi="Arial" w:cs="Arial"/>
                <w:szCs w:val="24"/>
              </w:rPr>
            </w:pPr>
          </w:p>
        </w:tc>
        <w:tc>
          <w:tcPr>
            <w:tcW w:w="2540" w:type="pct"/>
            <w:tcBorders>
              <w:left w:val="nil"/>
            </w:tcBorders>
            <w:vAlign w:val="center"/>
          </w:tcPr>
          <w:p w:rsidR="00C556E5" w:rsidRPr="00FE6246" w:rsidRDefault="00C556E5" w:rsidP="008E7EEE">
            <w:pPr>
              <w:pStyle w:val="BodyText"/>
              <w:spacing w:after="120"/>
              <w:rPr>
                <w:rFonts w:ascii="Arial" w:hAnsi="Arial" w:cs="Arial"/>
                <w:szCs w:val="24"/>
              </w:rPr>
            </w:pPr>
            <w:r w:rsidRPr="00FE6246">
              <w:rPr>
                <w:rFonts w:ascii="Arial" w:hAnsi="Arial" w:cs="Arial"/>
                <w:szCs w:val="24"/>
              </w:rPr>
              <w:t>Contract Start</w:t>
            </w:r>
          </w:p>
        </w:tc>
        <w:tc>
          <w:tcPr>
            <w:tcW w:w="1940" w:type="pct"/>
            <w:vAlign w:val="center"/>
          </w:tcPr>
          <w:p w:rsidR="00C556E5" w:rsidRPr="00FE6246" w:rsidRDefault="00BA7939" w:rsidP="008E7EEE">
            <w:pPr>
              <w:pStyle w:val="BodyText"/>
              <w:spacing w:after="120"/>
              <w:rPr>
                <w:rFonts w:ascii="Arial" w:hAnsi="Arial" w:cs="Arial"/>
                <w:b w:val="0"/>
                <w:szCs w:val="24"/>
              </w:rPr>
            </w:pPr>
            <w:r>
              <w:rPr>
                <w:rFonts w:ascii="Arial" w:hAnsi="Arial" w:cs="Arial"/>
                <w:b w:val="0"/>
                <w:szCs w:val="24"/>
              </w:rPr>
              <w:t>16</w:t>
            </w:r>
            <w:r w:rsidRPr="00BA7939">
              <w:rPr>
                <w:rFonts w:ascii="Arial" w:hAnsi="Arial" w:cs="Arial"/>
                <w:b w:val="0"/>
                <w:szCs w:val="24"/>
                <w:vertAlign w:val="superscript"/>
              </w:rPr>
              <w:t>th</w:t>
            </w:r>
            <w:r>
              <w:rPr>
                <w:rFonts w:ascii="Arial" w:hAnsi="Arial" w:cs="Arial"/>
                <w:b w:val="0"/>
                <w:szCs w:val="24"/>
              </w:rPr>
              <w:t xml:space="preserve"> </w:t>
            </w:r>
            <w:r w:rsidR="00B11410">
              <w:rPr>
                <w:rFonts w:ascii="Arial" w:hAnsi="Arial" w:cs="Arial"/>
                <w:b w:val="0"/>
                <w:szCs w:val="24"/>
              </w:rPr>
              <w:t>Oct 2017</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C74BE0">
        <w:rPr>
          <w:rFonts w:ascii="Arial" w:hAnsi="Arial" w:cs="Arial"/>
          <w:szCs w:val="24"/>
          <w:lang w:val="en-US"/>
        </w:rPr>
        <w:t xml:space="preserve">4, </w:t>
      </w:r>
      <w:r w:rsidRPr="003A019A">
        <w:rPr>
          <w:rFonts w:ascii="Arial" w:hAnsi="Arial" w:cs="Arial"/>
          <w:szCs w:val="24"/>
          <w:lang w:val="en-US"/>
        </w:rPr>
        <w:t>5, 6, 7</w:t>
      </w:r>
      <w:r w:rsidR="00C74BE0">
        <w:rPr>
          <w:rFonts w:ascii="Arial" w:hAnsi="Arial" w:cs="Arial"/>
          <w:szCs w:val="24"/>
          <w:lang w:val="en-US"/>
        </w:rPr>
        <w:t xml:space="preserve"> and</w:t>
      </w:r>
      <w:r w:rsidRPr="003A019A">
        <w:rPr>
          <w:rFonts w:ascii="Arial" w:hAnsi="Arial" w:cs="Arial"/>
          <w:szCs w:val="24"/>
          <w:lang w:val="en-US"/>
        </w:rPr>
        <w:t xml:space="preserve"> 8</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8E7EEE" w:rsidRDefault="008E7EEE" w:rsidP="003E22E8">
      <w:pPr>
        <w:ind w:left="426" w:hanging="426"/>
        <w:jc w:val="both"/>
        <w:rPr>
          <w:rFonts w:ascii="Arial" w:hAnsi="Arial" w:cs="Arial"/>
          <w:b/>
          <w:bCs/>
          <w:szCs w:val="24"/>
        </w:rPr>
      </w:pPr>
    </w:p>
    <w:p w:rsidR="002F0D82" w:rsidRPr="008E7EEE" w:rsidRDefault="002F0D82" w:rsidP="008E7EEE">
      <w:pPr>
        <w:pStyle w:val="ListParagraph"/>
        <w:numPr>
          <w:ilvl w:val="1"/>
          <w:numId w:val="8"/>
        </w:numPr>
        <w:ind w:left="709" w:hanging="709"/>
        <w:jc w:val="both"/>
        <w:rPr>
          <w:rFonts w:ascii="Arial" w:hAnsi="Arial" w:cs="Arial"/>
          <w:b/>
          <w:bCs/>
          <w:szCs w:val="24"/>
        </w:rPr>
      </w:pPr>
      <w:r w:rsidRPr="008E7EEE">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8E7EEE" w:rsidRDefault="00AC0153" w:rsidP="008E7EEE">
      <w:pPr>
        <w:pStyle w:val="ListParagraph"/>
        <w:numPr>
          <w:ilvl w:val="2"/>
          <w:numId w:val="8"/>
        </w:numPr>
        <w:jc w:val="both"/>
        <w:rPr>
          <w:rFonts w:ascii="Arial" w:hAnsi="Arial" w:cs="Arial"/>
          <w:szCs w:val="24"/>
        </w:rPr>
      </w:pPr>
      <w:r w:rsidRPr="008E7EEE">
        <w:rPr>
          <w:rFonts w:ascii="Arial" w:hAnsi="Arial" w:cs="Arial"/>
          <w:szCs w:val="24"/>
        </w:rPr>
        <w:t>Bidders</w:t>
      </w:r>
      <w:r w:rsidR="002F0D82" w:rsidRPr="008E7EEE">
        <w:rPr>
          <w:rFonts w:ascii="Arial" w:hAnsi="Arial" w:cs="Arial"/>
          <w:szCs w:val="24"/>
        </w:rPr>
        <w:t xml:space="preserve"> shall treat the details of the tender document as private and confidential.</w:t>
      </w:r>
      <w:r w:rsidR="00787ABA" w:rsidRPr="008E7EEE">
        <w:rPr>
          <w:rFonts w:ascii="Arial" w:hAnsi="Arial" w:cs="Arial"/>
          <w:szCs w:val="24"/>
        </w:rPr>
        <w:t xml:space="preserve"> However such information may be disclosed</w:t>
      </w:r>
      <w:r w:rsidR="00857DAE" w:rsidRPr="008E7EEE">
        <w:rPr>
          <w:rFonts w:ascii="Arial" w:hAnsi="Arial" w:cs="Arial"/>
          <w:szCs w:val="24"/>
        </w:rPr>
        <w:t>,</w:t>
      </w:r>
      <w:r w:rsidR="00787ABA" w:rsidRPr="008E7EEE">
        <w:rPr>
          <w:rFonts w:ascii="Arial" w:hAnsi="Arial" w:cs="Arial"/>
          <w:szCs w:val="24"/>
        </w:rPr>
        <w:t xml:space="preserve"> as necessary</w:t>
      </w:r>
      <w:r w:rsidR="00857DAE" w:rsidRPr="008E7EEE">
        <w:rPr>
          <w:rFonts w:ascii="Arial" w:hAnsi="Arial" w:cs="Arial"/>
          <w:szCs w:val="24"/>
        </w:rPr>
        <w:t>,</w:t>
      </w:r>
      <w:r w:rsidR="00787ABA" w:rsidRPr="008E7EEE">
        <w:rPr>
          <w:rFonts w:ascii="Arial" w:hAnsi="Arial" w:cs="Arial"/>
          <w:szCs w:val="24"/>
        </w:rPr>
        <w:t xml:space="preserve"> for the purpose of obtaining </w:t>
      </w:r>
      <w:r w:rsidR="009D0617" w:rsidRPr="008E7EEE">
        <w:rPr>
          <w:rFonts w:ascii="Arial" w:hAnsi="Arial" w:cs="Arial"/>
          <w:szCs w:val="24"/>
        </w:rPr>
        <w:t>quotations or Insurance quotes.</w:t>
      </w:r>
    </w:p>
    <w:p w:rsidR="008E7EEE" w:rsidRDefault="008E7EEE" w:rsidP="008E7EEE">
      <w:pPr>
        <w:pStyle w:val="ListParagraph"/>
        <w:jc w:val="both"/>
        <w:rPr>
          <w:rFonts w:ascii="Arial" w:hAnsi="Arial" w:cs="Arial"/>
          <w:szCs w:val="24"/>
        </w:rPr>
      </w:pPr>
    </w:p>
    <w:p w:rsidR="008E7EEE" w:rsidRDefault="00787ABA" w:rsidP="008E7EEE">
      <w:pPr>
        <w:pStyle w:val="ListParagraph"/>
        <w:numPr>
          <w:ilvl w:val="2"/>
          <w:numId w:val="8"/>
        </w:numPr>
        <w:jc w:val="both"/>
        <w:rPr>
          <w:rFonts w:ascii="Arial" w:hAnsi="Arial" w:cs="Arial"/>
          <w:szCs w:val="24"/>
        </w:rPr>
      </w:pPr>
      <w:r w:rsidRPr="008E7EEE">
        <w:rPr>
          <w:rFonts w:ascii="Arial" w:hAnsi="Arial" w:cs="Arial"/>
          <w:szCs w:val="24"/>
        </w:rPr>
        <w:t xml:space="preserve">All costs associated with the preparation and submission of the response to this Invitation to Tender shall be borne in full by the </w:t>
      </w:r>
      <w:r w:rsidR="00AC0153" w:rsidRPr="008E7EEE">
        <w:rPr>
          <w:rFonts w:ascii="Arial" w:hAnsi="Arial" w:cs="Arial"/>
          <w:szCs w:val="24"/>
        </w:rPr>
        <w:t>Bidders</w:t>
      </w:r>
      <w:r w:rsidRPr="008E7EEE">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8E7EEE">
        <w:rPr>
          <w:rFonts w:ascii="Arial" w:hAnsi="Arial" w:cs="Arial"/>
          <w:szCs w:val="24"/>
        </w:rPr>
        <w:t>Bidde</w:t>
      </w:r>
      <w:r w:rsidRPr="008E7EEE">
        <w:rPr>
          <w:rFonts w:ascii="Arial" w:hAnsi="Arial" w:cs="Arial"/>
          <w:szCs w:val="24"/>
        </w:rPr>
        <w:t>r.</w:t>
      </w:r>
    </w:p>
    <w:p w:rsidR="008E7EEE" w:rsidRPr="008E7EEE" w:rsidRDefault="008E7EEE" w:rsidP="008E7EEE">
      <w:pPr>
        <w:pStyle w:val="ListParagraph"/>
        <w:rPr>
          <w:rFonts w:ascii="Arial" w:hAnsi="Arial" w:cs="Arial"/>
          <w:szCs w:val="24"/>
        </w:rPr>
      </w:pPr>
    </w:p>
    <w:p w:rsidR="008E7EEE" w:rsidRDefault="002F0D82" w:rsidP="008E7EEE">
      <w:pPr>
        <w:pStyle w:val="ListParagraph"/>
        <w:numPr>
          <w:ilvl w:val="2"/>
          <w:numId w:val="8"/>
        </w:numPr>
        <w:jc w:val="both"/>
        <w:rPr>
          <w:rFonts w:ascii="Arial" w:hAnsi="Arial" w:cs="Arial"/>
          <w:szCs w:val="24"/>
        </w:rPr>
      </w:pPr>
      <w:r w:rsidRPr="008E7EEE">
        <w:rPr>
          <w:rFonts w:ascii="Arial" w:hAnsi="Arial" w:cs="Arial"/>
          <w:szCs w:val="24"/>
        </w:rPr>
        <w:t xml:space="preserve">The Form of Tender </w:t>
      </w:r>
      <w:r w:rsidR="00C6463D" w:rsidRPr="008E7EEE">
        <w:rPr>
          <w:rFonts w:ascii="Arial" w:hAnsi="Arial" w:cs="Arial"/>
          <w:szCs w:val="24"/>
        </w:rPr>
        <w:t xml:space="preserve">and the Collusive Tendering Certificate </w:t>
      </w:r>
      <w:r w:rsidRPr="008E7EEE">
        <w:rPr>
          <w:rFonts w:ascii="Arial" w:hAnsi="Arial" w:cs="Arial"/>
          <w:szCs w:val="24"/>
        </w:rPr>
        <w:t xml:space="preserve">in the tender document must be signed by the </w:t>
      </w:r>
      <w:r w:rsidR="00AC0153" w:rsidRPr="008E7EEE">
        <w:rPr>
          <w:rFonts w:ascii="Arial" w:hAnsi="Arial" w:cs="Arial"/>
          <w:szCs w:val="24"/>
        </w:rPr>
        <w:t>Bidde</w:t>
      </w:r>
      <w:r w:rsidRPr="008E7EEE">
        <w:rPr>
          <w:rFonts w:ascii="Arial" w:hAnsi="Arial" w:cs="Arial"/>
          <w:szCs w:val="24"/>
        </w:rPr>
        <w:t>r. The whole document</w:t>
      </w:r>
      <w:r w:rsidR="00730B66" w:rsidRPr="008E7EEE">
        <w:rPr>
          <w:rFonts w:ascii="Arial" w:hAnsi="Arial" w:cs="Arial"/>
          <w:szCs w:val="24"/>
        </w:rPr>
        <w:t xml:space="preserve"> (</w:t>
      </w:r>
      <w:r w:rsidR="005B55C4" w:rsidRPr="008E7EEE">
        <w:rPr>
          <w:rFonts w:ascii="Arial" w:hAnsi="Arial" w:cs="Arial"/>
          <w:szCs w:val="24"/>
        </w:rPr>
        <w:t>Document</w:t>
      </w:r>
      <w:r w:rsidR="00730B66" w:rsidRPr="008E7EEE">
        <w:rPr>
          <w:rFonts w:ascii="Arial" w:hAnsi="Arial" w:cs="Arial"/>
          <w:szCs w:val="24"/>
        </w:rPr>
        <w:t xml:space="preserve"> Four)</w:t>
      </w:r>
      <w:r w:rsidRPr="008E7EEE">
        <w:rPr>
          <w:rFonts w:ascii="Arial" w:hAnsi="Arial" w:cs="Arial"/>
          <w:szCs w:val="24"/>
        </w:rPr>
        <w:t xml:space="preserve"> should be returned to the address shown on the front of this document</w:t>
      </w:r>
    </w:p>
    <w:p w:rsidR="008E7EEE" w:rsidRPr="008E7EEE" w:rsidRDefault="008E7EEE" w:rsidP="008E7EEE">
      <w:pPr>
        <w:pStyle w:val="ListParagraph"/>
        <w:rPr>
          <w:rFonts w:ascii="Arial" w:hAnsi="Arial" w:cs="Arial"/>
          <w:szCs w:val="24"/>
        </w:rPr>
      </w:pPr>
    </w:p>
    <w:p w:rsidR="008E7EEE" w:rsidRDefault="00787ABA" w:rsidP="008E7EEE">
      <w:pPr>
        <w:pStyle w:val="ListParagraph"/>
        <w:numPr>
          <w:ilvl w:val="2"/>
          <w:numId w:val="8"/>
        </w:numPr>
        <w:jc w:val="both"/>
        <w:rPr>
          <w:rFonts w:ascii="Arial" w:hAnsi="Arial" w:cs="Arial"/>
          <w:szCs w:val="24"/>
        </w:rPr>
      </w:pPr>
      <w:r w:rsidRPr="008E7EEE">
        <w:rPr>
          <w:rFonts w:ascii="Arial" w:hAnsi="Arial" w:cs="Arial"/>
          <w:szCs w:val="24"/>
        </w:rPr>
        <w:t xml:space="preserve">Any recommendations, reservations or comments pertaining to the information included in </w:t>
      </w:r>
      <w:r w:rsidR="0098731C" w:rsidRPr="008E7EEE">
        <w:rPr>
          <w:rFonts w:ascii="Arial" w:hAnsi="Arial" w:cs="Arial"/>
          <w:szCs w:val="24"/>
        </w:rPr>
        <w:t>t</w:t>
      </w:r>
      <w:r w:rsidRPr="008E7EEE">
        <w:rPr>
          <w:rFonts w:ascii="Arial" w:hAnsi="Arial" w:cs="Arial"/>
          <w:szCs w:val="24"/>
        </w:rPr>
        <w:t>he Invitation to Tender docu</w:t>
      </w:r>
      <w:r w:rsidR="009D0617" w:rsidRPr="008E7EEE">
        <w:rPr>
          <w:rFonts w:ascii="Arial" w:hAnsi="Arial" w:cs="Arial"/>
          <w:szCs w:val="24"/>
        </w:rPr>
        <w:t>ments should be clearly stated.</w:t>
      </w:r>
    </w:p>
    <w:p w:rsidR="008E7EEE" w:rsidRPr="008E7EEE" w:rsidRDefault="008E7EEE" w:rsidP="008E7EEE">
      <w:pPr>
        <w:pStyle w:val="ListParagraph"/>
        <w:rPr>
          <w:rFonts w:ascii="Arial" w:hAnsi="Arial" w:cs="Arial"/>
          <w:szCs w:val="24"/>
        </w:rPr>
      </w:pPr>
    </w:p>
    <w:p w:rsidR="008E7EEE" w:rsidRDefault="002F0D82" w:rsidP="008E7EEE">
      <w:pPr>
        <w:pStyle w:val="ListParagraph"/>
        <w:numPr>
          <w:ilvl w:val="2"/>
          <w:numId w:val="8"/>
        </w:numPr>
        <w:jc w:val="both"/>
        <w:rPr>
          <w:rFonts w:ascii="Arial" w:hAnsi="Arial" w:cs="Arial"/>
          <w:szCs w:val="24"/>
        </w:rPr>
      </w:pPr>
      <w:r w:rsidRPr="008E7EEE">
        <w:rPr>
          <w:rFonts w:ascii="Arial" w:hAnsi="Arial" w:cs="Arial"/>
          <w:szCs w:val="24"/>
        </w:rPr>
        <w:t>No unauthorised alterations or addition</w:t>
      </w:r>
      <w:r w:rsidR="000A21D0" w:rsidRPr="008E7EEE">
        <w:rPr>
          <w:rFonts w:ascii="Arial" w:hAnsi="Arial" w:cs="Arial"/>
          <w:szCs w:val="24"/>
        </w:rPr>
        <w:t>s</w:t>
      </w:r>
      <w:r w:rsidRPr="008E7EEE">
        <w:rPr>
          <w:rFonts w:ascii="Arial" w:hAnsi="Arial" w:cs="Arial"/>
          <w:szCs w:val="24"/>
        </w:rPr>
        <w:t xml:space="preserve"> should be made to the Form of Tender, </w:t>
      </w:r>
      <w:r w:rsidR="00C6463D" w:rsidRPr="008E7EEE">
        <w:rPr>
          <w:rFonts w:ascii="Arial" w:hAnsi="Arial" w:cs="Arial"/>
          <w:szCs w:val="24"/>
        </w:rPr>
        <w:t xml:space="preserve">Collusive Tendering Certificate </w:t>
      </w:r>
      <w:r w:rsidRPr="008E7EEE">
        <w:rPr>
          <w:rFonts w:ascii="Arial" w:hAnsi="Arial" w:cs="Arial"/>
          <w:szCs w:val="24"/>
        </w:rPr>
        <w:t xml:space="preserve">or </w:t>
      </w:r>
      <w:r w:rsidR="00CE038C" w:rsidRPr="008E7EEE">
        <w:rPr>
          <w:rFonts w:ascii="Arial" w:hAnsi="Arial" w:cs="Arial"/>
          <w:szCs w:val="24"/>
        </w:rPr>
        <w:t xml:space="preserve">to </w:t>
      </w:r>
      <w:r w:rsidRPr="008E7EEE">
        <w:rPr>
          <w:rFonts w:ascii="Arial" w:hAnsi="Arial" w:cs="Arial"/>
          <w:szCs w:val="24"/>
        </w:rPr>
        <w:t>any other component of the tender document.</w:t>
      </w:r>
    </w:p>
    <w:p w:rsidR="008E7EEE" w:rsidRPr="008E7EEE" w:rsidRDefault="008E7EEE" w:rsidP="008E7EEE">
      <w:pPr>
        <w:pStyle w:val="ListParagraph"/>
        <w:rPr>
          <w:rFonts w:ascii="Arial" w:hAnsi="Arial" w:cs="Arial"/>
          <w:szCs w:val="24"/>
        </w:rPr>
      </w:pPr>
    </w:p>
    <w:p w:rsidR="008E7EEE" w:rsidRDefault="002F0D82" w:rsidP="008E7EEE">
      <w:pPr>
        <w:pStyle w:val="ListParagraph"/>
        <w:numPr>
          <w:ilvl w:val="2"/>
          <w:numId w:val="8"/>
        </w:numPr>
        <w:jc w:val="both"/>
        <w:rPr>
          <w:rFonts w:ascii="Arial" w:hAnsi="Arial" w:cs="Arial"/>
          <w:szCs w:val="24"/>
        </w:rPr>
      </w:pPr>
      <w:r w:rsidRPr="008E7EEE">
        <w:rPr>
          <w:rFonts w:ascii="Arial" w:hAnsi="Arial" w:cs="Arial"/>
          <w:szCs w:val="24"/>
        </w:rPr>
        <w:lastRenderedPageBreak/>
        <w:t xml:space="preserve">Tenders must not be qualified but must be submitted strictly in accordance with the </w:t>
      </w:r>
      <w:r w:rsidR="00CE038C" w:rsidRPr="008E7EEE">
        <w:rPr>
          <w:rFonts w:ascii="Arial" w:hAnsi="Arial" w:cs="Arial"/>
          <w:szCs w:val="24"/>
        </w:rPr>
        <w:t>t</w:t>
      </w:r>
      <w:r w:rsidR="00AC0153" w:rsidRPr="008E7EEE">
        <w:rPr>
          <w:rFonts w:ascii="Arial" w:hAnsi="Arial" w:cs="Arial"/>
          <w:szCs w:val="24"/>
        </w:rPr>
        <w:t>ender documents. Bidders</w:t>
      </w:r>
      <w:r w:rsidRPr="008E7EEE">
        <w:rPr>
          <w:rFonts w:ascii="Arial" w:hAnsi="Arial" w:cs="Arial"/>
          <w:szCs w:val="24"/>
        </w:rPr>
        <w:t xml:space="preserve"> must not make unauthorised changes to </w:t>
      </w:r>
      <w:r w:rsidR="00CE038C" w:rsidRPr="008E7EEE">
        <w:rPr>
          <w:rFonts w:ascii="Arial" w:hAnsi="Arial" w:cs="Arial"/>
          <w:szCs w:val="24"/>
        </w:rPr>
        <w:t>t</w:t>
      </w:r>
      <w:r w:rsidR="009D0617" w:rsidRPr="008E7EEE">
        <w:rPr>
          <w:rFonts w:ascii="Arial" w:hAnsi="Arial" w:cs="Arial"/>
          <w:szCs w:val="24"/>
        </w:rPr>
        <w:t>ender documents.</w:t>
      </w:r>
    </w:p>
    <w:p w:rsidR="008E7EEE" w:rsidRPr="008E7EEE" w:rsidRDefault="008E7EEE" w:rsidP="008E7EEE">
      <w:pPr>
        <w:pStyle w:val="ListParagraph"/>
        <w:rPr>
          <w:rFonts w:ascii="Arial" w:hAnsi="Arial" w:cs="Arial"/>
          <w:szCs w:val="24"/>
        </w:rPr>
      </w:pPr>
    </w:p>
    <w:p w:rsidR="008E7EEE" w:rsidRDefault="00AC0153" w:rsidP="008E7EEE">
      <w:pPr>
        <w:pStyle w:val="ListParagraph"/>
        <w:numPr>
          <w:ilvl w:val="2"/>
          <w:numId w:val="8"/>
        </w:numPr>
        <w:jc w:val="both"/>
        <w:rPr>
          <w:rFonts w:ascii="Arial" w:hAnsi="Arial" w:cs="Arial"/>
          <w:szCs w:val="24"/>
        </w:rPr>
      </w:pPr>
      <w:r w:rsidRPr="008E7EEE">
        <w:rPr>
          <w:rFonts w:ascii="Arial" w:hAnsi="Arial" w:cs="Arial"/>
          <w:szCs w:val="24"/>
        </w:rPr>
        <w:t>Bidders</w:t>
      </w:r>
      <w:r w:rsidR="002F0D82" w:rsidRPr="008E7EEE">
        <w:rPr>
          <w:rFonts w:ascii="Arial" w:hAnsi="Arial" w:cs="Arial"/>
          <w:szCs w:val="24"/>
        </w:rPr>
        <w:t xml:space="preserve"> may submit (an) alternative bid(s); but must also submit a conforming bid.</w:t>
      </w:r>
    </w:p>
    <w:p w:rsidR="008E7EEE" w:rsidRPr="008E7EEE" w:rsidRDefault="008E7EEE" w:rsidP="008E7EEE">
      <w:pPr>
        <w:pStyle w:val="ListParagraph"/>
        <w:rPr>
          <w:rFonts w:ascii="Arial" w:hAnsi="Arial" w:cs="Arial"/>
          <w:szCs w:val="24"/>
        </w:rPr>
      </w:pPr>
    </w:p>
    <w:p w:rsidR="008E7EEE" w:rsidRDefault="00787ABA" w:rsidP="008E7EEE">
      <w:pPr>
        <w:pStyle w:val="ListParagraph"/>
        <w:numPr>
          <w:ilvl w:val="2"/>
          <w:numId w:val="8"/>
        </w:numPr>
        <w:jc w:val="both"/>
        <w:rPr>
          <w:rFonts w:ascii="Arial" w:hAnsi="Arial" w:cs="Arial"/>
          <w:szCs w:val="24"/>
        </w:rPr>
      </w:pPr>
      <w:r w:rsidRPr="008E7EEE">
        <w:rPr>
          <w:rFonts w:ascii="Arial" w:hAnsi="Arial" w:cs="Arial"/>
          <w:szCs w:val="24"/>
        </w:rPr>
        <w:t xml:space="preserve">The tender submission should include all the information which the </w:t>
      </w:r>
      <w:r w:rsidR="00AC0153" w:rsidRPr="008E7EEE">
        <w:rPr>
          <w:rFonts w:ascii="Arial" w:hAnsi="Arial" w:cs="Arial"/>
          <w:szCs w:val="24"/>
        </w:rPr>
        <w:t>Bidder</w:t>
      </w:r>
      <w:r w:rsidRPr="008E7EEE">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8E7EEE">
        <w:rPr>
          <w:rFonts w:ascii="Arial" w:hAnsi="Arial" w:cs="Arial"/>
          <w:szCs w:val="24"/>
        </w:rPr>
        <w:t xml:space="preserve">The </w:t>
      </w:r>
      <w:r w:rsidR="00AC0153" w:rsidRPr="008E7EEE">
        <w:rPr>
          <w:rFonts w:ascii="Arial" w:hAnsi="Arial" w:cs="Arial"/>
          <w:szCs w:val="24"/>
        </w:rPr>
        <w:t>Bidder</w:t>
      </w:r>
      <w:r w:rsidR="00570A3A" w:rsidRPr="008E7EEE">
        <w:rPr>
          <w:rFonts w:ascii="Arial" w:hAnsi="Arial" w:cs="Arial"/>
          <w:szCs w:val="24"/>
        </w:rPr>
        <w:t xml:space="preserve"> </w:t>
      </w:r>
      <w:r w:rsidR="00CB5F18" w:rsidRPr="008E7EEE">
        <w:rPr>
          <w:rFonts w:ascii="Arial" w:hAnsi="Arial" w:cs="Arial"/>
          <w:szCs w:val="24"/>
        </w:rPr>
        <w:t>should not rely on the Council’</w:t>
      </w:r>
      <w:r w:rsidR="00570A3A" w:rsidRPr="008E7EEE">
        <w:rPr>
          <w:rFonts w:ascii="Arial" w:hAnsi="Arial" w:cs="Arial"/>
          <w:szCs w:val="24"/>
        </w:rPr>
        <w:t>s</w:t>
      </w:r>
      <w:r w:rsidR="00CB5F18" w:rsidRPr="008E7EEE">
        <w:rPr>
          <w:rFonts w:ascii="Arial" w:hAnsi="Arial" w:cs="Arial"/>
          <w:szCs w:val="24"/>
        </w:rPr>
        <w:t xml:space="preserve"> past experience as tender evaluations will be based </w:t>
      </w:r>
      <w:r w:rsidR="00CB5F18" w:rsidRPr="008E7EEE">
        <w:rPr>
          <w:rFonts w:ascii="Arial" w:hAnsi="Arial" w:cs="Arial"/>
          <w:szCs w:val="24"/>
          <w:u w:val="single"/>
        </w:rPr>
        <w:t>only</w:t>
      </w:r>
      <w:r w:rsidR="00CB5F18" w:rsidRPr="008E7EEE">
        <w:rPr>
          <w:rFonts w:ascii="Arial" w:hAnsi="Arial" w:cs="Arial"/>
          <w:szCs w:val="24"/>
        </w:rPr>
        <w:t xml:space="preserve"> on the information contained within the submission.</w:t>
      </w:r>
    </w:p>
    <w:p w:rsidR="008E7EEE" w:rsidRPr="008E7EEE" w:rsidRDefault="008E7EEE" w:rsidP="008E7EEE">
      <w:pPr>
        <w:pStyle w:val="ListParagraph"/>
        <w:rPr>
          <w:rFonts w:ascii="Arial" w:hAnsi="Arial" w:cs="Arial"/>
          <w:szCs w:val="24"/>
        </w:rPr>
      </w:pPr>
    </w:p>
    <w:p w:rsidR="008E7EEE" w:rsidRDefault="00AC0153" w:rsidP="008E7EEE">
      <w:pPr>
        <w:pStyle w:val="ListParagraph"/>
        <w:numPr>
          <w:ilvl w:val="2"/>
          <w:numId w:val="8"/>
        </w:numPr>
        <w:jc w:val="both"/>
        <w:rPr>
          <w:rFonts w:ascii="Arial" w:hAnsi="Arial" w:cs="Arial"/>
          <w:szCs w:val="24"/>
        </w:rPr>
      </w:pPr>
      <w:r w:rsidRPr="008E7EEE">
        <w:rPr>
          <w:rFonts w:ascii="Arial" w:hAnsi="Arial" w:cs="Arial"/>
          <w:szCs w:val="24"/>
        </w:rPr>
        <w:t>Bidders</w:t>
      </w:r>
      <w:r w:rsidR="002F0D82" w:rsidRPr="008E7EEE">
        <w:rPr>
          <w:rFonts w:ascii="Arial" w:hAnsi="Arial" w:cs="Arial"/>
          <w:szCs w:val="24"/>
        </w:rPr>
        <w:t xml:space="preserve"> will not be allowed to alter their tenders after the closing date, except that arithmetical errors may be corrected</w:t>
      </w:r>
      <w:r w:rsidR="008E7EEE">
        <w:rPr>
          <w:rFonts w:ascii="Arial" w:hAnsi="Arial" w:cs="Arial"/>
          <w:szCs w:val="24"/>
        </w:rPr>
        <w:t>.</w:t>
      </w:r>
    </w:p>
    <w:p w:rsidR="008E7EEE" w:rsidRPr="008E7EEE" w:rsidRDefault="008E7EEE" w:rsidP="008E7EEE">
      <w:pPr>
        <w:pStyle w:val="ListParagraph"/>
        <w:rPr>
          <w:rFonts w:ascii="Arial" w:hAnsi="Arial" w:cs="Arial"/>
          <w:szCs w:val="24"/>
        </w:rPr>
      </w:pPr>
    </w:p>
    <w:p w:rsidR="008E7EEE" w:rsidRDefault="00E257E6" w:rsidP="008E7EEE">
      <w:pPr>
        <w:pStyle w:val="ListParagraph"/>
        <w:numPr>
          <w:ilvl w:val="2"/>
          <w:numId w:val="8"/>
        </w:numPr>
        <w:jc w:val="both"/>
        <w:rPr>
          <w:rFonts w:ascii="Arial" w:hAnsi="Arial" w:cs="Arial"/>
          <w:szCs w:val="24"/>
        </w:rPr>
      </w:pPr>
      <w:r w:rsidRPr="008E7EEE">
        <w:rPr>
          <w:rFonts w:ascii="Arial" w:hAnsi="Arial" w:cs="Arial"/>
          <w:szCs w:val="24"/>
        </w:rPr>
        <w:t>Any queries arising from the tender documents which may have a bearing on the offer to be made should be raised with the Council’s contact (</w:t>
      </w:r>
      <w:hyperlink w:anchor="Contacts" w:history="1">
        <w:r w:rsidRPr="008E7EEE">
          <w:rPr>
            <w:rStyle w:val="Hyperlink"/>
            <w:rFonts w:ascii="Arial" w:hAnsi="Arial" w:cs="Arial"/>
            <w:szCs w:val="24"/>
          </w:rPr>
          <w:t>Section 7</w:t>
        </w:r>
      </w:hyperlink>
      <w:r w:rsidRPr="008E7EEE">
        <w:rPr>
          <w:rFonts w:ascii="Arial" w:hAnsi="Arial" w:cs="Arial"/>
          <w:szCs w:val="24"/>
        </w:rPr>
        <w:t>) as soon as possible in writing (via email is acceptable) and in any case by</w:t>
      </w:r>
      <w:r w:rsidR="001541C3" w:rsidRPr="008E7EEE">
        <w:rPr>
          <w:rFonts w:ascii="Arial" w:hAnsi="Arial" w:cs="Arial"/>
          <w:szCs w:val="24"/>
        </w:rPr>
        <w:t xml:space="preserve"> </w:t>
      </w:r>
      <w:r w:rsidR="00BA7939">
        <w:rPr>
          <w:rFonts w:ascii="Arial" w:hAnsi="Arial" w:cs="Arial"/>
          <w:szCs w:val="24"/>
        </w:rPr>
        <w:t>19</w:t>
      </w:r>
      <w:r w:rsidR="007F2D3A" w:rsidRPr="008E7EEE">
        <w:rPr>
          <w:rFonts w:ascii="Arial" w:hAnsi="Arial" w:cs="Arial"/>
          <w:szCs w:val="24"/>
          <w:vertAlign w:val="superscript"/>
        </w:rPr>
        <w:t>th</w:t>
      </w:r>
      <w:r w:rsidR="007F2D3A" w:rsidRPr="008E7EEE">
        <w:rPr>
          <w:rFonts w:ascii="Arial" w:hAnsi="Arial" w:cs="Arial"/>
          <w:szCs w:val="24"/>
        </w:rPr>
        <w:t xml:space="preserve"> September</w:t>
      </w:r>
      <w:r w:rsidR="00FE6246" w:rsidRPr="008E7EEE">
        <w:rPr>
          <w:rFonts w:ascii="Arial" w:hAnsi="Arial" w:cs="Arial"/>
          <w:szCs w:val="24"/>
        </w:rPr>
        <w:t xml:space="preserve"> 2017</w:t>
      </w:r>
      <w:r w:rsidR="009D0617" w:rsidRPr="008E7EEE">
        <w:rPr>
          <w:rFonts w:ascii="Arial" w:hAnsi="Arial" w:cs="Arial"/>
          <w:szCs w:val="24"/>
        </w:rPr>
        <w:t>.</w:t>
      </w:r>
    </w:p>
    <w:p w:rsidR="008E7EEE" w:rsidRPr="008E7EEE" w:rsidRDefault="008E7EEE" w:rsidP="008E7EEE">
      <w:pPr>
        <w:pStyle w:val="ListParagraph"/>
        <w:rPr>
          <w:rFonts w:ascii="Arial" w:hAnsi="Arial" w:cs="Arial"/>
          <w:szCs w:val="24"/>
        </w:rPr>
      </w:pPr>
    </w:p>
    <w:p w:rsidR="008E7EEE" w:rsidRDefault="006A0607" w:rsidP="008E7EEE">
      <w:pPr>
        <w:pStyle w:val="ListParagraph"/>
        <w:numPr>
          <w:ilvl w:val="2"/>
          <w:numId w:val="8"/>
        </w:numPr>
        <w:jc w:val="both"/>
        <w:rPr>
          <w:rFonts w:ascii="Arial" w:hAnsi="Arial" w:cs="Arial"/>
          <w:szCs w:val="24"/>
        </w:rPr>
      </w:pPr>
      <w:r w:rsidRPr="008E7EEE">
        <w:rPr>
          <w:rFonts w:ascii="Arial" w:hAnsi="Arial" w:cs="Arial"/>
          <w:szCs w:val="24"/>
        </w:rPr>
        <w:t xml:space="preserve">Tenders and supporting documents must be written in English. </w:t>
      </w:r>
      <w:r w:rsidR="002F0D82" w:rsidRPr="008E7EEE">
        <w:rPr>
          <w:rFonts w:ascii="Arial" w:hAnsi="Arial" w:cs="Arial"/>
          <w:szCs w:val="24"/>
        </w:rPr>
        <w:t>Any mistakes</w:t>
      </w:r>
      <w:r w:rsidR="008F61B1" w:rsidRPr="008E7EEE">
        <w:rPr>
          <w:rFonts w:ascii="Arial" w:hAnsi="Arial" w:cs="Arial"/>
          <w:szCs w:val="24"/>
        </w:rPr>
        <w:t xml:space="preserve"> or </w:t>
      </w:r>
      <w:r w:rsidR="002F0D82" w:rsidRPr="008E7EEE">
        <w:rPr>
          <w:rFonts w:ascii="Arial" w:hAnsi="Arial" w:cs="Arial"/>
          <w:szCs w:val="24"/>
        </w:rPr>
        <w:t xml:space="preserve">alterations should be initialled by the </w:t>
      </w:r>
      <w:r w:rsidR="002042B0" w:rsidRPr="008E7EEE">
        <w:rPr>
          <w:rFonts w:ascii="Arial" w:hAnsi="Arial" w:cs="Arial"/>
          <w:szCs w:val="24"/>
        </w:rPr>
        <w:t>t</w:t>
      </w:r>
      <w:r w:rsidR="002F0D82" w:rsidRPr="008E7EEE">
        <w:rPr>
          <w:rFonts w:ascii="Arial" w:hAnsi="Arial" w:cs="Arial"/>
          <w:szCs w:val="24"/>
        </w:rPr>
        <w:t>enderer.</w:t>
      </w:r>
    </w:p>
    <w:p w:rsidR="008E7EEE" w:rsidRPr="008E7EEE" w:rsidRDefault="008E7EEE" w:rsidP="008E7EEE">
      <w:pPr>
        <w:pStyle w:val="ListParagraph"/>
        <w:rPr>
          <w:rFonts w:ascii="Arial" w:hAnsi="Arial" w:cs="Arial"/>
          <w:szCs w:val="24"/>
        </w:rPr>
      </w:pPr>
    </w:p>
    <w:p w:rsidR="008E7EEE" w:rsidRDefault="00AC0153" w:rsidP="008E7EEE">
      <w:pPr>
        <w:pStyle w:val="ListParagraph"/>
        <w:numPr>
          <w:ilvl w:val="2"/>
          <w:numId w:val="8"/>
        </w:numPr>
        <w:jc w:val="both"/>
        <w:rPr>
          <w:rFonts w:ascii="Arial" w:hAnsi="Arial" w:cs="Arial"/>
          <w:szCs w:val="24"/>
        </w:rPr>
      </w:pPr>
      <w:r w:rsidRPr="008E7EEE">
        <w:rPr>
          <w:rFonts w:ascii="Arial" w:hAnsi="Arial" w:cs="Arial"/>
          <w:szCs w:val="24"/>
        </w:rPr>
        <w:t xml:space="preserve">Bidders </w:t>
      </w:r>
      <w:r w:rsidR="002F0D82" w:rsidRPr="008E7EEE">
        <w:rPr>
          <w:rFonts w:ascii="Arial" w:hAnsi="Arial" w:cs="Arial"/>
          <w:szCs w:val="24"/>
        </w:rPr>
        <w:t xml:space="preserve">should note that the </w:t>
      </w:r>
      <w:r w:rsidR="002042B0" w:rsidRPr="008E7EEE">
        <w:rPr>
          <w:rFonts w:ascii="Arial" w:hAnsi="Arial" w:cs="Arial"/>
          <w:szCs w:val="24"/>
        </w:rPr>
        <w:t>t</w:t>
      </w:r>
      <w:r w:rsidR="002F0D82" w:rsidRPr="008E7EEE">
        <w:rPr>
          <w:rFonts w:ascii="Arial" w:hAnsi="Arial" w:cs="Arial"/>
          <w:szCs w:val="24"/>
        </w:rPr>
        <w:t xml:space="preserve">ender document may include a requirement for </w:t>
      </w:r>
      <w:r w:rsidR="002042B0" w:rsidRPr="008E7EEE">
        <w:rPr>
          <w:rFonts w:ascii="Arial" w:hAnsi="Arial" w:cs="Arial"/>
          <w:szCs w:val="24"/>
        </w:rPr>
        <w:t>element</w:t>
      </w:r>
      <w:r w:rsidR="002F0D82" w:rsidRPr="008E7EEE">
        <w:rPr>
          <w:rFonts w:ascii="Arial" w:hAnsi="Arial" w:cs="Arial"/>
          <w:szCs w:val="24"/>
        </w:rPr>
        <w:t xml:space="preserve">(s) of the </w:t>
      </w:r>
      <w:r w:rsidRPr="008E7EEE">
        <w:rPr>
          <w:rFonts w:ascii="Arial" w:hAnsi="Arial" w:cs="Arial"/>
          <w:szCs w:val="24"/>
        </w:rPr>
        <w:t xml:space="preserve">goods or </w:t>
      </w:r>
      <w:r w:rsidR="002042B0" w:rsidRPr="008E7EEE">
        <w:rPr>
          <w:rFonts w:ascii="Arial" w:hAnsi="Arial" w:cs="Arial"/>
          <w:szCs w:val="24"/>
        </w:rPr>
        <w:t>service</w:t>
      </w:r>
      <w:r w:rsidR="002F0D82" w:rsidRPr="008E7EEE">
        <w:rPr>
          <w:rFonts w:ascii="Arial" w:hAnsi="Arial" w:cs="Arial"/>
          <w:szCs w:val="24"/>
        </w:rPr>
        <w:t>s to be completed by a certain date as shown.</w:t>
      </w:r>
    </w:p>
    <w:p w:rsidR="008E7EEE" w:rsidRPr="008E7EEE" w:rsidRDefault="008E7EEE" w:rsidP="008E7EEE">
      <w:pPr>
        <w:pStyle w:val="ListParagraph"/>
        <w:rPr>
          <w:rFonts w:ascii="Arial" w:hAnsi="Arial" w:cs="Arial"/>
          <w:szCs w:val="24"/>
        </w:rPr>
      </w:pPr>
    </w:p>
    <w:p w:rsidR="008E7EEE" w:rsidRDefault="002F0D82" w:rsidP="008E7EEE">
      <w:pPr>
        <w:pStyle w:val="ListParagraph"/>
        <w:numPr>
          <w:ilvl w:val="2"/>
          <w:numId w:val="8"/>
        </w:numPr>
        <w:jc w:val="both"/>
        <w:rPr>
          <w:rFonts w:ascii="Arial" w:hAnsi="Arial" w:cs="Arial"/>
          <w:szCs w:val="24"/>
        </w:rPr>
      </w:pPr>
      <w:r w:rsidRPr="008E7EEE">
        <w:rPr>
          <w:rFonts w:ascii="Arial" w:hAnsi="Arial" w:cs="Arial"/>
          <w:szCs w:val="24"/>
        </w:rPr>
        <w:t xml:space="preserve">Tenders should arrive </w:t>
      </w:r>
      <w:r w:rsidR="006A0607" w:rsidRPr="008E7EEE">
        <w:rPr>
          <w:rFonts w:ascii="Arial" w:hAnsi="Arial" w:cs="Arial"/>
          <w:szCs w:val="24"/>
        </w:rPr>
        <w:t xml:space="preserve">at </w:t>
      </w:r>
      <w:r w:rsidR="00DC26C7" w:rsidRPr="008E7EEE">
        <w:rPr>
          <w:rFonts w:ascii="Arial" w:hAnsi="Arial" w:cs="Arial"/>
          <w:szCs w:val="24"/>
        </w:rPr>
        <w:t xml:space="preserve">the </w:t>
      </w:r>
      <w:r w:rsidR="005B55C4" w:rsidRPr="008E7EEE">
        <w:rPr>
          <w:rFonts w:ascii="Arial" w:hAnsi="Arial" w:cs="Arial"/>
          <w:szCs w:val="24"/>
        </w:rPr>
        <w:t>address shown on the first page</w:t>
      </w:r>
      <w:r w:rsidR="006A0607" w:rsidRPr="008E7EEE">
        <w:rPr>
          <w:rFonts w:ascii="Arial" w:hAnsi="Arial" w:cs="Arial"/>
          <w:szCs w:val="24"/>
        </w:rPr>
        <w:t xml:space="preserve"> </w:t>
      </w:r>
      <w:r w:rsidRPr="008E7EEE">
        <w:rPr>
          <w:rFonts w:ascii="Arial" w:hAnsi="Arial" w:cs="Arial"/>
          <w:szCs w:val="24"/>
        </w:rPr>
        <w:t xml:space="preserve">no later than </w:t>
      </w:r>
      <w:r w:rsidR="00FE6246" w:rsidRPr="008E7EEE">
        <w:rPr>
          <w:rFonts w:ascii="Arial" w:hAnsi="Arial" w:cs="Arial"/>
          <w:szCs w:val="24"/>
        </w:rPr>
        <w:t>12.00pm</w:t>
      </w:r>
      <w:r w:rsidRPr="008E7EEE">
        <w:rPr>
          <w:rFonts w:ascii="Arial" w:hAnsi="Arial" w:cs="Arial"/>
          <w:szCs w:val="24"/>
        </w:rPr>
        <w:t xml:space="preserve"> on the date indicated </w:t>
      </w:r>
      <w:r w:rsidR="006A0607" w:rsidRPr="008E7EEE">
        <w:rPr>
          <w:rFonts w:ascii="Arial" w:hAnsi="Arial" w:cs="Arial"/>
          <w:szCs w:val="24"/>
        </w:rPr>
        <w:t>on the front of this document. Late tenders will not be considered.</w:t>
      </w:r>
      <w:r w:rsidR="00787ABA" w:rsidRPr="008E7EEE">
        <w:rPr>
          <w:rFonts w:ascii="Arial" w:hAnsi="Arial" w:cs="Arial"/>
          <w:szCs w:val="24"/>
        </w:rPr>
        <w:t xml:space="preserve"> Fax and email submissions will not be considered even if rece</w:t>
      </w:r>
      <w:r w:rsidR="009D0617" w:rsidRPr="008E7EEE">
        <w:rPr>
          <w:rFonts w:ascii="Arial" w:hAnsi="Arial" w:cs="Arial"/>
          <w:szCs w:val="24"/>
        </w:rPr>
        <w:t>ived before the date indicated.</w:t>
      </w:r>
    </w:p>
    <w:p w:rsidR="008E7EEE" w:rsidRPr="008E7EEE" w:rsidRDefault="008E7EEE" w:rsidP="008E7EEE">
      <w:pPr>
        <w:pStyle w:val="ListParagraph"/>
        <w:rPr>
          <w:rFonts w:ascii="Arial" w:hAnsi="Arial" w:cs="Arial"/>
          <w:szCs w:val="24"/>
        </w:rPr>
      </w:pPr>
    </w:p>
    <w:p w:rsidR="008E7EEE" w:rsidRDefault="002F0D82" w:rsidP="008E7EEE">
      <w:pPr>
        <w:pStyle w:val="ListParagraph"/>
        <w:numPr>
          <w:ilvl w:val="2"/>
          <w:numId w:val="8"/>
        </w:numPr>
        <w:jc w:val="both"/>
        <w:rPr>
          <w:rFonts w:ascii="Arial" w:hAnsi="Arial" w:cs="Arial"/>
          <w:szCs w:val="24"/>
        </w:rPr>
      </w:pPr>
      <w:r w:rsidRPr="008E7EEE">
        <w:rPr>
          <w:rFonts w:ascii="Arial" w:hAnsi="Arial" w:cs="Arial"/>
          <w:szCs w:val="24"/>
        </w:rPr>
        <w:t xml:space="preserve">The envelope should not bear any indication of the </w:t>
      </w:r>
      <w:r w:rsidR="00B673B9" w:rsidRPr="008E7EEE">
        <w:rPr>
          <w:rFonts w:ascii="Arial" w:hAnsi="Arial" w:cs="Arial"/>
          <w:szCs w:val="24"/>
        </w:rPr>
        <w:t xml:space="preserve">identity of the </w:t>
      </w:r>
      <w:r w:rsidR="00AC0153" w:rsidRPr="008E7EEE">
        <w:rPr>
          <w:rFonts w:ascii="Arial" w:hAnsi="Arial" w:cs="Arial"/>
          <w:szCs w:val="24"/>
        </w:rPr>
        <w:t>Bidder</w:t>
      </w:r>
      <w:r w:rsidRPr="008E7EEE">
        <w:rPr>
          <w:rFonts w:ascii="Arial" w:hAnsi="Arial" w:cs="Arial"/>
          <w:szCs w:val="24"/>
        </w:rPr>
        <w:t xml:space="preserve"> either on </w:t>
      </w:r>
      <w:r w:rsidR="009D0617" w:rsidRPr="008E7EEE">
        <w:rPr>
          <w:rFonts w:ascii="Arial" w:hAnsi="Arial" w:cs="Arial"/>
          <w:szCs w:val="24"/>
        </w:rPr>
        <w:t>the envelope or in the franking.</w:t>
      </w:r>
    </w:p>
    <w:p w:rsidR="008E7EEE" w:rsidRPr="008E7EEE" w:rsidRDefault="008E7EEE" w:rsidP="008E7EEE">
      <w:pPr>
        <w:pStyle w:val="ListParagraph"/>
        <w:rPr>
          <w:rFonts w:ascii="Arial" w:hAnsi="Arial" w:cs="Arial"/>
          <w:szCs w:val="24"/>
        </w:rPr>
      </w:pPr>
    </w:p>
    <w:p w:rsidR="008E7EEE" w:rsidRDefault="00E55F66" w:rsidP="008E7EEE">
      <w:pPr>
        <w:pStyle w:val="ListParagraph"/>
        <w:numPr>
          <w:ilvl w:val="2"/>
          <w:numId w:val="8"/>
        </w:numPr>
        <w:jc w:val="both"/>
        <w:rPr>
          <w:rFonts w:ascii="Arial" w:hAnsi="Arial" w:cs="Arial"/>
          <w:szCs w:val="24"/>
        </w:rPr>
      </w:pPr>
      <w:r w:rsidRPr="008E7EEE">
        <w:rPr>
          <w:rFonts w:ascii="Arial" w:hAnsi="Arial" w:cs="Arial"/>
          <w:szCs w:val="24"/>
        </w:rPr>
        <w:t>Bidders</w:t>
      </w:r>
      <w:r w:rsidR="00787ABA" w:rsidRPr="008E7EEE">
        <w:rPr>
          <w:rFonts w:ascii="Arial" w:hAnsi="Arial" w:cs="Arial"/>
          <w:szCs w:val="24"/>
        </w:rPr>
        <w:t xml:space="preserve"> must hold their tender open for acceptance for a minimum of ninety (90) days from the date of opening.</w:t>
      </w:r>
    </w:p>
    <w:p w:rsidR="008E7EEE" w:rsidRPr="008E7EEE" w:rsidRDefault="008E7EEE" w:rsidP="008E7EEE">
      <w:pPr>
        <w:pStyle w:val="ListParagraph"/>
        <w:rPr>
          <w:rFonts w:ascii="Arial" w:hAnsi="Arial" w:cs="Arial"/>
          <w:szCs w:val="24"/>
        </w:rPr>
      </w:pPr>
    </w:p>
    <w:p w:rsidR="008F61B1" w:rsidRPr="008E7EEE" w:rsidRDefault="008F61B1" w:rsidP="008E7EEE">
      <w:pPr>
        <w:pStyle w:val="ListParagraph"/>
        <w:numPr>
          <w:ilvl w:val="2"/>
          <w:numId w:val="8"/>
        </w:numPr>
        <w:jc w:val="both"/>
        <w:rPr>
          <w:rFonts w:ascii="Arial" w:hAnsi="Arial" w:cs="Arial"/>
          <w:szCs w:val="24"/>
        </w:rPr>
      </w:pPr>
      <w:r w:rsidRPr="008E7EEE">
        <w:rPr>
          <w:rFonts w:ascii="Arial" w:hAnsi="Arial" w:cs="Arial"/>
          <w:szCs w:val="24"/>
        </w:rPr>
        <w:t xml:space="preserve">The </w:t>
      </w:r>
      <w:r w:rsidR="000C4E4B" w:rsidRPr="008E7EEE">
        <w:rPr>
          <w:rFonts w:ascii="Arial" w:hAnsi="Arial" w:cs="Arial"/>
          <w:szCs w:val="24"/>
        </w:rPr>
        <w:t>Council</w:t>
      </w:r>
      <w:r w:rsidR="007C31A0" w:rsidRPr="008E7EEE">
        <w:rPr>
          <w:rFonts w:ascii="Arial" w:hAnsi="Arial" w:cs="Arial"/>
          <w:szCs w:val="24"/>
        </w:rPr>
        <w:t xml:space="preserve"> do</w:t>
      </w:r>
      <w:r w:rsidR="000C4E4B" w:rsidRPr="008E7EEE">
        <w:rPr>
          <w:rFonts w:ascii="Arial" w:hAnsi="Arial" w:cs="Arial"/>
          <w:szCs w:val="24"/>
        </w:rPr>
        <w:t>es</w:t>
      </w:r>
      <w:r w:rsidRPr="008E7EEE">
        <w:rPr>
          <w:rFonts w:ascii="Arial" w:hAnsi="Arial" w:cs="Arial"/>
          <w:szCs w:val="24"/>
        </w:rPr>
        <w:t xml:space="preserve"> not bind </w:t>
      </w:r>
      <w:r w:rsidR="00174F1D" w:rsidRPr="008E7EEE">
        <w:rPr>
          <w:rFonts w:ascii="Arial" w:hAnsi="Arial" w:cs="Arial"/>
          <w:szCs w:val="24"/>
        </w:rPr>
        <w:t>itself</w:t>
      </w:r>
      <w:r w:rsidRPr="008E7EEE">
        <w:rPr>
          <w:rFonts w:ascii="Arial" w:hAnsi="Arial" w:cs="Arial"/>
          <w:szCs w:val="24"/>
        </w:rPr>
        <w:t xml:space="preserve"> to accept the lowest or any tender.</w:t>
      </w:r>
    </w:p>
    <w:p w:rsidR="00AF2F7B" w:rsidRDefault="00AF2F7B" w:rsidP="009D0617">
      <w:pPr>
        <w:ind w:left="426" w:hanging="426"/>
        <w:jc w:val="both"/>
        <w:rPr>
          <w:rFonts w:ascii="Arial" w:hAnsi="Arial" w:cs="Arial"/>
          <w:b/>
          <w:szCs w:val="24"/>
        </w:rPr>
      </w:pPr>
      <w:bookmarkStart w:id="3" w:name="ProcurementApproach"/>
    </w:p>
    <w:p w:rsidR="00D104C7" w:rsidRPr="00AA0749" w:rsidRDefault="003A019A" w:rsidP="00AF2F7B">
      <w:pPr>
        <w:ind w:left="709" w:hanging="709"/>
        <w:jc w:val="both"/>
        <w:rPr>
          <w:rFonts w:ascii="Arial" w:hAnsi="Arial" w:cs="Arial"/>
          <w:b/>
          <w:szCs w:val="24"/>
        </w:rPr>
      </w:pPr>
      <w:r w:rsidRPr="00ED41F1">
        <w:rPr>
          <w:rFonts w:ascii="Arial" w:hAnsi="Arial" w:cs="Arial"/>
          <w:b/>
          <w:szCs w:val="24"/>
        </w:rPr>
        <w:t>2.</w:t>
      </w:r>
      <w:r w:rsidRPr="00ED41F1">
        <w:rPr>
          <w:rFonts w:ascii="Arial" w:hAnsi="Arial" w:cs="Arial"/>
          <w:b/>
          <w:szCs w:val="24"/>
        </w:rPr>
        <w:tab/>
      </w:r>
      <w:r w:rsidR="00BD72AC" w:rsidRPr="00ED41F1">
        <w:rPr>
          <w:rFonts w:ascii="Arial" w:hAnsi="Arial" w:cs="Arial"/>
          <w:b/>
          <w:szCs w:val="24"/>
        </w:rPr>
        <w:t>PROCUREMENT APPROACH</w:t>
      </w:r>
      <w:bookmarkEnd w:id="3"/>
    </w:p>
    <w:p w:rsidR="00BD72AC" w:rsidRPr="009D0617" w:rsidRDefault="00BD72AC" w:rsidP="009D0617">
      <w:pPr>
        <w:jc w:val="both"/>
        <w:rPr>
          <w:rFonts w:ascii="Arial" w:hAnsi="Arial" w:cs="Arial"/>
          <w:szCs w:val="24"/>
        </w:rPr>
      </w:pPr>
    </w:p>
    <w:p w:rsidR="00AF2F7B" w:rsidRDefault="00BD72AC"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t xml:space="preserve">This is a </w:t>
      </w:r>
      <w:r w:rsidR="00730B66" w:rsidRPr="00AF2F7B">
        <w:rPr>
          <w:rFonts w:ascii="Arial" w:hAnsi="Arial" w:cs="Arial"/>
          <w:bCs/>
          <w:szCs w:val="24"/>
        </w:rPr>
        <w:t>single</w:t>
      </w:r>
      <w:r w:rsidRPr="00AF2F7B">
        <w:rPr>
          <w:rFonts w:ascii="Arial" w:hAnsi="Arial" w:cs="Arial"/>
          <w:bCs/>
          <w:szCs w:val="24"/>
        </w:rPr>
        <w:t xml:space="preserve"> stage tender process, this being the Invitation to Tender. You may ask questions in writing via e-mail regarding the </w:t>
      </w:r>
      <w:r w:rsidR="006A0607" w:rsidRPr="00AF2F7B">
        <w:rPr>
          <w:rFonts w:ascii="Arial" w:hAnsi="Arial" w:cs="Arial"/>
          <w:bCs/>
          <w:szCs w:val="24"/>
        </w:rPr>
        <w:t>t</w:t>
      </w:r>
      <w:r w:rsidRPr="00AF2F7B">
        <w:rPr>
          <w:rFonts w:ascii="Arial" w:hAnsi="Arial" w:cs="Arial"/>
          <w:bCs/>
          <w:szCs w:val="24"/>
        </w:rPr>
        <w:t xml:space="preserve">ender documents or the details of the </w:t>
      </w:r>
      <w:r w:rsidR="00AC0153" w:rsidRPr="00AF2F7B">
        <w:rPr>
          <w:rFonts w:ascii="Arial" w:hAnsi="Arial" w:cs="Arial"/>
          <w:bCs/>
          <w:szCs w:val="24"/>
        </w:rPr>
        <w:t xml:space="preserve">goods or </w:t>
      </w:r>
      <w:r w:rsidRPr="00AF2F7B">
        <w:rPr>
          <w:rFonts w:ascii="Arial" w:hAnsi="Arial" w:cs="Arial"/>
          <w:bCs/>
          <w:szCs w:val="24"/>
        </w:rPr>
        <w:t>service required.</w:t>
      </w:r>
    </w:p>
    <w:p w:rsidR="00AF2F7B" w:rsidRDefault="00BD72AC"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lastRenderedPageBreak/>
        <w:t xml:space="preserve">Where questions raise an issue of general interest or clarification then the question and answer will be circulated to all </w:t>
      </w:r>
      <w:r w:rsidR="00AC0153" w:rsidRPr="00AF2F7B">
        <w:rPr>
          <w:rFonts w:ascii="Arial" w:hAnsi="Arial" w:cs="Arial"/>
          <w:bCs/>
          <w:szCs w:val="24"/>
        </w:rPr>
        <w:t>Bidders</w:t>
      </w:r>
      <w:r w:rsidRPr="00AF2F7B">
        <w:rPr>
          <w:rFonts w:ascii="Arial" w:hAnsi="Arial" w:cs="Arial"/>
          <w:bCs/>
          <w:szCs w:val="24"/>
        </w:rPr>
        <w:t>. The identity of the originator will not be disclosed.</w:t>
      </w:r>
    </w:p>
    <w:p w:rsidR="00AF2F7B" w:rsidRDefault="00AF2F7B" w:rsidP="00AF2F7B">
      <w:pPr>
        <w:pStyle w:val="ListParagraph"/>
        <w:ind w:left="709"/>
        <w:jc w:val="both"/>
        <w:rPr>
          <w:rFonts w:ascii="Arial" w:hAnsi="Arial" w:cs="Arial"/>
          <w:bCs/>
          <w:szCs w:val="24"/>
        </w:rPr>
      </w:pPr>
    </w:p>
    <w:p w:rsidR="00AF2F7B" w:rsidRDefault="00BD72AC"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t>Once the deadline for receipt of tenders</w:t>
      </w:r>
      <w:r w:rsidR="00EF24A8" w:rsidRPr="00AF2F7B">
        <w:rPr>
          <w:rFonts w:ascii="Arial" w:hAnsi="Arial" w:cs="Arial"/>
          <w:bCs/>
          <w:szCs w:val="24"/>
        </w:rPr>
        <w:t xml:space="preserve"> has been reached, </w:t>
      </w:r>
      <w:r w:rsidR="00FD677C" w:rsidRPr="00AF2F7B">
        <w:rPr>
          <w:rFonts w:ascii="Arial" w:hAnsi="Arial" w:cs="Arial"/>
          <w:bCs/>
          <w:szCs w:val="24"/>
        </w:rPr>
        <w:t>the Council</w:t>
      </w:r>
      <w:r w:rsidR="00787ABA" w:rsidRPr="00AF2F7B">
        <w:rPr>
          <w:rFonts w:ascii="Arial" w:hAnsi="Arial" w:cs="Arial"/>
          <w:bCs/>
          <w:szCs w:val="24"/>
        </w:rPr>
        <w:t xml:space="preserve"> </w:t>
      </w:r>
      <w:r w:rsidR="00EF24A8" w:rsidRPr="00AF2F7B">
        <w:rPr>
          <w:rFonts w:ascii="Arial" w:hAnsi="Arial" w:cs="Arial"/>
          <w:bCs/>
          <w:szCs w:val="24"/>
        </w:rPr>
        <w:t xml:space="preserve">will evaluate the </w:t>
      </w:r>
      <w:r w:rsidR="00A32C7D" w:rsidRPr="00AF2F7B">
        <w:rPr>
          <w:rFonts w:ascii="Arial" w:hAnsi="Arial" w:cs="Arial"/>
          <w:bCs/>
          <w:szCs w:val="24"/>
        </w:rPr>
        <w:t xml:space="preserve">written </w:t>
      </w:r>
      <w:r w:rsidR="00EF24A8" w:rsidRPr="00AF2F7B">
        <w:rPr>
          <w:rFonts w:ascii="Arial" w:hAnsi="Arial" w:cs="Arial"/>
          <w:bCs/>
          <w:szCs w:val="24"/>
        </w:rPr>
        <w:t xml:space="preserve">tenders. </w:t>
      </w:r>
      <w:r w:rsidR="00787ABA" w:rsidRPr="00AF2F7B">
        <w:rPr>
          <w:rFonts w:ascii="Arial" w:hAnsi="Arial" w:cs="Arial"/>
          <w:bCs/>
          <w:szCs w:val="24"/>
        </w:rPr>
        <w:t xml:space="preserve">The </w:t>
      </w:r>
      <w:r w:rsidR="00A13B06" w:rsidRPr="00AF2F7B">
        <w:rPr>
          <w:rFonts w:ascii="Arial" w:hAnsi="Arial" w:cs="Arial"/>
          <w:bCs/>
          <w:szCs w:val="24"/>
        </w:rPr>
        <w:t>s</w:t>
      </w:r>
      <w:r w:rsidR="00E415E5" w:rsidRPr="00AF2F7B">
        <w:rPr>
          <w:rFonts w:ascii="Arial" w:hAnsi="Arial" w:cs="Arial"/>
          <w:bCs/>
          <w:szCs w:val="24"/>
        </w:rPr>
        <w:t xml:space="preserve">tandard </w:t>
      </w:r>
      <w:r w:rsidR="000B07E9" w:rsidRPr="00AF2F7B">
        <w:rPr>
          <w:rFonts w:ascii="Arial" w:hAnsi="Arial" w:cs="Arial"/>
          <w:bCs/>
          <w:szCs w:val="24"/>
        </w:rPr>
        <w:t xml:space="preserve">Selection </w:t>
      </w:r>
      <w:r w:rsidR="006B403E" w:rsidRPr="00AF2F7B">
        <w:rPr>
          <w:rFonts w:ascii="Arial" w:hAnsi="Arial" w:cs="Arial"/>
          <w:bCs/>
          <w:szCs w:val="24"/>
        </w:rPr>
        <w:t>Question</w:t>
      </w:r>
      <w:r w:rsidR="00963E46" w:rsidRPr="00AF2F7B">
        <w:rPr>
          <w:rFonts w:ascii="Arial" w:hAnsi="Arial" w:cs="Arial"/>
          <w:bCs/>
          <w:szCs w:val="24"/>
        </w:rPr>
        <w:t>naire</w:t>
      </w:r>
      <w:r w:rsidR="00C0614B" w:rsidRPr="00AF2F7B">
        <w:rPr>
          <w:rFonts w:ascii="Arial" w:hAnsi="Arial" w:cs="Arial"/>
          <w:bCs/>
          <w:szCs w:val="24"/>
        </w:rPr>
        <w:t xml:space="preserve"> will be assessed first, as </w:t>
      </w:r>
      <w:r w:rsidR="00AC0153" w:rsidRPr="00AF2F7B">
        <w:rPr>
          <w:rFonts w:ascii="Arial" w:hAnsi="Arial" w:cs="Arial"/>
          <w:bCs/>
          <w:szCs w:val="24"/>
        </w:rPr>
        <w:t>Bidders</w:t>
      </w:r>
      <w:r w:rsidR="007B4473" w:rsidRPr="00AF2F7B">
        <w:rPr>
          <w:rFonts w:ascii="Arial" w:hAnsi="Arial" w:cs="Arial"/>
          <w:bCs/>
          <w:szCs w:val="24"/>
        </w:rPr>
        <w:t xml:space="preserve"> </w:t>
      </w:r>
      <w:r w:rsidR="00C0614B" w:rsidRPr="00AF2F7B">
        <w:rPr>
          <w:rFonts w:ascii="Arial" w:hAnsi="Arial" w:cs="Arial"/>
          <w:bCs/>
          <w:szCs w:val="24"/>
        </w:rPr>
        <w:t>who do not meet the Council</w:t>
      </w:r>
      <w:r w:rsidR="00787ABA" w:rsidRPr="00AF2F7B">
        <w:rPr>
          <w:rFonts w:ascii="Arial" w:hAnsi="Arial" w:cs="Arial"/>
          <w:bCs/>
          <w:szCs w:val="24"/>
        </w:rPr>
        <w:t>’</w:t>
      </w:r>
      <w:r w:rsidR="00FD677C" w:rsidRPr="00AF2F7B">
        <w:rPr>
          <w:rFonts w:ascii="Arial" w:hAnsi="Arial" w:cs="Arial"/>
          <w:bCs/>
          <w:szCs w:val="24"/>
        </w:rPr>
        <w:t>s</w:t>
      </w:r>
      <w:r w:rsidR="00C0614B" w:rsidRPr="00AF2F7B">
        <w:rPr>
          <w:rFonts w:ascii="Arial" w:hAnsi="Arial" w:cs="Arial"/>
          <w:bCs/>
          <w:szCs w:val="24"/>
        </w:rPr>
        <w:t xml:space="preserve"> expectations may be </w:t>
      </w:r>
      <w:r w:rsidR="00307A36" w:rsidRPr="00AF2F7B">
        <w:rPr>
          <w:rFonts w:ascii="Arial" w:hAnsi="Arial" w:cs="Arial"/>
          <w:bCs/>
          <w:szCs w:val="24"/>
        </w:rPr>
        <w:t>excluded</w:t>
      </w:r>
      <w:r w:rsidR="00C0614B" w:rsidRPr="00AF2F7B">
        <w:rPr>
          <w:rFonts w:ascii="Arial" w:hAnsi="Arial" w:cs="Arial"/>
          <w:bCs/>
          <w:szCs w:val="24"/>
        </w:rPr>
        <w:t xml:space="preserve">. </w:t>
      </w:r>
      <w:r w:rsidR="008261D7" w:rsidRPr="00AF2F7B">
        <w:rPr>
          <w:rFonts w:ascii="Arial" w:hAnsi="Arial" w:cs="Arial"/>
          <w:bCs/>
          <w:szCs w:val="24"/>
        </w:rPr>
        <w:t>Suppliers who self certify that they meet the requirements for insurance, economic and financial standing, and technical and professional ability will be required to provide evidence of this if they are successful at contract award stage.</w:t>
      </w:r>
    </w:p>
    <w:p w:rsidR="00AF2F7B" w:rsidRPr="00AF2F7B" w:rsidRDefault="00AF2F7B" w:rsidP="00AF2F7B">
      <w:pPr>
        <w:pStyle w:val="ListParagraph"/>
        <w:rPr>
          <w:rFonts w:ascii="Arial" w:hAnsi="Arial" w:cs="Arial"/>
          <w:bCs/>
          <w:szCs w:val="24"/>
        </w:rPr>
      </w:pPr>
    </w:p>
    <w:p w:rsidR="00AF2F7B" w:rsidRDefault="00C0614B"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t xml:space="preserve">The </w:t>
      </w:r>
      <w:r w:rsidR="003E197B" w:rsidRPr="00AF2F7B">
        <w:rPr>
          <w:rFonts w:ascii="Arial" w:hAnsi="Arial" w:cs="Arial"/>
          <w:bCs/>
          <w:szCs w:val="24"/>
        </w:rPr>
        <w:t>responses to the evaluation questions</w:t>
      </w:r>
      <w:r w:rsidRPr="00AF2F7B">
        <w:rPr>
          <w:rFonts w:ascii="Arial" w:hAnsi="Arial" w:cs="Arial"/>
          <w:bCs/>
          <w:szCs w:val="24"/>
        </w:rPr>
        <w:t xml:space="preserve"> will then be score</w:t>
      </w:r>
      <w:r w:rsidR="00026B0A" w:rsidRPr="00AF2F7B">
        <w:rPr>
          <w:rFonts w:ascii="Arial" w:hAnsi="Arial" w:cs="Arial"/>
          <w:bCs/>
          <w:szCs w:val="24"/>
        </w:rPr>
        <w:t xml:space="preserve">d and weighted as explained in </w:t>
      </w:r>
      <w:hyperlink w:anchor="Scoring" w:history="1">
        <w:r w:rsidR="00026B0A" w:rsidRPr="00AF2F7B">
          <w:rPr>
            <w:rStyle w:val="Hyperlink"/>
            <w:rFonts w:ascii="Arial" w:hAnsi="Arial" w:cs="Arial"/>
            <w:bCs/>
            <w:szCs w:val="24"/>
          </w:rPr>
          <w:t>S</w:t>
        </w:r>
        <w:r w:rsidRPr="00AF2F7B">
          <w:rPr>
            <w:rStyle w:val="Hyperlink"/>
            <w:rFonts w:ascii="Arial" w:hAnsi="Arial" w:cs="Arial"/>
            <w:bCs/>
            <w:szCs w:val="24"/>
          </w:rPr>
          <w:t>ections 3</w:t>
        </w:r>
      </w:hyperlink>
      <w:r w:rsidRPr="00AF2F7B">
        <w:rPr>
          <w:rFonts w:ascii="Arial" w:hAnsi="Arial" w:cs="Arial"/>
          <w:bCs/>
          <w:szCs w:val="24"/>
        </w:rPr>
        <w:t xml:space="preserve"> </w:t>
      </w:r>
      <w:r w:rsidR="00B721C5" w:rsidRPr="00AF2F7B">
        <w:rPr>
          <w:rFonts w:ascii="Arial" w:hAnsi="Arial" w:cs="Arial"/>
          <w:bCs/>
          <w:szCs w:val="24"/>
        </w:rPr>
        <w:t>,</w:t>
      </w:r>
      <w:hyperlink w:anchor="CriteriaforPQQ" w:history="1">
        <w:r w:rsidR="00B721C5" w:rsidRPr="00AF2F7B">
          <w:rPr>
            <w:rStyle w:val="Hyperlink"/>
            <w:rFonts w:ascii="Arial" w:hAnsi="Arial" w:cs="Arial"/>
            <w:bCs/>
            <w:szCs w:val="24"/>
          </w:rPr>
          <w:t xml:space="preserve"> 4</w:t>
        </w:r>
      </w:hyperlink>
      <w:r w:rsidR="00B721C5" w:rsidRPr="00AF2F7B">
        <w:rPr>
          <w:rFonts w:ascii="Arial" w:hAnsi="Arial" w:cs="Arial"/>
          <w:bCs/>
          <w:szCs w:val="24"/>
        </w:rPr>
        <w:t xml:space="preserve"> and </w:t>
      </w:r>
      <w:hyperlink w:anchor="CriteriaforTenders" w:history="1">
        <w:r w:rsidR="00B721C5" w:rsidRPr="00AF2F7B">
          <w:rPr>
            <w:rStyle w:val="Hyperlink"/>
            <w:rFonts w:ascii="Arial" w:hAnsi="Arial" w:cs="Arial"/>
            <w:bCs/>
            <w:szCs w:val="24"/>
          </w:rPr>
          <w:t>5</w:t>
        </w:r>
      </w:hyperlink>
      <w:r w:rsidR="00B721C5" w:rsidRPr="00AF2F7B">
        <w:rPr>
          <w:rFonts w:ascii="Arial" w:hAnsi="Arial" w:cs="Arial"/>
          <w:bCs/>
          <w:szCs w:val="24"/>
        </w:rPr>
        <w:t xml:space="preserve"> </w:t>
      </w:r>
      <w:r w:rsidRPr="00AF2F7B">
        <w:rPr>
          <w:rFonts w:ascii="Arial" w:hAnsi="Arial" w:cs="Arial"/>
          <w:bCs/>
          <w:szCs w:val="24"/>
        </w:rPr>
        <w:t>below.</w:t>
      </w:r>
    </w:p>
    <w:p w:rsidR="00AF2F7B" w:rsidRPr="00AF2F7B" w:rsidRDefault="00AF2F7B" w:rsidP="00AF2F7B">
      <w:pPr>
        <w:pStyle w:val="ListParagraph"/>
        <w:rPr>
          <w:rFonts w:ascii="Arial" w:hAnsi="Arial" w:cs="Arial"/>
          <w:bCs/>
          <w:szCs w:val="24"/>
        </w:rPr>
      </w:pPr>
    </w:p>
    <w:p w:rsidR="00AF2F7B" w:rsidRDefault="003E197B"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t>Once the submitted bids have been evaluated, the Council reserves the right to hold clarification meetings with no fewer than the top two highest scoring bidders. No new criteria will be introduced at these interviews, rather on the basis of these interviews the Council may choose to revise a bidder’s score for each response to an evaluation question, either up or down, to reach a final score.</w:t>
      </w:r>
    </w:p>
    <w:p w:rsidR="00AF2F7B" w:rsidRPr="00AF2F7B" w:rsidRDefault="00AF2F7B" w:rsidP="00AF2F7B">
      <w:pPr>
        <w:pStyle w:val="ListParagraph"/>
        <w:rPr>
          <w:rFonts w:ascii="Arial" w:hAnsi="Arial" w:cs="Arial"/>
          <w:bCs/>
          <w:szCs w:val="24"/>
        </w:rPr>
      </w:pPr>
    </w:p>
    <w:p w:rsidR="00AF2F7B" w:rsidRDefault="0046240D"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t xml:space="preserve">The </w:t>
      </w:r>
      <w:r w:rsidR="00787ABA" w:rsidRPr="00AF2F7B">
        <w:rPr>
          <w:rFonts w:ascii="Arial" w:hAnsi="Arial" w:cs="Arial"/>
          <w:bCs/>
          <w:szCs w:val="24"/>
        </w:rPr>
        <w:t>C</w:t>
      </w:r>
      <w:r w:rsidR="00EF24A8" w:rsidRPr="00AF2F7B">
        <w:rPr>
          <w:rFonts w:ascii="Arial" w:hAnsi="Arial" w:cs="Arial"/>
          <w:bCs/>
          <w:szCs w:val="24"/>
        </w:rPr>
        <w:t xml:space="preserve">ouncil will then make </w:t>
      </w:r>
      <w:r w:rsidR="00FD677C" w:rsidRPr="00AF2F7B">
        <w:rPr>
          <w:rFonts w:ascii="Arial" w:hAnsi="Arial" w:cs="Arial"/>
          <w:bCs/>
          <w:szCs w:val="24"/>
        </w:rPr>
        <w:t xml:space="preserve">its </w:t>
      </w:r>
      <w:r w:rsidR="00EF24A8" w:rsidRPr="00AF2F7B">
        <w:rPr>
          <w:rFonts w:ascii="Arial" w:hAnsi="Arial" w:cs="Arial"/>
          <w:bCs/>
          <w:szCs w:val="24"/>
        </w:rPr>
        <w:t>award decision</w:t>
      </w:r>
      <w:r w:rsidR="002072A7" w:rsidRPr="00AF2F7B">
        <w:rPr>
          <w:rFonts w:ascii="Arial" w:hAnsi="Arial" w:cs="Arial"/>
          <w:bCs/>
          <w:szCs w:val="24"/>
        </w:rPr>
        <w:t>, if appropriate</w:t>
      </w:r>
      <w:r w:rsidR="00EF24A8" w:rsidRPr="00AF2F7B">
        <w:rPr>
          <w:rFonts w:ascii="Arial" w:hAnsi="Arial" w:cs="Arial"/>
          <w:bCs/>
          <w:szCs w:val="24"/>
        </w:rPr>
        <w:t>.</w:t>
      </w:r>
    </w:p>
    <w:p w:rsidR="00AF2F7B" w:rsidRPr="00AF2F7B" w:rsidRDefault="00AF2F7B" w:rsidP="00AF2F7B">
      <w:pPr>
        <w:pStyle w:val="ListParagraph"/>
        <w:rPr>
          <w:rFonts w:ascii="Arial" w:hAnsi="Arial" w:cs="Arial"/>
          <w:bCs/>
          <w:szCs w:val="24"/>
        </w:rPr>
      </w:pPr>
    </w:p>
    <w:p w:rsidR="00AF2F7B" w:rsidRDefault="005E1A87" w:rsidP="00AF2F7B">
      <w:pPr>
        <w:pStyle w:val="ListParagraph"/>
        <w:numPr>
          <w:ilvl w:val="1"/>
          <w:numId w:val="15"/>
        </w:numPr>
        <w:ind w:left="709" w:hanging="709"/>
        <w:jc w:val="both"/>
        <w:rPr>
          <w:rFonts w:ascii="Arial" w:hAnsi="Arial" w:cs="Arial"/>
          <w:bCs/>
          <w:szCs w:val="24"/>
        </w:rPr>
      </w:pPr>
      <w:r w:rsidRPr="00AF2F7B">
        <w:rPr>
          <w:rFonts w:ascii="Arial" w:hAnsi="Arial" w:cs="Arial"/>
          <w:bCs/>
          <w:szCs w:val="24"/>
        </w:rPr>
        <w:t>The procurement timetable is detailed in section 1.3 above, and the tender evaluation process is shown below.</w:t>
      </w:r>
    </w:p>
    <w:p w:rsidR="00AF2F7B" w:rsidRPr="00AF2F7B" w:rsidRDefault="00AF2F7B" w:rsidP="00AF2F7B">
      <w:pPr>
        <w:pStyle w:val="ListParagraph"/>
        <w:rPr>
          <w:rFonts w:ascii="Arial" w:hAnsi="Arial" w:cs="Arial"/>
          <w:szCs w:val="24"/>
        </w:rPr>
      </w:pPr>
    </w:p>
    <w:p w:rsidR="005326ED" w:rsidRPr="00AF2F7B" w:rsidRDefault="007A2E87" w:rsidP="00AF2F7B">
      <w:pPr>
        <w:pStyle w:val="ListParagraph"/>
        <w:numPr>
          <w:ilvl w:val="1"/>
          <w:numId w:val="15"/>
        </w:numPr>
        <w:ind w:left="709" w:hanging="709"/>
        <w:jc w:val="both"/>
        <w:rPr>
          <w:rFonts w:ascii="Arial" w:hAnsi="Arial" w:cs="Arial"/>
          <w:bCs/>
          <w:szCs w:val="24"/>
        </w:rPr>
      </w:pPr>
      <w:r w:rsidRPr="00AF2F7B">
        <w:rPr>
          <w:rFonts w:ascii="Arial" w:hAnsi="Arial" w:cs="Arial"/>
          <w:szCs w:val="24"/>
        </w:rPr>
        <w:t>The process is subject to the completion of formal contract documents.</w:t>
      </w:r>
    </w:p>
    <w:p w:rsidR="00AF2F7B" w:rsidRDefault="00AF2F7B" w:rsidP="009D0617">
      <w:pPr>
        <w:rPr>
          <w:rFonts w:ascii="Arial" w:hAnsi="Arial" w:cs="Arial"/>
          <w:b/>
          <w:szCs w:val="24"/>
          <w:lang w:eastAsia="en-US"/>
        </w:rPr>
      </w:pPr>
    </w:p>
    <w:p w:rsidR="00AF2F7B" w:rsidRDefault="00AF2F7B">
      <w:pPr>
        <w:rPr>
          <w:rFonts w:ascii="Arial" w:hAnsi="Arial" w:cs="Arial"/>
          <w:b/>
          <w:szCs w:val="24"/>
          <w:lang w:eastAsia="en-US"/>
        </w:rPr>
      </w:pPr>
      <w:r>
        <w:rPr>
          <w:rFonts w:ascii="Arial" w:hAnsi="Arial" w:cs="Arial"/>
          <w:b/>
          <w:szCs w:val="24"/>
          <w:lang w:eastAsia="en-US"/>
        </w:rPr>
        <w:br w:type="page"/>
      </w:r>
    </w:p>
    <w:p w:rsidR="00144A6D" w:rsidRPr="00ED41F1" w:rsidRDefault="00144A6D" w:rsidP="00AF2F7B">
      <w:pPr>
        <w:ind w:left="709" w:hanging="709"/>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4" w:name="Scoring"/>
      <w:r w:rsidRPr="00ED41F1">
        <w:rPr>
          <w:rFonts w:ascii="Arial" w:hAnsi="Arial" w:cs="Arial"/>
          <w:b/>
          <w:szCs w:val="24"/>
          <w:lang w:eastAsia="en-US"/>
        </w:rPr>
        <w:t>SCORING</w:t>
      </w:r>
      <w:bookmarkEnd w:id="4"/>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AF2F7B" w:rsidP="00AF2F7B">
      <w:pPr>
        <w:tabs>
          <w:tab w:val="left" w:pos="709"/>
        </w:tabs>
        <w:autoSpaceDE w:val="0"/>
        <w:autoSpaceDN w:val="0"/>
        <w:adjustRightInd w:val="0"/>
        <w:ind w:left="709" w:hanging="709"/>
        <w:jc w:val="both"/>
        <w:rPr>
          <w:rFonts w:ascii="Arial" w:hAnsi="Arial" w:cs="Arial"/>
          <w:b/>
          <w:bCs/>
          <w:szCs w:val="24"/>
          <w:lang w:eastAsia="en-US"/>
        </w:rPr>
      </w:pPr>
      <w:r>
        <w:rPr>
          <w:rFonts w:ascii="Arial" w:hAnsi="Arial" w:cs="Arial"/>
          <w:b/>
          <w:bCs/>
          <w:szCs w:val="24"/>
          <w:lang w:eastAsia="en-US"/>
        </w:rPr>
        <w:t>3.1</w:t>
      </w:r>
      <w:r>
        <w:rPr>
          <w:rFonts w:ascii="Arial" w:hAnsi="Arial" w:cs="Arial"/>
          <w:b/>
          <w:bCs/>
          <w:szCs w:val="24"/>
          <w:lang w:eastAsia="en-US"/>
        </w:rPr>
        <w:tab/>
      </w:r>
      <w:r w:rsidR="00C46AE8" w:rsidRPr="00ED41F1">
        <w:rPr>
          <w:rFonts w:ascii="Arial" w:hAnsi="Arial" w:cs="Arial"/>
          <w:b/>
          <w:bCs/>
          <w:szCs w:val="24"/>
          <w:lang w:eastAsia="en-US"/>
        </w:rPr>
        <w:t>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214"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8234"/>
      </w:tblGrid>
      <w:tr w:rsidR="00FD677C" w:rsidRPr="00AA0749" w:rsidTr="00AF2F7B">
        <w:trPr>
          <w:trHeight w:val="567"/>
          <w:tblHeader/>
          <w:jc w:val="center"/>
        </w:trPr>
        <w:tc>
          <w:tcPr>
            <w:tcW w:w="980"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234"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234"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AF2F7B">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AF2F7B">
      <w:pPr>
        <w:pStyle w:val="NoSpacing"/>
        <w:jc w:val="both"/>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AF2F7B">
      <w:pPr>
        <w:pStyle w:val="NoSpacing"/>
        <w:jc w:val="both"/>
        <w:rPr>
          <w:rFonts w:ascii="Arial" w:hAnsi="Arial" w:cs="Arial"/>
          <w:bCs/>
          <w:sz w:val="24"/>
          <w:szCs w:val="24"/>
          <w:lang w:val="en-US"/>
        </w:rPr>
      </w:pPr>
    </w:p>
    <w:p w:rsidR="00C46AE8" w:rsidRPr="00C46AE8" w:rsidRDefault="00DC26C7" w:rsidP="00AF2F7B">
      <w:pPr>
        <w:pStyle w:val="NoSpacing"/>
        <w:jc w:val="both"/>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AF2F7B">
      <w:pPr>
        <w:pStyle w:val="NoSpacing"/>
        <w:jc w:val="both"/>
        <w:rPr>
          <w:rFonts w:ascii="Arial" w:hAnsi="Arial" w:cs="Arial"/>
          <w:b/>
          <w:sz w:val="24"/>
          <w:szCs w:val="24"/>
          <w:lang w:val="en-US"/>
        </w:rPr>
      </w:pPr>
    </w:p>
    <w:p w:rsidR="00C46AE8" w:rsidRPr="00C46AE8" w:rsidRDefault="00C46AE8" w:rsidP="00AF2F7B">
      <w:pPr>
        <w:tabs>
          <w:tab w:val="left" w:pos="360"/>
        </w:tabs>
        <w:jc w:val="both"/>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AF2F7B">
      <w:pPr>
        <w:tabs>
          <w:tab w:val="left" w:pos="360"/>
        </w:tabs>
        <w:jc w:val="both"/>
        <w:rPr>
          <w:rFonts w:ascii="Arial" w:hAnsi="Arial" w:cs="Arial"/>
          <w:bCs/>
          <w:szCs w:val="24"/>
        </w:rPr>
      </w:pPr>
    </w:p>
    <w:p w:rsidR="00C46AE8" w:rsidRPr="00C46AE8" w:rsidRDefault="00C46AE8" w:rsidP="00AF2F7B">
      <w:pPr>
        <w:tabs>
          <w:tab w:val="left" w:pos="360"/>
        </w:tabs>
        <w:jc w:val="both"/>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AF2F7B">
      <w:pPr>
        <w:tabs>
          <w:tab w:val="left" w:pos="360"/>
        </w:tabs>
        <w:jc w:val="both"/>
        <w:rPr>
          <w:rFonts w:ascii="Arial" w:hAnsi="Arial" w:cs="Arial"/>
          <w:bCs/>
          <w:szCs w:val="24"/>
        </w:rPr>
      </w:pPr>
    </w:p>
    <w:p w:rsidR="00C46AE8" w:rsidRPr="00C46AE8" w:rsidRDefault="00C46AE8" w:rsidP="00AF2F7B">
      <w:pPr>
        <w:tabs>
          <w:tab w:val="left" w:pos="360"/>
        </w:tabs>
        <w:jc w:val="both"/>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AF2F7B">
      <w:pPr>
        <w:tabs>
          <w:tab w:val="left" w:pos="1418"/>
        </w:tabs>
        <w:jc w:val="both"/>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AF2F7B">
      <w:pPr>
        <w:tabs>
          <w:tab w:val="left" w:pos="360"/>
        </w:tabs>
        <w:jc w:val="both"/>
        <w:rPr>
          <w:rFonts w:ascii="Arial" w:hAnsi="Arial" w:cs="Arial"/>
          <w:bCs/>
          <w:szCs w:val="24"/>
        </w:rPr>
      </w:pPr>
    </w:p>
    <w:p w:rsidR="00C46AE8" w:rsidRPr="00C46AE8" w:rsidRDefault="00C46AE8" w:rsidP="00AF2F7B">
      <w:pPr>
        <w:tabs>
          <w:tab w:val="left" w:pos="360"/>
        </w:tabs>
        <w:jc w:val="both"/>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AF2F7B">
      <w:pPr>
        <w:tabs>
          <w:tab w:val="left" w:pos="3969"/>
        </w:tabs>
        <w:jc w:val="both"/>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AF2F7B" w:rsidP="00AF2F7B">
      <w:pPr>
        <w:ind w:left="709" w:hanging="709"/>
        <w:jc w:val="both"/>
        <w:rPr>
          <w:rFonts w:ascii="Arial" w:hAnsi="Arial" w:cs="Arial"/>
          <w:b/>
          <w:bCs/>
          <w:szCs w:val="24"/>
        </w:rPr>
      </w:pPr>
      <w:bookmarkStart w:id="5" w:name="CriteriaforPQQ"/>
      <w:r>
        <w:rPr>
          <w:rFonts w:ascii="Arial" w:hAnsi="Arial" w:cs="Arial"/>
          <w:b/>
          <w:bCs/>
          <w:szCs w:val="24"/>
        </w:rPr>
        <w:lastRenderedPageBreak/>
        <w:t>4</w:t>
      </w:r>
      <w:r>
        <w:rPr>
          <w:rFonts w:ascii="Arial" w:hAnsi="Arial" w:cs="Arial"/>
          <w:b/>
          <w:bCs/>
          <w:szCs w:val="24"/>
        </w:rPr>
        <w:tab/>
      </w:r>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5"/>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Pr>
          <w:rFonts w:ascii="Arial" w:hAnsi="Arial" w:cs="Arial"/>
          <w:szCs w:val="24"/>
        </w:rPr>
        <w:t xml:space="preserve"> February 2015. Since this date shortlisting has been prohibited in all procurements carried out by local government that are </w:t>
      </w:r>
      <w:r w:rsidRPr="008B6F94">
        <w:rPr>
          <w:rFonts w:ascii="Arial" w:hAnsi="Arial" w:cs="Arial"/>
          <w:szCs w:val="24"/>
        </w:rPr>
        <w:t>advertised and are above £25,000</w:t>
      </w:r>
      <w:r>
        <w:rPr>
          <w:rFonts w:ascii="Arial" w:hAnsi="Arial" w:cs="Arial"/>
          <w:szCs w:val="24"/>
        </w:rPr>
        <w:t xml:space="preserve"> in value but below the EU Threshold fo</w:t>
      </w:r>
      <w:r w:rsidR="00C104DF">
        <w:rPr>
          <w:rFonts w:ascii="Arial" w:hAnsi="Arial" w:cs="Arial"/>
          <w:szCs w:val="24"/>
        </w:rPr>
        <w:t>r Goods/Services (currently £164</w:t>
      </w:r>
      <w:r>
        <w:rPr>
          <w:rFonts w:ascii="Arial" w:hAnsi="Arial" w:cs="Arial"/>
          <w:szCs w:val="24"/>
        </w:rPr>
        <w:t>,</w:t>
      </w:r>
      <w:r w:rsidR="00802F24">
        <w:rPr>
          <w:rFonts w:ascii="Arial" w:hAnsi="Arial" w:cs="Arial"/>
          <w:szCs w:val="24"/>
        </w:rPr>
        <w:t>176</w:t>
      </w:r>
      <w:r>
        <w:rPr>
          <w:rFonts w:ascii="Arial" w:hAnsi="Arial" w:cs="Arial"/>
          <w:szCs w:val="24"/>
        </w:rPr>
        <w:t>)</w:t>
      </w:r>
      <w:r w:rsidR="00274369" w:rsidRPr="00AA0749">
        <w:rPr>
          <w:rFonts w:ascii="Arial" w:hAnsi="Arial" w:cs="Arial"/>
          <w:szCs w:val="24"/>
        </w:rPr>
        <w:t>.</w:t>
      </w:r>
    </w:p>
    <w:p w:rsidR="00E90958" w:rsidRPr="003B6AB7" w:rsidRDefault="00E90958" w:rsidP="009D0617">
      <w:pPr>
        <w:jc w:val="both"/>
        <w:rPr>
          <w:rFonts w:ascii="Arial" w:hAnsi="Arial" w:cs="Arial"/>
          <w:szCs w:val="24"/>
        </w:rPr>
      </w:pPr>
    </w:p>
    <w:p w:rsidR="00274369" w:rsidRDefault="00E90958" w:rsidP="009D0617">
      <w:pPr>
        <w:jc w:val="both"/>
        <w:rPr>
          <w:rFonts w:ascii="Arial" w:hAnsi="Arial" w:cs="Arial"/>
          <w:szCs w:val="24"/>
        </w:rPr>
      </w:pPr>
      <w:r w:rsidRPr="00E415E5">
        <w:rPr>
          <w:rFonts w:ascii="Arial" w:hAnsi="Arial" w:cs="Arial"/>
          <w:szCs w:val="24"/>
        </w:rPr>
        <w:t>For contracts advertised between these two values, instead of a pre qualification questionnaire, local</w:t>
      </w:r>
      <w:r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sidR="00DE135B">
        <w:rPr>
          <w:rFonts w:ascii="Arial" w:hAnsi="Arial" w:cs="Arial"/>
          <w:szCs w:val="24"/>
        </w:rPr>
        <w:t xml:space="preserve">standard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Pr="001B1AF2">
        <w:rPr>
          <w:rFonts w:ascii="Arial" w:hAnsi="Arial" w:cs="Arial"/>
          <w:szCs w:val="24"/>
        </w:rPr>
        <w:t>uestion</w:t>
      </w:r>
      <w:r w:rsidR="00426D7A">
        <w:rPr>
          <w:rFonts w:ascii="Arial" w:hAnsi="Arial" w:cs="Arial"/>
          <w:szCs w:val="24"/>
        </w:rPr>
        <w:t>naire</w:t>
      </w:r>
      <w:r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4989" w:type="pct"/>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4830"/>
        <w:gridCol w:w="1590"/>
        <w:gridCol w:w="1633"/>
      </w:tblGrid>
      <w:tr w:rsidR="00354E5F" w:rsidRPr="00B41F9E" w:rsidTr="00AF2F7B">
        <w:trPr>
          <w:trHeight w:val="284"/>
          <w:tblHeader/>
          <w:jc w:val="center"/>
        </w:trPr>
        <w:tc>
          <w:tcPr>
            <w:tcW w:w="1216"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AF2F7B">
        <w:trPr>
          <w:trHeight w:val="284"/>
          <w:jc w:val="center"/>
        </w:trPr>
        <w:tc>
          <w:tcPr>
            <w:tcW w:w="1216"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2B4A0F" w:rsidRPr="003B6AB7" w:rsidRDefault="00D67925">
            <w:pPr>
              <w:spacing w:after="20"/>
              <w:rPr>
                <w:rFonts w:ascii="Arial" w:hAnsi="Arial" w:cs="Arial"/>
                <w:b/>
                <w:sz w:val="22"/>
                <w:szCs w:val="22"/>
              </w:rPr>
            </w:pPr>
            <w:r w:rsidRPr="003B6AB7">
              <w:rPr>
                <w:rFonts w:ascii="Arial" w:hAnsi="Arial" w:cs="Arial"/>
                <w:sz w:val="22"/>
                <w:szCs w:val="22"/>
              </w:rPr>
              <w:t>1.1 (f)</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Company/charity registration number</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SME</w:t>
            </w:r>
          </w:p>
          <w:p w:rsidR="00354E5F" w:rsidRPr="003B6AB7" w:rsidRDefault="002B4A0F" w:rsidP="00E0080E">
            <w:pPr>
              <w:spacing w:after="20"/>
              <w:rPr>
                <w:rFonts w:ascii="Arial" w:hAnsi="Arial" w:cs="Arial"/>
                <w:sz w:val="22"/>
                <w:szCs w:val="22"/>
              </w:rPr>
            </w:pPr>
            <w:r w:rsidRPr="003B6AB7">
              <w:rPr>
                <w:rFonts w:ascii="Arial" w:hAnsi="Arial" w:cs="Arial"/>
                <w:sz w:val="22"/>
                <w:szCs w:val="22"/>
              </w:rPr>
              <w:t>Contact details</w:t>
            </w:r>
          </w:p>
        </w:tc>
        <w:tc>
          <w:tcPr>
            <w:tcW w:w="1590"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r w:rsidR="00354E5F" w:rsidRPr="00B41F9E" w:rsidTr="00AF2F7B">
        <w:trPr>
          <w:trHeight w:val="284"/>
          <w:jc w:val="center"/>
        </w:trPr>
        <w:tc>
          <w:tcPr>
            <w:tcW w:w="1216"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t>Grounds for 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Pr="003B6AB7" w:rsidRDefault="005E216D">
            <w:pPr>
              <w:spacing w:after="20"/>
              <w:rPr>
                <w:rFonts w:ascii="Arial" w:hAnsi="Arial" w:cs="Arial"/>
                <w:sz w:val="22"/>
                <w:szCs w:val="22"/>
              </w:rPr>
            </w:pPr>
            <w:r w:rsidRPr="003B6AB7">
              <w:rPr>
                <w:rFonts w:ascii="Arial" w:hAnsi="Arial" w:cs="Arial"/>
                <w:sz w:val="22"/>
                <w:szCs w:val="22"/>
              </w:rPr>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bl>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CA3DE2" w:rsidP="00E0080E">
            <w:pPr>
              <w:spacing w:after="20"/>
              <w:rPr>
                <w:rFonts w:ascii="Arial" w:hAnsi="Arial" w:cs="Arial"/>
                <w:b/>
                <w:sz w:val="23"/>
                <w:szCs w:val="23"/>
              </w:rPr>
            </w:pPr>
            <w:r w:rsidRPr="004C412B">
              <w:rPr>
                <w:rFonts w:ascii="Arial" w:hAnsi="Arial" w:cs="Arial"/>
                <w:b/>
                <w:sz w:val="23"/>
                <w:szCs w:val="23"/>
              </w:rPr>
              <w:t>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3.1</w:t>
            </w:r>
          </w:p>
          <w:p w:rsidR="00CA3DE2" w:rsidRPr="004C412B" w:rsidRDefault="00CA3DE2" w:rsidP="00E0080E">
            <w:pPr>
              <w:spacing w:after="20"/>
              <w:rPr>
                <w:rFonts w:ascii="Arial" w:hAnsi="Arial" w:cs="Arial"/>
                <w:b/>
                <w:sz w:val="23"/>
                <w:szCs w:val="23"/>
              </w:rPr>
            </w:pP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3.2</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3.4</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3.5</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1A1F66" w:rsidP="008B2C6F">
            <w:pPr>
              <w:spacing w:after="20"/>
              <w:jc w:val="both"/>
              <w:rPr>
                <w:rFonts w:ascii="Arial" w:hAnsi="Arial" w:cs="Arial"/>
                <w:b/>
                <w:sz w:val="23"/>
                <w:szCs w:val="23"/>
              </w:rPr>
            </w:pPr>
            <w:r>
              <w:rPr>
                <w:rFonts w:ascii="Arial" w:hAnsi="Arial" w:cs="Arial"/>
                <w:b/>
                <w:sz w:val="23"/>
                <w:szCs w:val="23"/>
              </w:rPr>
              <w:t>4</w:t>
            </w:r>
          </w:p>
          <w:p w:rsidR="001A1F66" w:rsidRPr="00E0080E" w:rsidRDefault="001A1F66" w:rsidP="008B2C6F">
            <w:pPr>
              <w:spacing w:after="20"/>
              <w:jc w:val="both"/>
              <w:rPr>
                <w:rFonts w:ascii="Arial" w:hAnsi="Arial" w:cs="Arial"/>
                <w:b/>
                <w:sz w:val="23"/>
                <w:szCs w:val="23"/>
              </w:rPr>
            </w:pPr>
            <w:r>
              <w:rPr>
                <w:rFonts w:ascii="Arial" w:hAnsi="Arial" w:cs="Arial"/>
                <w:b/>
                <w:sz w:val="23"/>
                <w:szCs w:val="23"/>
              </w:rPr>
              <w:t>4.1</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354E5F">
            <w:pPr>
              <w:spacing w:after="20"/>
              <w:jc w:val="both"/>
              <w:rPr>
                <w:rFonts w:ascii="Arial" w:hAnsi="Arial" w:cs="Arial"/>
                <w:sz w:val="23"/>
                <w:szCs w:val="23"/>
              </w:rPr>
            </w:pP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9809FA" w:rsidP="00E0080E">
            <w:pPr>
              <w:spacing w:after="20"/>
              <w:jc w:val="both"/>
              <w:rPr>
                <w:rFonts w:ascii="Arial" w:hAnsi="Arial" w:cs="Arial"/>
                <w:b/>
                <w:sz w:val="23"/>
                <w:szCs w:val="23"/>
              </w:rPr>
            </w:pPr>
          </w:p>
          <w:p w:rsidR="009809FA" w:rsidRDefault="009809FA" w:rsidP="00E0080E">
            <w:pPr>
              <w:spacing w:after="20"/>
              <w:jc w:val="both"/>
              <w:rPr>
                <w:rFonts w:ascii="Arial" w:hAnsi="Arial" w:cs="Arial"/>
                <w:b/>
                <w:sz w:val="23"/>
                <w:szCs w:val="23"/>
              </w:rPr>
            </w:pPr>
          </w:p>
          <w:p w:rsidR="00354E5F" w:rsidRDefault="00C051EB" w:rsidP="00E0080E">
            <w:pPr>
              <w:spacing w:after="20"/>
              <w:jc w:val="both"/>
              <w:rPr>
                <w:rFonts w:ascii="Arial" w:hAnsi="Arial" w:cs="Arial"/>
                <w:b/>
                <w:sz w:val="23"/>
                <w:szCs w:val="23"/>
              </w:rPr>
            </w:pPr>
            <w:r>
              <w:rPr>
                <w:rFonts w:ascii="Arial" w:hAnsi="Arial" w:cs="Arial"/>
                <w:b/>
                <w:sz w:val="23"/>
                <w:szCs w:val="23"/>
              </w:rPr>
              <w:t>5.1</w:t>
            </w:r>
          </w:p>
          <w:p w:rsidR="009809FA" w:rsidRDefault="009809FA" w:rsidP="00E0080E">
            <w:pPr>
              <w:spacing w:after="20"/>
              <w:jc w:val="both"/>
              <w:rPr>
                <w:rFonts w:ascii="Arial" w:hAnsi="Arial" w:cs="Arial"/>
                <w:b/>
                <w:sz w:val="23"/>
                <w:szCs w:val="23"/>
              </w:rPr>
            </w:pPr>
            <w:r>
              <w:rPr>
                <w:rFonts w:ascii="Arial" w:hAnsi="Arial" w:cs="Arial"/>
                <w:b/>
                <w:sz w:val="23"/>
                <w:szCs w:val="23"/>
              </w:rPr>
              <w:t>5.2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07E9" w:rsidP="00E0080E">
            <w:pPr>
              <w:spacing w:after="20"/>
              <w:rPr>
                <w:rFonts w:ascii="Arial" w:hAnsi="Arial" w:cs="Arial"/>
                <w:b/>
                <w:sz w:val="23"/>
                <w:szCs w:val="23"/>
              </w:rPr>
            </w:pPr>
            <w:r>
              <w:rPr>
                <w:rFonts w:ascii="Arial" w:hAnsi="Arial" w:cs="Arial"/>
                <w:b/>
                <w:sz w:val="23"/>
                <w:szCs w:val="23"/>
              </w:rPr>
              <w:t>6</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354E5F">
            <w:pPr>
              <w:spacing w:after="20"/>
              <w:rPr>
                <w:rFonts w:ascii="Arial" w:hAnsi="Arial" w:cs="Arial"/>
                <w:b/>
                <w:sz w:val="23"/>
                <w:szCs w:val="23"/>
                <w:highlight w:val="yellow"/>
              </w:rPr>
            </w:pPr>
            <w:r w:rsidRPr="003B6AB7">
              <w:rPr>
                <w:rFonts w:ascii="Arial" w:hAnsi="Arial" w:cs="Arial"/>
                <w:b/>
                <w:sz w:val="23"/>
                <w:szCs w:val="23"/>
              </w:rPr>
              <w:t>6.1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 / Fail</w:t>
            </w:r>
          </w:p>
        </w:tc>
        <w:tc>
          <w:tcPr>
            <w:tcW w:w="1633"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4923E0" w:rsidRPr="003B6AB7" w:rsidRDefault="004923E0" w:rsidP="00E415E5">
            <w:pPr>
              <w:spacing w:after="20"/>
              <w:jc w:val="both"/>
              <w:rPr>
                <w:rFonts w:ascii="Arial" w:hAnsi="Arial" w:cs="Arial"/>
                <w:b/>
                <w:sz w:val="23"/>
                <w:szCs w:val="23"/>
              </w:rPr>
            </w:pPr>
            <w:r w:rsidRPr="003B6AB7">
              <w:rPr>
                <w:rFonts w:ascii="Arial" w:hAnsi="Arial" w:cs="Arial"/>
                <w:b/>
                <w:sz w:val="23"/>
                <w:szCs w:val="23"/>
              </w:rPr>
              <w:t>6.2</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a)</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b)</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c)</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d)</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e)</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f)</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g)</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h)</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proofErr w:type="spellStart"/>
            <w:r w:rsidR="004923E0" w:rsidRPr="003B6AB7">
              <w:rPr>
                <w:rFonts w:ascii="Arial" w:hAnsi="Arial" w:cs="Arial"/>
                <w:sz w:val="23"/>
                <w:szCs w:val="23"/>
              </w:rPr>
              <w:t>i</w:t>
            </w:r>
            <w:proofErr w:type="spellEnd"/>
            <w:r w:rsidR="004923E0" w:rsidRPr="003B6AB7">
              <w:rPr>
                <w:rFonts w:ascii="Arial" w:hAnsi="Arial" w:cs="Arial"/>
                <w:sz w:val="23"/>
                <w:szCs w:val="23"/>
              </w:rPr>
              <w:t>)</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j)</w:t>
            </w:r>
          </w:p>
          <w:p w:rsidR="004923E0" w:rsidRPr="00653E91" w:rsidRDefault="004C412B" w:rsidP="00E415E5">
            <w:pPr>
              <w:spacing w:after="20"/>
              <w:jc w:val="both"/>
              <w:rPr>
                <w:rFonts w:ascii="Arial" w:hAnsi="Arial" w:cs="Arial"/>
                <w:b/>
                <w:sz w:val="23"/>
                <w:szCs w:val="23"/>
                <w:highlight w:val="yellow"/>
              </w:rPr>
            </w:pPr>
            <w:r>
              <w:rPr>
                <w:rFonts w:ascii="Arial" w:hAnsi="Arial" w:cs="Arial"/>
                <w:sz w:val="23"/>
                <w:szCs w:val="23"/>
              </w:rPr>
              <w:t>(</w:t>
            </w:r>
            <w:r w:rsidR="004923E0" w:rsidRPr="003B6AB7">
              <w:rPr>
                <w:rFonts w:ascii="Arial" w:hAnsi="Arial" w:cs="Arial"/>
                <w:sz w:val="23"/>
                <w:szCs w:val="23"/>
              </w:rPr>
              <w:t>k)</w:t>
            </w:r>
          </w:p>
        </w:tc>
        <w:tc>
          <w:tcPr>
            <w:tcW w:w="4830" w:type="dxa"/>
            <w:tcBorders>
              <w:bottom w:val="single" w:sz="4" w:space="0" w:color="auto"/>
            </w:tcBorders>
          </w:tcPr>
          <w:p w:rsidR="004923E0" w:rsidRPr="004C412B" w:rsidRDefault="004923E0" w:rsidP="00E415E5">
            <w:pPr>
              <w:spacing w:after="20"/>
              <w:jc w:val="both"/>
              <w:rPr>
                <w:rFonts w:ascii="Arial" w:hAnsi="Arial" w:cs="Arial"/>
                <w:b/>
                <w:sz w:val="23"/>
                <w:szCs w:val="23"/>
              </w:rPr>
            </w:pPr>
            <w:r w:rsidRPr="003B6AB7">
              <w:rPr>
                <w:rFonts w:ascii="Arial" w:hAnsi="Arial" w:cs="Arial"/>
                <w:b/>
                <w:sz w:val="23"/>
                <w:szCs w:val="23"/>
              </w:rPr>
              <w:t>Health and Safety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Formal health and safety policy/statement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Accredited health and safety system</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Responsible person for health and safety policy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professional/consultant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training (staff/sub-contractors)?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Accident records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Staff consultation on health and safety matters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Risk assessments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Investigated / prosecuted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Civil action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Prohibition / improvement notices for breaches of health and safety legislation</w:t>
            </w:r>
          </w:p>
          <w:p w:rsidR="004923E0" w:rsidRPr="004C412B" w:rsidRDefault="004923E0" w:rsidP="00E415E5">
            <w:pPr>
              <w:spacing w:after="20"/>
              <w:jc w:val="both"/>
              <w:rPr>
                <w:rFonts w:ascii="Arial" w:hAnsi="Arial" w:cs="Arial"/>
                <w:sz w:val="23"/>
                <w:szCs w:val="23"/>
              </w:rPr>
            </w:pPr>
          </w:p>
        </w:tc>
        <w:tc>
          <w:tcPr>
            <w:tcW w:w="1590" w:type="dxa"/>
            <w:tcBorders>
              <w:bottom w:val="single" w:sz="4" w:space="0" w:color="auto"/>
            </w:tcBorders>
            <w:vAlign w:val="center"/>
          </w:tcPr>
          <w:p w:rsidR="004923E0" w:rsidRPr="00E0080E" w:rsidRDefault="004923E0" w:rsidP="00E415E5">
            <w:pPr>
              <w:spacing w:after="20"/>
              <w:jc w:val="center"/>
              <w:rPr>
                <w:rFonts w:ascii="Arial" w:hAnsi="Arial" w:cs="Arial"/>
                <w:sz w:val="23"/>
                <w:szCs w:val="23"/>
              </w:rPr>
            </w:pPr>
            <w:r w:rsidRPr="005E1F50">
              <w:rPr>
                <w:rFonts w:ascii="Arial" w:hAnsi="Arial" w:cs="Arial"/>
                <w:sz w:val="23"/>
                <w:szCs w:val="23"/>
              </w:rPr>
              <w:t>Pass/Fail</w:t>
            </w:r>
          </w:p>
        </w:tc>
        <w:tc>
          <w:tcPr>
            <w:tcW w:w="1633" w:type="dxa"/>
            <w:tcBorders>
              <w:bottom w:val="single" w:sz="4" w:space="0" w:color="auto"/>
            </w:tcBorders>
            <w:vAlign w:val="center"/>
          </w:tcPr>
          <w:p w:rsidR="004923E0" w:rsidRPr="00E0080E" w:rsidRDefault="004923E0" w:rsidP="00E415E5">
            <w:pPr>
              <w:spacing w:after="20"/>
              <w:jc w:val="center"/>
              <w:rPr>
                <w:rFonts w:ascii="Arial" w:hAnsi="Arial" w:cs="Arial"/>
                <w:sz w:val="23"/>
                <w:szCs w:val="23"/>
              </w:rPr>
            </w:pPr>
            <w:r w:rsidRPr="005E1F50">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CD5998" w:rsidRPr="003B6AB7" w:rsidRDefault="00CD5998" w:rsidP="00E415E5">
            <w:pPr>
              <w:spacing w:after="20"/>
              <w:jc w:val="both"/>
              <w:rPr>
                <w:rFonts w:ascii="Arial" w:hAnsi="Arial" w:cs="Arial"/>
                <w:sz w:val="23"/>
                <w:szCs w:val="23"/>
                <w:highlight w:val="yellow"/>
              </w:rPr>
            </w:pPr>
          </w:p>
        </w:tc>
        <w:tc>
          <w:tcPr>
            <w:tcW w:w="4830" w:type="dxa"/>
            <w:tcBorders>
              <w:bottom w:val="single" w:sz="4" w:space="0" w:color="auto"/>
            </w:tcBorders>
          </w:tcPr>
          <w:p w:rsidR="00CD5998" w:rsidRPr="00E0080E" w:rsidRDefault="00CD5998" w:rsidP="009A01C9">
            <w:pPr>
              <w:spacing w:after="20"/>
              <w:jc w:val="both"/>
              <w:rPr>
                <w:rFonts w:ascii="Arial" w:hAnsi="Arial" w:cs="Arial"/>
                <w:sz w:val="23"/>
                <w:szCs w:val="23"/>
              </w:rPr>
            </w:pPr>
          </w:p>
        </w:tc>
        <w:tc>
          <w:tcPr>
            <w:tcW w:w="1590" w:type="dxa"/>
            <w:tcBorders>
              <w:bottom w:val="single" w:sz="4" w:space="0" w:color="auto"/>
            </w:tcBorders>
            <w:vAlign w:val="center"/>
          </w:tcPr>
          <w:p w:rsidR="00CD5998" w:rsidRPr="00E0080E" w:rsidRDefault="00CD5998" w:rsidP="00E415E5">
            <w:pPr>
              <w:spacing w:after="20"/>
              <w:jc w:val="center"/>
              <w:rPr>
                <w:rFonts w:ascii="Arial" w:hAnsi="Arial" w:cs="Arial"/>
                <w:sz w:val="23"/>
                <w:szCs w:val="23"/>
              </w:rPr>
            </w:pPr>
          </w:p>
        </w:tc>
        <w:tc>
          <w:tcPr>
            <w:tcW w:w="1633" w:type="dxa"/>
            <w:tcBorders>
              <w:bottom w:val="single" w:sz="4" w:space="0" w:color="auto"/>
            </w:tcBorders>
            <w:vAlign w:val="center"/>
          </w:tcPr>
          <w:p w:rsidR="00CD5998" w:rsidRPr="00E0080E" w:rsidRDefault="00CD5998" w:rsidP="00E415E5">
            <w:pPr>
              <w:spacing w:after="20"/>
              <w:jc w:val="center"/>
              <w:rPr>
                <w:rFonts w:ascii="Arial" w:hAnsi="Arial" w:cs="Arial"/>
                <w:sz w:val="23"/>
                <w:szCs w:val="23"/>
              </w:rPr>
            </w:pPr>
          </w:p>
        </w:tc>
      </w:tr>
    </w:tbl>
    <w:p w:rsidR="00B41F9E" w:rsidRDefault="00B41F9E"/>
    <w:p w:rsidR="00B41F9E" w:rsidRDefault="00B41F9E"/>
    <w:p w:rsidR="005E1F50" w:rsidRDefault="005E1F50"/>
    <w:p w:rsidR="00FC6C80" w:rsidRPr="00AA0749" w:rsidRDefault="00FC6C80" w:rsidP="009D0617">
      <w:pPr>
        <w:jc w:val="both"/>
        <w:rPr>
          <w:rFonts w:ascii="Arial" w:hAnsi="Arial" w:cs="Arial"/>
          <w:szCs w:val="24"/>
        </w:rPr>
      </w:pPr>
    </w:p>
    <w:p w:rsidR="0093763C" w:rsidRDefault="00BA7939"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AF2F7B">
      <w:pPr>
        <w:ind w:left="709" w:hanging="709"/>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6" w:name="CriteriaforTenders"/>
      <w:r w:rsidRPr="00544CCD">
        <w:rPr>
          <w:rFonts w:ascii="Arial" w:hAnsi="Arial" w:cs="Arial"/>
          <w:b/>
          <w:szCs w:val="24"/>
        </w:rPr>
        <w:t>CRITERIA FOR ASSESSING TENDER RESPONSES</w:t>
      </w:r>
      <w:bookmarkEnd w:id="6"/>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A13B06">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(SQ)</w:t>
      </w:r>
      <w:r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9356" w:type="dxa"/>
        <w:tblCellMar>
          <w:left w:w="0" w:type="dxa"/>
          <w:right w:w="0" w:type="dxa"/>
        </w:tblCellMar>
        <w:tblLook w:val="04A0" w:firstRow="1" w:lastRow="0" w:firstColumn="1" w:lastColumn="0" w:noHBand="0" w:noVBand="1"/>
      </w:tblPr>
      <w:tblGrid>
        <w:gridCol w:w="4503"/>
        <w:gridCol w:w="2426"/>
        <w:gridCol w:w="2427"/>
      </w:tblGrid>
      <w:tr w:rsidR="00C46AE8" w:rsidRPr="00C46AE8" w:rsidTr="00E65407">
        <w:trPr>
          <w:trHeight w:val="567"/>
          <w:tblHeader/>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Section Headings and Sub-Headings</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Weighting Within Sub-Heading</w:t>
            </w:r>
          </w:p>
        </w:tc>
      </w:tr>
      <w:tr w:rsidR="00E408FA" w:rsidRPr="00C46AE8" w:rsidTr="00E65407">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hideMark/>
          </w:tcPr>
          <w:p w:rsidR="00E408FA" w:rsidRDefault="00E408FA" w:rsidP="00D56948">
            <w:pPr>
              <w:rPr>
                <w:rFonts w:ascii="Arial" w:hAnsi="Arial" w:cs="Arial"/>
                <w:b/>
                <w:szCs w:val="24"/>
              </w:rPr>
            </w:pPr>
            <w:r w:rsidRPr="00EA5FB6">
              <w:rPr>
                <w:rFonts w:ascii="Arial" w:hAnsi="Arial" w:cs="Arial"/>
                <w:b/>
                <w:szCs w:val="24"/>
              </w:rPr>
              <w:t>Quality</w:t>
            </w:r>
            <w:r w:rsidR="00E65407">
              <w:rPr>
                <w:rFonts w:ascii="Arial" w:hAnsi="Arial" w:cs="Arial"/>
                <w:b/>
                <w:szCs w:val="24"/>
              </w:rPr>
              <w:t>:</w:t>
            </w:r>
          </w:p>
          <w:p w:rsidR="00E65407" w:rsidRPr="00E65407" w:rsidRDefault="00E65407" w:rsidP="00D56948">
            <w:pPr>
              <w:rPr>
                <w:rFonts w:ascii="Arial" w:hAnsi="Arial" w:cs="Arial"/>
                <w:szCs w:val="24"/>
              </w:rPr>
            </w:pPr>
            <w:r w:rsidRPr="00E65407">
              <w:rPr>
                <w:rFonts w:ascii="Arial" w:hAnsi="Arial" w:cs="Arial"/>
                <w:szCs w:val="24"/>
              </w:rPr>
              <w:t>Specification Requirements</w:t>
            </w:r>
          </w:p>
          <w:p w:rsidR="009917AF" w:rsidRDefault="009917AF" w:rsidP="00D56948">
            <w:pPr>
              <w:rPr>
                <w:rFonts w:ascii="Arial" w:hAnsi="Arial" w:cs="Arial"/>
                <w:szCs w:val="24"/>
              </w:rPr>
            </w:pPr>
            <w:r>
              <w:rPr>
                <w:rFonts w:ascii="Arial" w:hAnsi="Arial" w:cs="Arial"/>
                <w:szCs w:val="24"/>
              </w:rPr>
              <w:t>Resources available</w:t>
            </w:r>
          </w:p>
          <w:p w:rsidR="009917AF" w:rsidRDefault="009917AF" w:rsidP="00D56948">
            <w:pPr>
              <w:rPr>
                <w:rFonts w:ascii="Arial" w:hAnsi="Arial" w:cs="Arial"/>
                <w:szCs w:val="24"/>
              </w:rPr>
            </w:pPr>
            <w:r>
              <w:rPr>
                <w:rFonts w:ascii="Arial" w:hAnsi="Arial" w:cs="Arial"/>
                <w:szCs w:val="24"/>
              </w:rPr>
              <w:t>Project Programme</w:t>
            </w:r>
          </w:p>
          <w:p w:rsidR="009917AF" w:rsidRDefault="009917AF" w:rsidP="00D56948">
            <w:pPr>
              <w:rPr>
                <w:rFonts w:ascii="Arial" w:hAnsi="Arial" w:cs="Arial"/>
                <w:szCs w:val="24"/>
              </w:rPr>
            </w:pPr>
            <w:r>
              <w:rPr>
                <w:rFonts w:ascii="Arial" w:hAnsi="Arial" w:cs="Arial"/>
                <w:szCs w:val="24"/>
              </w:rPr>
              <w:t>Sub contractors experience</w:t>
            </w:r>
          </w:p>
          <w:p w:rsidR="009917AF" w:rsidRDefault="009917AF" w:rsidP="00D56948">
            <w:pPr>
              <w:rPr>
                <w:rFonts w:ascii="Arial" w:hAnsi="Arial" w:cs="Arial"/>
                <w:szCs w:val="24"/>
              </w:rPr>
            </w:pPr>
            <w:r>
              <w:rPr>
                <w:rFonts w:ascii="Arial" w:hAnsi="Arial" w:cs="Arial"/>
                <w:szCs w:val="24"/>
              </w:rPr>
              <w:t>References</w:t>
            </w:r>
          </w:p>
          <w:p w:rsidR="00E65407" w:rsidRPr="009917AF" w:rsidRDefault="00E65407" w:rsidP="00D56948">
            <w:pPr>
              <w:rPr>
                <w:rFonts w:ascii="Arial" w:hAnsi="Arial" w:cs="Arial"/>
                <w:szCs w:val="24"/>
              </w:rPr>
            </w:pPr>
            <w:r w:rsidRPr="00E65407">
              <w:rPr>
                <w:rFonts w:ascii="Arial" w:hAnsi="Arial" w:cs="Arial"/>
                <w:szCs w:val="24"/>
              </w:rPr>
              <w:t>Health and Safety management</w:t>
            </w:r>
          </w:p>
          <w:p w:rsidR="00145541" w:rsidRPr="00145541" w:rsidRDefault="00145541" w:rsidP="00E65407">
            <w:pPr>
              <w:rPr>
                <w:rFonts w:ascii="Arial" w:hAnsi="Arial" w:cs="Arial"/>
                <w:szCs w:val="24"/>
              </w:rPr>
            </w:pPr>
            <w:r w:rsidRPr="006B136E">
              <w:rPr>
                <w:rFonts w:ascii="Arial" w:hAnsi="Arial" w:cs="Arial"/>
                <w:color w:val="FF0000"/>
                <w:szCs w:val="24"/>
              </w:rPr>
              <w:t xml:space="preserve"> </w:t>
            </w:r>
          </w:p>
        </w:tc>
        <w:tc>
          <w:tcPr>
            <w:tcW w:w="2426" w:type="dxa"/>
            <w:tcBorders>
              <w:top w:val="single" w:sz="8" w:space="0" w:color="auto"/>
              <w:left w:val="nil"/>
              <w:right w:val="single" w:sz="8" w:space="0" w:color="auto"/>
            </w:tcBorders>
            <w:vAlign w:val="center"/>
            <w:hideMark/>
          </w:tcPr>
          <w:p w:rsidR="00E408FA" w:rsidRPr="00EA5FB6" w:rsidRDefault="003D0D83" w:rsidP="00A47B22">
            <w:pPr>
              <w:jc w:val="center"/>
              <w:rPr>
                <w:rFonts w:ascii="Arial" w:hAnsi="Arial" w:cs="Arial"/>
                <w:szCs w:val="24"/>
              </w:rPr>
            </w:pPr>
            <w:r>
              <w:rPr>
                <w:rFonts w:ascii="Arial" w:hAnsi="Arial" w:cs="Arial"/>
                <w:szCs w:val="24"/>
              </w:rPr>
              <w:t>45</w:t>
            </w:r>
            <w:r w:rsidR="00E65407" w:rsidRPr="00E65407">
              <w:rPr>
                <w:rFonts w:ascii="Arial" w:hAnsi="Arial" w:cs="Arial"/>
                <w:szCs w:val="24"/>
              </w:rPr>
              <w:t>%</w:t>
            </w:r>
          </w:p>
        </w:tc>
        <w:tc>
          <w:tcPr>
            <w:tcW w:w="2427" w:type="dxa"/>
            <w:tcBorders>
              <w:top w:val="single" w:sz="8" w:space="0" w:color="auto"/>
              <w:left w:val="nil"/>
              <w:right w:val="single" w:sz="8" w:space="0" w:color="auto"/>
            </w:tcBorders>
            <w:tcMar>
              <w:top w:w="0" w:type="dxa"/>
              <w:left w:w="108" w:type="dxa"/>
              <w:bottom w:w="0" w:type="dxa"/>
              <w:right w:w="108" w:type="dxa"/>
            </w:tcMar>
            <w:vAlign w:val="center"/>
            <w:hideMark/>
          </w:tcPr>
          <w:p w:rsidR="00145541" w:rsidRDefault="00172283" w:rsidP="00A47B22">
            <w:pPr>
              <w:jc w:val="center"/>
              <w:rPr>
                <w:rFonts w:ascii="Arial" w:hAnsi="Arial" w:cs="Arial"/>
                <w:szCs w:val="24"/>
              </w:rPr>
            </w:pPr>
            <w:r>
              <w:rPr>
                <w:rFonts w:ascii="Arial" w:hAnsi="Arial" w:cs="Arial"/>
                <w:szCs w:val="24"/>
              </w:rPr>
              <w:t>10%</w:t>
            </w:r>
          </w:p>
          <w:p w:rsidR="00172283" w:rsidRDefault="00172283" w:rsidP="00A47B22">
            <w:pPr>
              <w:jc w:val="center"/>
              <w:rPr>
                <w:rFonts w:ascii="Arial" w:hAnsi="Arial" w:cs="Arial"/>
                <w:szCs w:val="24"/>
              </w:rPr>
            </w:pPr>
            <w:r>
              <w:rPr>
                <w:rFonts w:ascii="Arial" w:hAnsi="Arial" w:cs="Arial"/>
                <w:szCs w:val="24"/>
              </w:rPr>
              <w:t>10%</w:t>
            </w:r>
          </w:p>
          <w:p w:rsidR="00172283" w:rsidRDefault="003D0D83" w:rsidP="00A47B22">
            <w:pPr>
              <w:jc w:val="center"/>
              <w:rPr>
                <w:rFonts w:ascii="Arial" w:hAnsi="Arial" w:cs="Arial"/>
                <w:szCs w:val="24"/>
              </w:rPr>
            </w:pPr>
            <w:r>
              <w:rPr>
                <w:rFonts w:ascii="Arial" w:hAnsi="Arial" w:cs="Arial"/>
                <w:szCs w:val="24"/>
              </w:rPr>
              <w:t>5</w:t>
            </w:r>
            <w:r w:rsidR="00172283">
              <w:rPr>
                <w:rFonts w:ascii="Arial" w:hAnsi="Arial" w:cs="Arial"/>
                <w:szCs w:val="24"/>
              </w:rPr>
              <w:t>%</w:t>
            </w:r>
          </w:p>
          <w:p w:rsidR="00172283" w:rsidRDefault="003D0D83" w:rsidP="00A47B22">
            <w:pPr>
              <w:jc w:val="center"/>
              <w:rPr>
                <w:rFonts w:ascii="Arial" w:hAnsi="Arial" w:cs="Arial"/>
                <w:szCs w:val="24"/>
              </w:rPr>
            </w:pPr>
            <w:r>
              <w:rPr>
                <w:rFonts w:ascii="Arial" w:hAnsi="Arial" w:cs="Arial"/>
                <w:szCs w:val="24"/>
              </w:rPr>
              <w:t>5</w:t>
            </w:r>
            <w:r w:rsidR="00172283">
              <w:rPr>
                <w:rFonts w:ascii="Arial" w:hAnsi="Arial" w:cs="Arial"/>
                <w:szCs w:val="24"/>
              </w:rPr>
              <w:t>%</w:t>
            </w:r>
          </w:p>
          <w:p w:rsidR="009917AF" w:rsidRDefault="003D0D83" w:rsidP="00A47B22">
            <w:pPr>
              <w:jc w:val="center"/>
              <w:rPr>
                <w:rFonts w:ascii="Arial" w:hAnsi="Arial" w:cs="Arial"/>
                <w:szCs w:val="24"/>
              </w:rPr>
            </w:pPr>
            <w:r>
              <w:rPr>
                <w:rFonts w:ascii="Arial" w:hAnsi="Arial" w:cs="Arial"/>
                <w:szCs w:val="24"/>
              </w:rPr>
              <w:t>5%</w:t>
            </w:r>
          </w:p>
          <w:p w:rsidR="009917AF" w:rsidRDefault="003D0D83" w:rsidP="00A47B22">
            <w:pPr>
              <w:jc w:val="center"/>
              <w:rPr>
                <w:rFonts w:ascii="Arial" w:hAnsi="Arial" w:cs="Arial"/>
                <w:szCs w:val="24"/>
              </w:rPr>
            </w:pPr>
            <w:r>
              <w:rPr>
                <w:rFonts w:ascii="Arial" w:hAnsi="Arial" w:cs="Arial"/>
                <w:szCs w:val="24"/>
              </w:rPr>
              <w:t>10%</w:t>
            </w:r>
          </w:p>
          <w:p w:rsidR="009917AF" w:rsidRPr="005326ED" w:rsidRDefault="009917AF" w:rsidP="00A47B22">
            <w:pPr>
              <w:jc w:val="center"/>
              <w:rPr>
                <w:rFonts w:ascii="Arial" w:hAnsi="Arial" w:cs="Arial"/>
                <w:szCs w:val="24"/>
              </w:rPr>
            </w:pPr>
          </w:p>
        </w:tc>
      </w:tr>
      <w:tr w:rsidR="00E408FA" w:rsidRPr="00C46AE8" w:rsidTr="00E65407">
        <w:trPr>
          <w:trHeight w:val="284"/>
        </w:trPr>
        <w:tc>
          <w:tcPr>
            <w:tcW w:w="450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408FA" w:rsidRPr="00EA5FB6" w:rsidRDefault="009917AF" w:rsidP="00C46AE8">
            <w:pPr>
              <w:rPr>
                <w:rFonts w:ascii="Arial" w:hAnsi="Arial" w:cs="Arial"/>
                <w:b/>
                <w:bCs/>
                <w:szCs w:val="24"/>
              </w:rPr>
            </w:pPr>
            <w:r>
              <w:rPr>
                <w:rFonts w:ascii="Arial" w:hAnsi="Arial" w:cs="Arial"/>
                <w:b/>
                <w:bCs/>
                <w:szCs w:val="24"/>
              </w:rPr>
              <w:t>*</w:t>
            </w:r>
            <w:r w:rsidR="00E408FA" w:rsidRPr="00EA5FB6">
              <w:rPr>
                <w:rFonts w:ascii="Arial" w:hAnsi="Arial" w:cs="Arial"/>
                <w:b/>
                <w:bCs/>
                <w:szCs w:val="24"/>
              </w:rPr>
              <w:t>Price</w:t>
            </w:r>
            <w:r w:rsidR="00AF780C">
              <w:rPr>
                <w:rFonts w:ascii="Arial" w:hAnsi="Arial" w:cs="Arial"/>
                <w:b/>
                <w:bCs/>
                <w:szCs w:val="24"/>
              </w:rPr>
              <w:t xml:space="preserve"> </w:t>
            </w:r>
            <w:r w:rsidR="00AF780C" w:rsidRPr="00CB5FB3">
              <w:rPr>
                <w:rFonts w:ascii="Arial" w:hAnsi="Arial" w:cs="Arial"/>
                <w:b/>
                <w:bCs/>
                <w:sz w:val="20"/>
                <w:szCs w:val="24"/>
              </w:rPr>
              <w:t>(exclusive of VAT)</w:t>
            </w:r>
            <w:r w:rsidR="00172283">
              <w:rPr>
                <w:rFonts w:ascii="Arial" w:hAnsi="Arial" w:cs="Arial"/>
                <w:b/>
                <w:bCs/>
                <w:sz w:val="20"/>
                <w:szCs w:val="24"/>
              </w:rPr>
              <w:t>:</w:t>
            </w: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EA5FB6" w:rsidRDefault="00E408FA" w:rsidP="00A47B22">
            <w:pPr>
              <w:jc w:val="center"/>
              <w:rPr>
                <w:rFonts w:ascii="Arial" w:hAnsi="Arial" w:cs="Arial"/>
                <w:szCs w:val="24"/>
              </w:rPr>
            </w:pP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5326ED" w:rsidRDefault="00E408FA" w:rsidP="00A47B22">
            <w:pPr>
              <w:jc w:val="center"/>
              <w:rPr>
                <w:rFonts w:ascii="Arial" w:hAnsi="Arial" w:cs="Arial"/>
                <w:szCs w:val="24"/>
              </w:rPr>
            </w:pPr>
          </w:p>
        </w:tc>
      </w:tr>
      <w:tr w:rsidR="00E408FA" w:rsidRPr="00C46AE8" w:rsidTr="00E65407">
        <w:trPr>
          <w:trHeight w:val="284"/>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E408FA" w:rsidRPr="00172283" w:rsidRDefault="00172283" w:rsidP="006B136E">
            <w:pPr>
              <w:tabs>
                <w:tab w:val="left" w:pos="0"/>
              </w:tabs>
              <w:rPr>
                <w:rFonts w:ascii="Arial" w:hAnsi="Arial" w:cs="Arial"/>
                <w:szCs w:val="24"/>
              </w:rPr>
            </w:pPr>
            <w:r w:rsidRPr="00172283">
              <w:rPr>
                <w:rFonts w:ascii="Arial" w:hAnsi="Arial" w:cs="Arial"/>
                <w:szCs w:val="24"/>
              </w:rPr>
              <w:t>Schedule of works</w:t>
            </w:r>
          </w:p>
          <w:p w:rsidR="00172283" w:rsidRPr="00172283" w:rsidRDefault="00172283" w:rsidP="006B136E">
            <w:pPr>
              <w:tabs>
                <w:tab w:val="left" w:pos="0"/>
              </w:tabs>
              <w:rPr>
                <w:rFonts w:ascii="Arial" w:hAnsi="Arial" w:cs="Arial"/>
                <w:szCs w:val="24"/>
              </w:rPr>
            </w:pPr>
            <w:r w:rsidRPr="00172283">
              <w:rPr>
                <w:rFonts w:ascii="Arial" w:hAnsi="Arial" w:cs="Arial"/>
                <w:szCs w:val="24"/>
              </w:rPr>
              <w:t>Preliminaries</w:t>
            </w:r>
          </w:p>
          <w:p w:rsidR="00172283" w:rsidRPr="006B136E" w:rsidRDefault="00172283" w:rsidP="006B136E">
            <w:pPr>
              <w:tabs>
                <w:tab w:val="left" w:pos="0"/>
              </w:tabs>
              <w:rPr>
                <w:rFonts w:ascii="Arial" w:hAnsi="Arial" w:cs="Arial"/>
                <w:color w:val="FF0000"/>
                <w:szCs w:val="24"/>
              </w:rPr>
            </w:pPr>
            <w:r w:rsidRPr="00172283">
              <w:rPr>
                <w:rFonts w:ascii="Arial" w:hAnsi="Arial" w:cs="Arial"/>
                <w:szCs w:val="24"/>
              </w:rPr>
              <w:t>Preambles</w:t>
            </w:r>
          </w:p>
        </w:tc>
        <w:tc>
          <w:tcPr>
            <w:tcW w:w="2426" w:type="dxa"/>
            <w:tcBorders>
              <w:top w:val="nil"/>
              <w:left w:val="nil"/>
              <w:bottom w:val="nil"/>
              <w:right w:val="single" w:sz="8" w:space="0" w:color="auto"/>
            </w:tcBorders>
            <w:tcMar>
              <w:top w:w="0" w:type="dxa"/>
              <w:left w:w="108" w:type="dxa"/>
              <w:bottom w:w="0" w:type="dxa"/>
              <w:right w:w="108" w:type="dxa"/>
            </w:tcMar>
            <w:vAlign w:val="center"/>
            <w:hideMark/>
          </w:tcPr>
          <w:p w:rsidR="00A47B22" w:rsidRPr="00EA5FB6" w:rsidRDefault="003D0D83" w:rsidP="003D0D83">
            <w:pPr>
              <w:jc w:val="center"/>
              <w:rPr>
                <w:rFonts w:ascii="Arial" w:hAnsi="Arial" w:cs="Arial"/>
                <w:szCs w:val="24"/>
              </w:rPr>
            </w:pPr>
            <w:r>
              <w:rPr>
                <w:rFonts w:ascii="Arial" w:hAnsi="Arial" w:cs="Arial"/>
                <w:szCs w:val="24"/>
              </w:rPr>
              <w:t>55</w:t>
            </w:r>
            <w:r w:rsidR="00172283" w:rsidRPr="00172283">
              <w:rPr>
                <w:rFonts w:ascii="Arial" w:hAnsi="Arial" w:cs="Arial"/>
                <w:szCs w:val="24"/>
              </w:rPr>
              <w:t>%</w:t>
            </w:r>
          </w:p>
        </w:tc>
        <w:tc>
          <w:tcPr>
            <w:tcW w:w="2427" w:type="dxa"/>
            <w:tcBorders>
              <w:top w:val="nil"/>
              <w:left w:val="nil"/>
              <w:bottom w:val="nil"/>
              <w:right w:val="single" w:sz="8" w:space="0" w:color="auto"/>
            </w:tcBorders>
            <w:tcMar>
              <w:top w:w="0" w:type="dxa"/>
              <w:left w:w="108" w:type="dxa"/>
              <w:bottom w:w="0" w:type="dxa"/>
              <w:right w:w="108" w:type="dxa"/>
            </w:tcMar>
            <w:vAlign w:val="center"/>
          </w:tcPr>
          <w:p w:rsidR="00A47B22" w:rsidRPr="005326ED" w:rsidRDefault="003D0D83" w:rsidP="00172283">
            <w:pPr>
              <w:jc w:val="center"/>
              <w:rPr>
                <w:rFonts w:ascii="Arial" w:hAnsi="Arial" w:cs="Arial"/>
                <w:szCs w:val="24"/>
              </w:rPr>
            </w:pPr>
            <w:r>
              <w:rPr>
                <w:rFonts w:ascii="Arial" w:hAnsi="Arial" w:cs="Arial"/>
                <w:szCs w:val="24"/>
              </w:rPr>
              <w:t>55</w:t>
            </w:r>
            <w:r w:rsidR="00172283" w:rsidRPr="00172283">
              <w:rPr>
                <w:rFonts w:ascii="Arial" w:hAnsi="Arial" w:cs="Arial"/>
                <w:szCs w:val="24"/>
              </w:rPr>
              <w:t>%</w:t>
            </w:r>
          </w:p>
        </w:tc>
      </w:tr>
      <w:tr w:rsidR="00E408FA" w:rsidRPr="00C46AE8" w:rsidTr="00E65407">
        <w:trPr>
          <w:trHeight w:val="284"/>
        </w:trPr>
        <w:tc>
          <w:tcPr>
            <w:tcW w:w="4503" w:type="dxa"/>
            <w:tcBorders>
              <w:top w:val="single" w:sz="8" w:space="0" w:color="auto"/>
            </w:tcBorders>
            <w:tcMar>
              <w:top w:w="0" w:type="dxa"/>
              <w:left w:w="108" w:type="dxa"/>
              <w:bottom w:w="0" w:type="dxa"/>
              <w:right w:w="108" w:type="dxa"/>
            </w:tcMar>
            <w:hideMark/>
          </w:tcPr>
          <w:p w:rsidR="00E408FA" w:rsidRPr="00C46AE8" w:rsidRDefault="00E408FA" w:rsidP="00C46AE8">
            <w:pPr>
              <w:rPr>
                <w:rFonts w:ascii="Arial" w:hAnsi="Arial" w:cs="Arial"/>
                <w:b/>
                <w:bCs/>
                <w:szCs w:val="24"/>
              </w:rPr>
            </w:pPr>
            <w:r w:rsidRPr="00C46AE8">
              <w:rPr>
                <w:rFonts w:ascii="Arial" w:hAnsi="Arial" w:cs="Arial"/>
                <w:b/>
                <w:bCs/>
                <w:szCs w:val="24"/>
              </w:rPr>
              <w:t>Total</w:t>
            </w:r>
          </w:p>
        </w:tc>
        <w:tc>
          <w:tcPr>
            <w:tcW w:w="2426" w:type="dxa"/>
            <w:tcBorders>
              <w:top w:val="single" w:sz="8" w:space="0" w:color="auto"/>
            </w:tcBorders>
            <w:tcMar>
              <w:top w:w="0" w:type="dxa"/>
              <w:left w:w="108" w:type="dxa"/>
              <w:bottom w:w="0" w:type="dxa"/>
              <w:right w:w="108" w:type="dxa"/>
            </w:tcMar>
            <w:vAlign w:val="center"/>
            <w:hideMark/>
          </w:tcPr>
          <w:p w:rsidR="00E408FA" w:rsidRPr="00C46AE8" w:rsidRDefault="00E408FA" w:rsidP="00C46AE8">
            <w:pPr>
              <w:jc w:val="center"/>
              <w:rPr>
                <w:rFonts w:ascii="Arial" w:hAnsi="Arial" w:cs="Arial"/>
                <w:b/>
                <w:bCs/>
                <w:szCs w:val="24"/>
              </w:rPr>
            </w:pPr>
            <w:r w:rsidRPr="00C46AE8">
              <w:rPr>
                <w:rFonts w:ascii="Arial" w:hAnsi="Arial" w:cs="Arial"/>
                <w:b/>
                <w:bCs/>
                <w:szCs w:val="24"/>
              </w:rPr>
              <w:t>100%</w:t>
            </w:r>
          </w:p>
        </w:tc>
        <w:tc>
          <w:tcPr>
            <w:tcW w:w="2427" w:type="dxa"/>
            <w:tcBorders>
              <w:top w:val="single" w:sz="8" w:space="0" w:color="auto"/>
            </w:tcBorders>
            <w:tcMar>
              <w:top w:w="0" w:type="dxa"/>
              <w:left w:w="108" w:type="dxa"/>
              <w:bottom w:w="0" w:type="dxa"/>
              <w:right w:w="108" w:type="dxa"/>
            </w:tcMar>
            <w:vAlign w:val="center"/>
          </w:tcPr>
          <w:p w:rsidR="00E408FA" w:rsidRPr="00C46AE8" w:rsidRDefault="00E408FA" w:rsidP="00C46AE8">
            <w:pPr>
              <w:jc w:val="center"/>
              <w:rPr>
                <w:rFonts w:ascii="Arial" w:hAnsi="Arial" w:cs="Arial"/>
                <w:b/>
                <w:bCs/>
                <w:szCs w:val="24"/>
              </w:rPr>
            </w:pPr>
          </w:p>
        </w:tc>
      </w:tr>
    </w:tbl>
    <w:p w:rsidR="00E6519F" w:rsidRPr="009D0617" w:rsidRDefault="00E6519F"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AF2F7B">
      <w:pPr>
        <w:ind w:left="709" w:hanging="709"/>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7" w:name="ITT"/>
      <w:r w:rsidR="00715735" w:rsidRPr="00AA0749">
        <w:rPr>
          <w:rFonts w:ascii="Arial" w:hAnsi="Arial" w:cs="Arial"/>
          <w:b/>
          <w:bCs/>
          <w:szCs w:val="24"/>
        </w:rPr>
        <w:t>INVITATION TO TENDER</w:t>
      </w:r>
      <w:bookmarkEnd w:id="7"/>
    </w:p>
    <w:p w:rsidR="009D0617" w:rsidRDefault="009D0617" w:rsidP="009D0617">
      <w:pPr>
        <w:jc w:val="both"/>
        <w:rPr>
          <w:rFonts w:ascii="Arial" w:hAnsi="Arial" w:cs="Arial"/>
          <w:szCs w:val="24"/>
        </w:rPr>
      </w:pPr>
    </w:p>
    <w:p w:rsidR="00DD3299"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7C31A0" w:rsidRPr="007B4944">
        <w:rPr>
          <w:rFonts w:ascii="Arial" w:hAnsi="Arial" w:cs="Arial"/>
          <w:szCs w:val="24"/>
        </w:rPr>
        <w:t xml:space="preserve"> </w:t>
      </w:r>
      <w:r w:rsidRPr="007B4944">
        <w:rPr>
          <w:rFonts w:ascii="Arial" w:hAnsi="Arial" w:cs="Arial"/>
          <w:szCs w:val="24"/>
        </w:rPr>
        <w:t>of the response document (</w:t>
      </w:r>
      <w:r w:rsidR="006B136E" w:rsidRPr="007B4944">
        <w:rPr>
          <w:rFonts w:ascii="Arial" w:hAnsi="Arial" w:cs="Arial"/>
          <w:szCs w:val="24"/>
        </w:rPr>
        <w:t xml:space="preserve">Document </w:t>
      </w:r>
      <w:r w:rsidR="007A2E87" w:rsidRPr="0020113A">
        <w:rPr>
          <w:rFonts w:ascii="Arial" w:hAnsi="Arial" w:cs="Arial"/>
          <w:szCs w:val="24"/>
        </w:rPr>
        <w:t>Four</w:t>
      </w:r>
      <w:r w:rsidRPr="0020113A">
        <w:rPr>
          <w:rFonts w:ascii="Arial" w:hAnsi="Arial" w:cs="Arial"/>
          <w:szCs w:val="24"/>
        </w:rPr>
        <w:t>)</w:t>
      </w:r>
      <w:r w:rsidR="007A2E87" w:rsidRPr="007B4944">
        <w:rPr>
          <w:rFonts w:ascii="Arial" w:hAnsi="Arial" w:cs="Arial"/>
          <w:szCs w:val="24"/>
        </w:rPr>
        <w:t xml:space="preserve"> to:</w:t>
      </w:r>
    </w:p>
    <w:p w:rsidR="00912CDB" w:rsidRPr="007B4944" w:rsidRDefault="00912CDB" w:rsidP="009D0617">
      <w:pPr>
        <w:jc w:val="both"/>
        <w:rPr>
          <w:rFonts w:ascii="Arial" w:hAnsi="Arial" w:cs="Arial"/>
          <w:szCs w:val="24"/>
        </w:rPr>
      </w:pPr>
    </w:p>
    <w:p w:rsidR="00912CDB" w:rsidRPr="0087381E" w:rsidRDefault="00912CDB" w:rsidP="00912CDB">
      <w:pPr>
        <w:jc w:val="both"/>
        <w:rPr>
          <w:rFonts w:ascii="Arial" w:hAnsi="Arial" w:cs="Arial"/>
          <w:b/>
          <w:szCs w:val="24"/>
        </w:rPr>
      </w:pPr>
      <w:r w:rsidRPr="000543BA">
        <w:rPr>
          <w:rFonts w:ascii="Arial" w:hAnsi="Arial" w:cs="Arial"/>
          <w:b/>
          <w:szCs w:val="24"/>
        </w:rPr>
        <w:t xml:space="preserve">Please mark </w:t>
      </w:r>
      <w:r w:rsidRPr="0087381E">
        <w:rPr>
          <w:rFonts w:ascii="Arial" w:hAnsi="Arial" w:cs="Arial"/>
          <w:b/>
          <w:szCs w:val="24"/>
        </w:rPr>
        <w:t>envelopes / packages with only “</w:t>
      </w:r>
      <w:r>
        <w:rPr>
          <w:rFonts w:ascii="Arial" w:hAnsi="Arial" w:cs="Arial"/>
          <w:b/>
          <w:szCs w:val="24"/>
        </w:rPr>
        <w:t>TENDER RESPONSE</w:t>
      </w:r>
      <w:r w:rsidRPr="0087381E">
        <w:rPr>
          <w:rFonts w:ascii="Arial" w:hAnsi="Arial" w:cs="Arial"/>
          <w:b/>
          <w:szCs w:val="24"/>
        </w:rPr>
        <w:t xml:space="preserve">: </w:t>
      </w:r>
      <w:r>
        <w:rPr>
          <w:rFonts w:ascii="Arial" w:hAnsi="Arial" w:cs="Arial"/>
          <w:b/>
          <w:szCs w:val="24"/>
        </w:rPr>
        <w:t>QUEENS HALL, HIGH STREET</w:t>
      </w:r>
      <w:r w:rsidRPr="0087381E">
        <w:rPr>
          <w:rFonts w:ascii="Arial" w:hAnsi="Arial" w:cs="Arial"/>
          <w:b/>
          <w:szCs w:val="24"/>
        </w:rPr>
        <w:t xml:space="preserve">, </w:t>
      </w:r>
      <w:r>
        <w:rPr>
          <w:rFonts w:ascii="Arial" w:hAnsi="Arial" w:cs="Arial"/>
          <w:b/>
          <w:szCs w:val="24"/>
        </w:rPr>
        <w:t>WELLINGBOROUGH</w:t>
      </w:r>
      <w:r w:rsidRPr="0087381E">
        <w:rPr>
          <w:rFonts w:ascii="Arial" w:hAnsi="Arial" w:cs="Arial"/>
          <w:b/>
          <w:szCs w:val="24"/>
        </w:rPr>
        <w:t xml:space="preserve"> (Private and Confidential)” and with </w:t>
      </w:r>
      <w:r w:rsidRPr="0087381E">
        <w:rPr>
          <w:rFonts w:ascii="Arial" w:hAnsi="Arial" w:cs="Arial"/>
          <w:b/>
          <w:i/>
          <w:szCs w:val="24"/>
        </w:rPr>
        <w:t>no company markings</w:t>
      </w:r>
      <w:r w:rsidRPr="0087381E">
        <w:rPr>
          <w:rFonts w:ascii="Arial" w:hAnsi="Arial" w:cs="Arial"/>
          <w:b/>
          <w:szCs w:val="24"/>
        </w:rPr>
        <w:t xml:space="preserve"> to:</w:t>
      </w:r>
    </w:p>
    <w:p w:rsidR="00912CDB" w:rsidRPr="009D0617" w:rsidRDefault="00912CDB" w:rsidP="00912CDB">
      <w:pPr>
        <w:jc w:val="both"/>
        <w:rPr>
          <w:rFonts w:ascii="Arial" w:hAnsi="Arial" w:cs="Arial"/>
          <w:szCs w:val="24"/>
        </w:rPr>
      </w:pPr>
    </w:p>
    <w:p w:rsidR="00912CDB" w:rsidRDefault="00912CDB" w:rsidP="00912CDB">
      <w:pPr>
        <w:jc w:val="both"/>
        <w:rPr>
          <w:rFonts w:ascii="Arial" w:hAnsi="Arial"/>
          <w:szCs w:val="24"/>
        </w:rPr>
      </w:pPr>
      <w:r>
        <w:rPr>
          <w:rFonts w:ascii="Arial" w:hAnsi="Arial"/>
          <w:szCs w:val="24"/>
        </w:rPr>
        <w:t xml:space="preserve">Head of Finance </w:t>
      </w:r>
    </w:p>
    <w:p w:rsidR="00912CDB" w:rsidRDefault="00912CDB" w:rsidP="00912CDB">
      <w:pPr>
        <w:jc w:val="both"/>
        <w:rPr>
          <w:rFonts w:ascii="Arial" w:hAnsi="Arial"/>
          <w:szCs w:val="24"/>
        </w:rPr>
      </w:pPr>
      <w:r w:rsidRPr="00D01A6F">
        <w:rPr>
          <w:rFonts w:ascii="Arial" w:hAnsi="Arial"/>
          <w:szCs w:val="24"/>
        </w:rPr>
        <w:t>The Bor</w:t>
      </w:r>
      <w:r>
        <w:rPr>
          <w:rFonts w:ascii="Arial" w:hAnsi="Arial"/>
          <w:szCs w:val="24"/>
        </w:rPr>
        <w:t>ough Council of Wellingborough</w:t>
      </w:r>
    </w:p>
    <w:p w:rsidR="00912CDB" w:rsidRDefault="00912CDB" w:rsidP="00912CDB">
      <w:pPr>
        <w:jc w:val="both"/>
        <w:rPr>
          <w:rFonts w:ascii="Arial" w:hAnsi="Arial"/>
          <w:szCs w:val="24"/>
        </w:rPr>
      </w:pPr>
      <w:proofErr w:type="spellStart"/>
      <w:r w:rsidRPr="00D01A6F">
        <w:rPr>
          <w:rFonts w:ascii="Arial" w:hAnsi="Arial"/>
          <w:szCs w:val="24"/>
        </w:rPr>
        <w:t>Swanspool</w:t>
      </w:r>
      <w:proofErr w:type="spellEnd"/>
      <w:r>
        <w:rPr>
          <w:rFonts w:ascii="Arial" w:hAnsi="Arial"/>
          <w:szCs w:val="24"/>
        </w:rPr>
        <w:t xml:space="preserve"> House</w:t>
      </w:r>
    </w:p>
    <w:p w:rsidR="00912CDB" w:rsidRDefault="00912CDB" w:rsidP="00912CDB">
      <w:pPr>
        <w:jc w:val="both"/>
        <w:rPr>
          <w:rFonts w:ascii="Arial" w:hAnsi="Arial"/>
          <w:szCs w:val="24"/>
        </w:rPr>
      </w:pPr>
      <w:r w:rsidRPr="00D01A6F">
        <w:rPr>
          <w:rFonts w:ascii="Arial" w:hAnsi="Arial"/>
          <w:szCs w:val="24"/>
        </w:rPr>
        <w:t>Wellingborough</w:t>
      </w:r>
    </w:p>
    <w:p w:rsidR="00912CDB" w:rsidRPr="00D01A6F" w:rsidRDefault="00912CDB" w:rsidP="00912CDB">
      <w:pPr>
        <w:jc w:val="both"/>
        <w:rPr>
          <w:rFonts w:ascii="Arial" w:hAnsi="Arial"/>
          <w:szCs w:val="24"/>
        </w:rPr>
      </w:pPr>
      <w:r w:rsidRPr="00D01A6F">
        <w:rPr>
          <w:rFonts w:ascii="Arial" w:hAnsi="Arial"/>
          <w:szCs w:val="24"/>
        </w:rPr>
        <w:t xml:space="preserve">NN8 1BP </w:t>
      </w:r>
    </w:p>
    <w:p w:rsidR="00912CDB" w:rsidRPr="00DC26C7" w:rsidRDefault="00912CDB" w:rsidP="00912CDB">
      <w:pPr>
        <w:jc w:val="both"/>
        <w:rPr>
          <w:rFonts w:ascii="Arial" w:hAnsi="Arial" w:cs="Arial"/>
          <w:szCs w:val="24"/>
        </w:rPr>
      </w:pPr>
    </w:p>
    <w:p w:rsidR="00912CDB" w:rsidRDefault="00912CDB" w:rsidP="00912CDB">
      <w:pPr>
        <w:jc w:val="both"/>
        <w:rPr>
          <w:rFonts w:ascii="Arial" w:hAnsi="Arial" w:cs="Arial"/>
          <w:b/>
          <w:szCs w:val="24"/>
        </w:rPr>
      </w:pPr>
      <w:r w:rsidRPr="00FE6246">
        <w:rPr>
          <w:rFonts w:ascii="Arial" w:hAnsi="Arial" w:cs="Arial"/>
          <w:szCs w:val="24"/>
        </w:rPr>
        <w:t xml:space="preserve">To arrive by </w:t>
      </w:r>
      <w:r w:rsidRPr="00FE6246">
        <w:rPr>
          <w:rFonts w:ascii="Arial" w:hAnsi="Arial" w:cs="Arial"/>
          <w:b/>
          <w:szCs w:val="24"/>
          <w:u w:val="single"/>
        </w:rPr>
        <w:t>no later than 12:00</w:t>
      </w:r>
      <w:r w:rsidR="00FE6246">
        <w:rPr>
          <w:rFonts w:ascii="Arial" w:hAnsi="Arial" w:cs="Arial"/>
          <w:b/>
          <w:szCs w:val="24"/>
          <w:u w:val="single"/>
        </w:rPr>
        <w:t>pm</w:t>
      </w:r>
      <w:r w:rsidRPr="00FE6246">
        <w:rPr>
          <w:rFonts w:ascii="Arial" w:hAnsi="Arial" w:cs="Arial"/>
          <w:b/>
          <w:szCs w:val="24"/>
          <w:u w:val="single"/>
        </w:rPr>
        <w:t xml:space="preserve"> on </w:t>
      </w:r>
      <w:r w:rsidR="00BA7939">
        <w:rPr>
          <w:rFonts w:ascii="Arial" w:hAnsi="Arial" w:cs="Arial"/>
          <w:b/>
          <w:szCs w:val="24"/>
          <w:u w:val="single"/>
        </w:rPr>
        <w:t>26</w:t>
      </w:r>
      <w:r w:rsidR="007F2D3A" w:rsidRPr="007F2D3A">
        <w:rPr>
          <w:rFonts w:ascii="Arial" w:hAnsi="Arial" w:cs="Arial"/>
          <w:b/>
          <w:szCs w:val="24"/>
          <w:u w:val="single"/>
          <w:vertAlign w:val="superscript"/>
        </w:rPr>
        <w:t>th</w:t>
      </w:r>
      <w:r w:rsidR="007F2D3A">
        <w:rPr>
          <w:rFonts w:ascii="Arial" w:hAnsi="Arial" w:cs="Arial"/>
          <w:b/>
          <w:szCs w:val="24"/>
          <w:u w:val="single"/>
        </w:rPr>
        <w:t xml:space="preserve"> September </w:t>
      </w:r>
      <w:r w:rsidRPr="00FE6246">
        <w:rPr>
          <w:rFonts w:ascii="Arial" w:hAnsi="Arial" w:cs="Arial"/>
          <w:b/>
          <w:szCs w:val="24"/>
          <w:u w:val="single"/>
        </w:rPr>
        <w:t>201</w:t>
      </w:r>
      <w:r w:rsidR="00FE6246" w:rsidRPr="00FE6246">
        <w:rPr>
          <w:rFonts w:ascii="Arial" w:hAnsi="Arial" w:cs="Arial"/>
          <w:b/>
          <w:szCs w:val="24"/>
          <w:u w:val="single"/>
        </w:rPr>
        <w:t>7</w:t>
      </w:r>
      <w:r w:rsidRPr="00FE6246">
        <w:rPr>
          <w:rFonts w:ascii="Arial" w:hAnsi="Arial" w:cs="Arial"/>
          <w:b/>
          <w:szCs w:val="24"/>
        </w:rPr>
        <w:t>.</w:t>
      </w:r>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 xml:space="preserve">Failure to observe this will mean the </w:t>
      </w:r>
      <w:bookmarkStart w:id="8" w:name="_GoBack"/>
      <w:bookmarkEnd w:id="8"/>
      <w:r w:rsidRPr="00AA0749">
        <w:rPr>
          <w:rFonts w:ascii="Arial" w:hAnsi="Arial" w:cs="Arial"/>
          <w:b/>
          <w:i/>
          <w:szCs w:val="24"/>
        </w:rPr>
        <w:t>disqualification of the tender.</w:t>
      </w:r>
    </w:p>
    <w:p w:rsidR="009D0617" w:rsidRPr="009D0617" w:rsidRDefault="009D0617" w:rsidP="009D0617">
      <w:pPr>
        <w:jc w:val="both"/>
        <w:rPr>
          <w:rFonts w:ascii="Arial" w:hAnsi="Arial" w:cs="Arial"/>
          <w:szCs w:val="24"/>
        </w:rPr>
      </w:pPr>
    </w:p>
    <w:p w:rsidR="00715735" w:rsidRPr="00AA0749" w:rsidRDefault="007C31A0" w:rsidP="00AF2F7B">
      <w:pPr>
        <w:pStyle w:val="BodyText"/>
        <w:ind w:left="709" w:hanging="709"/>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9" w:name="Contacts"/>
      <w:r w:rsidR="00715735" w:rsidRPr="00AA0749">
        <w:rPr>
          <w:rFonts w:ascii="Arial" w:hAnsi="Arial" w:cs="Arial"/>
          <w:szCs w:val="24"/>
        </w:rPr>
        <w:t>CONTACT</w:t>
      </w:r>
      <w:bookmarkEnd w:id="9"/>
    </w:p>
    <w:p w:rsidR="00C46AE8" w:rsidRDefault="00C46AE8" w:rsidP="009D0617">
      <w:pPr>
        <w:autoSpaceDE w:val="0"/>
        <w:autoSpaceDN w:val="0"/>
        <w:adjustRightInd w:val="0"/>
        <w:jc w:val="both"/>
        <w:rPr>
          <w:rFonts w:ascii="Arial" w:hAnsi="Arial" w:cs="Arial"/>
          <w:szCs w:val="24"/>
        </w:rPr>
      </w:pPr>
    </w:p>
    <w:p w:rsidR="007A2E87"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12CDB" w:rsidRPr="00AA0749" w:rsidRDefault="00912CDB" w:rsidP="009D0617">
      <w:pPr>
        <w:autoSpaceDE w:val="0"/>
        <w:autoSpaceDN w:val="0"/>
        <w:adjustRightInd w:val="0"/>
        <w:jc w:val="both"/>
        <w:rPr>
          <w:rFonts w:ascii="Arial" w:hAnsi="Arial" w:cs="Arial"/>
          <w:szCs w:val="24"/>
        </w:rPr>
      </w:pPr>
    </w:p>
    <w:p w:rsidR="00912CDB" w:rsidRPr="00577BC6" w:rsidRDefault="00912CDB" w:rsidP="00912CDB">
      <w:pPr>
        <w:rPr>
          <w:rFonts w:ascii="Arial" w:hAnsi="Arial"/>
          <w:szCs w:val="24"/>
        </w:rPr>
      </w:pPr>
      <w:r w:rsidRPr="00577BC6">
        <w:rPr>
          <w:rFonts w:ascii="Arial" w:hAnsi="Arial"/>
          <w:szCs w:val="24"/>
        </w:rPr>
        <w:t xml:space="preserve">Brian Hawkins, </w:t>
      </w:r>
    </w:p>
    <w:p w:rsidR="00912CDB" w:rsidRPr="00577BC6" w:rsidRDefault="00912CDB" w:rsidP="00912CDB">
      <w:pPr>
        <w:rPr>
          <w:rFonts w:ascii="Arial" w:hAnsi="Arial"/>
          <w:szCs w:val="24"/>
        </w:rPr>
      </w:pPr>
      <w:r w:rsidRPr="00577BC6">
        <w:rPr>
          <w:rFonts w:ascii="Arial" w:hAnsi="Arial"/>
          <w:szCs w:val="24"/>
        </w:rPr>
        <w:t xml:space="preserve">THI Conservation Officer, </w:t>
      </w:r>
    </w:p>
    <w:p w:rsidR="00912CDB" w:rsidRPr="00577BC6" w:rsidRDefault="00912CDB" w:rsidP="00912CDB">
      <w:pPr>
        <w:rPr>
          <w:rFonts w:ascii="Arial" w:hAnsi="Arial"/>
          <w:szCs w:val="24"/>
        </w:rPr>
      </w:pPr>
      <w:r w:rsidRPr="00577BC6">
        <w:rPr>
          <w:rFonts w:ascii="Arial" w:hAnsi="Arial"/>
          <w:szCs w:val="24"/>
        </w:rPr>
        <w:t xml:space="preserve">Borough Council of Wellingborough, </w:t>
      </w:r>
    </w:p>
    <w:p w:rsidR="00912CDB" w:rsidRPr="00577BC6" w:rsidRDefault="00912CDB" w:rsidP="00912CDB">
      <w:pPr>
        <w:rPr>
          <w:rFonts w:ascii="Arial" w:hAnsi="Arial"/>
          <w:szCs w:val="24"/>
        </w:rPr>
      </w:pPr>
      <w:proofErr w:type="spellStart"/>
      <w:r w:rsidRPr="00577BC6">
        <w:rPr>
          <w:rFonts w:ascii="Arial" w:hAnsi="Arial"/>
          <w:szCs w:val="24"/>
        </w:rPr>
        <w:t>Swanspool</w:t>
      </w:r>
      <w:proofErr w:type="spellEnd"/>
      <w:r w:rsidRPr="00577BC6">
        <w:rPr>
          <w:rFonts w:ascii="Arial" w:hAnsi="Arial"/>
          <w:szCs w:val="24"/>
        </w:rPr>
        <w:t xml:space="preserve"> House,</w:t>
      </w:r>
    </w:p>
    <w:p w:rsidR="00912CDB" w:rsidRPr="00577BC6" w:rsidRDefault="00912CDB" w:rsidP="00912CDB">
      <w:pPr>
        <w:rPr>
          <w:rFonts w:ascii="Arial" w:hAnsi="Arial"/>
          <w:szCs w:val="24"/>
        </w:rPr>
      </w:pPr>
      <w:proofErr w:type="spellStart"/>
      <w:r w:rsidRPr="00577BC6">
        <w:rPr>
          <w:rFonts w:ascii="Arial" w:hAnsi="Arial"/>
          <w:szCs w:val="24"/>
        </w:rPr>
        <w:t>Doddington</w:t>
      </w:r>
      <w:proofErr w:type="spellEnd"/>
      <w:r w:rsidRPr="00577BC6">
        <w:rPr>
          <w:rFonts w:ascii="Arial" w:hAnsi="Arial"/>
          <w:szCs w:val="24"/>
        </w:rPr>
        <w:t xml:space="preserve"> Road,</w:t>
      </w:r>
    </w:p>
    <w:p w:rsidR="00912CDB" w:rsidRPr="00577BC6" w:rsidRDefault="00912CDB" w:rsidP="00912CDB">
      <w:pPr>
        <w:rPr>
          <w:rFonts w:ascii="Arial" w:hAnsi="Arial"/>
          <w:szCs w:val="24"/>
        </w:rPr>
      </w:pPr>
      <w:r w:rsidRPr="00577BC6">
        <w:rPr>
          <w:rFonts w:ascii="Arial" w:hAnsi="Arial"/>
          <w:szCs w:val="24"/>
        </w:rPr>
        <w:t>Wellingborough.</w:t>
      </w:r>
    </w:p>
    <w:p w:rsidR="00912CDB" w:rsidRPr="00577BC6" w:rsidRDefault="00912CDB" w:rsidP="00912CDB">
      <w:pPr>
        <w:rPr>
          <w:rFonts w:ascii="Arial" w:hAnsi="Arial"/>
          <w:szCs w:val="24"/>
        </w:rPr>
      </w:pPr>
      <w:r w:rsidRPr="00577BC6">
        <w:rPr>
          <w:rFonts w:ascii="Arial" w:hAnsi="Arial"/>
          <w:szCs w:val="24"/>
        </w:rPr>
        <w:t xml:space="preserve">Northampton NN8 1BP. </w:t>
      </w:r>
    </w:p>
    <w:p w:rsidR="009D0617" w:rsidRDefault="009D0617" w:rsidP="009D0617">
      <w:pPr>
        <w:autoSpaceDE w:val="0"/>
        <w:autoSpaceDN w:val="0"/>
        <w:adjustRightInd w:val="0"/>
        <w:jc w:val="both"/>
        <w:rPr>
          <w:rFonts w:ascii="Arial" w:hAnsi="Arial" w:cs="Arial"/>
          <w:szCs w:val="24"/>
        </w:rPr>
      </w:pPr>
    </w:p>
    <w:p w:rsidR="00912CDB" w:rsidRPr="00ED7332" w:rsidRDefault="00912CDB" w:rsidP="00912CDB">
      <w:pPr>
        <w:rPr>
          <w:rFonts w:ascii="Arial" w:hAnsi="Arial"/>
          <w:szCs w:val="24"/>
        </w:rPr>
      </w:pPr>
      <w:r w:rsidRPr="00577BC6">
        <w:rPr>
          <w:rFonts w:ascii="Arial" w:hAnsi="Arial"/>
          <w:szCs w:val="24"/>
        </w:rPr>
        <w:t xml:space="preserve">Email </w:t>
      </w:r>
      <w:hyperlink r:id="rId13" w:history="1">
        <w:r w:rsidRPr="00577BC6">
          <w:rPr>
            <w:rStyle w:val="Hyperlink"/>
            <w:rFonts w:ascii="Arial" w:hAnsi="Arial"/>
          </w:rPr>
          <w:t>bhawkins@wellingborough.gov.uk</w:t>
        </w:r>
      </w:hyperlink>
      <w:r w:rsidRPr="00ED7332">
        <w:rPr>
          <w:rFonts w:ascii="Arial" w:hAnsi="Arial"/>
          <w:szCs w:val="24"/>
        </w:rPr>
        <w:t xml:space="preserve"> </w:t>
      </w:r>
    </w:p>
    <w:p w:rsidR="00912CDB" w:rsidRDefault="00912CDB"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Pr="00AA0749" w:rsidRDefault="00D44987" w:rsidP="009D0617">
      <w:pPr>
        <w:jc w:val="both"/>
        <w:rPr>
          <w:rFonts w:ascii="Arial" w:hAnsi="Arial" w:cs="Arial"/>
          <w:szCs w:val="24"/>
        </w:rPr>
      </w:pPr>
    </w:p>
    <w:p w:rsidR="005921B6" w:rsidRPr="00AA0749" w:rsidRDefault="00BA7939"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F7B" w:rsidRDefault="00AF2F7B">
      <w:r>
        <w:separator/>
      </w:r>
    </w:p>
  </w:endnote>
  <w:endnote w:type="continuationSeparator" w:id="0">
    <w:p w:rsidR="00AF2F7B" w:rsidRDefault="00AF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7B" w:rsidRDefault="00AF2F7B"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2F7B" w:rsidRDefault="00AF2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AF2F7B" w:rsidRPr="00DC26C7" w:rsidRDefault="00AF2F7B"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BA7939">
              <w:rPr>
                <w:rFonts w:ascii="Arial" w:hAnsi="Arial" w:cs="Arial"/>
                <w:b/>
                <w:noProof/>
              </w:rPr>
              <w:t>11</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BA7939">
              <w:rPr>
                <w:rFonts w:ascii="Arial" w:hAnsi="Arial" w:cs="Arial"/>
                <w:b/>
                <w:noProof/>
              </w:rPr>
              <w:t>11</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F7B" w:rsidRDefault="00AF2F7B">
      <w:r>
        <w:separator/>
      </w:r>
    </w:p>
  </w:footnote>
  <w:footnote w:type="continuationSeparator" w:id="0">
    <w:p w:rsidR="00AF2F7B" w:rsidRDefault="00AF2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F7B" w:rsidRPr="008E7EEE" w:rsidRDefault="00AF2F7B" w:rsidP="008E7E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1">
    <w:nsid w:val="57424D22"/>
    <w:multiLevelType w:val="multilevel"/>
    <w:tmpl w:val="D1764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5"/>
  </w:num>
  <w:num w:numId="4">
    <w:abstractNumId w:val="10"/>
  </w:num>
  <w:num w:numId="5">
    <w:abstractNumId w:val="9"/>
  </w:num>
  <w:num w:numId="6">
    <w:abstractNumId w:val="2"/>
  </w:num>
  <w:num w:numId="7">
    <w:abstractNumId w:val="7"/>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6502"/>
    <w:rsid w:val="000438CC"/>
    <w:rsid w:val="000569AD"/>
    <w:rsid w:val="00057B08"/>
    <w:rsid w:val="00063702"/>
    <w:rsid w:val="00064D46"/>
    <w:rsid w:val="0007029B"/>
    <w:rsid w:val="000702E8"/>
    <w:rsid w:val="000779BD"/>
    <w:rsid w:val="00085067"/>
    <w:rsid w:val="00090C2A"/>
    <w:rsid w:val="00094355"/>
    <w:rsid w:val="000A03F4"/>
    <w:rsid w:val="000A144D"/>
    <w:rsid w:val="000A21D0"/>
    <w:rsid w:val="000A4078"/>
    <w:rsid w:val="000A4F20"/>
    <w:rsid w:val="000B07E9"/>
    <w:rsid w:val="000C4E4B"/>
    <w:rsid w:val="000D216F"/>
    <w:rsid w:val="000E1960"/>
    <w:rsid w:val="000E5508"/>
    <w:rsid w:val="000F13B1"/>
    <w:rsid w:val="000F24E5"/>
    <w:rsid w:val="000F3F91"/>
    <w:rsid w:val="000F4E8F"/>
    <w:rsid w:val="000F7261"/>
    <w:rsid w:val="001005D5"/>
    <w:rsid w:val="001016FE"/>
    <w:rsid w:val="00101957"/>
    <w:rsid w:val="00102450"/>
    <w:rsid w:val="00116F18"/>
    <w:rsid w:val="001328FD"/>
    <w:rsid w:val="00136D43"/>
    <w:rsid w:val="001378C8"/>
    <w:rsid w:val="00137E0F"/>
    <w:rsid w:val="0014024F"/>
    <w:rsid w:val="001434B6"/>
    <w:rsid w:val="00144A6D"/>
    <w:rsid w:val="00145541"/>
    <w:rsid w:val="00152AB3"/>
    <w:rsid w:val="001541C3"/>
    <w:rsid w:val="00171C5F"/>
    <w:rsid w:val="00172283"/>
    <w:rsid w:val="00174F1D"/>
    <w:rsid w:val="00177A09"/>
    <w:rsid w:val="00180A98"/>
    <w:rsid w:val="00182C14"/>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3609"/>
    <w:rsid w:val="001D7F1B"/>
    <w:rsid w:val="001E05DD"/>
    <w:rsid w:val="001E0B86"/>
    <w:rsid w:val="001E3849"/>
    <w:rsid w:val="001E4424"/>
    <w:rsid w:val="001E5858"/>
    <w:rsid w:val="001F18AD"/>
    <w:rsid w:val="0020113A"/>
    <w:rsid w:val="002042B0"/>
    <w:rsid w:val="00206D58"/>
    <w:rsid w:val="002072A7"/>
    <w:rsid w:val="002102A0"/>
    <w:rsid w:val="00211DC5"/>
    <w:rsid w:val="0021260C"/>
    <w:rsid w:val="002134BF"/>
    <w:rsid w:val="00213F22"/>
    <w:rsid w:val="00213F4E"/>
    <w:rsid w:val="00215ED0"/>
    <w:rsid w:val="00250C15"/>
    <w:rsid w:val="00253F67"/>
    <w:rsid w:val="00256863"/>
    <w:rsid w:val="002619E4"/>
    <w:rsid w:val="00262544"/>
    <w:rsid w:val="0027387A"/>
    <w:rsid w:val="00274369"/>
    <w:rsid w:val="00281A09"/>
    <w:rsid w:val="00285D27"/>
    <w:rsid w:val="00292186"/>
    <w:rsid w:val="00294A33"/>
    <w:rsid w:val="002B13DC"/>
    <w:rsid w:val="002B1736"/>
    <w:rsid w:val="002B4A0F"/>
    <w:rsid w:val="002C28FB"/>
    <w:rsid w:val="002C2C29"/>
    <w:rsid w:val="002D1814"/>
    <w:rsid w:val="002D643F"/>
    <w:rsid w:val="002E1CA5"/>
    <w:rsid w:val="002E5FC0"/>
    <w:rsid w:val="002E667A"/>
    <w:rsid w:val="002F0679"/>
    <w:rsid w:val="002F0D82"/>
    <w:rsid w:val="00307A36"/>
    <w:rsid w:val="00321F6D"/>
    <w:rsid w:val="00322DAB"/>
    <w:rsid w:val="0032428B"/>
    <w:rsid w:val="00327589"/>
    <w:rsid w:val="0033086A"/>
    <w:rsid w:val="00335352"/>
    <w:rsid w:val="00345709"/>
    <w:rsid w:val="003468ED"/>
    <w:rsid w:val="00346980"/>
    <w:rsid w:val="003508BA"/>
    <w:rsid w:val="00352136"/>
    <w:rsid w:val="00354E5F"/>
    <w:rsid w:val="00356B56"/>
    <w:rsid w:val="00362112"/>
    <w:rsid w:val="00367804"/>
    <w:rsid w:val="003724AC"/>
    <w:rsid w:val="003726ED"/>
    <w:rsid w:val="00375899"/>
    <w:rsid w:val="00383AEE"/>
    <w:rsid w:val="003946E0"/>
    <w:rsid w:val="003A019A"/>
    <w:rsid w:val="003B51DC"/>
    <w:rsid w:val="003B6AB7"/>
    <w:rsid w:val="003C07CC"/>
    <w:rsid w:val="003C0D2D"/>
    <w:rsid w:val="003D0D83"/>
    <w:rsid w:val="003D7119"/>
    <w:rsid w:val="003E197B"/>
    <w:rsid w:val="003E22E8"/>
    <w:rsid w:val="003E3FA7"/>
    <w:rsid w:val="003F0DDD"/>
    <w:rsid w:val="003F0EFC"/>
    <w:rsid w:val="00405CF1"/>
    <w:rsid w:val="004159B5"/>
    <w:rsid w:val="00420937"/>
    <w:rsid w:val="00423A66"/>
    <w:rsid w:val="00426D7A"/>
    <w:rsid w:val="00427DDE"/>
    <w:rsid w:val="00441341"/>
    <w:rsid w:val="00455FD1"/>
    <w:rsid w:val="0046240D"/>
    <w:rsid w:val="004624E2"/>
    <w:rsid w:val="0046468A"/>
    <w:rsid w:val="00465B85"/>
    <w:rsid w:val="0047346E"/>
    <w:rsid w:val="00474525"/>
    <w:rsid w:val="0048101D"/>
    <w:rsid w:val="00486BF4"/>
    <w:rsid w:val="004904E5"/>
    <w:rsid w:val="004923E0"/>
    <w:rsid w:val="004B0870"/>
    <w:rsid w:val="004B3738"/>
    <w:rsid w:val="004B3D91"/>
    <w:rsid w:val="004B659A"/>
    <w:rsid w:val="004B7183"/>
    <w:rsid w:val="004C0A41"/>
    <w:rsid w:val="004C11A9"/>
    <w:rsid w:val="004C1A34"/>
    <w:rsid w:val="004C2C28"/>
    <w:rsid w:val="004C412B"/>
    <w:rsid w:val="004E3990"/>
    <w:rsid w:val="004E7F97"/>
    <w:rsid w:val="004F4AC9"/>
    <w:rsid w:val="004F4BD9"/>
    <w:rsid w:val="00506A4E"/>
    <w:rsid w:val="00514F64"/>
    <w:rsid w:val="00527BB4"/>
    <w:rsid w:val="0053099E"/>
    <w:rsid w:val="005326ED"/>
    <w:rsid w:val="005349B7"/>
    <w:rsid w:val="00543841"/>
    <w:rsid w:val="00544CCD"/>
    <w:rsid w:val="0055664D"/>
    <w:rsid w:val="00556FA5"/>
    <w:rsid w:val="00565AFF"/>
    <w:rsid w:val="00570A3A"/>
    <w:rsid w:val="00572953"/>
    <w:rsid w:val="00572EDE"/>
    <w:rsid w:val="005921B6"/>
    <w:rsid w:val="0059739B"/>
    <w:rsid w:val="005A0CA4"/>
    <w:rsid w:val="005A1333"/>
    <w:rsid w:val="005B06F2"/>
    <w:rsid w:val="005B3BA9"/>
    <w:rsid w:val="005B55C4"/>
    <w:rsid w:val="005B5C72"/>
    <w:rsid w:val="005C2812"/>
    <w:rsid w:val="005C5EEA"/>
    <w:rsid w:val="005C6F75"/>
    <w:rsid w:val="005C7FCF"/>
    <w:rsid w:val="005D2F1E"/>
    <w:rsid w:val="005E1A87"/>
    <w:rsid w:val="005E1F50"/>
    <w:rsid w:val="005E216D"/>
    <w:rsid w:val="005E39EE"/>
    <w:rsid w:val="005E3FED"/>
    <w:rsid w:val="005F2A4E"/>
    <w:rsid w:val="005F410F"/>
    <w:rsid w:val="00601A28"/>
    <w:rsid w:val="00607ED6"/>
    <w:rsid w:val="00620765"/>
    <w:rsid w:val="00620A33"/>
    <w:rsid w:val="00631590"/>
    <w:rsid w:val="00642369"/>
    <w:rsid w:val="00655CFA"/>
    <w:rsid w:val="00664166"/>
    <w:rsid w:val="00664C00"/>
    <w:rsid w:val="0067052F"/>
    <w:rsid w:val="0067089A"/>
    <w:rsid w:val="006775BD"/>
    <w:rsid w:val="00680D7E"/>
    <w:rsid w:val="00683A65"/>
    <w:rsid w:val="00692709"/>
    <w:rsid w:val="0069455A"/>
    <w:rsid w:val="006A0607"/>
    <w:rsid w:val="006A3162"/>
    <w:rsid w:val="006A3ED5"/>
    <w:rsid w:val="006A6F49"/>
    <w:rsid w:val="006B136E"/>
    <w:rsid w:val="006B403E"/>
    <w:rsid w:val="006B4452"/>
    <w:rsid w:val="006F1A39"/>
    <w:rsid w:val="00703B18"/>
    <w:rsid w:val="00707890"/>
    <w:rsid w:val="00714A06"/>
    <w:rsid w:val="00715735"/>
    <w:rsid w:val="00724562"/>
    <w:rsid w:val="00724B3A"/>
    <w:rsid w:val="00730B66"/>
    <w:rsid w:val="00733B26"/>
    <w:rsid w:val="007411B8"/>
    <w:rsid w:val="00745E14"/>
    <w:rsid w:val="00763054"/>
    <w:rsid w:val="007639E1"/>
    <w:rsid w:val="00771128"/>
    <w:rsid w:val="00774F9E"/>
    <w:rsid w:val="007773AE"/>
    <w:rsid w:val="0077786A"/>
    <w:rsid w:val="00784F17"/>
    <w:rsid w:val="00787878"/>
    <w:rsid w:val="00787ABA"/>
    <w:rsid w:val="00794EC5"/>
    <w:rsid w:val="007A0C65"/>
    <w:rsid w:val="007A2E87"/>
    <w:rsid w:val="007A3511"/>
    <w:rsid w:val="007A4E01"/>
    <w:rsid w:val="007A6DD4"/>
    <w:rsid w:val="007B22C8"/>
    <w:rsid w:val="007B4473"/>
    <w:rsid w:val="007B4944"/>
    <w:rsid w:val="007B76F5"/>
    <w:rsid w:val="007C0E57"/>
    <w:rsid w:val="007C31A0"/>
    <w:rsid w:val="007C36C7"/>
    <w:rsid w:val="007C5036"/>
    <w:rsid w:val="007D2660"/>
    <w:rsid w:val="007E0651"/>
    <w:rsid w:val="007E3A1F"/>
    <w:rsid w:val="007E7023"/>
    <w:rsid w:val="007F2D3A"/>
    <w:rsid w:val="00801FA3"/>
    <w:rsid w:val="00802F24"/>
    <w:rsid w:val="00806B0E"/>
    <w:rsid w:val="008124AB"/>
    <w:rsid w:val="008126BE"/>
    <w:rsid w:val="008154A9"/>
    <w:rsid w:val="00815D09"/>
    <w:rsid w:val="008255D9"/>
    <w:rsid w:val="008261D7"/>
    <w:rsid w:val="00827246"/>
    <w:rsid w:val="00842BE1"/>
    <w:rsid w:val="00843E3F"/>
    <w:rsid w:val="00846C91"/>
    <w:rsid w:val="00855193"/>
    <w:rsid w:val="00857DAE"/>
    <w:rsid w:val="00861AF4"/>
    <w:rsid w:val="008662F6"/>
    <w:rsid w:val="0087070E"/>
    <w:rsid w:val="008723F2"/>
    <w:rsid w:val="00877CC8"/>
    <w:rsid w:val="008818D4"/>
    <w:rsid w:val="00883A29"/>
    <w:rsid w:val="00884DA1"/>
    <w:rsid w:val="008A2EC5"/>
    <w:rsid w:val="008A7659"/>
    <w:rsid w:val="008B2C6F"/>
    <w:rsid w:val="008B3135"/>
    <w:rsid w:val="008B6F94"/>
    <w:rsid w:val="008C0B77"/>
    <w:rsid w:val="008C68AD"/>
    <w:rsid w:val="008D4ED0"/>
    <w:rsid w:val="008E7EEE"/>
    <w:rsid w:val="008F5437"/>
    <w:rsid w:val="008F61B1"/>
    <w:rsid w:val="008F6399"/>
    <w:rsid w:val="008F6C75"/>
    <w:rsid w:val="00901F5E"/>
    <w:rsid w:val="0090552D"/>
    <w:rsid w:val="00907BB3"/>
    <w:rsid w:val="00907D18"/>
    <w:rsid w:val="0091171C"/>
    <w:rsid w:val="00912336"/>
    <w:rsid w:val="00912370"/>
    <w:rsid w:val="00912CDB"/>
    <w:rsid w:val="009151CC"/>
    <w:rsid w:val="009277F0"/>
    <w:rsid w:val="00932AD1"/>
    <w:rsid w:val="009355D5"/>
    <w:rsid w:val="0093763C"/>
    <w:rsid w:val="00943C51"/>
    <w:rsid w:val="009560C8"/>
    <w:rsid w:val="009565D7"/>
    <w:rsid w:val="0096148F"/>
    <w:rsid w:val="00961625"/>
    <w:rsid w:val="00961DC7"/>
    <w:rsid w:val="00963E46"/>
    <w:rsid w:val="009649DE"/>
    <w:rsid w:val="00965510"/>
    <w:rsid w:val="00974EAE"/>
    <w:rsid w:val="009809FA"/>
    <w:rsid w:val="0098549C"/>
    <w:rsid w:val="00985F66"/>
    <w:rsid w:val="0098731C"/>
    <w:rsid w:val="009917AF"/>
    <w:rsid w:val="0099377C"/>
    <w:rsid w:val="00993C35"/>
    <w:rsid w:val="00993D4A"/>
    <w:rsid w:val="009A01C9"/>
    <w:rsid w:val="009B008D"/>
    <w:rsid w:val="009B36FC"/>
    <w:rsid w:val="009C7451"/>
    <w:rsid w:val="009D0617"/>
    <w:rsid w:val="009D3BA2"/>
    <w:rsid w:val="009D4258"/>
    <w:rsid w:val="009D51C3"/>
    <w:rsid w:val="009E1DDD"/>
    <w:rsid w:val="009E26F7"/>
    <w:rsid w:val="009E6A44"/>
    <w:rsid w:val="009E7227"/>
    <w:rsid w:val="009F3BF5"/>
    <w:rsid w:val="009F64FF"/>
    <w:rsid w:val="00A060F0"/>
    <w:rsid w:val="00A06AB0"/>
    <w:rsid w:val="00A07118"/>
    <w:rsid w:val="00A13B06"/>
    <w:rsid w:val="00A14E24"/>
    <w:rsid w:val="00A2567A"/>
    <w:rsid w:val="00A27544"/>
    <w:rsid w:val="00A32C7D"/>
    <w:rsid w:val="00A42999"/>
    <w:rsid w:val="00A43469"/>
    <w:rsid w:val="00A46D99"/>
    <w:rsid w:val="00A47B22"/>
    <w:rsid w:val="00A51951"/>
    <w:rsid w:val="00A52ED4"/>
    <w:rsid w:val="00A62FBD"/>
    <w:rsid w:val="00A80D8D"/>
    <w:rsid w:val="00A81DD5"/>
    <w:rsid w:val="00A86229"/>
    <w:rsid w:val="00A90289"/>
    <w:rsid w:val="00A97349"/>
    <w:rsid w:val="00AA0749"/>
    <w:rsid w:val="00AC0153"/>
    <w:rsid w:val="00AC115B"/>
    <w:rsid w:val="00AC6B8F"/>
    <w:rsid w:val="00AD7F74"/>
    <w:rsid w:val="00AE001F"/>
    <w:rsid w:val="00AE0962"/>
    <w:rsid w:val="00AF2BD5"/>
    <w:rsid w:val="00AF2F7B"/>
    <w:rsid w:val="00AF61C3"/>
    <w:rsid w:val="00AF780C"/>
    <w:rsid w:val="00AF7CC5"/>
    <w:rsid w:val="00B011C6"/>
    <w:rsid w:val="00B01A37"/>
    <w:rsid w:val="00B11410"/>
    <w:rsid w:val="00B16315"/>
    <w:rsid w:val="00B30CC2"/>
    <w:rsid w:val="00B35276"/>
    <w:rsid w:val="00B414A7"/>
    <w:rsid w:val="00B41F9E"/>
    <w:rsid w:val="00B42801"/>
    <w:rsid w:val="00B51B6E"/>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A7939"/>
    <w:rsid w:val="00BB0162"/>
    <w:rsid w:val="00BC20DB"/>
    <w:rsid w:val="00BC2529"/>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37029"/>
    <w:rsid w:val="00C407C2"/>
    <w:rsid w:val="00C448A2"/>
    <w:rsid w:val="00C46AE8"/>
    <w:rsid w:val="00C556E5"/>
    <w:rsid w:val="00C56B3B"/>
    <w:rsid w:val="00C57206"/>
    <w:rsid w:val="00C60CDB"/>
    <w:rsid w:val="00C6463D"/>
    <w:rsid w:val="00C66053"/>
    <w:rsid w:val="00C71799"/>
    <w:rsid w:val="00C738E5"/>
    <w:rsid w:val="00C73B5D"/>
    <w:rsid w:val="00C740E9"/>
    <w:rsid w:val="00C74BE0"/>
    <w:rsid w:val="00C80D10"/>
    <w:rsid w:val="00C875C1"/>
    <w:rsid w:val="00C90D84"/>
    <w:rsid w:val="00C94D24"/>
    <w:rsid w:val="00C9593D"/>
    <w:rsid w:val="00CA3DE2"/>
    <w:rsid w:val="00CB5F18"/>
    <w:rsid w:val="00CB5FB3"/>
    <w:rsid w:val="00CB6269"/>
    <w:rsid w:val="00CB6E86"/>
    <w:rsid w:val="00CC15CA"/>
    <w:rsid w:val="00CD415B"/>
    <w:rsid w:val="00CD4207"/>
    <w:rsid w:val="00CD5998"/>
    <w:rsid w:val="00CE038C"/>
    <w:rsid w:val="00CE2DF4"/>
    <w:rsid w:val="00CE4855"/>
    <w:rsid w:val="00CE71C3"/>
    <w:rsid w:val="00CF0330"/>
    <w:rsid w:val="00CF613E"/>
    <w:rsid w:val="00D0119D"/>
    <w:rsid w:val="00D104C7"/>
    <w:rsid w:val="00D10A77"/>
    <w:rsid w:val="00D15769"/>
    <w:rsid w:val="00D21F8C"/>
    <w:rsid w:val="00D2407D"/>
    <w:rsid w:val="00D24D0F"/>
    <w:rsid w:val="00D277CD"/>
    <w:rsid w:val="00D3318D"/>
    <w:rsid w:val="00D342BF"/>
    <w:rsid w:val="00D37A18"/>
    <w:rsid w:val="00D417B6"/>
    <w:rsid w:val="00D43DA4"/>
    <w:rsid w:val="00D44987"/>
    <w:rsid w:val="00D44A4C"/>
    <w:rsid w:val="00D47EB9"/>
    <w:rsid w:val="00D555AC"/>
    <w:rsid w:val="00D56948"/>
    <w:rsid w:val="00D66032"/>
    <w:rsid w:val="00D67925"/>
    <w:rsid w:val="00D82950"/>
    <w:rsid w:val="00D93000"/>
    <w:rsid w:val="00D95A5D"/>
    <w:rsid w:val="00DB203A"/>
    <w:rsid w:val="00DB29E7"/>
    <w:rsid w:val="00DC26C7"/>
    <w:rsid w:val="00DC4D89"/>
    <w:rsid w:val="00DC739A"/>
    <w:rsid w:val="00DD3299"/>
    <w:rsid w:val="00DE135B"/>
    <w:rsid w:val="00DF051B"/>
    <w:rsid w:val="00DF556C"/>
    <w:rsid w:val="00DF7155"/>
    <w:rsid w:val="00DF75AC"/>
    <w:rsid w:val="00E0080E"/>
    <w:rsid w:val="00E1059F"/>
    <w:rsid w:val="00E257E6"/>
    <w:rsid w:val="00E408FA"/>
    <w:rsid w:val="00E415E5"/>
    <w:rsid w:val="00E41C1E"/>
    <w:rsid w:val="00E439A2"/>
    <w:rsid w:val="00E456E5"/>
    <w:rsid w:val="00E55F66"/>
    <w:rsid w:val="00E60FE4"/>
    <w:rsid w:val="00E6410A"/>
    <w:rsid w:val="00E6519F"/>
    <w:rsid w:val="00E65407"/>
    <w:rsid w:val="00E654A1"/>
    <w:rsid w:val="00E740BB"/>
    <w:rsid w:val="00E74627"/>
    <w:rsid w:val="00E90958"/>
    <w:rsid w:val="00E9738F"/>
    <w:rsid w:val="00E97FE2"/>
    <w:rsid w:val="00EA5FB6"/>
    <w:rsid w:val="00EA7D9A"/>
    <w:rsid w:val="00EB02D9"/>
    <w:rsid w:val="00EB102D"/>
    <w:rsid w:val="00EC291C"/>
    <w:rsid w:val="00ED2C19"/>
    <w:rsid w:val="00ED41F1"/>
    <w:rsid w:val="00ED7AD3"/>
    <w:rsid w:val="00EE61A5"/>
    <w:rsid w:val="00EF1CA8"/>
    <w:rsid w:val="00EF22C6"/>
    <w:rsid w:val="00EF24A8"/>
    <w:rsid w:val="00EF3AD3"/>
    <w:rsid w:val="00F03043"/>
    <w:rsid w:val="00F134D0"/>
    <w:rsid w:val="00F205F8"/>
    <w:rsid w:val="00F21A03"/>
    <w:rsid w:val="00F2412A"/>
    <w:rsid w:val="00F52FB9"/>
    <w:rsid w:val="00F55CB9"/>
    <w:rsid w:val="00F56AF4"/>
    <w:rsid w:val="00F6128C"/>
    <w:rsid w:val="00F70581"/>
    <w:rsid w:val="00F720D5"/>
    <w:rsid w:val="00F73ECE"/>
    <w:rsid w:val="00F8406C"/>
    <w:rsid w:val="00F84CC5"/>
    <w:rsid w:val="00F87EFD"/>
    <w:rsid w:val="00F93D63"/>
    <w:rsid w:val="00F95B9B"/>
    <w:rsid w:val="00F96979"/>
    <w:rsid w:val="00FA444F"/>
    <w:rsid w:val="00FA686E"/>
    <w:rsid w:val="00FB7EC1"/>
    <w:rsid w:val="00FC607C"/>
    <w:rsid w:val="00FC68A2"/>
    <w:rsid w:val="00FC6AD4"/>
    <w:rsid w:val="00FC6C80"/>
    <w:rsid w:val="00FD470A"/>
    <w:rsid w:val="00FD677C"/>
    <w:rsid w:val="00FD7061"/>
    <w:rsid w:val="00FE6246"/>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366806222">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330864318">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hawkins@wellingborough.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E75F7-8002-476E-9534-7C92187A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261CC336</Template>
  <TotalTime>36</TotalTime>
  <Pages>11</Pages>
  <Words>2625</Words>
  <Characters>14919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17509</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Richard Moon</cp:lastModifiedBy>
  <cp:revision>4</cp:revision>
  <cp:lastPrinted>2015-02-20T15:35:00Z</cp:lastPrinted>
  <dcterms:created xsi:type="dcterms:W3CDTF">2017-09-04T12:33:00Z</dcterms:created>
  <dcterms:modified xsi:type="dcterms:W3CDTF">2017-09-12T09:52:00Z</dcterms:modified>
</cp:coreProperties>
</file>