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D627F" w14:textId="1EB7B49F" w:rsidR="00763FF9" w:rsidRDefault="00172766">
      <w:pPr>
        <w:spacing w:after="897" w:line="256" w:lineRule="auto"/>
        <w:ind w:left="1134" w:firstLine="0"/>
      </w:pPr>
      <w:r>
        <w:t xml:space="preserve">                                                                                                                                                                                                                                               </w:t>
      </w:r>
      <w:r>
        <w:rPr>
          <w:noProof/>
        </w:rPr>
        <w:drawing>
          <wp:inline distT="0" distB="0" distL="0" distR="0" wp14:anchorId="5BFD6704" wp14:editId="5BFD6705">
            <wp:extent cx="1609728" cy="134302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09728" cy="1343025"/>
                    </a:xfrm>
                    <a:prstGeom prst="rect">
                      <a:avLst/>
                    </a:prstGeom>
                    <a:ln/>
                  </pic:spPr>
                </pic:pic>
              </a:graphicData>
            </a:graphic>
          </wp:inline>
        </w:drawing>
      </w:r>
      <w:r>
        <w:t xml:space="preserve"> </w:t>
      </w:r>
    </w:p>
    <w:p w14:paraId="5BFD6280" w14:textId="34A2801B" w:rsidR="00763FF9" w:rsidRDefault="00D66AA6">
      <w:pPr>
        <w:pStyle w:val="Heading1"/>
        <w:spacing w:after="600" w:line="256" w:lineRule="auto"/>
        <w:ind w:left="1133" w:firstLine="0"/>
      </w:pPr>
      <w:r>
        <w:rPr>
          <w:sz w:val="36"/>
          <w:szCs w:val="36"/>
        </w:rPr>
        <w:t xml:space="preserve">G-Cloud 13 Call-Off Contract </w:t>
      </w:r>
      <w:r w:rsidR="00172766">
        <w:rPr>
          <w:sz w:val="36"/>
          <w:szCs w:val="36"/>
        </w:rPr>
        <w:t xml:space="preserve">                                                                                                                                                                                                                                                                                                  </w:t>
      </w:r>
    </w:p>
    <w:p w14:paraId="5BFD6281" w14:textId="77777777" w:rsidR="00763FF9" w:rsidRDefault="00D66AA6">
      <w:pPr>
        <w:spacing w:after="172"/>
        <w:ind w:right="14"/>
      </w:pPr>
      <w:r>
        <w:t xml:space="preserve">This Call-Off Contract for the G-Cloud 13 Framework Agreement (RM1557.13) includes: </w:t>
      </w:r>
    </w:p>
    <w:p w14:paraId="5BFD6282" w14:textId="77777777" w:rsidR="00763FF9" w:rsidRDefault="00D66AA6">
      <w:pPr>
        <w:spacing w:after="172"/>
        <w:ind w:right="14"/>
        <w:rPr>
          <w:b/>
          <w:sz w:val="24"/>
          <w:szCs w:val="24"/>
        </w:rPr>
      </w:pPr>
      <w:r>
        <w:rPr>
          <w:b/>
          <w:sz w:val="24"/>
          <w:szCs w:val="24"/>
        </w:rPr>
        <w:t>G-Cloud 13 Call-Off Contract</w:t>
      </w:r>
    </w:p>
    <w:p w14:paraId="5BFD6283" w14:textId="77777777" w:rsidR="00763FF9" w:rsidRDefault="00D66AA6">
      <w:pPr>
        <w:spacing w:after="172"/>
        <w:ind w:right="14"/>
        <w:rPr>
          <w:sz w:val="24"/>
          <w:szCs w:val="24"/>
        </w:rPr>
      </w:pPr>
      <w:r>
        <w:rPr>
          <w:sz w:val="24"/>
          <w:szCs w:val="24"/>
        </w:rPr>
        <w:t>Part A: Order Form</w:t>
      </w:r>
      <w:r>
        <w:rPr>
          <w:sz w:val="24"/>
          <w:szCs w:val="24"/>
        </w:rPr>
        <w:tab/>
      </w:r>
      <w:r>
        <w:rPr>
          <w:sz w:val="24"/>
          <w:szCs w:val="24"/>
        </w:rPr>
        <w:tab/>
      </w:r>
      <w:r>
        <w:rPr>
          <w:sz w:val="24"/>
          <w:szCs w:val="24"/>
        </w:rPr>
        <w:tab/>
        <w:t xml:space="preserve">                                                         2</w:t>
      </w:r>
    </w:p>
    <w:p w14:paraId="5BFD6284" w14:textId="77777777" w:rsidR="00763FF9" w:rsidRDefault="00D66AA6">
      <w:pPr>
        <w:spacing w:after="172"/>
        <w:ind w:right="14"/>
        <w:rPr>
          <w:sz w:val="24"/>
          <w:szCs w:val="24"/>
        </w:rPr>
      </w:pPr>
      <w:r>
        <w:rPr>
          <w:sz w:val="24"/>
          <w:szCs w:val="24"/>
        </w:rPr>
        <w:t>Part B: Terms and conditions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15</w:t>
      </w:r>
    </w:p>
    <w:p w14:paraId="5BFD6285" w14:textId="77777777" w:rsidR="00763FF9" w:rsidRDefault="00D66AA6">
      <w:pPr>
        <w:spacing w:after="172"/>
        <w:ind w:right="14"/>
        <w:rPr>
          <w:sz w:val="24"/>
          <w:szCs w:val="24"/>
        </w:rPr>
      </w:pPr>
      <w:r>
        <w:rPr>
          <w:sz w:val="24"/>
          <w:szCs w:val="24"/>
        </w:rPr>
        <w:t>Schedule 1: Services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14:paraId="5BFD6286" w14:textId="77777777" w:rsidR="00763FF9" w:rsidRDefault="00D66AA6">
      <w:pPr>
        <w:spacing w:after="172"/>
        <w:ind w:right="14"/>
        <w:rPr>
          <w:sz w:val="24"/>
          <w:szCs w:val="24"/>
        </w:rPr>
      </w:pPr>
      <w:r>
        <w:rPr>
          <w:sz w:val="24"/>
          <w:szCs w:val="24"/>
        </w:rPr>
        <w:t xml:space="preserve">Schedule 2: Call-Off Contract charges </w:t>
      </w:r>
      <w:r>
        <w:rPr>
          <w:sz w:val="24"/>
          <w:szCs w:val="24"/>
        </w:rPr>
        <w:tab/>
      </w:r>
      <w:r>
        <w:rPr>
          <w:sz w:val="24"/>
          <w:szCs w:val="24"/>
        </w:rPr>
        <w:tab/>
        <w:t xml:space="preserve">                                    37</w:t>
      </w:r>
    </w:p>
    <w:p w14:paraId="5BFD6287" w14:textId="77777777" w:rsidR="00763FF9" w:rsidRDefault="00D66AA6">
      <w:pPr>
        <w:spacing w:after="172"/>
        <w:ind w:right="14"/>
        <w:rPr>
          <w:sz w:val="24"/>
          <w:szCs w:val="24"/>
        </w:rPr>
      </w:pPr>
      <w:r>
        <w:rPr>
          <w:sz w:val="24"/>
          <w:szCs w:val="24"/>
        </w:rPr>
        <w:t>Schedule 3: Collaboration agreement</w:t>
      </w:r>
      <w:r>
        <w:rPr>
          <w:sz w:val="24"/>
          <w:szCs w:val="24"/>
        </w:rPr>
        <w:tab/>
      </w:r>
      <w:r>
        <w:rPr>
          <w:sz w:val="24"/>
          <w:szCs w:val="24"/>
        </w:rPr>
        <w:tab/>
      </w:r>
      <w:r>
        <w:rPr>
          <w:sz w:val="24"/>
          <w:szCs w:val="24"/>
        </w:rPr>
        <w:tab/>
      </w:r>
      <w:r>
        <w:rPr>
          <w:sz w:val="24"/>
          <w:szCs w:val="24"/>
        </w:rPr>
        <w:tab/>
        <w:t xml:space="preserve">               38</w:t>
      </w:r>
    </w:p>
    <w:p w14:paraId="5BFD6288" w14:textId="77777777" w:rsidR="00763FF9" w:rsidRDefault="00D66AA6">
      <w:pPr>
        <w:tabs>
          <w:tab w:val="center" w:pos="2806"/>
          <w:tab w:val="right" w:pos="10771"/>
        </w:tabs>
        <w:spacing w:after="160" w:line="256" w:lineRule="auto"/>
        <w:ind w:left="0" w:firstLine="0"/>
      </w:pPr>
      <w:r>
        <w:rPr>
          <w:rFonts w:ascii="Calibri" w:eastAsia="Calibri" w:hAnsi="Calibri" w:cs="Calibri"/>
        </w:rPr>
        <w:tab/>
      </w:r>
      <w:r>
        <w:rPr>
          <w:sz w:val="24"/>
          <w:szCs w:val="24"/>
        </w:rPr>
        <w:t xml:space="preserve">Schedule 4: Alternative clauses </w:t>
      </w:r>
      <w:r>
        <w:rPr>
          <w:sz w:val="24"/>
          <w:szCs w:val="24"/>
        </w:rPr>
        <w:tab/>
        <w:t>51</w:t>
      </w:r>
      <w:r>
        <w:t xml:space="preserve"> </w:t>
      </w:r>
    </w:p>
    <w:p w14:paraId="5BFD6289" w14:textId="77777777" w:rsidR="00763FF9" w:rsidRDefault="00D66AA6">
      <w:pPr>
        <w:tabs>
          <w:tab w:val="center" w:pos="2366"/>
          <w:tab w:val="right" w:pos="10771"/>
        </w:tabs>
        <w:spacing w:after="160" w:line="256" w:lineRule="auto"/>
        <w:ind w:left="0" w:firstLine="0"/>
      </w:pPr>
      <w:r>
        <w:rPr>
          <w:rFonts w:ascii="Calibri" w:eastAsia="Calibri" w:hAnsi="Calibri" w:cs="Calibri"/>
        </w:rPr>
        <w:tab/>
      </w:r>
      <w:r>
        <w:rPr>
          <w:sz w:val="24"/>
          <w:szCs w:val="24"/>
        </w:rPr>
        <w:t xml:space="preserve">Schedule 5: Guarantee </w:t>
      </w:r>
      <w:r>
        <w:rPr>
          <w:sz w:val="24"/>
          <w:szCs w:val="24"/>
        </w:rPr>
        <w:tab/>
        <w:t>56</w:t>
      </w:r>
      <w:r>
        <w:t xml:space="preserve"> </w:t>
      </w:r>
    </w:p>
    <w:p w14:paraId="5BFD628A" w14:textId="77777777" w:rsidR="00763FF9" w:rsidRDefault="00D66AA6">
      <w:pPr>
        <w:tabs>
          <w:tab w:val="center" w:pos="3299"/>
          <w:tab w:val="right" w:pos="10771"/>
        </w:tabs>
        <w:spacing w:after="160" w:line="256" w:lineRule="auto"/>
        <w:ind w:left="0" w:firstLine="0"/>
      </w:pPr>
      <w:r>
        <w:rPr>
          <w:rFonts w:ascii="Calibri" w:eastAsia="Calibri" w:hAnsi="Calibri" w:cs="Calibri"/>
        </w:rPr>
        <w:tab/>
      </w:r>
      <w:r>
        <w:rPr>
          <w:sz w:val="24"/>
          <w:szCs w:val="24"/>
        </w:rPr>
        <w:t xml:space="preserve">Schedule 6: Glossary and interpretations </w:t>
      </w:r>
      <w:r>
        <w:rPr>
          <w:sz w:val="24"/>
          <w:szCs w:val="24"/>
        </w:rPr>
        <w:tab/>
        <w:t>65</w:t>
      </w:r>
      <w:r>
        <w:t xml:space="preserve"> </w:t>
      </w:r>
    </w:p>
    <w:p w14:paraId="5BFD628B" w14:textId="77777777" w:rsidR="00763FF9" w:rsidRDefault="00D66AA6">
      <w:pPr>
        <w:tabs>
          <w:tab w:val="center" w:pos="2980"/>
          <w:tab w:val="right" w:pos="10771"/>
        </w:tabs>
        <w:spacing w:after="160" w:line="256" w:lineRule="auto"/>
        <w:ind w:left="0" w:firstLine="0"/>
      </w:pPr>
      <w:r>
        <w:rPr>
          <w:rFonts w:ascii="Calibri" w:eastAsia="Calibri" w:hAnsi="Calibri" w:cs="Calibri"/>
        </w:rPr>
        <w:tab/>
      </w:r>
      <w:r>
        <w:rPr>
          <w:sz w:val="24"/>
          <w:szCs w:val="24"/>
        </w:rPr>
        <w:t xml:space="preserve">Schedule 7: UK GDPR Information </w:t>
      </w:r>
      <w:r>
        <w:rPr>
          <w:sz w:val="24"/>
          <w:szCs w:val="24"/>
        </w:rPr>
        <w:tab/>
        <w:t>83</w:t>
      </w:r>
      <w:r>
        <w:t xml:space="preserve"> </w:t>
      </w:r>
    </w:p>
    <w:p w14:paraId="5BFD628C" w14:textId="77777777" w:rsidR="00763FF9" w:rsidRDefault="00D66AA6">
      <w:pPr>
        <w:tabs>
          <w:tab w:val="center" w:pos="3027"/>
          <w:tab w:val="right" w:pos="10771"/>
        </w:tabs>
        <w:spacing w:after="160" w:line="256" w:lineRule="auto"/>
        <w:ind w:left="0" w:firstLine="0"/>
      </w:pPr>
      <w:r>
        <w:rPr>
          <w:rFonts w:ascii="Calibri" w:eastAsia="Calibri" w:hAnsi="Calibri" w:cs="Calibri"/>
        </w:rPr>
        <w:tab/>
      </w:r>
      <w:r>
        <w:rPr>
          <w:sz w:val="24"/>
          <w:szCs w:val="24"/>
        </w:rPr>
        <w:t xml:space="preserve">Annex 1: Processing Personal Data </w:t>
      </w:r>
      <w:r>
        <w:rPr>
          <w:sz w:val="24"/>
          <w:szCs w:val="24"/>
        </w:rPr>
        <w:tab/>
        <w:t>84</w:t>
      </w:r>
      <w:r>
        <w:t xml:space="preserve"> </w:t>
      </w:r>
    </w:p>
    <w:p w14:paraId="5BFD628D" w14:textId="77777777" w:rsidR="00763FF9" w:rsidRDefault="00D66AA6">
      <w:pPr>
        <w:tabs>
          <w:tab w:val="center" w:pos="3066"/>
          <w:tab w:val="right" w:pos="10771"/>
        </w:tabs>
        <w:spacing w:after="160" w:line="256" w:lineRule="auto"/>
        <w:ind w:left="0" w:firstLine="0"/>
      </w:pPr>
      <w:r>
        <w:rPr>
          <w:rFonts w:ascii="Calibri" w:eastAsia="Calibri" w:hAnsi="Calibri" w:cs="Calibri"/>
        </w:rPr>
        <w:tab/>
      </w:r>
      <w:r>
        <w:t xml:space="preserve"> </w:t>
      </w:r>
    </w:p>
    <w:p w14:paraId="5BFD628E" w14:textId="77777777" w:rsidR="00763FF9" w:rsidRDefault="00763FF9">
      <w:pPr>
        <w:pStyle w:val="Heading1"/>
        <w:spacing w:after="83"/>
        <w:ind w:left="0" w:firstLine="0"/>
      </w:pPr>
    </w:p>
    <w:p w14:paraId="5BFD628F" w14:textId="77777777" w:rsidR="00763FF9" w:rsidRDefault="00763FF9">
      <w:pPr>
        <w:pStyle w:val="Heading1"/>
        <w:spacing w:after="83"/>
        <w:ind w:left="1113" w:firstLine="1118"/>
      </w:pPr>
    </w:p>
    <w:p w14:paraId="5BFD6290" w14:textId="77777777" w:rsidR="00763FF9" w:rsidRDefault="00763FF9">
      <w:pPr>
        <w:pStyle w:val="Heading1"/>
        <w:spacing w:after="83"/>
        <w:ind w:left="1113" w:firstLine="1118"/>
      </w:pPr>
    </w:p>
    <w:p w14:paraId="5BFD6291" w14:textId="77777777" w:rsidR="00763FF9" w:rsidRDefault="00763FF9">
      <w:pPr>
        <w:pStyle w:val="Heading1"/>
        <w:spacing w:after="83"/>
        <w:ind w:left="0" w:firstLine="0"/>
      </w:pPr>
    </w:p>
    <w:p w14:paraId="5BFD6292" w14:textId="77777777" w:rsidR="00763FF9" w:rsidRDefault="00763FF9"/>
    <w:p w14:paraId="5BFD6293" w14:textId="77777777" w:rsidR="00763FF9" w:rsidRDefault="00763FF9">
      <w:pPr>
        <w:pStyle w:val="Heading1"/>
        <w:spacing w:after="83"/>
        <w:ind w:left="1113" w:firstLine="1118"/>
      </w:pPr>
    </w:p>
    <w:p w14:paraId="5BFD6294" w14:textId="77777777" w:rsidR="00763FF9" w:rsidRDefault="00D66AA6">
      <w:pPr>
        <w:pStyle w:val="Heading1"/>
        <w:spacing w:after="83"/>
      </w:pPr>
      <w:r>
        <w:t xml:space="preserve">Part A: Order Form </w:t>
      </w:r>
    </w:p>
    <w:p w14:paraId="5BFD6295" w14:textId="77777777" w:rsidR="00763FF9" w:rsidRDefault="00D66AA6">
      <w:pPr>
        <w:spacing w:after="0"/>
        <w:ind w:right="14"/>
      </w:pPr>
      <w:r>
        <w:t xml:space="preserve">Buyers must use this template order form as the basis for all Call-Off Contracts and must refrain from accepting a </w:t>
      </w:r>
      <w:proofErr w:type="gramStart"/>
      <w:r>
        <w:t>Supplier’s</w:t>
      </w:r>
      <w:proofErr w:type="gramEnd"/>
      <w:r>
        <w:t xml:space="preserve"> prepopulated version unless it has been carefully checked against template drafting. </w:t>
      </w:r>
    </w:p>
    <w:tbl>
      <w:tblPr>
        <w:tblStyle w:val="afb"/>
        <w:tblW w:w="8901" w:type="dxa"/>
        <w:tblInd w:w="1039" w:type="dxa"/>
        <w:tblLayout w:type="fixed"/>
        <w:tblLook w:val="0400" w:firstRow="0" w:lastRow="0" w:firstColumn="0" w:lastColumn="0" w:noHBand="0" w:noVBand="1"/>
      </w:tblPr>
      <w:tblGrid>
        <w:gridCol w:w="4520"/>
        <w:gridCol w:w="4381"/>
      </w:tblGrid>
      <w:tr w:rsidR="00763FF9" w14:paraId="5BFD6299" w14:textId="77777777">
        <w:trPr>
          <w:trHeight w:val="12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5BFD6296" w14:textId="77777777" w:rsidR="00763FF9" w:rsidRDefault="00763FF9">
            <w:pPr>
              <w:spacing w:line="256" w:lineRule="auto"/>
              <w:ind w:left="0" w:firstLine="0"/>
              <w:rPr>
                <w:b/>
              </w:rPr>
            </w:pPr>
          </w:p>
          <w:p w14:paraId="5BFD6297" w14:textId="77777777" w:rsidR="00763FF9" w:rsidRDefault="00D66AA6">
            <w:pPr>
              <w:spacing w:line="256" w:lineRule="auto"/>
              <w:ind w:left="0" w:firstLine="0"/>
            </w:pPr>
            <w:r>
              <w:rPr>
                <w:b/>
              </w:rPr>
              <w:t>Platform service ID number</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98" w14:textId="77777777" w:rsidR="00763FF9" w:rsidRDefault="00D66AA6">
            <w:pPr>
              <w:spacing w:line="256" w:lineRule="auto"/>
              <w:ind w:left="10" w:firstLine="0"/>
            </w:pPr>
            <w:r>
              <w:t>122311914269418</w:t>
            </w:r>
          </w:p>
        </w:tc>
      </w:tr>
      <w:tr w:rsidR="00763FF9" w14:paraId="5BFD629C"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9A" w14:textId="77777777" w:rsidR="00763FF9" w:rsidRDefault="00D66AA6">
            <w:pPr>
              <w:spacing w:line="256" w:lineRule="auto"/>
              <w:ind w:left="0" w:firstLine="0"/>
            </w:pPr>
            <w:r>
              <w:rPr>
                <w:b/>
              </w:rPr>
              <w:t>Call-Off Contract reference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9B" w14:textId="77777777" w:rsidR="00763FF9" w:rsidRDefault="00D66AA6">
            <w:pPr>
              <w:spacing w:line="256" w:lineRule="auto"/>
              <w:ind w:left="10" w:firstLine="0"/>
            </w:pPr>
            <w:r>
              <w:t>CCSO24A41</w:t>
            </w:r>
          </w:p>
        </w:tc>
      </w:tr>
      <w:tr w:rsidR="00763FF9" w14:paraId="5BFD62A0" w14:textId="77777777">
        <w:trPr>
          <w:trHeight w:val="93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5BFD629D" w14:textId="77777777" w:rsidR="00763FF9" w:rsidRDefault="00D66AA6">
            <w:pPr>
              <w:spacing w:line="256" w:lineRule="auto"/>
              <w:ind w:left="0" w:firstLine="0"/>
            </w:pPr>
            <w:r>
              <w:rPr>
                <w:b/>
              </w:rPr>
              <w:t>Call-Off Contract title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9E" w14:textId="77777777" w:rsidR="00763FF9" w:rsidRDefault="00763FF9">
            <w:pPr>
              <w:spacing w:line="256" w:lineRule="auto"/>
              <w:ind w:left="10" w:firstLine="0"/>
            </w:pPr>
          </w:p>
          <w:p w14:paraId="5BFD629F" w14:textId="77777777" w:rsidR="00763FF9" w:rsidRDefault="00D66AA6">
            <w:pPr>
              <w:spacing w:line="256" w:lineRule="auto"/>
              <w:ind w:left="10" w:firstLine="0"/>
            </w:pPr>
            <w:r>
              <w:t xml:space="preserve">The Provision of virtual platform for delivery of Fast Stream Assessment Centre (FSAC) and Final Selection Boards (FSB) </w:t>
            </w:r>
          </w:p>
        </w:tc>
      </w:tr>
      <w:tr w:rsidR="00763FF9" w14:paraId="5BFD62A4"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center"/>
          </w:tcPr>
          <w:p w14:paraId="5BFD62A1" w14:textId="77777777" w:rsidR="00763FF9" w:rsidRDefault="00D66AA6">
            <w:pPr>
              <w:spacing w:line="256" w:lineRule="auto"/>
              <w:ind w:left="0" w:firstLine="0"/>
            </w:pPr>
            <w:r>
              <w:rPr>
                <w:b/>
              </w:rPr>
              <w:t>Call-Off Contract description</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2" w14:textId="77777777" w:rsidR="00763FF9" w:rsidRDefault="00763FF9">
            <w:pPr>
              <w:spacing w:line="256" w:lineRule="auto"/>
              <w:ind w:left="10" w:firstLine="0"/>
            </w:pPr>
          </w:p>
          <w:p w14:paraId="5BFD62A3" w14:textId="77777777" w:rsidR="00763FF9" w:rsidRDefault="00D66AA6">
            <w:pPr>
              <w:spacing w:line="256" w:lineRule="auto"/>
              <w:ind w:left="10" w:firstLine="0"/>
            </w:pPr>
            <w:r>
              <w:t xml:space="preserve">Fast Stream and Emerging Talent (FSET) have a continued need to provide a diversity-focused, modern and accessible delivery mechanism to support Fast Stream graduate recruitment at the Fast Stream Assessment Centre (FSAC) and Final Selection Board (FSB) stages, providing assessment exercises on a virtual platform for candidate completion. </w:t>
            </w:r>
          </w:p>
        </w:tc>
      </w:tr>
      <w:tr w:rsidR="00763FF9" w14:paraId="5BFD62A7"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5" w14:textId="77777777" w:rsidR="00763FF9" w:rsidRDefault="00D66AA6">
            <w:pPr>
              <w:spacing w:line="256" w:lineRule="auto"/>
              <w:ind w:left="0" w:firstLine="0"/>
            </w:pPr>
            <w:r>
              <w:rPr>
                <w:b/>
              </w:rPr>
              <w:t>Start date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6" w14:textId="77777777" w:rsidR="00763FF9" w:rsidRDefault="00D66AA6">
            <w:pPr>
              <w:spacing w:line="256" w:lineRule="auto"/>
              <w:ind w:left="10" w:firstLine="0"/>
            </w:pPr>
            <w:r>
              <w:t>12</w:t>
            </w:r>
            <w:r>
              <w:rPr>
                <w:vertAlign w:val="superscript"/>
              </w:rPr>
              <w:t>th</w:t>
            </w:r>
            <w:r>
              <w:t xml:space="preserve"> August 2024 </w:t>
            </w:r>
          </w:p>
        </w:tc>
      </w:tr>
      <w:tr w:rsidR="00763FF9" w14:paraId="5BFD62AA"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8" w14:textId="77777777" w:rsidR="00763FF9" w:rsidRDefault="00D66AA6">
            <w:pPr>
              <w:spacing w:line="256" w:lineRule="auto"/>
              <w:ind w:left="0" w:firstLine="0"/>
            </w:pPr>
            <w:r>
              <w:rPr>
                <w:b/>
              </w:rPr>
              <w:t>Expiry date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9" w14:textId="77777777" w:rsidR="00763FF9" w:rsidRDefault="00D66AA6">
            <w:pPr>
              <w:spacing w:line="256" w:lineRule="auto"/>
              <w:ind w:left="10" w:firstLine="0"/>
            </w:pPr>
            <w:r>
              <w:t>11</w:t>
            </w:r>
            <w:r>
              <w:rPr>
                <w:vertAlign w:val="superscript"/>
              </w:rPr>
              <w:t>th</w:t>
            </w:r>
            <w:r>
              <w:t xml:space="preserve"> August 2025 </w:t>
            </w:r>
          </w:p>
        </w:tc>
      </w:tr>
      <w:tr w:rsidR="00763FF9" w14:paraId="5BFD62AD" w14:textId="77777777">
        <w:trPr>
          <w:trHeight w:val="93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B" w14:textId="77777777" w:rsidR="00763FF9" w:rsidRDefault="00D66AA6">
            <w:pPr>
              <w:spacing w:line="256" w:lineRule="auto"/>
              <w:ind w:left="0" w:firstLine="0"/>
            </w:pPr>
            <w:r>
              <w:rPr>
                <w:b/>
              </w:rPr>
              <w:t>Call-Off Contract value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C" w14:textId="77777777" w:rsidR="00763FF9" w:rsidRDefault="00D66AA6">
            <w:pPr>
              <w:spacing w:line="256" w:lineRule="auto"/>
              <w:ind w:left="10" w:firstLine="0"/>
            </w:pPr>
            <w:r>
              <w:t>£82,450.00 excluding VAT</w:t>
            </w:r>
          </w:p>
        </w:tc>
      </w:tr>
      <w:tr w:rsidR="00763FF9" w14:paraId="5BFD62B0"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E" w14:textId="77777777" w:rsidR="00763FF9" w:rsidRDefault="00D66AA6">
            <w:pPr>
              <w:spacing w:line="256" w:lineRule="auto"/>
              <w:ind w:left="0" w:firstLine="0"/>
            </w:pPr>
            <w:r>
              <w:rPr>
                <w:b/>
              </w:rPr>
              <w:lastRenderedPageBreak/>
              <w:t>Charging method</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AF" w14:textId="77777777" w:rsidR="00763FF9" w:rsidRDefault="00D66AA6">
            <w:pPr>
              <w:spacing w:line="256" w:lineRule="auto"/>
              <w:ind w:left="10" w:firstLine="0"/>
            </w:pPr>
            <w:r>
              <w:t>Monthly invoicing.</w:t>
            </w:r>
          </w:p>
        </w:tc>
      </w:tr>
      <w:tr w:rsidR="00763FF9" w14:paraId="5BFD62B3"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B1" w14:textId="77777777" w:rsidR="00763FF9" w:rsidRDefault="00D66AA6">
            <w:pPr>
              <w:spacing w:line="256" w:lineRule="auto"/>
              <w:ind w:left="0" w:firstLine="0"/>
            </w:pPr>
            <w:r>
              <w:rPr>
                <w:b/>
              </w:rPr>
              <w:t>Purchase order number</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FD62B2" w14:textId="77777777" w:rsidR="00763FF9" w:rsidRDefault="00D66AA6">
            <w:pPr>
              <w:spacing w:line="256" w:lineRule="auto"/>
              <w:ind w:left="10" w:firstLine="0"/>
            </w:pPr>
            <w:r>
              <w:t>ORDER NUMBER 37070038095</w:t>
            </w:r>
          </w:p>
        </w:tc>
      </w:tr>
    </w:tbl>
    <w:p w14:paraId="5BFD62B4" w14:textId="77777777" w:rsidR="00763FF9" w:rsidRDefault="00763FF9">
      <w:pPr>
        <w:spacing w:after="237"/>
        <w:ind w:right="14"/>
      </w:pPr>
    </w:p>
    <w:p w14:paraId="5BFD62B5" w14:textId="77777777" w:rsidR="00763FF9" w:rsidRDefault="00D66AA6">
      <w:pPr>
        <w:spacing w:after="237"/>
        <w:ind w:right="14"/>
      </w:pPr>
      <w:r>
        <w:t xml:space="preserve">This Order Form </w:t>
      </w:r>
      <w:proofErr w:type="gramStart"/>
      <w:r>
        <w:t>is issued</w:t>
      </w:r>
      <w:proofErr w:type="gramEnd"/>
      <w:r>
        <w:t xml:space="preserve"> under the G-Cloud 13 Framework Agreement (RM1557.13). </w:t>
      </w:r>
    </w:p>
    <w:p w14:paraId="5BFD62B6" w14:textId="77777777" w:rsidR="00763FF9" w:rsidRDefault="00D66AA6">
      <w:pPr>
        <w:spacing w:after="227"/>
        <w:ind w:right="14"/>
      </w:pPr>
      <w:r>
        <w:t xml:space="preserve">Buyers can use this Order Form to specify their G-Cloud service requirements when placing an Order. </w:t>
      </w:r>
    </w:p>
    <w:p w14:paraId="5BFD62B7" w14:textId="77777777" w:rsidR="00763FF9" w:rsidRDefault="00D66AA6">
      <w:pPr>
        <w:spacing w:after="228"/>
        <w:ind w:right="14"/>
      </w:pPr>
      <w:r>
        <w:t xml:space="preserve">The Order Form </w:t>
      </w:r>
      <w:proofErr w:type="gramStart"/>
      <w:r>
        <w:t>cannot be used</w:t>
      </w:r>
      <w:proofErr w:type="gramEnd"/>
      <w:r>
        <w:t xml:space="preserve"> to alter existing terms or add any extra terms that materially change the Services offered by the Supplier and defined in the Application. </w:t>
      </w:r>
    </w:p>
    <w:p w14:paraId="5BFD62B8" w14:textId="77777777" w:rsidR="00763FF9" w:rsidRDefault="00D66AA6">
      <w:pPr>
        <w:spacing w:after="0"/>
        <w:ind w:right="14"/>
      </w:pPr>
      <w:r>
        <w:t xml:space="preserve">There are terms in the Call-Off Contract that </w:t>
      </w:r>
      <w:proofErr w:type="gramStart"/>
      <w:r>
        <w:t>may be defined</w:t>
      </w:r>
      <w:proofErr w:type="gramEnd"/>
      <w:r>
        <w:t xml:space="preserve"> in the Order Form. These </w:t>
      </w:r>
      <w:proofErr w:type="gramStart"/>
      <w:r>
        <w:t>are identified</w:t>
      </w:r>
      <w:proofErr w:type="gramEnd"/>
      <w:r>
        <w:t xml:space="preserve"> in the contract with square brackets. </w:t>
      </w:r>
    </w:p>
    <w:tbl>
      <w:tblPr>
        <w:tblStyle w:val="afc"/>
        <w:tblW w:w="8882" w:type="dxa"/>
        <w:tblInd w:w="1039" w:type="dxa"/>
        <w:tblLayout w:type="fixed"/>
        <w:tblLook w:val="0400" w:firstRow="0" w:lastRow="0" w:firstColumn="0" w:lastColumn="0" w:noHBand="0" w:noVBand="1"/>
      </w:tblPr>
      <w:tblGrid>
        <w:gridCol w:w="2060"/>
        <w:gridCol w:w="6822"/>
      </w:tblGrid>
      <w:tr w:rsidR="00763FF9" w14:paraId="5BFD62C3" w14:textId="77777777">
        <w:trPr>
          <w:trHeight w:val="4325"/>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5BFD62B9" w14:textId="77777777" w:rsidR="00763FF9" w:rsidRDefault="00763FF9">
            <w:pPr>
              <w:spacing w:after="0" w:line="256" w:lineRule="auto"/>
              <w:ind w:left="5" w:firstLine="0"/>
              <w:rPr>
                <w:b/>
              </w:rPr>
            </w:pPr>
          </w:p>
          <w:p w14:paraId="5BFD62BA" w14:textId="77777777" w:rsidR="00763FF9" w:rsidRDefault="00763FF9">
            <w:pPr>
              <w:spacing w:after="0" w:line="256" w:lineRule="auto"/>
              <w:ind w:left="5" w:firstLine="0"/>
              <w:rPr>
                <w:b/>
              </w:rPr>
            </w:pPr>
          </w:p>
          <w:p w14:paraId="5BFD62BB" w14:textId="77777777" w:rsidR="00763FF9" w:rsidRDefault="00763FF9">
            <w:pPr>
              <w:spacing w:after="0" w:line="256" w:lineRule="auto"/>
              <w:ind w:left="5" w:firstLine="0"/>
              <w:rPr>
                <w:b/>
              </w:rPr>
            </w:pPr>
          </w:p>
          <w:p w14:paraId="5BFD62BC" w14:textId="77777777" w:rsidR="00763FF9" w:rsidRDefault="00D66AA6">
            <w:pPr>
              <w:spacing w:after="0" w:line="256" w:lineRule="auto"/>
              <w:ind w:left="5" w:firstLine="0"/>
            </w:pPr>
            <w:r>
              <w:rPr>
                <w:b/>
              </w:rPr>
              <w:t>From the Buyer</w:t>
            </w:r>
            <w:r>
              <w:t xml:space="preserve"> </w:t>
            </w: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5BFD62BD" w14:textId="77777777" w:rsidR="00763FF9" w:rsidRDefault="00D66AA6">
            <w:pPr>
              <w:spacing w:after="0" w:line="259" w:lineRule="auto"/>
              <w:ind w:left="17" w:firstLine="0"/>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5BFD62BE" w14:textId="77777777" w:rsidR="00763FF9" w:rsidRDefault="00763FF9">
            <w:pPr>
              <w:spacing w:after="0" w:line="259" w:lineRule="auto"/>
              <w:ind w:left="17" w:firstLine="0"/>
              <w:rPr>
                <w:rFonts w:ascii="Times" w:eastAsia="Times" w:hAnsi="Times" w:cs="Times"/>
                <w:color w:val="FF0000"/>
                <w:sz w:val="27"/>
                <w:szCs w:val="27"/>
              </w:rPr>
            </w:pPr>
          </w:p>
          <w:p w14:paraId="5BFD62BF" w14:textId="77777777" w:rsidR="00763FF9" w:rsidRDefault="00D66AA6">
            <w:pPr>
              <w:spacing w:after="0" w:line="259" w:lineRule="auto"/>
              <w:ind w:left="17" w:firstLine="0"/>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5BFD62C0" w14:textId="77777777" w:rsidR="00763FF9" w:rsidRDefault="00763FF9">
            <w:pPr>
              <w:spacing w:after="0" w:line="259" w:lineRule="auto"/>
              <w:ind w:left="17" w:firstLine="0"/>
              <w:rPr>
                <w:rFonts w:ascii="Times" w:eastAsia="Times" w:hAnsi="Times" w:cs="Times"/>
                <w:color w:val="FF0000"/>
                <w:sz w:val="27"/>
                <w:szCs w:val="27"/>
              </w:rPr>
            </w:pPr>
          </w:p>
          <w:p w14:paraId="5BFD62C1" w14:textId="77777777" w:rsidR="00763FF9" w:rsidRDefault="00D66AA6">
            <w:pPr>
              <w:spacing w:after="0" w:line="259" w:lineRule="auto"/>
              <w:ind w:left="17" w:firstLine="0"/>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5BFD62C2" w14:textId="77777777" w:rsidR="00763FF9" w:rsidRDefault="00763FF9">
            <w:pPr>
              <w:spacing w:after="266" w:line="256" w:lineRule="auto"/>
              <w:ind w:left="0" w:firstLine="0"/>
            </w:pPr>
          </w:p>
        </w:tc>
      </w:tr>
      <w:tr w:rsidR="00763FF9" w14:paraId="5BFD62CE" w14:textId="77777777">
        <w:trPr>
          <w:trHeight w:val="5543"/>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5BFD62C4" w14:textId="77777777" w:rsidR="00763FF9" w:rsidRDefault="00763FF9">
            <w:pPr>
              <w:spacing w:after="0" w:line="256" w:lineRule="auto"/>
              <w:ind w:left="5" w:firstLine="0"/>
              <w:rPr>
                <w:b/>
              </w:rPr>
            </w:pPr>
          </w:p>
          <w:p w14:paraId="5BFD62C5" w14:textId="77777777" w:rsidR="00763FF9" w:rsidRDefault="00763FF9">
            <w:pPr>
              <w:spacing w:after="0" w:line="256" w:lineRule="auto"/>
              <w:ind w:left="5" w:firstLine="0"/>
              <w:rPr>
                <w:b/>
              </w:rPr>
            </w:pPr>
          </w:p>
          <w:p w14:paraId="5BFD62C6" w14:textId="77777777" w:rsidR="00763FF9" w:rsidRDefault="00763FF9">
            <w:pPr>
              <w:spacing w:after="0" w:line="256" w:lineRule="auto"/>
              <w:ind w:left="5" w:firstLine="0"/>
              <w:rPr>
                <w:b/>
              </w:rPr>
            </w:pPr>
          </w:p>
          <w:p w14:paraId="5BFD62C7" w14:textId="77777777" w:rsidR="00763FF9" w:rsidRDefault="00D66AA6">
            <w:pPr>
              <w:spacing w:after="0" w:line="256" w:lineRule="auto"/>
              <w:ind w:left="5" w:firstLine="0"/>
            </w:pPr>
            <w:r>
              <w:rPr>
                <w:b/>
              </w:rPr>
              <w:t>To the Supplier</w:t>
            </w:r>
            <w:r>
              <w:t xml:space="preserve"> </w:t>
            </w: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center"/>
          </w:tcPr>
          <w:p w14:paraId="5BFD62C8" w14:textId="77777777" w:rsidR="00763FF9" w:rsidRDefault="00D66AA6">
            <w:pPr>
              <w:spacing w:after="0" w:line="259" w:lineRule="auto"/>
              <w:ind w:left="17" w:firstLine="0"/>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5BFD62C9" w14:textId="77777777" w:rsidR="00763FF9" w:rsidRDefault="00763FF9">
            <w:pPr>
              <w:spacing w:after="0" w:line="259" w:lineRule="auto"/>
              <w:ind w:left="17" w:firstLine="0"/>
              <w:rPr>
                <w:rFonts w:ascii="Times" w:eastAsia="Times" w:hAnsi="Times" w:cs="Times"/>
                <w:color w:val="FF0000"/>
                <w:sz w:val="27"/>
                <w:szCs w:val="27"/>
              </w:rPr>
            </w:pPr>
          </w:p>
          <w:p w14:paraId="5BFD62CA" w14:textId="77777777" w:rsidR="00763FF9" w:rsidRDefault="00D66AA6">
            <w:pPr>
              <w:spacing w:after="0" w:line="259" w:lineRule="auto"/>
              <w:ind w:left="17" w:firstLine="0"/>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5BFD62CB" w14:textId="77777777" w:rsidR="00763FF9" w:rsidRDefault="00763FF9">
            <w:pPr>
              <w:spacing w:after="0" w:line="259" w:lineRule="auto"/>
              <w:ind w:left="17" w:firstLine="0"/>
              <w:rPr>
                <w:rFonts w:ascii="Times" w:eastAsia="Times" w:hAnsi="Times" w:cs="Times"/>
                <w:color w:val="FF0000"/>
                <w:sz w:val="27"/>
                <w:szCs w:val="27"/>
              </w:rPr>
            </w:pPr>
          </w:p>
          <w:p w14:paraId="5BFD62CC" w14:textId="77777777" w:rsidR="00763FF9" w:rsidRDefault="00D66AA6">
            <w:pPr>
              <w:spacing w:after="0" w:line="259" w:lineRule="auto"/>
              <w:ind w:left="17" w:firstLine="0"/>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5BFD62CD" w14:textId="77777777" w:rsidR="00763FF9" w:rsidRDefault="00763FF9">
            <w:pPr>
              <w:spacing w:after="0" w:line="240" w:lineRule="auto"/>
              <w:ind w:left="0" w:firstLine="0"/>
            </w:pPr>
          </w:p>
        </w:tc>
      </w:tr>
      <w:tr w:rsidR="00763FF9" w14:paraId="5BFD62D0" w14:textId="77777777">
        <w:trPr>
          <w:trHeight w:val="1085"/>
        </w:trPr>
        <w:tc>
          <w:tcPr>
            <w:tcW w:w="8882"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5BFD62CF" w14:textId="77777777" w:rsidR="00763FF9" w:rsidRDefault="00D66AA6">
            <w:pPr>
              <w:spacing w:after="0" w:line="256" w:lineRule="auto"/>
              <w:ind w:left="5" w:firstLine="0"/>
            </w:pPr>
            <w:r>
              <w:rPr>
                <w:b/>
              </w:rPr>
              <w:t>Together the ‘Parties’</w:t>
            </w:r>
            <w:r>
              <w:t xml:space="preserve"> </w:t>
            </w:r>
          </w:p>
        </w:tc>
      </w:tr>
    </w:tbl>
    <w:p w14:paraId="5BFD62D1" w14:textId="77777777" w:rsidR="00763FF9" w:rsidRDefault="00763FF9">
      <w:pPr>
        <w:pStyle w:val="Heading3"/>
        <w:spacing w:after="312"/>
        <w:ind w:left="1113" w:firstLine="1118"/>
      </w:pPr>
    </w:p>
    <w:p w14:paraId="5BFD62D2" w14:textId="77777777" w:rsidR="00763FF9" w:rsidRDefault="00D66AA6">
      <w:pPr>
        <w:pStyle w:val="Heading3"/>
        <w:spacing w:after="312"/>
        <w:ind w:left="0" w:firstLine="0"/>
      </w:pPr>
      <w:r>
        <w:t xml:space="preserve">              Principal contact details </w:t>
      </w:r>
    </w:p>
    <w:p w14:paraId="5BFD62D3" w14:textId="77777777" w:rsidR="00763FF9" w:rsidRDefault="00D66AA6">
      <w:pPr>
        <w:spacing w:after="373" w:line="259" w:lineRule="auto"/>
        <w:ind w:left="1123" w:right="3672" w:firstLine="0"/>
      </w:pPr>
      <w:r>
        <w:rPr>
          <w:b/>
        </w:rPr>
        <w:t>For the Buyer:</w:t>
      </w:r>
      <w:r>
        <w:t xml:space="preserve"> </w:t>
      </w:r>
    </w:p>
    <w:p w14:paraId="5BFD62D4" w14:textId="77777777" w:rsidR="00763FF9" w:rsidRDefault="00D66AA6">
      <w:pPr>
        <w:spacing w:after="0" w:line="259" w:lineRule="auto"/>
        <w:ind w:left="1134" w:firstLine="0"/>
        <w:rPr>
          <w:rFonts w:ascii="Times" w:eastAsia="Times" w:hAnsi="Times" w:cs="Times"/>
          <w:color w:val="FF0000"/>
          <w:sz w:val="27"/>
          <w:szCs w:val="27"/>
        </w:rPr>
      </w:pPr>
      <w:r>
        <w:t xml:space="preserve">Title: </w:t>
      </w:r>
      <w:r>
        <w:rPr>
          <w:rFonts w:ascii="Times" w:eastAsia="Times" w:hAnsi="Times" w:cs="Times"/>
          <w:color w:val="FF0000"/>
          <w:sz w:val="27"/>
          <w:szCs w:val="27"/>
        </w:rPr>
        <w:t>REDACTED TEXT under FOIA Section 40, Personal Information</w:t>
      </w:r>
    </w:p>
    <w:p w14:paraId="5BFD62D5" w14:textId="77777777" w:rsidR="00763FF9" w:rsidRDefault="00D66AA6">
      <w:pPr>
        <w:spacing w:after="0" w:line="259" w:lineRule="auto"/>
        <w:ind w:left="1134" w:firstLine="0"/>
        <w:rPr>
          <w:rFonts w:ascii="Times" w:eastAsia="Times" w:hAnsi="Times" w:cs="Times"/>
          <w:color w:val="FF0000"/>
          <w:sz w:val="27"/>
          <w:szCs w:val="27"/>
        </w:rPr>
      </w:pPr>
      <w:r>
        <w:t xml:space="preserve">Name: </w:t>
      </w:r>
      <w:r>
        <w:rPr>
          <w:rFonts w:ascii="Times" w:eastAsia="Times" w:hAnsi="Times" w:cs="Times"/>
          <w:color w:val="FF0000"/>
          <w:sz w:val="27"/>
          <w:szCs w:val="27"/>
        </w:rPr>
        <w:t>REDACTED TEXT under FOIA Section 40, Personal Information</w:t>
      </w:r>
    </w:p>
    <w:p w14:paraId="5BFD62D6" w14:textId="77777777" w:rsidR="00763FF9" w:rsidRDefault="00D66AA6">
      <w:pPr>
        <w:spacing w:after="0" w:line="259" w:lineRule="auto"/>
        <w:ind w:left="1134" w:firstLine="0"/>
        <w:rPr>
          <w:rFonts w:ascii="Times" w:eastAsia="Times" w:hAnsi="Times" w:cs="Times"/>
          <w:color w:val="FF0000"/>
          <w:sz w:val="27"/>
          <w:szCs w:val="27"/>
        </w:rPr>
      </w:pPr>
      <w:r>
        <w:t xml:space="preserve">Email: </w:t>
      </w:r>
      <w:r>
        <w:rPr>
          <w:rFonts w:ascii="Times" w:eastAsia="Times" w:hAnsi="Times" w:cs="Times"/>
          <w:color w:val="FF0000"/>
          <w:sz w:val="27"/>
          <w:szCs w:val="27"/>
        </w:rPr>
        <w:t>REDACTED TEXT under FOIA Section 40, Personal Information</w:t>
      </w:r>
    </w:p>
    <w:p w14:paraId="5BFD62D7" w14:textId="77777777" w:rsidR="00763FF9" w:rsidRDefault="00D66AA6">
      <w:pPr>
        <w:spacing w:after="0" w:line="259" w:lineRule="auto"/>
        <w:ind w:left="1134" w:firstLine="0"/>
        <w:rPr>
          <w:rFonts w:ascii="Times" w:eastAsia="Times" w:hAnsi="Times" w:cs="Times"/>
          <w:color w:val="FF0000"/>
          <w:sz w:val="27"/>
          <w:szCs w:val="27"/>
        </w:rPr>
      </w:pPr>
      <w:r>
        <w:t xml:space="preserve">Phone: </w:t>
      </w:r>
      <w:r>
        <w:rPr>
          <w:sz w:val="20"/>
          <w:szCs w:val="20"/>
        </w:rPr>
        <w:t> </w:t>
      </w:r>
      <w:r>
        <w:rPr>
          <w:rFonts w:ascii="Times" w:eastAsia="Times" w:hAnsi="Times" w:cs="Times"/>
          <w:color w:val="FF0000"/>
          <w:sz w:val="27"/>
          <w:szCs w:val="27"/>
        </w:rPr>
        <w:t>REDACTED TEXT under FOIA Section 40, Personal Information</w:t>
      </w:r>
    </w:p>
    <w:p w14:paraId="5BFD62D8" w14:textId="77777777" w:rsidR="00763FF9" w:rsidRDefault="00D66AA6">
      <w:pPr>
        <w:spacing w:after="81"/>
        <w:ind w:right="14"/>
      </w:pPr>
      <w:r>
        <w:t xml:space="preserve">     </w:t>
      </w:r>
    </w:p>
    <w:p w14:paraId="5BFD62D9" w14:textId="77777777" w:rsidR="00763FF9" w:rsidRDefault="00763FF9">
      <w:pPr>
        <w:spacing w:after="1" w:line="765" w:lineRule="auto"/>
        <w:ind w:right="6350"/>
      </w:pPr>
    </w:p>
    <w:p w14:paraId="5BFD62DA" w14:textId="77777777" w:rsidR="00763FF9" w:rsidRDefault="00D66AA6">
      <w:pPr>
        <w:spacing w:after="1" w:line="765" w:lineRule="auto"/>
        <w:ind w:right="4826"/>
      </w:pPr>
      <w:r>
        <w:rPr>
          <w:b/>
        </w:rPr>
        <w:t>For the Supplier:</w:t>
      </w:r>
      <w:r>
        <w:t xml:space="preserve"> </w:t>
      </w:r>
    </w:p>
    <w:p w14:paraId="5BFD62DB" w14:textId="77777777" w:rsidR="00763FF9" w:rsidRDefault="00D66AA6">
      <w:pPr>
        <w:spacing w:after="0" w:line="259" w:lineRule="auto"/>
        <w:ind w:left="1134" w:firstLine="0"/>
        <w:rPr>
          <w:rFonts w:ascii="Times" w:eastAsia="Times" w:hAnsi="Times" w:cs="Times"/>
          <w:color w:val="FF0000"/>
          <w:sz w:val="27"/>
          <w:szCs w:val="27"/>
        </w:rPr>
      </w:pPr>
      <w:r>
        <w:t xml:space="preserve">Title: </w:t>
      </w:r>
      <w:r>
        <w:rPr>
          <w:rFonts w:ascii="Times" w:eastAsia="Times" w:hAnsi="Times" w:cs="Times"/>
          <w:color w:val="FF0000"/>
          <w:sz w:val="27"/>
          <w:szCs w:val="27"/>
        </w:rPr>
        <w:t>REDACTED TEXT under FOIA Section 40, Personal Information</w:t>
      </w:r>
    </w:p>
    <w:p w14:paraId="5BFD62DC" w14:textId="77777777" w:rsidR="00763FF9" w:rsidRDefault="00D66AA6">
      <w:pPr>
        <w:spacing w:after="0" w:line="259" w:lineRule="auto"/>
        <w:ind w:left="1134" w:firstLine="0"/>
        <w:rPr>
          <w:rFonts w:ascii="Times" w:eastAsia="Times" w:hAnsi="Times" w:cs="Times"/>
          <w:color w:val="FF0000"/>
          <w:sz w:val="27"/>
          <w:szCs w:val="27"/>
        </w:rPr>
      </w:pPr>
      <w:r>
        <w:t xml:space="preserve">Name: </w:t>
      </w:r>
      <w:r>
        <w:rPr>
          <w:rFonts w:ascii="Times" w:eastAsia="Times" w:hAnsi="Times" w:cs="Times"/>
          <w:color w:val="FF0000"/>
          <w:sz w:val="27"/>
          <w:szCs w:val="27"/>
        </w:rPr>
        <w:t>REDACTED TEXT under FOIA Section 40, Personal Information</w:t>
      </w:r>
    </w:p>
    <w:p w14:paraId="5BFD62DD" w14:textId="77777777" w:rsidR="00763FF9" w:rsidRDefault="00763FF9">
      <w:pPr>
        <w:spacing w:after="83"/>
        <w:ind w:right="14"/>
      </w:pPr>
    </w:p>
    <w:p w14:paraId="5BFD62DE" w14:textId="77777777" w:rsidR="00763FF9" w:rsidRDefault="00D66AA6">
      <w:pPr>
        <w:spacing w:after="0" w:line="259" w:lineRule="auto"/>
        <w:ind w:left="1134" w:firstLine="0"/>
        <w:rPr>
          <w:rFonts w:ascii="Times" w:eastAsia="Times" w:hAnsi="Times" w:cs="Times"/>
          <w:color w:val="FF0000"/>
          <w:sz w:val="27"/>
          <w:szCs w:val="27"/>
        </w:rPr>
      </w:pPr>
      <w:r>
        <w:lastRenderedPageBreak/>
        <w:t xml:space="preserve">Email: </w:t>
      </w:r>
      <w:r>
        <w:rPr>
          <w:rFonts w:ascii="Times" w:eastAsia="Times" w:hAnsi="Times" w:cs="Times"/>
          <w:color w:val="FF0000"/>
          <w:sz w:val="27"/>
          <w:szCs w:val="27"/>
        </w:rPr>
        <w:t>REDACTED TEXT under FOIA Section 40, Personal Information</w:t>
      </w:r>
    </w:p>
    <w:p w14:paraId="5BFD62DF" w14:textId="77777777" w:rsidR="00763FF9" w:rsidRDefault="00763FF9">
      <w:pPr>
        <w:spacing w:after="81"/>
        <w:ind w:right="14"/>
      </w:pPr>
    </w:p>
    <w:p w14:paraId="5BFD62E0" w14:textId="77777777" w:rsidR="00763FF9" w:rsidRDefault="00763FF9">
      <w:pPr>
        <w:ind w:right="14"/>
      </w:pPr>
    </w:p>
    <w:p w14:paraId="5BFD62E1" w14:textId="77777777" w:rsidR="00763FF9" w:rsidRDefault="00D66AA6">
      <w:pPr>
        <w:pStyle w:val="Heading3"/>
        <w:spacing w:after="0"/>
        <w:ind w:left="1113" w:firstLine="1118"/>
      </w:pPr>
      <w:r>
        <w:t xml:space="preserve">Call-Off Contract term </w:t>
      </w:r>
    </w:p>
    <w:tbl>
      <w:tblPr>
        <w:tblStyle w:val="afd"/>
        <w:tblW w:w="10228" w:type="dxa"/>
        <w:tblInd w:w="416" w:type="dxa"/>
        <w:tblLayout w:type="fixed"/>
        <w:tblLook w:val="0400" w:firstRow="0" w:lastRow="0" w:firstColumn="0" w:lastColumn="0" w:noHBand="0" w:noVBand="1"/>
      </w:tblPr>
      <w:tblGrid>
        <w:gridCol w:w="992"/>
        <w:gridCol w:w="9236"/>
      </w:tblGrid>
      <w:tr w:rsidR="00763FF9" w14:paraId="5BFD62E4" w14:textId="77777777">
        <w:trPr>
          <w:trHeight w:val="960"/>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5BFD62E2" w14:textId="77777777" w:rsidR="00763FF9" w:rsidRDefault="00D66AA6">
            <w:pPr>
              <w:spacing w:after="0" w:line="256" w:lineRule="auto"/>
              <w:ind w:left="0" w:firstLine="0"/>
            </w:pPr>
            <w:r>
              <w:rPr>
                <w:b/>
              </w:rPr>
              <w:t>Start date</w:t>
            </w:r>
            <w:r>
              <w:t xml:space="preserve"> </w:t>
            </w:r>
          </w:p>
        </w:tc>
        <w:tc>
          <w:tcPr>
            <w:tcW w:w="9236"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5BFD62E3" w14:textId="77777777" w:rsidR="00763FF9" w:rsidRDefault="00D66AA6">
            <w:pPr>
              <w:spacing w:after="0" w:line="256" w:lineRule="auto"/>
              <w:ind w:left="2" w:firstLine="0"/>
            </w:pPr>
            <w:r>
              <w:t xml:space="preserve">This Call-Off Contract Starts on </w:t>
            </w:r>
            <w:r>
              <w:rPr>
                <w:b/>
              </w:rPr>
              <w:t>Monday 12</w:t>
            </w:r>
            <w:r>
              <w:rPr>
                <w:b/>
                <w:vertAlign w:val="superscript"/>
              </w:rPr>
              <w:t>th</w:t>
            </w:r>
            <w:r>
              <w:rPr>
                <w:b/>
              </w:rPr>
              <w:t xml:space="preserve"> August 2024 </w:t>
            </w:r>
            <w:r>
              <w:t xml:space="preserve">and is valid for </w:t>
            </w:r>
            <w:r>
              <w:rPr>
                <w:b/>
              </w:rPr>
              <w:t>twelve (12) months.</w:t>
            </w:r>
            <w:r>
              <w:t xml:space="preserve"> </w:t>
            </w:r>
          </w:p>
        </w:tc>
      </w:tr>
      <w:tr w:rsidR="00763FF9" w14:paraId="5BFD62ED" w14:textId="77777777">
        <w:trPr>
          <w:trHeight w:val="2809"/>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5BFD62E5" w14:textId="77777777" w:rsidR="00763FF9" w:rsidRDefault="00763FF9">
            <w:pPr>
              <w:spacing w:after="28" w:line="256" w:lineRule="auto"/>
              <w:ind w:left="0" w:firstLine="0"/>
              <w:rPr>
                <w:b/>
              </w:rPr>
            </w:pPr>
          </w:p>
          <w:p w14:paraId="5BFD62E6" w14:textId="77777777" w:rsidR="00763FF9" w:rsidRDefault="00D66AA6">
            <w:pPr>
              <w:spacing w:after="28" w:line="256" w:lineRule="auto"/>
              <w:ind w:left="0" w:firstLine="0"/>
            </w:pPr>
            <w:r>
              <w:rPr>
                <w:b/>
              </w:rPr>
              <w:t>Ending</w:t>
            </w:r>
            <w:r>
              <w:t xml:space="preserve"> </w:t>
            </w:r>
          </w:p>
          <w:p w14:paraId="5BFD62E7" w14:textId="77777777" w:rsidR="00763FF9" w:rsidRDefault="00D66AA6">
            <w:pPr>
              <w:spacing w:after="0" w:line="256" w:lineRule="auto"/>
              <w:ind w:left="0" w:firstLine="0"/>
            </w:pPr>
            <w:r>
              <w:rPr>
                <w:b/>
              </w:rPr>
              <w:t>(termination)</w:t>
            </w:r>
            <w:r>
              <w:t xml:space="preserve"> </w:t>
            </w:r>
          </w:p>
        </w:tc>
        <w:tc>
          <w:tcPr>
            <w:tcW w:w="9236"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5BFD62E8" w14:textId="77777777" w:rsidR="00763FF9" w:rsidRDefault="00D66AA6">
            <w:pPr>
              <w:spacing w:before="240" w:after="249" w:line="295" w:lineRule="auto"/>
              <w:ind w:left="2" w:firstLine="0"/>
            </w:pPr>
            <w:r>
              <w:t xml:space="preserve">The notice period for the Supplier needed for Ending the Call-Off Contract is at least </w:t>
            </w:r>
            <w:r>
              <w:rPr>
                <w:b/>
              </w:rPr>
              <w:t xml:space="preserve">60 </w:t>
            </w:r>
            <w:r>
              <w:t xml:space="preserve">Working Days from the date of written notice for undisputed sums (as per clause 18.6). </w:t>
            </w:r>
          </w:p>
          <w:p w14:paraId="5BFD62E9" w14:textId="77777777" w:rsidR="00763FF9" w:rsidRDefault="00D66AA6">
            <w:pPr>
              <w:spacing w:before="240" w:after="0" w:line="256" w:lineRule="auto"/>
              <w:ind w:left="2" w:firstLine="0"/>
            </w:pPr>
            <w:r>
              <w:t xml:space="preserve">The notice period for the Buyer is a maximum of </w:t>
            </w:r>
            <w:r>
              <w:rPr>
                <w:b/>
              </w:rPr>
              <w:t xml:space="preserve">30 </w:t>
            </w:r>
            <w:r>
              <w:t xml:space="preserve">days from the date of written notice for Ending without cause (as per clause 18.1). </w:t>
            </w:r>
          </w:p>
          <w:p w14:paraId="5BFD62EA" w14:textId="77777777" w:rsidR="00763FF9" w:rsidRDefault="00D66AA6">
            <w:pPr>
              <w:spacing w:before="240" w:after="0" w:line="256" w:lineRule="auto"/>
              <w:ind w:left="2" w:firstLine="0"/>
            </w:pPr>
            <w:r>
              <w:t>Parties agree that this Call-Off Contract may be terminated earlier</w:t>
            </w:r>
          </w:p>
          <w:p w14:paraId="5BFD62EB" w14:textId="77777777" w:rsidR="00763FF9" w:rsidRDefault="00D66AA6">
            <w:pPr>
              <w:spacing w:before="240" w:after="0" w:line="256" w:lineRule="auto"/>
              <w:ind w:left="2" w:firstLine="0"/>
            </w:pPr>
            <w:proofErr w:type="gramStart"/>
            <w:r>
              <w:t>by</w:t>
            </w:r>
            <w:proofErr w:type="gramEnd"/>
            <w:r>
              <w:t xml:space="preserve"> mutual written agreement.</w:t>
            </w:r>
          </w:p>
          <w:p w14:paraId="5BFD62EC" w14:textId="77777777" w:rsidR="00763FF9" w:rsidRDefault="00763FF9">
            <w:pPr>
              <w:spacing w:before="240" w:after="0" w:line="256" w:lineRule="auto"/>
              <w:ind w:left="2" w:firstLine="0"/>
            </w:pPr>
          </w:p>
        </w:tc>
      </w:tr>
      <w:tr w:rsidR="00763FF9" w14:paraId="5BFD62F0" w14:textId="77777777">
        <w:trPr>
          <w:trHeight w:val="753"/>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5BFD62EE" w14:textId="77777777" w:rsidR="00763FF9" w:rsidRDefault="00D66AA6">
            <w:pPr>
              <w:spacing w:after="0" w:line="256" w:lineRule="auto"/>
              <w:ind w:left="0" w:firstLine="0"/>
            </w:pPr>
            <w:r>
              <w:rPr>
                <w:b/>
              </w:rPr>
              <w:t>Extension period</w:t>
            </w:r>
            <w:r>
              <w:t xml:space="preserve"> </w:t>
            </w:r>
          </w:p>
        </w:tc>
        <w:tc>
          <w:tcPr>
            <w:tcW w:w="9236"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5BFD62EF" w14:textId="77777777" w:rsidR="00763FF9" w:rsidRDefault="00D66AA6">
            <w:pPr>
              <w:spacing w:after="0" w:line="256" w:lineRule="auto"/>
              <w:ind w:left="2" w:firstLine="0"/>
            </w:pPr>
            <w:r>
              <w:t>This contract does not include any extension options.</w:t>
            </w:r>
          </w:p>
        </w:tc>
      </w:tr>
    </w:tbl>
    <w:p w14:paraId="5BFD62F1" w14:textId="77777777" w:rsidR="00763FF9" w:rsidRDefault="00763FF9">
      <w:pPr>
        <w:pStyle w:val="Heading3"/>
        <w:spacing w:after="165"/>
        <w:ind w:left="1113" w:firstLine="1118"/>
      </w:pPr>
    </w:p>
    <w:p w14:paraId="5BFD62F2" w14:textId="77777777" w:rsidR="00763FF9" w:rsidRDefault="00763FF9">
      <w:pPr>
        <w:pStyle w:val="Heading3"/>
        <w:spacing w:after="165"/>
        <w:ind w:left="1113" w:firstLine="1118"/>
      </w:pPr>
    </w:p>
    <w:p w14:paraId="5BFD62F3" w14:textId="77777777" w:rsidR="00763FF9" w:rsidRDefault="00763FF9">
      <w:pPr>
        <w:pStyle w:val="Heading3"/>
        <w:spacing w:after="165"/>
        <w:ind w:left="1113" w:firstLine="1118"/>
      </w:pPr>
    </w:p>
    <w:p w14:paraId="5BFD62F4" w14:textId="77777777" w:rsidR="00763FF9" w:rsidRDefault="00763FF9"/>
    <w:p w14:paraId="5BFD62F5" w14:textId="77777777" w:rsidR="00763FF9" w:rsidRDefault="00763FF9"/>
    <w:p w14:paraId="5BFD62F6" w14:textId="77777777" w:rsidR="00763FF9" w:rsidRDefault="00763FF9">
      <w:pPr>
        <w:pStyle w:val="Heading3"/>
        <w:spacing w:after="165"/>
        <w:ind w:left="0" w:firstLine="0"/>
      </w:pPr>
    </w:p>
    <w:p w14:paraId="5BFD62F7" w14:textId="77777777" w:rsidR="00763FF9" w:rsidRDefault="00763FF9"/>
    <w:p w14:paraId="5BFD62F8" w14:textId="77777777" w:rsidR="00763FF9" w:rsidRDefault="00763FF9"/>
    <w:p w14:paraId="5BFD62F9" w14:textId="77777777" w:rsidR="00763FF9" w:rsidRDefault="00D66AA6">
      <w:pPr>
        <w:pStyle w:val="Heading3"/>
        <w:spacing w:after="165"/>
        <w:ind w:left="0" w:firstLine="0"/>
      </w:pPr>
      <w:r>
        <w:lastRenderedPageBreak/>
        <w:t xml:space="preserve">              Buyer contractual details </w:t>
      </w:r>
    </w:p>
    <w:p w14:paraId="5BFD62FA" w14:textId="77777777" w:rsidR="00763FF9" w:rsidRDefault="00D66AA6">
      <w:pPr>
        <w:spacing w:after="0"/>
        <w:ind w:left="1118" w:right="14" w:firstLine="0"/>
      </w:pPr>
      <w:r>
        <w:t xml:space="preserve">This Order is for the G-Cloud Services outlined below. It </w:t>
      </w:r>
      <w:proofErr w:type="gramStart"/>
      <w:r>
        <w:t>is acknowledged</w:t>
      </w:r>
      <w:proofErr w:type="gramEnd"/>
      <w:r>
        <w:t xml:space="preserve"> by the Parties that the volume of the G-Cloud Services used by the Buyer may vary during this Call-Off Contract. </w:t>
      </w:r>
    </w:p>
    <w:p w14:paraId="5BFD62FB" w14:textId="77777777" w:rsidR="00763FF9" w:rsidRDefault="00763FF9">
      <w:pPr>
        <w:spacing w:after="0"/>
        <w:ind w:right="14"/>
      </w:pPr>
    </w:p>
    <w:p w14:paraId="5BFD62FC" w14:textId="77777777" w:rsidR="00763FF9" w:rsidRDefault="00763FF9">
      <w:pPr>
        <w:widowControl w:val="0"/>
        <w:spacing w:before="190" w:after="0" w:line="283" w:lineRule="auto"/>
        <w:ind w:left="116" w:right="322" w:hanging="8"/>
      </w:pPr>
    </w:p>
    <w:tbl>
      <w:tblPr>
        <w:tblStyle w:val="afe"/>
        <w:tblW w:w="9615" w:type="dxa"/>
        <w:tblInd w:w="1001" w:type="dxa"/>
        <w:tblLayout w:type="fixed"/>
        <w:tblLook w:val="0400" w:firstRow="0" w:lastRow="0" w:firstColumn="0" w:lastColumn="0" w:noHBand="0" w:noVBand="1"/>
      </w:tblPr>
      <w:tblGrid>
        <w:gridCol w:w="3247"/>
        <w:gridCol w:w="6368"/>
      </w:tblGrid>
      <w:tr w:rsidR="00763FF9" w14:paraId="5BFD6301" w14:textId="77777777">
        <w:trPr>
          <w:trHeight w:val="1772"/>
        </w:trPr>
        <w:tc>
          <w:tcPr>
            <w:tcW w:w="32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2FD" w14:textId="77777777" w:rsidR="00763FF9" w:rsidRDefault="00D66AA6">
            <w:pPr>
              <w:widowControl w:val="0"/>
              <w:spacing w:before="190" w:after="0" w:line="283" w:lineRule="auto"/>
              <w:ind w:left="0" w:right="322" w:firstLine="0"/>
              <w:rPr>
                <w:b/>
              </w:rPr>
            </w:pPr>
            <w:r>
              <w:rPr>
                <w:b/>
              </w:rPr>
              <w:t>G-Cloud Lot</w:t>
            </w:r>
          </w:p>
        </w:tc>
        <w:tc>
          <w:tcPr>
            <w:tcW w:w="63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2FE" w14:textId="77777777" w:rsidR="00763FF9" w:rsidRDefault="00D66AA6">
            <w:pPr>
              <w:widowControl w:val="0"/>
              <w:spacing w:before="190" w:after="0" w:line="283" w:lineRule="auto"/>
              <w:ind w:left="0" w:right="322" w:firstLine="0"/>
            </w:pPr>
            <w:r>
              <w:t>This Call-Off Contract is for the provision of Services Under:</w:t>
            </w:r>
          </w:p>
          <w:p w14:paraId="5BFD62FF" w14:textId="77777777" w:rsidR="00763FF9" w:rsidRDefault="00763FF9">
            <w:pPr>
              <w:widowControl w:val="0"/>
              <w:spacing w:before="190" w:after="0" w:line="283" w:lineRule="auto"/>
              <w:ind w:left="0" w:right="322" w:firstLine="0"/>
            </w:pPr>
          </w:p>
          <w:p w14:paraId="5BFD6300" w14:textId="77777777" w:rsidR="00763FF9" w:rsidRDefault="00D66AA6">
            <w:pPr>
              <w:widowControl w:val="0"/>
              <w:numPr>
                <w:ilvl w:val="0"/>
                <w:numId w:val="8"/>
              </w:numPr>
              <w:spacing w:after="0" w:line="283" w:lineRule="auto"/>
              <w:ind w:right="322"/>
            </w:pPr>
            <w:r>
              <w:t xml:space="preserve">Lot 3: Cloud support </w:t>
            </w:r>
          </w:p>
        </w:tc>
      </w:tr>
      <w:tr w:rsidR="00763FF9" w14:paraId="5BFD630D" w14:textId="77777777">
        <w:trPr>
          <w:trHeight w:val="538"/>
        </w:trPr>
        <w:tc>
          <w:tcPr>
            <w:tcW w:w="32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02" w14:textId="77777777" w:rsidR="00763FF9" w:rsidRDefault="00D66AA6">
            <w:pPr>
              <w:widowControl w:val="0"/>
              <w:spacing w:before="190" w:after="0" w:line="283" w:lineRule="auto"/>
              <w:ind w:left="0" w:right="322" w:firstLine="0"/>
              <w:rPr>
                <w:b/>
              </w:rPr>
            </w:pPr>
            <w:r>
              <w:rPr>
                <w:b/>
              </w:rPr>
              <w:t>G-Cloud Services required</w:t>
            </w:r>
          </w:p>
        </w:tc>
        <w:tc>
          <w:tcPr>
            <w:tcW w:w="63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03" w14:textId="77777777" w:rsidR="00763FF9" w:rsidRDefault="00D66AA6">
            <w:pPr>
              <w:widowControl w:val="0"/>
              <w:spacing w:before="190" w:after="0" w:line="283" w:lineRule="auto"/>
              <w:ind w:left="0" w:right="322" w:firstLine="0"/>
            </w:pPr>
            <w:r>
              <w:t xml:space="preserve">The Services to </w:t>
            </w:r>
            <w:proofErr w:type="gramStart"/>
            <w:r>
              <w:t>be provided</w:t>
            </w:r>
            <w:proofErr w:type="gramEnd"/>
            <w:r>
              <w:t xml:space="preserve"> by the Supplier under the above Lot are listed in Framework Schedule 4.</w:t>
            </w:r>
          </w:p>
          <w:p w14:paraId="5BFD6304" w14:textId="77777777" w:rsidR="00763FF9" w:rsidRDefault="00D66AA6">
            <w:pPr>
              <w:pStyle w:val="Heading2"/>
              <w:spacing w:after="120"/>
            </w:pPr>
            <w:r>
              <w:rPr>
                <w:sz w:val="22"/>
              </w:rPr>
              <w:lastRenderedPageBreak/>
              <w:t>The Supplier must provide an online website that delivers the automated exercise administration of exercise materials, as required:</w:t>
            </w:r>
          </w:p>
          <w:p w14:paraId="5BFD6305" w14:textId="77777777" w:rsidR="00763FF9" w:rsidRDefault="00D66AA6">
            <w:pPr>
              <w:pStyle w:val="Heading3"/>
              <w:numPr>
                <w:ilvl w:val="0"/>
                <w:numId w:val="19"/>
              </w:numPr>
              <w:spacing w:after="240"/>
              <w:rPr>
                <w:color w:val="000000"/>
              </w:rPr>
            </w:pPr>
            <w:r>
              <w:rPr>
                <w:color w:val="000000"/>
                <w:sz w:val="22"/>
              </w:rPr>
              <w:t>Video-based information in a smooth, clear and uninterrupted format, and can do so over approximately 2 to 3 minutes duration.  It should also have basic features such as volume and contrast controls to suit individual sensory differences. </w:t>
            </w:r>
          </w:p>
          <w:p w14:paraId="5BFD6306" w14:textId="77777777" w:rsidR="00763FF9" w:rsidRDefault="00D66AA6">
            <w:pPr>
              <w:pStyle w:val="Heading3"/>
              <w:numPr>
                <w:ilvl w:val="0"/>
                <w:numId w:val="20"/>
              </w:numPr>
              <w:spacing w:after="240"/>
              <w:rPr>
                <w:color w:val="000000"/>
              </w:rPr>
            </w:pPr>
            <w:r>
              <w:rPr>
                <w:color w:val="000000"/>
                <w:sz w:val="22"/>
              </w:rPr>
              <w:t>Audio-only information in a smooth, clear and uninterrupted format, and can do so over approximately 2 to 3 minutes duration.  It should also have basic features such as volume and contrast controls to suit individual sensory differences.</w:t>
            </w:r>
          </w:p>
          <w:p w14:paraId="5BFD6307" w14:textId="77777777" w:rsidR="00763FF9" w:rsidRDefault="00D66AA6">
            <w:pPr>
              <w:pStyle w:val="Heading3"/>
              <w:numPr>
                <w:ilvl w:val="0"/>
                <w:numId w:val="21"/>
              </w:numPr>
              <w:spacing w:after="240"/>
              <w:rPr>
                <w:color w:val="000000"/>
              </w:rPr>
            </w:pPr>
            <w:r>
              <w:rPr>
                <w:color w:val="000000"/>
                <w:sz w:val="22"/>
              </w:rPr>
              <w:t>Text, but also visual devices such as (fictitious) diagrams, graphs, and animations. </w:t>
            </w:r>
          </w:p>
          <w:p w14:paraId="5BFD6308" w14:textId="77777777" w:rsidR="00763FF9" w:rsidRDefault="00D66AA6">
            <w:pPr>
              <w:pStyle w:val="Heading2"/>
              <w:spacing w:after="240"/>
              <w:rPr>
                <w:rFonts w:ascii="Times New Roman" w:eastAsia="Times New Roman" w:hAnsi="Times New Roman" w:cs="Times New Roman"/>
              </w:rPr>
            </w:pPr>
            <w:r>
              <w:rPr>
                <w:sz w:val="22"/>
              </w:rPr>
              <w:t>The website will need to accommodate optional features to address any reasonable adjustments candidates may require at the assessment centre including visual and hearing impairments. </w:t>
            </w:r>
          </w:p>
          <w:p w14:paraId="5BFD6309" w14:textId="77777777" w:rsidR="00763FF9" w:rsidRDefault="00D66AA6">
            <w:pPr>
              <w:pStyle w:val="Heading2"/>
              <w:spacing w:after="240"/>
            </w:pPr>
            <w:r>
              <w:rPr>
                <w:sz w:val="22"/>
              </w:rPr>
              <w:t>Suppliers must be in a position to provide a secure, stable and robust website that delivers multimedia content in a business critical environment.  </w:t>
            </w:r>
          </w:p>
          <w:p w14:paraId="5BFD630A" w14:textId="77777777" w:rsidR="00763FF9" w:rsidRDefault="00D66AA6">
            <w:pPr>
              <w:pStyle w:val="Heading2"/>
              <w:spacing w:after="240"/>
            </w:pPr>
            <w:r>
              <w:rPr>
                <w:sz w:val="22"/>
              </w:rPr>
              <w:t>It is anticipated that the website will need to support the delivery of</w:t>
            </w:r>
            <w:proofErr w:type="gramStart"/>
            <w:r>
              <w:rPr>
                <w:sz w:val="22"/>
              </w:rPr>
              <w:t>  exercise</w:t>
            </w:r>
            <w:proofErr w:type="gramEnd"/>
            <w:r>
              <w:rPr>
                <w:sz w:val="22"/>
              </w:rPr>
              <w:t xml:space="preserve"> content to around 5,000 candidates (reflecting both FSAC and FSB stages).</w:t>
            </w:r>
          </w:p>
          <w:p w14:paraId="5BFD630B" w14:textId="77777777" w:rsidR="00763FF9" w:rsidRDefault="00D66AA6">
            <w:pPr>
              <w:pStyle w:val="Heading2"/>
              <w:spacing w:after="240"/>
            </w:pPr>
            <w:r>
              <w:rPr>
                <w:sz w:val="22"/>
              </w:rPr>
              <w:t xml:space="preserve">All uploaded exercise materials will need to have secure logins, but still be accessible to FSET or a third party acting on our behalf for assessment. </w:t>
            </w:r>
          </w:p>
          <w:p w14:paraId="5BFD630C" w14:textId="77777777" w:rsidR="00763FF9" w:rsidRDefault="00763FF9">
            <w:pPr>
              <w:widowControl w:val="0"/>
              <w:spacing w:after="0" w:line="283" w:lineRule="auto"/>
              <w:ind w:left="720" w:right="322" w:firstLine="0"/>
            </w:pPr>
          </w:p>
        </w:tc>
      </w:tr>
      <w:tr w:rsidR="00763FF9" w14:paraId="5BFD6310" w14:textId="77777777">
        <w:trPr>
          <w:trHeight w:val="538"/>
        </w:trPr>
        <w:tc>
          <w:tcPr>
            <w:tcW w:w="32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0E" w14:textId="77777777" w:rsidR="00763FF9" w:rsidRDefault="00D66AA6">
            <w:pPr>
              <w:widowControl w:val="0"/>
              <w:spacing w:before="190" w:after="0" w:line="283" w:lineRule="auto"/>
              <w:ind w:left="0" w:right="322" w:firstLine="0"/>
              <w:rPr>
                <w:b/>
              </w:rPr>
            </w:pPr>
            <w:r>
              <w:rPr>
                <w:b/>
              </w:rPr>
              <w:lastRenderedPageBreak/>
              <w:t>Additional Services</w:t>
            </w:r>
          </w:p>
        </w:tc>
        <w:tc>
          <w:tcPr>
            <w:tcW w:w="63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0F" w14:textId="77777777" w:rsidR="00763FF9" w:rsidRDefault="00D66AA6">
            <w:pPr>
              <w:widowControl w:val="0"/>
              <w:spacing w:before="190" w:after="0" w:line="283" w:lineRule="auto"/>
              <w:ind w:right="322"/>
            </w:pPr>
            <w:r>
              <w:t>N/A</w:t>
            </w:r>
          </w:p>
        </w:tc>
      </w:tr>
      <w:tr w:rsidR="00763FF9" w14:paraId="5BFD6314" w14:textId="77777777">
        <w:trPr>
          <w:trHeight w:val="538"/>
        </w:trPr>
        <w:tc>
          <w:tcPr>
            <w:tcW w:w="32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11" w14:textId="77777777" w:rsidR="00763FF9" w:rsidRDefault="00763FF9">
            <w:pPr>
              <w:widowControl w:val="0"/>
              <w:spacing w:before="190" w:after="0" w:line="283" w:lineRule="auto"/>
              <w:ind w:left="0" w:right="322" w:firstLine="0"/>
              <w:rPr>
                <w:b/>
              </w:rPr>
            </w:pPr>
          </w:p>
          <w:p w14:paraId="5BFD6312" w14:textId="77777777" w:rsidR="00763FF9" w:rsidRDefault="00D66AA6">
            <w:pPr>
              <w:widowControl w:val="0"/>
              <w:spacing w:before="190" w:after="0" w:line="283" w:lineRule="auto"/>
              <w:ind w:left="0" w:right="322" w:firstLine="0"/>
              <w:rPr>
                <w:b/>
              </w:rPr>
            </w:pPr>
            <w:r>
              <w:rPr>
                <w:b/>
              </w:rPr>
              <w:t>Location</w:t>
            </w:r>
          </w:p>
        </w:tc>
        <w:tc>
          <w:tcPr>
            <w:tcW w:w="63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13" w14:textId="77777777" w:rsidR="00763FF9" w:rsidRDefault="00D66AA6">
            <w:pPr>
              <w:widowControl w:val="0"/>
              <w:spacing w:before="190" w:after="0" w:line="283" w:lineRule="auto"/>
              <w:ind w:left="0" w:right="322" w:firstLine="0"/>
            </w:pPr>
            <w:r>
              <w:rPr>
                <w:rFonts w:ascii="Times" w:eastAsia="Times" w:hAnsi="Times" w:cs="Times"/>
                <w:color w:val="FF0000"/>
                <w:sz w:val="27"/>
                <w:szCs w:val="27"/>
              </w:rPr>
              <w:t>REDACTED TEXT under FOIA Section 43, Commercial Interests</w:t>
            </w:r>
          </w:p>
        </w:tc>
      </w:tr>
      <w:tr w:rsidR="00763FF9" w14:paraId="5BFD6318" w14:textId="77777777">
        <w:trPr>
          <w:trHeight w:val="538"/>
        </w:trPr>
        <w:tc>
          <w:tcPr>
            <w:tcW w:w="32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15" w14:textId="77777777" w:rsidR="00763FF9" w:rsidRDefault="00D66AA6">
            <w:pPr>
              <w:widowControl w:val="0"/>
              <w:spacing w:before="190" w:after="0" w:line="283" w:lineRule="auto"/>
              <w:ind w:left="0" w:right="322" w:firstLine="0"/>
              <w:rPr>
                <w:b/>
              </w:rPr>
            </w:pPr>
            <w:r>
              <w:rPr>
                <w:b/>
              </w:rPr>
              <w:t>Quality Standards</w:t>
            </w:r>
          </w:p>
        </w:tc>
        <w:tc>
          <w:tcPr>
            <w:tcW w:w="63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BE7935" w14:textId="77777777" w:rsidR="00A947EC" w:rsidRDefault="00A947EC" w:rsidP="00A947EC">
            <w:pPr>
              <w:shd w:val="clear" w:color="auto" w:fill="FFFFFF"/>
              <w:ind w:left="0" w:firstLine="0"/>
              <w:rPr>
                <w:color w:val="222222"/>
              </w:rPr>
            </w:pPr>
            <w:r>
              <w:rPr>
                <w:rFonts w:ascii="Times" w:eastAsia="Times" w:hAnsi="Times" w:cs="Times"/>
                <w:color w:val="FF0000"/>
                <w:sz w:val="27"/>
                <w:szCs w:val="27"/>
              </w:rPr>
              <w:t>REDACTED TEXT under FOIA Section 43, Commercial Interests</w:t>
            </w:r>
            <w:r>
              <w:rPr>
                <w:color w:val="222222"/>
                <w:sz w:val="20"/>
                <w:szCs w:val="20"/>
              </w:rPr>
              <w:t> </w:t>
            </w:r>
          </w:p>
          <w:p w14:paraId="5BFD6317" w14:textId="60D4E837" w:rsidR="00763FF9" w:rsidRDefault="00763FF9" w:rsidP="00A947EC">
            <w:pPr>
              <w:widowControl w:val="0"/>
              <w:spacing w:before="190" w:after="0" w:line="283" w:lineRule="auto"/>
              <w:ind w:left="0" w:right="322" w:firstLine="0"/>
            </w:pPr>
            <w:bookmarkStart w:id="0" w:name="_GoBack"/>
            <w:bookmarkEnd w:id="0"/>
          </w:p>
        </w:tc>
      </w:tr>
      <w:tr w:rsidR="00763FF9" w14:paraId="5BFD631D" w14:textId="77777777">
        <w:trPr>
          <w:trHeight w:val="538"/>
        </w:trPr>
        <w:tc>
          <w:tcPr>
            <w:tcW w:w="32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19" w14:textId="77777777" w:rsidR="00763FF9" w:rsidRDefault="00D66AA6">
            <w:pPr>
              <w:widowControl w:val="0"/>
              <w:spacing w:before="190" w:after="0" w:line="283" w:lineRule="auto"/>
              <w:ind w:left="0" w:right="322" w:firstLine="0"/>
              <w:rPr>
                <w:b/>
              </w:rPr>
            </w:pPr>
            <w:r>
              <w:rPr>
                <w:b/>
              </w:rPr>
              <w:lastRenderedPageBreak/>
              <w:t>Technical Standards:</w:t>
            </w:r>
          </w:p>
        </w:tc>
        <w:tc>
          <w:tcPr>
            <w:tcW w:w="63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1A" w14:textId="77777777" w:rsidR="00763FF9" w:rsidRDefault="00D66AA6">
            <w:pPr>
              <w:widowControl w:val="0"/>
              <w:spacing w:before="190" w:after="0" w:line="283" w:lineRule="auto"/>
              <w:ind w:left="0" w:right="322" w:firstLine="0"/>
            </w:pPr>
            <w:r>
              <w:t>The technical standards used as a requirement for this Call-</w:t>
            </w:r>
          </w:p>
          <w:p w14:paraId="5BFD631B" w14:textId="77777777" w:rsidR="00763FF9" w:rsidRDefault="00D66AA6">
            <w:pPr>
              <w:widowControl w:val="0"/>
              <w:spacing w:before="190" w:after="0" w:line="283" w:lineRule="auto"/>
              <w:ind w:left="0" w:right="322" w:firstLine="0"/>
            </w:pPr>
            <w:r>
              <w:t>Off Contract are agreed on a per requirement basis</w:t>
            </w:r>
          </w:p>
          <w:p w14:paraId="5BFD631C" w14:textId="77777777" w:rsidR="00763FF9" w:rsidRDefault="00D66AA6">
            <w:pPr>
              <w:widowControl w:val="0"/>
              <w:spacing w:before="190" w:after="0" w:line="283" w:lineRule="auto"/>
              <w:ind w:left="0" w:right="322" w:firstLine="0"/>
            </w:pPr>
            <w:r>
              <w:t>between Buyer and Supplier</w:t>
            </w:r>
          </w:p>
        </w:tc>
      </w:tr>
      <w:tr w:rsidR="00763FF9" w14:paraId="5BFD6323" w14:textId="77777777">
        <w:trPr>
          <w:trHeight w:val="538"/>
        </w:trPr>
        <w:tc>
          <w:tcPr>
            <w:tcW w:w="32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1E" w14:textId="77777777" w:rsidR="00763FF9" w:rsidRDefault="00D66AA6">
            <w:pPr>
              <w:widowControl w:val="0"/>
              <w:spacing w:before="190" w:after="0" w:line="283" w:lineRule="auto"/>
              <w:ind w:left="0" w:right="322" w:firstLine="0"/>
              <w:rPr>
                <w:b/>
              </w:rPr>
            </w:pPr>
            <w:r>
              <w:rPr>
                <w:b/>
              </w:rPr>
              <w:t>Service level agreement:</w:t>
            </w:r>
          </w:p>
        </w:tc>
        <w:tc>
          <w:tcPr>
            <w:tcW w:w="63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1F" w14:textId="77777777" w:rsidR="00763FF9" w:rsidRDefault="00D66AA6">
            <w:pPr>
              <w:shd w:val="clear" w:color="auto" w:fill="FFFFFF"/>
              <w:ind w:left="186" w:firstLine="0"/>
              <w:rPr>
                <w:color w:val="222222"/>
              </w:rPr>
            </w:pPr>
            <w:r>
              <w:rPr>
                <w:rFonts w:ascii="Times" w:eastAsia="Times" w:hAnsi="Times" w:cs="Times"/>
                <w:color w:val="FF0000"/>
                <w:sz w:val="27"/>
                <w:szCs w:val="27"/>
              </w:rPr>
              <w:t>REDACTED TEXT under FOIA Section 43, Commercial Interests</w:t>
            </w:r>
            <w:r>
              <w:rPr>
                <w:color w:val="222222"/>
                <w:sz w:val="20"/>
                <w:szCs w:val="20"/>
              </w:rPr>
              <w:t> </w:t>
            </w:r>
          </w:p>
          <w:p w14:paraId="5BFD6320" w14:textId="77777777" w:rsidR="00763FF9" w:rsidRDefault="00763FF9">
            <w:pPr>
              <w:widowControl w:val="0"/>
              <w:spacing w:before="190" w:after="0" w:line="283" w:lineRule="auto"/>
              <w:ind w:left="0" w:right="322" w:firstLine="0"/>
            </w:pPr>
          </w:p>
          <w:p w14:paraId="5BFD6321" w14:textId="77777777" w:rsidR="00763FF9" w:rsidRDefault="00763FF9">
            <w:pPr>
              <w:widowControl w:val="0"/>
              <w:spacing w:before="190" w:after="0" w:line="283" w:lineRule="auto"/>
              <w:ind w:left="0" w:right="322" w:firstLine="0"/>
              <w:rPr>
                <w:b/>
              </w:rPr>
            </w:pPr>
          </w:p>
          <w:p w14:paraId="5BFD6322" w14:textId="77777777" w:rsidR="00763FF9" w:rsidRDefault="00763FF9">
            <w:pPr>
              <w:widowControl w:val="0"/>
              <w:spacing w:before="190" w:after="0" w:line="283" w:lineRule="auto"/>
              <w:ind w:left="0" w:right="322" w:firstLine="0"/>
            </w:pPr>
          </w:p>
        </w:tc>
      </w:tr>
      <w:tr w:rsidR="00763FF9" w14:paraId="5BFD6328" w14:textId="77777777">
        <w:trPr>
          <w:trHeight w:val="941"/>
        </w:trPr>
        <w:tc>
          <w:tcPr>
            <w:tcW w:w="32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24" w14:textId="77777777" w:rsidR="00763FF9" w:rsidRDefault="00D66AA6">
            <w:pPr>
              <w:widowControl w:val="0"/>
              <w:spacing w:before="190" w:after="0" w:line="283" w:lineRule="auto"/>
              <w:ind w:left="0" w:right="322" w:firstLine="0"/>
              <w:rPr>
                <w:b/>
              </w:rPr>
            </w:pPr>
            <w:proofErr w:type="spellStart"/>
            <w:r>
              <w:rPr>
                <w:b/>
              </w:rPr>
              <w:t>Onboarding</w:t>
            </w:r>
            <w:proofErr w:type="spellEnd"/>
          </w:p>
        </w:tc>
        <w:tc>
          <w:tcPr>
            <w:tcW w:w="63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D6325" w14:textId="77777777" w:rsidR="00763FF9" w:rsidRDefault="00D66AA6">
            <w:pPr>
              <w:widowControl w:val="0"/>
              <w:spacing w:before="190" w:after="0" w:line="283" w:lineRule="auto"/>
              <w:ind w:left="0" w:right="322" w:firstLine="0"/>
            </w:pPr>
            <w:r>
              <w:t xml:space="preserve">The </w:t>
            </w:r>
            <w:proofErr w:type="spellStart"/>
            <w:r>
              <w:t>onboarding</w:t>
            </w:r>
            <w:proofErr w:type="spellEnd"/>
            <w:r>
              <w:t xml:space="preserve"> plan for this Call-Off Contract is:</w:t>
            </w:r>
          </w:p>
          <w:p w14:paraId="5BFD6326" w14:textId="77777777" w:rsidR="00763FF9" w:rsidRDefault="00D66AA6">
            <w:pPr>
              <w:widowControl w:val="0"/>
              <w:spacing w:before="190" w:after="0" w:line="283" w:lineRule="auto"/>
              <w:ind w:left="0" w:right="322" w:firstLine="0"/>
            </w:pPr>
            <w:r>
              <w:t>Implementation – Of existing product.</w:t>
            </w:r>
          </w:p>
          <w:p w14:paraId="5BFD6327" w14:textId="77777777" w:rsidR="00763FF9" w:rsidRDefault="00D66AA6">
            <w:pPr>
              <w:widowControl w:val="0"/>
              <w:spacing w:before="190" w:after="0" w:line="283" w:lineRule="auto"/>
              <w:ind w:left="0" w:right="322" w:firstLine="0"/>
            </w:pPr>
            <w:r>
              <w:t xml:space="preserve">Ongoing support – Continue to work on a monthly retainer allocation to maintain the uptime of the application, apply maintenance and security updates and secure the database and cloud environment. </w:t>
            </w:r>
          </w:p>
        </w:tc>
      </w:tr>
    </w:tbl>
    <w:p w14:paraId="5BFD6329" w14:textId="77777777" w:rsidR="00763FF9" w:rsidRDefault="00763FF9">
      <w:pPr>
        <w:spacing w:after="0" w:line="256" w:lineRule="auto"/>
        <w:ind w:left="0" w:right="110" w:firstLine="0"/>
      </w:pPr>
    </w:p>
    <w:tbl>
      <w:tblPr>
        <w:tblStyle w:val="aff"/>
        <w:tblW w:w="9639" w:type="dxa"/>
        <w:tblInd w:w="983" w:type="dxa"/>
        <w:tblLayout w:type="fixed"/>
        <w:tblLook w:val="0400" w:firstRow="0" w:lastRow="0" w:firstColumn="0" w:lastColumn="0" w:noHBand="0" w:noVBand="1"/>
      </w:tblPr>
      <w:tblGrid>
        <w:gridCol w:w="2409"/>
        <w:gridCol w:w="7230"/>
      </w:tblGrid>
      <w:tr w:rsidR="00763FF9" w14:paraId="5BFD632F" w14:textId="77777777">
        <w:trPr>
          <w:trHeight w:val="1484"/>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2A" w14:textId="77777777" w:rsidR="00763FF9" w:rsidRDefault="00D66AA6">
            <w:pPr>
              <w:spacing w:after="0" w:line="256" w:lineRule="auto"/>
              <w:ind w:left="0" w:firstLine="0"/>
            </w:pPr>
            <w:proofErr w:type="spellStart"/>
            <w:r>
              <w:rPr>
                <w:b/>
              </w:rPr>
              <w:t>Offboarding</w:t>
            </w:r>
            <w:proofErr w:type="spellEnd"/>
            <w:r>
              <w:t xml:space="preserve"> </w:t>
            </w: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2B" w14:textId="77777777" w:rsidR="00763FF9" w:rsidRDefault="00D66AA6">
            <w:pPr>
              <w:spacing w:after="0" w:line="256" w:lineRule="auto"/>
              <w:ind w:left="10" w:firstLine="0"/>
            </w:pPr>
            <w:r>
              <w:t xml:space="preserve">The </w:t>
            </w:r>
            <w:proofErr w:type="spellStart"/>
            <w:r>
              <w:t>offboarding</w:t>
            </w:r>
            <w:proofErr w:type="spellEnd"/>
            <w:r>
              <w:t xml:space="preserve"> plan for this Call-Off Contract is to be agreed</w:t>
            </w:r>
          </w:p>
          <w:p w14:paraId="5BFD632C" w14:textId="77777777" w:rsidR="00763FF9" w:rsidRDefault="00D66AA6">
            <w:pPr>
              <w:spacing w:after="0" w:line="256" w:lineRule="auto"/>
              <w:ind w:left="10" w:firstLine="0"/>
            </w:pPr>
            <w:r>
              <w:t>between Buyer and Supplier within 30 days of this Call-Off</w:t>
            </w:r>
          </w:p>
          <w:p w14:paraId="5BFD632D" w14:textId="77777777" w:rsidR="00763FF9" w:rsidRDefault="00D66AA6">
            <w:pPr>
              <w:spacing w:after="0" w:line="256" w:lineRule="auto"/>
              <w:ind w:left="10" w:firstLine="0"/>
            </w:pPr>
            <w:r>
              <w:t>Contract commencing.</w:t>
            </w:r>
          </w:p>
          <w:p w14:paraId="5BFD632E" w14:textId="77777777" w:rsidR="00763FF9" w:rsidRDefault="00763FF9">
            <w:pPr>
              <w:spacing w:after="0" w:line="256" w:lineRule="auto"/>
              <w:ind w:left="10" w:firstLine="0"/>
            </w:pPr>
          </w:p>
        </w:tc>
      </w:tr>
      <w:tr w:rsidR="00763FF9" w14:paraId="5BFD6332" w14:textId="77777777">
        <w:trPr>
          <w:trHeight w:val="2047"/>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30" w14:textId="77777777" w:rsidR="00763FF9" w:rsidRDefault="00D66AA6">
            <w:pPr>
              <w:spacing w:after="0" w:line="256" w:lineRule="auto"/>
              <w:ind w:left="0" w:firstLine="0"/>
            </w:pPr>
            <w:r>
              <w:rPr>
                <w:b/>
              </w:rPr>
              <w:t>Collaboration agreement</w:t>
            </w:r>
            <w:r>
              <w:t xml:space="preserve"> </w:t>
            </w: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31" w14:textId="77777777" w:rsidR="00763FF9" w:rsidRDefault="00D66AA6">
            <w:pPr>
              <w:spacing w:after="0" w:line="256" w:lineRule="auto"/>
              <w:ind w:left="10" w:firstLine="0"/>
            </w:pPr>
            <w:r>
              <w:t>N/A</w:t>
            </w:r>
          </w:p>
        </w:tc>
      </w:tr>
      <w:tr w:rsidR="00763FF9" w14:paraId="5BFD6343" w14:textId="77777777">
        <w:trPr>
          <w:trHeight w:val="7307"/>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33" w14:textId="77777777" w:rsidR="00763FF9" w:rsidRDefault="00D66AA6">
            <w:pPr>
              <w:spacing w:after="0" w:line="256" w:lineRule="auto"/>
              <w:ind w:left="0" w:firstLine="0"/>
            </w:pPr>
            <w:r>
              <w:rPr>
                <w:b/>
              </w:rPr>
              <w:lastRenderedPageBreak/>
              <w:t>Limit on Parties’ liability</w:t>
            </w:r>
            <w:r>
              <w:t xml:space="preserve"> </w:t>
            </w: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34" w14:textId="77777777" w:rsidR="00763FF9" w:rsidRDefault="00D66AA6">
            <w:pPr>
              <w:spacing w:after="233" w:line="288" w:lineRule="auto"/>
              <w:ind w:left="10" w:firstLine="0"/>
            </w:pPr>
            <w:r>
              <w:t>Defaults by either party resulting in direct loss to the property</w:t>
            </w:r>
          </w:p>
          <w:p w14:paraId="5BFD6335" w14:textId="77777777" w:rsidR="00763FF9" w:rsidRDefault="00D66AA6">
            <w:pPr>
              <w:spacing w:after="233" w:line="288" w:lineRule="auto"/>
              <w:ind w:left="10" w:firstLine="0"/>
            </w:pPr>
            <w:r>
              <w:t>(including technical infrastructure, assets or equipment but</w:t>
            </w:r>
          </w:p>
          <w:p w14:paraId="5BFD6336" w14:textId="77777777" w:rsidR="00763FF9" w:rsidRDefault="00D66AA6">
            <w:pPr>
              <w:spacing w:after="233" w:line="288" w:lineRule="auto"/>
              <w:ind w:left="10" w:firstLine="0"/>
            </w:pPr>
            <w:r>
              <w:t>excluding any loss or damage to Buyer Data) of the other Party</w:t>
            </w:r>
          </w:p>
          <w:p w14:paraId="5BFD6337" w14:textId="77777777" w:rsidR="00763FF9" w:rsidRDefault="00D66AA6">
            <w:pPr>
              <w:spacing w:after="233" w:line="288" w:lineRule="auto"/>
              <w:ind w:left="10" w:firstLine="0"/>
            </w:pPr>
            <w:r>
              <w:t>will not exceed 125% of the Charges payable by the Buyer to</w:t>
            </w:r>
          </w:p>
          <w:p w14:paraId="5BFD6338" w14:textId="77777777" w:rsidR="00763FF9" w:rsidRDefault="00D66AA6">
            <w:pPr>
              <w:spacing w:after="233" w:line="288" w:lineRule="auto"/>
              <w:ind w:left="10" w:firstLine="0"/>
            </w:pPr>
            <w:proofErr w:type="gramStart"/>
            <w:r>
              <w:t>the</w:t>
            </w:r>
            <w:proofErr w:type="gramEnd"/>
            <w:r>
              <w:t xml:space="preserve"> Supplier during the Call-Off Contract Term.</w:t>
            </w:r>
          </w:p>
          <w:p w14:paraId="5BFD6339" w14:textId="77777777" w:rsidR="00763FF9" w:rsidRDefault="00D66AA6">
            <w:pPr>
              <w:spacing w:after="233" w:line="288" w:lineRule="auto"/>
              <w:ind w:left="10" w:firstLine="0"/>
            </w:pPr>
            <w:r>
              <w:t>The annual total liability of the Supplier for Buyer Data Defaults</w:t>
            </w:r>
          </w:p>
          <w:p w14:paraId="5BFD633A" w14:textId="77777777" w:rsidR="00763FF9" w:rsidRDefault="00D66AA6">
            <w:pPr>
              <w:spacing w:after="233" w:line="288" w:lineRule="auto"/>
              <w:ind w:left="10" w:firstLine="0"/>
            </w:pPr>
            <w:r>
              <w:t>resulting in direct loss, destruction, corruption, degradation or</w:t>
            </w:r>
          </w:p>
          <w:p w14:paraId="5BFD633B" w14:textId="77777777" w:rsidR="00763FF9" w:rsidRDefault="00D66AA6">
            <w:pPr>
              <w:spacing w:after="233" w:line="288" w:lineRule="auto"/>
              <w:ind w:left="10" w:firstLine="0"/>
            </w:pPr>
            <w:r>
              <w:t>damage to any Buyer Data will not exceed 125% of the</w:t>
            </w:r>
          </w:p>
          <w:p w14:paraId="5BFD633C" w14:textId="77777777" w:rsidR="00763FF9" w:rsidRDefault="00763FF9">
            <w:pPr>
              <w:spacing w:after="233" w:line="288" w:lineRule="auto"/>
              <w:ind w:left="10" w:firstLine="0"/>
            </w:pPr>
          </w:p>
          <w:p w14:paraId="5BFD633D" w14:textId="77777777" w:rsidR="00763FF9" w:rsidRDefault="00D66AA6">
            <w:pPr>
              <w:spacing w:after="233" w:line="288" w:lineRule="auto"/>
              <w:ind w:left="10" w:firstLine="0"/>
            </w:pPr>
            <w:r>
              <w:t>Charges payable by the Buyer to the Supplier during the Call-</w:t>
            </w:r>
          </w:p>
          <w:p w14:paraId="5BFD633E" w14:textId="77777777" w:rsidR="00763FF9" w:rsidRDefault="00D66AA6">
            <w:pPr>
              <w:spacing w:after="233" w:line="288" w:lineRule="auto"/>
              <w:ind w:left="10" w:firstLine="0"/>
            </w:pPr>
            <w:r>
              <w:t>Off Contract Term.</w:t>
            </w:r>
          </w:p>
          <w:p w14:paraId="5BFD633F" w14:textId="77777777" w:rsidR="00763FF9" w:rsidRDefault="00763FF9">
            <w:pPr>
              <w:spacing w:after="233" w:line="288" w:lineRule="auto"/>
              <w:ind w:left="10" w:firstLine="0"/>
            </w:pPr>
          </w:p>
          <w:p w14:paraId="5BFD6340" w14:textId="77777777" w:rsidR="00763FF9" w:rsidRDefault="00D66AA6">
            <w:pPr>
              <w:spacing w:after="233" w:line="288" w:lineRule="auto"/>
              <w:ind w:left="10" w:firstLine="0"/>
            </w:pPr>
            <w:r>
              <w:t>The annual total liability of the Supplier for all other Defaults will</w:t>
            </w:r>
          </w:p>
          <w:p w14:paraId="5BFD6341" w14:textId="77777777" w:rsidR="00763FF9" w:rsidRDefault="00D66AA6">
            <w:pPr>
              <w:spacing w:after="233" w:line="288" w:lineRule="auto"/>
              <w:ind w:left="10" w:firstLine="0"/>
            </w:pPr>
            <w:r>
              <w:t>not exceed the greater of 125% of the Charges payable by the</w:t>
            </w:r>
          </w:p>
          <w:p w14:paraId="5BFD6342" w14:textId="77777777" w:rsidR="00763FF9" w:rsidRDefault="00D66AA6">
            <w:pPr>
              <w:spacing w:after="0" w:line="256" w:lineRule="auto"/>
              <w:ind w:left="0" w:firstLine="0"/>
            </w:pPr>
            <w:r>
              <w:t>Buyer to the Supplier during the Call-Off Contract Term.</w:t>
            </w:r>
          </w:p>
        </w:tc>
      </w:tr>
      <w:tr w:rsidR="00763FF9" w14:paraId="5BFD634A" w14:textId="77777777">
        <w:trPr>
          <w:trHeight w:val="5024"/>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44" w14:textId="77777777" w:rsidR="00763FF9" w:rsidRDefault="00D66AA6">
            <w:pPr>
              <w:spacing w:after="0" w:line="256" w:lineRule="auto"/>
              <w:ind w:left="0" w:firstLine="0"/>
            </w:pPr>
            <w:r>
              <w:rPr>
                <w:b/>
              </w:rPr>
              <w:t>Insurance</w:t>
            </w:r>
            <w:r>
              <w:t xml:space="preserve"> </w:t>
            </w: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45" w14:textId="77777777" w:rsidR="00763FF9" w:rsidRDefault="00D66AA6">
            <w:pPr>
              <w:spacing w:after="48" w:line="256" w:lineRule="auto"/>
              <w:ind w:left="10" w:firstLine="0"/>
            </w:pPr>
            <w:r>
              <w:t xml:space="preserve">The Supplier insurance(s) required will be: </w:t>
            </w:r>
          </w:p>
          <w:p w14:paraId="5BFD6346" w14:textId="77777777" w:rsidR="00763FF9" w:rsidRDefault="00D66AA6">
            <w:pPr>
              <w:numPr>
                <w:ilvl w:val="0"/>
                <w:numId w:val="10"/>
              </w:numPr>
              <w:spacing w:after="22" w:line="285" w:lineRule="auto"/>
              <w:ind w:hanging="398"/>
            </w:pPr>
            <w:r>
              <w:t>a minimum insurance period of 6 years following the expiration or Ending of this Call-Off Contract</w:t>
            </w:r>
          </w:p>
          <w:p w14:paraId="5BFD6347" w14:textId="77777777" w:rsidR="00763FF9" w:rsidRDefault="00D66AA6">
            <w:pPr>
              <w:numPr>
                <w:ilvl w:val="0"/>
                <w:numId w:val="10"/>
              </w:numPr>
              <w:spacing w:after="18" w:line="283" w:lineRule="auto"/>
              <w:ind w:hanging="398"/>
            </w:pPr>
            <w:proofErr w:type="gramStart"/>
            <w:r>
              <w:t>professional</w:t>
            </w:r>
            <w:proofErr w:type="gramEnd"/>
            <w:r>
              <w:t xml:space="preserve">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5BFD6348" w14:textId="77777777" w:rsidR="00763FF9" w:rsidRDefault="00D66AA6">
            <w:pPr>
              <w:numPr>
                <w:ilvl w:val="0"/>
                <w:numId w:val="10"/>
              </w:numPr>
              <w:spacing w:after="43" w:line="256" w:lineRule="auto"/>
              <w:ind w:hanging="398"/>
            </w:pPr>
            <w:r>
              <w:t xml:space="preserve">employers' liability insurance with a minimum limit of </w:t>
            </w:r>
          </w:p>
          <w:p w14:paraId="5BFD6349" w14:textId="77777777" w:rsidR="00763FF9" w:rsidRDefault="00D66AA6">
            <w:pPr>
              <w:spacing w:after="0" w:line="256" w:lineRule="auto"/>
              <w:ind w:left="0" w:right="65" w:firstLine="0"/>
              <w:jc w:val="right"/>
            </w:pPr>
            <w:r>
              <w:t xml:space="preserve">£5,000,000 or any higher minimum limit required by Law </w:t>
            </w:r>
          </w:p>
        </w:tc>
      </w:tr>
      <w:tr w:rsidR="00763FF9" w14:paraId="5BFD634D" w14:textId="77777777">
        <w:trPr>
          <w:trHeight w:val="1726"/>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4B" w14:textId="77777777" w:rsidR="00763FF9" w:rsidRDefault="00D66AA6">
            <w:pPr>
              <w:spacing w:after="0" w:line="256" w:lineRule="auto"/>
              <w:ind w:left="0" w:firstLine="0"/>
            </w:pPr>
            <w:r>
              <w:rPr>
                <w:b/>
              </w:rPr>
              <w:lastRenderedPageBreak/>
              <w:t>Buyer’s responsibilities</w:t>
            </w:r>
            <w:r>
              <w:t xml:space="preserve"> </w:t>
            </w: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4C" w14:textId="77777777" w:rsidR="00763FF9" w:rsidRDefault="00D66AA6">
            <w:pPr>
              <w:spacing w:after="0" w:line="256" w:lineRule="auto"/>
              <w:ind w:left="10" w:firstLine="0"/>
            </w:pPr>
            <w:r>
              <w:t>The Buyer is responsible for access to buyer’s premises if required.</w:t>
            </w:r>
          </w:p>
        </w:tc>
      </w:tr>
      <w:tr w:rsidR="00763FF9" w14:paraId="5BFD6351" w14:textId="77777777">
        <w:trPr>
          <w:trHeight w:val="2588"/>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4E" w14:textId="77777777" w:rsidR="00763FF9" w:rsidRDefault="00D66AA6">
            <w:pPr>
              <w:spacing w:after="0" w:line="256" w:lineRule="auto"/>
              <w:ind w:left="0" w:firstLine="0"/>
            </w:pPr>
            <w:r>
              <w:rPr>
                <w:b/>
              </w:rPr>
              <w:t>Buyer’s equipment</w:t>
            </w:r>
            <w:r>
              <w:t xml:space="preserve"> </w:t>
            </w: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BFD634F" w14:textId="77777777" w:rsidR="00763FF9" w:rsidRDefault="00D66AA6">
            <w:pPr>
              <w:spacing w:after="250" w:line="300" w:lineRule="auto"/>
              <w:ind w:left="10" w:firstLine="0"/>
            </w:pPr>
            <w:r>
              <w:t xml:space="preserve">N/A </w:t>
            </w:r>
          </w:p>
          <w:p w14:paraId="5BFD6350" w14:textId="77777777" w:rsidR="00763FF9" w:rsidRDefault="00763FF9">
            <w:pPr>
              <w:spacing w:after="0" w:line="256" w:lineRule="auto"/>
              <w:ind w:left="10" w:firstLine="0"/>
            </w:pPr>
          </w:p>
        </w:tc>
      </w:tr>
    </w:tbl>
    <w:p w14:paraId="5BFD6352" w14:textId="77777777" w:rsidR="00763FF9" w:rsidRDefault="00D66AA6">
      <w:pPr>
        <w:pStyle w:val="Heading3"/>
        <w:spacing w:after="0"/>
        <w:ind w:left="1113" w:firstLine="1118"/>
      </w:pPr>
      <w:r>
        <w:t xml:space="preserve">Supplier’s information </w:t>
      </w:r>
    </w:p>
    <w:tbl>
      <w:tblPr>
        <w:tblStyle w:val="aff0"/>
        <w:tblW w:w="9622" w:type="dxa"/>
        <w:tblInd w:w="1039" w:type="dxa"/>
        <w:tblLayout w:type="fixed"/>
        <w:tblLook w:val="0400" w:firstRow="0" w:lastRow="0" w:firstColumn="0" w:lastColumn="0" w:noHBand="0" w:noVBand="1"/>
      </w:tblPr>
      <w:tblGrid>
        <w:gridCol w:w="2600"/>
        <w:gridCol w:w="7022"/>
      </w:tblGrid>
      <w:tr w:rsidR="00763FF9" w14:paraId="5BFD6355" w14:textId="77777777">
        <w:trPr>
          <w:trHeight w:val="2062"/>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5BFD6353" w14:textId="77777777" w:rsidR="00763FF9" w:rsidRDefault="00D66AA6">
            <w:pPr>
              <w:spacing w:after="0" w:line="256" w:lineRule="auto"/>
              <w:ind w:left="0" w:firstLine="0"/>
            </w:pPr>
            <w:r>
              <w:rPr>
                <w:b/>
              </w:rPr>
              <w:t>Subcontractors or partners</w:t>
            </w:r>
            <w:r>
              <w:t xml:space="preserve"> </w:t>
            </w:r>
          </w:p>
        </w:tc>
        <w:tc>
          <w:tcPr>
            <w:tcW w:w="7022"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5BFD6354" w14:textId="77777777" w:rsidR="00763FF9" w:rsidRDefault="00D66AA6">
            <w:pPr>
              <w:spacing w:after="0" w:line="256" w:lineRule="auto"/>
              <w:ind w:left="10" w:firstLine="0"/>
            </w:pPr>
            <w:r>
              <w:rPr>
                <w:rFonts w:ascii="Times" w:eastAsia="Times" w:hAnsi="Times" w:cs="Times"/>
                <w:color w:val="FF0000"/>
                <w:sz w:val="27"/>
                <w:szCs w:val="27"/>
              </w:rPr>
              <w:t>REDACTED TEXT under FOIA Section 43, Commercial Interests</w:t>
            </w:r>
          </w:p>
        </w:tc>
      </w:tr>
    </w:tbl>
    <w:p w14:paraId="5BFD6356" w14:textId="77777777" w:rsidR="00763FF9" w:rsidRDefault="00D66AA6">
      <w:pPr>
        <w:pStyle w:val="Heading3"/>
        <w:spacing w:after="158"/>
        <w:ind w:left="1113" w:firstLine="1118"/>
      </w:pPr>
      <w:r>
        <w:t xml:space="preserve">Call-Off Contract charges and payment </w:t>
      </w:r>
    </w:p>
    <w:p w14:paraId="5BFD6357" w14:textId="77777777" w:rsidR="00763FF9" w:rsidRDefault="00D66AA6">
      <w:pPr>
        <w:spacing w:after="0"/>
        <w:ind w:right="14"/>
      </w:pPr>
      <w:r>
        <w:t xml:space="preserve">The Call-Off Contract charges and payment details are in the table below. See Schedule 2 for a full breakdown. </w:t>
      </w:r>
    </w:p>
    <w:p w14:paraId="5BFD6358" w14:textId="77777777" w:rsidR="00763FF9" w:rsidRDefault="00763FF9">
      <w:pPr>
        <w:spacing w:after="0" w:line="256" w:lineRule="auto"/>
        <w:ind w:left="0" w:right="110" w:firstLine="0"/>
      </w:pPr>
    </w:p>
    <w:tbl>
      <w:tblPr>
        <w:tblStyle w:val="aff1"/>
        <w:tblW w:w="9622" w:type="dxa"/>
        <w:tblInd w:w="1039" w:type="dxa"/>
        <w:tblLayout w:type="fixed"/>
        <w:tblLook w:val="0400" w:firstRow="0" w:lastRow="0" w:firstColumn="0" w:lastColumn="0" w:noHBand="0" w:noVBand="1"/>
      </w:tblPr>
      <w:tblGrid>
        <w:gridCol w:w="2502"/>
        <w:gridCol w:w="7120"/>
      </w:tblGrid>
      <w:tr w:rsidR="00763FF9" w14:paraId="5BFD635B" w14:textId="77777777">
        <w:trPr>
          <w:trHeight w:val="1623"/>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59" w14:textId="77777777" w:rsidR="00763FF9" w:rsidRDefault="00D66AA6">
            <w:pPr>
              <w:spacing w:after="0" w:line="256" w:lineRule="auto"/>
              <w:ind w:left="0" w:firstLine="0"/>
            </w:pPr>
            <w:r>
              <w:rPr>
                <w:b/>
              </w:rPr>
              <w:t>Payment method</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5A" w14:textId="77777777" w:rsidR="00763FF9" w:rsidRDefault="00D66AA6">
            <w:pPr>
              <w:spacing w:after="0" w:line="256" w:lineRule="auto"/>
              <w:ind w:left="2" w:firstLine="0"/>
            </w:pPr>
            <w:r>
              <w:t>The payment method for this Call-Off Contract is BACS.</w:t>
            </w:r>
          </w:p>
        </w:tc>
      </w:tr>
      <w:tr w:rsidR="00763FF9" w14:paraId="5BFD635E" w14:textId="77777777">
        <w:trPr>
          <w:trHeight w:val="1409"/>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5C" w14:textId="77777777" w:rsidR="00763FF9" w:rsidRDefault="00D66AA6">
            <w:pPr>
              <w:spacing w:after="0" w:line="256" w:lineRule="auto"/>
              <w:ind w:left="0" w:firstLine="0"/>
            </w:pPr>
            <w:r>
              <w:rPr>
                <w:b/>
              </w:rPr>
              <w:t>Payment profile</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5D" w14:textId="77777777" w:rsidR="00763FF9" w:rsidRDefault="00D66AA6">
            <w:pPr>
              <w:spacing w:after="0" w:line="256" w:lineRule="auto"/>
              <w:ind w:left="2" w:firstLine="0"/>
            </w:pPr>
            <w:r>
              <w:t>Monthly in arrears.</w:t>
            </w:r>
          </w:p>
        </w:tc>
      </w:tr>
      <w:tr w:rsidR="00763FF9" w14:paraId="5BFD6363" w14:textId="77777777">
        <w:trPr>
          <w:trHeight w:val="1923"/>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5F" w14:textId="77777777" w:rsidR="00763FF9" w:rsidRDefault="00D66AA6">
            <w:pPr>
              <w:spacing w:after="0" w:line="256" w:lineRule="auto"/>
              <w:ind w:left="0" w:firstLine="0"/>
            </w:pPr>
            <w:r>
              <w:rPr>
                <w:b/>
              </w:rPr>
              <w:lastRenderedPageBreak/>
              <w:t>Invoice details</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0" w14:textId="77777777" w:rsidR="00763FF9" w:rsidRDefault="00D66AA6">
            <w:pPr>
              <w:spacing w:after="0" w:line="256" w:lineRule="auto"/>
              <w:ind w:left="2" w:firstLine="0"/>
            </w:pPr>
            <w:r>
              <w:t>The Supplier will issue electronic invoices monthly in arrears. The</w:t>
            </w:r>
          </w:p>
          <w:p w14:paraId="5BFD6361" w14:textId="77777777" w:rsidR="00763FF9" w:rsidRDefault="00D66AA6">
            <w:pPr>
              <w:spacing w:after="0" w:line="256" w:lineRule="auto"/>
              <w:ind w:left="2" w:firstLine="0"/>
            </w:pPr>
            <w:r>
              <w:t>Buyer will pay the Supplier within 30 days of receipt of a valid</w:t>
            </w:r>
          </w:p>
          <w:p w14:paraId="5BFD6362" w14:textId="77777777" w:rsidR="00763FF9" w:rsidRDefault="00D66AA6">
            <w:pPr>
              <w:spacing w:after="0" w:line="256" w:lineRule="auto"/>
              <w:ind w:left="2" w:firstLine="0"/>
            </w:pPr>
            <w:proofErr w:type="gramStart"/>
            <w:r>
              <w:t>undisputed</w:t>
            </w:r>
            <w:proofErr w:type="gramEnd"/>
            <w:r>
              <w:t xml:space="preserve"> invoice.</w:t>
            </w:r>
          </w:p>
        </w:tc>
      </w:tr>
      <w:tr w:rsidR="00763FF9" w14:paraId="5BFD6366" w14:textId="77777777">
        <w:trPr>
          <w:trHeight w:val="1644"/>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4" w14:textId="77777777" w:rsidR="00763FF9" w:rsidRDefault="00D66AA6">
            <w:pPr>
              <w:spacing w:after="0" w:line="256" w:lineRule="auto"/>
              <w:ind w:left="0" w:firstLine="0"/>
            </w:pPr>
            <w:r>
              <w:rPr>
                <w:b/>
              </w:rPr>
              <w:t>Who and where to send invoices to</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5" w14:textId="77777777" w:rsidR="00763FF9" w:rsidRDefault="00D66AA6">
            <w:pPr>
              <w:spacing w:after="0" w:line="256" w:lineRule="auto"/>
              <w:ind w:left="2" w:firstLine="0"/>
            </w:pPr>
            <w:r>
              <w:rPr>
                <w:rFonts w:ascii="Times" w:eastAsia="Times" w:hAnsi="Times" w:cs="Times"/>
                <w:color w:val="FF0000"/>
                <w:sz w:val="27"/>
                <w:szCs w:val="27"/>
              </w:rPr>
              <w:t>REDACTED TEXT under FOIA Section 40, Personal Information</w:t>
            </w:r>
          </w:p>
        </w:tc>
      </w:tr>
      <w:tr w:rsidR="00763FF9" w14:paraId="5BFD636A" w14:textId="77777777">
        <w:trPr>
          <w:trHeight w:val="1862"/>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7" w14:textId="77777777" w:rsidR="00763FF9" w:rsidRDefault="00D66AA6">
            <w:pPr>
              <w:spacing w:after="0" w:line="256" w:lineRule="auto"/>
              <w:ind w:left="0" w:firstLine="0"/>
            </w:pPr>
            <w:r>
              <w:rPr>
                <w:b/>
              </w:rPr>
              <w:t>Invoice information required</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8" w14:textId="77777777" w:rsidR="00763FF9" w:rsidRDefault="00D66AA6">
            <w:pPr>
              <w:spacing w:after="0" w:line="256" w:lineRule="auto"/>
              <w:ind w:left="2" w:firstLine="0"/>
            </w:pPr>
            <w:r>
              <w:t>All invoices must include purchase order number and</w:t>
            </w:r>
          </w:p>
          <w:p w14:paraId="5BFD6369" w14:textId="77777777" w:rsidR="00763FF9" w:rsidRDefault="00D66AA6">
            <w:pPr>
              <w:spacing w:after="0" w:line="256" w:lineRule="auto"/>
              <w:ind w:left="2" w:firstLine="0"/>
            </w:pPr>
            <w:r>
              <w:t>project reference number</w:t>
            </w:r>
          </w:p>
        </w:tc>
      </w:tr>
      <w:tr w:rsidR="00763FF9" w14:paraId="5BFD636D" w14:textId="77777777">
        <w:trPr>
          <w:trHeight w:val="1344"/>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B" w14:textId="77777777" w:rsidR="00763FF9" w:rsidRDefault="00D66AA6">
            <w:pPr>
              <w:spacing w:after="0" w:line="256" w:lineRule="auto"/>
              <w:ind w:left="0" w:firstLine="0"/>
            </w:pPr>
            <w:r>
              <w:rPr>
                <w:b/>
              </w:rPr>
              <w:t>Invoice frequency</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C" w14:textId="77777777" w:rsidR="00763FF9" w:rsidRDefault="00D66AA6">
            <w:pPr>
              <w:spacing w:after="0" w:line="256" w:lineRule="auto"/>
              <w:ind w:left="2" w:firstLine="0"/>
            </w:pPr>
            <w:r>
              <w:t xml:space="preserve">Invoice </w:t>
            </w:r>
            <w:proofErr w:type="gramStart"/>
            <w:r>
              <w:t>will be sent</w:t>
            </w:r>
            <w:proofErr w:type="gramEnd"/>
            <w:r>
              <w:t xml:space="preserve"> to the Buyer monthly.</w:t>
            </w:r>
          </w:p>
        </w:tc>
      </w:tr>
      <w:tr w:rsidR="00763FF9" w14:paraId="5BFD6370" w14:textId="77777777">
        <w:trPr>
          <w:trHeight w:val="1623"/>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E" w14:textId="77777777" w:rsidR="00763FF9" w:rsidRDefault="00D66AA6">
            <w:pPr>
              <w:spacing w:after="0" w:line="256" w:lineRule="auto"/>
              <w:ind w:left="0" w:firstLine="0"/>
            </w:pPr>
            <w:r>
              <w:rPr>
                <w:b/>
              </w:rPr>
              <w:t>Call-Off Contract value</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6F" w14:textId="77777777" w:rsidR="00763FF9" w:rsidRDefault="00D66AA6">
            <w:pPr>
              <w:spacing w:after="0" w:line="256" w:lineRule="auto"/>
              <w:ind w:left="2" w:firstLine="0"/>
            </w:pPr>
            <w:r>
              <w:t xml:space="preserve">The total value of this Call-Off Contract is £82,450.00 (excluding VAT). </w:t>
            </w:r>
          </w:p>
        </w:tc>
      </w:tr>
      <w:tr w:rsidR="00763FF9" w14:paraId="5BFD6374" w14:textId="77777777">
        <w:trPr>
          <w:trHeight w:val="1865"/>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71" w14:textId="77777777" w:rsidR="00763FF9" w:rsidRDefault="00D66AA6">
            <w:pPr>
              <w:spacing w:after="0" w:line="256" w:lineRule="auto"/>
              <w:ind w:left="0" w:firstLine="0"/>
            </w:pPr>
            <w:r>
              <w:rPr>
                <w:b/>
              </w:rPr>
              <w:t>Call-Off Contract charges</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BFD6372" w14:textId="77777777" w:rsidR="00763FF9" w:rsidRDefault="00D66AA6">
            <w:p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Pr>
                <w:rFonts w:ascii="Times" w:eastAsia="Times" w:hAnsi="Times" w:cs="Times"/>
                <w:color w:val="FF0000"/>
                <w:sz w:val="27"/>
                <w:szCs w:val="27"/>
              </w:rPr>
              <w:t>REDACTED TEXT under FOIA Section 43, Commercial Interests</w:t>
            </w:r>
            <w:r>
              <w:t xml:space="preserve"> </w:t>
            </w:r>
          </w:p>
          <w:p w14:paraId="5BFD6373" w14:textId="77777777" w:rsidR="00763FF9" w:rsidRDefault="00763FF9">
            <w:p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
        </w:tc>
      </w:tr>
    </w:tbl>
    <w:p w14:paraId="5BFD6375" w14:textId="77777777" w:rsidR="00763FF9" w:rsidRDefault="00D66AA6">
      <w:pPr>
        <w:pStyle w:val="Heading3"/>
        <w:spacing w:after="0"/>
        <w:ind w:left="1113" w:firstLine="1118"/>
      </w:pPr>
      <w:r>
        <w:lastRenderedPageBreak/>
        <w:t xml:space="preserve">Additional Buyer terms </w:t>
      </w:r>
    </w:p>
    <w:tbl>
      <w:tblPr>
        <w:tblStyle w:val="aff2"/>
        <w:tblW w:w="9583" w:type="dxa"/>
        <w:tblInd w:w="1039" w:type="dxa"/>
        <w:tblLayout w:type="fixed"/>
        <w:tblLook w:val="0400" w:firstRow="0" w:lastRow="0" w:firstColumn="0" w:lastColumn="0" w:noHBand="0" w:noVBand="1"/>
      </w:tblPr>
      <w:tblGrid>
        <w:gridCol w:w="2622"/>
        <w:gridCol w:w="6961"/>
      </w:tblGrid>
      <w:tr w:rsidR="00763FF9" w14:paraId="5BFD637A" w14:textId="77777777">
        <w:trPr>
          <w:trHeight w:val="33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76" w14:textId="77777777" w:rsidR="00763FF9" w:rsidRDefault="00D66AA6">
            <w:pPr>
              <w:spacing w:after="0" w:line="256" w:lineRule="auto"/>
              <w:ind w:left="0" w:firstLine="0"/>
            </w:pPr>
            <w:r>
              <w:rPr>
                <w:b/>
              </w:rPr>
              <w:t>Performance of the</w:t>
            </w:r>
            <w:r>
              <w:t xml:space="preserve"> </w:t>
            </w:r>
            <w:r>
              <w:rPr>
                <w:b/>
              </w:rPr>
              <w:t>Service</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77" w14:textId="77777777" w:rsidR="00763FF9" w:rsidRDefault="00D66AA6">
            <w:pPr>
              <w:spacing w:after="268" w:line="283" w:lineRule="auto"/>
              <w:ind w:left="2" w:firstLine="0"/>
            </w:pPr>
            <w:r>
              <w:rPr>
                <w:rFonts w:ascii="Times" w:eastAsia="Times" w:hAnsi="Times" w:cs="Times"/>
                <w:color w:val="FF0000"/>
                <w:sz w:val="27"/>
                <w:szCs w:val="27"/>
              </w:rPr>
              <w:t>REDACTED TEXT under FOIA Section 43, Commercial Interests</w:t>
            </w:r>
            <w:r>
              <w:t xml:space="preserve"> </w:t>
            </w:r>
          </w:p>
          <w:p w14:paraId="5BFD6378" w14:textId="77777777" w:rsidR="00763FF9" w:rsidRDefault="00763FF9">
            <w:pPr>
              <w:spacing w:after="268" w:line="283" w:lineRule="auto"/>
              <w:ind w:left="2" w:firstLine="0"/>
            </w:pPr>
          </w:p>
          <w:p w14:paraId="5BFD6379" w14:textId="77777777" w:rsidR="00763FF9" w:rsidRDefault="00D66AA6">
            <w:pPr>
              <w:spacing w:after="0" w:line="256" w:lineRule="auto"/>
              <w:ind w:left="0" w:firstLine="0"/>
            </w:pPr>
            <w:r>
              <w:t xml:space="preserve"> </w:t>
            </w:r>
          </w:p>
        </w:tc>
      </w:tr>
      <w:tr w:rsidR="00763FF9" w14:paraId="5BFD637D" w14:textId="77777777">
        <w:trPr>
          <w:trHeight w:val="217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7B" w14:textId="77777777" w:rsidR="00763FF9" w:rsidRDefault="00D66AA6">
            <w:pPr>
              <w:spacing w:after="0" w:line="256" w:lineRule="auto"/>
              <w:ind w:left="0" w:firstLine="0"/>
            </w:pPr>
            <w:r>
              <w:rPr>
                <w:b/>
              </w:rPr>
              <w:t>Guarantee</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7C" w14:textId="77777777" w:rsidR="00763FF9" w:rsidRDefault="00D66AA6">
            <w:pPr>
              <w:spacing w:after="0" w:line="256" w:lineRule="auto"/>
              <w:ind w:left="2" w:firstLine="0"/>
            </w:pPr>
            <w:r>
              <w:t>N/A</w:t>
            </w:r>
          </w:p>
        </w:tc>
      </w:tr>
      <w:tr w:rsidR="00763FF9" w14:paraId="5BFD6380" w14:textId="77777777">
        <w:trPr>
          <w:trHeight w:val="248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7E" w14:textId="77777777" w:rsidR="00763FF9" w:rsidRDefault="00D66AA6">
            <w:pPr>
              <w:spacing w:after="0" w:line="256" w:lineRule="auto"/>
              <w:ind w:left="0" w:firstLine="0"/>
            </w:pPr>
            <w:r>
              <w:rPr>
                <w:b/>
              </w:rPr>
              <w:t>Warranties, representations</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7F" w14:textId="77777777" w:rsidR="00763FF9" w:rsidRDefault="00D66AA6">
            <w:pPr>
              <w:spacing w:after="0" w:line="256" w:lineRule="auto"/>
              <w:ind w:left="2" w:firstLine="0"/>
            </w:pPr>
            <w:r>
              <w:t>N/A</w:t>
            </w:r>
          </w:p>
        </w:tc>
      </w:tr>
      <w:tr w:rsidR="00763FF9" w14:paraId="5BFD6383" w14:textId="77777777">
        <w:trPr>
          <w:trHeight w:val="223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1" w14:textId="77777777" w:rsidR="00763FF9" w:rsidRDefault="00D66AA6">
            <w:pPr>
              <w:spacing w:after="0" w:line="256" w:lineRule="auto"/>
              <w:ind w:left="0" w:firstLine="0"/>
            </w:pPr>
            <w:r>
              <w:rPr>
                <w:b/>
              </w:rPr>
              <w:t>Supplemental requirements in addition to the Call-Off</w:t>
            </w:r>
            <w:r>
              <w:t xml:space="preserve"> </w:t>
            </w:r>
            <w:r>
              <w:rPr>
                <w:b/>
              </w:rPr>
              <w:t>terms</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2" w14:textId="77777777" w:rsidR="00763FF9" w:rsidRDefault="00D66AA6">
            <w:pPr>
              <w:spacing w:after="0" w:line="256" w:lineRule="auto"/>
              <w:ind w:left="2" w:firstLine="0"/>
            </w:pPr>
            <w:r>
              <w:t xml:space="preserve">All requirements </w:t>
            </w:r>
            <w:proofErr w:type="gramStart"/>
            <w:r>
              <w:t>are deemed</w:t>
            </w:r>
            <w:proofErr w:type="gramEnd"/>
            <w:r>
              <w:t xml:space="preserve"> included within this Call-Off Contract.</w:t>
            </w:r>
          </w:p>
        </w:tc>
      </w:tr>
      <w:tr w:rsidR="00763FF9" w14:paraId="5BFD6386" w14:textId="77777777">
        <w:trPr>
          <w:trHeight w:val="222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4" w14:textId="77777777" w:rsidR="00763FF9" w:rsidRDefault="00D66AA6">
            <w:pPr>
              <w:spacing w:after="0" w:line="256" w:lineRule="auto"/>
              <w:ind w:left="0" w:firstLine="0"/>
            </w:pPr>
            <w:r>
              <w:rPr>
                <w:b/>
              </w:rPr>
              <w:lastRenderedPageBreak/>
              <w:t>Alternative clauses</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5" w14:textId="77777777" w:rsidR="00763FF9" w:rsidRDefault="00D66AA6">
            <w:pPr>
              <w:spacing w:after="0" w:line="256" w:lineRule="auto"/>
              <w:ind w:left="2" w:firstLine="0"/>
            </w:pPr>
            <w:r>
              <w:t xml:space="preserve">N/A </w:t>
            </w:r>
          </w:p>
        </w:tc>
      </w:tr>
      <w:tr w:rsidR="00763FF9" w14:paraId="5BFD638B" w14:textId="77777777">
        <w:trPr>
          <w:trHeight w:val="254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7" w14:textId="77777777" w:rsidR="00763FF9" w:rsidRDefault="00D66AA6">
            <w:pPr>
              <w:spacing w:after="26" w:line="256" w:lineRule="auto"/>
              <w:ind w:left="0" w:firstLine="0"/>
            </w:pPr>
            <w:r>
              <w:rPr>
                <w:b/>
              </w:rPr>
              <w:t xml:space="preserve">Buyer specific </w:t>
            </w:r>
          </w:p>
          <w:p w14:paraId="5BFD6388" w14:textId="77777777" w:rsidR="00763FF9" w:rsidRDefault="00D66AA6">
            <w:pPr>
              <w:spacing w:after="28" w:line="256" w:lineRule="auto"/>
              <w:ind w:left="0" w:firstLine="0"/>
            </w:pPr>
            <w:r>
              <w:rPr>
                <w:b/>
              </w:rPr>
              <w:t>amendments</w:t>
            </w:r>
            <w:r>
              <w:t xml:space="preserve"> </w:t>
            </w:r>
          </w:p>
          <w:p w14:paraId="5BFD6389" w14:textId="77777777" w:rsidR="00763FF9" w:rsidRDefault="00D66AA6">
            <w:pPr>
              <w:spacing w:after="0" w:line="256" w:lineRule="auto"/>
              <w:ind w:left="0" w:firstLine="0"/>
            </w:pPr>
            <w:r>
              <w:rPr>
                <w:b/>
              </w:rPr>
              <w:t>to/refinements of the Call-Off Contract terms</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A" w14:textId="77777777" w:rsidR="00763FF9" w:rsidRDefault="00D66AA6">
            <w:pPr>
              <w:spacing w:after="0" w:line="256" w:lineRule="auto"/>
              <w:ind w:left="2" w:firstLine="0"/>
            </w:pPr>
            <w:r>
              <w:t>N/A</w:t>
            </w:r>
          </w:p>
        </w:tc>
      </w:tr>
      <w:tr w:rsidR="00763FF9" w14:paraId="5BFD638E" w14:textId="77777777">
        <w:trPr>
          <w:trHeight w:val="193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C" w14:textId="77777777" w:rsidR="00763FF9" w:rsidRDefault="00D66AA6">
            <w:pPr>
              <w:spacing w:after="0" w:line="256" w:lineRule="auto"/>
              <w:ind w:left="0" w:firstLine="0"/>
            </w:pPr>
            <w:r>
              <w:rPr>
                <w:b/>
              </w:rPr>
              <w:t>Personal Data and</w:t>
            </w:r>
            <w:r>
              <w:t xml:space="preserve"> </w:t>
            </w:r>
            <w:r>
              <w:rPr>
                <w:b/>
              </w:rPr>
              <w:t>Data Subjects</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D" w14:textId="77777777" w:rsidR="00763FF9" w:rsidRDefault="00D66AA6">
            <w:pPr>
              <w:spacing w:after="0" w:line="256" w:lineRule="auto"/>
              <w:ind w:left="2" w:firstLine="0"/>
            </w:pPr>
            <w:r>
              <w:t xml:space="preserve"> Schedule 7 </w:t>
            </w:r>
            <w:proofErr w:type="gramStart"/>
            <w:r>
              <w:t>is being used</w:t>
            </w:r>
            <w:proofErr w:type="gramEnd"/>
            <w:r>
              <w:t>: Annex 1.</w:t>
            </w:r>
          </w:p>
        </w:tc>
      </w:tr>
      <w:tr w:rsidR="00763FF9" w14:paraId="5BFD6393" w14:textId="77777777">
        <w:trPr>
          <w:trHeight w:val="192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8F" w14:textId="77777777" w:rsidR="00763FF9" w:rsidRDefault="00D66AA6">
            <w:pPr>
              <w:spacing w:after="0" w:line="256" w:lineRule="auto"/>
              <w:ind w:left="0" w:firstLine="0"/>
            </w:pPr>
            <w:r>
              <w:rPr>
                <w:b/>
              </w:rPr>
              <w:t>Intellectual Property</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90" w14:textId="77777777" w:rsidR="00763FF9" w:rsidRDefault="00763FF9">
            <w:pPr>
              <w:spacing w:after="0" w:line="256" w:lineRule="auto"/>
              <w:ind w:left="0" w:firstLine="0"/>
            </w:pPr>
          </w:p>
          <w:p w14:paraId="5BFD6391" w14:textId="77777777" w:rsidR="00763FF9" w:rsidRDefault="00D66AA6">
            <w:pPr>
              <w:spacing w:after="0" w:line="256" w:lineRule="auto"/>
              <w:ind w:left="10" w:firstLine="0"/>
            </w:pPr>
            <w:r>
              <w:t xml:space="preserve">The exercise content (videos, images and text) will be Crown Copyright. FSET asserts our right to all IP on the unique exercise content particular to the Fast Stream assessments (excluding standard supplier instructions </w:t>
            </w:r>
            <w:proofErr w:type="spellStart"/>
            <w:r>
              <w:t>etc</w:t>
            </w:r>
            <w:proofErr w:type="spellEnd"/>
            <w:r>
              <w:t>).</w:t>
            </w:r>
          </w:p>
          <w:p w14:paraId="5BFD6392" w14:textId="77777777" w:rsidR="00763FF9" w:rsidRDefault="00763FF9">
            <w:pPr>
              <w:spacing w:after="0" w:line="256" w:lineRule="auto"/>
              <w:ind w:left="2" w:firstLine="0"/>
            </w:pPr>
          </w:p>
        </w:tc>
      </w:tr>
      <w:tr w:rsidR="00763FF9" w14:paraId="5BFD6396" w14:textId="77777777">
        <w:trPr>
          <w:trHeight w:val="14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94" w14:textId="77777777" w:rsidR="00763FF9" w:rsidRDefault="00D66AA6">
            <w:pPr>
              <w:spacing w:after="0" w:line="256" w:lineRule="auto"/>
              <w:ind w:left="0" w:firstLine="0"/>
            </w:pPr>
            <w:r>
              <w:rPr>
                <w:b/>
              </w:rPr>
              <w:t>Social Value</w:t>
            </w:r>
            <w:r>
              <w:t xml:space="preserve"> </w:t>
            </w:r>
          </w:p>
        </w:tc>
        <w:tc>
          <w:tcPr>
            <w:tcW w:w="696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FD6395" w14:textId="77777777" w:rsidR="00763FF9" w:rsidRDefault="00D66AA6">
            <w:pPr>
              <w:spacing w:after="0" w:line="256" w:lineRule="auto"/>
              <w:ind w:left="2" w:firstLine="0"/>
            </w:pPr>
            <w:r>
              <w:t>N/A</w:t>
            </w:r>
          </w:p>
        </w:tc>
      </w:tr>
    </w:tbl>
    <w:p w14:paraId="5BFD6397" w14:textId="77777777" w:rsidR="00763FF9" w:rsidRDefault="00D66AA6">
      <w:pPr>
        <w:pStyle w:val="Heading3"/>
        <w:tabs>
          <w:tab w:val="center" w:pos="1235"/>
          <w:tab w:val="center" w:pos="3177"/>
        </w:tabs>
        <w:ind w:left="0" w:firstLine="0"/>
        <w:rPr>
          <w:rFonts w:ascii="Calibri" w:eastAsia="Calibri" w:hAnsi="Calibri" w:cs="Calibri"/>
          <w:color w:val="000000"/>
          <w:sz w:val="22"/>
        </w:rPr>
      </w:pPr>
      <w:r>
        <w:rPr>
          <w:rFonts w:ascii="Calibri" w:eastAsia="Calibri" w:hAnsi="Calibri" w:cs="Calibri"/>
          <w:color w:val="000000"/>
          <w:sz w:val="22"/>
        </w:rPr>
        <w:lastRenderedPageBreak/>
        <w:tab/>
      </w:r>
    </w:p>
    <w:p w14:paraId="5BFD6398" w14:textId="77777777" w:rsidR="00763FF9" w:rsidRDefault="00D66AA6">
      <w:pPr>
        <w:pStyle w:val="Heading3"/>
        <w:tabs>
          <w:tab w:val="center" w:pos="1235"/>
          <w:tab w:val="center" w:pos="3177"/>
        </w:tabs>
        <w:ind w:left="0" w:firstLine="0"/>
      </w:pPr>
      <w:r>
        <w:t xml:space="preserve">1. </w:t>
      </w:r>
      <w:r>
        <w:tab/>
        <w:t xml:space="preserve">Formation of contract </w:t>
      </w:r>
    </w:p>
    <w:p w14:paraId="5BFD6399" w14:textId="77777777" w:rsidR="00763FF9" w:rsidRDefault="00D66AA6">
      <w:pPr>
        <w:ind w:left="1838" w:right="14" w:hanging="720"/>
      </w:pPr>
      <w:r>
        <w:t xml:space="preserve">1.1       By signing and returning this Order Form (Part A), the Supplier agrees to enter into a Call-Off Contract with the Buyer. </w:t>
      </w:r>
    </w:p>
    <w:p w14:paraId="5BFD639A" w14:textId="77777777" w:rsidR="00763FF9" w:rsidRDefault="00D66AA6">
      <w:pPr>
        <w:ind w:left="1838" w:right="14" w:hanging="720"/>
      </w:pPr>
      <w:r>
        <w:t xml:space="preserve">1.2 </w:t>
      </w:r>
      <w:r>
        <w:tab/>
        <w:t xml:space="preserve">The Parties agree that they have read the Order Form (Part A) and the Call-Off Contract terms and by signing below agree to </w:t>
      </w:r>
      <w:proofErr w:type="gramStart"/>
      <w:r>
        <w:t>be bound</w:t>
      </w:r>
      <w:proofErr w:type="gramEnd"/>
      <w:r>
        <w:t xml:space="preserve"> by this Call-Off Contract. </w:t>
      </w:r>
    </w:p>
    <w:p w14:paraId="5BFD639B" w14:textId="77777777" w:rsidR="00763FF9" w:rsidRDefault="00D66AA6">
      <w:pPr>
        <w:ind w:left="1838" w:right="14" w:hanging="720"/>
      </w:pPr>
      <w:r>
        <w:t xml:space="preserve">1.3 </w:t>
      </w:r>
      <w:r>
        <w:tab/>
        <w:t xml:space="preserve">This Call-Off Contract </w:t>
      </w:r>
      <w:proofErr w:type="gramStart"/>
      <w:r>
        <w:t>will be formed</w:t>
      </w:r>
      <w:proofErr w:type="gramEnd"/>
      <w:r>
        <w:t xml:space="preserve"> when the Buyer acknowledges receipt of the signed copy of the Order Form from the Supplier. </w:t>
      </w:r>
    </w:p>
    <w:p w14:paraId="5BFD639C" w14:textId="77777777" w:rsidR="00763FF9" w:rsidRDefault="00D66AA6">
      <w:pPr>
        <w:spacing w:after="741"/>
        <w:ind w:left="1838" w:right="14" w:hanging="720"/>
      </w:pPr>
      <w:r>
        <w:t xml:space="preserve">1.4 </w:t>
      </w:r>
      <w:r>
        <w:tab/>
        <w:t xml:space="preserve">In cases of any ambiguity or conflict, the terms and conditions of the Call-Off Contract (Part B) and Order Form (Part A) will supersede those of the Supplier Terms and Conditions as per the order of precedence set out in clause 8.3 of the Framework Agreement. </w:t>
      </w:r>
    </w:p>
    <w:p w14:paraId="5BFD639D" w14:textId="77777777" w:rsidR="00763FF9" w:rsidRDefault="00D66AA6">
      <w:pPr>
        <w:pStyle w:val="Heading3"/>
        <w:tabs>
          <w:tab w:val="center" w:pos="1235"/>
          <w:tab w:val="center" w:pos="3698"/>
        </w:tabs>
        <w:ind w:left="0" w:firstLine="0"/>
      </w:pPr>
      <w:r>
        <w:rPr>
          <w:rFonts w:ascii="Calibri" w:eastAsia="Calibri" w:hAnsi="Calibri" w:cs="Calibri"/>
          <w:color w:val="000000"/>
          <w:sz w:val="22"/>
        </w:rPr>
        <w:tab/>
      </w:r>
      <w:r>
        <w:t xml:space="preserve">2. </w:t>
      </w:r>
      <w:r>
        <w:tab/>
        <w:t xml:space="preserve">Background to the agreement </w:t>
      </w:r>
    </w:p>
    <w:p w14:paraId="5BFD639E" w14:textId="77777777" w:rsidR="00763FF9" w:rsidRDefault="00D66AA6">
      <w:pPr>
        <w:ind w:left="1776" w:right="14" w:hanging="658"/>
      </w:pPr>
      <w:r>
        <w:t xml:space="preserve">2.1 </w:t>
      </w:r>
      <w:r>
        <w:tab/>
        <w:t>The Supplier is a provider of G-Cloud Services and agreed to provide the Services under the terms of Framework Agreement number RM1557.13.</w:t>
      </w:r>
    </w:p>
    <w:tbl>
      <w:tblPr>
        <w:tblStyle w:val="aff3"/>
        <w:tblW w:w="8882" w:type="dxa"/>
        <w:tblInd w:w="1039" w:type="dxa"/>
        <w:tblLayout w:type="fixed"/>
        <w:tblLook w:val="0400" w:firstRow="0" w:lastRow="0" w:firstColumn="0" w:lastColumn="0" w:noHBand="0" w:noVBand="1"/>
      </w:tblPr>
      <w:tblGrid>
        <w:gridCol w:w="1800"/>
        <w:gridCol w:w="3541"/>
        <w:gridCol w:w="3541"/>
      </w:tblGrid>
      <w:tr w:rsidR="00763FF9" w14:paraId="5BFD63A2"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9F" w14:textId="77777777" w:rsidR="00763FF9" w:rsidRDefault="00D66AA6">
            <w:pPr>
              <w:spacing w:after="0" w:line="256" w:lineRule="auto"/>
              <w:ind w:left="0" w:firstLine="0"/>
            </w:pPr>
            <w:r>
              <w:rPr>
                <w:b/>
              </w:rPr>
              <w:t>Signed</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0" w14:textId="77777777" w:rsidR="00763FF9" w:rsidRDefault="00D66AA6">
            <w:pPr>
              <w:spacing w:after="0" w:line="256" w:lineRule="auto"/>
              <w:ind w:left="0" w:firstLine="0"/>
            </w:pPr>
            <w:r>
              <w:t xml:space="preserve">Supplier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1" w14:textId="77777777" w:rsidR="00763FF9" w:rsidRDefault="00D66AA6">
            <w:pPr>
              <w:spacing w:after="0" w:line="256" w:lineRule="auto"/>
              <w:ind w:left="0" w:firstLine="0"/>
            </w:pPr>
            <w:r>
              <w:t xml:space="preserve">Buyer </w:t>
            </w:r>
          </w:p>
        </w:tc>
      </w:tr>
      <w:tr w:rsidR="00763FF9" w14:paraId="5BFD63A6"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3" w14:textId="77777777" w:rsidR="00763FF9" w:rsidRDefault="00D66AA6">
            <w:pPr>
              <w:spacing w:after="0" w:line="256" w:lineRule="auto"/>
              <w:ind w:left="0" w:firstLine="0"/>
            </w:pPr>
            <w:r>
              <w:rPr>
                <w:b/>
              </w:rPr>
              <w:t>Name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4" w14:textId="77777777" w:rsidR="00763FF9" w:rsidRDefault="00D66AA6">
            <w:pPr>
              <w:spacing w:after="0" w:line="256" w:lineRule="auto"/>
              <w:ind w:left="0" w:firstLine="0"/>
            </w:pPr>
            <w:r>
              <w:rPr>
                <w:rFonts w:ascii="Times" w:eastAsia="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5" w14:textId="77777777" w:rsidR="00763FF9" w:rsidRDefault="00D66AA6">
            <w:pPr>
              <w:spacing w:after="0" w:line="256" w:lineRule="auto"/>
              <w:ind w:left="0" w:firstLine="0"/>
            </w:pPr>
            <w:r>
              <w:rPr>
                <w:rFonts w:ascii="Times" w:eastAsia="Times" w:hAnsi="Times" w:cs="Times"/>
                <w:color w:val="FF0000"/>
                <w:sz w:val="27"/>
                <w:szCs w:val="27"/>
              </w:rPr>
              <w:t>REDACTED TEXT under FOIA Section 40, Personal Information</w:t>
            </w:r>
            <w:r>
              <w:rPr>
                <w:sz w:val="20"/>
                <w:szCs w:val="20"/>
              </w:rPr>
              <w:t> </w:t>
            </w:r>
          </w:p>
        </w:tc>
      </w:tr>
      <w:tr w:rsidR="00763FF9" w14:paraId="5BFD63AA"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7" w14:textId="77777777" w:rsidR="00763FF9" w:rsidRDefault="00D66AA6">
            <w:pPr>
              <w:spacing w:after="0" w:line="256" w:lineRule="auto"/>
              <w:ind w:left="0" w:firstLine="0"/>
            </w:pPr>
            <w:r>
              <w:rPr>
                <w:b/>
              </w:rPr>
              <w:t>Title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8" w14:textId="77777777" w:rsidR="00763FF9" w:rsidRDefault="00D66AA6">
            <w:pPr>
              <w:spacing w:after="0" w:line="256" w:lineRule="auto"/>
              <w:ind w:left="0" w:firstLine="0"/>
            </w:pPr>
            <w:r>
              <w:rPr>
                <w:rFonts w:ascii="Times" w:eastAsia="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9" w14:textId="77777777" w:rsidR="00763FF9" w:rsidRDefault="00D66AA6">
            <w:pPr>
              <w:spacing w:after="0" w:line="256" w:lineRule="auto"/>
              <w:ind w:left="0" w:firstLine="0"/>
            </w:pPr>
            <w:r>
              <w:rPr>
                <w:rFonts w:ascii="Times" w:eastAsia="Times" w:hAnsi="Times" w:cs="Times"/>
                <w:color w:val="FF0000"/>
                <w:sz w:val="27"/>
                <w:szCs w:val="27"/>
              </w:rPr>
              <w:t>REDACTED TEXT under FOIA Section 40, Personal Information</w:t>
            </w:r>
            <w:r>
              <w:rPr>
                <w:sz w:val="20"/>
                <w:szCs w:val="20"/>
              </w:rPr>
              <w:t> </w:t>
            </w:r>
          </w:p>
        </w:tc>
      </w:tr>
      <w:tr w:rsidR="00763FF9" w14:paraId="5BFD63AE"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B" w14:textId="77777777" w:rsidR="00763FF9" w:rsidRDefault="00D66AA6">
            <w:pPr>
              <w:spacing w:after="0" w:line="256" w:lineRule="auto"/>
              <w:ind w:left="0" w:firstLine="0"/>
            </w:pPr>
            <w:r>
              <w:rPr>
                <w:b/>
              </w:rPr>
              <w:t>Signature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C" w14:textId="77777777" w:rsidR="00763FF9" w:rsidRDefault="00D66AA6">
            <w:pPr>
              <w:spacing w:after="0" w:line="256" w:lineRule="auto"/>
              <w:ind w:left="0" w:firstLine="0"/>
            </w:pPr>
            <w:r>
              <w:t xml:space="preserve"> </w:t>
            </w:r>
            <w:r>
              <w:rPr>
                <w:rFonts w:ascii="Times" w:eastAsia="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D" w14:textId="77777777" w:rsidR="00763FF9" w:rsidRDefault="00D66AA6">
            <w:pPr>
              <w:spacing w:after="0" w:line="256" w:lineRule="auto"/>
              <w:ind w:left="0" w:firstLine="0"/>
            </w:pPr>
            <w:r>
              <w:t xml:space="preserve"> </w:t>
            </w:r>
            <w:r>
              <w:rPr>
                <w:rFonts w:ascii="Times" w:eastAsia="Times" w:hAnsi="Times" w:cs="Times"/>
                <w:color w:val="FF0000"/>
                <w:sz w:val="27"/>
                <w:szCs w:val="27"/>
              </w:rPr>
              <w:t>REDACTED TEXT under FOIA Section 40, Personal Information</w:t>
            </w:r>
            <w:r>
              <w:rPr>
                <w:sz w:val="20"/>
                <w:szCs w:val="20"/>
              </w:rPr>
              <w:t> </w:t>
            </w:r>
          </w:p>
        </w:tc>
      </w:tr>
      <w:tr w:rsidR="00763FF9" w14:paraId="5BFD63B2" w14:textId="77777777">
        <w:trPr>
          <w:trHeight w:val="41"/>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AF" w14:textId="77777777" w:rsidR="00763FF9" w:rsidRDefault="00D66AA6">
            <w:pPr>
              <w:spacing w:after="0" w:line="256" w:lineRule="auto"/>
              <w:ind w:left="0" w:firstLine="0"/>
            </w:pPr>
            <w:r>
              <w:rPr>
                <w:b/>
              </w:rPr>
              <w:t>Date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B0" w14:textId="77777777" w:rsidR="00763FF9" w:rsidRDefault="00D66AA6">
            <w:pPr>
              <w:spacing w:after="0" w:line="256" w:lineRule="auto"/>
              <w:ind w:left="0" w:firstLine="0"/>
            </w:pPr>
            <w:r>
              <w:rPr>
                <w:rFonts w:ascii="Times" w:eastAsia="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BFD63B1" w14:textId="77777777" w:rsidR="00763FF9" w:rsidRDefault="00D66AA6">
            <w:pPr>
              <w:spacing w:after="0" w:line="256" w:lineRule="auto"/>
              <w:ind w:left="0" w:firstLine="0"/>
            </w:pPr>
            <w:r>
              <w:rPr>
                <w:rFonts w:ascii="Times" w:eastAsia="Times" w:hAnsi="Times" w:cs="Times"/>
                <w:color w:val="FF0000"/>
                <w:sz w:val="27"/>
                <w:szCs w:val="27"/>
              </w:rPr>
              <w:t>REDACTED TEXT under FOIA Section 40, Personal Information</w:t>
            </w:r>
            <w:r>
              <w:rPr>
                <w:sz w:val="20"/>
                <w:szCs w:val="20"/>
              </w:rPr>
              <w:t> </w:t>
            </w:r>
          </w:p>
        </w:tc>
      </w:tr>
    </w:tbl>
    <w:p w14:paraId="5BFD63B3" w14:textId="77777777" w:rsidR="00763FF9" w:rsidRDefault="00D66AA6">
      <w:pPr>
        <w:tabs>
          <w:tab w:val="center" w:pos="1272"/>
          <w:tab w:val="center" w:pos="4937"/>
          <w:tab w:val="center" w:pos="10915"/>
        </w:tabs>
        <w:spacing w:after="0"/>
        <w:ind w:left="0" w:firstLine="0"/>
      </w:pPr>
      <w:r>
        <w:rPr>
          <w:rFonts w:ascii="Calibri" w:eastAsia="Calibri" w:hAnsi="Calibri" w:cs="Calibri"/>
        </w:rPr>
        <w:tab/>
      </w:r>
      <w:r>
        <w:t xml:space="preserve">2.2 </w:t>
      </w:r>
      <w:r>
        <w:tab/>
        <w:t xml:space="preserve">The Buyer provided an Order Form for Services to the Supplier. </w:t>
      </w:r>
      <w:r>
        <w:tab/>
        <w:t xml:space="preserve"> </w:t>
      </w:r>
    </w:p>
    <w:p w14:paraId="5BFD63B4" w14:textId="77777777" w:rsidR="00763FF9" w:rsidRDefault="00D66AA6">
      <w:pPr>
        <w:pStyle w:val="Heading2"/>
        <w:pageBreakBefore/>
        <w:spacing w:after="278"/>
        <w:ind w:left="1113" w:firstLine="1118"/>
      </w:pPr>
      <w:r>
        <w:lastRenderedPageBreak/>
        <w:t>Customer Benefits</w:t>
      </w:r>
      <w:r>
        <w:rPr>
          <w:vertAlign w:val="subscript"/>
        </w:rPr>
        <w:t xml:space="preserve"> </w:t>
      </w:r>
    </w:p>
    <w:p w14:paraId="5BFD63B5" w14:textId="77777777" w:rsidR="00763FF9" w:rsidRDefault="00D66AA6">
      <w:pPr>
        <w:ind w:right="14"/>
      </w:pPr>
      <w:r>
        <w:t xml:space="preserve">For each Call-Off Contract please complete a customer benefits record, by following this link: </w:t>
      </w:r>
    </w:p>
    <w:p w14:paraId="5BFD63B6" w14:textId="77777777" w:rsidR="00763FF9" w:rsidRDefault="00D66AA6">
      <w:pPr>
        <w:tabs>
          <w:tab w:val="center" w:pos="3002"/>
          <w:tab w:val="center" w:pos="7765"/>
        </w:tabs>
        <w:spacing w:after="344" w:line="256" w:lineRule="auto"/>
        <w:ind w:left="0" w:firstLine="0"/>
      </w:pPr>
      <w:r>
        <w:rPr>
          <w:rFonts w:ascii="Calibri" w:eastAsia="Calibri" w:hAnsi="Calibri" w:cs="Calibri"/>
        </w:rPr>
        <w:t xml:space="preserve">                      </w:t>
      </w:r>
      <w:r>
        <w:t> </w:t>
      </w:r>
      <w:hyperlink r:id="rId9">
        <w:r>
          <w:rPr>
            <w:color w:val="1155CC"/>
            <w:u w:val="single"/>
          </w:rPr>
          <w:t>G-Cloud 13 Customer Benefit Record</w:t>
        </w:r>
      </w:hyperlink>
      <w:r>
        <w:tab/>
        <w:t xml:space="preserve"> </w:t>
      </w:r>
    </w:p>
    <w:p w14:paraId="5BFD63B7" w14:textId="77777777" w:rsidR="00763FF9" w:rsidRDefault="00D66AA6">
      <w:pPr>
        <w:pStyle w:val="Heading1"/>
        <w:pageBreakBefore/>
        <w:spacing w:after="299"/>
        <w:ind w:left="1113" w:firstLine="1118"/>
      </w:pPr>
      <w:r>
        <w:lastRenderedPageBreak/>
        <w:t xml:space="preserve">Part B: Terms and conditions </w:t>
      </w:r>
    </w:p>
    <w:p w14:paraId="5BFD63B8" w14:textId="77777777" w:rsidR="00763FF9" w:rsidRDefault="00D66AA6">
      <w:pPr>
        <w:pStyle w:val="Heading3"/>
        <w:tabs>
          <w:tab w:val="center" w:pos="1235"/>
          <w:tab w:val="center" w:pos="4229"/>
        </w:tabs>
        <w:spacing w:after="66"/>
        <w:ind w:left="0" w:firstLine="0"/>
      </w:pPr>
      <w:r>
        <w:rPr>
          <w:rFonts w:ascii="Calibri" w:eastAsia="Calibri" w:hAnsi="Calibri" w:cs="Calibri"/>
          <w:color w:val="000000"/>
          <w:sz w:val="22"/>
        </w:rPr>
        <w:tab/>
      </w:r>
      <w:r>
        <w:t xml:space="preserve">1. </w:t>
      </w:r>
      <w:r>
        <w:tab/>
        <w:t xml:space="preserve">Call-Off Contract Start date and length </w:t>
      </w:r>
    </w:p>
    <w:p w14:paraId="5BFD63B9" w14:textId="77777777" w:rsidR="00763FF9" w:rsidRDefault="00D66AA6">
      <w:pPr>
        <w:tabs>
          <w:tab w:val="center" w:pos="1272"/>
          <w:tab w:val="center" w:pos="6075"/>
        </w:tabs>
        <w:ind w:left="1118" w:hanging="1118"/>
      </w:pPr>
      <w:r>
        <w:rPr>
          <w:rFonts w:ascii="Calibri" w:eastAsia="Calibri" w:hAnsi="Calibri" w:cs="Calibri"/>
        </w:rPr>
        <w:tab/>
      </w:r>
      <w:r>
        <w:rPr>
          <w:rFonts w:ascii="Calibri" w:eastAsia="Calibri" w:hAnsi="Calibri" w:cs="Calibri"/>
        </w:rPr>
        <w:tab/>
      </w:r>
      <w:r>
        <w:t xml:space="preserve">1.1 </w:t>
      </w:r>
      <w:r>
        <w:tab/>
        <w:t xml:space="preserve">The Supplier must start providing the Services on the date specified in the Order Form. </w:t>
      </w:r>
    </w:p>
    <w:p w14:paraId="5BFD63BA" w14:textId="77777777" w:rsidR="00763FF9" w:rsidRDefault="00D66AA6">
      <w:pPr>
        <w:ind w:left="1838" w:right="14" w:hanging="720"/>
      </w:pPr>
      <w:r>
        <w:t xml:space="preserve">1.2 </w:t>
      </w:r>
      <w:r>
        <w:tab/>
        <w:t xml:space="preserve">This Call-Off Contract will expire on the Expiry Date in the Order Form. It will be for up to 12 months from the Start date unless </w:t>
      </w:r>
      <w:proofErr w:type="gramStart"/>
      <w:r>
        <w:t>Ended</w:t>
      </w:r>
      <w:proofErr w:type="gramEnd"/>
      <w:r>
        <w:t xml:space="preserve"> earlier under clause 18 or extended by the Buyer under clause 1.3. </w:t>
      </w:r>
    </w:p>
    <w:p w14:paraId="5BFD63BB" w14:textId="77777777" w:rsidR="00763FF9" w:rsidRDefault="00D66AA6">
      <w:pPr>
        <w:ind w:left="1838" w:right="14" w:hanging="720"/>
      </w:pPr>
      <w:r>
        <w:t xml:space="preserve">1.3 </w:t>
      </w:r>
      <w:r>
        <w:tab/>
        <w:t xml:space="preserve">The Buyer can extend this Call-Off Contract, with written notice to the Supplier, by the period in the Order Form, </w:t>
      </w:r>
      <w:proofErr w:type="gramStart"/>
      <w:r>
        <w:t>provided that</w:t>
      </w:r>
      <w:proofErr w:type="gramEnd"/>
      <w:r>
        <w:t xml:space="preserve"> this is within the maximum permitted under the Framework Agreement of 1 period of up to 12 months. </w:t>
      </w:r>
    </w:p>
    <w:p w14:paraId="5BFD63BC" w14:textId="77777777" w:rsidR="00763FF9" w:rsidRDefault="00D66AA6">
      <w:pPr>
        <w:spacing w:after="980"/>
        <w:ind w:left="1838" w:right="14" w:hanging="720"/>
      </w:pPr>
      <w:r>
        <w:t xml:space="preserve">1.4 </w:t>
      </w:r>
      <w:r>
        <w:tab/>
        <w:t xml:space="preserve">The Parties must comply with the requirements under clauses 21.3 to 21.8 if the Buyer reserves the right in the Order Form to set the Term at more than 24 months. </w:t>
      </w:r>
    </w:p>
    <w:p w14:paraId="5BFD63BD" w14:textId="77777777" w:rsidR="00763FF9" w:rsidRDefault="00D66AA6">
      <w:pPr>
        <w:pStyle w:val="Heading3"/>
        <w:tabs>
          <w:tab w:val="center" w:pos="1235"/>
          <w:tab w:val="center" w:pos="3214"/>
        </w:tabs>
        <w:spacing w:after="69"/>
        <w:ind w:left="0" w:firstLine="0"/>
      </w:pPr>
      <w:r>
        <w:rPr>
          <w:rFonts w:ascii="Calibri" w:eastAsia="Calibri" w:hAnsi="Calibri" w:cs="Calibri"/>
          <w:color w:val="000000"/>
          <w:sz w:val="22"/>
        </w:rPr>
        <w:tab/>
      </w:r>
      <w:r>
        <w:t xml:space="preserve">2. </w:t>
      </w:r>
      <w:r>
        <w:tab/>
        <w:t xml:space="preserve">Incorporation of terms </w:t>
      </w:r>
    </w:p>
    <w:p w14:paraId="5BFD63BE" w14:textId="77777777" w:rsidR="00763FF9" w:rsidRDefault="00D66AA6">
      <w:pPr>
        <w:spacing w:after="248"/>
        <w:ind w:left="1838" w:right="14" w:hanging="720"/>
      </w:pPr>
      <w:r>
        <w:t xml:space="preserve">2.1 </w:t>
      </w:r>
      <w:r>
        <w:tab/>
        <w:t xml:space="preserve">The following Framework Agreement clauses (including clauses and defined terms referenced by them) as modified under clause 2.2 </w:t>
      </w:r>
      <w:proofErr w:type="gramStart"/>
      <w:r>
        <w:t>are incorporated</w:t>
      </w:r>
      <w:proofErr w:type="gramEnd"/>
      <w:r>
        <w:t xml:space="preserve"> as separate Call-Off Contract obligations and apply between the Supplier and the Buyer: </w:t>
      </w:r>
    </w:p>
    <w:p w14:paraId="5BFD63BF" w14:textId="77777777" w:rsidR="00763FF9" w:rsidRDefault="00D66AA6">
      <w:pPr>
        <w:numPr>
          <w:ilvl w:val="0"/>
          <w:numId w:val="12"/>
        </w:numPr>
        <w:spacing w:after="28"/>
        <w:ind w:left="1891" w:right="14" w:hanging="397"/>
      </w:pPr>
      <w:r>
        <w:t xml:space="preserve">2.3 (Warranties and representations) </w:t>
      </w:r>
    </w:p>
    <w:p w14:paraId="5BFD63C0" w14:textId="77777777" w:rsidR="00763FF9" w:rsidRDefault="00D66AA6">
      <w:pPr>
        <w:numPr>
          <w:ilvl w:val="0"/>
          <w:numId w:val="12"/>
        </w:numPr>
        <w:spacing w:after="31"/>
        <w:ind w:left="1891" w:right="14" w:hanging="397"/>
      </w:pPr>
      <w:r>
        <w:t xml:space="preserve">4.1 to 4.6 (Liability) </w:t>
      </w:r>
    </w:p>
    <w:p w14:paraId="5BFD63C1" w14:textId="77777777" w:rsidR="00763FF9" w:rsidRDefault="00D66AA6">
      <w:pPr>
        <w:numPr>
          <w:ilvl w:val="0"/>
          <w:numId w:val="12"/>
        </w:numPr>
        <w:spacing w:after="31"/>
        <w:ind w:left="1891" w:right="14" w:hanging="397"/>
      </w:pPr>
      <w:r>
        <w:t xml:space="preserve">4.10 to 4.11 (IR35) </w:t>
      </w:r>
    </w:p>
    <w:p w14:paraId="5BFD63C2" w14:textId="77777777" w:rsidR="00763FF9" w:rsidRDefault="00D66AA6">
      <w:pPr>
        <w:numPr>
          <w:ilvl w:val="0"/>
          <w:numId w:val="12"/>
        </w:numPr>
        <w:spacing w:after="30"/>
        <w:ind w:left="1891" w:right="14" w:hanging="397"/>
      </w:pPr>
      <w:r>
        <w:t xml:space="preserve">10 (Force majeure) </w:t>
      </w:r>
    </w:p>
    <w:p w14:paraId="5BFD63C3" w14:textId="77777777" w:rsidR="00763FF9" w:rsidRDefault="00D66AA6">
      <w:pPr>
        <w:numPr>
          <w:ilvl w:val="0"/>
          <w:numId w:val="12"/>
        </w:numPr>
        <w:spacing w:after="30"/>
        <w:ind w:left="1891" w:right="14" w:hanging="397"/>
      </w:pPr>
      <w:r>
        <w:t xml:space="preserve">5.3 (Continuing rights) </w:t>
      </w:r>
    </w:p>
    <w:p w14:paraId="5BFD63C4" w14:textId="77777777" w:rsidR="00763FF9" w:rsidRDefault="00D66AA6">
      <w:pPr>
        <w:numPr>
          <w:ilvl w:val="0"/>
          <w:numId w:val="12"/>
        </w:numPr>
        <w:spacing w:after="32"/>
        <w:ind w:left="1891" w:right="14" w:hanging="397"/>
      </w:pPr>
      <w:r>
        <w:t xml:space="preserve">5.4 to 5.6 (Change of control) </w:t>
      </w:r>
    </w:p>
    <w:p w14:paraId="5BFD63C5" w14:textId="77777777" w:rsidR="00763FF9" w:rsidRDefault="00D66AA6">
      <w:pPr>
        <w:numPr>
          <w:ilvl w:val="0"/>
          <w:numId w:val="12"/>
        </w:numPr>
        <w:spacing w:after="31"/>
        <w:ind w:left="1891" w:right="14" w:hanging="397"/>
      </w:pPr>
      <w:r>
        <w:t xml:space="preserve">5.7 (Fraud) </w:t>
      </w:r>
    </w:p>
    <w:p w14:paraId="5BFD63C6" w14:textId="77777777" w:rsidR="00763FF9" w:rsidRDefault="00D66AA6">
      <w:pPr>
        <w:numPr>
          <w:ilvl w:val="0"/>
          <w:numId w:val="12"/>
        </w:numPr>
        <w:spacing w:after="28"/>
        <w:ind w:left="1891" w:right="14" w:hanging="397"/>
      </w:pPr>
      <w:r>
        <w:t xml:space="preserve">5.8 (Notice of fraud) </w:t>
      </w:r>
    </w:p>
    <w:p w14:paraId="5BFD63C7" w14:textId="77777777" w:rsidR="00763FF9" w:rsidRDefault="00D66AA6">
      <w:pPr>
        <w:numPr>
          <w:ilvl w:val="0"/>
          <w:numId w:val="12"/>
        </w:numPr>
        <w:spacing w:after="31"/>
        <w:ind w:left="1891" w:right="14" w:hanging="397"/>
      </w:pPr>
      <w:r>
        <w:t xml:space="preserve">7 (Transparency and Audit) </w:t>
      </w:r>
    </w:p>
    <w:p w14:paraId="5BFD63C8" w14:textId="77777777" w:rsidR="00763FF9" w:rsidRDefault="00D66AA6">
      <w:pPr>
        <w:numPr>
          <w:ilvl w:val="0"/>
          <w:numId w:val="12"/>
        </w:numPr>
        <w:spacing w:after="31"/>
        <w:ind w:left="1891" w:right="14" w:hanging="397"/>
      </w:pPr>
      <w:r>
        <w:t xml:space="preserve">8.3 (Order of precedence) </w:t>
      </w:r>
    </w:p>
    <w:p w14:paraId="5BFD63C9" w14:textId="77777777" w:rsidR="00763FF9" w:rsidRDefault="00D66AA6">
      <w:pPr>
        <w:numPr>
          <w:ilvl w:val="0"/>
          <w:numId w:val="12"/>
        </w:numPr>
        <w:spacing w:after="30"/>
        <w:ind w:left="1891" w:right="14" w:hanging="397"/>
      </w:pPr>
      <w:r>
        <w:t xml:space="preserve">11 (Relationship) </w:t>
      </w:r>
    </w:p>
    <w:p w14:paraId="5BFD63CA" w14:textId="77777777" w:rsidR="00763FF9" w:rsidRDefault="00D66AA6">
      <w:pPr>
        <w:numPr>
          <w:ilvl w:val="0"/>
          <w:numId w:val="12"/>
        </w:numPr>
        <w:spacing w:after="30"/>
        <w:ind w:left="1891" w:right="14" w:hanging="397"/>
      </w:pPr>
      <w:r>
        <w:t xml:space="preserve">14 (Entire agreement) </w:t>
      </w:r>
    </w:p>
    <w:p w14:paraId="5BFD63CB" w14:textId="77777777" w:rsidR="00763FF9" w:rsidRDefault="00D66AA6">
      <w:pPr>
        <w:numPr>
          <w:ilvl w:val="0"/>
          <w:numId w:val="12"/>
        </w:numPr>
        <w:spacing w:after="30"/>
        <w:ind w:left="1891" w:right="14" w:hanging="397"/>
      </w:pPr>
      <w:r>
        <w:t xml:space="preserve">15 (Law and jurisdiction) </w:t>
      </w:r>
    </w:p>
    <w:p w14:paraId="5BFD63CC" w14:textId="77777777" w:rsidR="00763FF9" w:rsidRDefault="00D66AA6">
      <w:pPr>
        <w:numPr>
          <w:ilvl w:val="0"/>
          <w:numId w:val="12"/>
        </w:numPr>
        <w:spacing w:after="30"/>
        <w:ind w:left="1891" w:right="14" w:hanging="397"/>
      </w:pPr>
      <w:r>
        <w:t xml:space="preserve">16 (Legislative change) </w:t>
      </w:r>
    </w:p>
    <w:p w14:paraId="5BFD63CD" w14:textId="77777777" w:rsidR="00763FF9" w:rsidRDefault="00D66AA6">
      <w:pPr>
        <w:numPr>
          <w:ilvl w:val="0"/>
          <w:numId w:val="12"/>
        </w:numPr>
        <w:spacing w:after="27"/>
        <w:ind w:left="1891" w:right="14" w:hanging="397"/>
      </w:pPr>
      <w:r>
        <w:t xml:space="preserve">17 (Bribery and corruption) </w:t>
      </w:r>
    </w:p>
    <w:p w14:paraId="5BFD63CE" w14:textId="77777777" w:rsidR="00763FF9" w:rsidRDefault="00D66AA6">
      <w:pPr>
        <w:numPr>
          <w:ilvl w:val="0"/>
          <w:numId w:val="12"/>
        </w:numPr>
        <w:spacing w:after="30"/>
        <w:ind w:left="1891" w:right="14" w:hanging="397"/>
      </w:pPr>
      <w:r>
        <w:lastRenderedPageBreak/>
        <w:t xml:space="preserve">18 (Freedom of Information Act) </w:t>
      </w:r>
    </w:p>
    <w:p w14:paraId="5BFD63CF" w14:textId="77777777" w:rsidR="00763FF9" w:rsidRDefault="00D66AA6">
      <w:pPr>
        <w:numPr>
          <w:ilvl w:val="0"/>
          <w:numId w:val="12"/>
        </w:numPr>
        <w:spacing w:after="30"/>
        <w:ind w:left="1891" w:right="14" w:hanging="397"/>
      </w:pPr>
      <w:r>
        <w:t xml:space="preserve">19 (Promoting tax compliance) </w:t>
      </w:r>
    </w:p>
    <w:p w14:paraId="5BFD63D0" w14:textId="77777777" w:rsidR="00763FF9" w:rsidRDefault="00D66AA6">
      <w:pPr>
        <w:numPr>
          <w:ilvl w:val="0"/>
          <w:numId w:val="12"/>
        </w:numPr>
        <w:spacing w:after="30"/>
        <w:ind w:left="1891" w:right="14" w:hanging="397"/>
      </w:pPr>
      <w:r>
        <w:t xml:space="preserve">20 (Official Secrets Act) </w:t>
      </w:r>
    </w:p>
    <w:p w14:paraId="5BFD63D1" w14:textId="77777777" w:rsidR="00763FF9" w:rsidRDefault="00D66AA6">
      <w:pPr>
        <w:numPr>
          <w:ilvl w:val="0"/>
          <w:numId w:val="12"/>
        </w:numPr>
        <w:spacing w:after="29"/>
        <w:ind w:left="1891" w:right="14" w:hanging="397"/>
      </w:pPr>
      <w:r>
        <w:t xml:space="preserve">21 (Transfer and subcontracting) </w:t>
      </w:r>
    </w:p>
    <w:p w14:paraId="5BFD63D2" w14:textId="77777777" w:rsidR="00763FF9" w:rsidRDefault="00D66AA6">
      <w:pPr>
        <w:numPr>
          <w:ilvl w:val="0"/>
          <w:numId w:val="12"/>
        </w:numPr>
        <w:spacing w:after="0"/>
        <w:ind w:left="1891" w:right="14" w:hanging="397"/>
      </w:pPr>
      <w:r>
        <w:t xml:space="preserve">23 (Complaints handling and resolution) </w:t>
      </w:r>
    </w:p>
    <w:p w14:paraId="5BFD63D3" w14:textId="77777777" w:rsidR="00763FF9" w:rsidRDefault="00D66AA6">
      <w:pPr>
        <w:numPr>
          <w:ilvl w:val="0"/>
          <w:numId w:val="12"/>
        </w:numPr>
        <w:spacing w:after="0"/>
        <w:ind w:left="1891" w:right="14" w:hanging="397"/>
      </w:pPr>
      <w:r>
        <w:t xml:space="preserve">24 (Conflicts of interest and ethical walls) </w:t>
      </w:r>
    </w:p>
    <w:p w14:paraId="5BFD63D4" w14:textId="77777777" w:rsidR="00763FF9" w:rsidRDefault="00D66AA6">
      <w:pPr>
        <w:numPr>
          <w:ilvl w:val="0"/>
          <w:numId w:val="12"/>
        </w:numPr>
        <w:spacing w:after="0"/>
        <w:ind w:left="1891" w:right="14" w:hanging="397"/>
      </w:pPr>
      <w:r>
        <w:t xml:space="preserve">25 (Publicity and branding) </w:t>
      </w:r>
    </w:p>
    <w:p w14:paraId="5BFD63D5" w14:textId="77777777" w:rsidR="00763FF9" w:rsidRDefault="00D66AA6">
      <w:pPr>
        <w:numPr>
          <w:ilvl w:val="0"/>
          <w:numId w:val="12"/>
        </w:numPr>
        <w:spacing w:after="0"/>
        <w:ind w:left="1891" w:right="14" w:hanging="397"/>
      </w:pPr>
      <w:r>
        <w:t xml:space="preserve">26 (Equality and diversity) </w:t>
      </w:r>
    </w:p>
    <w:p w14:paraId="5BFD63D6" w14:textId="77777777" w:rsidR="00763FF9" w:rsidRDefault="00D66AA6">
      <w:pPr>
        <w:numPr>
          <w:ilvl w:val="0"/>
          <w:numId w:val="12"/>
        </w:numPr>
        <w:spacing w:after="29"/>
        <w:ind w:left="1891" w:right="14" w:hanging="397"/>
      </w:pPr>
      <w:r>
        <w:t xml:space="preserve">28 (Data protection) </w:t>
      </w:r>
    </w:p>
    <w:p w14:paraId="5BFD63D7" w14:textId="77777777" w:rsidR="00763FF9" w:rsidRDefault="00D66AA6">
      <w:pPr>
        <w:numPr>
          <w:ilvl w:val="0"/>
          <w:numId w:val="12"/>
        </w:numPr>
        <w:spacing w:after="29"/>
        <w:ind w:left="1891" w:right="14" w:hanging="397"/>
      </w:pPr>
      <w:r>
        <w:t xml:space="preserve">31 (Severability) </w:t>
      </w:r>
    </w:p>
    <w:p w14:paraId="5BFD63D8" w14:textId="77777777" w:rsidR="00763FF9" w:rsidRDefault="00D66AA6">
      <w:pPr>
        <w:numPr>
          <w:ilvl w:val="0"/>
          <w:numId w:val="12"/>
        </w:numPr>
        <w:spacing w:after="31"/>
        <w:ind w:left="1891" w:right="14" w:hanging="397"/>
      </w:pPr>
      <w:r>
        <w:t xml:space="preserve">32 and 33 (Managing disputes and Mediation) </w:t>
      </w:r>
    </w:p>
    <w:p w14:paraId="5BFD63D9" w14:textId="77777777" w:rsidR="00763FF9" w:rsidRDefault="00D66AA6">
      <w:pPr>
        <w:numPr>
          <w:ilvl w:val="0"/>
          <w:numId w:val="12"/>
        </w:numPr>
        <w:spacing w:after="30"/>
        <w:ind w:left="1891" w:right="14" w:hanging="397"/>
      </w:pPr>
      <w:r>
        <w:t xml:space="preserve">34 (Confidentiality) </w:t>
      </w:r>
    </w:p>
    <w:p w14:paraId="5BFD63DA" w14:textId="77777777" w:rsidR="00763FF9" w:rsidRDefault="00D66AA6">
      <w:pPr>
        <w:numPr>
          <w:ilvl w:val="0"/>
          <w:numId w:val="12"/>
        </w:numPr>
        <w:spacing w:after="30"/>
        <w:ind w:left="1891" w:right="14" w:hanging="397"/>
      </w:pPr>
      <w:r>
        <w:t xml:space="preserve">35 (Waiver and cumulative remedies) </w:t>
      </w:r>
    </w:p>
    <w:p w14:paraId="5BFD63DB" w14:textId="77777777" w:rsidR="00763FF9" w:rsidRDefault="00D66AA6">
      <w:pPr>
        <w:numPr>
          <w:ilvl w:val="0"/>
          <w:numId w:val="12"/>
        </w:numPr>
        <w:spacing w:after="27"/>
        <w:ind w:left="1891" w:right="14" w:hanging="397"/>
      </w:pPr>
      <w:r>
        <w:t xml:space="preserve">36 (Corporate Social Responsibility) </w:t>
      </w:r>
    </w:p>
    <w:p w14:paraId="5BFD63DC" w14:textId="77777777" w:rsidR="00763FF9" w:rsidRDefault="00D66AA6">
      <w:pPr>
        <w:numPr>
          <w:ilvl w:val="0"/>
          <w:numId w:val="12"/>
        </w:numPr>
        <w:ind w:left="1891" w:right="14" w:hanging="397"/>
      </w:pPr>
      <w:r>
        <w:t xml:space="preserve">paragraphs 1 to 10 of the Framework Agreement Schedule 3 </w:t>
      </w:r>
    </w:p>
    <w:p w14:paraId="5BFD63DD" w14:textId="77777777" w:rsidR="00763FF9" w:rsidRDefault="00D66AA6">
      <w:pPr>
        <w:tabs>
          <w:tab w:val="center" w:pos="1272"/>
          <w:tab w:val="center" w:pos="5683"/>
        </w:tabs>
        <w:ind w:left="0" w:firstLine="0"/>
      </w:pPr>
      <w:r>
        <w:rPr>
          <w:rFonts w:ascii="Calibri" w:eastAsia="Calibri" w:hAnsi="Calibri" w:cs="Calibri"/>
        </w:rPr>
        <w:tab/>
      </w:r>
      <w:r>
        <w:t xml:space="preserve">2.2 </w:t>
      </w:r>
      <w:r>
        <w:tab/>
        <w:t xml:space="preserve">The Framework Agreement provisions in clause 2.1 </w:t>
      </w:r>
      <w:proofErr w:type="gramStart"/>
      <w:r>
        <w:t>will be modified</w:t>
      </w:r>
      <w:proofErr w:type="gramEnd"/>
      <w:r>
        <w:t xml:space="preserve"> as follows: </w:t>
      </w:r>
    </w:p>
    <w:p w14:paraId="5BFD63DE" w14:textId="77777777" w:rsidR="00763FF9" w:rsidRDefault="00D66AA6">
      <w:pPr>
        <w:numPr>
          <w:ilvl w:val="2"/>
          <w:numId w:val="14"/>
        </w:numPr>
        <w:spacing w:after="41"/>
        <w:ind w:right="14" w:hanging="720"/>
      </w:pPr>
      <w:r>
        <w:t xml:space="preserve">a reference to the ‘Framework Agreement’ will be a reference to the ‘Call-Off Contract’ </w:t>
      </w:r>
    </w:p>
    <w:p w14:paraId="5BFD63DF" w14:textId="77777777" w:rsidR="00763FF9" w:rsidRDefault="00D66AA6">
      <w:pPr>
        <w:numPr>
          <w:ilvl w:val="2"/>
          <w:numId w:val="14"/>
        </w:numPr>
        <w:spacing w:after="55"/>
        <w:ind w:right="14" w:hanging="720"/>
      </w:pPr>
      <w:r>
        <w:t xml:space="preserve">a reference to ‘CCS’ or to ‘CCS and/or the Buyer’ will be a reference to ‘the Buyer’ </w:t>
      </w:r>
    </w:p>
    <w:p w14:paraId="5BFD63E0" w14:textId="77777777" w:rsidR="00763FF9" w:rsidRDefault="00D66AA6">
      <w:pPr>
        <w:numPr>
          <w:ilvl w:val="2"/>
          <w:numId w:val="14"/>
        </w:numPr>
        <w:ind w:right="14" w:hanging="720"/>
      </w:pPr>
      <w:r>
        <w:t xml:space="preserve">a reference to the ‘Parties’ and a ‘Party’ will be a reference to the Buyer and Supplier as Parties under this Call-Off Contract </w:t>
      </w:r>
    </w:p>
    <w:p w14:paraId="5BFD63E1" w14:textId="77777777" w:rsidR="00763FF9" w:rsidRDefault="00D66AA6">
      <w:pPr>
        <w:numPr>
          <w:ilvl w:val="1"/>
          <w:numId w:val="2"/>
        </w:numPr>
        <w:ind w:right="14" w:hanging="720"/>
      </w:pPr>
      <w:r>
        <w:t xml:space="preserve">The Parties acknowledge that they are required to complete the applicable Annexes contained in Schedule 7 (Processing Data) of the Framework Agreement for the purposes of this Call-Off Contract. The applicable Annexes </w:t>
      </w:r>
      <w:proofErr w:type="gramStart"/>
      <w:r>
        <w:t>being reproduced</w:t>
      </w:r>
      <w:proofErr w:type="gramEnd"/>
      <w:r>
        <w:t xml:space="preserve"> at Schedule 7 of this Call-Off Contract. </w:t>
      </w:r>
    </w:p>
    <w:p w14:paraId="5BFD63E2" w14:textId="77777777" w:rsidR="00763FF9" w:rsidRDefault="00D66AA6">
      <w:pPr>
        <w:numPr>
          <w:ilvl w:val="1"/>
          <w:numId w:val="2"/>
        </w:numPr>
        <w:ind w:right="14" w:hanging="720"/>
      </w:pPr>
      <w:r>
        <w:t xml:space="preserve">The Framework Agreement incorporated clauses </w:t>
      </w:r>
      <w:proofErr w:type="gramStart"/>
      <w:r>
        <w:t>will be referred</w:t>
      </w:r>
      <w:proofErr w:type="gramEnd"/>
      <w:r>
        <w:t xml:space="preserve"> to as incorporated Framework clause ‘XX’, where ‘XX’ is the Framework Agreement clause number. </w:t>
      </w:r>
    </w:p>
    <w:p w14:paraId="5BFD63E3" w14:textId="77777777" w:rsidR="00763FF9" w:rsidRDefault="00D66AA6">
      <w:pPr>
        <w:numPr>
          <w:ilvl w:val="1"/>
          <w:numId w:val="2"/>
        </w:numPr>
        <w:spacing w:after="740"/>
        <w:ind w:right="14" w:hanging="720"/>
      </w:pPr>
      <w:r>
        <w:t xml:space="preserve">When an Order Form </w:t>
      </w:r>
      <w:proofErr w:type="gramStart"/>
      <w:r>
        <w:t>is signed</w:t>
      </w:r>
      <w:proofErr w:type="gramEnd"/>
      <w:r>
        <w:t xml:space="preserve">, the terms and conditions agreed in it will be incorporated into this Call-Off Contract. </w:t>
      </w:r>
    </w:p>
    <w:p w14:paraId="5BFD63E4" w14:textId="77777777" w:rsidR="00763FF9" w:rsidRDefault="00D66AA6">
      <w:pPr>
        <w:pStyle w:val="Heading3"/>
        <w:tabs>
          <w:tab w:val="center" w:pos="1235"/>
          <w:tab w:val="center" w:pos="2990"/>
        </w:tabs>
        <w:spacing w:after="208"/>
        <w:ind w:left="0" w:firstLine="0"/>
      </w:pPr>
      <w:r>
        <w:rPr>
          <w:rFonts w:ascii="Calibri" w:eastAsia="Calibri" w:hAnsi="Calibri" w:cs="Calibri"/>
          <w:color w:val="000000"/>
          <w:sz w:val="22"/>
        </w:rPr>
        <w:lastRenderedPageBreak/>
        <w:tab/>
      </w:r>
      <w:r>
        <w:t xml:space="preserve">3. </w:t>
      </w:r>
      <w:r>
        <w:tab/>
        <w:t xml:space="preserve">Supply of services </w:t>
      </w:r>
    </w:p>
    <w:p w14:paraId="5BFD63E5" w14:textId="77777777" w:rsidR="00763FF9" w:rsidRDefault="00D66AA6">
      <w:pPr>
        <w:spacing w:after="261"/>
        <w:ind w:left="1838" w:right="14" w:hanging="720"/>
      </w:pPr>
      <w:r>
        <w:t xml:space="preserve">3.1 </w:t>
      </w:r>
      <w:r>
        <w:tab/>
        <w:t xml:space="preserve">The Supplier agrees to supply the G-Cloud Services and any Additional Services under the terms of the Call-Off Contract and the Supplier’s Application. </w:t>
      </w:r>
    </w:p>
    <w:p w14:paraId="5BFD63E6" w14:textId="77777777" w:rsidR="00763FF9" w:rsidRDefault="00D66AA6">
      <w:pPr>
        <w:spacing w:after="741"/>
        <w:ind w:left="1838" w:right="14" w:hanging="720"/>
      </w:pPr>
      <w:r>
        <w:t xml:space="preserve">3.2 </w:t>
      </w:r>
      <w:r>
        <w:tab/>
        <w:t xml:space="preserve">The Supplier undertakes that each G-Cloud Service will meet the Buyer’s acceptance criteria, as defined in the Order Form. </w:t>
      </w:r>
    </w:p>
    <w:p w14:paraId="5BFD63E7" w14:textId="77777777" w:rsidR="00763FF9" w:rsidRDefault="00763FF9">
      <w:pPr>
        <w:spacing w:after="741"/>
        <w:ind w:left="1838" w:right="14" w:hanging="720"/>
      </w:pPr>
    </w:p>
    <w:p w14:paraId="5BFD63E8" w14:textId="77777777" w:rsidR="00763FF9" w:rsidRDefault="00D66AA6">
      <w:pPr>
        <w:pStyle w:val="Heading3"/>
        <w:tabs>
          <w:tab w:val="center" w:pos="1235"/>
          <w:tab w:val="center" w:pos="2668"/>
        </w:tabs>
        <w:spacing w:after="205"/>
        <w:ind w:left="0" w:firstLine="0"/>
      </w:pPr>
      <w:r>
        <w:rPr>
          <w:rFonts w:ascii="Calibri" w:eastAsia="Calibri" w:hAnsi="Calibri" w:cs="Calibri"/>
          <w:color w:val="000000"/>
          <w:sz w:val="22"/>
        </w:rPr>
        <w:tab/>
      </w:r>
      <w:r>
        <w:t xml:space="preserve">4. </w:t>
      </w:r>
      <w:r>
        <w:tab/>
        <w:t xml:space="preserve">Supplier staff </w:t>
      </w:r>
    </w:p>
    <w:p w14:paraId="5BFD63E9" w14:textId="77777777" w:rsidR="00763FF9" w:rsidRDefault="00D66AA6">
      <w:pPr>
        <w:tabs>
          <w:tab w:val="center" w:pos="1272"/>
          <w:tab w:val="center" w:pos="3031"/>
        </w:tabs>
        <w:spacing w:after="280"/>
        <w:ind w:left="0" w:firstLine="0"/>
      </w:pPr>
      <w:r>
        <w:rPr>
          <w:rFonts w:ascii="Calibri" w:eastAsia="Calibri" w:hAnsi="Calibri" w:cs="Calibri"/>
        </w:rPr>
        <w:tab/>
      </w:r>
      <w:r>
        <w:t xml:space="preserve">4.1 </w:t>
      </w:r>
      <w:r>
        <w:tab/>
        <w:t xml:space="preserve">The Supplier Staff must: </w:t>
      </w:r>
    </w:p>
    <w:p w14:paraId="5BFD63EA" w14:textId="77777777" w:rsidR="00763FF9" w:rsidRDefault="00D66AA6">
      <w:pPr>
        <w:tabs>
          <w:tab w:val="center" w:pos="1133"/>
          <w:tab w:val="center" w:pos="5789"/>
        </w:tabs>
        <w:ind w:left="0" w:firstLine="0"/>
      </w:pPr>
      <w:r>
        <w:rPr>
          <w:rFonts w:ascii="Calibri" w:eastAsia="Calibri" w:hAnsi="Calibri" w:cs="Calibri"/>
        </w:rPr>
        <w:tab/>
        <w:t xml:space="preserve"> </w:t>
      </w:r>
      <w:r>
        <w:rPr>
          <w:rFonts w:ascii="Calibri" w:eastAsia="Calibri" w:hAnsi="Calibri" w:cs="Calibri"/>
        </w:rPr>
        <w:tab/>
      </w:r>
      <w:r>
        <w:t xml:space="preserve">4.1.1 </w:t>
      </w:r>
      <w:proofErr w:type="gramStart"/>
      <w:r>
        <w:t>be</w:t>
      </w:r>
      <w:proofErr w:type="gramEnd"/>
      <w:r>
        <w:t xml:space="preserve"> appropriately experienced, qualified and trained to supply the Services </w:t>
      </w:r>
    </w:p>
    <w:p w14:paraId="5BFD63EB" w14:textId="77777777" w:rsidR="00763FF9" w:rsidRDefault="00D66AA6">
      <w:pPr>
        <w:tabs>
          <w:tab w:val="center" w:pos="1133"/>
          <w:tab w:val="center" w:pos="5728"/>
        </w:tabs>
        <w:ind w:left="0" w:firstLine="0"/>
      </w:pPr>
      <w:r>
        <w:rPr>
          <w:rFonts w:ascii="Calibri" w:eastAsia="Calibri" w:hAnsi="Calibri" w:cs="Calibri"/>
        </w:rPr>
        <w:tab/>
        <w:t xml:space="preserve"> </w:t>
      </w:r>
      <w:r>
        <w:rPr>
          <w:rFonts w:ascii="Calibri" w:eastAsia="Calibri" w:hAnsi="Calibri" w:cs="Calibri"/>
        </w:rPr>
        <w:tab/>
      </w:r>
      <w:r>
        <w:t xml:space="preserve">4.1.2 </w:t>
      </w:r>
      <w:proofErr w:type="gramStart"/>
      <w:r>
        <w:t>apply</w:t>
      </w:r>
      <w:proofErr w:type="gramEnd"/>
      <w:r>
        <w:t xml:space="preserve"> all due skill, care and diligence in faithfully performing those duties </w:t>
      </w:r>
    </w:p>
    <w:p w14:paraId="5BFD63EC" w14:textId="77777777" w:rsidR="00763FF9" w:rsidRDefault="00D66AA6">
      <w:pPr>
        <w:ind w:left="1838" w:right="14" w:hanging="720"/>
      </w:pPr>
      <w:r>
        <w:rPr>
          <w:rFonts w:ascii="Calibri" w:eastAsia="Calibri" w:hAnsi="Calibri" w:cs="Calibri"/>
        </w:rPr>
        <w:t xml:space="preserve"> </w:t>
      </w:r>
      <w:r>
        <w:rPr>
          <w:rFonts w:ascii="Calibri" w:eastAsia="Calibri" w:hAnsi="Calibri" w:cs="Calibri"/>
        </w:rPr>
        <w:tab/>
        <w:t xml:space="preserve"> </w:t>
      </w:r>
      <w:r>
        <w:t xml:space="preserve">4.1.3 </w:t>
      </w:r>
      <w:proofErr w:type="gramStart"/>
      <w:r>
        <w:t>obey</w:t>
      </w:r>
      <w:proofErr w:type="gramEnd"/>
      <w:r>
        <w:t xml:space="preserve"> all lawful instructions and reasonable directions of the Buyer and provide the Services to the reasonable satisfaction of the Buyer </w:t>
      </w:r>
    </w:p>
    <w:p w14:paraId="5BFD63ED" w14:textId="77777777" w:rsidR="00763FF9" w:rsidRDefault="00D66AA6">
      <w:pPr>
        <w:tabs>
          <w:tab w:val="center" w:pos="1133"/>
          <w:tab w:val="center" w:pos="5923"/>
        </w:tabs>
        <w:ind w:left="0" w:firstLine="0"/>
      </w:pPr>
      <w:r>
        <w:rPr>
          <w:rFonts w:ascii="Calibri" w:eastAsia="Calibri" w:hAnsi="Calibri" w:cs="Calibri"/>
        </w:rPr>
        <w:tab/>
        <w:t xml:space="preserve"> </w:t>
      </w:r>
      <w:r>
        <w:rPr>
          <w:rFonts w:ascii="Calibri" w:eastAsia="Calibri" w:hAnsi="Calibri" w:cs="Calibri"/>
        </w:rPr>
        <w:tab/>
      </w:r>
      <w:r>
        <w:t xml:space="preserve">4.1.4 </w:t>
      </w:r>
      <w:proofErr w:type="gramStart"/>
      <w:r>
        <w:t>respond</w:t>
      </w:r>
      <w:proofErr w:type="gramEnd"/>
      <w:r>
        <w:t xml:space="preserve"> to any enquiries about the Services as soon as reasonably possible </w:t>
      </w:r>
    </w:p>
    <w:p w14:paraId="5BFD63EE" w14:textId="77777777" w:rsidR="00763FF9" w:rsidRDefault="00D66AA6">
      <w:pPr>
        <w:tabs>
          <w:tab w:val="center" w:pos="1133"/>
          <w:tab w:val="center" w:pos="5702"/>
        </w:tabs>
        <w:ind w:left="0" w:firstLine="0"/>
      </w:pPr>
      <w:r>
        <w:rPr>
          <w:rFonts w:ascii="Calibri" w:eastAsia="Calibri" w:hAnsi="Calibri" w:cs="Calibri"/>
        </w:rPr>
        <w:tab/>
        <w:t xml:space="preserve"> </w:t>
      </w:r>
      <w:r>
        <w:rPr>
          <w:rFonts w:ascii="Calibri" w:eastAsia="Calibri" w:hAnsi="Calibri" w:cs="Calibri"/>
        </w:rPr>
        <w:tab/>
      </w:r>
      <w:r>
        <w:t xml:space="preserve">4.1.5 </w:t>
      </w:r>
      <w:proofErr w:type="gramStart"/>
      <w:r>
        <w:t>complete</w:t>
      </w:r>
      <w:proofErr w:type="gramEnd"/>
      <w:r>
        <w:t xml:space="preserve"> any necessary Supplier Staff vetting as specified by the Buyer </w:t>
      </w:r>
    </w:p>
    <w:p w14:paraId="5BFD63EF" w14:textId="77777777" w:rsidR="00763FF9" w:rsidRDefault="00D66AA6">
      <w:pPr>
        <w:ind w:left="1838" w:right="14" w:hanging="720"/>
      </w:pPr>
      <w:r>
        <w:t xml:space="preserve">4.2 </w:t>
      </w:r>
      <w:r>
        <w:tab/>
        <w:t xml:space="preserve">The Supplier must retain overall control of the Supplier Staff so that they are not considered </w:t>
      </w:r>
      <w:proofErr w:type="gramStart"/>
      <w:r>
        <w:t>to be employees</w:t>
      </w:r>
      <w:proofErr w:type="gramEnd"/>
      <w:r>
        <w:t xml:space="preserve">, workers, agents or contractors of the Buyer. </w:t>
      </w:r>
    </w:p>
    <w:p w14:paraId="5BFD63F0" w14:textId="77777777" w:rsidR="00763FF9" w:rsidRDefault="00D66AA6">
      <w:pPr>
        <w:ind w:left="1838" w:right="14" w:hanging="720"/>
      </w:pPr>
      <w:r>
        <w:t xml:space="preserve">4.3 </w:t>
      </w:r>
      <w:r>
        <w:tab/>
        <w:t xml:space="preserve">The Supplier may substitute any Supplier Staff as long as they have the equivalent experience and qualifications to the substituted staff member. </w:t>
      </w:r>
    </w:p>
    <w:p w14:paraId="5BFD63F1" w14:textId="77777777" w:rsidR="00763FF9" w:rsidRDefault="00D66AA6">
      <w:pPr>
        <w:ind w:left="1838" w:right="14" w:hanging="720"/>
      </w:pPr>
      <w:r>
        <w:t xml:space="preserve">4.4 </w:t>
      </w:r>
      <w:r>
        <w:tab/>
        <w:t xml:space="preserve">The Buyer may conduct IR35 Assessments using the ESI tool to assess whether the Supplier’s engagement under the Call-Off Contract is Inside or Outside IR35. </w:t>
      </w:r>
    </w:p>
    <w:p w14:paraId="5BFD63F2" w14:textId="77777777" w:rsidR="00763FF9" w:rsidRDefault="00D66AA6">
      <w:pPr>
        <w:ind w:left="1838" w:right="14" w:hanging="720"/>
      </w:pPr>
      <w:r>
        <w:t xml:space="preserve">4.5 </w:t>
      </w:r>
      <w:r>
        <w:tab/>
        <w:t xml:space="preserve">The Buyer may End this Call-Off Contract for Material Breach as per clause 18.5 hereunder if the Supplier is delivering the Services </w:t>
      </w:r>
      <w:proofErr w:type="gramStart"/>
      <w:r>
        <w:t>Inside</w:t>
      </w:r>
      <w:proofErr w:type="gramEnd"/>
      <w:r>
        <w:t xml:space="preserve"> IR35. </w:t>
      </w:r>
    </w:p>
    <w:p w14:paraId="5BFD63F3" w14:textId="77777777" w:rsidR="00763FF9" w:rsidRDefault="00D66AA6">
      <w:pPr>
        <w:ind w:left="1838" w:right="14" w:hanging="720"/>
      </w:pPr>
      <w:r>
        <w:t xml:space="preserve">4.6 </w:t>
      </w:r>
      <w:r>
        <w:tab/>
        <w:t xml:space="preserve">The Buyer may need the Supplier to complete an Indicative Test using the ESI tool before the Start date or at any time during the provision of Services </w:t>
      </w:r>
      <w:r>
        <w:lastRenderedPageBreak/>
        <w:t xml:space="preserve">to provide a preliminary view of whether the Services </w:t>
      </w:r>
      <w:proofErr w:type="gramStart"/>
      <w:r>
        <w:t>are being delivered</w:t>
      </w:r>
      <w:proofErr w:type="gramEnd"/>
      <w:r>
        <w:t xml:space="preserve"> Inside or Outside IR35. If the Supplier has completed the Indicative Test, it must download and provide a copy of the PDF with the 14digit ESI reference number from the summary outcome screen and promptly provide a copy to the Buyer. </w:t>
      </w:r>
    </w:p>
    <w:p w14:paraId="5BFD63F4" w14:textId="77777777" w:rsidR="00763FF9" w:rsidRDefault="00D66AA6">
      <w:pPr>
        <w:ind w:left="1838" w:right="14" w:hanging="720"/>
      </w:pPr>
      <w:r>
        <w:t xml:space="preserve">4.7 </w:t>
      </w:r>
      <w:r>
        <w:tab/>
        <w:t xml:space="preserve">If the Indicative Test indicates the delivery of the Services could potentially be Inside IR35, the Supplier must provide the Buyer with all relevant information needed to enable the Buyer to conduct its own IR35 Assessment. </w:t>
      </w:r>
    </w:p>
    <w:p w14:paraId="5BFD63F5" w14:textId="77777777" w:rsidR="00763FF9" w:rsidRDefault="00D66AA6">
      <w:pPr>
        <w:spacing w:after="981"/>
        <w:ind w:left="1838" w:right="14" w:hanging="720"/>
      </w:pPr>
      <w:proofErr w:type="gramStart"/>
      <w:r>
        <w:t xml:space="preserve">4.8 </w:t>
      </w:r>
      <w:r>
        <w:tab/>
        <w:t>If it is determined by the Buyer that the Supplier is Outside IR35</w:t>
      </w:r>
      <w:proofErr w:type="gramEnd"/>
      <w:r>
        <w:t xml:space="preserve">, the Buyer will provide the ESI reference number and a copy of the PDF to the Supplier. </w:t>
      </w:r>
    </w:p>
    <w:p w14:paraId="5BFD63F6" w14:textId="77777777" w:rsidR="00763FF9" w:rsidRDefault="00D66AA6">
      <w:pPr>
        <w:pStyle w:val="Heading3"/>
        <w:tabs>
          <w:tab w:val="center" w:pos="1235"/>
          <w:tab w:val="center" w:pos="2703"/>
        </w:tabs>
        <w:spacing w:after="205"/>
        <w:ind w:left="0" w:firstLine="0"/>
      </w:pPr>
      <w:r>
        <w:rPr>
          <w:rFonts w:ascii="Calibri" w:eastAsia="Calibri" w:hAnsi="Calibri" w:cs="Calibri"/>
          <w:color w:val="000000"/>
          <w:sz w:val="22"/>
        </w:rPr>
        <w:tab/>
      </w:r>
      <w:r>
        <w:t xml:space="preserve">5. </w:t>
      </w:r>
      <w:r>
        <w:tab/>
        <w:t xml:space="preserve">Due diligence </w:t>
      </w:r>
    </w:p>
    <w:p w14:paraId="5BFD63F7" w14:textId="77777777" w:rsidR="00763FF9" w:rsidRDefault="00D66AA6">
      <w:pPr>
        <w:tabs>
          <w:tab w:val="center" w:pos="1272"/>
          <w:tab w:val="center" w:pos="5117"/>
        </w:tabs>
        <w:spacing w:after="160"/>
        <w:ind w:left="0" w:firstLine="0"/>
      </w:pPr>
      <w:r>
        <w:rPr>
          <w:rFonts w:ascii="Calibri" w:eastAsia="Calibri" w:hAnsi="Calibri" w:cs="Calibri"/>
        </w:rPr>
        <w:tab/>
      </w:r>
      <w:r>
        <w:t xml:space="preserve">5.1 </w:t>
      </w:r>
      <w:r>
        <w:tab/>
        <w:t xml:space="preserve">Both Parties agree that when entering into a Call-Off Contract </w:t>
      </w:r>
      <w:proofErr w:type="gramStart"/>
      <w:r>
        <w:t>they</w:t>
      </w:r>
      <w:proofErr w:type="gramEnd"/>
      <w:r>
        <w:t xml:space="preserve">: </w:t>
      </w:r>
    </w:p>
    <w:p w14:paraId="5BFD63F8" w14:textId="77777777" w:rsidR="00763FF9" w:rsidRDefault="00D66AA6">
      <w:pPr>
        <w:spacing w:after="127"/>
        <w:ind w:left="2573" w:right="14" w:hanging="720"/>
      </w:pPr>
      <w:r>
        <w:t xml:space="preserve">5.1.1 </w:t>
      </w:r>
      <w:proofErr w:type="gramStart"/>
      <w:r>
        <w:t>have</w:t>
      </w:r>
      <w:proofErr w:type="gramEnd"/>
      <w:r>
        <w:t xml:space="preserve"> made their own enquiries and are satisfied by the accuracy of any information supplied by the other Party </w:t>
      </w:r>
    </w:p>
    <w:p w14:paraId="5BFD63F9" w14:textId="77777777" w:rsidR="00763FF9" w:rsidRDefault="00D66AA6">
      <w:pPr>
        <w:spacing w:after="128"/>
        <w:ind w:left="2573" w:right="14" w:hanging="720"/>
      </w:pPr>
      <w:r>
        <w:t>5.1.2 are confident that they can fulfil their obligations according to the Call-Off Contract terms</w:t>
      </w:r>
    </w:p>
    <w:p w14:paraId="5BFD63FA" w14:textId="77777777" w:rsidR="00763FF9" w:rsidRDefault="00D66AA6">
      <w:pPr>
        <w:spacing w:after="128"/>
        <w:ind w:left="2573" w:right="14" w:hanging="720"/>
      </w:pPr>
      <w:r>
        <w:t xml:space="preserve">5.1.3 </w:t>
      </w:r>
      <w:proofErr w:type="gramStart"/>
      <w:r>
        <w:t>have</w:t>
      </w:r>
      <w:proofErr w:type="gramEnd"/>
      <w:r>
        <w:t xml:space="preserve"> raised all due diligence questions before signing the Call-Off Contract </w:t>
      </w:r>
    </w:p>
    <w:p w14:paraId="5BFD63FB" w14:textId="77777777" w:rsidR="00763FF9" w:rsidRDefault="00D66AA6">
      <w:pPr>
        <w:spacing w:after="128"/>
        <w:ind w:left="2573" w:right="14" w:hanging="720"/>
      </w:pPr>
      <w:r>
        <w:t xml:space="preserve">5.1.4 </w:t>
      </w:r>
      <w:proofErr w:type="gramStart"/>
      <w:r>
        <w:t>have</w:t>
      </w:r>
      <w:proofErr w:type="gramEnd"/>
      <w:r>
        <w:t xml:space="preserve"> entered into the Call-Off Contract relying on their own due diligence </w:t>
      </w:r>
    </w:p>
    <w:p w14:paraId="5BFD63FC" w14:textId="77777777" w:rsidR="00763FF9" w:rsidRDefault="00D66AA6">
      <w:pPr>
        <w:pStyle w:val="Heading3"/>
        <w:tabs>
          <w:tab w:val="center" w:pos="1235"/>
          <w:tab w:val="center" w:pos="4427"/>
        </w:tabs>
        <w:spacing w:after="69"/>
        <w:ind w:left="0" w:firstLine="0"/>
      </w:pPr>
      <w:r>
        <w:rPr>
          <w:rFonts w:ascii="Calibri" w:eastAsia="Calibri" w:hAnsi="Calibri" w:cs="Calibri"/>
          <w:color w:val="000000"/>
          <w:sz w:val="22"/>
        </w:rPr>
        <w:tab/>
      </w:r>
      <w:r>
        <w:t xml:space="preserve">6. </w:t>
      </w:r>
      <w:r>
        <w:tab/>
        <w:t xml:space="preserve">Business continuity and disaster recovery </w:t>
      </w:r>
    </w:p>
    <w:p w14:paraId="5BFD63FD" w14:textId="77777777" w:rsidR="00763FF9" w:rsidRDefault="00D66AA6">
      <w:pPr>
        <w:spacing w:after="349"/>
        <w:ind w:left="1838" w:right="14" w:hanging="720"/>
      </w:pPr>
      <w:r>
        <w:t xml:space="preserve">6.1 </w:t>
      </w:r>
      <w:r>
        <w:tab/>
        <w:t xml:space="preserve">The Supplier will have a clear business continuity and disaster recovery plan in their Service Descriptions. </w:t>
      </w:r>
    </w:p>
    <w:p w14:paraId="5BFD63FE" w14:textId="77777777" w:rsidR="00763FF9" w:rsidRDefault="00D66AA6">
      <w:pPr>
        <w:ind w:left="1838" w:right="14" w:hanging="720"/>
      </w:pPr>
      <w:r>
        <w:t xml:space="preserve">6.2 </w:t>
      </w:r>
      <w:r>
        <w:tab/>
        <w:t xml:space="preserve">The Supplier’s business continuity and disaster recovery services are part of the Services and </w:t>
      </w:r>
      <w:proofErr w:type="gramStart"/>
      <w:r>
        <w:t>will be performed</w:t>
      </w:r>
      <w:proofErr w:type="gramEnd"/>
      <w:r>
        <w:t xml:space="preserve"> by the Supplier when required. </w:t>
      </w:r>
    </w:p>
    <w:p w14:paraId="5BFD63FF" w14:textId="77777777" w:rsidR="00763FF9" w:rsidRDefault="00D66AA6">
      <w:pPr>
        <w:spacing w:after="741"/>
        <w:ind w:left="1838" w:right="14" w:hanging="720"/>
      </w:pPr>
      <w:r>
        <w:t xml:space="preserve">6.3 </w:t>
      </w:r>
      <w:r>
        <w:tab/>
        <w:t xml:space="preserve">If requested by the Buyer prior to entering into this Call-Off Contract, the Supplier must ensure that its business continuity and disaster recovery plan is consistent with the Buyer’s own plans. </w:t>
      </w:r>
    </w:p>
    <w:p w14:paraId="5BFD6400" w14:textId="77777777" w:rsidR="00763FF9" w:rsidRDefault="00D66AA6">
      <w:pPr>
        <w:pStyle w:val="Heading3"/>
        <w:tabs>
          <w:tab w:val="center" w:pos="1235"/>
          <w:tab w:val="center" w:pos="4622"/>
        </w:tabs>
        <w:spacing w:after="103"/>
        <w:ind w:left="0" w:firstLine="0"/>
      </w:pPr>
      <w:r>
        <w:rPr>
          <w:rFonts w:ascii="Calibri" w:eastAsia="Calibri" w:hAnsi="Calibri" w:cs="Calibri"/>
          <w:color w:val="000000"/>
          <w:sz w:val="22"/>
        </w:rPr>
        <w:lastRenderedPageBreak/>
        <w:tab/>
      </w:r>
      <w:r>
        <w:t xml:space="preserve">7. </w:t>
      </w:r>
      <w:r>
        <w:tab/>
        <w:t xml:space="preserve">Payment, VAT and Call-Off Contract charges </w:t>
      </w:r>
    </w:p>
    <w:p w14:paraId="5BFD6401" w14:textId="77777777" w:rsidR="00763FF9" w:rsidRDefault="00D66AA6">
      <w:pPr>
        <w:spacing w:after="129"/>
        <w:ind w:left="1838" w:right="14" w:hanging="720"/>
      </w:pPr>
      <w:r>
        <w:t xml:space="preserve">7.1 </w:t>
      </w:r>
      <w:r>
        <w:tab/>
        <w:t xml:space="preserve">The Buyer must pay the Charges following clauses 7.2 to 7.11 for the Supplier’s delivery of the Services. </w:t>
      </w:r>
    </w:p>
    <w:p w14:paraId="5BFD6402" w14:textId="77777777" w:rsidR="00763FF9" w:rsidRDefault="00D66AA6">
      <w:pPr>
        <w:spacing w:after="126"/>
        <w:ind w:left="1838" w:right="14" w:hanging="720"/>
      </w:pPr>
      <w:r>
        <w:t xml:space="preserve">7.2 </w:t>
      </w:r>
      <w:r>
        <w:tab/>
        <w:t xml:space="preserve">The Buyer will pay the Supplier within the number of days specified in the Order Form on receipt of a valid invoice. </w:t>
      </w:r>
    </w:p>
    <w:p w14:paraId="5BFD6403" w14:textId="77777777" w:rsidR="00763FF9" w:rsidRDefault="00D66AA6">
      <w:pPr>
        <w:spacing w:after="126"/>
        <w:ind w:left="1838" w:right="14" w:hanging="720"/>
      </w:pPr>
      <w:proofErr w:type="gramStart"/>
      <w:r>
        <w:t>7.3</w:t>
      </w:r>
      <w:proofErr w:type="gramEnd"/>
      <w:r>
        <w:t xml:space="preserve"> </w:t>
      </w:r>
      <w:r>
        <w:tab/>
        <w:t xml:space="preserve">The Call-Off Contract Charges include all Charges for payment processing. All invoices submitted to the Buyer for the Services will be exclusive of any Management Charge. </w:t>
      </w:r>
    </w:p>
    <w:p w14:paraId="5BFD6404" w14:textId="77777777" w:rsidR="00763FF9" w:rsidRDefault="00D66AA6">
      <w:pPr>
        <w:spacing w:after="124"/>
        <w:ind w:left="1838" w:right="14" w:hanging="720"/>
      </w:pPr>
      <w:r>
        <w:t xml:space="preserve">7.4 </w:t>
      </w:r>
      <w:r>
        <w:tab/>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5BFD6405" w14:textId="77777777" w:rsidR="00763FF9" w:rsidRDefault="00D66AA6">
      <w:pPr>
        <w:spacing w:after="126"/>
        <w:ind w:left="1838" w:right="14" w:hanging="720"/>
      </w:pPr>
      <w:r>
        <w:t xml:space="preserve">7.5 </w:t>
      </w:r>
      <w:r>
        <w:tab/>
        <w:t xml:space="preserve">The Supplier must ensure that each invoice contains a detailed breakdown of the G-Cloud Services supplied. The Buyer may request the Supplier </w:t>
      </w:r>
      <w:proofErr w:type="gramStart"/>
      <w:r>
        <w:t>provides</w:t>
      </w:r>
      <w:proofErr w:type="gramEnd"/>
      <w:r>
        <w:t xml:space="preserve"> further documentation to substantiate the invoice. </w:t>
      </w:r>
    </w:p>
    <w:p w14:paraId="5BFD6406" w14:textId="77777777" w:rsidR="00763FF9" w:rsidRDefault="00D66AA6">
      <w:pPr>
        <w:spacing w:after="126"/>
        <w:ind w:left="1838" w:right="14" w:hanging="720"/>
      </w:pPr>
      <w:r>
        <w:t xml:space="preserve">7.6 </w:t>
      </w:r>
      <w:r>
        <w:tab/>
        <w:t xml:space="preserve">If the Supplier enters into a Subcontract it must ensure that a provision is included in each </w:t>
      </w:r>
      <w:proofErr w:type="gramStart"/>
      <w:r>
        <w:t>Subcontract which specifies that payment</w:t>
      </w:r>
      <w:proofErr w:type="gramEnd"/>
      <w:r>
        <w:t xml:space="preserve"> must be made to the Subcontractor within 30 days of receipt of a valid invoice. </w:t>
      </w:r>
    </w:p>
    <w:p w14:paraId="5BFD6407" w14:textId="77777777" w:rsidR="00763FF9" w:rsidRDefault="00D66AA6">
      <w:pPr>
        <w:tabs>
          <w:tab w:val="center" w:pos="1272"/>
          <w:tab w:val="center" w:pos="6196"/>
        </w:tabs>
        <w:spacing w:after="146"/>
        <w:ind w:left="0" w:firstLine="0"/>
      </w:pPr>
      <w:r>
        <w:rPr>
          <w:rFonts w:ascii="Calibri" w:eastAsia="Calibri" w:hAnsi="Calibri" w:cs="Calibri"/>
        </w:rPr>
        <w:tab/>
      </w:r>
      <w:r>
        <w:t xml:space="preserve">7.7 </w:t>
      </w:r>
      <w:r>
        <w:tab/>
        <w:t xml:space="preserve">All Charges payable by the Buyer to the Supplier will include VAT at the appropriate Rate. </w:t>
      </w:r>
    </w:p>
    <w:p w14:paraId="5BFD6408" w14:textId="77777777" w:rsidR="00763FF9" w:rsidRDefault="00D66AA6">
      <w:pPr>
        <w:spacing w:after="126"/>
        <w:ind w:left="1838" w:right="14" w:hanging="720"/>
      </w:pPr>
      <w:r>
        <w:t xml:space="preserve">7.8 </w:t>
      </w:r>
      <w:r>
        <w:tab/>
        <w:t xml:space="preserve">The Supplier must add VAT to the Charges at the appropriate rate with visibility of the amount as a separate line item. </w:t>
      </w:r>
    </w:p>
    <w:p w14:paraId="5BFD6409" w14:textId="77777777" w:rsidR="00763FF9" w:rsidRDefault="00763FF9">
      <w:pPr>
        <w:spacing w:after="126"/>
        <w:ind w:left="1838" w:right="14" w:hanging="720"/>
      </w:pPr>
    </w:p>
    <w:p w14:paraId="5BFD640A" w14:textId="77777777" w:rsidR="00763FF9" w:rsidRDefault="00D66AA6">
      <w:pPr>
        <w:ind w:left="1838" w:right="14" w:hanging="720"/>
      </w:pPr>
      <w:r>
        <w:t xml:space="preserve">7.9 </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5BFD640B" w14:textId="77777777" w:rsidR="00763FF9" w:rsidRDefault="00D66AA6">
      <w:pPr>
        <w:ind w:left="1838" w:right="14" w:hanging="720"/>
      </w:pPr>
      <w:r>
        <w:t xml:space="preserve">7.10 </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invoices under the Late Payment of Commercial Debts (Interest) Act 1998.</w:t>
      </w:r>
    </w:p>
    <w:p w14:paraId="5BFD640C" w14:textId="77777777" w:rsidR="00763FF9" w:rsidRDefault="00D66AA6">
      <w:pPr>
        <w:spacing w:after="153"/>
        <w:ind w:left="1838" w:right="14" w:hanging="720"/>
      </w:pPr>
      <w:r>
        <w:t xml:space="preserve">7.11 </w:t>
      </w:r>
      <w:r>
        <w:tab/>
        <w:t xml:space="preserve">If </w:t>
      </w:r>
      <w:proofErr w:type="gramStart"/>
      <w:r>
        <w:t>there’s</w:t>
      </w:r>
      <w:proofErr w:type="gramEnd"/>
      <w:r>
        <w:t xml:space="preserve"> an invoice dispute, the Buyer must pay the undisputed portion of the amount and return the invoice within 10 Working Days of the invoice date. The Buyer will provide a covering statement with proposed amendments and the reason for any non-payment. The Supplier must </w:t>
      </w:r>
      <w:r>
        <w:lastRenderedPageBreak/>
        <w:t xml:space="preserve">notify the Buyer within 10 Working Days of receipt of the returned invoice if it accepts the amendments. If it does then the Supplier must provide a replacement valid invoice with the response. </w:t>
      </w:r>
    </w:p>
    <w:p w14:paraId="5BFD640D" w14:textId="77777777" w:rsidR="00763FF9" w:rsidRDefault="00D66AA6">
      <w:pPr>
        <w:spacing w:after="739"/>
        <w:ind w:left="1838" w:right="14" w:hanging="720"/>
      </w:pPr>
      <w:r>
        <w:t xml:space="preserve">7.12 </w:t>
      </w:r>
      <w:r>
        <w:tab/>
        <w:t xml:space="preserve">Due to the nature of G-Cloud Services it </w:t>
      </w:r>
      <w:proofErr w:type="gramStart"/>
      <w:r>
        <w:t>isn’t</w:t>
      </w:r>
      <w:proofErr w:type="gramEnd"/>
      <w:r>
        <w:t xml:space="preserve"> possible in a static Order Form to exactly define the consumption of services over the duration of the Call-Off Contract. The Supplier agrees that the Buyer’s volumes indicated in the Order Form are indicative only. </w:t>
      </w:r>
    </w:p>
    <w:p w14:paraId="5BFD640E" w14:textId="77777777" w:rsidR="00763FF9" w:rsidRDefault="00D66AA6">
      <w:pPr>
        <w:pStyle w:val="Heading3"/>
        <w:tabs>
          <w:tab w:val="center" w:pos="1235"/>
          <w:tab w:val="center" w:pos="4410"/>
        </w:tabs>
        <w:spacing w:after="198"/>
        <w:ind w:left="0" w:firstLine="0"/>
      </w:pPr>
      <w:r>
        <w:rPr>
          <w:rFonts w:ascii="Calibri" w:eastAsia="Calibri" w:hAnsi="Calibri" w:cs="Calibri"/>
          <w:color w:val="000000"/>
          <w:sz w:val="22"/>
        </w:rPr>
        <w:tab/>
      </w:r>
      <w:r>
        <w:t xml:space="preserve">8. </w:t>
      </w:r>
      <w:r>
        <w:tab/>
        <w:t xml:space="preserve">Recovery of sums due and right of set-off </w:t>
      </w:r>
    </w:p>
    <w:p w14:paraId="5BFD640F" w14:textId="77777777" w:rsidR="00763FF9" w:rsidRDefault="00D66AA6">
      <w:pPr>
        <w:spacing w:after="980"/>
        <w:ind w:left="1838" w:right="14" w:hanging="720"/>
      </w:pPr>
      <w:r>
        <w:t xml:space="preserve">8.1 </w:t>
      </w:r>
      <w:r>
        <w:tab/>
        <w:t xml:space="preserve">If a Supplier owes money to the Buyer, the Buyer may deduct that sum from the Call-Off Contract Charges. </w:t>
      </w:r>
    </w:p>
    <w:p w14:paraId="5BFD6410" w14:textId="77777777" w:rsidR="00763FF9" w:rsidRDefault="00D66AA6">
      <w:pPr>
        <w:pStyle w:val="Heading3"/>
        <w:tabs>
          <w:tab w:val="center" w:pos="1235"/>
          <w:tab w:val="center" w:pos="2469"/>
        </w:tabs>
        <w:spacing w:after="199"/>
        <w:ind w:left="0" w:firstLine="0"/>
      </w:pPr>
      <w:r>
        <w:rPr>
          <w:rFonts w:ascii="Calibri" w:eastAsia="Calibri" w:hAnsi="Calibri" w:cs="Calibri"/>
          <w:color w:val="000000"/>
          <w:sz w:val="22"/>
        </w:rPr>
        <w:tab/>
      </w:r>
      <w:r>
        <w:t xml:space="preserve">9. </w:t>
      </w:r>
      <w:r>
        <w:tab/>
        <w:t xml:space="preserve">Insurance </w:t>
      </w:r>
    </w:p>
    <w:p w14:paraId="5BFD6411" w14:textId="77777777" w:rsidR="00763FF9" w:rsidRDefault="00D66AA6">
      <w:pPr>
        <w:spacing w:after="241"/>
        <w:ind w:left="1778" w:right="14" w:hanging="660"/>
      </w:pPr>
      <w:r>
        <w:t xml:space="preserve">9.1 </w:t>
      </w:r>
      <w:r>
        <w:tab/>
        <w:t xml:space="preserve">The Supplier will maintain the insurances required by the Buyer including those in this clause. </w:t>
      </w:r>
    </w:p>
    <w:p w14:paraId="5BFD6412" w14:textId="77777777" w:rsidR="00763FF9" w:rsidRDefault="00D66AA6">
      <w:pPr>
        <w:tabs>
          <w:tab w:val="center" w:pos="1272"/>
          <w:tab w:val="center" w:pos="3272"/>
        </w:tabs>
        <w:ind w:left="0" w:firstLine="0"/>
      </w:pPr>
      <w:r>
        <w:rPr>
          <w:rFonts w:ascii="Calibri" w:eastAsia="Calibri" w:hAnsi="Calibri" w:cs="Calibri"/>
        </w:rPr>
        <w:tab/>
      </w:r>
      <w:r>
        <w:t xml:space="preserve">9.2 </w:t>
      </w:r>
      <w:r>
        <w:tab/>
        <w:t xml:space="preserve">The Supplier will ensure that: </w:t>
      </w:r>
    </w:p>
    <w:p w14:paraId="5BFD6413" w14:textId="77777777" w:rsidR="00763FF9" w:rsidRDefault="00D66AA6">
      <w:pPr>
        <w:spacing w:after="342"/>
        <w:ind w:left="2573" w:right="14" w:hanging="720"/>
      </w:pPr>
      <w:r>
        <w:t xml:space="preserve">9.2.1 </w:t>
      </w:r>
      <w:proofErr w:type="gramStart"/>
      <w:r>
        <w:t>during</w:t>
      </w:r>
      <w:proofErr w:type="gramEnd"/>
      <w:r>
        <w:t xml:space="preserve">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 </w:t>
      </w:r>
    </w:p>
    <w:p w14:paraId="5BFD6414" w14:textId="77777777" w:rsidR="00763FF9" w:rsidRDefault="00D66AA6">
      <w:pPr>
        <w:ind w:left="2573" w:right="14" w:hanging="720"/>
      </w:pPr>
      <w:r>
        <w:t xml:space="preserve">9.2.2 </w:t>
      </w:r>
      <w:proofErr w:type="gramStart"/>
      <w:r>
        <w:t>the</w:t>
      </w:r>
      <w:proofErr w:type="gramEnd"/>
      <w:r>
        <w:t xml:space="preserve"> third-party public and products liability insurance contains an ‘indemnity to principals’ clause for the Buyer’s benefit </w:t>
      </w:r>
    </w:p>
    <w:p w14:paraId="5BFD6415" w14:textId="77777777" w:rsidR="00763FF9" w:rsidRDefault="00D66AA6">
      <w:pPr>
        <w:ind w:left="2573" w:right="14" w:hanging="720"/>
      </w:pPr>
      <w:r>
        <w:t xml:space="preserve">9.2.3 </w:t>
      </w:r>
      <w:proofErr w:type="gramStart"/>
      <w:r>
        <w:t>all</w:t>
      </w:r>
      <w:proofErr w:type="gramEnd"/>
      <w:r>
        <w:t xml:space="preserve"> agents and professional consultants involved in the Services hold professional indemnity insurance to a minimum indemnity of £1,000,000 for each individual claim during the Call-Off Contract, and for 6 years after the End or Expiry Date </w:t>
      </w:r>
    </w:p>
    <w:p w14:paraId="5BFD6416" w14:textId="77777777" w:rsidR="00763FF9" w:rsidRDefault="00D66AA6">
      <w:pPr>
        <w:ind w:left="2573" w:right="14" w:hanging="720"/>
      </w:pPr>
      <w:r>
        <w:t xml:space="preserve">9.2.4 </w:t>
      </w:r>
      <w:proofErr w:type="gramStart"/>
      <w:r>
        <w:t>all</w:t>
      </w:r>
      <w:proofErr w:type="gramEnd"/>
      <w:r>
        <w:t xml:space="preserve"> agents and professional consultants involved in the Services hold employers liability insurance (except where exempt under Law) to a minimum indemnity of £5,000,000 for each individual claim during the Call-Off Contract, and for 6 years after the End or Expiry Date </w:t>
      </w:r>
    </w:p>
    <w:p w14:paraId="5BFD6417" w14:textId="77777777" w:rsidR="00763FF9" w:rsidRDefault="00D66AA6">
      <w:pPr>
        <w:ind w:left="1838" w:right="14" w:hanging="720"/>
      </w:pPr>
      <w:r>
        <w:lastRenderedPageBreak/>
        <w:t xml:space="preserve">9.3 </w:t>
      </w:r>
      <w:r>
        <w:tab/>
        <w:t xml:space="preserve">If requested by the Buyer, the Supplier will obtain additional insurance policies, or extend existing policies bought under the Framework Agreement. </w:t>
      </w:r>
    </w:p>
    <w:p w14:paraId="5BFD6418" w14:textId="77777777" w:rsidR="00763FF9" w:rsidRDefault="00D66AA6">
      <w:pPr>
        <w:ind w:left="1838" w:right="14" w:hanging="720"/>
      </w:pPr>
      <w:r>
        <w:t xml:space="preserve">9.4 </w:t>
      </w:r>
      <w:r>
        <w:tab/>
        <w:t xml:space="preserve">If requested by the Buyer, the Supplier will provide the following to show compliance with this clause: </w:t>
      </w:r>
    </w:p>
    <w:p w14:paraId="5BFD6419" w14:textId="77777777" w:rsidR="00763FF9" w:rsidRDefault="00D66AA6">
      <w:pPr>
        <w:tabs>
          <w:tab w:val="center" w:pos="1133"/>
          <w:tab w:val="center" w:pos="3879"/>
        </w:tabs>
        <w:ind w:left="0" w:firstLine="0"/>
      </w:pPr>
      <w:r>
        <w:rPr>
          <w:rFonts w:ascii="Calibri" w:eastAsia="Calibri" w:hAnsi="Calibri" w:cs="Calibri"/>
        </w:rPr>
        <w:tab/>
        <w:t xml:space="preserve"> </w:t>
      </w:r>
      <w:r>
        <w:rPr>
          <w:rFonts w:ascii="Calibri" w:eastAsia="Calibri" w:hAnsi="Calibri" w:cs="Calibri"/>
        </w:rPr>
        <w:tab/>
      </w:r>
      <w:r>
        <w:t xml:space="preserve">9.4.1 </w:t>
      </w:r>
      <w:proofErr w:type="gramStart"/>
      <w:r>
        <w:t>a</w:t>
      </w:r>
      <w:proofErr w:type="gramEnd"/>
      <w:r>
        <w:t xml:space="preserve"> broker's verification of insurance </w:t>
      </w:r>
    </w:p>
    <w:p w14:paraId="5BFD641A" w14:textId="77777777" w:rsidR="00763FF9" w:rsidRDefault="00D66AA6">
      <w:pPr>
        <w:tabs>
          <w:tab w:val="center" w:pos="1133"/>
          <w:tab w:val="center" w:pos="3906"/>
        </w:tabs>
        <w:ind w:left="0" w:firstLine="0"/>
      </w:pPr>
      <w:r>
        <w:rPr>
          <w:rFonts w:ascii="Calibri" w:eastAsia="Calibri" w:hAnsi="Calibri" w:cs="Calibri"/>
        </w:rPr>
        <w:tab/>
        <w:t xml:space="preserve"> </w:t>
      </w:r>
      <w:r>
        <w:rPr>
          <w:rFonts w:ascii="Calibri" w:eastAsia="Calibri" w:hAnsi="Calibri" w:cs="Calibri"/>
        </w:rPr>
        <w:tab/>
      </w:r>
      <w:r>
        <w:t xml:space="preserve">9.4.2 </w:t>
      </w:r>
      <w:proofErr w:type="gramStart"/>
      <w:r>
        <w:t>receipts</w:t>
      </w:r>
      <w:proofErr w:type="gramEnd"/>
      <w:r>
        <w:t xml:space="preserve"> for the insurance premium </w:t>
      </w:r>
    </w:p>
    <w:p w14:paraId="5BFD641B" w14:textId="77777777" w:rsidR="00763FF9" w:rsidRDefault="00D66AA6">
      <w:pPr>
        <w:tabs>
          <w:tab w:val="center" w:pos="1133"/>
          <w:tab w:val="center" w:pos="4555"/>
        </w:tabs>
        <w:ind w:left="0" w:firstLine="0"/>
      </w:pPr>
      <w:r>
        <w:rPr>
          <w:rFonts w:ascii="Calibri" w:eastAsia="Calibri" w:hAnsi="Calibri" w:cs="Calibri"/>
        </w:rPr>
        <w:tab/>
        <w:t xml:space="preserve"> </w:t>
      </w:r>
      <w:r>
        <w:rPr>
          <w:rFonts w:ascii="Calibri" w:eastAsia="Calibri" w:hAnsi="Calibri" w:cs="Calibri"/>
        </w:rPr>
        <w:tab/>
      </w:r>
      <w:r>
        <w:t xml:space="preserve">9.4.3 </w:t>
      </w:r>
      <w:proofErr w:type="gramStart"/>
      <w:r>
        <w:t>evidence</w:t>
      </w:r>
      <w:proofErr w:type="gramEnd"/>
      <w:r>
        <w:t xml:space="preserve"> of payment of the latest premiums due </w:t>
      </w:r>
    </w:p>
    <w:p w14:paraId="5BFD641C" w14:textId="77777777" w:rsidR="00763FF9" w:rsidRDefault="00D66AA6">
      <w:pPr>
        <w:ind w:left="1838" w:right="14" w:hanging="720"/>
      </w:pPr>
      <w:r>
        <w:t xml:space="preserve">9.5 </w:t>
      </w:r>
      <w:r>
        <w:tab/>
        <w:t xml:space="preserve">Insurance will not relieve the Supplier of any liabilities under the Framework Agreement or this Call-Off Contract and the Supplier will: </w:t>
      </w:r>
    </w:p>
    <w:p w14:paraId="5BFD641D" w14:textId="77777777" w:rsidR="00763FF9" w:rsidRDefault="00D66AA6">
      <w:pPr>
        <w:ind w:left="2573" w:right="14" w:hanging="720"/>
      </w:pPr>
      <w:r>
        <w:t xml:space="preserve">9.5.1 </w:t>
      </w:r>
      <w:proofErr w:type="gramStart"/>
      <w:r>
        <w:t>take</w:t>
      </w:r>
      <w:proofErr w:type="gramEnd"/>
      <w:r>
        <w:t xml:space="preserve"> all risk control measures using Good Industry Practice, including the investigation and reports of claims to insurers </w:t>
      </w:r>
    </w:p>
    <w:p w14:paraId="5BFD641E" w14:textId="77777777" w:rsidR="00763FF9" w:rsidRDefault="00D66AA6">
      <w:pPr>
        <w:ind w:left="2573" w:right="14" w:hanging="720"/>
      </w:pPr>
      <w:r>
        <w:t xml:space="preserve">9.5.2 </w:t>
      </w:r>
      <w:proofErr w:type="gramStart"/>
      <w:r>
        <w:t>promptly</w:t>
      </w:r>
      <w:proofErr w:type="gramEnd"/>
      <w:r>
        <w:t xml:space="preserve"> notify the insurers in writing of any relevant material fact under any Insurances </w:t>
      </w:r>
    </w:p>
    <w:p w14:paraId="5BFD641F" w14:textId="77777777" w:rsidR="00763FF9" w:rsidRDefault="00D66AA6">
      <w:pPr>
        <w:ind w:left="2573" w:right="14" w:hanging="720"/>
      </w:pPr>
      <w:r>
        <w:t xml:space="preserve">9.5.3 </w:t>
      </w:r>
      <w:proofErr w:type="gramStart"/>
      <w:r>
        <w:t>hold</w:t>
      </w:r>
      <w:proofErr w:type="gramEnd"/>
      <w:r>
        <w:t xml:space="preserve"> all insurance policies and require any broker arranging the insurance to hold any insurance slips and other evidence of insurance </w:t>
      </w:r>
    </w:p>
    <w:p w14:paraId="5BFD6420" w14:textId="77777777" w:rsidR="00763FF9" w:rsidRDefault="00D66AA6">
      <w:pPr>
        <w:ind w:left="1838" w:right="14" w:hanging="720"/>
      </w:pPr>
      <w:r>
        <w:t xml:space="preserve">9.6 </w:t>
      </w:r>
      <w:r>
        <w:tab/>
        <w:t xml:space="preserve">The Supplier will not do or omit to do anything, which would destroy or impair the legal validity of the insurance. </w:t>
      </w:r>
    </w:p>
    <w:p w14:paraId="5BFD6421" w14:textId="77777777" w:rsidR="00763FF9" w:rsidRDefault="00D66AA6">
      <w:pPr>
        <w:ind w:left="1838" w:right="14" w:hanging="720"/>
      </w:pPr>
      <w:r>
        <w:t xml:space="preserve">9.7 </w:t>
      </w:r>
      <w:r>
        <w:tab/>
        <w:t xml:space="preserve">The Supplier will notify CCS and the Buyer as soon as possible if any insurance policies have been, or are due to be, cancelled, suspended, Ended or not renewed. </w:t>
      </w:r>
    </w:p>
    <w:p w14:paraId="5BFD6422" w14:textId="77777777" w:rsidR="00763FF9" w:rsidRDefault="00D66AA6">
      <w:pPr>
        <w:tabs>
          <w:tab w:val="center" w:pos="1272"/>
          <w:tab w:val="center" w:pos="4254"/>
        </w:tabs>
        <w:ind w:left="0" w:firstLine="0"/>
      </w:pPr>
      <w:r>
        <w:rPr>
          <w:rFonts w:ascii="Calibri" w:eastAsia="Calibri" w:hAnsi="Calibri" w:cs="Calibri"/>
        </w:rPr>
        <w:tab/>
      </w:r>
      <w:r>
        <w:t xml:space="preserve">9.8 </w:t>
      </w:r>
      <w:r>
        <w:tab/>
        <w:t xml:space="preserve">The Supplier will be liable for the payment of any: </w:t>
      </w:r>
    </w:p>
    <w:p w14:paraId="5BFD6423" w14:textId="77777777" w:rsidR="00763FF9" w:rsidRDefault="00D66AA6">
      <w:pPr>
        <w:tabs>
          <w:tab w:val="center" w:pos="1133"/>
          <w:tab w:val="center" w:pos="3967"/>
        </w:tabs>
        <w:spacing w:after="15"/>
        <w:ind w:left="0" w:firstLine="0"/>
      </w:pPr>
      <w:r>
        <w:rPr>
          <w:rFonts w:ascii="Calibri" w:eastAsia="Calibri" w:hAnsi="Calibri" w:cs="Calibri"/>
        </w:rPr>
        <w:tab/>
        <w:t xml:space="preserve"> </w:t>
      </w:r>
      <w:r>
        <w:rPr>
          <w:rFonts w:ascii="Calibri" w:eastAsia="Calibri" w:hAnsi="Calibri" w:cs="Calibri"/>
        </w:rPr>
        <w:tab/>
      </w:r>
      <w:r>
        <w:t xml:space="preserve">9.8.1 </w:t>
      </w:r>
      <w:proofErr w:type="gramStart"/>
      <w:r>
        <w:t>premiums</w:t>
      </w:r>
      <w:proofErr w:type="gramEnd"/>
      <w:r>
        <w:t xml:space="preserve">, which it will pay promptly </w:t>
      </w:r>
    </w:p>
    <w:p w14:paraId="5BFD6424" w14:textId="77777777" w:rsidR="00763FF9" w:rsidRDefault="00D66AA6">
      <w:pPr>
        <w:tabs>
          <w:tab w:val="center" w:pos="1133"/>
          <w:tab w:val="center" w:pos="5860"/>
        </w:tabs>
        <w:spacing w:after="757"/>
        <w:ind w:left="0" w:firstLine="0"/>
      </w:pPr>
      <w:r>
        <w:rPr>
          <w:rFonts w:ascii="Calibri" w:eastAsia="Calibri" w:hAnsi="Calibri" w:cs="Calibri"/>
        </w:rPr>
        <w:tab/>
        <w:t xml:space="preserve"> </w:t>
      </w:r>
      <w:r>
        <w:rPr>
          <w:rFonts w:ascii="Calibri" w:eastAsia="Calibri" w:hAnsi="Calibri" w:cs="Calibri"/>
        </w:rPr>
        <w:tab/>
      </w:r>
      <w:r>
        <w:t xml:space="preserve">9.8.2 </w:t>
      </w:r>
      <w:proofErr w:type="gramStart"/>
      <w:r>
        <w:t>excess</w:t>
      </w:r>
      <w:proofErr w:type="gramEnd"/>
      <w:r>
        <w:t xml:space="preserve"> or deductibles and will not be entitled to recover this from the Buyer </w:t>
      </w:r>
    </w:p>
    <w:p w14:paraId="5BFD6425" w14:textId="77777777" w:rsidR="00763FF9" w:rsidRDefault="00D66AA6">
      <w:pPr>
        <w:pStyle w:val="Heading3"/>
        <w:tabs>
          <w:tab w:val="center" w:pos="1313"/>
          <w:tab w:val="center" w:pos="2734"/>
        </w:tabs>
        <w:spacing w:after="69"/>
        <w:ind w:left="0" w:firstLine="0"/>
      </w:pPr>
      <w:r>
        <w:rPr>
          <w:rFonts w:ascii="Calibri" w:eastAsia="Calibri" w:hAnsi="Calibri" w:cs="Calibri"/>
          <w:color w:val="000000"/>
          <w:sz w:val="22"/>
        </w:rPr>
        <w:tab/>
      </w:r>
      <w:r>
        <w:t xml:space="preserve">10. </w:t>
      </w:r>
      <w:r>
        <w:tab/>
        <w:t xml:space="preserve">Confidentiality </w:t>
      </w:r>
    </w:p>
    <w:p w14:paraId="5BFD6426" w14:textId="77777777" w:rsidR="00763FF9" w:rsidRDefault="00D66AA6">
      <w:pPr>
        <w:spacing w:after="0"/>
        <w:ind w:left="1838" w:right="14" w:hanging="720"/>
      </w:pPr>
      <w:r>
        <w:t xml:space="preserve">10.1 </w:t>
      </w:r>
      <w:r>
        <w:tab/>
        <w:t xml:space="preserve">The Supplier must during and after the Term keep the Buyer fully indemnified against all Losses, damages, costs or expenses and other </w:t>
      </w:r>
      <w:r>
        <w:lastRenderedPageBreak/>
        <w:t xml:space="preserve">liabilities (including legal fees) arising from any breach of the Supplier's obligations under incorporated Framework Agreement clause </w:t>
      </w:r>
    </w:p>
    <w:p w14:paraId="5BFD6427" w14:textId="77777777" w:rsidR="00763FF9" w:rsidRDefault="00D66AA6">
      <w:pPr>
        <w:ind w:left="1849" w:right="14" w:firstLine="0"/>
      </w:pPr>
      <w:r>
        <w:t xml:space="preserve">34. The indemnity </w:t>
      </w:r>
      <w:proofErr w:type="gramStart"/>
      <w:r>
        <w:t>doesn’t</w:t>
      </w:r>
      <w:proofErr w:type="gramEnd"/>
      <w:r>
        <w:t xml:space="preserve"> apply to the extent that the Supplier breach is due to a Buyer’s instruction. </w:t>
      </w:r>
    </w:p>
    <w:p w14:paraId="5BFD6428" w14:textId="77777777" w:rsidR="00763FF9" w:rsidRDefault="00D66AA6">
      <w:pPr>
        <w:pStyle w:val="Heading3"/>
        <w:tabs>
          <w:tab w:val="center" w:pos="1313"/>
          <w:tab w:val="center" w:pos="3526"/>
        </w:tabs>
        <w:spacing w:after="69"/>
        <w:ind w:left="0" w:firstLine="0"/>
      </w:pPr>
      <w:r>
        <w:rPr>
          <w:rFonts w:ascii="Calibri" w:eastAsia="Calibri" w:hAnsi="Calibri" w:cs="Calibri"/>
          <w:color w:val="000000"/>
          <w:sz w:val="22"/>
        </w:rPr>
        <w:tab/>
      </w:r>
      <w:r>
        <w:t xml:space="preserve">11. </w:t>
      </w:r>
      <w:r>
        <w:tab/>
        <w:t xml:space="preserve">Intellectual Property Rights </w:t>
      </w:r>
    </w:p>
    <w:p w14:paraId="5BFD6429" w14:textId="77777777" w:rsidR="00763FF9" w:rsidRDefault="00D66AA6">
      <w:pPr>
        <w:tabs>
          <w:tab w:val="center" w:pos="1333"/>
          <w:tab w:val="center" w:pos="6156"/>
        </w:tabs>
        <w:spacing w:after="4"/>
        <w:ind w:left="0" w:firstLine="0"/>
      </w:pPr>
      <w:r>
        <w:rPr>
          <w:rFonts w:ascii="Calibri" w:eastAsia="Calibri" w:hAnsi="Calibri" w:cs="Calibri"/>
        </w:rPr>
        <w:tab/>
      </w:r>
      <w:r>
        <w:t xml:space="preserve">11.1 </w:t>
      </w:r>
      <w:r>
        <w:tab/>
        <w:t xml:space="preserve">Save for the licences expressly granted pursuant to Clauses 11.3 and 11.4, neither Party </w:t>
      </w:r>
    </w:p>
    <w:p w14:paraId="5BFD642A" w14:textId="77777777" w:rsidR="00763FF9" w:rsidRDefault="00D66AA6">
      <w:pPr>
        <w:ind w:left="1849" w:right="14" w:firstLine="0"/>
      </w:pPr>
      <w:proofErr w:type="gramStart"/>
      <w:r>
        <w:t>shall</w:t>
      </w:r>
      <w:proofErr w:type="gramEnd"/>
      <w:r>
        <w:t xml:space="preserve"> acquire any right, title or interest in or to the Intellectual Property Rights (“IPR”s) (whether pre-existing or created during the Call-Off Contract Term) of the other Party or its licensors unless stated otherwise in the Order Form. </w:t>
      </w:r>
    </w:p>
    <w:p w14:paraId="5BFD642B" w14:textId="77777777" w:rsidR="00763FF9" w:rsidRDefault="00D66AA6">
      <w:pPr>
        <w:spacing w:after="273"/>
        <w:ind w:left="1838" w:right="14" w:hanging="720"/>
      </w:pPr>
      <w:r>
        <w:t xml:space="preserve">11.2     Neither Party shall have any right to use any of the other Party's names, logos or trade marks on any of its products or services without the other Party's prior written consent. </w:t>
      </w:r>
    </w:p>
    <w:p w14:paraId="5BFD642C" w14:textId="77777777" w:rsidR="00763FF9" w:rsidRDefault="00D66AA6">
      <w:pPr>
        <w:ind w:left="1838" w:right="14" w:hanging="720"/>
      </w:pPr>
      <w:r>
        <w:t xml:space="preserve">11.3 </w:t>
      </w:r>
      <w:r>
        <w:tab/>
        <w:t xml:space="preserve">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 </w:t>
      </w:r>
    </w:p>
    <w:p w14:paraId="5BFD642D" w14:textId="77777777" w:rsidR="00763FF9" w:rsidRDefault="00D66AA6">
      <w:pPr>
        <w:spacing w:after="232"/>
        <w:ind w:left="1843" w:right="14" w:hanging="5"/>
      </w:pPr>
      <w:r>
        <w:t xml:space="preserve">11.3.1 any relevant Subcontractor has entered into a confidentiality undertaking with the Supplier on substantially the same terms as set out in Framework Agreement clause 34 (Confidentiality); and </w:t>
      </w:r>
    </w:p>
    <w:p w14:paraId="5BFD642E" w14:textId="77777777" w:rsidR="00763FF9" w:rsidRDefault="00D66AA6">
      <w:pPr>
        <w:spacing w:after="231"/>
        <w:ind w:left="1843" w:right="14" w:hanging="5"/>
      </w:pPr>
      <w:r>
        <w:t xml:space="preserve">11.3.2 </w:t>
      </w:r>
      <w:proofErr w:type="gramStart"/>
      <w:r>
        <w:t>the</w:t>
      </w:r>
      <w:proofErr w:type="gramEnd"/>
      <w:r>
        <w:t xml:space="preserve"> Supplier shall not and shall procure that any relevant Sub-Contractor shall not, without the Buyer’s written consent, use the licensed materials for any other purpose or for the benefit of any person other than the Buyer. </w:t>
      </w:r>
    </w:p>
    <w:p w14:paraId="5BFD642F" w14:textId="77777777" w:rsidR="00763FF9" w:rsidRDefault="00D66AA6">
      <w:pPr>
        <w:spacing w:after="273"/>
        <w:ind w:left="1838" w:right="14" w:hanging="720"/>
      </w:pPr>
      <w:r>
        <w:t xml:space="preserve">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 </w:t>
      </w:r>
    </w:p>
    <w:p w14:paraId="5BFD6430" w14:textId="77777777" w:rsidR="00763FF9" w:rsidRDefault="00763FF9">
      <w:pPr>
        <w:spacing w:after="16"/>
        <w:ind w:left="1843" w:right="14" w:hanging="709"/>
      </w:pPr>
    </w:p>
    <w:p w14:paraId="5BFD6431" w14:textId="77777777" w:rsidR="00763FF9" w:rsidRDefault="00D66AA6">
      <w:pPr>
        <w:spacing w:after="237"/>
        <w:ind w:right="14"/>
      </w:pPr>
      <w:r>
        <w:t xml:space="preserve">11.5 Subject to the limitation in Clause 24.3, the Buyer shall: </w:t>
      </w:r>
    </w:p>
    <w:p w14:paraId="5BFD6432" w14:textId="77777777" w:rsidR="00763FF9" w:rsidRDefault="00D66AA6">
      <w:pPr>
        <w:spacing w:after="0"/>
        <w:ind w:left="2573" w:right="14" w:hanging="720"/>
      </w:pPr>
      <w:r>
        <w:t xml:space="preserve">11.5.1 </w:t>
      </w:r>
      <w:proofErr w:type="gramStart"/>
      <w:r>
        <w:t>defend</w:t>
      </w:r>
      <w:proofErr w:type="gramEnd"/>
      <w:r>
        <w:t xml:space="preserve"> the Supplier, its Affiliates and licensors from and against any third-party claim: </w:t>
      </w:r>
    </w:p>
    <w:p w14:paraId="5BFD6433" w14:textId="77777777" w:rsidR="00763FF9" w:rsidRDefault="00D66AA6">
      <w:pPr>
        <w:numPr>
          <w:ilvl w:val="0"/>
          <w:numId w:val="4"/>
        </w:numPr>
        <w:spacing w:after="0"/>
        <w:ind w:right="14" w:hanging="330"/>
      </w:pPr>
      <w:r>
        <w:t xml:space="preserve">alleging that any use of the Services by or on behalf of the Buyer and/or Buyer Users is in breach of applicable Law; </w:t>
      </w:r>
    </w:p>
    <w:p w14:paraId="5BFD6434" w14:textId="77777777" w:rsidR="00763FF9" w:rsidRDefault="00D66AA6">
      <w:pPr>
        <w:numPr>
          <w:ilvl w:val="0"/>
          <w:numId w:val="4"/>
        </w:numPr>
        <w:spacing w:after="9"/>
        <w:ind w:right="14" w:hanging="330"/>
      </w:pPr>
      <w:r>
        <w:lastRenderedPageBreak/>
        <w:t xml:space="preserve">alleging that the Buyer Data violates, infringes or misappropriates any rights of a third party; </w:t>
      </w:r>
    </w:p>
    <w:p w14:paraId="5BFD6435" w14:textId="77777777" w:rsidR="00763FF9" w:rsidRDefault="00D66AA6">
      <w:pPr>
        <w:numPr>
          <w:ilvl w:val="0"/>
          <w:numId w:val="4"/>
        </w:numPr>
        <w:ind w:right="14" w:hanging="330"/>
      </w:pPr>
      <w:r>
        <w:t xml:space="preserve">arising from the Supplier’s use of the Buyer Data in accordance with this Call-Off Contract; and </w:t>
      </w:r>
    </w:p>
    <w:p w14:paraId="5BFD6436" w14:textId="77777777" w:rsidR="00763FF9" w:rsidRDefault="00D66AA6">
      <w:pPr>
        <w:ind w:left="2573" w:right="227" w:hanging="720"/>
      </w:pPr>
      <w:proofErr w:type="gramStart"/>
      <w:r>
        <w:t>11.5.2  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w:t>
      </w:r>
      <w:proofErr w:type="gramEnd"/>
      <w:r>
        <w:t xml:space="preserve"> </w:t>
      </w:r>
    </w:p>
    <w:p w14:paraId="5BFD6437" w14:textId="77777777" w:rsidR="00763FF9" w:rsidRDefault="00D66AA6">
      <w:pPr>
        <w:ind w:left="1838" w:right="14" w:hanging="720"/>
      </w:pPr>
      <w:r>
        <w:t xml:space="preserve">11.6 </w:t>
      </w:r>
      <w:r>
        <w:tab/>
        <w:t xml:space="preserve">The Supplier will, on written demand, fully indemnify the Buyer for all Losses which it may incur at any time from any claim of infringement or alleged infringement of a third party’s IPRs because of the: </w:t>
      </w:r>
    </w:p>
    <w:p w14:paraId="5BFD6438" w14:textId="77777777" w:rsidR="00763FF9" w:rsidRDefault="00D66AA6">
      <w:pPr>
        <w:numPr>
          <w:ilvl w:val="2"/>
          <w:numId w:val="9"/>
        </w:numPr>
        <w:spacing w:after="344"/>
        <w:ind w:right="14" w:hanging="720"/>
      </w:pPr>
      <w:r>
        <w:t xml:space="preserve">rights granted to the Buyer under this Call-Off Contract </w:t>
      </w:r>
    </w:p>
    <w:p w14:paraId="5BFD6439" w14:textId="77777777" w:rsidR="00763FF9" w:rsidRDefault="00D66AA6">
      <w:pPr>
        <w:numPr>
          <w:ilvl w:val="2"/>
          <w:numId w:val="9"/>
        </w:numPr>
        <w:ind w:right="14" w:hanging="720"/>
      </w:pPr>
      <w:r>
        <w:t xml:space="preserve">Supplier’s performance of the Services </w:t>
      </w:r>
    </w:p>
    <w:p w14:paraId="5BFD643A" w14:textId="77777777" w:rsidR="00763FF9" w:rsidRDefault="00D66AA6">
      <w:pPr>
        <w:numPr>
          <w:ilvl w:val="2"/>
          <w:numId w:val="9"/>
        </w:numPr>
        <w:ind w:right="14" w:hanging="720"/>
      </w:pPr>
      <w:r>
        <w:t xml:space="preserve">use by the Buyer of the Services </w:t>
      </w:r>
    </w:p>
    <w:p w14:paraId="5BFD643B" w14:textId="77777777" w:rsidR="00763FF9" w:rsidRDefault="00D66AA6">
      <w:pPr>
        <w:ind w:left="1853" w:right="14" w:hanging="735"/>
      </w:pPr>
      <w:r>
        <w:t xml:space="preserve">11.7 </w:t>
      </w:r>
      <w:r>
        <w:tab/>
        <w:t xml:space="preserve">If an IPR Claim </w:t>
      </w:r>
      <w:proofErr w:type="gramStart"/>
      <w:r>
        <w:t>is made</w:t>
      </w:r>
      <w:proofErr w:type="gramEnd"/>
      <w:r>
        <w:t xml:space="preserve">, or is likely to be made, the Supplier will immediately notify the Buyer in writing and must at its own expense after written approval from the Buyer, either: </w:t>
      </w:r>
    </w:p>
    <w:p w14:paraId="5BFD643C" w14:textId="77777777" w:rsidR="00763FF9" w:rsidRDefault="00D66AA6">
      <w:pPr>
        <w:numPr>
          <w:ilvl w:val="2"/>
          <w:numId w:val="23"/>
        </w:numPr>
        <w:ind w:right="14" w:hanging="720"/>
      </w:pPr>
      <w:r>
        <w:t xml:space="preserve">modify the relevant part of the Services without reducing its functionality or performance </w:t>
      </w:r>
    </w:p>
    <w:p w14:paraId="5BFD643D" w14:textId="77777777" w:rsidR="00763FF9" w:rsidRDefault="00D66AA6">
      <w:pPr>
        <w:numPr>
          <w:ilvl w:val="2"/>
          <w:numId w:val="23"/>
        </w:numPr>
        <w:ind w:right="14" w:hanging="720"/>
      </w:pPr>
      <w:r>
        <w:t xml:space="preserve">substitute Services of equivalent functionality and performance, to avoid the infringement or the alleged infringement, as long as there is no additional cost or burden to the Buyer </w:t>
      </w:r>
    </w:p>
    <w:p w14:paraId="5BFD643E" w14:textId="77777777" w:rsidR="00763FF9" w:rsidRDefault="00D66AA6">
      <w:pPr>
        <w:numPr>
          <w:ilvl w:val="2"/>
          <w:numId w:val="23"/>
        </w:numPr>
        <w:ind w:right="14" w:hanging="720"/>
      </w:pPr>
      <w:r>
        <w:t xml:space="preserve">buy a licence to use and supply the Services which are the subject of the alleged infringement, on terms acceptable to the Buyer </w:t>
      </w:r>
    </w:p>
    <w:p w14:paraId="5BFD643F" w14:textId="77777777" w:rsidR="00763FF9" w:rsidRDefault="00D66AA6">
      <w:pPr>
        <w:tabs>
          <w:tab w:val="center" w:pos="1333"/>
          <w:tab w:val="center" w:pos="4277"/>
        </w:tabs>
        <w:spacing w:after="333"/>
        <w:ind w:left="0" w:firstLine="0"/>
      </w:pPr>
      <w:r>
        <w:rPr>
          <w:rFonts w:ascii="Calibri" w:eastAsia="Calibri" w:hAnsi="Calibri" w:cs="Calibri"/>
        </w:rPr>
        <w:tab/>
      </w:r>
      <w:r>
        <w:t xml:space="preserve">11.8 </w:t>
      </w:r>
      <w:r>
        <w:tab/>
        <w:t xml:space="preserve">Clause 11.6 will not apply if the IPR Claim is </w:t>
      </w:r>
      <w:proofErr w:type="gramStart"/>
      <w:r>
        <w:t>from</w:t>
      </w:r>
      <w:proofErr w:type="gramEnd"/>
      <w:r>
        <w:t xml:space="preserve">: </w:t>
      </w:r>
    </w:p>
    <w:p w14:paraId="5BFD6440" w14:textId="77777777" w:rsidR="00763FF9" w:rsidRDefault="00D66AA6">
      <w:pPr>
        <w:numPr>
          <w:ilvl w:val="2"/>
          <w:numId w:val="24"/>
        </w:numPr>
        <w:ind w:right="14" w:hanging="720"/>
      </w:pPr>
      <w:r>
        <w:t xml:space="preserve">the use of data supplied by the Buyer which the Supplier isn’t required to verify under this Call-Off Contract </w:t>
      </w:r>
    </w:p>
    <w:p w14:paraId="5BFD6441" w14:textId="77777777" w:rsidR="00763FF9" w:rsidRDefault="00D66AA6">
      <w:pPr>
        <w:numPr>
          <w:ilvl w:val="2"/>
          <w:numId w:val="24"/>
        </w:numPr>
        <w:ind w:right="14" w:hanging="720"/>
      </w:pPr>
      <w:r>
        <w:t xml:space="preserve">other material provided by the Buyer necessary for the Services </w:t>
      </w:r>
    </w:p>
    <w:p w14:paraId="5BFD6442" w14:textId="77777777" w:rsidR="00763FF9" w:rsidRDefault="00D66AA6">
      <w:pPr>
        <w:spacing w:after="741"/>
        <w:ind w:left="1838" w:right="14" w:hanging="720"/>
      </w:pPr>
      <w:r>
        <w:lastRenderedPageBreak/>
        <w:t xml:space="preserve">11.9 </w:t>
      </w:r>
      <w:r>
        <w:tab/>
        <w:t xml:space="preserve">If the Supplier does not comply with this clause 11, the Buyer may End this Call-Off Contract for Material Breach. The Supplier </w:t>
      </w:r>
      <w:proofErr w:type="gramStart"/>
      <w:r>
        <w:t>will, on demand, refund</w:t>
      </w:r>
      <w:proofErr w:type="gramEnd"/>
      <w:r>
        <w:t xml:space="preserve"> the Buyer all the money paid for the affected Services. </w:t>
      </w:r>
    </w:p>
    <w:p w14:paraId="5BFD6443" w14:textId="77777777" w:rsidR="00763FF9" w:rsidRDefault="00D66AA6">
      <w:pPr>
        <w:pStyle w:val="Heading3"/>
        <w:tabs>
          <w:tab w:val="center" w:pos="1313"/>
          <w:tab w:val="center" w:pos="3372"/>
        </w:tabs>
        <w:spacing w:after="196"/>
        <w:ind w:left="0" w:firstLine="0"/>
      </w:pPr>
      <w:r>
        <w:rPr>
          <w:rFonts w:ascii="Calibri" w:eastAsia="Calibri" w:hAnsi="Calibri" w:cs="Calibri"/>
          <w:color w:val="000000"/>
          <w:sz w:val="22"/>
        </w:rPr>
        <w:tab/>
      </w:r>
      <w:r>
        <w:t xml:space="preserve">12. </w:t>
      </w:r>
      <w:r>
        <w:tab/>
        <w:t xml:space="preserve">Protection of information </w:t>
      </w:r>
    </w:p>
    <w:p w14:paraId="5BFD6444" w14:textId="77777777" w:rsidR="00763FF9" w:rsidRDefault="00D66AA6">
      <w:pPr>
        <w:tabs>
          <w:tab w:val="center" w:pos="1333"/>
          <w:tab w:val="center" w:pos="2779"/>
        </w:tabs>
        <w:ind w:left="0" w:firstLine="0"/>
      </w:pPr>
      <w:r>
        <w:rPr>
          <w:rFonts w:ascii="Calibri" w:eastAsia="Calibri" w:hAnsi="Calibri" w:cs="Calibri"/>
        </w:rPr>
        <w:tab/>
      </w:r>
      <w:r>
        <w:t xml:space="preserve">12.1 </w:t>
      </w:r>
      <w:r>
        <w:tab/>
        <w:t xml:space="preserve">The Supplier must: </w:t>
      </w:r>
    </w:p>
    <w:p w14:paraId="5BFD6445" w14:textId="77777777" w:rsidR="00763FF9" w:rsidRDefault="00D66AA6">
      <w:pPr>
        <w:ind w:left="2573" w:right="14" w:hanging="720"/>
      </w:pPr>
      <w:r>
        <w:t xml:space="preserve">12.1.1 </w:t>
      </w:r>
      <w:proofErr w:type="gramStart"/>
      <w:r>
        <w:t>comply</w:t>
      </w:r>
      <w:proofErr w:type="gramEnd"/>
      <w:r>
        <w:t xml:space="preserve"> with the Buyer’s written instructions and this Call-Off Contract when Processing Buyer Personal Data </w:t>
      </w:r>
    </w:p>
    <w:p w14:paraId="5BFD6446" w14:textId="77777777" w:rsidR="00763FF9" w:rsidRDefault="00D66AA6">
      <w:pPr>
        <w:ind w:left="2573" w:right="14" w:hanging="720"/>
      </w:pPr>
      <w:r>
        <w:t xml:space="preserve">12.1.2 </w:t>
      </w:r>
      <w:proofErr w:type="gramStart"/>
      <w:r>
        <w:t>only</w:t>
      </w:r>
      <w:proofErr w:type="gramEnd"/>
      <w:r>
        <w:t xml:space="preserve"> Process the Buyer Personal Data as necessary for the provision of the G-Cloud   Services or as required by Law or any Regulatory Body </w:t>
      </w:r>
    </w:p>
    <w:p w14:paraId="5BFD6447" w14:textId="77777777" w:rsidR="00763FF9" w:rsidRDefault="00D66AA6">
      <w:pPr>
        <w:ind w:left="2573" w:right="14" w:hanging="720"/>
      </w:pPr>
      <w:r>
        <w:t xml:space="preserve">12.1.3 </w:t>
      </w:r>
      <w:proofErr w:type="gramStart"/>
      <w:r>
        <w:t>take</w:t>
      </w:r>
      <w:proofErr w:type="gramEnd"/>
      <w:r>
        <w:t xml:space="preserve"> reasonable steps to ensure that any Supplier Staff who have access to Buyer Personal Data act in compliance with Supplier's security processes </w:t>
      </w:r>
    </w:p>
    <w:p w14:paraId="5BFD6448" w14:textId="77777777" w:rsidR="00763FF9" w:rsidRDefault="00D66AA6">
      <w:pPr>
        <w:ind w:left="1838" w:right="14" w:hanging="720"/>
      </w:pPr>
      <w:r>
        <w:t xml:space="preserve">12.2 The Supplier must fully assist with any complaint or request for Buyer Personal Data including by: </w:t>
      </w:r>
    </w:p>
    <w:p w14:paraId="5BFD6449" w14:textId="77777777" w:rsidR="00763FF9" w:rsidRDefault="00D66AA6">
      <w:pPr>
        <w:ind w:left="1526" w:right="14" w:firstLine="310"/>
      </w:pPr>
      <w:r>
        <w:t xml:space="preserve">12.2.1 </w:t>
      </w:r>
      <w:proofErr w:type="gramStart"/>
      <w:r>
        <w:t>providing</w:t>
      </w:r>
      <w:proofErr w:type="gramEnd"/>
      <w:r>
        <w:t xml:space="preserve"> the Buyer with full details of the complaint or request </w:t>
      </w:r>
    </w:p>
    <w:p w14:paraId="5BFD644A" w14:textId="77777777" w:rsidR="00763FF9" w:rsidRDefault="00D66AA6">
      <w:pPr>
        <w:ind w:left="2573" w:right="14" w:hanging="720"/>
      </w:pPr>
      <w:r>
        <w:t xml:space="preserve">12.2.2 </w:t>
      </w:r>
      <w:proofErr w:type="gramStart"/>
      <w:r>
        <w:t>complying</w:t>
      </w:r>
      <w:proofErr w:type="gramEnd"/>
      <w:r>
        <w:t xml:space="preserve"> with a data access request within the timescales in the Data Protection Legislation and following the Buyer’s instructions </w:t>
      </w:r>
    </w:p>
    <w:p w14:paraId="5BFD644B" w14:textId="77777777" w:rsidR="00763FF9" w:rsidRDefault="00D66AA6">
      <w:pPr>
        <w:ind w:left="2558" w:right="14" w:hanging="720"/>
      </w:pPr>
      <w:r>
        <w:t xml:space="preserve">12.2.3 </w:t>
      </w:r>
      <w:proofErr w:type="gramStart"/>
      <w:r>
        <w:t>providing</w:t>
      </w:r>
      <w:proofErr w:type="gramEnd"/>
      <w:r>
        <w:t xml:space="preserve"> the Buyer with any Buyer Personal Data it holds about a Data Subject     (within the timescales required by the Buyer) </w:t>
      </w:r>
    </w:p>
    <w:p w14:paraId="5BFD644C" w14:textId="77777777" w:rsidR="00763FF9" w:rsidRDefault="00D66AA6">
      <w:pPr>
        <w:ind w:left="1526" w:right="14" w:firstLine="310"/>
      </w:pPr>
      <w:r>
        <w:t xml:space="preserve">12.2.4 </w:t>
      </w:r>
      <w:proofErr w:type="gramStart"/>
      <w:r>
        <w:t>providing</w:t>
      </w:r>
      <w:proofErr w:type="gramEnd"/>
      <w:r>
        <w:t xml:space="preserve"> the Buyer with any information requested by the Data Subject </w:t>
      </w:r>
    </w:p>
    <w:p w14:paraId="5BFD644D" w14:textId="77777777" w:rsidR="00763FF9" w:rsidRDefault="00D66AA6">
      <w:pPr>
        <w:spacing w:after="741"/>
        <w:ind w:left="1838" w:right="14" w:hanging="720"/>
      </w:pPr>
      <w:r>
        <w:t xml:space="preserve">12.3 </w:t>
      </w:r>
      <w:r>
        <w:tab/>
        <w:t xml:space="preserve">The Supplier must get prior written consent from the Buyer to transfer Buyer Personal Data to any other person (including any Subcontractors) for the provision of the G-Cloud Services. </w:t>
      </w:r>
    </w:p>
    <w:p w14:paraId="5BFD644E" w14:textId="77777777" w:rsidR="00763FF9" w:rsidRDefault="00D66AA6">
      <w:pPr>
        <w:pStyle w:val="Heading3"/>
        <w:tabs>
          <w:tab w:val="center" w:pos="1313"/>
          <w:tab w:val="center" w:pos="2531"/>
        </w:tabs>
        <w:spacing w:after="196"/>
        <w:ind w:left="0" w:firstLine="0"/>
      </w:pPr>
      <w:r>
        <w:rPr>
          <w:rFonts w:ascii="Calibri" w:eastAsia="Calibri" w:hAnsi="Calibri" w:cs="Calibri"/>
          <w:color w:val="000000"/>
          <w:sz w:val="22"/>
        </w:rPr>
        <w:tab/>
      </w:r>
      <w:r>
        <w:t xml:space="preserve">13. </w:t>
      </w:r>
      <w:r>
        <w:tab/>
        <w:t xml:space="preserve">Buyer data </w:t>
      </w:r>
    </w:p>
    <w:p w14:paraId="5BFD644F" w14:textId="77777777" w:rsidR="00763FF9" w:rsidRDefault="00D66AA6">
      <w:pPr>
        <w:tabs>
          <w:tab w:val="center" w:pos="1333"/>
          <w:tab w:val="center" w:pos="5378"/>
        </w:tabs>
        <w:spacing w:after="275"/>
        <w:ind w:left="0" w:firstLine="0"/>
      </w:pPr>
      <w:r>
        <w:rPr>
          <w:rFonts w:ascii="Calibri" w:eastAsia="Calibri" w:hAnsi="Calibri" w:cs="Calibri"/>
        </w:rPr>
        <w:tab/>
      </w:r>
      <w:r>
        <w:t xml:space="preserve">13.1 </w:t>
      </w:r>
      <w:r>
        <w:tab/>
        <w:t xml:space="preserve">The Supplier must not remove any proprietary notices in the Buyer Data. </w:t>
      </w:r>
    </w:p>
    <w:p w14:paraId="5BFD6450" w14:textId="77777777" w:rsidR="00763FF9" w:rsidRDefault="00D66AA6">
      <w:pPr>
        <w:ind w:left="1838" w:right="471" w:hanging="720"/>
      </w:pPr>
      <w:r>
        <w:lastRenderedPageBreak/>
        <w:t xml:space="preserve">13.2 </w:t>
      </w:r>
      <w:r>
        <w:tab/>
        <w:t xml:space="preserve">The Supplier will not store or use Buyer Data except if necessary to fulfil its obligations. </w:t>
      </w:r>
    </w:p>
    <w:p w14:paraId="5BFD6451" w14:textId="77777777" w:rsidR="00763FF9" w:rsidRDefault="00D66AA6">
      <w:pPr>
        <w:ind w:left="1838" w:right="14" w:hanging="720"/>
      </w:pPr>
      <w:proofErr w:type="gramStart"/>
      <w:r>
        <w:t xml:space="preserve">13.3 </w:t>
      </w:r>
      <w:r>
        <w:tab/>
        <w:t>If Buyer Data is processed by the Supplier</w:t>
      </w:r>
      <w:proofErr w:type="gramEnd"/>
      <w:r>
        <w:t xml:space="preserve">, the Supplier will supply the data to the Buyer as requested. </w:t>
      </w:r>
    </w:p>
    <w:p w14:paraId="5BFD6452" w14:textId="77777777" w:rsidR="00763FF9" w:rsidRDefault="00D66AA6">
      <w:pPr>
        <w:ind w:left="1838" w:right="14" w:hanging="720"/>
      </w:pPr>
      <w:r>
        <w:t xml:space="preserve">13.4 </w:t>
      </w:r>
      <w:r>
        <w:tab/>
        <w:t xml:space="preserve">The Supplier must ensure that any Supplier system that holds any Buyer Data is a secure system that complies with the </w:t>
      </w:r>
      <w:proofErr w:type="gramStart"/>
      <w:r>
        <w:t>Supplier’s</w:t>
      </w:r>
      <w:proofErr w:type="gramEnd"/>
      <w:r>
        <w:t xml:space="preserve"> and Buyer’s security policies and all Buyer requirements in the Order Form. </w:t>
      </w:r>
    </w:p>
    <w:p w14:paraId="5BFD6453" w14:textId="77777777" w:rsidR="00763FF9" w:rsidRDefault="00D66AA6">
      <w:pPr>
        <w:ind w:left="1838" w:right="14" w:hanging="720"/>
      </w:pPr>
      <w:r>
        <w:t xml:space="preserve">13.5 </w:t>
      </w:r>
      <w:r>
        <w:tab/>
        <w:t xml:space="preserve">The Supplier will preserve the integrity of Buyer Data processed by the Supplier and prevent its corruption and loss. </w:t>
      </w:r>
    </w:p>
    <w:p w14:paraId="5BFD6454" w14:textId="77777777" w:rsidR="00763FF9" w:rsidRDefault="00D66AA6">
      <w:pPr>
        <w:ind w:left="1838" w:right="14" w:hanging="720"/>
      </w:pPr>
      <w:r>
        <w:t xml:space="preserve">13.6 </w:t>
      </w:r>
      <w:r>
        <w:tab/>
        <w:t xml:space="preserve">The Supplier will ensure that any Supplier </w:t>
      </w:r>
      <w:proofErr w:type="gramStart"/>
      <w:r>
        <w:t>system which holds any protectively</w:t>
      </w:r>
      <w:proofErr w:type="gramEnd"/>
      <w:r>
        <w:t xml:space="preserve"> marked Buyer Data or other government data will comply with: </w:t>
      </w:r>
    </w:p>
    <w:p w14:paraId="5BFD6455" w14:textId="77777777" w:rsidR="00763FF9" w:rsidRDefault="00D66AA6">
      <w:pPr>
        <w:spacing w:after="21"/>
        <w:ind w:right="14" w:firstLine="312"/>
      </w:pPr>
      <w:r>
        <w:t xml:space="preserve">       13.6.1 </w:t>
      </w:r>
      <w:proofErr w:type="gramStart"/>
      <w:r>
        <w:t>the</w:t>
      </w:r>
      <w:proofErr w:type="gramEnd"/>
      <w:r>
        <w:t xml:space="preserve"> principles in the Security Policy Framework: </w:t>
      </w:r>
    </w:p>
    <w:bookmarkStart w:id="1" w:name="_heading=h.gjdgxs" w:colFirst="0" w:colLast="0"/>
    <w:bookmarkEnd w:id="1"/>
    <w:p w14:paraId="5BFD6456" w14:textId="77777777" w:rsidR="00763FF9" w:rsidRDefault="00D66AA6">
      <w:pPr>
        <w:spacing w:after="27" w:line="256" w:lineRule="auto"/>
        <w:ind w:left="2583" w:right="469" w:firstLine="0"/>
      </w:pPr>
      <w:r>
        <w:fldChar w:fldCharType="begin"/>
      </w:r>
      <w:r>
        <w:instrText>HYPERLINK "https://www.gov.uk/government/publications/security-policy-framework" \h</w:instrText>
      </w:r>
      <w:r>
        <w:fldChar w:fldCharType="separate"/>
      </w:r>
      <w:r>
        <w:rPr>
          <w:color w:val="0563C1"/>
          <w:u w:val="single"/>
        </w:rPr>
        <w:t xml:space="preserve">https://www.gov.uk/government/publications/security-policy-framework </w:t>
      </w:r>
      <w:r>
        <w:rPr>
          <w:color w:val="0563C1"/>
          <w:u w:val="single"/>
        </w:rPr>
        <w:fldChar w:fldCharType="end"/>
      </w:r>
      <w:r>
        <w:rPr>
          <w:color w:val="0000FF"/>
          <w:u w:val="single"/>
        </w:rPr>
        <w:t xml:space="preserve">and </w:t>
      </w:r>
      <w:r>
        <w:t>the Government Security Classification policy</w:t>
      </w:r>
      <w:r>
        <w:rPr>
          <w:color w:val="1155CC"/>
          <w:u w:val="single"/>
        </w:rPr>
        <w:t>:</w:t>
      </w:r>
      <w:r>
        <w:rPr>
          <w:color w:val="1155CC"/>
        </w:rPr>
        <w:t xml:space="preserve"> </w:t>
      </w:r>
      <w:r>
        <w:rPr>
          <w:color w:val="1155CC"/>
          <w:u w:val="single"/>
        </w:rPr>
        <w:t>https:/www.gov.uk/government/publications/government-securityclassifications</w:t>
      </w:r>
      <w:r>
        <w:t xml:space="preserve"> </w:t>
      </w:r>
    </w:p>
    <w:p w14:paraId="5BFD6457" w14:textId="77777777" w:rsidR="00763FF9" w:rsidRDefault="00763FF9">
      <w:pPr>
        <w:spacing w:after="27" w:line="256" w:lineRule="auto"/>
        <w:ind w:left="2583" w:right="469" w:firstLine="0"/>
      </w:pPr>
    </w:p>
    <w:p w14:paraId="5BFD6458" w14:textId="77777777" w:rsidR="00763FF9" w:rsidRDefault="00D66AA6">
      <w:pPr>
        <w:ind w:left="2556" w:right="642" w:hanging="702"/>
      </w:pPr>
      <w:r>
        <w:t>13.6.2 guidance issued by the Centre for Protection of National Infrastructure on Risk Management</w:t>
      </w:r>
      <w:hyperlink r:id="rId10">
        <w:r>
          <w:rPr>
            <w:color w:val="1155CC"/>
            <w:u w:val="single"/>
          </w:rPr>
          <w:t xml:space="preserve">: https://www.cpni.gov.uk/content/adopt-risk-managementapproach </w:t>
        </w:r>
      </w:hyperlink>
      <w:r>
        <w:t xml:space="preserve">and Protection of Sensitive Information and Assets: </w:t>
      </w:r>
      <w:hyperlink r:id="rId11">
        <w:r>
          <w:rPr>
            <w:color w:val="1155CC"/>
            <w:u w:val="single"/>
          </w:rPr>
          <w:t>https://www.cpni.gov.uk/protection-sensitive-information-and-assets</w:t>
        </w:r>
      </w:hyperlink>
      <w:hyperlink r:id="rId12">
        <w:r>
          <w:t xml:space="preserve"> </w:t>
        </w:r>
      </w:hyperlink>
    </w:p>
    <w:p w14:paraId="5BFD6459" w14:textId="77777777" w:rsidR="00763FF9" w:rsidRDefault="00D66AA6">
      <w:pPr>
        <w:ind w:left="2573" w:right="14" w:hanging="720"/>
      </w:pPr>
      <w:r>
        <w:t xml:space="preserve">13.6.3 </w:t>
      </w:r>
      <w:proofErr w:type="gramStart"/>
      <w:r>
        <w:t>the</w:t>
      </w:r>
      <w:proofErr w:type="gramEnd"/>
      <w:r>
        <w:t xml:space="preserve"> National Cyber Security Centre’s (NCSC) information risk management guidance: </w:t>
      </w:r>
      <w:hyperlink r:id="rId13">
        <w:r>
          <w:rPr>
            <w:color w:val="1155CC"/>
            <w:u w:val="single"/>
          </w:rPr>
          <w:t>https://www.ncsc.gov.uk/collection/risk-management-collection</w:t>
        </w:r>
      </w:hyperlink>
      <w:hyperlink r:id="rId14">
        <w:r>
          <w:t xml:space="preserve"> </w:t>
        </w:r>
      </w:hyperlink>
    </w:p>
    <w:p w14:paraId="5BFD645A" w14:textId="77777777" w:rsidR="00763FF9" w:rsidRDefault="00D66AA6">
      <w:pPr>
        <w:ind w:left="2573" w:right="14" w:hanging="720"/>
      </w:pPr>
      <w:r>
        <w:t xml:space="preserve">13.6.4 government best practice in the design and implementation of system components, including network principles, security design principles for digital services and the secure email blueprint: </w:t>
      </w:r>
      <w:hyperlink r:id="rId15">
        <w:r>
          <w:rPr>
            <w:color w:val="0000FF"/>
            <w:u w:val="single"/>
          </w:rPr>
          <w:t>https://www.gov.uk/government/publications/technologycode-of-practice/technology -code-of-practice</w:t>
        </w:r>
      </w:hyperlink>
      <w:hyperlink r:id="rId16">
        <w:r>
          <w:t xml:space="preserve"> </w:t>
        </w:r>
      </w:hyperlink>
    </w:p>
    <w:p w14:paraId="5BFD645B" w14:textId="77777777" w:rsidR="00763FF9" w:rsidRDefault="00D66AA6">
      <w:pPr>
        <w:spacing w:after="0"/>
        <w:ind w:left="2573" w:right="14" w:hanging="720"/>
      </w:pPr>
      <w:r>
        <w:t xml:space="preserve">13.6.5 </w:t>
      </w:r>
      <w:proofErr w:type="gramStart"/>
      <w:r>
        <w:t>the</w:t>
      </w:r>
      <w:proofErr w:type="gramEnd"/>
      <w:r>
        <w:t xml:space="preserve"> security requirements of cloud services using the NCSC Cloud Security Principles and accompanying guidance: </w:t>
      </w:r>
    </w:p>
    <w:bookmarkStart w:id="2" w:name="_heading=h.30j0zll" w:colFirst="0" w:colLast="0"/>
    <w:bookmarkEnd w:id="2"/>
    <w:p w14:paraId="5BFD645C" w14:textId="77777777" w:rsidR="00763FF9" w:rsidRDefault="00D66AA6">
      <w:pPr>
        <w:spacing w:after="344" w:line="256" w:lineRule="auto"/>
        <w:ind w:left="2583" w:firstLine="0"/>
      </w:pPr>
      <w:r>
        <w:fldChar w:fldCharType="begin"/>
      </w:r>
      <w:r>
        <w:instrText>HYPERLINK "https://www.ncsc.gov.uk/guidance/implementing-cloud-security-principles" \h</w:instrText>
      </w:r>
      <w:r>
        <w:fldChar w:fldCharType="separate"/>
      </w:r>
      <w:r>
        <w:rPr>
          <w:color w:val="0563C1"/>
          <w:u w:val="single"/>
        </w:rPr>
        <w:t>https://www.ncsc.gov.uk/guidance/implementing-cloud-security-principles</w:t>
      </w:r>
      <w:r>
        <w:rPr>
          <w:color w:val="0563C1"/>
          <w:u w:val="single"/>
        </w:rPr>
        <w:fldChar w:fldCharType="end"/>
      </w:r>
      <w:hyperlink r:id="rId17">
        <w:r>
          <w:t xml:space="preserve"> </w:t>
        </w:r>
      </w:hyperlink>
    </w:p>
    <w:p w14:paraId="5BFD645D" w14:textId="77777777" w:rsidR="00763FF9" w:rsidRDefault="00D66AA6">
      <w:pPr>
        <w:spacing w:after="323" w:line="256" w:lineRule="auto"/>
        <w:ind w:left="1853" w:firstLine="0"/>
      </w:pPr>
      <w:r>
        <w:rPr>
          <w:color w:val="222222"/>
        </w:rPr>
        <w:t>13.6.6 Buyer requirements in respect of AI ethical standards.</w:t>
      </w:r>
      <w:r>
        <w:t xml:space="preserve"> </w:t>
      </w:r>
    </w:p>
    <w:p w14:paraId="5BFD645E" w14:textId="77777777" w:rsidR="00763FF9" w:rsidRDefault="00D66AA6">
      <w:pPr>
        <w:tabs>
          <w:tab w:val="center" w:pos="1333"/>
          <w:tab w:val="center" w:pos="5854"/>
        </w:tabs>
        <w:ind w:left="0" w:firstLine="0"/>
      </w:pPr>
      <w:r>
        <w:rPr>
          <w:rFonts w:ascii="Calibri" w:eastAsia="Calibri" w:hAnsi="Calibri" w:cs="Calibri"/>
        </w:rPr>
        <w:lastRenderedPageBreak/>
        <w:tab/>
      </w:r>
      <w:r>
        <w:t xml:space="preserve">13.7 </w:t>
      </w:r>
      <w:r>
        <w:tab/>
        <w:t xml:space="preserve">The Buyer will specify any security requirements for this project in the Order Form. </w:t>
      </w:r>
    </w:p>
    <w:p w14:paraId="5BFD645F" w14:textId="77777777" w:rsidR="00763FF9" w:rsidRDefault="00D66AA6">
      <w:pPr>
        <w:ind w:left="1838" w:right="14" w:hanging="720"/>
      </w:pPr>
      <w:proofErr w:type="gramStart"/>
      <w:r>
        <w:t xml:space="preserve">13.8 </w:t>
      </w:r>
      <w: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roofErr w:type="gramEnd"/>
      <w:r>
        <w:t xml:space="preserve"> </w:t>
      </w:r>
    </w:p>
    <w:p w14:paraId="5BFD6460" w14:textId="77777777" w:rsidR="00763FF9" w:rsidRDefault="00D66AA6">
      <w:pPr>
        <w:ind w:left="1838" w:right="14" w:hanging="720"/>
      </w:pPr>
      <w:r>
        <w:t xml:space="preserve">13.9 </w:t>
      </w:r>
      <w:r>
        <w:tab/>
        <w:t xml:space="preserve">The Supplier agrees to use the appropriate organisational, operational and technological processes to keep the Buyer Data safe from unauthorised use or access, loss, destruction, theft or disclosure. </w:t>
      </w:r>
    </w:p>
    <w:p w14:paraId="5BFD6461" w14:textId="77777777" w:rsidR="00763FF9" w:rsidRDefault="00D66AA6">
      <w:pPr>
        <w:spacing w:after="974"/>
        <w:ind w:left="1838" w:right="14" w:hanging="720"/>
      </w:pPr>
      <w:r>
        <w:t xml:space="preserve">13.10 The provisions of this clause 13 will apply during the term of this Call-Off Contract and for as long as the Supplier holds the Buyer’s Data. </w:t>
      </w:r>
    </w:p>
    <w:p w14:paraId="5BFD6462" w14:textId="77777777" w:rsidR="00763FF9" w:rsidRDefault="00D66AA6">
      <w:pPr>
        <w:pStyle w:val="Heading3"/>
        <w:tabs>
          <w:tab w:val="center" w:pos="1313"/>
          <w:tab w:val="center" w:pos="3208"/>
        </w:tabs>
        <w:ind w:left="0" w:firstLine="0"/>
      </w:pPr>
      <w:r>
        <w:rPr>
          <w:rFonts w:ascii="Calibri" w:eastAsia="Calibri" w:hAnsi="Calibri" w:cs="Calibri"/>
          <w:color w:val="000000"/>
          <w:sz w:val="22"/>
        </w:rPr>
        <w:tab/>
      </w:r>
      <w:r>
        <w:t xml:space="preserve">14. </w:t>
      </w:r>
      <w:r>
        <w:tab/>
        <w:t xml:space="preserve">Standards and quality </w:t>
      </w:r>
    </w:p>
    <w:p w14:paraId="5BFD6463" w14:textId="77777777" w:rsidR="00763FF9" w:rsidRDefault="00D66AA6">
      <w:pPr>
        <w:ind w:left="1838" w:right="14" w:hanging="720"/>
      </w:pPr>
      <w:r>
        <w:t xml:space="preserve">14.1 </w:t>
      </w:r>
      <w:r>
        <w:tab/>
        <w:t xml:space="preserve">The Supplier will comply with any standards in this Call-Off Contract, the Order Form and the Framework Agreement. </w:t>
      </w:r>
    </w:p>
    <w:p w14:paraId="5BFD6464" w14:textId="77777777" w:rsidR="00763FF9" w:rsidRDefault="00D66AA6">
      <w:pPr>
        <w:spacing w:after="1"/>
        <w:ind w:left="1838" w:right="14" w:hanging="720"/>
      </w:pPr>
      <w:r>
        <w:t xml:space="preserve">14.2 </w:t>
      </w:r>
      <w:r>
        <w:tab/>
        <w:t xml:space="preserve">The Supplier will deliver the Services in a way that enables the Buyer to comply with its obligations under the Technology Code of Practice, which is </w:t>
      </w:r>
      <w:proofErr w:type="gramStart"/>
      <w:r>
        <w:t>at</w:t>
      </w:r>
      <w:proofErr w:type="gramEnd"/>
      <w:r>
        <w:t xml:space="preserve">: </w:t>
      </w:r>
    </w:p>
    <w:bookmarkStart w:id="3" w:name="_heading=h.1fob9te" w:colFirst="0" w:colLast="0"/>
    <w:bookmarkEnd w:id="3"/>
    <w:p w14:paraId="5BFD6465" w14:textId="77777777" w:rsidR="00763FF9" w:rsidRDefault="00D66AA6">
      <w:pPr>
        <w:spacing w:after="27" w:line="256" w:lineRule="auto"/>
        <w:ind w:left="1843" w:firstLine="0"/>
      </w:pPr>
      <w:r>
        <w:fldChar w:fldCharType="begin"/>
      </w:r>
      <w:r>
        <w:instrText>HYPERLINK "https://www.gov.uk/government/publications/technology-code-of-practice/technology-code-" \h</w:instrText>
      </w:r>
      <w:r>
        <w:fldChar w:fldCharType="separate"/>
      </w:r>
      <w:r>
        <w:rPr>
          <w:color w:val="0563C1"/>
          <w:u w:val="single"/>
        </w:rPr>
        <w:t>https://www.gov.uk/government/publications/technology-code-of-practice/technology-code-</w:t>
      </w:r>
      <w:r>
        <w:rPr>
          <w:color w:val="0563C1"/>
          <w:u w:val="single"/>
        </w:rPr>
        <w:fldChar w:fldCharType="end"/>
      </w:r>
    </w:p>
    <w:bookmarkStart w:id="4" w:name="_heading=h.3znysh7" w:colFirst="0" w:colLast="0"/>
    <w:bookmarkEnd w:id="4"/>
    <w:p w14:paraId="5BFD6466" w14:textId="77777777" w:rsidR="00763FF9" w:rsidRDefault="00D66AA6">
      <w:pPr>
        <w:spacing w:after="27" w:line="256" w:lineRule="auto"/>
        <w:ind w:left="1526" w:firstLine="310"/>
      </w:pPr>
      <w:r>
        <w:fldChar w:fldCharType="begin"/>
      </w:r>
      <w:r>
        <w:instrText>HYPERLINK "https://www.gov.uk/government/publications/technology-code-of-practice/technology-code-of-practice" \h</w:instrText>
      </w:r>
      <w:r>
        <w:fldChar w:fldCharType="separate"/>
      </w:r>
      <w:proofErr w:type="gramStart"/>
      <w:r>
        <w:rPr>
          <w:color w:val="1155CC"/>
          <w:u w:val="single"/>
        </w:rPr>
        <w:t>of-practice</w:t>
      </w:r>
      <w:proofErr w:type="gramEnd"/>
      <w:r>
        <w:rPr>
          <w:color w:val="1155CC"/>
          <w:u w:val="single"/>
        </w:rPr>
        <w:fldChar w:fldCharType="end"/>
      </w:r>
      <w:hyperlink r:id="rId18">
        <w:r>
          <w:t xml:space="preserve"> </w:t>
        </w:r>
      </w:hyperlink>
    </w:p>
    <w:p w14:paraId="5BFD6467" w14:textId="77777777" w:rsidR="00763FF9" w:rsidRDefault="00D66AA6">
      <w:pPr>
        <w:ind w:left="1838" w:right="14" w:hanging="720"/>
      </w:pPr>
      <w:r>
        <w:t xml:space="preserve">14.3 </w:t>
      </w:r>
      <w:r>
        <w:tab/>
        <w:t xml:space="preserve">If requested by the Buyer, the Supplier </w:t>
      </w:r>
      <w:proofErr w:type="gramStart"/>
      <w:r>
        <w:t>must, at its own cost, ensure</w:t>
      </w:r>
      <w:proofErr w:type="gramEnd"/>
      <w:r>
        <w:t xml:space="preserve"> that the G-Cloud Services comply with the requirements in the PSN Code of Practice. </w:t>
      </w:r>
    </w:p>
    <w:p w14:paraId="5BFD6468" w14:textId="77777777" w:rsidR="00763FF9" w:rsidRDefault="00D66AA6">
      <w:pPr>
        <w:ind w:left="1838" w:right="14" w:hanging="720"/>
      </w:pPr>
      <w:r>
        <w:t xml:space="preserve">14.4 </w:t>
      </w:r>
      <w:r>
        <w:tab/>
        <w:t xml:space="preserve">If any PSN Services are </w:t>
      </w:r>
      <w:proofErr w:type="gramStart"/>
      <w:r>
        <w:t>Subcontracted</w:t>
      </w:r>
      <w:proofErr w:type="gramEnd"/>
      <w:r>
        <w:t xml:space="preserve"> by the Supplier, the Supplier must ensure that the services have the relevant PSN compliance certification. </w:t>
      </w:r>
    </w:p>
    <w:p w14:paraId="5BFD6469" w14:textId="77777777" w:rsidR="00763FF9" w:rsidRDefault="00D66AA6">
      <w:pPr>
        <w:tabs>
          <w:tab w:val="center" w:pos="1333"/>
          <w:tab w:val="center" w:pos="6167"/>
        </w:tabs>
        <w:spacing w:after="45"/>
        <w:ind w:left="0" w:firstLine="0"/>
      </w:pPr>
      <w:r>
        <w:rPr>
          <w:rFonts w:ascii="Calibri" w:eastAsia="Calibri" w:hAnsi="Calibri" w:cs="Calibri"/>
        </w:rPr>
        <w:tab/>
      </w:r>
      <w:r>
        <w:t xml:space="preserve">14.5 </w:t>
      </w:r>
      <w:r>
        <w:tab/>
        <w:t xml:space="preserve">The Supplier must immediately disconnect its G-Cloud Services from the PSN if the PSN </w:t>
      </w:r>
    </w:p>
    <w:p w14:paraId="5BFD646A" w14:textId="77777777" w:rsidR="00763FF9" w:rsidRDefault="00D66AA6">
      <w:pPr>
        <w:spacing w:after="362"/>
        <w:ind w:left="1863" w:right="14" w:firstLine="0"/>
      </w:pPr>
      <w:r>
        <w:t xml:space="preserve">Authority considers there is a risk to the PSN’s security and the Supplier agrees that the Buyer and the PSN Authority will not be liable for any actions, damages, costs, and any other Supplier </w:t>
      </w:r>
      <w:proofErr w:type="gramStart"/>
      <w:r>
        <w:t>liabilities which</w:t>
      </w:r>
      <w:proofErr w:type="gramEnd"/>
      <w:r>
        <w:t xml:space="preserve"> may arise</w:t>
      </w:r>
      <w:hyperlink r:id="rId19">
        <w:r>
          <w:rPr>
            <w:color w:val="1155CC"/>
            <w:u w:val="single"/>
          </w:rPr>
          <w:t>.</w:t>
        </w:r>
      </w:hyperlink>
      <w:hyperlink r:id="rId20">
        <w:r>
          <w:t xml:space="preserve"> </w:t>
        </w:r>
      </w:hyperlink>
    </w:p>
    <w:p w14:paraId="5BFD646B" w14:textId="77777777" w:rsidR="00763FF9" w:rsidRDefault="00D66AA6">
      <w:pPr>
        <w:pStyle w:val="Heading3"/>
        <w:tabs>
          <w:tab w:val="center" w:pos="1313"/>
          <w:tab w:val="center" w:pos="2656"/>
        </w:tabs>
        <w:ind w:left="0" w:firstLine="0"/>
      </w:pPr>
      <w:r>
        <w:rPr>
          <w:rFonts w:ascii="Calibri" w:eastAsia="Calibri" w:hAnsi="Calibri" w:cs="Calibri"/>
          <w:color w:val="000000"/>
          <w:sz w:val="22"/>
        </w:rPr>
        <w:lastRenderedPageBreak/>
        <w:tab/>
      </w:r>
      <w:r>
        <w:t xml:space="preserve">15. </w:t>
      </w:r>
      <w:r>
        <w:tab/>
        <w:t xml:space="preserve">Open source </w:t>
      </w:r>
    </w:p>
    <w:p w14:paraId="5BFD646C" w14:textId="77777777" w:rsidR="00763FF9" w:rsidRDefault="00D66AA6">
      <w:pPr>
        <w:ind w:left="1838" w:right="14" w:hanging="720"/>
      </w:pPr>
      <w:r>
        <w:t xml:space="preserve">15.1 </w:t>
      </w:r>
      <w:r>
        <w:tab/>
        <w:t xml:space="preserve">All software created for the Buyer must be suitable for publication as open source, unless otherwise agreed by the Buyer. </w:t>
      </w:r>
    </w:p>
    <w:p w14:paraId="5BFD646D" w14:textId="77777777" w:rsidR="00763FF9" w:rsidRDefault="00D66AA6">
      <w:pPr>
        <w:spacing w:after="980"/>
        <w:ind w:left="1838" w:right="14" w:hanging="720"/>
      </w:pPr>
      <w:r>
        <w:t xml:space="preserve">15.2 </w:t>
      </w:r>
      <w:r>
        <w:tab/>
        <w:t xml:space="preserve">If software needs to </w:t>
      </w:r>
      <w:proofErr w:type="gramStart"/>
      <w:r>
        <w:t>be converted</w:t>
      </w:r>
      <w:proofErr w:type="gramEnd"/>
      <w:r>
        <w:t xml:space="preserve"> before publication as open source, the Supplier must also provide the converted format unless otherwise agreed by the Buyer. </w:t>
      </w:r>
    </w:p>
    <w:p w14:paraId="5BFD646E" w14:textId="77777777" w:rsidR="00763FF9" w:rsidRDefault="00D66AA6">
      <w:pPr>
        <w:pStyle w:val="Heading3"/>
        <w:tabs>
          <w:tab w:val="center" w:pos="1313"/>
          <w:tab w:val="center" w:pos="2360"/>
        </w:tabs>
        <w:ind w:left="0" w:firstLine="0"/>
      </w:pPr>
      <w:r>
        <w:rPr>
          <w:rFonts w:ascii="Calibri" w:eastAsia="Calibri" w:hAnsi="Calibri" w:cs="Calibri"/>
          <w:color w:val="000000"/>
          <w:sz w:val="22"/>
        </w:rPr>
        <w:tab/>
      </w:r>
      <w:r>
        <w:t xml:space="preserve">16. </w:t>
      </w:r>
      <w:r>
        <w:tab/>
        <w:t xml:space="preserve">Security </w:t>
      </w:r>
    </w:p>
    <w:p w14:paraId="5BFD646F" w14:textId="77777777" w:rsidR="00763FF9" w:rsidRDefault="00D66AA6">
      <w:pPr>
        <w:spacing w:after="28"/>
        <w:ind w:left="1838" w:right="14" w:hanging="720"/>
      </w:pPr>
      <w:r>
        <w:t xml:space="preserve">16.1 </w:t>
      </w:r>
      <w:r>
        <w:tab/>
        <w:t xml:space="preserve">If requested to do so by the Buyer, before entering into this Call-Off Contract the Supplier will, within 15 Working Days of the date of this Call-Off Contract, develop (and obtain the </w:t>
      </w:r>
    </w:p>
    <w:p w14:paraId="5BFD6470" w14:textId="77777777" w:rsidR="00763FF9" w:rsidRDefault="00D66AA6">
      <w:pPr>
        <w:spacing w:after="33" w:line="276" w:lineRule="auto"/>
        <w:ind w:left="1789" w:right="166" w:firstLine="49"/>
      </w:pPr>
      <w:r>
        <w:t xml:space="preserve">Buyer’s written approval of) a Security Management Plan and an Information Security </w:t>
      </w:r>
    </w:p>
    <w:p w14:paraId="5BFD6471" w14:textId="77777777" w:rsidR="00763FF9" w:rsidRDefault="00D66AA6">
      <w:pPr>
        <w:spacing w:line="276" w:lineRule="auto"/>
        <w:ind w:left="1863" w:right="14" w:firstLine="0"/>
      </w:pPr>
      <w:r>
        <w:t xml:space="preserve">Management System. After Buyer </w:t>
      </w:r>
      <w:proofErr w:type="gramStart"/>
      <w:r>
        <w:t>approval</w:t>
      </w:r>
      <w:proofErr w:type="gramEnd"/>
      <w:r>
        <w:t xml:space="preserve"> the Security Management Plan and Information Security Management System will apply during the Term of this Call-Off Contract. Both plans will comply with the Buyer’s security policy and protect all aspects and processes associated with the delivery of the Services. </w:t>
      </w:r>
    </w:p>
    <w:p w14:paraId="5BFD6472" w14:textId="77777777" w:rsidR="00763FF9" w:rsidRDefault="00D66AA6">
      <w:pPr>
        <w:ind w:left="1838" w:right="14" w:hanging="720"/>
      </w:pPr>
      <w:r>
        <w:t xml:space="preserve">16.2 </w:t>
      </w:r>
      <w:r>
        <w:tab/>
        <w:t xml:space="preserve">The Supplier will use all reasonable endeavours, software and the most up-to-date antivirus definitions available from an industry-accepted antivirus software seller to minimise the impact of Malicious Software. </w:t>
      </w:r>
    </w:p>
    <w:p w14:paraId="5BFD6473" w14:textId="77777777" w:rsidR="00763FF9" w:rsidRDefault="00D66AA6">
      <w:pPr>
        <w:ind w:left="1838" w:right="14" w:hanging="720"/>
      </w:pPr>
      <w:r>
        <w:t xml:space="preserve">16.3 </w:t>
      </w:r>
      <w:r>
        <w:tab/>
        <w:t xml:space="preserve">If Malicious Software causes loss of operational </w:t>
      </w:r>
      <w:proofErr w:type="gramStart"/>
      <w:r>
        <w:t>efficiency or loss</w:t>
      </w:r>
      <w:proofErr w:type="gramEnd"/>
      <w:r>
        <w:t xml:space="preserve"> or corruption of Service Data, the Supplier will help the Buyer to mitigate any losses and restore the Services to operating efficiency as soon as possible. </w:t>
      </w:r>
    </w:p>
    <w:p w14:paraId="5BFD6474" w14:textId="77777777" w:rsidR="00763FF9" w:rsidRDefault="00D66AA6">
      <w:pPr>
        <w:tabs>
          <w:tab w:val="center" w:pos="1334"/>
          <w:tab w:val="center" w:pos="3648"/>
        </w:tabs>
        <w:ind w:left="0" w:firstLine="0"/>
      </w:pPr>
      <w:r>
        <w:rPr>
          <w:rFonts w:ascii="Calibri" w:eastAsia="Calibri" w:hAnsi="Calibri" w:cs="Calibri"/>
        </w:rPr>
        <w:tab/>
      </w:r>
      <w:r>
        <w:t xml:space="preserve">16.4 </w:t>
      </w:r>
      <w:r>
        <w:tab/>
        <w:t xml:space="preserve">Responsibility for costs will be at the: </w:t>
      </w:r>
    </w:p>
    <w:p w14:paraId="5BFD6475" w14:textId="77777777" w:rsidR="00763FF9" w:rsidRDefault="00D66AA6">
      <w:pPr>
        <w:spacing w:line="276" w:lineRule="auto"/>
        <w:ind w:left="2573" w:right="14" w:hanging="720"/>
      </w:pPr>
      <w:r>
        <w:t xml:space="preserve">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 </w:t>
      </w:r>
    </w:p>
    <w:p w14:paraId="5BFD6476" w14:textId="77777777" w:rsidR="00763FF9" w:rsidRDefault="00D66AA6">
      <w:pPr>
        <w:spacing w:after="334" w:line="276" w:lineRule="auto"/>
        <w:ind w:left="2573" w:right="14" w:hanging="720"/>
      </w:pPr>
      <w:r>
        <w:t xml:space="preserve">16.4.2 Buyer’s expense if the Malicious Software originates from the Buyer software or the Service Data, while the Service Data was under the Buyer’s control </w:t>
      </w:r>
    </w:p>
    <w:p w14:paraId="5BFD6477" w14:textId="77777777" w:rsidR="00763FF9" w:rsidRDefault="00D66AA6">
      <w:pPr>
        <w:spacing w:after="346" w:line="276" w:lineRule="auto"/>
        <w:ind w:left="1853" w:right="14" w:hanging="735"/>
      </w:pPr>
      <w:r>
        <w:t xml:space="preserve">16.5 </w:t>
      </w:r>
      <w:r>
        <w:tab/>
        <w:t xml:space="preserve">The Supplier will immediately notify the Buyer of any breach of security of Buyer’s Confidential Information. Where the breach occurred because of a </w:t>
      </w:r>
      <w:r>
        <w:lastRenderedPageBreak/>
        <w:t xml:space="preserve">Supplier Default, the Supplier will recover the Buyer’s Confidential Information however it </w:t>
      </w:r>
      <w:proofErr w:type="gramStart"/>
      <w:r>
        <w:t>may be recorded</w:t>
      </w:r>
      <w:proofErr w:type="gramEnd"/>
      <w:r>
        <w:t xml:space="preserve">. </w:t>
      </w:r>
    </w:p>
    <w:p w14:paraId="5BFD6478" w14:textId="77777777" w:rsidR="00763FF9" w:rsidRDefault="00D66AA6">
      <w:pPr>
        <w:spacing w:after="34"/>
        <w:ind w:left="1838" w:right="14" w:hanging="720"/>
      </w:pPr>
      <w:r>
        <w:t xml:space="preserve">16.6 </w:t>
      </w:r>
      <w:r>
        <w:tab/>
        <w:t xml:space="preserve">Any system development by the Supplier should also comply with the government’s ‘10 Steps to Cyber Security’ guidance: </w:t>
      </w:r>
    </w:p>
    <w:bookmarkStart w:id="5" w:name="_heading=h.2et92p0" w:colFirst="0" w:colLast="0"/>
    <w:bookmarkEnd w:id="5"/>
    <w:p w14:paraId="5BFD6479" w14:textId="77777777" w:rsidR="00763FF9" w:rsidRDefault="00D66AA6">
      <w:pPr>
        <w:spacing w:after="347" w:line="256" w:lineRule="auto"/>
        <w:ind w:left="1526" w:firstLine="310"/>
      </w:pPr>
      <w:r>
        <w:fldChar w:fldCharType="begin"/>
      </w:r>
      <w:r>
        <w:instrText>HYPERLINK "https://www.ncsc.gov.uk/guidance/10-steps-cyber-security" \h</w:instrText>
      </w:r>
      <w:r>
        <w:fldChar w:fldCharType="separate"/>
      </w:r>
      <w:r>
        <w:rPr>
          <w:color w:val="0563C1"/>
          <w:u w:val="single"/>
        </w:rPr>
        <w:t>https://www.ncsc.gov.uk/guidance/10-steps-cyber-security</w:t>
      </w:r>
      <w:r>
        <w:rPr>
          <w:color w:val="0563C1"/>
          <w:u w:val="single"/>
        </w:rPr>
        <w:fldChar w:fldCharType="end"/>
      </w:r>
      <w:hyperlink r:id="rId21">
        <w:r>
          <w:t xml:space="preserve"> </w:t>
        </w:r>
      </w:hyperlink>
    </w:p>
    <w:p w14:paraId="5BFD647A" w14:textId="77777777" w:rsidR="00763FF9" w:rsidRDefault="00D66AA6">
      <w:pPr>
        <w:spacing w:after="741"/>
        <w:ind w:left="1838" w:right="14" w:hanging="720"/>
      </w:pPr>
      <w:r>
        <w:t xml:space="preserve">16.7 </w:t>
      </w:r>
      <w:r>
        <w:tab/>
        <w:t xml:space="preserve">If a Buyer has requested in the Order Form that the Supplier has a Cyber Essentials certificate, the Supplier must provide the Buyer with a valid Cyber Essentials certificate (or equivalent) required for the Services before the Start date. </w:t>
      </w:r>
    </w:p>
    <w:p w14:paraId="5BFD647B" w14:textId="77777777" w:rsidR="00763FF9" w:rsidRDefault="00D66AA6">
      <w:pPr>
        <w:pStyle w:val="Heading3"/>
        <w:tabs>
          <w:tab w:val="center" w:pos="1313"/>
          <w:tab w:val="center" w:pos="2516"/>
        </w:tabs>
        <w:ind w:left="0" w:firstLine="0"/>
      </w:pPr>
      <w:r>
        <w:rPr>
          <w:rFonts w:ascii="Calibri" w:eastAsia="Calibri" w:hAnsi="Calibri" w:cs="Calibri"/>
          <w:color w:val="000000"/>
          <w:sz w:val="22"/>
        </w:rPr>
        <w:tab/>
      </w:r>
      <w:r>
        <w:t xml:space="preserve">17. </w:t>
      </w:r>
      <w:r>
        <w:tab/>
        <w:t xml:space="preserve">Guarantee </w:t>
      </w:r>
    </w:p>
    <w:p w14:paraId="5BFD647C" w14:textId="77777777" w:rsidR="00763FF9" w:rsidRDefault="00D66AA6">
      <w:pPr>
        <w:ind w:left="1838" w:right="14" w:hanging="720"/>
      </w:pPr>
      <w:r>
        <w:t xml:space="preserve">17.1 </w:t>
      </w:r>
      <w:r>
        <w:tab/>
        <w:t xml:space="preserve">If this Call-Off Contract is conditional on receipt of a Guarantee that is acceptable to the Buyer, the Supplier must give the Buyer on or before the Start date: </w:t>
      </w:r>
    </w:p>
    <w:p w14:paraId="5BFD647D" w14:textId="77777777" w:rsidR="00763FF9" w:rsidRDefault="00D66AA6">
      <w:pPr>
        <w:ind w:left="1526" w:right="14" w:firstLine="310"/>
      </w:pPr>
      <w:r>
        <w:t xml:space="preserve">17.1.1 </w:t>
      </w:r>
      <w:proofErr w:type="gramStart"/>
      <w:r>
        <w:t>an</w:t>
      </w:r>
      <w:proofErr w:type="gramEnd"/>
      <w:r>
        <w:t xml:space="preserve"> executed Guarantee in the form at Schedule 5 </w:t>
      </w:r>
    </w:p>
    <w:p w14:paraId="5BFD647E" w14:textId="77777777" w:rsidR="00763FF9" w:rsidRDefault="00D66AA6">
      <w:pPr>
        <w:spacing w:after="741"/>
        <w:ind w:left="2573" w:right="14" w:hanging="720"/>
      </w:pPr>
      <w:r>
        <w:t xml:space="preserve">17.1.2 </w:t>
      </w:r>
      <w:proofErr w:type="gramStart"/>
      <w:r>
        <w:t>a</w:t>
      </w:r>
      <w:proofErr w:type="gramEnd"/>
      <w:r>
        <w:t xml:space="preserve"> certified copy of the passed resolution or board minutes of the guarantor approving the execution of the Guarantee </w:t>
      </w:r>
    </w:p>
    <w:p w14:paraId="5BFD647F" w14:textId="77777777" w:rsidR="00763FF9" w:rsidRDefault="00D66AA6">
      <w:pPr>
        <w:pStyle w:val="Heading3"/>
        <w:tabs>
          <w:tab w:val="center" w:pos="1313"/>
          <w:tab w:val="center" w:pos="3602"/>
        </w:tabs>
        <w:ind w:left="0" w:firstLine="0"/>
      </w:pPr>
      <w:r>
        <w:rPr>
          <w:rFonts w:ascii="Calibri" w:eastAsia="Calibri" w:hAnsi="Calibri" w:cs="Calibri"/>
          <w:color w:val="000000"/>
          <w:sz w:val="22"/>
        </w:rPr>
        <w:tab/>
      </w:r>
      <w:r>
        <w:t xml:space="preserve">18. </w:t>
      </w:r>
      <w:r>
        <w:tab/>
        <w:t xml:space="preserve">Ending the Call-Off Contract </w:t>
      </w:r>
    </w:p>
    <w:p w14:paraId="5BFD6480" w14:textId="77777777" w:rsidR="00763FF9" w:rsidRDefault="00D66AA6">
      <w:pPr>
        <w:tabs>
          <w:tab w:val="center" w:pos="1333"/>
          <w:tab w:val="right" w:pos="10771"/>
        </w:tabs>
        <w:spacing w:after="6"/>
        <w:ind w:left="0" w:firstLine="0"/>
      </w:pPr>
      <w:r>
        <w:rPr>
          <w:rFonts w:ascii="Calibri" w:eastAsia="Calibri" w:hAnsi="Calibri" w:cs="Calibri"/>
        </w:rPr>
        <w:tab/>
      </w:r>
      <w:r>
        <w:t xml:space="preserve">18.1 </w:t>
      </w:r>
      <w:r>
        <w:tab/>
        <w:t xml:space="preserve">The Buyer can End this Call-Off Contract at any time by giving 30 days’ written notice to the </w:t>
      </w:r>
    </w:p>
    <w:p w14:paraId="5BFD6481" w14:textId="77777777" w:rsidR="00763FF9" w:rsidRDefault="00D66AA6">
      <w:pPr>
        <w:ind w:left="1849" w:right="14" w:firstLine="0"/>
      </w:pPr>
      <w:r>
        <w:t xml:space="preserve">Supplier, unless a shorter period is specified in the Order Form. The Supplier’s obligation to provide the Services will end on the date in the notice. </w:t>
      </w:r>
    </w:p>
    <w:p w14:paraId="5BFD6482" w14:textId="77777777" w:rsidR="00763FF9" w:rsidRDefault="00D66AA6">
      <w:pPr>
        <w:tabs>
          <w:tab w:val="center" w:pos="1333"/>
          <w:tab w:val="center" w:pos="3158"/>
        </w:tabs>
        <w:spacing w:after="332"/>
        <w:ind w:left="0" w:firstLine="0"/>
      </w:pPr>
      <w:r>
        <w:rPr>
          <w:rFonts w:ascii="Calibri" w:eastAsia="Calibri" w:hAnsi="Calibri" w:cs="Calibri"/>
        </w:rPr>
        <w:tab/>
      </w:r>
      <w:r>
        <w:t xml:space="preserve">18.2 </w:t>
      </w:r>
      <w:r>
        <w:tab/>
        <w:t xml:space="preserve">The Parties agree that the: </w:t>
      </w:r>
    </w:p>
    <w:p w14:paraId="5BFD6483" w14:textId="77777777" w:rsidR="00763FF9" w:rsidRDefault="00D66AA6">
      <w:pPr>
        <w:ind w:left="2573" w:right="14" w:hanging="720"/>
      </w:pPr>
      <w:r>
        <w:t xml:space="preserve">18.2.1 Buyer’s right to End the Call-Off Contract under clause 18.1 is reasonable considering the type of cloud Service </w:t>
      </w:r>
      <w:proofErr w:type="gramStart"/>
      <w:r>
        <w:t>being provided</w:t>
      </w:r>
      <w:proofErr w:type="gramEnd"/>
      <w:r>
        <w:t xml:space="preserve"> </w:t>
      </w:r>
    </w:p>
    <w:p w14:paraId="5BFD6484" w14:textId="77777777" w:rsidR="00763FF9" w:rsidRDefault="00D66AA6">
      <w:pPr>
        <w:ind w:left="2573" w:right="14" w:hanging="720"/>
      </w:pPr>
      <w:r>
        <w:t xml:space="preserve">18.2.2 Call-Off Contract Charges paid during the notice period are reasonable compensation and cover all the Supplier’s avoidable costs or Losses </w:t>
      </w:r>
    </w:p>
    <w:p w14:paraId="5BFD6485" w14:textId="77777777" w:rsidR="00763FF9" w:rsidRDefault="00D66AA6">
      <w:pPr>
        <w:spacing w:line="240" w:lineRule="auto"/>
        <w:ind w:left="1838" w:right="14" w:hanging="720"/>
      </w:pPr>
      <w:r>
        <w:t xml:space="preserve">18.3 </w:t>
      </w:r>
      <w:r>
        <w:tab/>
        <w:t xml:space="preserve">Subject to clause 24 (Liability), if the Buyer Ends this Call-Off Contract under clause 18.1, it will indemnify the Supplier against any commitments, liabilities or expenditure which result in any unavoidable Loss by the </w:t>
      </w:r>
      <w:r>
        <w:lastRenderedPageBreak/>
        <w:t>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5BFD6486" w14:textId="77777777" w:rsidR="00763FF9" w:rsidRDefault="00D66AA6">
      <w:pPr>
        <w:ind w:left="1838" w:right="14" w:hanging="720"/>
      </w:pPr>
      <w:r>
        <w:t xml:space="preserve">18.4 </w:t>
      </w:r>
      <w:r>
        <w:tab/>
        <w:t xml:space="preserve">The Buyer will have the right to End this Call-Off Contract at any time with immediate effect by written notice to the Supplier if either the Supplier commits: </w:t>
      </w:r>
    </w:p>
    <w:p w14:paraId="5BFD6487" w14:textId="77777777" w:rsidR="00763FF9" w:rsidRDefault="00D66AA6">
      <w:pPr>
        <w:ind w:left="2573" w:right="14" w:hanging="720"/>
      </w:pPr>
      <w:r>
        <w:t xml:space="preserve">18.4.1 </w:t>
      </w:r>
      <w:proofErr w:type="gramStart"/>
      <w:r>
        <w:t>a</w:t>
      </w:r>
      <w:proofErr w:type="gramEnd"/>
      <w:r>
        <w:t xml:space="preserve"> Supplier Default and if the Supplier Default cannot, in the reasonable opinion of the Buyer, be remedied </w:t>
      </w:r>
    </w:p>
    <w:p w14:paraId="5BFD6488" w14:textId="77777777" w:rsidR="00763FF9" w:rsidRDefault="00D66AA6">
      <w:pPr>
        <w:ind w:left="1541" w:right="14" w:firstLine="310"/>
      </w:pPr>
      <w:r>
        <w:t xml:space="preserve">18.4.2 </w:t>
      </w:r>
      <w:proofErr w:type="gramStart"/>
      <w:r>
        <w:t>any</w:t>
      </w:r>
      <w:proofErr w:type="gramEnd"/>
      <w:r>
        <w:t xml:space="preserve"> fraud </w:t>
      </w:r>
    </w:p>
    <w:p w14:paraId="5BFD6489" w14:textId="77777777" w:rsidR="00763FF9" w:rsidRDefault="00D66AA6">
      <w:pPr>
        <w:tabs>
          <w:tab w:val="center" w:pos="1333"/>
          <w:tab w:val="right" w:pos="10771"/>
        </w:tabs>
        <w:ind w:left="0" w:firstLine="0"/>
      </w:pPr>
      <w:r>
        <w:rPr>
          <w:rFonts w:ascii="Calibri" w:eastAsia="Calibri" w:hAnsi="Calibri" w:cs="Calibri"/>
        </w:rPr>
        <w:tab/>
      </w:r>
      <w:r>
        <w:t xml:space="preserve">18.5 </w:t>
      </w:r>
      <w:r>
        <w:tab/>
        <w:t xml:space="preserve">A Party can End this Call-Off Contract at any time with immediate effect by written notice if: </w:t>
      </w:r>
    </w:p>
    <w:p w14:paraId="5BFD648A" w14:textId="77777777" w:rsidR="00763FF9" w:rsidRDefault="00D66AA6">
      <w:pPr>
        <w:ind w:left="2573" w:right="14" w:hanging="720"/>
      </w:pPr>
      <w:r>
        <w:t xml:space="preserve">18.5.1 </w:t>
      </w:r>
      <w:proofErr w:type="gramStart"/>
      <w:r>
        <w:t>the</w:t>
      </w:r>
      <w:proofErr w:type="gramEnd"/>
      <w:r>
        <w:t xml:space="preserve"> other Party commits a Material Breach of any term of this Call-Off Contract (other than failure to pay any amounts due) and, if that breach is remediable, fails to remedy it within 15 Working Days of being notified in writing to do so </w:t>
      </w:r>
    </w:p>
    <w:p w14:paraId="5BFD648B" w14:textId="77777777" w:rsidR="00763FF9" w:rsidRDefault="00D66AA6">
      <w:pPr>
        <w:ind w:left="1541" w:right="14" w:firstLine="310"/>
      </w:pPr>
      <w:r>
        <w:t xml:space="preserve">18.5.2 </w:t>
      </w:r>
      <w:proofErr w:type="gramStart"/>
      <w:r>
        <w:t>an</w:t>
      </w:r>
      <w:proofErr w:type="gramEnd"/>
      <w:r>
        <w:t xml:space="preserve"> Insolvency Event of the other Party happens </w:t>
      </w:r>
    </w:p>
    <w:p w14:paraId="5BFD648C" w14:textId="77777777" w:rsidR="00763FF9" w:rsidRDefault="00D66AA6">
      <w:pPr>
        <w:ind w:left="2573" w:right="14" w:hanging="720"/>
      </w:pPr>
      <w:r>
        <w:t xml:space="preserve">18.5.3 </w:t>
      </w:r>
      <w:proofErr w:type="gramStart"/>
      <w:r>
        <w:t>the</w:t>
      </w:r>
      <w:proofErr w:type="gramEnd"/>
      <w:r>
        <w:t xml:space="preserve"> other Party ceases or threatens to cease to carry on the whole or any material part of its business </w:t>
      </w:r>
    </w:p>
    <w:p w14:paraId="5BFD648D" w14:textId="77777777" w:rsidR="00763FF9" w:rsidRDefault="00D66AA6">
      <w:pPr>
        <w:spacing w:after="344"/>
        <w:ind w:left="1838" w:right="14" w:hanging="720"/>
      </w:pPr>
      <w:r>
        <w:t xml:space="preserve">18.6 </w:t>
      </w:r>
      <w:r>
        <w:tab/>
        <w:t xml:space="preserve">If the Buyer fails to pay the Supplier undisputed sums of money when due, the Supplier must notify the Buyer and allow the Buyer 5 Working Days to pay. If the Buyer </w:t>
      </w:r>
      <w:proofErr w:type="gramStart"/>
      <w:r>
        <w:t>doesn’t</w:t>
      </w:r>
      <w:proofErr w:type="gramEnd"/>
      <w:r>
        <w:t xml:space="preserve"> pay within 5 Working Days, the Supplier may End this Call-Off Contract by giving the length of notice in the Order Form. </w:t>
      </w:r>
    </w:p>
    <w:p w14:paraId="5BFD648E" w14:textId="77777777" w:rsidR="00763FF9" w:rsidRDefault="00D66AA6">
      <w:pPr>
        <w:spacing w:after="741"/>
        <w:ind w:left="1838" w:right="14" w:hanging="720"/>
      </w:pPr>
      <w:r>
        <w:t xml:space="preserve">18.7 </w:t>
      </w:r>
      <w:r>
        <w:tab/>
        <w:t xml:space="preserve">A Party who </w:t>
      </w:r>
      <w:proofErr w:type="gramStart"/>
      <w:r>
        <w:t>isn’t</w:t>
      </w:r>
      <w:proofErr w:type="gramEnd"/>
      <w:r>
        <w:t xml:space="preserve"> relying on a Force Majeure event will have the right to End this Call-Off Contract if clause 23.1 applies. </w:t>
      </w:r>
    </w:p>
    <w:p w14:paraId="5BFD648F" w14:textId="77777777" w:rsidR="00763FF9" w:rsidRDefault="00D66AA6">
      <w:pPr>
        <w:pStyle w:val="Heading3"/>
        <w:tabs>
          <w:tab w:val="center" w:pos="1313"/>
          <w:tab w:val="center" w:pos="4870"/>
        </w:tabs>
        <w:ind w:left="0" w:firstLine="0"/>
      </w:pPr>
      <w:r>
        <w:rPr>
          <w:rFonts w:ascii="Calibri" w:eastAsia="Calibri" w:hAnsi="Calibri" w:cs="Calibri"/>
          <w:color w:val="000000"/>
          <w:sz w:val="22"/>
        </w:rPr>
        <w:tab/>
      </w:r>
      <w:r>
        <w:t xml:space="preserve">19. </w:t>
      </w:r>
      <w:r>
        <w:tab/>
        <w:t xml:space="preserve">Consequences of suspension, ending and expiry </w:t>
      </w:r>
    </w:p>
    <w:p w14:paraId="5BFD6490" w14:textId="77777777" w:rsidR="00763FF9" w:rsidRDefault="00D66AA6">
      <w:pPr>
        <w:ind w:left="1838" w:right="14" w:hanging="720"/>
      </w:pPr>
      <w:r>
        <w:t xml:space="preserve">19.1 </w:t>
      </w:r>
      <w:r>
        <w:tab/>
        <w:t xml:space="preserve">If a Buyer has the right to End a Call-Off Contract, it may elect to suspend this Call-Off Contract or any part of it. </w:t>
      </w:r>
    </w:p>
    <w:p w14:paraId="5BFD6491" w14:textId="77777777" w:rsidR="00763FF9" w:rsidRDefault="00D66AA6">
      <w:pPr>
        <w:ind w:left="1838" w:right="14" w:hanging="720"/>
      </w:pPr>
      <w:r>
        <w:t xml:space="preserve">19.2 </w:t>
      </w:r>
      <w:r>
        <w:tab/>
        <w:t xml:space="preserve">Even if a notice </w:t>
      </w:r>
      <w:proofErr w:type="gramStart"/>
      <w:r>
        <w:t>has been served</w:t>
      </w:r>
      <w:proofErr w:type="gramEnd"/>
      <w:r>
        <w:t xml:space="preserve"> to End this Call-Off Contract or any part of it, the Supplier must continue to provide the ordered G-Cloud Services until the dates set out in the notice. </w:t>
      </w:r>
    </w:p>
    <w:p w14:paraId="5BFD6492" w14:textId="77777777" w:rsidR="00763FF9" w:rsidRDefault="00D66AA6">
      <w:pPr>
        <w:ind w:left="1838" w:right="14" w:hanging="720"/>
      </w:pPr>
      <w:r>
        <w:lastRenderedPageBreak/>
        <w:t xml:space="preserve">19.3 </w:t>
      </w:r>
      <w:r>
        <w:tab/>
        <w:t xml:space="preserve">The rights and obligations of the Parties will cease on the Expiry Date or End Date whichever applies) of this Call-Off Contract, except those continuing provisions described in clause 19.4. </w:t>
      </w:r>
    </w:p>
    <w:p w14:paraId="5BFD6493" w14:textId="77777777" w:rsidR="00763FF9" w:rsidRDefault="00D66AA6">
      <w:pPr>
        <w:tabs>
          <w:tab w:val="center" w:pos="1333"/>
          <w:tab w:val="center" w:pos="4512"/>
        </w:tabs>
        <w:ind w:left="0" w:firstLine="0"/>
      </w:pPr>
      <w:r>
        <w:rPr>
          <w:rFonts w:ascii="Calibri" w:eastAsia="Calibri" w:hAnsi="Calibri" w:cs="Calibri"/>
        </w:rPr>
        <w:tab/>
      </w:r>
      <w:r>
        <w:t xml:space="preserve">19.4 </w:t>
      </w:r>
      <w:r>
        <w:tab/>
        <w:t xml:space="preserve">Ending or expiry of this Call-Off Contract will not affect: </w:t>
      </w:r>
    </w:p>
    <w:p w14:paraId="5BFD6494" w14:textId="77777777" w:rsidR="00763FF9" w:rsidRDefault="00D66AA6">
      <w:pPr>
        <w:ind w:left="1863" w:right="14" w:firstLine="0"/>
      </w:pPr>
      <w:r>
        <w:t xml:space="preserve">19.4.1 </w:t>
      </w:r>
      <w:proofErr w:type="gramStart"/>
      <w:r>
        <w:t>any</w:t>
      </w:r>
      <w:proofErr w:type="gramEnd"/>
      <w:r>
        <w:t xml:space="preserve"> rights, remedies or obligations accrued before its Ending or expiration </w:t>
      </w:r>
    </w:p>
    <w:p w14:paraId="5BFD6495" w14:textId="77777777" w:rsidR="00763FF9" w:rsidRDefault="00D66AA6">
      <w:pPr>
        <w:ind w:left="2573" w:right="14" w:hanging="720"/>
      </w:pPr>
      <w:r>
        <w:t xml:space="preserve">19.4.2 </w:t>
      </w:r>
      <w:proofErr w:type="gramStart"/>
      <w:r>
        <w:t>the</w:t>
      </w:r>
      <w:proofErr w:type="gramEnd"/>
      <w:r>
        <w:t xml:space="preserve"> right of either Party to recover any amount outstanding at the time of Ending or expiry </w:t>
      </w:r>
    </w:p>
    <w:p w14:paraId="5BFD6496" w14:textId="77777777" w:rsidR="00763FF9" w:rsidRDefault="00D66AA6">
      <w:pPr>
        <w:spacing w:after="8"/>
        <w:ind w:left="2573" w:right="14" w:hanging="720"/>
      </w:pPr>
      <w:r>
        <w:t xml:space="preserve">19.4.3 </w:t>
      </w:r>
      <w:proofErr w:type="gramStart"/>
      <w:r>
        <w:t>the</w:t>
      </w:r>
      <w:proofErr w:type="gramEnd"/>
      <w:r>
        <w:t xml:space="preserve"> continuing rights, remedies or obligations of the Buyer or the Supplier under clauses </w:t>
      </w:r>
    </w:p>
    <w:p w14:paraId="5BFD6497" w14:textId="77777777" w:rsidR="00763FF9" w:rsidRDefault="00D66AA6">
      <w:pPr>
        <w:numPr>
          <w:ilvl w:val="0"/>
          <w:numId w:val="25"/>
        </w:numPr>
        <w:spacing w:after="22"/>
        <w:ind w:right="14" w:hanging="360"/>
      </w:pPr>
      <w:r>
        <w:t xml:space="preserve">7 (Payment, VAT and Call-Off Contract charges) </w:t>
      </w:r>
    </w:p>
    <w:p w14:paraId="5BFD6498" w14:textId="77777777" w:rsidR="00763FF9" w:rsidRDefault="00D66AA6">
      <w:pPr>
        <w:numPr>
          <w:ilvl w:val="0"/>
          <w:numId w:val="25"/>
        </w:numPr>
        <w:spacing w:after="25"/>
        <w:ind w:right="14" w:hanging="360"/>
      </w:pPr>
      <w:r>
        <w:t xml:space="preserve">8 (Recovery of sums due and right of set-off) </w:t>
      </w:r>
    </w:p>
    <w:p w14:paraId="5BFD6499" w14:textId="77777777" w:rsidR="00763FF9" w:rsidRDefault="00D66AA6">
      <w:pPr>
        <w:numPr>
          <w:ilvl w:val="0"/>
          <w:numId w:val="25"/>
        </w:numPr>
        <w:spacing w:after="24"/>
        <w:ind w:right="14" w:hanging="360"/>
      </w:pPr>
      <w:r>
        <w:t xml:space="preserve">9 (Insurance) </w:t>
      </w:r>
    </w:p>
    <w:p w14:paraId="5BFD649A" w14:textId="77777777" w:rsidR="00763FF9" w:rsidRDefault="00D66AA6">
      <w:pPr>
        <w:numPr>
          <w:ilvl w:val="0"/>
          <w:numId w:val="25"/>
        </w:numPr>
        <w:spacing w:after="23"/>
        <w:ind w:right="14" w:hanging="360"/>
      </w:pPr>
      <w:r>
        <w:t xml:space="preserve">10 (Confidentiality) </w:t>
      </w:r>
    </w:p>
    <w:p w14:paraId="5BFD649B" w14:textId="77777777" w:rsidR="00763FF9" w:rsidRDefault="00D66AA6">
      <w:pPr>
        <w:numPr>
          <w:ilvl w:val="0"/>
          <w:numId w:val="25"/>
        </w:numPr>
        <w:spacing w:after="23"/>
        <w:ind w:right="14" w:hanging="360"/>
      </w:pPr>
      <w:r>
        <w:t xml:space="preserve">11 (Intellectual property rights) </w:t>
      </w:r>
    </w:p>
    <w:p w14:paraId="5BFD649C" w14:textId="77777777" w:rsidR="00763FF9" w:rsidRDefault="00D66AA6">
      <w:pPr>
        <w:numPr>
          <w:ilvl w:val="0"/>
          <w:numId w:val="25"/>
        </w:numPr>
        <w:spacing w:after="24"/>
        <w:ind w:right="14" w:hanging="360"/>
      </w:pPr>
      <w:r>
        <w:t xml:space="preserve">12 (Protection of information) </w:t>
      </w:r>
    </w:p>
    <w:p w14:paraId="5BFD649D" w14:textId="77777777" w:rsidR="00763FF9" w:rsidRDefault="00D66AA6">
      <w:pPr>
        <w:numPr>
          <w:ilvl w:val="0"/>
          <w:numId w:val="25"/>
        </w:numPr>
        <w:spacing w:after="0"/>
        <w:ind w:right="14" w:hanging="360"/>
      </w:pPr>
      <w:r>
        <w:t xml:space="preserve">13 (Buyer data) </w:t>
      </w:r>
    </w:p>
    <w:p w14:paraId="5BFD649E" w14:textId="77777777" w:rsidR="00763FF9" w:rsidRDefault="00D66AA6">
      <w:pPr>
        <w:numPr>
          <w:ilvl w:val="0"/>
          <w:numId w:val="25"/>
        </w:numPr>
        <w:spacing w:after="0"/>
        <w:ind w:right="14" w:hanging="360"/>
      </w:pPr>
      <w:r>
        <w:t xml:space="preserve">19 (Consequences of suspension, ending and expiry) </w:t>
      </w:r>
    </w:p>
    <w:p w14:paraId="5BFD649F" w14:textId="77777777" w:rsidR="00763FF9" w:rsidRDefault="00D66AA6">
      <w:pPr>
        <w:numPr>
          <w:ilvl w:val="0"/>
          <w:numId w:val="25"/>
        </w:numPr>
        <w:spacing w:after="0"/>
        <w:ind w:right="14" w:hanging="360"/>
      </w:pPr>
      <w:r>
        <w:t xml:space="preserve">24 (Liability); and incorporated Framework Agreement clauses: 4.1 to 4.6, (Liability), </w:t>
      </w:r>
    </w:p>
    <w:p w14:paraId="5BFD64A0" w14:textId="77777777" w:rsidR="00763FF9" w:rsidRDefault="00D66AA6">
      <w:pPr>
        <w:spacing w:after="0"/>
        <w:ind w:left="2583" w:right="14" w:firstLine="0"/>
      </w:pPr>
      <w:r>
        <w:t xml:space="preserve">24 (Conflicts of interest and ethical walls), 35 (Waiver and cumulative remedies) </w:t>
      </w:r>
    </w:p>
    <w:p w14:paraId="5BFD64A1" w14:textId="77777777" w:rsidR="00763FF9" w:rsidRDefault="00763FF9">
      <w:pPr>
        <w:ind w:left="2573" w:right="14" w:hanging="720"/>
      </w:pPr>
    </w:p>
    <w:p w14:paraId="5BFD64A2" w14:textId="77777777" w:rsidR="00763FF9" w:rsidRDefault="00D66AA6">
      <w:pPr>
        <w:ind w:left="2573" w:right="14" w:hanging="720"/>
      </w:pPr>
      <w:r>
        <w:t xml:space="preserve">19.4.4 </w:t>
      </w:r>
      <w:proofErr w:type="gramStart"/>
      <w:r>
        <w:t>any</w:t>
      </w:r>
      <w:proofErr w:type="gramEnd"/>
      <w:r>
        <w:t xml:space="preserve"> other provision of the Framework Agreement or this Call-Off Contract which expressly or by implication is in force even if it Ends or expires. </w:t>
      </w:r>
    </w:p>
    <w:p w14:paraId="5BFD64A3" w14:textId="77777777" w:rsidR="00763FF9" w:rsidRDefault="00D66AA6">
      <w:pPr>
        <w:tabs>
          <w:tab w:val="center" w:pos="1333"/>
          <w:tab w:val="center" w:pos="5179"/>
        </w:tabs>
        <w:ind w:left="0" w:firstLine="0"/>
      </w:pPr>
      <w:r>
        <w:rPr>
          <w:rFonts w:ascii="Calibri" w:eastAsia="Calibri" w:hAnsi="Calibri" w:cs="Calibri"/>
        </w:rPr>
        <w:tab/>
      </w:r>
      <w:r>
        <w:t xml:space="preserve">19.5 </w:t>
      </w:r>
      <w:r>
        <w:tab/>
        <w:t xml:space="preserve">At the end of the Call-Off Contract Term, the Supplier must promptly: </w:t>
      </w:r>
    </w:p>
    <w:p w14:paraId="5BFD64A4" w14:textId="77777777" w:rsidR="00763FF9" w:rsidRDefault="00D66AA6">
      <w:pPr>
        <w:numPr>
          <w:ilvl w:val="2"/>
          <w:numId w:val="26"/>
        </w:numPr>
        <w:ind w:right="14" w:hanging="720"/>
      </w:pPr>
      <w:r>
        <w:t xml:space="preserve">return all Buyer Data including all copies of Buyer software, code and any other software licensed by the Buyer to the Supplier under it </w:t>
      </w:r>
    </w:p>
    <w:p w14:paraId="5BFD64A5" w14:textId="77777777" w:rsidR="00763FF9" w:rsidRDefault="00D66AA6">
      <w:pPr>
        <w:numPr>
          <w:ilvl w:val="2"/>
          <w:numId w:val="26"/>
        </w:numPr>
        <w:ind w:right="14" w:hanging="720"/>
      </w:pPr>
      <w:r>
        <w:t xml:space="preserve">return any materials created by the Supplier under this Call-Off Contract if the IPRs are owned by the Buyer </w:t>
      </w:r>
    </w:p>
    <w:p w14:paraId="5BFD64A6" w14:textId="77777777" w:rsidR="00763FF9" w:rsidRDefault="00D66AA6">
      <w:pPr>
        <w:numPr>
          <w:ilvl w:val="2"/>
          <w:numId w:val="26"/>
        </w:numPr>
        <w:spacing w:after="345"/>
        <w:ind w:right="14" w:hanging="720"/>
      </w:pPr>
      <w:r>
        <w:t xml:space="preserve">stop using the Buyer Data and, at the direction of the Buyer, provide the Buyer with a complete and uncorrupted version in electronic form in the formats and on media agreed with the Buyer </w:t>
      </w:r>
    </w:p>
    <w:p w14:paraId="5BFD64A7" w14:textId="77777777" w:rsidR="00763FF9" w:rsidRDefault="00D66AA6">
      <w:pPr>
        <w:numPr>
          <w:ilvl w:val="2"/>
          <w:numId w:val="26"/>
        </w:numPr>
        <w:ind w:right="14" w:hanging="720"/>
      </w:pPr>
      <w:r>
        <w:lastRenderedPageBreak/>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 </w:t>
      </w:r>
    </w:p>
    <w:p w14:paraId="5BFD64A8" w14:textId="77777777" w:rsidR="00763FF9" w:rsidRDefault="00D66AA6">
      <w:pPr>
        <w:numPr>
          <w:ilvl w:val="2"/>
          <w:numId w:val="26"/>
        </w:numPr>
        <w:ind w:right="14" w:hanging="720"/>
      </w:pPr>
      <w:r>
        <w:t xml:space="preserve">work with the Buyer on any ongoing work </w:t>
      </w:r>
    </w:p>
    <w:p w14:paraId="5BFD64A9" w14:textId="77777777" w:rsidR="00763FF9" w:rsidRDefault="00D66AA6">
      <w:pPr>
        <w:numPr>
          <w:ilvl w:val="2"/>
          <w:numId w:val="26"/>
        </w:numPr>
        <w:spacing w:after="644"/>
        <w:ind w:right="14" w:hanging="720"/>
      </w:pPr>
      <w:r>
        <w:t xml:space="preserve">return any sums prepaid for Services which have not been delivered to the Buyer, within 10 Working Days of the End or Expiry Date </w:t>
      </w:r>
    </w:p>
    <w:p w14:paraId="5BFD64AA" w14:textId="77777777" w:rsidR="00763FF9" w:rsidRDefault="00D66AA6">
      <w:pPr>
        <w:numPr>
          <w:ilvl w:val="1"/>
          <w:numId w:val="16"/>
        </w:numPr>
        <w:ind w:right="14" w:hanging="720"/>
      </w:pPr>
      <w:r>
        <w:t xml:space="preserve">Each Party will return all of the other Party’s Confidential Information and confirm this </w:t>
      </w:r>
      <w:proofErr w:type="gramStart"/>
      <w:r>
        <w:t>has been done</w:t>
      </w:r>
      <w:proofErr w:type="gramEnd"/>
      <w:r>
        <w:t xml:space="preserve">, unless there is a legal requirement to keep it or this Call-Off Contract states otherwise. </w:t>
      </w:r>
    </w:p>
    <w:p w14:paraId="5BFD64AB" w14:textId="77777777" w:rsidR="00763FF9" w:rsidRDefault="00D66AA6">
      <w:pPr>
        <w:numPr>
          <w:ilvl w:val="1"/>
          <w:numId w:val="16"/>
        </w:numPr>
        <w:spacing w:after="741"/>
        <w:ind w:right="14" w:hanging="720"/>
      </w:pPr>
      <w:r>
        <w:t xml:space="preserve">All licences, leases and authorisations granted by the Buyer to the Supplier will cease at the end of the Call-Off Contract Term without the need for the Buyer to serve notice except if this Call-Off Contract states otherwise. </w:t>
      </w:r>
    </w:p>
    <w:p w14:paraId="5BFD64AC" w14:textId="77777777" w:rsidR="00763FF9" w:rsidRDefault="00D66AA6">
      <w:pPr>
        <w:pStyle w:val="Heading3"/>
        <w:tabs>
          <w:tab w:val="center" w:pos="1313"/>
          <w:tab w:val="center" w:pos="2323"/>
        </w:tabs>
        <w:ind w:left="0" w:firstLine="0"/>
      </w:pPr>
      <w:r>
        <w:rPr>
          <w:rFonts w:ascii="Calibri" w:eastAsia="Calibri" w:hAnsi="Calibri" w:cs="Calibri"/>
          <w:color w:val="000000"/>
          <w:sz w:val="22"/>
        </w:rPr>
        <w:tab/>
      </w:r>
      <w:r>
        <w:t xml:space="preserve">20. </w:t>
      </w:r>
      <w:r>
        <w:tab/>
        <w:t xml:space="preserve">Notices </w:t>
      </w:r>
    </w:p>
    <w:p w14:paraId="5BFD64AD" w14:textId="77777777" w:rsidR="00763FF9" w:rsidRDefault="00D66AA6">
      <w:pPr>
        <w:ind w:left="1838" w:right="14" w:hanging="720"/>
      </w:pPr>
      <w:r>
        <w:t xml:space="preserve">20.1 </w:t>
      </w:r>
      <w:r>
        <w:tab/>
        <w:t xml:space="preserve">Any notices sent must be in writing. For the purpose of this clause, an email </w:t>
      </w:r>
      <w:proofErr w:type="gramStart"/>
      <w:r>
        <w:t>is accepted</w:t>
      </w:r>
      <w:proofErr w:type="gramEnd"/>
      <w:r>
        <w:t xml:space="preserve"> as being 'in writing'. </w:t>
      </w:r>
    </w:p>
    <w:p w14:paraId="5BFD64AE" w14:textId="77777777" w:rsidR="00763FF9" w:rsidRDefault="00D66AA6">
      <w:pPr>
        <w:numPr>
          <w:ilvl w:val="0"/>
          <w:numId w:val="17"/>
        </w:numPr>
        <w:spacing w:after="0"/>
        <w:ind w:right="14" w:hanging="360"/>
      </w:pPr>
      <w:r>
        <w:t xml:space="preserve">Manner of delivery: email </w:t>
      </w:r>
    </w:p>
    <w:p w14:paraId="5BFD64AF" w14:textId="77777777" w:rsidR="00763FF9" w:rsidRDefault="00D66AA6">
      <w:pPr>
        <w:numPr>
          <w:ilvl w:val="0"/>
          <w:numId w:val="17"/>
        </w:numPr>
        <w:spacing w:after="0"/>
        <w:ind w:right="14" w:hanging="360"/>
      </w:pPr>
      <w:r>
        <w:t xml:space="preserve">Deemed time of delivery: 9am on the first Working Day after sending </w:t>
      </w:r>
    </w:p>
    <w:p w14:paraId="5BFD64B0" w14:textId="77777777" w:rsidR="00763FF9" w:rsidRDefault="00D66AA6">
      <w:pPr>
        <w:numPr>
          <w:ilvl w:val="0"/>
          <w:numId w:val="17"/>
        </w:numPr>
        <w:spacing w:after="0"/>
        <w:ind w:right="14" w:hanging="360"/>
      </w:pPr>
      <w:r>
        <w:t xml:space="preserve">Proof of service: Sent in an emailed letter in PDF format to the correct email address without any error message </w:t>
      </w:r>
    </w:p>
    <w:p w14:paraId="5BFD64B1" w14:textId="77777777" w:rsidR="00763FF9" w:rsidRDefault="00763FF9">
      <w:pPr>
        <w:spacing w:after="0"/>
        <w:ind w:left="2213" w:right="14" w:firstLine="0"/>
      </w:pPr>
    </w:p>
    <w:p w14:paraId="5BFD64B2" w14:textId="77777777" w:rsidR="00763FF9" w:rsidRDefault="00D66AA6">
      <w:pPr>
        <w:spacing w:after="981"/>
        <w:ind w:left="1838" w:right="14" w:hanging="720"/>
      </w:pPr>
      <w:r>
        <w:t xml:space="preserve">20.2 </w:t>
      </w:r>
      <w:r>
        <w:tab/>
        <w:t xml:space="preserve">This clause does not apply to any legal action or other method of dispute </w:t>
      </w:r>
      <w:proofErr w:type="gramStart"/>
      <w:r>
        <w:t>resolution which</w:t>
      </w:r>
      <w:proofErr w:type="gramEnd"/>
      <w:r>
        <w:t xml:space="preserve"> should be sent to the addresses in the Order Form (other than a dispute notice under this Call-Off Contract). </w:t>
      </w:r>
    </w:p>
    <w:p w14:paraId="5BFD64B3" w14:textId="77777777" w:rsidR="00763FF9" w:rsidRDefault="00D66AA6">
      <w:pPr>
        <w:pStyle w:val="Heading3"/>
        <w:tabs>
          <w:tab w:val="center" w:pos="1313"/>
          <w:tab w:val="center" w:pos="2391"/>
        </w:tabs>
        <w:ind w:left="0" w:firstLine="0"/>
      </w:pPr>
      <w:r>
        <w:rPr>
          <w:rFonts w:ascii="Calibri" w:eastAsia="Calibri" w:hAnsi="Calibri" w:cs="Calibri"/>
          <w:color w:val="000000"/>
          <w:sz w:val="22"/>
        </w:rPr>
        <w:tab/>
      </w:r>
      <w:r>
        <w:t xml:space="preserve">21. </w:t>
      </w:r>
      <w:r>
        <w:tab/>
        <w:t xml:space="preserve">Exit plan </w:t>
      </w:r>
    </w:p>
    <w:p w14:paraId="5BFD64B4" w14:textId="77777777" w:rsidR="00763FF9" w:rsidRDefault="00D66AA6">
      <w:pPr>
        <w:ind w:left="1838" w:right="14" w:hanging="720"/>
      </w:pPr>
      <w:r>
        <w:t xml:space="preserve">21.1 </w:t>
      </w:r>
      <w:r>
        <w:tab/>
        <w:t xml:space="preserve">The Supplier must provide an exit plan in its </w:t>
      </w:r>
      <w:proofErr w:type="gramStart"/>
      <w:r>
        <w:t>Application which ensures continuity of service</w:t>
      </w:r>
      <w:proofErr w:type="gramEnd"/>
      <w:r>
        <w:t xml:space="preserve"> and the Supplier will follow it. </w:t>
      </w:r>
    </w:p>
    <w:p w14:paraId="5BFD64B5" w14:textId="77777777" w:rsidR="00763FF9" w:rsidRDefault="00D66AA6">
      <w:pPr>
        <w:ind w:left="1838" w:right="14" w:hanging="720"/>
      </w:pPr>
      <w:r>
        <w:t xml:space="preserve">21.2 </w:t>
      </w:r>
      <w:r>
        <w:tab/>
        <w:t xml:space="preserve">When requested, the Supplier will help the Buyer to migrate the Services to a replacement supplier in line with the exit plan. This will be at the </w:t>
      </w:r>
      <w:r>
        <w:lastRenderedPageBreak/>
        <w:t xml:space="preserve">Supplier’s own expense if the Call-Off Contract Ended before the Expiry Date due to Supplier cause. </w:t>
      </w:r>
    </w:p>
    <w:p w14:paraId="5BFD64B6" w14:textId="77777777" w:rsidR="00763FF9" w:rsidRDefault="00D66AA6">
      <w:pPr>
        <w:spacing w:after="333"/>
        <w:ind w:left="1838" w:right="14" w:hanging="720"/>
      </w:pPr>
      <w:r>
        <w:t xml:space="preserve">21.3 </w:t>
      </w:r>
      <w: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t>30 month</w:t>
      </w:r>
      <w:proofErr w:type="gramEnd"/>
      <w:r>
        <w:t xml:space="preserve"> anniversary of the Start date. </w:t>
      </w:r>
    </w:p>
    <w:p w14:paraId="5BFD64B7" w14:textId="77777777" w:rsidR="00763FF9" w:rsidRDefault="00D66AA6">
      <w:pPr>
        <w:ind w:left="1838" w:right="14" w:hanging="720"/>
      </w:pPr>
      <w:r>
        <w:t xml:space="preserve">21.4 </w:t>
      </w:r>
      <w:r>
        <w:tab/>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w:t>
      </w:r>
      <w:proofErr w:type="gramStart"/>
      <w:r>
        <w:t>Ends</w:t>
      </w:r>
      <w:proofErr w:type="gramEnd"/>
      <w:r>
        <w:t xml:space="preserve"> during that period. </w:t>
      </w:r>
    </w:p>
    <w:p w14:paraId="5BFD64B8" w14:textId="77777777" w:rsidR="00763FF9" w:rsidRDefault="00763FF9">
      <w:pPr>
        <w:ind w:left="1838" w:right="14" w:hanging="720"/>
      </w:pPr>
    </w:p>
    <w:p w14:paraId="5BFD64B9" w14:textId="77777777" w:rsidR="00763FF9" w:rsidRDefault="00D66AA6">
      <w:pPr>
        <w:spacing w:after="334"/>
        <w:ind w:left="1838" w:right="14" w:hanging="720"/>
      </w:pPr>
      <w:r>
        <w:t xml:space="preserve">21.5 </w:t>
      </w:r>
      <w:r>
        <w:tab/>
        <w:t xml:space="preserve">Before submitting the additional exit plan to the Buyer for approval, the Supplier will work with the Buyer to ensure that the additional exit plan </w:t>
      </w:r>
      <w:proofErr w:type="gramStart"/>
      <w:r>
        <w:t>is aligned</w:t>
      </w:r>
      <w:proofErr w:type="gramEnd"/>
      <w:r>
        <w:t xml:space="preserve"> with the Buyer’s own exit plan and strategy. </w:t>
      </w:r>
    </w:p>
    <w:p w14:paraId="5BFD64BA" w14:textId="77777777" w:rsidR="00763FF9" w:rsidRDefault="00D66AA6">
      <w:pPr>
        <w:spacing w:after="278"/>
        <w:ind w:left="1838" w:right="14" w:hanging="720"/>
      </w:pPr>
      <w:r>
        <w:t xml:space="preserve">21.6 </w:t>
      </w:r>
      <w:r>
        <w:tab/>
        <w:t xml:space="preserve">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t>
      </w:r>
      <w:proofErr w:type="gramStart"/>
      <w:r>
        <w:t>will only be given</w:t>
      </w:r>
      <w:proofErr w:type="gramEnd"/>
      <w:r>
        <w:t xml:space="preserve"> if the Buyer can clearly demonstrate that the Supplier’s additional exit plan ensures that: </w:t>
      </w:r>
    </w:p>
    <w:p w14:paraId="5BFD64BB" w14:textId="77777777" w:rsidR="00763FF9" w:rsidRDefault="00D66AA6">
      <w:pPr>
        <w:ind w:left="2573" w:right="14" w:hanging="720"/>
      </w:pPr>
      <w:r>
        <w:t xml:space="preserve">21.6.1 </w:t>
      </w:r>
      <w:proofErr w:type="gramStart"/>
      <w:r>
        <w:t>the</w:t>
      </w:r>
      <w:proofErr w:type="gramEnd"/>
      <w:r>
        <w:t xml:space="preserve"> Buyer will be able to transfer the Services to a replacement supplier before the expiry or Ending of the period on terms that are commercially reasonable and acceptable to the Buyer </w:t>
      </w:r>
    </w:p>
    <w:p w14:paraId="5BFD64BC" w14:textId="77777777" w:rsidR="00763FF9" w:rsidRDefault="00D66AA6">
      <w:pPr>
        <w:spacing w:after="332"/>
        <w:ind w:left="1541" w:right="14" w:firstLine="310"/>
      </w:pPr>
      <w:r>
        <w:t xml:space="preserve">21.6.2 </w:t>
      </w:r>
      <w:proofErr w:type="gramStart"/>
      <w:r>
        <w:t>there</w:t>
      </w:r>
      <w:proofErr w:type="gramEnd"/>
      <w:r>
        <w:t xml:space="preserve"> will be no adverse impact on service continuity </w:t>
      </w:r>
    </w:p>
    <w:p w14:paraId="5BFD64BD" w14:textId="77777777" w:rsidR="00763FF9" w:rsidRDefault="00D66AA6">
      <w:pPr>
        <w:ind w:left="1541" w:right="14" w:firstLine="310"/>
      </w:pPr>
      <w:r>
        <w:t xml:space="preserve">21.6.3 </w:t>
      </w:r>
      <w:proofErr w:type="gramStart"/>
      <w:r>
        <w:t>there</w:t>
      </w:r>
      <w:proofErr w:type="gramEnd"/>
      <w:r>
        <w:t xml:space="preserve"> is no vendor lock-in to the Supplier’s Service at exit </w:t>
      </w:r>
    </w:p>
    <w:p w14:paraId="5BFD64BE" w14:textId="77777777" w:rsidR="00763FF9" w:rsidRDefault="00D66AA6">
      <w:pPr>
        <w:ind w:left="1863" w:right="14" w:firstLine="0"/>
      </w:pPr>
      <w:r>
        <w:t xml:space="preserve">21.6.4 </w:t>
      </w:r>
      <w:proofErr w:type="gramStart"/>
      <w:r>
        <w:t>it</w:t>
      </w:r>
      <w:proofErr w:type="gramEnd"/>
      <w:r>
        <w:t xml:space="preserve"> enables the Buyer to meet its obligations under the Technology Code of Practice </w:t>
      </w:r>
    </w:p>
    <w:p w14:paraId="5BFD64BF" w14:textId="77777777" w:rsidR="00763FF9" w:rsidRDefault="00D66AA6">
      <w:pPr>
        <w:ind w:left="1838" w:right="14" w:hanging="720"/>
      </w:pPr>
      <w:r>
        <w:t xml:space="preserve">21.7 </w:t>
      </w:r>
      <w:r>
        <w:tab/>
        <w:t xml:space="preserve">If approval </w:t>
      </w:r>
      <w:proofErr w:type="gramStart"/>
      <w:r>
        <w:t>is obtained</w:t>
      </w:r>
      <w:proofErr w:type="gramEnd"/>
      <w:r>
        <w:t xml:space="preserve"> by the Buyer to extend the Term, then the Supplier will comply with its obligations in the additional exit plan. </w:t>
      </w:r>
    </w:p>
    <w:p w14:paraId="5BFD64C0" w14:textId="77777777" w:rsidR="00763FF9" w:rsidRDefault="00D66AA6">
      <w:pPr>
        <w:ind w:left="1838" w:right="14" w:hanging="720"/>
      </w:pPr>
      <w:r>
        <w:t xml:space="preserve">21.8 </w:t>
      </w:r>
      <w:r>
        <w:tab/>
        <w:t xml:space="preserve">The additional exit plan must set out full details of timescales, activities and roles and responsibilities of the Parties for: </w:t>
      </w:r>
    </w:p>
    <w:p w14:paraId="5BFD64C1" w14:textId="77777777" w:rsidR="00763FF9" w:rsidRDefault="00D66AA6">
      <w:pPr>
        <w:ind w:left="2573" w:right="14" w:hanging="720"/>
      </w:pPr>
      <w:r>
        <w:lastRenderedPageBreak/>
        <w:t xml:space="preserve">21.8.1 </w:t>
      </w:r>
      <w:proofErr w:type="gramStart"/>
      <w:r>
        <w:t>the</w:t>
      </w:r>
      <w:proofErr w:type="gramEnd"/>
      <w:r>
        <w:t xml:space="preserve"> transfer to the Buyer of any technical information, instructions, manuals and code reasonably required by the Buyer to enable a smooth migration from the Supplier </w:t>
      </w:r>
    </w:p>
    <w:p w14:paraId="5BFD64C2" w14:textId="77777777" w:rsidR="00763FF9" w:rsidRDefault="00D66AA6">
      <w:pPr>
        <w:ind w:left="2573" w:right="14" w:hanging="720"/>
      </w:pPr>
      <w:r>
        <w:t xml:space="preserve">21.8.2 </w:t>
      </w:r>
      <w:proofErr w:type="gramStart"/>
      <w:r>
        <w:t>the</w:t>
      </w:r>
      <w:proofErr w:type="gramEnd"/>
      <w:r>
        <w:t xml:space="preserve"> strategy for exportation and migration of Buyer Data from the Supplier system to the Buyer or a replacement supplier, including conversion to open standards or other standards required by the Buyer </w:t>
      </w:r>
    </w:p>
    <w:p w14:paraId="5BFD64C3" w14:textId="77777777" w:rsidR="00763FF9" w:rsidRDefault="00D66AA6">
      <w:pPr>
        <w:ind w:left="2573" w:right="14" w:hanging="720"/>
      </w:pPr>
      <w:r>
        <w:t xml:space="preserve">21.8.3 </w:t>
      </w:r>
      <w:proofErr w:type="gramStart"/>
      <w:r>
        <w:t>the</w:t>
      </w:r>
      <w:proofErr w:type="gramEnd"/>
      <w:r>
        <w:t xml:space="preserve"> transfer of Project Specific IPR items and other Buyer customisations, configurations and databases to the Buyer or a replacement supplier </w:t>
      </w:r>
    </w:p>
    <w:p w14:paraId="5BFD64C4" w14:textId="77777777" w:rsidR="00763FF9" w:rsidRDefault="00D66AA6">
      <w:pPr>
        <w:ind w:left="1541" w:right="14" w:firstLine="310"/>
      </w:pPr>
      <w:r>
        <w:t xml:space="preserve">21.8.4 </w:t>
      </w:r>
      <w:proofErr w:type="gramStart"/>
      <w:r>
        <w:t>the</w:t>
      </w:r>
      <w:proofErr w:type="gramEnd"/>
      <w:r>
        <w:t xml:space="preserve"> testing and assurance strategy for exported Buyer Data </w:t>
      </w:r>
    </w:p>
    <w:p w14:paraId="5BFD64C5" w14:textId="77777777" w:rsidR="00763FF9" w:rsidRDefault="00D66AA6">
      <w:pPr>
        <w:ind w:left="1541" w:right="14" w:firstLine="310"/>
      </w:pPr>
      <w:r>
        <w:t xml:space="preserve">21.8.5 </w:t>
      </w:r>
      <w:proofErr w:type="gramStart"/>
      <w:r>
        <w:t>if</w:t>
      </w:r>
      <w:proofErr w:type="gramEnd"/>
      <w:r>
        <w:t xml:space="preserve"> relevant, TUPE-related activity to comply with the TUPE regulations </w:t>
      </w:r>
    </w:p>
    <w:p w14:paraId="5BFD64C6" w14:textId="77777777" w:rsidR="00763FF9" w:rsidRDefault="00D66AA6">
      <w:pPr>
        <w:spacing w:after="741"/>
        <w:ind w:left="2573" w:right="14" w:hanging="720"/>
      </w:pPr>
      <w:r>
        <w:t xml:space="preserve">21.8.6 </w:t>
      </w:r>
      <w:proofErr w:type="gramStart"/>
      <w:r>
        <w:t>any</w:t>
      </w:r>
      <w:proofErr w:type="gramEnd"/>
      <w:r>
        <w:t xml:space="preserve"> other activities and information which is reasonably required to ensure continuity of Service during the exit period and an orderly transition </w:t>
      </w:r>
    </w:p>
    <w:p w14:paraId="5BFD64C7" w14:textId="77777777" w:rsidR="00763FF9" w:rsidRDefault="00D66AA6">
      <w:pPr>
        <w:pStyle w:val="Heading3"/>
        <w:tabs>
          <w:tab w:val="center" w:pos="1313"/>
          <w:tab w:val="center" w:pos="3955"/>
        </w:tabs>
        <w:ind w:left="0" w:firstLine="0"/>
      </w:pPr>
      <w:r>
        <w:rPr>
          <w:rFonts w:ascii="Calibri" w:eastAsia="Calibri" w:hAnsi="Calibri" w:cs="Calibri"/>
          <w:color w:val="000000"/>
          <w:sz w:val="22"/>
        </w:rPr>
        <w:tab/>
      </w:r>
      <w:r>
        <w:t xml:space="preserve">22. </w:t>
      </w:r>
      <w:r>
        <w:tab/>
        <w:t xml:space="preserve">Handover to replacement supplier </w:t>
      </w:r>
    </w:p>
    <w:p w14:paraId="5BFD64C8" w14:textId="77777777" w:rsidR="00763FF9" w:rsidRDefault="00D66AA6">
      <w:pPr>
        <w:ind w:left="1838" w:right="14" w:hanging="720"/>
      </w:pPr>
      <w:r>
        <w:t xml:space="preserve">22.1 </w:t>
      </w:r>
      <w:r>
        <w:tab/>
        <w:t xml:space="preserve">At least 10 Working Days before the Expiry Date or End Date, the Supplier must provide any: </w:t>
      </w:r>
    </w:p>
    <w:p w14:paraId="5BFD64C9" w14:textId="77777777" w:rsidR="00763FF9" w:rsidRDefault="00D66AA6">
      <w:pPr>
        <w:ind w:left="2573" w:right="14" w:hanging="720"/>
      </w:pPr>
      <w:r>
        <w:t xml:space="preserve">22.1.1 </w:t>
      </w:r>
      <w:proofErr w:type="gramStart"/>
      <w:r>
        <w:t>data</w:t>
      </w:r>
      <w:proofErr w:type="gramEnd"/>
      <w:r>
        <w:t xml:space="preserve"> (including Buyer Data), Buyer Personal Data and Buyer Confidential Information in the Supplier’s possession, power or control </w:t>
      </w:r>
    </w:p>
    <w:p w14:paraId="5BFD64CA" w14:textId="77777777" w:rsidR="00763FF9" w:rsidRDefault="00D66AA6">
      <w:pPr>
        <w:ind w:left="1526" w:right="14" w:firstLine="310"/>
      </w:pPr>
      <w:r>
        <w:t xml:space="preserve">22.1.2 </w:t>
      </w:r>
      <w:proofErr w:type="gramStart"/>
      <w:r>
        <w:t>other</w:t>
      </w:r>
      <w:proofErr w:type="gramEnd"/>
      <w:r>
        <w:t xml:space="preserve"> information reasonably requested by the Buyer </w:t>
      </w:r>
    </w:p>
    <w:p w14:paraId="5BFD64CB" w14:textId="77777777" w:rsidR="00763FF9" w:rsidRDefault="00D66AA6">
      <w:pPr>
        <w:ind w:left="1838" w:right="14" w:hanging="720"/>
      </w:pPr>
      <w:r>
        <w:t xml:space="preserve">22.2 </w:t>
      </w:r>
      <w:r>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 </w:t>
      </w:r>
    </w:p>
    <w:p w14:paraId="5BFD64CC" w14:textId="77777777" w:rsidR="00763FF9" w:rsidRDefault="00D66AA6">
      <w:pPr>
        <w:spacing w:after="362"/>
        <w:ind w:left="1838" w:right="14" w:hanging="720"/>
      </w:pPr>
      <w:r>
        <w:t xml:space="preserve">22.3 </w:t>
      </w:r>
      <w:r>
        <w:tab/>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5BFD64CD" w14:textId="77777777" w:rsidR="00763FF9" w:rsidRDefault="00D66AA6">
      <w:pPr>
        <w:pStyle w:val="Heading3"/>
        <w:tabs>
          <w:tab w:val="center" w:pos="1313"/>
          <w:tab w:val="center" w:pos="2757"/>
        </w:tabs>
        <w:ind w:left="0" w:firstLine="0"/>
      </w:pPr>
      <w:r>
        <w:rPr>
          <w:rFonts w:ascii="Calibri" w:eastAsia="Calibri" w:hAnsi="Calibri" w:cs="Calibri"/>
          <w:color w:val="000000"/>
          <w:sz w:val="22"/>
        </w:rPr>
        <w:lastRenderedPageBreak/>
        <w:tab/>
      </w:r>
      <w:r>
        <w:t xml:space="preserve">23. </w:t>
      </w:r>
      <w:r>
        <w:tab/>
        <w:t xml:space="preserve">Force majeure </w:t>
      </w:r>
    </w:p>
    <w:p w14:paraId="5BFD64CE" w14:textId="77777777" w:rsidR="00763FF9" w:rsidRDefault="00D66AA6">
      <w:pPr>
        <w:spacing w:after="741"/>
        <w:ind w:left="1838" w:right="14" w:hanging="720"/>
      </w:pPr>
      <w:r>
        <w:t xml:space="preserve">23.1 </w:t>
      </w:r>
      <w:r>
        <w:tab/>
        <w:t xml:space="preserve">If a Force Majeure event prevents a Party from performing its obligations under this Call-Off Contract for more than 30 consecutive days, the other Party may End this Call-Off Contract with immediate effect by written notice. </w:t>
      </w:r>
    </w:p>
    <w:p w14:paraId="5BFD64CF" w14:textId="77777777" w:rsidR="00763FF9" w:rsidRDefault="00D66AA6">
      <w:pPr>
        <w:pStyle w:val="Heading3"/>
        <w:tabs>
          <w:tab w:val="center" w:pos="1313"/>
          <w:tab w:val="center" w:pos="2324"/>
        </w:tabs>
        <w:ind w:left="0" w:firstLine="0"/>
      </w:pPr>
      <w:r>
        <w:rPr>
          <w:rFonts w:ascii="Calibri" w:eastAsia="Calibri" w:hAnsi="Calibri" w:cs="Calibri"/>
          <w:color w:val="000000"/>
          <w:sz w:val="22"/>
        </w:rPr>
        <w:tab/>
      </w:r>
      <w:r>
        <w:t xml:space="preserve">24. </w:t>
      </w:r>
      <w:r>
        <w:tab/>
        <w:t xml:space="preserve">Liability </w:t>
      </w:r>
    </w:p>
    <w:p w14:paraId="5BFD64D0" w14:textId="77777777" w:rsidR="00763FF9" w:rsidRDefault="00D66AA6">
      <w:pPr>
        <w:spacing w:after="607"/>
        <w:ind w:left="1838" w:right="14" w:hanging="720"/>
      </w:pPr>
      <w:proofErr w:type="gramStart"/>
      <w:r>
        <w:t xml:space="preserve">24.1 </w:t>
      </w:r>
      <w: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roofErr w:type="gramEnd"/>
      <w:r>
        <w:t xml:space="preserve"> </w:t>
      </w:r>
    </w:p>
    <w:p w14:paraId="5BFD64D1" w14:textId="77777777" w:rsidR="00763FF9" w:rsidRDefault="00D66AA6">
      <w:pPr>
        <w:tabs>
          <w:tab w:val="center" w:pos="1333"/>
          <w:tab w:val="center" w:pos="6171"/>
        </w:tabs>
        <w:spacing w:after="2"/>
        <w:ind w:left="0" w:firstLine="0"/>
      </w:pPr>
      <w:r>
        <w:rPr>
          <w:rFonts w:ascii="Calibri" w:eastAsia="Calibri" w:hAnsi="Calibri" w:cs="Calibri"/>
        </w:rPr>
        <w:tab/>
      </w:r>
      <w:r>
        <w:t xml:space="preserve">24.2 </w:t>
      </w:r>
      <w:r>
        <w:tab/>
        <w:t xml:space="preserve">Notwithstanding Clause 24.1 but subject to Framework Agreement clauses 4.1 to 4.6, the </w:t>
      </w:r>
    </w:p>
    <w:p w14:paraId="5BFD64D2" w14:textId="77777777" w:rsidR="00763FF9" w:rsidRDefault="00D66AA6">
      <w:pPr>
        <w:ind w:left="1537" w:right="14" w:firstLine="310"/>
      </w:pPr>
      <w:r>
        <w:t xml:space="preserve">Supplier's liability: </w:t>
      </w:r>
    </w:p>
    <w:p w14:paraId="5BFD64D3" w14:textId="77777777" w:rsidR="00763FF9" w:rsidRDefault="00D66AA6">
      <w:pPr>
        <w:spacing w:after="170"/>
        <w:ind w:left="1849" w:right="14" w:firstLine="0"/>
      </w:pPr>
      <w:r>
        <w:t xml:space="preserve">24.2.1 </w:t>
      </w:r>
      <w:proofErr w:type="gramStart"/>
      <w:r>
        <w:t>pursuant</w:t>
      </w:r>
      <w:proofErr w:type="gramEnd"/>
      <w:r>
        <w:t xml:space="preserve"> to the indemnities in Clauses 7, 10, 11 and 29 shall be unlimited; and</w:t>
      </w:r>
      <w:r>
        <w:rPr>
          <w:color w:val="434343"/>
          <w:sz w:val="28"/>
          <w:szCs w:val="28"/>
        </w:rPr>
        <w:t xml:space="preserve"> </w:t>
      </w:r>
    </w:p>
    <w:p w14:paraId="5BFD64D4" w14:textId="77777777" w:rsidR="00763FF9" w:rsidRDefault="00D66AA6">
      <w:pPr>
        <w:spacing w:after="255"/>
        <w:ind w:left="2407" w:right="14" w:hanging="554"/>
      </w:pPr>
      <w:r>
        <w:t xml:space="preserve">24.2.2 </w:t>
      </w:r>
      <w:proofErr w:type="gramStart"/>
      <w:r>
        <w:t>in</w:t>
      </w:r>
      <w:proofErr w:type="gramEnd"/>
      <w:r>
        <w:t xml:space="preserve"> respect of Losses arising from breach of the Data Protection Legislation shall be as set out in Framework Agreement clause 28. </w:t>
      </w:r>
    </w:p>
    <w:p w14:paraId="5BFD64D5" w14:textId="77777777" w:rsidR="00763FF9" w:rsidRDefault="00D66AA6">
      <w:pPr>
        <w:tabs>
          <w:tab w:val="center" w:pos="1333"/>
          <w:tab w:val="center" w:pos="6167"/>
        </w:tabs>
        <w:spacing w:after="5"/>
        <w:ind w:left="0" w:firstLine="0"/>
      </w:pPr>
      <w:r>
        <w:rPr>
          <w:rFonts w:ascii="Calibri" w:eastAsia="Calibri" w:hAnsi="Calibri" w:cs="Calibri"/>
        </w:rPr>
        <w:tab/>
      </w:r>
      <w:r>
        <w:t xml:space="preserve">24.3 </w:t>
      </w:r>
      <w:r>
        <w:tab/>
        <w:t xml:space="preserve">Notwithstanding Clause 24.1 but subject to Framework Agreement clauses 4.1 to 4.6, the </w:t>
      </w:r>
    </w:p>
    <w:p w14:paraId="5BFD64D6" w14:textId="77777777" w:rsidR="00763FF9" w:rsidRDefault="00D66AA6">
      <w:pPr>
        <w:spacing w:after="274"/>
        <w:ind w:left="1834" w:right="14" w:firstLine="0"/>
      </w:pPr>
      <w:r>
        <w:t xml:space="preserve">Buyer’s liability pursuant to Clause 11.5.2 </w:t>
      </w:r>
      <w:proofErr w:type="gramStart"/>
      <w:r>
        <w:t>shall in no event exceed</w:t>
      </w:r>
      <w:proofErr w:type="gramEnd"/>
      <w:r>
        <w:t xml:space="preserve"> in aggregate five million pounds (£5,000,000). </w:t>
      </w:r>
    </w:p>
    <w:p w14:paraId="5BFD64D7" w14:textId="77777777" w:rsidR="00763FF9" w:rsidRDefault="00D66AA6">
      <w:pPr>
        <w:tabs>
          <w:tab w:val="center" w:pos="1333"/>
          <w:tab w:val="center" w:pos="6121"/>
        </w:tabs>
        <w:spacing w:after="11"/>
        <w:ind w:left="0" w:firstLine="0"/>
      </w:pPr>
      <w:r>
        <w:rPr>
          <w:rFonts w:ascii="Calibri" w:eastAsia="Calibri" w:hAnsi="Calibri" w:cs="Calibri"/>
        </w:rPr>
        <w:tab/>
      </w:r>
      <w:r>
        <w:t xml:space="preserve">24.4 </w:t>
      </w:r>
      <w:r>
        <w:tab/>
        <w:t>When calculating the Supplier</w:t>
      </w:r>
      <w:proofErr w:type="gramStart"/>
      <w:r>
        <w:t>’s liability under Clause 24.1 any items specified</w:t>
      </w:r>
      <w:proofErr w:type="gramEnd"/>
      <w:r>
        <w:t xml:space="preserve"> in Clause </w:t>
      </w:r>
    </w:p>
    <w:p w14:paraId="5BFD64D8" w14:textId="77777777" w:rsidR="00763FF9" w:rsidRDefault="00D66AA6">
      <w:pPr>
        <w:spacing w:after="988"/>
        <w:ind w:left="1848" w:right="14" w:firstLine="0"/>
      </w:pPr>
      <w:proofErr w:type="gramStart"/>
      <w:r>
        <w:t>24.2</w:t>
      </w:r>
      <w:proofErr w:type="gramEnd"/>
      <w:r>
        <w:t xml:space="preserve"> will not be taken into consideration. </w:t>
      </w:r>
    </w:p>
    <w:p w14:paraId="5BFD64D9" w14:textId="77777777" w:rsidR="00763FF9" w:rsidRDefault="00D66AA6">
      <w:pPr>
        <w:pStyle w:val="Heading3"/>
        <w:tabs>
          <w:tab w:val="center" w:pos="1313"/>
          <w:tab w:val="center" w:pos="2437"/>
        </w:tabs>
        <w:spacing w:after="79"/>
        <w:ind w:left="0" w:firstLine="0"/>
      </w:pPr>
      <w:r>
        <w:rPr>
          <w:rFonts w:ascii="Calibri" w:eastAsia="Calibri" w:hAnsi="Calibri" w:cs="Calibri"/>
          <w:color w:val="000000"/>
          <w:sz w:val="22"/>
        </w:rPr>
        <w:tab/>
      </w:r>
      <w:r>
        <w:t xml:space="preserve">25. </w:t>
      </w:r>
      <w:r>
        <w:tab/>
        <w:t xml:space="preserve">Premises </w:t>
      </w:r>
    </w:p>
    <w:p w14:paraId="5BFD64DA" w14:textId="77777777" w:rsidR="00763FF9" w:rsidRDefault="00D66AA6">
      <w:pPr>
        <w:ind w:left="1838" w:right="14" w:hanging="720"/>
      </w:pPr>
      <w:r>
        <w:t xml:space="preserve">25.1 </w:t>
      </w:r>
      <w:r>
        <w:tab/>
        <w:t xml:space="preserve">If either Party uses the other Party’s premises, that Party is liable for all loss or damage it causes to the premises. It is responsible for repairing any damage to the premises or any objects on the premises, other than fair wear and tear. </w:t>
      </w:r>
    </w:p>
    <w:p w14:paraId="5BFD64DB" w14:textId="77777777" w:rsidR="00763FF9" w:rsidRDefault="00D66AA6">
      <w:pPr>
        <w:spacing w:after="331"/>
        <w:ind w:left="1838" w:right="14" w:hanging="720"/>
      </w:pPr>
      <w:r>
        <w:lastRenderedPageBreak/>
        <w:t xml:space="preserve">25.2 </w:t>
      </w:r>
      <w:r>
        <w:tab/>
        <w:t xml:space="preserve">The Supplier will use the Buyer’s premises solely for the performance of its obligations under this Call-Off Contract. </w:t>
      </w:r>
    </w:p>
    <w:p w14:paraId="5BFD64DC" w14:textId="77777777" w:rsidR="00763FF9" w:rsidRDefault="00D66AA6">
      <w:pPr>
        <w:tabs>
          <w:tab w:val="center" w:pos="1333"/>
          <w:tab w:val="right" w:pos="10771"/>
        </w:tabs>
        <w:ind w:left="1134" w:firstLine="0"/>
      </w:pPr>
      <w:r>
        <w:rPr>
          <w:rFonts w:ascii="Calibri" w:eastAsia="Calibri" w:hAnsi="Calibri" w:cs="Calibri"/>
        </w:rPr>
        <w:tab/>
      </w:r>
      <w:r>
        <w:t xml:space="preserve">25.3     The Supplier will vacate the Buyer’s premises when the Call-Off Contract Ends or expires. </w:t>
      </w:r>
    </w:p>
    <w:p w14:paraId="5BFD64DD" w14:textId="77777777" w:rsidR="00763FF9" w:rsidRDefault="00D66AA6">
      <w:pPr>
        <w:tabs>
          <w:tab w:val="center" w:pos="1333"/>
          <w:tab w:val="center" w:pos="5275"/>
        </w:tabs>
        <w:spacing w:after="354"/>
        <w:ind w:left="0" w:firstLine="0"/>
      </w:pPr>
      <w:r>
        <w:rPr>
          <w:rFonts w:ascii="Calibri" w:eastAsia="Calibri" w:hAnsi="Calibri" w:cs="Calibri"/>
        </w:rPr>
        <w:tab/>
      </w:r>
      <w:r>
        <w:t xml:space="preserve">25.4 </w:t>
      </w:r>
      <w:r>
        <w:tab/>
        <w:t xml:space="preserve">This clause does not create a tenancy or exclusive right of occupation. </w:t>
      </w:r>
    </w:p>
    <w:p w14:paraId="5BFD64DE" w14:textId="77777777" w:rsidR="00763FF9" w:rsidRDefault="00D66AA6">
      <w:pPr>
        <w:tabs>
          <w:tab w:val="center" w:pos="1333"/>
          <w:tab w:val="center" w:pos="4199"/>
        </w:tabs>
        <w:ind w:left="0" w:firstLine="0"/>
      </w:pPr>
      <w:r>
        <w:rPr>
          <w:rFonts w:ascii="Calibri" w:eastAsia="Calibri" w:hAnsi="Calibri" w:cs="Calibri"/>
        </w:rPr>
        <w:tab/>
      </w:r>
      <w:r>
        <w:t xml:space="preserve">25.5 </w:t>
      </w:r>
      <w:r>
        <w:tab/>
        <w:t xml:space="preserve">While on the Buyer’s premises, the Supplier will: </w:t>
      </w:r>
    </w:p>
    <w:p w14:paraId="5BFD64DF" w14:textId="77777777" w:rsidR="00763FF9" w:rsidRDefault="00D66AA6">
      <w:pPr>
        <w:ind w:left="2573" w:right="14" w:hanging="720"/>
      </w:pPr>
      <w:r>
        <w:t xml:space="preserve">25.5.1 </w:t>
      </w:r>
      <w:proofErr w:type="gramStart"/>
      <w:r>
        <w:t>comply</w:t>
      </w:r>
      <w:proofErr w:type="gramEnd"/>
      <w:r>
        <w:t xml:space="preserve"> with any security requirements at the premises and not do anything to weaken the security of the premises </w:t>
      </w:r>
    </w:p>
    <w:p w14:paraId="5BFD64E0" w14:textId="77777777" w:rsidR="00763FF9" w:rsidRDefault="00D66AA6">
      <w:pPr>
        <w:ind w:left="1541" w:right="14" w:firstLine="310"/>
      </w:pPr>
      <w:r>
        <w:t xml:space="preserve">25.5.2 </w:t>
      </w:r>
      <w:proofErr w:type="gramStart"/>
      <w:r>
        <w:t>comply</w:t>
      </w:r>
      <w:proofErr w:type="gramEnd"/>
      <w:r>
        <w:t xml:space="preserve"> with Buyer requirements for the conduct of personnel </w:t>
      </w:r>
    </w:p>
    <w:p w14:paraId="5BFD64E1" w14:textId="77777777" w:rsidR="00763FF9" w:rsidRDefault="00D66AA6">
      <w:pPr>
        <w:ind w:left="1541" w:right="14" w:firstLine="310"/>
      </w:pPr>
      <w:r>
        <w:t xml:space="preserve">25.5.3 </w:t>
      </w:r>
      <w:proofErr w:type="gramStart"/>
      <w:r>
        <w:t>comply</w:t>
      </w:r>
      <w:proofErr w:type="gramEnd"/>
      <w:r>
        <w:t xml:space="preserve"> with any health and safety measures implemented by the Buyer </w:t>
      </w:r>
    </w:p>
    <w:p w14:paraId="5BFD64E2" w14:textId="77777777" w:rsidR="00763FF9" w:rsidRDefault="00D66AA6">
      <w:pPr>
        <w:ind w:left="2573" w:right="14" w:hanging="720"/>
      </w:pPr>
      <w:r>
        <w:t xml:space="preserve">25.5.4 </w:t>
      </w:r>
      <w:proofErr w:type="gramStart"/>
      <w:r>
        <w:t>immediately</w:t>
      </w:r>
      <w:proofErr w:type="gramEnd"/>
      <w:r>
        <w:t xml:space="preserve"> notify the Buyer of any incident on the premises that causes any damage to Property which could cause personal injury </w:t>
      </w:r>
    </w:p>
    <w:p w14:paraId="5BFD64E3" w14:textId="77777777" w:rsidR="00763FF9" w:rsidRDefault="00D66AA6">
      <w:pPr>
        <w:spacing w:after="741"/>
        <w:ind w:left="1838" w:right="14" w:hanging="720"/>
      </w:pPr>
      <w:r>
        <w:t xml:space="preserve">25.6 </w:t>
      </w:r>
      <w:r>
        <w:tab/>
        <w:t xml:space="preserve">The Supplier will ensure that its health and safety policy statement (as required by the Health and Safety at Work </w:t>
      </w:r>
      <w:proofErr w:type="spellStart"/>
      <w:r>
        <w:t>etc</w:t>
      </w:r>
      <w:proofErr w:type="spellEnd"/>
      <w:r>
        <w:t xml:space="preserve"> Act 1974) </w:t>
      </w:r>
      <w:proofErr w:type="gramStart"/>
      <w:r>
        <w:t>is made</w:t>
      </w:r>
      <w:proofErr w:type="gramEnd"/>
      <w:r>
        <w:t xml:space="preserve"> available to the Buyer on request. </w:t>
      </w:r>
    </w:p>
    <w:p w14:paraId="5BFD64E4" w14:textId="77777777" w:rsidR="00763FF9" w:rsidRDefault="00D66AA6">
      <w:pPr>
        <w:pStyle w:val="Heading3"/>
        <w:tabs>
          <w:tab w:val="center" w:pos="1313"/>
          <w:tab w:val="center" w:pos="2524"/>
        </w:tabs>
        <w:spacing w:after="198"/>
        <w:ind w:left="0" w:firstLine="0"/>
      </w:pPr>
      <w:r>
        <w:rPr>
          <w:rFonts w:ascii="Calibri" w:eastAsia="Calibri" w:hAnsi="Calibri" w:cs="Calibri"/>
          <w:color w:val="000000"/>
          <w:sz w:val="22"/>
        </w:rPr>
        <w:tab/>
      </w:r>
      <w:r>
        <w:t xml:space="preserve">26. </w:t>
      </w:r>
      <w:r>
        <w:tab/>
        <w:t xml:space="preserve">Equipment </w:t>
      </w:r>
    </w:p>
    <w:p w14:paraId="5BFD64E5" w14:textId="77777777" w:rsidR="00763FF9" w:rsidRDefault="00D66AA6">
      <w:pPr>
        <w:spacing w:after="543"/>
        <w:ind w:left="1838" w:right="14" w:hanging="720"/>
      </w:pPr>
      <w:r>
        <w:t xml:space="preserve">26.1 </w:t>
      </w:r>
      <w:r>
        <w:tab/>
        <w:t xml:space="preserve">The Supplier is responsible for providing any </w:t>
      </w:r>
      <w:proofErr w:type="gramStart"/>
      <w:r>
        <w:t>Equipment which</w:t>
      </w:r>
      <w:proofErr w:type="gramEnd"/>
      <w:r>
        <w:t xml:space="preserve"> the Supplier requires to provide the Services. </w:t>
      </w:r>
    </w:p>
    <w:p w14:paraId="5BFD64E6" w14:textId="77777777" w:rsidR="00763FF9" w:rsidRDefault="00D66AA6">
      <w:pPr>
        <w:ind w:left="1838" w:right="14" w:hanging="720"/>
      </w:pPr>
      <w:r>
        <w:t xml:space="preserve">26.2 </w:t>
      </w:r>
      <w:r>
        <w:tab/>
        <w:t xml:space="preserve">Any Equipment brought onto the premises will be at the Supplier's own risk and the Buyer will have no liability for any loss of, or damage to, any Equipment. </w:t>
      </w:r>
    </w:p>
    <w:p w14:paraId="5BFD64E7" w14:textId="77777777" w:rsidR="00763FF9" w:rsidRDefault="00D66AA6">
      <w:pPr>
        <w:spacing w:after="743"/>
        <w:ind w:left="1838" w:right="14" w:hanging="720"/>
      </w:pPr>
      <w:r>
        <w:t xml:space="preserve">26.3 </w:t>
      </w:r>
      <w:r>
        <w:tab/>
        <w:t xml:space="preserve">When the Call-Off Contract Ends or expires, the Supplier will remove the Equipment and any other materials leaving the premises in a safe and clean condition. </w:t>
      </w:r>
    </w:p>
    <w:p w14:paraId="5BFD64E8" w14:textId="77777777" w:rsidR="00763FF9" w:rsidRDefault="00D66AA6">
      <w:pPr>
        <w:pStyle w:val="Heading3"/>
        <w:tabs>
          <w:tab w:val="center" w:pos="1313"/>
          <w:tab w:val="center" w:pos="4829"/>
        </w:tabs>
        <w:spacing w:after="366"/>
        <w:ind w:left="0" w:firstLine="0"/>
      </w:pPr>
      <w:r>
        <w:rPr>
          <w:rFonts w:ascii="Calibri" w:eastAsia="Calibri" w:hAnsi="Calibri" w:cs="Calibri"/>
          <w:color w:val="000000"/>
          <w:sz w:val="22"/>
        </w:rPr>
        <w:lastRenderedPageBreak/>
        <w:tab/>
      </w:r>
      <w:r>
        <w:t xml:space="preserve">27. </w:t>
      </w:r>
      <w:r>
        <w:tab/>
        <w:t xml:space="preserve">The Contracts (Rights of Third Parties) Act 1999 </w:t>
      </w:r>
    </w:p>
    <w:p w14:paraId="5BFD64E9" w14:textId="77777777" w:rsidR="00763FF9" w:rsidRDefault="00D66AA6">
      <w:pPr>
        <w:ind w:left="1838" w:right="14" w:hanging="720"/>
      </w:pPr>
      <w:r>
        <w:t xml:space="preserve">27.1 </w:t>
      </w:r>
      <w:r>
        <w:tab/>
        <w:t xml:space="preserve">Except as specified in clause 29.8, a person who </w:t>
      </w:r>
      <w:proofErr w:type="gramStart"/>
      <w:r>
        <w:t>isn’t</w:t>
      </w:r>
      <w:proofErr w:type="gramEnd"/>
      <w:r>
        <w:t xml:space="preserve"> Party to this Call-Off Contract has no right under the Contracts (Rights of Third Parties) Act 1999 to enforce any of its terms. This does not affect any right or remedy of any </w:t>
      </w:r>
      <w:proofErr w:type="gramStart"/>
      <w:r>
        <w:t>person which</w:t>
      </w:r>
      <w:proofErr w:type="gramEnd"/>
      <w:r>
        <w:t xml:space="preserve"> exists or is available otherwise. </w:t>
      </w:r>
    </w:p>
    <w:p w14:paraId="5BFD64EA" w14:textId="77777777" w:rsidR="00763FF9" w:rsidRDefault="00D66AA6">
      <w:pPr>
        <w:pStyle w:val="Heading3"/>
        <w:tabs>
          <w:tab w:val="center" w:pos="1313"/>
          <w:tab w:val="center" w:pos="3604"/>
        </w:tabs>
        <w:ind w:left="0" w:firstLine="0"/>
      </w:pPr>
      <w:r>
        <w:rPr>
          <w:rFonts w:ascii="Calibri" w:eastAsia="Calibri" w:hAnsi="Calibri" w:cs="Calibri"/>
          <w:color w:val="000000"/>
          <w:sz w:val="22"/>
        </w:rPr>
        <w:tab/>
      </w:r>
      <w:r>
        <w:t xml:space="preserve">28. </w:t>
      </w:r>
      <w:r>
        <w:tab/>
        <w:t xml:space="preserve">Environmental requirements </w:t>
      </w:r>
    </w:p>
    <w:p w14:paraId="5BFD64EB" w14:textId="77777777" w:rsidR="00763FF9" w:rsidRDefault="00D66AA6">
      <w:pPr>
        <w:ind w:left="1838" w:right="14" w:hanging="720"/>
      </w:pPr>
      <w:r>
        <w:t xml:space="preserve">28.1 </w:t>
      </w:r>
      <w:r>
        <w:tab/>
        <w:t xml:space="preserve">The Buyer will provide a copy of its environmental policy to the Supplier on request, which the Supplier will comply </w:t>
      </w:r>
      <w:proofErr w:type="gramStart"/>
      <w:r>
        <w:t>with</w:t>
      </w:r>
      <w:proofErr w:type="gramEnd"/>
      <w:r>
        <w:t xml:space="preserve">. </w:t>
      </w:r>
    </w:p>
    <w:p w14:paraId="5BFD64EC" w14:textId="77777777" w:rsidR="00763FF9" w:rsidRDefault="00D66AA6">
      <w:pPr>
        <w:spacing w:after="738"/>
        <w:ind w:left="1838" w:right="14" w:hanging="720"/>
      </w:pPr>
      <w:r>
        <w:t xml:space="preserve">28.2 </w:t>
      </w:r>
      <w:r>
        <w:tab/>
        <w:t xml:space="preserve">The Supplier must provide reasonable support to enable Buyers to work in an environmentally friendly way, for example by helping them recycle or lower their carbon footprint. </w:t>
      </w:r>
    </w:p>
    <w:p w14:paraId="5BFD64ED" w14:textId="77777777" w:rsidR="00763FF9" w:rsidRDefault="00D66AA6">
      <w:pPr>
        <w:pStyle w:val="Heading3"/>
        <w:tabs>
          <w:tab w:val="center" w:pos="1313"/>
          <w:tab w:val="center" w:pos="4194"/>
        </w:tabs>
        <w:ind w:left="0" w:firstLine="0"/>
      </w:pPr>
      <w:r>
        <w:rPr>
          <w:rFonts w:ascii="Calibri" w:eastAsia="Calibri" w:hAnsi="Calibri" w:cs="Calibri"/>
          <w:color w:val="000000"/>
          <w:sz w:val="22"/>
        </w:rPr>
        <w:tab/>
      </w:r>
      <w:r>
        <w:t xml:space="preserve">29. </w:t>
      </w:r>
      <w:r>
        <w:tab/>
        <w:t xml:space="preserve">The Employment Regulations (TUPE) </w:t>
      </w:r>
    </w:p>
    <w:p w14:paraId="5BFD64EE" w14:textId="77777777" w:rsidR="00763FF9" w:rsidRDefault="00D66AA6">
      <w:pPr>
        <w:spacing w:line="276" w:lineRule="auto"/>
        <w:ind w:left="1838" w:right="14" w:hanging="720"/>
      </w:pPr>
      <w:r>
        <w:t xml:space="preserve">29.1 </w:t>
      </w:r>
      <w: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5BFD64EF" w14:textId="77777777" w:rsidR="00763FF9" w:rsidRDefault="00D66AA6">
      <w:pPr>
        <w:tabs>
          <w:tab w:val="center" w:pos="1333"/>
          <w:tab w:val="left" w:pos="1701"/>
          <w:tab w:val="right" w:pos="10771"/>
        </w:tabs>
        <w:spacing w:after="4"/>
        <w:ind w:left="0" w:firstLine="0"/>
      </w:pPr>
      <w:r>
        <w:rPr>
          <w:rFonts w:ascii="Calibri" w:eastAsia="Calibri" w:hAnsi="Calibri" w:cs="Calibri"/>
        </w:rPr>
        <w:tab/>
      </w:r>
      <w:r>
        <w:t>29.2</w:t>
      </w:r>
      <w:r>
        <w:tab/>
        <w:t xml:space="preserve"> Twelve months before this Call-Off Contract expires, or after the Buyer has given notice to </w:t>
      </w:r>
    </w:p>
    <w:p w14:paraId="5BFD64F0" w14:textId="77777777" w:rsidR="00763FF9" w:rsidRDefault="00D66AA6">
      <w:pPr>
        <w:ind w:left="1849" w:right="14" w:firstLine="0"/>
      </w:pPr>
      <w:r>
        <w:t xml:space="preserve">End it, and within 28 days of the Buyer’s request, the Supplier </w:t>
      </w:r>
      <w:proofErr w:type="gramStart"/>
      <w:r>
        <w:t>will fully and accurately disclose</w:t>
      </w:r>
      <w:proofErr w:type="gramEnd"/>
      <w:r>
        <w:t xml:space="preserve"> to the Buyer all staff information including, but not limited to, the total number of staff assigned for the purposes of TUPE to the Services. For each person identified the Supplier must provide details </w:t>
      </w:r>
      <w:proofErr w:type="gramStart"/>
      <w:r>
        <w:t>of</w:t>
      </w:r>
      <w:proofErr w:type="gramEnd"/>
      <w:r>
        <w:t xml:space="preserve">: </w:t>
      </w:r>
    </w:p>
    <w:p w14:paraId="5BFD64F1" w14:textId="77777777" w:rsidR="00763FF9" w:rsidRDefault="00D66AA6">
      <w:pPr>
        <w:tabs>
          <w:tab w:val="center" w:pos="1133"/>
          <w:tab w:val="center" w:pos="2163"/>
          <w:tab w:val="center" w:pos="4546"/>
        </w:tabs>
        <w:spacing w:after="16"/>
        <w:ind w:left="0" w:firstLine="0"/>
      </w:pPr>
      <w:r>
        <w:rPr>
          <w:rFonts w:ascii="Calibri" w:eastAsia="Calibri" w:hAnsi="Calibri" w:cs="Calibri"/>
        </w:rPr>
        <w:tab/>
        <w:t xml:space="preserve"> </w:t>
      </w:r>
      <w:r>
        <w:rPr>
          <w:rFonts w:ascii="Calibri" w:eastAsia="Calibri" w:hAnsi="Calibri" w:cs="Calibri"/>
        </w:rPr>
        <w:tab/>
      </w:r>
      <w:r>
        <w:t xml:space="preserve">29.2.1 </w:t>
      </w:r>
      <w:r>
        <w:tab/>
      </w:r>
      <w:proofErr w:type="gramStart"/>
      <w:r>
        <w:t>the</w:t>
      </w:r>
      <w:proofErr w:type="gramEnd"/>
      <w:r>
        <w:t xml:space="preserve"> activities they perform </w:t>
      </w:r>
    </w:p>
    <w:p w14:paraId="5BFD64F2" w14:textId="77777777" w:rsidR="00763FF9" w:rsidRDefault="00D66AA6">
      <w:pPr>
        <w:tabs>
          <w:tab w:val="center" w:pos="1133"/>
          <w:tab w:val="center" w:pos="2163"/>
          <w:tab w:val="center" w:pos="3478"/>
        </w:tabs>
        <w:spacing w:after="17"/>
        <w:ind w:left="0" w:firstLine="0"/>
      </w:pPr>
      <w:r>
        <w:rPr>
          <w:rFonts w:ascii="Calibri" w:eastAsia="Calibri" w:hAnsi="Calibri" w:cs="Calibri"/>
        </w:rPr>
        <w:tab/>
        <w:t xml:space="preserve"> </w:t>
      </w:r>
      <w:r>
        <w:rPr>
          <w:rFonts w:ascii="Calibri" w:eastAsia="Calibri" w:hAnsi="Calibri" w:cs="Calibri"/>
        </w:rPr>
        <w:tab/>
      </w:r>
      <w:r>
        <w:t xml:space="preserve">29.2.2 </w:t>
      </w:r>
      <w:r>
        <w:tab/>
      </w:r>
      <w:proofErr w:type="gramStart"/>
      <w:r>
        <w:t>age</w:t>
      </w:r>
      <w:proofErr w:type="gramEnd"/>
      <w:r>
        <w:t xml:space="preserve"> </w:t>
      </w:r>
    </w:p>
    <w:p w14:paraId="5BFD64F3" w14:textId="77777777" w:rsidR="00763FF9" w:rsidRDefault="00D66AA6">
      <w:pPr>
        <w:tabs>
          <w:tab w:val="center" w:pos="1133"/>
          <w:tab w:val="center" w:pos="2163"/>
          <w:tab w:val="center" w:pos="3753"/>
        </w:tabs>
        <w:spacing w:after="17"/>
        <w:ind w:left="0" w:firstLine="0"/>
      </w:pPr>
      <w:r>
        <w:rPr>
          <w:rFonts w:ascii="Calibri" w:eastAsia="Calibri" w:hAnsi="Calibri" w:cs="Calibri"/>
        </w:rPr>
        <w:tab/>
        <w:t xml:space="preserve"> </w:t>
      </w:r>
      <w:r>
        <w:rPr>
          <w:rFonts w:ascii="Calibri" w:eastAsia="Calibri" w:hAnsi="Calibri" w:cs="Calibri"/>
        </w:rPr>
        <w:tab/>
      </w:r>
      <w:r>
        <w:t xml:space="preserve">29.2.3 </w:t>
      </w:r>
      <w:r>
        <w:tab/>
      </w:r>
      <w:proofErr w:type="gramStart"/>
      <w:r>
        <w:t>start</w:t>
      </w:r>
      <w:proofErr w:type="gramEnd"/>
      <w:r>
        <w:t xml:space="preserve"> date </w:t>
      </w:r>
    </w:p>
    <w:p w14:paraId="5BFD64F4" w14:textId="77777777" w:rsidR="00763FF9" w:rsidRDefault="00D66AA6">
      <w:pPr>
        <w:tabs>
          <w:tab w:val="center" w:pos="1133"/>
          <w:tab w:val="center" w:pos="2163"/>
          <w:tab w:val="center" w:pos="3941"/>
        </w:tabs>
        <w:spacing w:after="18"/>
        <w:ind w:left="0" w:firstLine="0"/>
      </w:pPr>
      <w:r>
        <w:rPr>
          <w:rFonts w:ascii="Calibri" w:eastAsia="Calibri" w:hAnsi="Calibri" w:cs="Calibri"/>
        </w:rPr>
        <w:tab/>
        <w:t xml:space="preserve"> </w:t>
      </w:r>
      <w:r>
        <w:rPr>
          <w:rFonts w:ascii="Calibri" w:eastAsia="Calibri" w:hAnsi="Calibri" w:cs="Calibri"/>
        </w:rPr>
        <w:tab/>
      </w:r>
      <w:r>
        <w:t xml:space="preserve">29.2.4 </w:t>
      </w:r>
      <w:r>
        <w:tab/>
      </w:r>
      <w:proofErr w:type="gramStart"/>
      <w:r>
        <w:t>place</w:t>
      </w:r>
      <w:proofErr w:type="gramEnd"/>
      <w:r>
        <w:t xml:space="preserve"> of work </w:t>
      </w:r>
    </w:p>
    <w:p w14:paraId="5BFD64F5" w14:textId="77777777" w:rsidR="00763FF9" w:rsidRDefault="00D66AA6">
      <w:pPr>
        <w:tabs>
          <w:tab w:val="center" w:pos="1133"/>
          <w:tab w:val="center" w:pos="2163"/>
          <w:tab w:val="center" w:pos="3925"/>
        </w:tabs>
        <w:spacing w:after="17"/>
        <w:ind w:left="0" w:firstLine="0"/>
      </w:pPr>
      <w:r>
        <w:rPr>
          <w:rFonts w:ascii="Calibri" w:eastAsia="Calibri" w:hAnsi="Calibri" w:cs="Calibri"/>
        </w:rPr>
        <w:tab/>
        <w:t xml:space="preserve"> </w:t>
      </w:r>
      <w:r>
        <w:rPr>
          <w:rFonts w:ascii="Calibri" w:eastAsia="Calibri" w:hAnsi="Calibri" w:cs="Calibri"/>
        </w:rPr>
        <w:tab/>
      </w:r>
      <w:r>
        <w:t xml:space="preserve">29.2.5 </w:t>
      </w:r>
      <w:r>
        <w:tab/>
      </w:r>
      <w:proofErr w:type="gramStart"/>
      <w:r>
        <w:t>notice</w:t>
      </w:r>
      <w:proofErr w:type="gramEnd"/>
      <w:r>
        <w:t xml:space="preserve"> period </w:t>
      </w:r>
    </w:p>
    <w:p w14:paraId="5BFD64F6" w14:textId="77777777" w:rsidR="00763FF9" w:rsidRDefault="00D66AA6">
      <w:pPr>
        <w:tabs>
          <w:tab w:val="center" w:pos="1133"/>
          <w:tab w:val="center" w:pos="2163"/>
          <w:tab w:val="center" w:pos="4890"/>
        </w:tabs>
        <w:spacing w:after="17"/>
        <w:ind w:left="0" w:firstLine="0"/>
      </w:pPr>
      <w:r>
        <w:rPr>
          <w:rFonts w:ascii="Calibri" w:eastAsia="Calibri" w:hAnsi="Calibri" w:cs="Calibri"/>
        </w:rPr>
        <w:tab/>
        <w:t xml:space="preserve"> </w:t>
      </w:r>
      <w:r>
        <w:rPr>
          <w:rFonts w:ascii="Calibri" w:eastAsia="Calibri" w:hAnsi="Calibri" w:cs="Calibri"/>
        </w:rPr>
        <w:tab/>
      </w:r>
      <w:r>
        <w:t xml:space="preserve">29.2.6 </w:t>
      </w:r>
      <w:r>
        <w:tab/>
      </w:r>
      <w:proofErr w:type="gramStart"/>
      <w:r>
        <w:t>redundancy</w:t>
      </w:r>
      <w:proofErr w:type="gramEnd"/>
      <w:r>
        <w:t xml:space="preserve"> payment entitlement </w:t>
      </w:r>
    </w:p>
    <w:p w14:paraId="5BFD64F7" w14:textId="77777777" w:rsidR="00763FF9" w:rsidRDefault="00D66AA6">
      <w:pPr>
        <w:tabs>
          <w:tab w:val="center" w:pos="1133"/>
          <w:tab w:val="center" w:pos="2163"/>
          <w:tab w:val="center" w:pos="5279"/>
        </w:tabs>
        <w:spacing w:after="17"/>
        <w:ind w:left="0" w:firstLine="0"/>
      </w:pPr>
      <w:r>
        <w:rPr>
          <w:rFonts w:ascii="Calibri" w:eastAsia="Calibri" w:hAnsi="Calibri" w:cs="Calibri"/>
        </w:rPr>
        <w:tab/>
        <w:t xml:space="preserve"> </w:t>
      </w:r>
      <w:r>
        <w:rPr>
          <w:rFonts w:ascii="Calibri" w:eastAsia="Calibri" w:hAnsi="Calibri" w:cs="Calibri"/>
        </w:rPr>
        <w:tab/>
      </w:r>
      <w:r>
        <w:t xml:space="preserve">29.2.7 </w:t>
      </w:r>
      <w:r>
        <w:tab/>
      </w:r>
      <w:proofErr w:type="gramStart"/>
      <w:r>
        <w:t>salary</w:t>
      </w:r>
      <w:proofErr w:type="gramEnd"/>
      <w:r>
        <w:t xml:space="preserve">, benefits and pension entitlements </w:t>
      </w:r>
    </w:p>
    <w:p w14:paraId="5BFD64F8" w14:textId="77777777" w:rsidR="00763FF9" w:rsidRDefault="00D66AA6">
      <w:pPr>
        <w:tabs>
          <w:tab w:val="center" w:pos="1133"/>
          <w:tab w:val="center" w:pos="2163"/>
          <w:tab w:val="center" w:pos="4219"/>
        </w:tabs>
        <w:spacing w:after="15"/>
        <w:ind w:left="0" w:firstLine="0"/>
      </w:pPr>
      <w:r>
        <w:rPr>
          <w:rFonts w:ascii="Calibri" w:eastAsia="Calibri" w:hAnsi="Calibri" w:cs="Calibri"/>
        </w:rPr>
        <w:tab/>
        <w:t xml:space="preserve"> </w:t>
      </w:r>
      <w:r>
        <w:rPr>
          <w:rFonts w:ascii="Calibri" w:eastAsia="Calibri" w:hAnsi="Calibri" w:cs="Calibri"/>
        </w:rPr>
        <w:tab/>
      </w:r>
      <w:r>
        <w:t xml:space="preserve">29.2.8 </w:t>
      </w:r>
      <w:r>
        <w:tab/>
      </w:r>
      <w:proofErr w:type="gramStart"/>
      <w:r>
        <w:t>employment</w:t>
      </w:r>
      <w:proofErr w:type="gramEnd"/>
      <w:r>
        <w:t xml:space="preserve"> status </w:t>
      </w:r>
    </w:p>
    <w:p w14:paraId="5BFD64F9" w14:textId="77777777" w:rsidR="00763FF9" w:rsidRDefault="00D66AA6">
      <w:pPr>
        <w:tabs>
          <w:tab w:val="center" w:pos="1133"/>
          <w:tab w:val="center" w:pos="2163"/>
          <w:tab w:val="center" w:pos="4246"/>
        </w:tabs>
        <w:spacing w:after="15"/>
        <w:ind w:left="0" w:firstLine="0"/>
      </w:pPr>
      <w:r>
        <w:rPr>
          <w:rFonts w:ascii="Calibri" w:eastAsia="Calibri" w:hAnsi="Calibri" w:cs="Calibri"/>
        </w:rPr>
        <w:tab/>
        <w:t xml:space="preserve"> </w:t>
      </w:r>
      <w:r>
        <w:rPr>
          <w:rFonts w:ascii="Calibri" w:eastAsia="Calibri" w:hAnsi="Calibri" w:cs="Calibri"/>
        </w:rPr>
        <w:tab/>
      </w:r>
      <w:r>
        <w:t xml:space="preserve">29.2.9 </w:t>
      </w:r>
      <w:r>
        <w:tab/>
      </w:r>
      <w:proofErr w:type="gramStart"/>
      <w:r>
        <w:t>identity</w:t>
      </w:r>
      <w:proofErr w:type="gramEnd"/>
      <w:r>
        <w:t xml:space="preserve"> of employer </w:t>
      </w:r>
    </w:p>
    <w:p w14:paraId="5BFD64FA" w14:textId="77777777" w:rsidR="00763FF9" w:rsidRDefault="00D66AA6">
      <w:pPr>
        <w:tabs>
          <w:tab w:val="center" w:pos="1133"/>
          <w:tab w:val="center" w:pos="2222"/>
          <w:tab w:val="center" w:pos="4382"/>
        </w:tabs>
        <w:spacing w:after="0"/>
        <w:ind w:left="0" w:firstLine="0"/>
      </w:pPr>
      <w:r>
        <w:rPr>
          <w:rFonts w:ascii="Calibri" w:eastAsia="Calibri" w:hAnsi="Calibri" w:cs="Calibri"/>
        </w:rPr>
        <w:tab/>
        <w:t xml:space="preserve"> </w:t>
      </w:r>
      <w:r>
        <w:rPr>
          <w:rFonts w:ascii="Calibri" w:eastAsia="Calibri" w:hAnsi="Calibri" w:cs="Calibri"/>
        </w:rPr>
        <w:tab/>
      </w:r>
      <w:r>
        <w:t xml:space="preserve">29.2.10 </w:t>
      </w:r>
      <w:r>
        <w:tab/>
        <w:t xml:space="preserve">working arrangements </w:t>
      </w:r>
    </w:p>
    <w:p w14:paraId="5BFD64FB" w14:textId="77777777" w:rsidR="00763FF9" w:rsidRDefault="00D66AA6">
      <w:pPr>
        <w:numPr>
          <w:ilvl w:val="0"/>
          <w:numId w:val="18"/>
        </w:numPr>
        <w:spacing w:after="20"/>
        <w:ind w:right="14" w:hanging="305"/>
      </w:pPr>
      <w:r>
        <w:t>2.11</w:t>
      </w:r>
      <w:r>
        <w:tab/>
        <w:t xml:space="preserve">       outstanding liabilities </w:t>
      </w:r>
    </w:p>
    <w:p w14:paraId="5BFD64FC" w14:textId="77777777" w:rsidR="00763FF9" w:rsidRDefault="00D66AA6">
      <w:pPr>
        <w:tabs>
          <w:tab w:val="center" w:pos="1133"/>
          <w:tab w:val="center" w:pos="2222"/>
          <w:tab w:val="center" w:pos="4163"/>
        </w:tabs>
        <w:spacing w:after="15"/>
        <w:ind w:left="0" w:firstLine="0"/>
      </w:pPr>
      <w:r>
        <w:rPr>
          <w:rFonts w:ascii="Calibri" w:eastAsia="Calibri" w:hAnsi="Calibri" w:cs="Calibri"/>
        </w:rPr>
        <w:tab/>
        <w:t xml:space="preserve"> </w:t>
      </w:r>
      <w:r>
        <w:rPr>
          <w:rFonts w:ascii="Calibri" w:eastAsia="Calibri" w:hAnsi="Calibri" w:cs="Calibri"/>
        </w:rPr>
        <w:tab/>
      </w:r>
      <w:r>
        <w:t xml:space="preserve">29.2.12 </w:t>
      </w:r>
      <w:r>
        <w:tab/>
        <w:t xml:space="preserve">sickness absence </w:t>
      </w:r>
    </w:p>
    <w:p w14:paraId="5BFD64FD" w14:textId="77777777" w:rsidR="00763FF9" w:rsidRDefault="00D66AA6">
      <w:pPr>
        <w:tabs>
          <w:tab w:val="center" w:pos="1133"/>
          <w:tab w:val="center" w:pos="2222"/>
          <w:tab w:val="center" w:pos="6551"/>
        </w:tabs>
        <w:spacing w:after="17"/>
        <w:ind w:left="0" w:firstLine="0"/>
      </w:pPr>
      <w:r>
        <w:rPr>
          <w:rFonts w:ascii="Calibri" w:eastAsia="Calibri" w:hAnsi="Calibri" w:cs="Calibri"/>
        </w:rPr>
        <w:lastRenderedPageBreak/>
        <w:tab/>
        <w:t xml:space="preserve"> </w:t>
      </w:r>
      <w:r>
        <w:rPr>
          <w:rFonts w:ascii="Calibri" w:eastAsia="Calibri" w:hAnsi="Calibri" w:cs="Calibri"/>
        </w:rPr>
        <w:tab/>
      </w:r>
      <w:r>
        <w:t xml:space="preserve">29.2.13 </w:t>
      </w:r>
      <w:r>
        <w:tab/>
        <w:t xml:space="preserve">copies of all relevant employment contracts and related documents </w:t>
      </w:r>
    </w:p>
    <w:p w14:paraId="5BFD64FE" w14:textId="77777777" w:rsidR="00763FF9" w:rsidRDefault="00D66AA6">
      <w:pPr>
        <w:ind w:left="3293" w:right="14" w:hanging="1440"/>
      </w:pPr>
      <w:r>
        <w:t xml:space="preserve">29.2.14            all information required under regulation 11 of TUPE or as reasonably   requested by the Buyer </w:t>
      </w:r>
    </w:p>
    <w:p w14:paraId="5BFD64FF" w14:textId="77777777" w:rsidR="00763FF9" w:rsidRDefault="00D66AA6">
      <w:pPr>
        <w:ind w:left="1701" w:right="14" w:firstLine="0"/>
      </w:pPr>
      <w:r>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5BFD6500" w14:textId="77777777" w:rsidR="00763FF9" w:rsidRDefault="00D66AA6">
      <w:pPr>
        <w:numPr>
          <w:ilvl w:val="1"/>
          <w:numId w:val="18"/>
        </w:numPr>
        <w:ind w:left="1701" w:right="14" w:hanging="567"/>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5BFD6501" w14:textId="77777777" w:rsidR="00763FF9" w:rsidRDefault="00D66AA6">
      <w:pPr>
        <w:numPr>
          <w:ilvl w:val="1"/>
          <w:numId w:val="18"/>
        </w:numPr>
        <w:ind w:left="1701" w:right="14" w:hanging="567"/>
      </w:pPr>
      <w:r>
        <w:t xml:space="preserve">The Supplier will co-operate with the re-tendering of this Call-Off Contract by allowing the Replacement Supplier to communicate with and meet the affected employees or their representatives. </w:t>
      </w:r>
    </w:p>
    <w:p w14:paraId="5BFD6502" w14:textId="77777777" w:rsidR="00763FF9" w:rsidRDefault="00D66AA6">
      <w:pPr>
        <w:numPr>
          <w:ilvl w:val="1"/>
          <w:numId w:val="18"/>
        </w:numPr>
        <w:tabs>
          <w:tab w:val="left" w:pos="3686"/>
        </w:tabs>
        <w:ind w:left="1701" w:right="14" w:hanging="567"/>
      </w:pPr>
      <w:r>
        <w:t xml:space="preserve">The Supplier will indemnify the Buyer or any Replacement Supplier for all Loss arising from both: </w:t>
      </w:r>
    </w:p>
    <w:p w14:paraId="5BFD6503" w14:textId="77777777" w:rsidR="00763FF9" w:rsidRDefault="00D66AA6">
      <w:pPr>
        <w:numPr>
          <w:ilvl w:val="2"/>
          <w:numId w:val="18"/>
        </w:numPr>
        <w:tabs>
          <w:tab w:val="left" w:pos="3686"/>
        </w:tabs>
        <w:ind w:left="2410" w:right="14" w:hanging="721"/>
      </w:pPr>
      <w:r>
        <w:t xml:space="preserve">its failure to comply with the provisions of this clause </w:t>
      </w:r>
    </w:p>
    <w:p w14:paraId="5BFD6504" w14:textId="77777777" w:rsidR="00763FF9" w:rsidRDefault="00D66AA6">
      <w:pPr>
        <w:numPr>
          <w:ilvl w:val="2"/>
          <w:numId w:val="18"/>
        </w:numPr>
        <w:tabs>
          <w:tab w:val="left" w:pos="3686"/>
        </w:tabs>
        <w:ind w:left="2410" w:right="14" w:hanging="709"/>
      </w:pPr>
      <w:r>
        <w:t xml:space="preserve">any claim by any employee or person claiming to be an employee (or their employee representative) of the Supplier which arises or is alleged to arise from any act or omission by the Supplier on or before the date of the Relevant Transfer </w:t>
      </w:r>
    </w:p>
    <w:p w14:paraId="5BFD6505" w14:textId="77777777" w:rsidR="00763FF9" w:rsidRDefault="00D66AA6">
      <w:pPr>
        <w:numPr>
          <w:ilvl w:val="1"/>
          <w:numId w:val="18"/>
        </w:numPr>
        <w:ind w:left="1701" w:right="14" w:hanging="567"/>
      </w:pPr>
      <w:r>
        <w:t xml:space="preserve">The provisions of this clause apply during the Term of this Call-Off Contract and indefinitely after it </w:t>
      </w:r>
      <w:proofErr w:type="gramStart"/>
      <w:r>
        <w:t>Ends</w:t>
      </w:r>
      <w:proofErr w:type="gramEnd"/>
      <w:r>
        <w:t xml:space="preserve"> or expires. </w:t>
      </w:r>
    </w:p>
    <w:p w14:paraId="5BFD6506" w14:textId="77777777" w:rsidR="00763FF9" w:rsidRDefault="00D66AA6">
      <w:pPr>
        <w:numPr>
          <w:ilvl w:val="1"/>
          <w:numId w:val="18"/>
        </w:numPr>
        <w:spacing w:after="741"/>
        <w:ind w:left="1701" w:right="14" w:hanging="567"/>
      </w:pPr>
      <w:r>
        <w:t xml:space="preserve">For these TUPE clauses, the relevant third party will be able to enforce its rights under this clause but their consent </w:t>
      </w:r>
      <w:proofErr w:type="gramStart"/>
      <w:r>
        <w:t>will not be required</w:t>
      </w:r>
      <w:proofErr w:type="gramEnd"/>
      <w:r>
        <w:t xml:space="preserve"> to vary these clauses as the Buyer and Supplier may agree. </w:t>
      </w:r>
    </w:p>
    <w:p w14:paraId="5BFD6507" w14:textId="77777777" w:rsidR="00763FF9" w:rsidRDefault="00D66AA6">
      <w:pPr>
        <w:pStyle w:val="Heading3"/>
        <w:tabs>
          <w:tab w:val="center" w:pos="1313"/>
          <w:tab w:val="center" w:pos="3582"/>
        </w:tabs>
        <w:spacing w:after="68"/>
        <w:ind w:left="0" w:firstLine="0"/>
      </w:pPr>
      <w:r>
        <w:rPr>
          <w:rFonts w:ascii="Calibri" w:eastAsia="Calibri" w:hAnsi="Calibri" w:cs="Calibri"/>
          <w:color w:val="000000"/>
          <w:sz w:val="22"/>
        </w:rPr>
        <w:tab/>
      </w:r>
      <w:r>
        <w:t xml:space="preserve">30. </w:t>
      </w:r>
      <w:r>
        <w:tab/>
        <w:t xml:space="preserve">Additional G-Cloud services </w:t>
      </w:r>
    </w:p>
    <w:p w14:paraId="5BFD6508" w14:textId="77777777" w:rsidR="00763FF9" w:rsidRDefault="00D66AA6">
      <w:pPr>
        <w:ind w:left="1838" w:right="14" w:hanging="720"/>
      </w:pPr>
      <w:r>
        <w:t xml:space="preserve">30.1 </w:t>
      </w:r>
      <w:r>
        <w:tab/>
        <w:t xml:space="preserve">The Buyer may require the Supplier to provide Additional Services. The Buyer </w:t>
      </w:r>
      <w:proofErr w:type="gramStart"/>
      <w:r>
        <w:t>doesn’t</w:t>
      </w:r>
      <w:proofErr w:type="gramEnd"/>
      <w:r>
        <w:t xml:space="preserve"> have to buy any Additional Services from the Supplier and can buy services that are the same as or similar to the Additional Services from any third party. </w:t>
      </w:r>
    </w:p>
    <w:p w14:paraId="5BFD6509" w14:textId="77777777" w:rsidR="00763FF9" w:rsidRDefault="00D66AA6">
      <w:pPr>
        <w:spacing w:after="741"/>
        <w:ind w:left="1838" w:right="14" w:hanging="720"/>
      </w:pPr>
      <w:r>
        <w:lastRenderedPageBreak/>
        <w:t xml:space="preserve">30.2 </w:t>
      </w:r>
      <w:r>
        <w:tab/>
        <w:t xml:space="preserve">If reasonably requested to do so by the Buyer in the Order Form, the Supplier must provide and monitor performance of the Additional Services using an Implementation Plan. </w:t>
      </w:r>
    </w:p>
    <w:p w14:paraId="5BFD650A" w14:textId="77777777" w:rsidR="00763FF9" w:rsidRDefault="00D66AA6">
      <w:pPr>
        <w:pStyle w:val="Heading3"/>
        <w:tabs>
          <w:tab w:val="center" w:pos="1313"/>
          <w:tab w:val="center" w:pos="2680"/>
        </w:tabs>
        <w:ind w:left="0" w:firstLine="0"/>
      </w:pPr>
      <w:r>
        <w:rPr>
          <w:rFonts w:ascii="Calibri" w:eastAsia="Calibri" w:hAnsi="Calibri" w:cs="Calibri"/>
          <w:color w:val="000000"/>
          <w:sz w:val="22"/>
        </w:rPr>
        <w:tab/>
      </w:r>
      <w:r>
        <w:t xml:space="preserve">31. </w:t>
      </w:r>
      <w:r>
        <w:tab/>
        <w:t xml:space="preserve">Collaboration </w:t>
      </w:r>
    </w:p>
    <w:p w14:paraId="5BFD650B" w14:textId="77777777" w:rsidR="00763FF9" w:rsidRDefault="00D66AA6">
      <w:pPr>
        <w:ind w:left="1838" w:right="14" w:hanging="720"/>
      </w:pPr>
      <w:r>
        <w:t xml:space="preserve">31.1 </w:t>
      </w:r>
      <w:r>
        <w:tab/>
        <w:t xml:space="preserve">If the Buyer has specified in the Order Form that it </w:t>
      </w:r>
      <w:proofErr w:type="gramStart"/>
      <w:r>
        <w:t>requires</w:t>
      </w:r>
      <w:proofErr w:type="gramEnd"/>
      <w:r>
        <w:t xml:space="preserve"> the Supplier to enter into a Collaboration Agreement, the Supplier must give the Buyer an executed Collaboration Agreement before the Start date. </w:t>
      </w:r>
    </w:p>
    <w:p w14:paraId="5BFD650C" w14:textId="77777777" w:rsidR="00763FF9" w:rsidRDefault="00D66AA6">
      <w:pPr>
        <w:tabs>
          <w:tab w:val="center" w:pos="1333"/>
          <w:tab w:val="center" w:pos="5928"/>
        </w:tabs>
        <w:spacing w:after="354"/>
        <w:ind w:left="0" w:firstLine="0"/>
      </w:pPr>
      <w:r>
        <w:rPr>
          <w:rFonts w:ascii="Calibri" w:eastAsia="Calibri" w:hAnsi="Calibri" w:cs="Calibri"/>
        </w:rPr>
        <w:tab/>
      </w:r>
      <w:r>
        <w:t xml:space="preserve">31.2 </w:t>
      </w:r>
      <w:r>
        <w:tab/>
        <w:t xml:space="preserve">In addition to any obligations under the Collaboration Agreement, the Supplier must: </w:t>
      </w:r>
    </w:p>
    <w:p w14:paraId="5BFD650D" w14:textId="77777777" w:rsidR="00763FF9" w:rsidRDefault="00D66AA6">
      <w:pPr>
        <w:ind w:left="1541" w:right="14" w:firstLine="310"/>
      </w:pPr>
      <w:r>
        <w:t xml:space="preserve">31.2.1 </w:t>
      </w:r>
      <w:proofErr w:type="gramStart"/>
      <w:r>
        <w:t>work</w:t>
      </w:r>
      <w:proofErr w:type="gramEnd"/>
      <w:r>
        <w:t xml:space="preserve"> proactively and in good faith with each of the Buyer’s contractors </w:t>
      </w:r>
    </w:p>
    <w:p w14:paraId="5BFD650E" w14:textId="77777777" w:rsidR="00763FF9" w:rsidRDefault="00D66AA6">
      <w:pPr>
        <w:spacing w:after="738"/>
        <w:ind w:left="2573" w:right="14" w:hanging="720"/>
      </w:pPr>
      <w:r>
        <w:t xml:space="preserve">31.2.2 </w:t>
      </w:r>
      <w:proofErr w:type="gramStart"/>
      <w:r>
        <w:t>co-operate</w:t>
      </w:r>
      <w:proofErr w:type="gramEnd"/>
      <w:r>
        <w:t xml:space="preserve"> and share information with the Buyer’s contractors to enable the efficient operation of the Buyer’s ICT services and G-Cloud Services </w:t>
      </w:r>
    </w:p>
    <w:p w14:paraId="5BFD650F" w14:textId="77777777" w:rsidR="00763FF9" w:rsidRDefault="00D66AA6">
      <w:pPr>
        <w:pStyle w:val="Heading3"/>
        <w:tabs>
          <w:tab w:val="center" w:pos="1313"/>
          <w:tab w:val="center" w:pos="2925"/>
        </w:tabs>
        <w:ind w:left="0" w:firstLine="0"/>
      </w:pPr>
      <w:r>
        <w:rPr>
          <w:rFonts w:ascii="Calibri" w:eastAsia="Calibri" w:hAnsi="Calibri" w:cs="Calibri"/>
          <w:color w:val="000000"/>
          <w:sz w:val="22"/>
        </w:rPr>
        <w:tab/>
      </w:r>
      <w:r>
        <w:t xml:space="preserve">32. </w:t>
      </w:r>
      <w:r>
        <w:tab/>
        <w:t xml:space="preserve">Variation process </w:t>
      </w:r>
    </w:p>
    <w:p w14:paraId="5BFD6510" w14:textId="77777777" w:rsidR="00763FF9" w:rsidRDefault="00D66AA6">
      <w:pPr>
        <w:ind w:left="1838" w:right="14" w:hanging="720"/>
      </w:pPr>
      <w:r>
        <w:t xml:space="preserve">32.1 </w:t>
      </w:r>
      <w:r>
        <w:tab/>
        <w:t xml:space="preserve">The Buyer can request in writing a change to this Call-Off Contract if it isn’t a material change to the Framework Agreement/or this Call-Off Contract. Once implemented, it </w:t>
      </w:r>
      <w:proofErr w:type="gramStart"/>
      <w:r>
        <w:t>is called</w:t>
      </w:r>
      <w:proofErr w:type="gramEnd"/>
      <w:r>
        <w:t xml:space="preserve"> a Variation. </w:t>
      </w:r>
    </w:p>
    <w:p w14:paraId="5BFD6511" w14:textId="77777777" w:rsidR="00763FF9" w:rsidRDefault="00D66AA6">
      <w:pPr>
        <w:spacing w:after="344"/>
        <w:ind w:left="1838" w:right="14" w:hanging="720"/>
      </w:pPr>
      <w:r>
        <w:t xml:space="preserve">32.2 </w:t>
      </w:r>
      <w:r>
        <w:tab/>
        <w:t xml:space="preserve">The Supplier must notify the Buyer immediately in writing of any proposed changes to their G-Cloud Services or their delivery by submitting a Variation request. This includes any changes in the Supplier’s supply chain. </w:t>
      </w:r>
    </w:p>
    <w:p w14:paraId="5BFD6512" w14:textId="77777777" w:rsidR="00763FF9" w:rsidRDefault="00D66AA6">
      <w:pPr>
        <w:spacing w:after="362"/>
        <w:ind w:left="1838" w:right="14" w:hanging="720"/>
      </w:pPr>
      <w:r>
        <w:t xml:space="preserve">32.3 </w:t>
      </w:r>
      <w:r>
        <w:tab/>
        <w:t xml:space="preserve">If Either Party can’t agree to or provide the Variation, the Buyer may agree to continue performing its obligations under this Call-Off Contract without the Variation, or End this Call-Off Contract by giving 30 </w:t>
      </w:r>
      <w:proofErr w:type="spellStart"/>
      <w:r>
        <w:t>days notice</w:t>
      </w:r>
      <w:proofErr w:type="spellEnd"/>
      <w:r>
        <w:t xml:space="preserve"> to the Supplier. </w:t>
      </w:r>
    </w:p>
    <w:p w14:paraId="5BFD6513" w14:textId="77777777" w:rsidR="00763FF9" w:rsidRDefault="00D66AA6">
      <w:pPr>
        <w:pStyle w:val="Heading3"/>
        <w:tabs>
          <w:tab w:val="center" w:pos="1313"/>
          <w:tab w:val="center" w:pos="4063"/>
        </w:tabs>
        <w:ind w:left="0" w:firstLine="0"/>
      </w:pPr>
      <w:r>
        <w:rPr>
          <w:rFonts w:ascii="Calibri" w:eastAsia="Calibri" w:hAnsi="Calibri" w:cs="Calibri"/>
          <w:color w:val="000000"/>
          <w:sz w:val="22"/>
        </w:rPr>
        <w:tab/>
      </w:r>
      <w:r>
        <w:t xml:space="preserve">33. </w:t>
      </w:r>
      <w:r>
        <w:tab/>
        <w:t xml:space="preserve">Data Protection Legislation (GDPR) </w:t>
      </w:r>
    </w:p>
    <w:p w14:paraId="5BFD6514" w14:textId="77777777" w:rsidR="00763FF9" w:rsidRDefault="00D66AA6">
      <w:pPr>
        <w:spacing w:after="0"/>
        <w:ind w:left="1838" w:right="14" w:hanging="720"/>
      </w:pPr>
      <w:r>
        <w:t xml:space="preserve">33.1 </w:t>
      </w:r>
      <w:r>
        <w:tab/>
        <w:t xml:space="preserve">Pursuant to clause 2.1 and for the avoidance of doubt, clause 28 of the Framework Agreement </w:t>
      </w:r>
      <w:proofErr w:type="gramStart"/>
      <w:r>
        <w:t>is incorporated</w:t>
      </w:r>
      <w:proofErr w:type="gramEnd"/>
      <w:r>
        <w:t xml:space="preserve"> into this Call-Off Contract. For reference, the appropriate UK GDPR </w:t>
      </w:r>
      <w:proofErr w:type="gramStart"/>
      <w:r>
        <w:t>templates which are required to be completed in accordance with clause 28</w:t>
      </w:r>
      <w:proofErr w:type="gramEnd"/>
      <w:r>
        <w:t xml:space="preserve"> are </w:t>
      </w:r>
    </w:p>
    <w:p w14:paraId="5BFD6515" w14:textId="77777777" w:rsidR="00763FF9" w:rsidRDefault="00D66AA6">
      <w:pPr>
        <w:tabs>
          <w:tab w:val="center" w:pos="4810"/>
          <w:tab w:val="center" w:pos="10663"/>
        </w:tabs>
        <w:spacing w:after="30" w:line="264" w:lineRule="auto"/>
        <w:ind w:left="0" w:firstLine="0"/>
      </w:pPr>
      <w:r>
        <w:rPr>
          <w:rFonts w:ascii="Calibri" w:eastAsia="Calibri" w:hAnsi="Calibri" w:cs="Calibri"/>
        </w:rPr>
        <w:tab/>
      </w:r>
      <w:proofErr w:type="gramStart"/>
      <w:r>
        <w:t>reproduced</w:t>
      </w:r>
      <w:proofErr w:type="gramEnd"/>
      <w:r>
        <w:t xml:space="preserve"> in this Call-Off Contract document at Schedule 7. </w:t>
      </w:r>
      <w:r>
        <w:tab/>
        <w:t xml:space="preserve"> </w:t>
      </w:r>
    </w:p>
    <w:p w14:paraId="5BFD6516" w14:textId="77777777" w:rsidR="00763FF9" w:rsidRDefault="00D66AA6">
      <w:pPr>
        <w:pStyle w:val="Heading1"/>
        <w:pageBreakBefore/>
        <w:spacing w:after="81"/>
        <w:ind w:left="1113" w:firstLine="1118"/>
      </w:pPr>
      <w:bookmarkStart w:id="6" w:name="_heading=h.tyjcwt" w:colFirst="0" w:colLast="0"/>
      <w:bookmarkEnd w:id="6"/>
      <w:r>
        <w:lastRenderedPageBreak/>
        <w:t xml:space="preserve">Schedule 1: Services </w:t>
      </w:r>
    </w:p>
    <w:p w14:paraId="5BFD6517" w14:textId="77777777" w:rsidR="00763FF9" w:rsidRDefault="00D66AA6">
      <w:pPr>
        <w:spacing w:after="233"/>
        <w:ind w:right="14"/>
      </w:pPr>
      <w:r>
        <w:t xml:space="preserve">[To be added in agreement between the Buyer and Supplier, and will be G-Cloud Services the Supplier is capable of providing through the Platform.] </w:t>
      </w:r>
    </w:p>
    <w:p w14:paraId="5BFD6518" w14:textId="77777777" w:rsidR="00763FF9" w:rsidRDefault="00D66AA6">
      <w:pPr>
        <w:pStyle w:val="Heading2"/>
        <w:spacing w:after="120"/>
        <w:jc w:val="both"/>
      </w:pPr>
      <w:r>
        <w:rPr>
          <w:rFonts w:ascii="Calibri" w:eastAsia="Calibri" w:hAnsi="Calibri" w:cs="Calibri"/>
        </w:rPr>
        <w:tab/>
      </w:r>
      <w:r>
        <w:rPr>
          <w:sz w:val="22"/>
        </w:rPr>
        <w:t>The Supplier must provide an online website that delivers the automated exercise administration of exercise materials, as required:</w:t>
      </w:r>
    </w:p>
    <w:p w14:paraId="5BFD6519" w14:textId="77777777" w:rsidR="00763FF9" w:rsidRDefault="00D66AA6">
      <w:pPr>
        <w:pStyle w:val="Heading3"/>
        <w:spacing w:after="240"/>
        <w:ind w:firstLine="0"/>
        <w:jc w:val="both"/>
        <w:rPr>
          <w:color w:val="000000"/>
        </w:rPr>
      </w:pPr>
      <w:r>
        <w:rPr>
          <w:color w:val="000000"/>
          <w:sz w:val="22"/>
        </w:rPr>
        <w:t>Video-based information in a smooth, clear and uninterrupted format, and can do so over approximately 2 to 3 minutes duration.  It should also have basic features such as volume and contrast controls to suit individual sensory differences. </w:t>
      </w:r>
    </w:p>
    <w:p w14:paraId="5BFD651A" w14:textId="77777777" w:rsidR="00763FF9" w:rsidRDefault="00D66AA6">
      <w:pPr>
        <w:pStyle w:val="Heading3"/>
        <w:spacing w:after="240"/>
        <w:ind w:firstLine="0"/>
        <w:jc w:val="both"/>
        <w:rPr>
          <w:color w:val="000000"/>
        </w:rPr>
      </w:pPr>
      <w:r>
        <w:rPr>
          <w:color w:val="000000"/>
          <w:sz w:val="22"/>
        </w:rPr>
        <w:t>Audio-only information in a smooth, clear and uninterrupted format, and can do so over approximately 2 to 3 minutes duration.  It should also have basic features such as volume and contrast controls to suit individual sensory differences.</w:t>
      </w:r>
    </w:p>
    <w:p w14:paraId="5BFD651B" w14:textId="77777777" w:rsidR="00763FF9" w:rsidRDefault="00D66AA6">
      <w:pPr>
        <w:pStyle w:val="Heading3"/>
        <w:spacing w:after="240"/>
        <w:ind w:firstLine="0"/>
        <w:jc w:val="both"/>
        <w:rPr>
          <w:color w:val="000000"/>
        </w:rPr>
      </w:pPr>
      <w:r>
        <w:rPr>
          <w:color w:val="000000"/>
          <w:sz w:val="22"/>
        </w:rPr>
        <w:t>Text, but also visual devices such as (fictitious) diagrams, graphs, and animations. </w:t>
      </w:r>
    </w:p>
    <w:p w14:paraId="5BFD651C" w14:textId="77777777" w:rsidR="00763FF9" w:rsidRDefault="00D66AA6">
      <w:pPr>
        <w:pStyle w:val="Heading2"/>
        <w:spacing w:after="240"/>
        <w:jc w:val="both"/>
        <w:rPr>
          <w:rFonts w:ascii="Times New Roman" w:eastAsia="Times New Roman" w:hAnsi="Times New Roman" w:cs="Times New Roman"/>
        </w:rPr>
      </w:pPr>
      <w:r>
        <w:rPr>
          <w:sz w:val="22"/>
        </w:rPr>
        <w:t>The website will need to accommodate optional features to address any reasonable adjustments candidates may require at the assessment centre including visual and hearing impairments. </w:t>
      </w:r>
    </w:p>
    <w:p w14:paraId="5BFD651D" w14:textId="77777777" w:rsidR="00763FF9" w:rsidRDefault="00D66AA6">
      <w:pPr>
        <w:pStyle w:val="Heading2"/>
        <w:spacing w:after="240"/>
        <w:jc w:val="both"/>
      </w:pPr>
      <w:r>
        <w:rPr>
          <w:sz w:val="22"/>
        </w:rPr>
        <w:t>Suppliers must be in a position to provide a secure, stable and robust website that delivers multimedia content in a business critical environment.  </w:t>
      </w:r>
    </w:p>
    <w:p w14:paraId="5BFD651E" w14:textId="77777777" w:rsidR="00763FF9" w:rsidRDefault="00D66AA6">
      <w:pPr>
        <w:pStyle w:val="Heading2"/>
        <w:spacing w:after="240"/>
        <w:jc w:val="both"/>
      </w:pPr>
      <w:r>
        <w:rPr>
          <w:sz w:val="22"/>
        </w:rPr>
        <w:t>It is anticipated that the website will need to support the delivery of</w:t>
      </w:r>
      <w:proofErr w:type="gramStart"/>
      <w:r>
        <w:rPr>
          <w:sz w:val="22"/>
        </w:rPr>
        <w:t>  exercise</w:t>
      </w:r>
      <w:proofErr w:type="gramEnd"/>
      <w:r>
        <w:rPr>
          <w:sz w:val="22"/>
        </w:rPr>
        <w:t xml:space="preserve"> content to around 5,000 candidates (reflecting both FSAC and FSB stages).</w:t>
      </w:r>
    </w:p>
    <w:p w14:paraId="5BFD651F" w14:textId="77777777" w:rsidR="00763FF9" w:rsidRDefault="00D66AA6">
      <w:pPr>
        <w:pStyle w:val="Heading2"/>
        <w:spacing w:after="240"/>
        <w:jc w:val="both"/>
      </w:pPr>
      <w:r>
        <w:rPr>
          <w:sz w:val="22"/>
        </w:rPr>
        <w:t xml:space="preserve">All uploaded exercise materials will need to have secure logins, but still be accessible to FSET or a third party acting on our behalf for assessment. </w:t>
      </w:r>
    </w:p>
    <w:p w14:paraId="5BFD6520" w14:textId="77777777" w:rsidR="00763FF9" w:rsidRDefault="00D66AA6">
      <w:pPr>
        <w:tabs>
          <w:tab w:val="center" w:pos="1688"/>
          <w:tab w:val="center" w:pos="5137"/>
        </w:tabs>
        <w:spacing w:after="250" w:line="259" w:lineRule="auto"/>
        <w:ind w:left="0" w:firstLine="0"/>
      </w:pPr>
      <w:r>
        <w:tab/>
        <w:t xml:space="preserve"> </w:t>
      </w:r>
    </w:p>
    <w:p w14:paraId="5BFD6521" w14:textId="77777777" w:rsidR="00763FF9" w:rsidRDefault="00D66AA6">
      <w:pPr>
        <w:pStyle w:val="Heading1"/>
        <w:pageBreakBefore/>
        <w:spacing w:after="81"/>
        <w:ind w:left="1113" w:firstLine="1118"/>
      </w:pPr>
      <w:bookmarkStart w:id="7" w:name="_heading=h.3dy6vkm" w:colFirst="0" w:colLast="0"/>
      <w:bookmarkEnd w:id="7"/>
      <w:r>
        <w:lastRenderedPageBreak/>
        <w:t xml:space="preserve">Schedule 2: Call-Off Contract charges </w:t>
      </w:r>
    </w:p>
    <w:p w14:paraId="5BFD6522" w14:textId="77777777" w:rsidR="00763FF9" w:rsidRDefault="00D66AA6">
      <w:pPr>
        <w:spacing w:after="33"/>
        <w:ind w:right="14"/>
      </w:pPr>
      <w:r>
        <w:t xml:space="preserve">For each individual Service, the applicable Call-Off Contract Charges (in accordance with the </w:t>
      </w:r>
    </w:p>
    <w:p w14:paraId="5BFD6523" w14:textId="77777777" w:rsidR="00763FF9" w:rsidRDefault="00D66AA6">
      <w:pPr>
        <w:spacing w:after="548"/>
        <w:ind w:right="14"/>
      </w:pPr>
      <w:r>
        <w:t xml:space="preserve">Supplier’s Platform pricing document) </w:t>
      </w:r>
      <w:proofErr w:type="gramStart"/>
      <w:r>
        <w:t>can’t</w:t>
      </w:r>
      <w:proofErr w:type="gramEnd"/>
      <w:r>
        <w:t xml:space="preserve"> be amended during the term of the Call-Off Contract. The detailed Charges breakdown for the provision of Services during the Term will include: </w:t>
      </w:r>
    </w:p>
    <w:p w14:paraId="5BFD6524" w14:textId="77777777" w:rsidR="00763FF9" w:rsidRDefault="00D66AA6">
      <w:pPr>
        <w:spacing w:after="0" w:line="259" w:lineRule="auto"/>
        <w:ind w:left="0" w:right="1337" w:firstLine="0"/>
        <w:jc w:val="center"/>
      </w:pPr>
      <w:r>
        <w:rPr>
          <w:rFonts w:ascii="Times" w:eastAsia="Times" w:hAnsi="Times" w:cs="Times"/>
          <w:color w:val="FF0000"/>
          <w:sz w:val="27"/>
          <w:szCs w:val="27"/>
        </w:rPr>
        <w:t>REDACTED TEXT under FOIA Section 43, Commercial Interests</w:t>
      </w:r>
      <w:r>
        <w:t xml:space="preserve">   </w:t>
      </w:r>
    </w:p>
    <w:p w14:paraId="5BFD6525" w14:textId="77777777" w:rsidR="00763FF9" w:rsidRDefault="00763FF9">
      <w:pPr>
        <w:spacing w:after="250" w:line="259" w:lineRule="auto"/>
        <w:ind w:right="3672"/>
      </w:pPr>
    </w:p>
    <w:p w14:paraId="5BFD6526" w14:textId="77777777" w:rsidR="00763FF9" w:rsidRDefault="00D66AA6">
      <w:pPr>
        <w:pStyle w:val="Heading1"/>
        <w:pageBreakBefore/>
        <w:ind w:left="1113" w:firstLine="1118"/>
      </w:pPr>
      <w:bookmarkStart w:id="8" w:name="_heading=h.1t3h5sf" w:colFirst="0" w:colLast="0"/>
      <w:bookmarkEnd w:id="8"/>
      <w:r>
        <w:lastRenderedPageBreak/>
        <w:t xml:space="preserve">Schedule 3: Collaboration agreement </w:t>
      </w:r>
    </w:p>
    <w:p w14:paraId="5BFD6527" w14:textId="77777777" w:rsidR="00763FF9" w:rsidRDefault="00763FF9"/>
    <w:p w14:paraId="5BFD6528" w14:textId="77777777" w:rsidR="00763FF9" w:rsidRDefault="00D66AA6">
      <w:r>
        <w:t>N/A</w:t>
      </w:r>
    </w:p>
    <w:p w14:paraId="5BFD6529" w14:textId="77777777" w:rsidR="00763FF9" w:rsidRDefault="00D66AA6">
      <w:pPr>
        <w:pStyle w:val="Heading2"/>
        <w:pageBreakBefore/>
        <w:spacing w:after="299"/>
        <w:ind w:left="1113" w:firstLine="1118"/>
      </w:pPr>
      <w:r>
        <w:lastRenderedPageBreak/>
        <w:t>Schedule 4: Alternative clauses</w:t>
      </w:r>
      <w:r>
        <w:rPr>
          <w:vertAlign w:val="subscript"/>
        </w:rPr>
        <w:t xml:space="preserve"> </w:t>
      </w:r>
    </w:p>
    <w:p w14:paraId="5BFD652A" w14:textId="77777777" w:rsidR="00763FF9" w:rsidRDefault="00D66AA6">
      <w:pPr>
        <w:pStyle w:val="Heading3"/>
        <w:tabs>
          <w:tab w:val="center" w:pos="1235"/>
          <w:tab w:val="center" w:pos="2586"/>
        </w:tabs>
        <w:ind w:left="0" w:firstLine="0"/>
      </w:pPr>
      <w:r>
        <w:rPr>
          <w:rFonts w:ascii="Calibri" w:eastAsia="Calibri" w:hAnsi="Calibri" w:cs="Calibri"/>
          <w:color w:val="000000"/>
          <w:sz w:val="22"/>
        </w:rPr>
        <w:tab/>
      </w:r>
      <w:r>
        <w:t xml:space="preserve">N/A </w:t>
      </w:r>
      <w:r>
        <w:tab/>
      </w:r>
    </w:p>
    <w:p w14:paraId="5BFD652B" w14:textId="77777777" w:rsidR="00763FF9" w:rsidRDefault="00D66AA6">
      <w:pPr>
        <w:pStyle w:val="Heading2"/>
        <w:pageBreakBefore/>
      </w:pPr>
      <w:r>
        <w:lastRenderedPageBreak/>
        <w:t>Schedule 5: Guarantee</w:t>
      </w:r>
      <w:r>
        <w:rPr>
          <w:vertAlign w:val="subscript"/>
        </w:rPr>
        <w:t xml:space="preserve"> </w:t>
      </w:r>
    </w:p>
    <w:p w14:paraId="5BFD652C" w14:textId="77777777" w:rsidR="00763FF9" w:rsidRDefault="00D66AA6">
      <w:pPr>
        <w:tabs>
          <w:tab w:val="center" w:pos="2006"/>
          <w:tab w:val="center" w:pos="5773"/>
        </w:tabs>
        <w:ind w:left="0" w:firstLine="0"/>
      </w:pPr>
      <w:r>
        <w:tab/>
        <w:t xml:space="preserve"> </w:t>
      </w:r>
    </w:p>
    <w:p w14:paraId="5BFD652D" w14:textId="77777777" w:rsidR="00763FF9" w:rsidRDefault="00D66AA6">
      <w:pPr>
        <w:tabs>
          <w:tab w:val="center" w:pos="2006"/>
          <w:tab w:val="center" w:pos="5773"/>
        </w:tabs>
        <w:ind w:left="0" w:firstLine="0"/>
      </w:pPr>
      <w:r>
        <w:tab/>
        <w:t>N/A</w:t>
      </w:r>
    </w:p>
    <w:p w14:paraId="5BFD652E" w14:textId="77777777" w:rsidR="00763FF9" w:rsidRDefault="00D66AA6">
      <w:pPr>
        <w:pStyle w:val="Heading2"/>
        <w:pageBreakBefore/>
        <w:ind w:left="1113" w:firstLine="1118"/>
      </w:pPr>
      <w:r>
        <w:lastRenderedPageBreak/>
        <w:t>Schedule 6: Glossary and interpretations</w:t>
      </w:r>
      <w:r>
        <w:rPr>
          <w:vertAlign w:val="subscript"/>
        </w:rPr>
        <w:t xml:space="preserve"> </w:t>
      </w:r>
    </w:p>
    <w:p w14:paraId="5BFD652F" w14:textId="77777777" w:rsidR="00763FF9" w:rsidRDefault="00D66AA6">
      <w:pPr>
        <w:spacing w:after="0"/>
        <w:ind w:right="14"/>
      </w:pPr>
      <w:r>
        <w:t xml:space="preserve">In this Call-Off </w:t>
      </w:r>
      <w:proofErr w:type="gramStart"/>
      <w:r>
        <w:t>Contract</w:t>
      </w:r>
      <w:proofErr w:type="gramEnd"/>
      <w:r>
        <w:t xml:space="preserve"> the following expressions mean: </w:t>
      </w:r>
    </w:p>
    <w:tbl>
      <w:tblPr>
        <w:tblStyle w:val="aff4"/>
        <w:tblW w:w="8901" w:type="dxa"/>
        <w:tblInd w:w="1039" w:type="dxa"/>
        <w:tblLayout w:type="fixed"/>
        <w:tblLook w:val="0400" w:firstRow="0" w:lastRow="0" w:firstColumn="0" w:lastColumn="0" w:noHBand="0" w:noVBand="1"/>
      </w:tblPr>
      <w:tblGrid>
        <w:gridCol w:w="2622"/>
        <w:gridCol w:w="6279"/>
      </w:tblGrid>
      <w:tr w:rsidR="00763FF9" w14:paraId="5BFD6532"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0" w14:textId="77777777" w:rsidR="00763FF9" w:rsidRDefault="00D66AA6">
            <w:pPr>
              <w:spacing w:after="0" w:line="256" w:lineRule="auto"/>
              <w:ind w:left="0" w:firstLine="0"/>
              <w:rPr>
                <w:b/>
              </w:rPr>
            </w:pPr>
            <w:r>
              <w:rPr>
                <w:b/>
              </w:rPr>
              <w:t xml:space="preserve">Expression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1" w14:textId="77777777" w:rsidR="00763FF9" w:rsidRDefault="00D66AA6">
            <w:pPr>
              <w:spacing w:after="0" w:line="256" w:lineRule="auto"/>
              <w:ind w:left="2" w:firstLine="0"/>
              <w:rPr>
                <w:b/>
              </w:rPr>
            </w:pPr>
            <w:r>
              <w:rPr>
                <w:b/>
              </w:rPr>
              <w:t xml:space="preserve">Meaning </w:t>
            </w:r>
          </w:p>
        </w:tc>
      </w:tr>
      <w:tr w:rsidR="00763FF9" w14:paraId="5BFD6535"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3" w14:textId="77777777" w:rsidR="00763FF9" w:rsidRDefault="00D66AA6">
            <w:pPr>
              <w:spacing w:after="0" w:line="256" w:lineRule="auto"/>
              <w:ind w:left="0" w:firstLine="0"/>
            </w:pPr>
            <w:r>
              <w:rPr>
                <w:b/>
              </w:rPr>
              <w:t>Additional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4" w14:textId="77777777" w:rsidR="00763FF9" w:rsidRDefault="00D66AA6">
            <w:pPr>
              <w:spacing w:after="0" w:line="256" w:lineRule="auto"/>
              <w:ind w:left="2" w:firstLine="0"/>
            </w:pPr>
            <w:r>
              <w:t xml:space="preserve">Any services ancillary to the G-Cloud Services that are in the scope of Framework Agreement Clause 2 (Services) which a Buyer may request. </w:t>
            </w:r>
          </w:p>
        </w:tc>
      </w:tr>
      <w:tr w:rsidR="00763FF9" w14:paraId="5BFD6538"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6" w14:textId="77777777" w:rsidR="00763FF9" w:rsidRDefault="00D66AA6">
            <w:pPr>
              <w:spacing w:after="0" w:line="256" w:lineRule="auto"/>
              <w:ind w:left="0" w:firstLine="0"/>
            </w:pPr>
            <w:r>
              <w:rPr>
                <w:b/>
              </w:rPr>
              <w:t>Admission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7" w14:textId="77777777" w:rsidR="00763FF9" w:rsidRDefault="00D66AA6">
            <w:pPr>
              <w:spacing w:after="0" w:line="256" w:lineRule="auto"/>
              <w:ind w:left="2" w:firstLine="0"/>
            </w:pPr>
            <w:r>
              <w:t xml:space="preserve">The agreement to </w:t>
            </w:r>
            <w:proofErr w:type="gramStart"/>
            <w:r>
              <w:t>be entered into</w:t>
            </w:r>
            <w:proofErr w:type="gramEnd"/>
            <w:r>
              <w:t xml:space="preserve"> to enable the Supplier to participate in the relevant Civil Service pension scheme(s). </w:t>
            </w:r>
          </w:p>
        </w:tc>
      </w:tr>
      <w:tr w:rsidR="00763FF9" w14:paraId="5BFD653B"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9" w14:textId="77777777" w:rsidR="00763FF9" w:rsidRDefault="00D66AA6">
            <w:pPr>
              <w:spacing w:after="0" w:line="256" w:lineRule="auto"/>
              <w:ind w:left="0" w:firstLine="0"/>
            </w:pPr>
            <w:r>
              <w:rPr>
                <w:b/>
              </w:rPr>
              <w:t>Application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A" w14:textId="77777777" w:rsidR="00763FF9" w:rsidRDefault="00D66AA6">
            <w:pPr>
              <w:spacing w:after="0" w:line="256" w:lineRule="auto"/>
              <w:ind w:left="2" w:firstLine="0"/>
            </w:pPr>
            <w:r>
              <w:t xml:space="preserve">The response submitted </w:t>
            </w:r>
            <w:proofErr w:type="gramStart"/>
            <w:r>
              <w:t>by the Supplier to the Invitation to Tender (known as the Invitation to Apply on the Platform)</w:t>
            </w:r>
            <w:proofErr w:type="gramEnd"/>
            <w:r>
              <w:t xml:space="preserve">. </w:t>
            </w:r>
          </w:p>
        </w:tc>
      </w:tr>
      <w:tr w:rsidR="00763FF9" w14:paraId="5BFD653E"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C" w14:textId="77777777" w:rsidR="00763FF9" w:rsidRDefault="00D66AA6">
            <w:pPr>
              <w:spacing w:after="0" w:line="256" w:lineRule="auto"/>
              <w:ind w:left="0" w:firstLine="0"/>
            </w:pPr>
            <w:r>
              <w:rPr>
                <w:b/>
              </w:rPr>
              <w:t>Audit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D" w14:textId="77777777" w:rsidR="00763FF9" w:rsidRDefault="00D66AA6">
            <w:pPr>
              <w:spacing w:after="0" w:line="256" w:lineRule="auto"/>
              <w:ind w:left="2" w:firstLine="0"/>
            </w:pPr>
            <w:r>
              <w:t xml:space="preserve">An audit carried out under the incorporated Framework Agreement clauses. </w:t>
            </w:r>
          </w:p>
        </w:tc>
      </w:tr>
      <w:tr w:rsidR="00763FF9" w14:paraId="5BFD6545"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3F" w14:textId="77777777" w:rsidR="00763FF9" w:rsidRDefault="00D66AA6">
            <w:pPr>
              <w:spacing w:after="0" w:line="256" w:lineRule="auto"/>
              <w:ind w:left="0" w:firstLine="0"/>
            </w:pPr>
            <w:r>
              <w:rPr>
                <w:b/>
              </w:rPr>
              <w:t>Background IPRs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40" w14:textId="77777777" w:rsidR="00763FF9" w:rsidRDefault="00D66AA6">
            <w:pPr>
              <w:spacing w:after="38" w:line="256" w:lineRule="auto"/>
              <w:ind w:left="2" w:firstLine="0"/>
            </w:pPr>
            <w:r>
              <w:t xml:space="preserve">For each Party, IPRs: </w:t>
            </w:r>
          </w:p>
          <w:p w14:paraId="5BFD6541" w14:textId="77777777" w:rsidR="00763FF9" w:rsidRDefault="00D66AA6">
            <w:pPr>
              <w:numPr>
                <w:ilvl w:val="0"/>
                <w:numId w:val="11"/>
              </w:numPr>
              <w:spacing w:after="8" w:line="256" w:lineRule="auto"/>
              <w:ind w:right="31" w:hanging="360"/>
            </w:pPr>
            <w:r>
              <w:t xml:space="preserve">owned by that Party before the date of this Call-Off Contract </w:t>
            </w:r>
          </w:p>
          <w:p w14:paraId="5BFD6542" w14:textId="77777777" w:rsidR="00763FF9" w:rsidRDefault="00D66AA6">
            <w:pPr>
              <w:spacing w:after="0" w:line="278" w:lineRule="auto"/>
              <w:ind w:left="722" w:right="27" w:firstLine="0"/>
            </w:pPr>
            <w:r>
              <w:t xml:space="preserve">(as may be enhanced and/or modified but not as a consequence of the Services) including IPRs contained in any of the Party's Know-How, documentation and processes </w:t>
            </w:r>
          </w:p>
          <w:p w14:paraId="5BFD6543" w14:textId="77777777" w:rsidR="00763FF9" w:rsidRDefault="00D66AA6">
            <w:pPr>
              <w:numPr>
                <w:ilvl w:val="0"/>
                <w:numId w:val="11"/>
              </w:numPr>
              <w:spacing w:after="215" w:line="280" w:lineRule="auto"/>
              <w:ind w:right="31" w:hanging="360"/>
            </w:pPr>
            <w:r>
              <w:t xml:space="preserve">created by the Party independently of this Call-Off Contract, or </w:t>
            </w:r>
          </w:p>
          <w:p w14:paraId="5BFD6544" w14:textId="77777777" w:rsidR="00763FF9" w:rsidRDefault="00D66AA6">
            <w:pPr>
              <w:spacing w:after="0" w:line="256" w:lineRule="auto"/>
              <w:ind w:left="2" w:firstLine="0"/>
            </w:pPr>
            <w:r>
              <w:t xml:space="preserve">For the Buyer, Crown Copyright which isn’t available to the Supplier otherwise than under this Call-Off Contract, but excluding IPRs owned by that Party in Buyer software or Supplier software. </w:t>
            </w:r>
          </w:p>
        </w:tc>
      </w:tr>
      <w:tr w:rsidR="00763FF9" w14:paraId="5BFD6548"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46" w14:textId="77777777" w:rsidR="00763FF9" w:rsidRDefault="00D66AA6">
            <w:pPr>
              <w:spacing w:after="0" w:line="256" w:lineRule="auto"/>
              <w:ind w:left="0" w:firstLine="0"/>
            </w:pPr>
            <w:r>
              <w:rPr>
                <w:b/>
              </w:rPr>
              <w:lastRenderedPageBreak/>
              <w:t>Buyer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47" w14:textId="77777777" w:rsidR="00763FF9" w:rsidRDefault="00D66AA6">
            <w:pPr>
              <w:spacing w:after="0" w:line="256" w:lineRule="auto"/>
              <w:ind w:left="2" w:firstLine="0"/>
            </w:pPr>
            <w:r>
              <w:t xml:space="preserve">The contracting authority ordering services as set out in the Order Form. </w:t>
            </w:r>
          </w:p>
        </w:tc>
      </w:tr>
      <w:tr w:rsidR="00763FF9" w14:paraId="5BFD654B"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49" w14:textId="77777777" w:rsidR="00763FF9" w:rsidRDefault="00D66AA6">
            <w:pPr>
              <w:spacing w:after="0" w:line="256" w:lineRule="auto"/>
              <w:ind w:left="0" w:firstLine="0"/>
            </w:pPr>
            <w:r>
              <w:rPr>
                <w:b/>
              </w:rPr>
              <w:t>Buyer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4A" w14:textId="77777777" w:rsidR="00763FF9" w:rsidRDefault="00D66AA6">
            <w:pPr>
              <w:spacing w:after="0" w:line="256" w:lineRule="auto"/>
              <w:ind w:left="2" w:firstLine="0"/>
            </w:pPr>
            <w:r>
              <w:t xml:space="preserve">All data supplied by the Buyer to the Supplier including Personal Data and Service Data that is owned and managed by the Buyer. </w:t>
            </w:r>
          </w:p>
        </w:tc>
      </w:tr>
      <w:tr w:rsidR="00763FF9" w14:paraId="5BFD654E"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4C" w14:textId="77777777" w:rsidR="00763FF9" w:rsidRDefault="00D66AA6">
            <w:pPr>
              <w:spacing w:after="0" w:line="256" w:lineRule="auto"/>
              <w:ind w:left="0" w:firstLine="0"/>
            </w:pPr>
            <w:r>
              <w:rPr>
                <w:b/>
              </w:rPr>
              <w:t>Buyer 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4D" w14:textId="77777777" w:rsidR="00763FF9" w:rsidRDefault="00D66AA6">
            <w:pPr>
              <w:spacing w:after="0" w:line="256" w:lineRule="auto"/>
              <w:ind w:left="2" w:firstLine="0"/>
            </w:pPr>
            <w:r>
              <w:t xml:space="preserve">The Personal Data supplied by the Buyer to the Supplier for purposes of, or in connection with, this Call-Off Contract. </w:t>
            </w:r>
          </w:p>
        </w:tc>
      </w:tr>
      <w:tr w:rsidR="00763FF9" w14:paraId="5BFD6551"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4F" w14:textId="77777777" w:rsidR="00763FF9" w:rsidRDefault="00D66AA6">
            <w:pPr>
              <w:spacing w:after="0" w:line="256" w:lineRule="auto"/>
              <w:ind w:left="0" w:firstLine="0"/>
            </w:pPr>
            <w:r>
              <w:rPr>
                <w:b/>
              </w:rPr>
              <w:t>Buyer Representative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BFD6550" w14:textId="77777777" w:rsidR="00763FF9" w:rsidRDefault="00D66AA6">
            <w:pPr>
              <w:spacing w:after="0" w:line="256" w:lineRule="auto"/>
              <w:ind w:left="2" w:firstLine="0"/>
            </w:pPr>
            <w:r>
              <w:t xml:space="preserve">The representative appointed by the Buyer under this Call-Off Contract. </w:t>
            </w:r>
          </w:p>
        </w:tc>
      </w:tr>
    </w:tbl>
    <w:p w14:paraId="5BFD6552" w14:textId="77777777" w:rsidR="00763FF9" w:rsidRDefault="00D66AA6">
      <w:pPr>
        <w:spacing w:after="0" w:line="256" w:lineRule="auto"/>
        <w:ind w:left="0" w:firstLine="0"/>
        <w:jc w:val="both"/>
      </w:pPr>
      <w:r>
        <w:t xml:space="preserve"> </w:t>
      </w:r>
    </w:p>
    <w:tbl>
      <w:tblPr>
        <w:tblStyle w:val="aff5"/>
        <w:tblW w:w="8901" w:type="dxa"/>
        <w:tblInd w:w="1039" w:type="dxa"/>
        <w:tblLayout w:type="fixed"/>
        <w:tblLook w:val="0400" w:firstRow="0" w:lastRow="0" w:firstColumn="0" w:lastColumn="0" w:noHBand="0" w:noVBand="1"/>
      </w:tblPr>
      <w:tblGrid>
        <w:gridCol w:w="2622"/>
        <w:gridCol w:w="6279"/>
      </w:tblGrid>
      <w:tr w:rsidR="00763FF9" w14:paraId="5BFD6555"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53" w14:textId="77777777" w:rsidR="00763FF9" w:rsidRDefault="00D66AA6">
            <w:pPr>
              <w:spacing w:after="0" w:line="256" w:lineRule="auto"/>
              <w:ind w:left="0" w:firstLine="0"/>
            </w:pPr>
            <w:r>
              <w:rPr>
                <w:b/>
              </w:rPr>
              <w:t>Buyer Software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54" w14:textId="77777777" w:rsidR="00763FF9" w:rsidRDefault="00D66AA6">
            <w:pPr>
              <w:spacing w:after="0" w:line="256" w:lineRule="auto"/>
              <w:ind w:left="2" w:firstLine="0"/>
            </w:pPr>
            <w:r>
              <w:t xml:space="preserve">Software owned by or licensed to the Buyer (other than under this Agreement), which is or will be used by the Supplier to provide the Services. </w:t>
            </w:r>
          </w:p>
        </w:tc>
      </w:tr>
      <w:tr w:rsidR="00763FF9" w14:paraId="5BFD6559"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56" w14:textId="77777777" w:rsidR="00763FF9" w:rsidRDefault="00D66AA6">
            <w:pPr>
              <w:spacing w:after="0" w:line="256" w:lineRule="auto"/>
              <w:ind w:left="0" w:firstLine="0"/>
            </w:pPr>
            <w:r>
              <w:rPr>
                <w:b/>
              </w:rPr>
              <w:t>Call-Off Contract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57" w14:textId="77777777" w:rsidR="00763FF9" w:rsidRDefault="00D66AA6">
            <w:pPr>
              <w:spacing w:after="1" w:line="256" w:lineRule="auto"/>
              <w:ind w:left="2" w:firstLine="0"/>
            </w:pPr>
            <w:r>
              <w:t xml:space="preserve">This call-off contract entered into following the provisions of the </w:t>
            </w:r>
          </w:p>
          <w:p w14:paraId="5BFD6558" w14:textId="77777777" w:rsidR="00763FF9" w:rsidRDefault="00D66AA6">
            <w:pPr>
              <w:spacing w:after="0" w:line="256" w:lineRule="auto"/>
              <w:ind w:left="2" w:firstLine="0"/>
            </w:pPr>
            <w:r>
              <w:t xml:space="preserve">Framework Agreement for the provision of Services made between the Buyer and the Supplier comprising the Order Form, the Call-Off terms and conditions, the Call-Off schedules and the Collaboration Agreement. </w:t>
            </w:r>
          </w:p>
        </w:tc>
      </w:tr>
      <w:tr w:rsidR="00763FF9" w14:paraId="5BFD655C"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5A" w14:textId="77777777" w:rsidR="00763FF9" w:rsidRDefault="00D66AA6">
            <w:pPr>
              <w:spacing w:after="0" w:line="256" w:lineRule="auto"/>
              <w:ind w:left="0" w:firstLine="0"/>
            </w:pPr>
            <w:r>
              <w:rPr>
                <w:b/>
              </w:rPr>
              <w:lastRenderedPageBreak/>
              <w:t>Charges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5B" w14:textId="77777777" w:rsidR="00763FF9" w:rsidRDefault="00D66AA6">
            <w:pPr>
              <w:spacing w:after="0" w:line="256" w:lineRule="auto"/>
              <w:ind w:left="2" w:firstLine="0"/>
            </w:pPr>
            <w:r>
              <w:t xml:space="preserve">The prices (excluding any applicable VAT), payable to the Supplier by the Buyer under this Call-Off Contract. </w:t>
            </w:r>
          </w:p>
        </w:tc>
      </w:tr>
      <w:tr w:rsidR="00763FF9" w14:paraId="5BFD655F" w14:textId="77777777">
        <w:trPr>
          <w:trHeight w:val="23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5D" w14:textId="77777777" w:rsidR="00763FF9" w:rsidRDefault="00D66AA6">
            <w:pPr>
              <w:spacing w:after="0" w:line="256" w:lineRule="auto"/>
              <w:ind w:left="0" w:firstLine="0"/>
            </w:pPr>
            <w:r>
              <w:rPr>
                <w:b/>
              </w:rPr>
              <w:t>Collaboration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5E" w14:textId="77777777" w:rsidR="00763FF9" w:rsidRDefault="00D66AA6">
            <w:pPr>
              <w:spacing w:after="0" w:line="256" w:lineRule="auto"/>
              <w:ind w:left="2" w:firstLine="0"/>
            </w:pPr>
            <w:r>
              <w:t xml:space="preserve">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 </w:t>
            </w:r>
          </w:p>
        </w:tc>
      </w:tr>
      <w:tr w:rsidR="00763FF9" w14:paraId="5BFD6562"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0" w14:textId="77777777" w:rsidR="00763FF9" w:rsidRDefault="00D66AA6">
            <w:pPr>
              <w:spacing w:after="0" w:line="256" w:lineRule="auto"/>
              <w:ind w:left="0" w:firstLine="0"/>
            </w:pPr>
            <w:r>
              <w:rPr>
                <w:b/>
              </w:rPr>
              <w:t>Commercially Sensitive</w:t>
            </w:r>
            <w:r>
              <w:t xml:space="preserve"> </w:t>
            </w:r>
            <w:r>
              <w:rPr>
                <w:b/>
              </w:rPr>
              <w:t>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1" w14:textId="77777777" w:rsidR="00763FF9" w:rsidRDefault="00D66AA6">
            <w:pPr>
              <w:spacing w:after="0" w:line="256" w:lineRule="auto"/>
              <w:ind w:left="2" w:right="6" w:firstLine="0"/>
            </w:pPr>
            <w:r>
              <w:t xml:space="preserve">Information, which the </w:t>
            </w:r>
            <w:proofErr w:type="gramStart"/>
            <w:r>
              <w:t>Buyer has been notified about by the Supplier in writing</w:t>
            </w:r>
            <w:proofErr w:type="gramEnd"/>
            <w:r>
              <w:t xml:space="preserve"> before the Start date with full details of why the Information is deemed to be commercially sensitive. </w:t>
            </w:r>
          </w:p>
        </w:tc>
      </w:tr>
      <w:tr w:rsidR="00763FF9" w14:paraId="5BFD6567" w14:textId="77777777">
        <w:trPr>
          <w:trHeight w:val="345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3" w14:textId="77777777" w:rsidR="00763FF9" w:rsidRDefault="00D66AA6">
            <w:pPr>
              <w:spacing w:after="0" w:line="256" w:lineRule="auto"/>
              <w:ind w:left="0" w:firstLine="0"/>
            </w:pPr>
            <w:r>
              <w:rPr>
                <w:b/>
              </w:rPr>
              <w:t>Confidential 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4" w14:textId="77777777" w:rsidR="00763FF9" w:rsidRDefault="00D66AA6">
            <w:pPr>
              <w:spacing w:after="0" w:line="302" w:lineRule="auto"/>
              <w:ind w:left="2" w:firstLine="0"/>
            </w:pPr>
            <w:r>
              <w:t xml:space="preserve">Data, Personal Data and any information, which may include (but isn’t limited to) any: </w:t>
            </w:r>
          </w:p>
          <w:p w14:paraId="5BFD6565" w14:textId="77777777" w:rsidR="00763FF9" w:rsidRDefault="00D66AA6">
            <w:pPr>
              <w:numPr>
                <w:ilvl w:val="0"/>
                <w:numId w:val="22"/>
              </w:numPr>
              <w:spacing w:after="0" w:line="283" w:lineRule="auto"/>
              <w:ind w:hanging="360"/>
            </w:pPr>
            <w:r>
              <w:t xml:space="preserve">information about business, affairs, developments, trade secrets, know-how, personnel, and third parties, including all Intellectual Property Rights (IPRs), together with all information derived from any of the above </w:t>
            </w:r>
          </w:p>
          <w:p w14:paraId="5BFD6566" w14:textId="77777777" w:rsidR="00763FF9" w:rsidRDefault="00D66AA6">
            <w:pPr>
              <w:numPr>
                <w:ilvl w:val="0"/>
                <w:numId w:val="22"/>
              </w:numPr>
              <w:spacing w:after="0" w:line="256" w:lineRule="auto"/>
              <w:ind w:hanging="360"/>
            </w:pPr>
            <w:proofErr w:type="gramStart"/>
            <w:r>
              <w:t>other</w:t>
            </w:r>
            <w:proofErr w:type="gramEnd"/>
            <w:r>
              <w:t xml:space="preserve"> information clearly designated as being confidential or which ought reasonably be considered to be confidential (whether or not it is marked 'confidential'). </w:t>
            </w:r>
          </w:p>
        </w:tc>
      </w:tr>
      <w:tr w:rsidR="00763FF9" w14:paraId="5BFD656A" w14:textId="77777777">
        <w:trPr>
          <w:trHeight w:val="15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8" w14:textId="77777777" w:rsidR="00763FF9" w:rsidRDefault="00D66AA6">
            <w:pPr>
              <w:spacing w:after="0" w:line="256" w:lineRule="auto"/>
              <w:ind w:left="0" w:firstLine="0"/>
            </w:pPr>
            <w:r>
              <w:rPr>
                <w:b/>
              </w:rPr>
              <w:t>Control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9" w14:textId="77777777" w:rsidR="00763FF9" w:rsidRDefault="00D66AA6">
            <w:pPr>
              <w:spacing w:after="0" w:line="256" w:lineRule="auto"/>
              <w:ind w:left="2" w:firstLine="0"/>
            </w:pPr>
            <w:r>
              <w:t xml:space="preserve">‘Control’ as defined in section 1124 and 450 of the Corporation Tax Act 2010. 'Controls' and 'Controlled' </w:t>
            </w:r>
            <w:proofErr w:type="gramStart"/>
            <w:r>
              <w:t>will be interpreted</w:t>
            </w:r>
            <w:proofErr w:type="gramEnd"/>
            <w:r>
              <w:t xml:space="preserve"> accordingly. </w:t>
            </w:r>
          </w:p>
        </w:tc>
      </w:tr>
      <w:tr w:rsidR="00763FF9" w14:paraId="5BFD656D"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B" w14:textId="77777777" w:rsidR="00763FF9" w:rsidRDefault="00D66AA6">
            <w:pPr>
              <w:spacing w:after="0" w:line="256" w:lineRule="auto"/>
              <w:ind w:left="0" w:firstLine="0"/>
            </w:pPr>
            <w:r>
              <w:rPr>
                <w:b/>
              </w:rPr>
              <w:lastRenderedPageBreak/>
              <w:t>Controller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C" w14:textId="77777777" w:rsidR="00763FF9" w:rsidRDefault="00D66AA6">
            <w:pPr>
              <w:spacing w:after="0" w:line="256" w:lineRule="auto"/>
              <w:ind w:left="2" w:firstLine="0"/>
            </w:pPr>
            <w:r>
              <w:t xml:space="preserve">Takes the meaning given in the UK GDPR. </w:t>
            </w:r>
          </w:p>
        </w:tc>
      </w:tr>
      <w:tr w:rsidR="00763FF9" w14:paraId="5BFD6570" w14:textId="77777777">
        <w:trPr>
          <w:trHeight w:val="263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E" w14:textId="77777777" w:rsidR="00763FF9" w:rsidRDefault="00D66AA6">
            <w:pPr>
              <w:spacing w:after="0" w:line="256" w:lineRule="auto"/>
              <w:ind w:left="0" w:firstLine="0"/>
            </w:pPr>
            <w:r>
              <w:rPr>
                <w:b/>
              </w:rPr>
              <w:t>Crown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BFD656F" w14:textId="77777777" w:rsidR="00763FF9" w:rsidRDefault="00D66AA6">
            <w:pPr>
              <w:spacing w:after="0" w:line="256" w:lineRule="auto"/>
              <w:ind w:left="2" w:firstLine="0"/>
            </w:pPr>
            <w:r>
              <w:t xml:space="preserve">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 </w:t>
            </w:r>
          </w:p>
        </w:tc>
      </w:tr>
    </w:tbl>
    <w:p w14:paraId="5BFD6571" w14:textId="77777777" w:rsidR="00763FF9" w:rsidRDefault="00D66AA6">
      <w:pPr>
        <w:spacing w:after="0" w:line="256" w:lineRule="auto"/>
        <w:ind w:left="0" w:firstLine="0"/>
        <w:jc w:val="both"/>
      </w:pPr>
      <w:r>
        <w:t xml:space="preserve"> </w:t>
      </w:r>
    </w:p>
    <w:tbl>
      <w:tblPr>
        <w:tblStyle w:val="aff6"/>
        <w:tblW w:w="8901" w:type="dxa"/>
        <w:tblInd w:w="1039" w:type="dxa"/>
        <w:tblLayout w:type="fixed"/>
        <w:tblLook w:val="0400" w:firstRow="0" w:lastRow="0" w:firstColumn="0" w:lastColumn="0" w:noHBand="0" w:noVBand="1"/>
      </w:tblPr>
      <w:tblGrid>
        <w:gridCol w:w="2622"/>
        <w:gridCol w:w="6279"/>
      </w:tblGrid>
      <w:tr w:rsidR="00763FF9" w14:paraId="5BFD6574"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2" w14:textId="77777777" w:rsidR="00763FF9" w:rsidRDefault="00D66AA6">
            <w:pPr>
              <w:spacing w:after="0" w:line="256" w:lineRule="auto"/>
              <w:ind w:left="0" w:firstLine="0"/>
            </w:pPr>
            <w:r>
              <w:rPr>
                <w:b/>
              </w:rPr>
              <w:t>Data Loss Event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3" w14:textId="77777777" w:rsidR="00763FF9" w:rsidRDefault="00D66AA6">
            <w:pPr>
              <w:spacing w:after="0" w:line="256" w:lineRule="auto"/>
              <w:ind w:left="2" w:right="45" w:firstLine="0"/>
            </w:pPr>
            <w:r>
              <w:t xml:space="preserve">Event that results, or may result, in unauthorised access to Personal Data held by the Processor under this Call-Off Contract and/or actual or potential loss and/or destruction of Personal Data in breach of this Agreement, including any Personal Data Breach. </w:t>
            </w:r>
          </w:p>
        </w:tc>
      </w:tr>
      <w:tr w:rsidR="00763FF9" w14:paraId="5BFD6577"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5" w14:textId="77777777" w:rsidR="00763FF9" w:rsidRDefault="00D66AA6">
            <w:pPr>
              <w:spacing w:after="0" w:line="256" w:lineRule="auto"/>
              <w:ind w:left="0" w:firstLine="0"/>
            </w:pPr>
            <w:r>
              <w:rPr>
                <w:b/>
              </w:rPr>
              <w:t>Data Protection Impact</w:t>
            </w:r>
            <w:r>
              <w:t xml:space="preserve"> </w:t>
            </w:r>
            <w:r>
              <w:rPr>
                <w:b/>
              </w:rPr>
              <w:t>Assessment (DPIA)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6" w14:textId="77777777" w:rsidR="00763FF9" w:rsidRDefault="00D66AA6">
            <w:pPr>
              <w:spacing w:after="0" w:line="256" w:lineRule="auto"/>
              <w:ind w:left="2" w:firstLine="0"/>
            </w:pPr>
            <w:r>
              <w:t xml:space="preserve">An assessment by the Controller of the impact of the envisaged Processing on the protection of Personal Data. </w:t>
            </w:r>
          </w:p>
        </w:tc>
      </w:tr>
      <w:tr w:rsidR="00763FF9" w14:paraId="5BFD657B" w14:textId="77777777">
        <w:trPr>
          <w:trHeight w:val="16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8" w14:textId="77777777" w:rsidR="00763FF9" w:rsidRDefault="00D66AA6">
            <w:pPr>
              <w:spacing w:after="0" w:line="256" w:lineRule="auto"/>
              <w:ind w:left="0" w:firstLine="0"/>
            </w:pPr>
            <w:r>
              <w:rPr>
                <w:b/>
              </w:rPr>
              <w:t>Data Protection</w:t>
            </w:r>
            <w:r>
              <w:t xml:space="preserve"> </w:t>
            </w:r>
            <w:r>
              <w:rPr>
                <w:b/>
              </w:rPr>
              <w:t>Legislation (DPL)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9" w14:textId="77777777" w:rsidR="00763FF9" w:rsidRDefault="00D66AA6">
            <w:pPr>
              <w:spacing w:after="2" w:line="256" w:lineRule="auto"/>
              <w:ind w:left="2" w:firstLine="0"/>
            </w:pPr>
            <w:r>
              <w:t>(</w:t>
            </w:r>
            <w:proofErr w:type="spellStart"/>
            <w:r>
              <w:t>i</w:t>
            </w:r>
            <w:proofErr w:type="spellEnd"/>
            <w:r>
              <w:t xml:space="preserve">) the UK GDPR as amended from time to time; (ii) the DPA 2018 to </w:t>
            </w:r>
          </w:p>
          <w:p w14:paraId="5BFD657A" w14:textId="77777777" w:rsidR="00763FF9" w:rsidRDefault="00D66AA6">
            <w:pPr>
              <w:spacing w:after="0" w:line="256" w:lineRule="auto"/>
              <w:ind w:left="722" w:firstLine="0"/>
            </w:pPr>
            <w:proofErr w:type="gramStart"/>
            <w:r>
              <w:t>the</w:t>
            </w:r>
            <w:proofErr w:type="gramEnd"/>
            <w:r>
              <w:t xml:space="preserve"> extent that it relates to Processing of Personal Data and privacy; (iii) all applicable Law about the Processing of Personal Data and privacy. </w:t>
            </w:r>
          </w:p>
        </w:tc>
      </w:tr>
      <w:tr w:rsidR="00763FF9" w14:paraId="5BFD657E" w14:textId="77777777">
        <w:trPr>
          <w:trHeight w:val="10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C" w14:textId="77777777" w:rsidR="00763FF9" w:rsidRDefault="00D66AA6">
            <w:pPr>
              <w:spacing w:after="0" w:line="256" w:lineRule="auto"/>
              <w:ind w:left="0" w:firstLine="0"/>
            </w:pPr>
            <w:r>
              <w:rPr>
                <w:b/>
              </w:rPr>
              <w:t>Data Subject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D" w14:textId="77777777" w:rsidR="00763FF9" w:rsidRDefault="00D66AA6">
            <w:pPr>
              <w:spacing w:after="0" w:line="256" w:lineRule="auto"/>
              <w:ind w:left="2" w:firstLine="0"/>
            </w:pPr>
            <w:r>
              <w:t xml:space="preserve">Takes the meaning given in the UK GDPR </w:t>
            </w:r>
          </w:p>
        </w:tc>
      </w:tr>
      <w:tr w:rsidR="00763FF9" w14:paraId="5BFD6584" w14:textId="77777777">
        <w:trPr>
          <w:trHeight w:val="39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7F" w14:textId="77777777" w:rsidR="00763FF9" w:rsidRDefault="00D66AA6">
            <w:pPr>
              <w:spacing w:after="0" w:line="256" w:lineRule="auto"/>
              <w:ind w:left="0" w:firstLine="0"/>
            </w:pPr>
            <w:r>
              <w:rPr>
                <w:b/>
              </w:rPr>
              <w:lastRenderedPageBreak/>
              <w:t>Default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80" w14:textId="77777777" w:rsidR="00763FF9" w:rsidRDefault="00D66AA6">
            <w:pPr>
              <w:spacing w:after="17" w:line="256" w:lineRule="auto"/>
              <w:ind w:left="2" w:firstLine="0"/>
            </w:pPr>
            <w:r>
              <w:t xml:space="preserve">Default is any: </w:t>
            </w:r>
          </w:p>
          <w:p w14:paraId="5BFD6581" w14:textId="77777777" w:rsidR="00763FF9" w:rsidRDefault="00D66AA6">
            <w:pPr>
              <w:numPr>
                <w:ilvl w:val="0"/>
                <w:numId w:val="13"/>
              </w:numPr>
              <w:spacing w:after="10" w:line="285" w:lineRule="auto"/>
              <w:ind w:right="17" w:hanging="360"/>
            </w:pPr>
            <w:r>
              <w:t xml:space="preserve">breach of the obligations of the Supplier (including any fundamental breach or breach of a fundamental term) </w:t>
            </w:r>
          </w:p>
          <w:p w14:paraId="5BFD6582" w14:textId="77777777" w:rsidR="00763FF9" w:rsidRDefault="00D66AA6">
            <w:pPr>
              <w:numPr>
                <w:ilvl w:val="0"/>
                <w:numId w:val="13"/>
              </w:numPr>
              <w:spacing w:after="215" w:line="283" w:lineRule="auto"/>
              <w:ind w:right="17" w:hanging="360"/>
            </w:pPr>
            <w:bookmarkStart w:id="9" w:name="_heading=h.4d34og8" w:colFirst="0" w:colLast="0"/>
            <w:bookmarkEnd w:id="9"/>
            <w:r>
              <w:t xml:space="preserve">other default, negligence or negligent statement of the Supplier, of its Subcontractors or any Supplier Staff (whether by act or omission), in connection with or in relation to this Call-Off Contract </w:t>
            </w:r>
          </w:p>
          <w:p w14:paraId="5BFD6583" w14:textId="77777777" w:rsidR="00763FF9" w:rsidRDefault="00D66AA6">
            <w:pPr>
              <w:spacing w:after="0" w:line="256" w:lineRule="auto"/>
              <w:ind w:left="2" w:firstLine="0"/>
            </w:pPr>
            <w:r>
              <w:t xml:space="preserve">Unless otherwise specified in the Framework Agreement the Supplier is liable to CCS for a Default of the Framework Agreement and in relation to a Default of the Call-Off Contract, the Supplier is liable to the Buyer. </w:t>
            </w:r>
          </w:p>
        </w:tc>
      </w:tr>
      <w:tr w:rsidR="00763FF9" w14:paraId="5BFD6587" w14:textId="77777777">
        <w:trPr>
          <w:trHeight w:val="105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85" w14:textId="77777777" w:rsidR="00763FF9" w:rsidRDefault="00D66AA6">
            <w:pPr>
              <w:spacing w:after="0" w:line="256" w:lineRule="auto"/>
              <w:ind w:left="0" w:firstLine="0"/>
            </w:pPr>
            <w:r>
              <w:rPr>
                <w:b/>
              </w:rPr>
              <w:t>DPA 2018</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86" w14:textId="77777777" w:rsidR="00763FF9" w:rsidRDefault="00D66AA6">
            <w:pPr>
              <w:spacing w:after="0" w:line="256" w:lineRule="auto"/>
              <w:ind w:left="2" w:firstLine="0"/>
            </w:pPr>
            <w:r>
              <w:t xml:space="preserve">Data Protection Act 2018. </w:t>
            </w:r>
          </w:p>
        </w:tc>
      </w:tr>
      <w:tr w:rsidR="00763FF9" w14:paraId="5BFD658A"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88" w14:textId="77777777" w:rsidR="00763FF9" w:rsidRDefault="00D66AA6">
            <w:pPr>
              <w:spacing w:after="0" w:line="256" w:lineRule="auto"/>
              <w:ind w:left="0" w:firstLine="0"/>
              <w:jc w:val="both"/>
            </w:pPr>
            <w:r>
              <w:rPr>
                <w:b/>
              </w:rPr>
              <w:t>Employment Regulations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89" w14:textId="77777777" w:rsidR="00763FF9" w:rsidRDefault="00D66AA6">
            <w:pPr>
              <w:spacing w:after="0" w:line="256" w:lineRule="auto"/>
              <w:ind w:left="2" w:firstLine="0"/>
            </w:pPr>
            <w:r>
              <w:t xml:space="preserve">The Transfer of Undertakings (Protection of Employment) Regulations 2006 (SI 2006/246) (‘TUPE’) </w:t>
            </w:r>
            <w:r>
              <w:tab/>
              <w:t xml:space="preserve">. </w:t>
            </w:r>
          </w:p>
        </w:tc>
      </w:tr>
      <w:tr w:rsidR="00763FF9" w14:paraId="5BFD658D"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8B" w14:textId="77777777" w:rsidR="00763FF9" w:rsidRDefault="00D66AA6">
            <w:pPr>
              <w:spacing w:after="0" w:line="256" w:lineRule="auto"/>
              <w:ind w:left="0" w:firstLine="0"/>
            </w:pPr>
            <w:r>
              <w:rPr>
                <w:b/>
              </w:rPr>
              <w:t>End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8C" w14:textId="77777777" w:rsidR="00763FF9" w:rsidRDefault="00D66AA6">
            <w:pPr>
              <w:spacing w:after="0" w:line="256" w:lineRule="auto"/>
              <w:ind w:left="2" w:firstLine="0"/>
            </w:pPr>
            <w:r>
              <w:t>Means to terminate</w:t>
            </w:r>
            <w:proofErr w:type="gramStart"/>
            <w:r>
              <w:t>;</w:t>
            </w:r>
            <w:proofErr w:type="gramEnd"/>
            <w:r>
              <w:t xml:space="preserve"> and Ended and Ending are construed accordingly. </w:t>
            </w:r>
          </w:p>
        </w:tc>
      </w:tr>
      <w:tr w:rsidR="00763FF9" w14:paraId="5BFD6592" w14:textId="77777777">
        <w:trPr>
          <w:trHeight w:val="18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8E" w14:textId="77777777" w:rsidR="00763FF9" w:rsidRDefault="00D66AA6">
            <w:pPr>
              <w:spacing w:after="0" w:line="256" w:lineRule="auto"/>
              <w:ind w:left="0" w:firstLine="0"/>
            </w:pPr>
            <w:r>
              <w:rPr>
                <w:b/>
              </w:rPr>
              <w:t>Environmental</w:t>
            </w:r>
            <w:r>
              <w:t xml:space="preserve"> </w:t>
            </w:r>
          </w:p>
          <w:p w14:paraId="5BFD658F" w14:textId="77777777" w:rsidR="00763FF9" w:rsidRDefault="00D66AA6">
            <w:pPr>
              <w:spacing w:after="0" w:line="256" w:lineRule="auto"/>
              <w:ind w:left="0" w:firstLine="0"/>
            </w:pPr>
            <w:r>
              <w:rPr>
                <w:b/>
              </w:rPr>
              <w:t>Information Regulations or EIR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90" w14:textId="77777777" w:rsidR="00763FF9" w:rsidRDefault="00D66AA6">
            <w:pPr>
              <w:spacing w:after="2" w:line="256" w:lineRule="auto"/>
              <w:ind w:left="2" w:firstLine="0"/>
            </w:pPr>
            <w:r>
              <w:t xml:space="preserve">The Environmental Information Regulations 2004 together with any guidance or codes of practice issued by the Information </w:t>
            </w:r>
          </w:p>
          <w:p w14:paraId="5BFD6591" w14:textId="77777777" w:rsidR="00763FF9" w:rsidRDefault="00D66AA6">
            <w:pPr>
              <w:spacing w:after="0" w:line="256" w:lineRule="auto"/>
              <w:ind w:left="2" w:firstLine="0"/>
            </w:pPr>
            <w:r>
              <w:t xml:space="preserve">Commissioner or relevant government department about the regulations. </w:t>
            </w:r>
          </w:p>
        </w:tc>
      </w:tr>
      <w:tr w:rsidR="00763FF9" w14:paraId="5BFD6595"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93" w14:textId="77777777" w:rsidR="00763FF9" w:rsidRDefault="00D66AA6">
            <w:pPr>
              <w:spacing w:after="0" w:line="256" w:lineRule="auto"/>
              <w:ind w:left="0" w:firstLine="0"/>
            </w:pPr>
            <w:r>
              <w:rPr>
                <w:b/>
              </w:rPr>
              <w:t>Equipment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BFD6594" w14:textId="77777777" w:rsidR="00763FF9" w:rsidRDefault="00D66AA6">
            <w:pPr>
              <w:spacing w:after="0" w:line="256" w:lineRule="auto"/>
              <w:ind w:left="2" w:firstLine="0"/>
            </w:pPr>
            <w:r>
              <w:t xml:space="preserve">The Supplier’s hardware, computer and telecoms devices, plant, materials and such other items supplied and used by the Supplier (but not hired, leased or loaned from CCS or the Buyer) in the performance of its obligations under this Call-Off Contract. </w:t>
            </w:r>
          </w:p>
        </w:tc>
      </w:tr>
    </w:tbl>
    <w:p w14:paraId="5BFD6596" w14:textId="77777777" w:rsidR="00763FF9" w:rsidRDefault="00D66AA6">
      <w:pPr>
        <w:spacing w:after="0" w:line="256" w:lineRule="auto"/>
        <w:ind w:left="0" w:firstLine="0"/>
        <w:jc w:val="both"/>
      </w:pPr>
      <w:r>
        <w:t xml:space="preserve"> </w:t>
      </w:r>
    </w:p>
    <w:p w14:paraId="5BFD6597" w14:textId="77777777" w:rsidR="00763FF9" w:rsidRDefault="00763FF9">
      <w:pPr>
        <w:spacing w:after="0" w:line="256" w:lineRule="auto"/>
        <w:ind w:left="0" w:right="830" w:firstLine="0"/>
      </w:pPr>
    </w:p>
    <w:tbl>
      <w:tblPr>
        <w:tblStyle w:val="aff7"/>
        <w:tblW w:w="8901" w:type="dxa"/>
        <w:tblInd w:w="1039" w:type="dxa"/>
        <w:tblLayout w:type="fixed"/>
        <w:tblLook w:val="0400" w:firstRow="0" w:lastRow="0" w:firstColumn="0" w:lastColumn="0" w:noHBand="0" w:noVBand="1"/>
      </w:tblPr>
      <w:tblGrid>
        <w:gridCol w:w="2622"/>
        <w:gridCol w:w="6279"/>
      </w:tblGrid>
      <w:tr w:rsidR="00763FF9" w14:paraId="5BFD659A"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98" w14:textId="77777777" w:rsidR="00763FF9" w:rsidRDefault="00D66AA6">
            <w:pPr>
              <w:spacing w:after="0" w:line="256" w:lineRule="auto"/>
              <w:ind w:left="0" w:firstLine="0"/>
            </w:pPr>
            <w:r>
              <w:rPr>
                <w:b/>
              </w:rPr>
              <w:t>ESI Reference Number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99" w14:textId="77777777" w:rsidR="00763FF9" w:rsidRDefault="00D66AA6">
            <w:pPr>
              <w:spacing w:after="0" w:line="256" w:lineRule="auto"/>
              <w:ind w:left="2" w:right="6" w:firstLine="0"/>
            </w:pPr>
            <w:r>
              <w:t xml:space="preserve">The </w:t>
            </w:r>
            <w:proofErr w:type="gramStart"/>
            <w:r>
              <w:t>14 digit</w:t>
            </w:r>
            <w:proofErr w:type="gramEnd"/>
            <w:r>
              <w:t xml:space="preserve"> ESI reference number from the summary of the outcome screen of the ESI tool. </w:t>
            </w:r>
          </w:p>
        </w:tc>
      </w:tr>
      <w:tr w:rsidR="00763FF9" w14:paraId="5BFD659E" w14:textId="77777777">
        <w:trPr>
          <w:trHeight w:val="21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9B" w14:textId="77777777" w:rsidR="00763FF9" w:rsidRDefault="00D66AA6">
            <w:pPr>
              <w:spacing w:after="0" w:line="256" w:lineRule="auto"/>
              <w:ind w:left="0" w:right="141" w:firstLine="0"/>
              <w:jc w:val="both"/>
            </w:pPr>
            <w:r>
              <w:rPr>
                <w:b/>
              </w:rPr>
              <w:t>Employment Status</w:t>
            </w:r>
            <w:r>
              <w:t xml:space="preserve"> </w:t>
            </w:r>
            <w:r>
              <w:rPr>
                <w:b/>
              </w:rPr>
              <w:t>Indicator test tool or ESI tool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9C" w14:textId="77777777" w:rsidR="00763FF9" w:rsidRDefault="00D66AA6">
            <w:pPr>
              <w:spacing w:after="19" w:line="278" w:lineRule="auto"/>
              <w:ind w:left="2" w:firstLine="0"/>
            </w:pPr>
            <w:r>
              <w:t>The HMRC Employment Status Indicator test tool. The most up-</w:t>
            </w:r>
            <w:proofErr w:type="spellStart"/>
            <w:r>
              <w:t>todate</w:t>
            </w:r>
            <w:proofErr w:type="spellEnd"/>
            <w:r>
              <w:t xml:space="preserve"> version </w:t>
            </w:r>
            <w:proofErr w:type="gramStart"/>
            <w:r>
              <w:t>must be used</w:t>
            </w:r>
            <w:proofErr w:type="gramEnd"/>
            <w:r>
              <w:t xml:space="preserve">. At the time of drafting the tool may be found here: </w:t>
            </w:r>
          </w:p>
          <w:p w14:paraId="5BFD659D" w14:textId="77777777" w:rsidR="00763FF9" w:rsidRDefault="006647A1">
            <w:pPr>
              <w:spacing w:after="0" w:line="256" w:lineRule="auto"/>
              <w:ind w:left="2" w:right="33" w:firstLine="0"/>
              <w:jc w:val="both"/>
            </w:pPr>
            <w:hyperlink r:id="rId22">
              <w:r w:rsidR="00D66AA6">
                <w:rPr>
                  <w:color w:val="0000FF"/>
                  <w:u w:val="single"/>
                </w:rPr>
                <w:t>https://www.gov.uk/guidance/check-employment-status-fortax</w:t>
              </w:r>
            </w:hyperlink>
            <w:hyperlink r:id="rId23">
              <w:r w:rsidR="00D66AA6">
                <w:t xml:space="preserve"> </w:t>
              </w:r>
            </w:hyperlink>
          </w:p>
        </w:tc>
      </w:tr>
      <w:tr w:rsidR="00763FF9" w14:paraId="5BFD65A1"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9F" w14:textId="77777777" w:rsidR="00763FF9" w:rsidRDefault="00D66AA6">
            <w:pPr>
              <w:spacing w:after="0" w:line="256" w:lineRule="auto"/>
              <w:ind w:left="0" w:firstLine="0"/>
            </w:pPr>
            <w:r>
              <w:rPr>
                <w:b/>
              </w:rPr>
              <w:t>Expiry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A0" w14:textId="77777777" w:rsidR="00763FF9" w:rsidRDefault="00D66AA6">
            <w:pPr>
              <w:spacing w:after="0" w:line="256" w:lineRule="auto"/>
              <w:ind w:left="2" w:firstLine="0"/>
            </w:pPr>
            <w:r>
              <w:t xml:space="preserve">The expiry date of this Call-Off Contract in the Order Form. </w:t>
            </w:r>
          </w:p>
        </w:tc>
      </w:tr>
      <w:tr w:rsidR="00763FF9" w14:paraId="5BFD65AF" w14:textId="77777777">
        <w:trPr>
          <w:trHeight w:val="74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A2" w14:textId="77777777" w:rsidR="00763FF9" w:rsidRDefault="00D66AA6">
            <w:pPr>
              <w:spacing w:after="0" w:line="256" w:lineRule="auto"/>
              <w:ind w:left="0" w:firstLine="0"/>
            </w:pPr>
            <w:r>
              <w:rPr>
                <w:b/>
              </w:rPr>
              <w:lastRenderedPageBreak/>
              <w:t>Force Majeure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A3" w14:textId="77777777" w:rsidR="00763FF9" w:rsidRDefault="00D66AA6">
            <w:pPr>
              <w:spacing w:after="5" w:line="271" w:lineRule="auto"/>
              <w:ind w:left="2" w:firstLine="0"/>
            </w:pPr>
            <w:r>
              <w:t xml:space="preserve">A force Majeure event means anything affecting either Party's performance of their obligations arising from any: </w:t>
            </w:r>
          </w:p>
          <w:p w14:paraId="5BFD65A4" w14:textId="77777777" w:rsidR="00763FF9" w:rsidRDefault="00D66AA6">
            <w:pPr>
              <w:numPr>
                <w:ilvl w:val="0"/>
                <w:numId w:val="1"/>
              </w:numPr>
              <w:spacing w:after="0" w:line="283" w:lineRule="auto"/>
              <w:ind w:hanging="360"/>
            </w:pPr>
            <w:r>
              <w:t xml:space="preserve">acts, events or omissions beyond the reasonable control of the affected Party </w:t>
            </w:r>
          </w:p>
          <w:p w14:paraId="5BFD65A5" w14:textId="77777777" w:rsidR="00763FF9" w:rsidRDefault="00D66AA6">
            <w:pPr>
              <w:numPr>
                <w:ilvl w:val="0"/>
                <w:numId w:val="1"/>
              </w:numPr>
              <w:spacing w:after="16" w:line="283" w:lineRule="auto"/>
              <w:ind w:hanging="360"/>
            </w:pPr>
            <w:r>
              <w:t xml:space="preserve">riots, war or armed conflict, acts of terrorism, nuclear, biological or chemical warfare </w:t>
            </w:r>
          </w:p>
          <w:p w14:paraId="5BFD65A6" w14:textId="77777777" w:rsidR="00763FF9" w:rsidRDefault="00D66AA6">
            <w:pPr>
              <w:numPr>
                <w:ilvl w:val="0"/>
                <w:numId w:val="1"/>
              </w:numPr>
              <w:spacing w:after="26" w:line="266" w:lineRule="auto"/>
              <w:ind w:hanging="360"/>
            </w:pPr>
            <w:r>
              <w:t xml:space="preserve">acts of government, local government or Regulatory Bodies </w:t>
            </w:r>
          </w:p>
          <w:p w14:paraId="5BFD65A7" w14:textId="77777777" w:rsidR="00763FF9" w:rsidRDefault="00D66AA6">
            <w:pPr>
              <w:numPr>
                <w:ilvl w:val="0"/>
                <w:numId w:val="1"/>
              </w:numPr>
              <w:spacing w:after="21" w:line="256" w:lineRule="auto"/>
              <w:ind w:hanging="360"/>
            </w:pPr>
            <w:r>
              <w:t xml:space="preserve">fire, flood or disaster and any failure or shortage of power or fuel </w:t>
            </w:r>
          </w:p>
          <w:p w14:paraId="5BFD65A8" w14:textId="77777777" w:rsidR="00763FF9" w:rsidRDefault="00D66AA6">
            <w:pPr>
              <w:numPr>
                <w:ilvl w:val="0"/>
                <w:numId w:val="1"/>
              </w:numPr>
              <w:spacing w:after="196" w:line="316" w:lineRule="auto"/>
              <w:ind w:hanging="360"/>
            </w:pPr>
            <w:r>
              <w:t xml:space="preserve">industrial dispute affecting a third party for which a substitute third party isn’t reasonably available </w:t>
            </w:r>
          </w:p>
          <w:p w14:paraId="5BFD65A9" w14:textId="77777777" w:rsidR="00763FF9" w:rsidRDefault="00D66AA6">
            <w:pPr>
              <w:spacing w:after="19" w:line="256" w:lineRule="auto"/>
              <w:ind w:left="2" w:firstLine="0"/>
            </w:pPr>
            <w:r>
              <w:t xml:space="preserve">The following do not constitute a Force Majeure event: </w:t>
            </w:r>
          </w:p>
          <w:p w14:paraId="5BFD65AA" w14:textId="77777777" w:rsidR="00763FF9" w:rsidRDefault="00D66AA6">
            <w:pPr>
              <w:numPr>
                <w:ilvl w:val="0"/>
                <w:numId w:val="1"/>
              </w:numPr>
              <w:spacing w:after="0" w:line="316" w:lineRule="auto"/>
              <w:ind w:hanging="360"/>
            </w:pPr>
            <w:r>
              <w:t xml:space="preserve">any industrial dispute about the Supplier, its staff, or failure in the Supplier’s (or a Subcontractor's) supply chain </w:t>
            </w:r>
          </w:p>
          <w:p w14:paraId="5BFD65AB" w14:textId="77777777" w:rsidR="00763FF9" w:rsidRDefault="00D66AA6">
            <w:pPr>
              <w:numPr>
                <w:ilvl w:val="0"/>
                <w:numId w:val="1"/>
              </w:numPr>
              <w:spacing w:after="11" w:line="283" w:lineRule="auto"/>
              <w:ind w:hanging="360"/>
            </w:pPr>
            <w:r>
              <w:t xml:space="preserve">any event which is attributable to the wilful act, neglect or failure to take reasonable precautions by the Party seeking to rely on Force Majeure </w:t>
            </w:r>
          </w:p>
          <w:p w14:paraId="5BFD65AC" w14:textId="77777777" w:rsidR="00763FF9" w:rsidRDefault="00D66AA6">
            <w:pPr>
              <w:numPr>
                <w:ilvl w:val="0"/>
                <w:numId w:val="1"/>
              </w:numPr>
              <w:spacing w:after="28" w:line="256" w:lineRule="auto"/>
              <w:ind w:hanging="360"/>
            </w:pPr>
            <w:r>
              <w:t xml:space="preserve">the event was foreseeable by the Party seeking to rely on Force </w:t>
            </w:r>
          </w:p>
          <w:p w14:paraId="5BFD65AD" w14:textId="77777777" w:rsidR="00763FF9" w:rsidRDefault="00D66AA6">
            <w:pPr>
              <w:spacing w:after="17" w:line="256" w:lineRule="auto"/>
              <w:ind w:left="0" w:right="239" w:firstLine="0"/>
              <w:jc w:val="center"/>
            </w:pPr>
            <w:r>
              <w:t xml:space="preserve">Majeure at the time this Call-Off Contract was entered into </w:t>
            </w:r>
          </w:p>
          <w:p w14:paraId="5BFD65AE" w14:textId="77777777" w:rsidR="00763FF9" w:rsidRDefault="00D66AA6">
            <w:pPr>
              <w:numPr>
                <w:ilvl w:val="0"/>
                <w:numId w:val="1"/>
              </w:numPr>
              <w:spacing w:after="0" w:line="256" w:lineRule="auto"/>
              <w:ind w:hanging="360"/>
            </w:pPr>
            <w:r>
              <w:t xml:space="preserve">any event which is attributable to the Party seeking to rely on Force Majeure and its failure to comply with its own business continuity and disaster recovery plans </w:t>
            </w:r>
          </w:p>
        </w:tc>
      </w:tr>
      <w:tr w:rsidR="00763FF9" w14:paraId="5BFD65B2" w14:textId="77777777">
        <w:trPr>
          <w:trHeight w:val="20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B0" w14:textId="77777777" w:rsidR="00763FF9" w:rsidRDefault="00D66AA6">
            <w:pPr>
              <w:spacing w:after="0" w:line="256" w:lineRule="auto"/>
              <w:ind w:left="0" w:firstLine="0"/>
            </w:pPr>
            <w:r>
              <w:rPr>
                <w:b/>
              </w:rPr>
              <w:t>Former 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B1" w14:textId="77777777" w:rsidR="00763FF9" w:rsidRDefault="00D66AA6">
            <w:pPr>
              <w:spacing w:after="0" w:line="256" w:lineRule="auto"/>
              <w:ind w:left="2" w:firstLine="0"/>
            </w:pPr>
            <w:r>
              <w:t xml:space="preserve">A supplier supplying services to the Buyer before the Start date that are the same as or substantially similar to the Services. This also includes any Subcontractor or the Supplier (or any subcontractor of the Subcontractor). </w:t>
            </w:r>
          </w:p>
        </w:tc>
      </w:tr>
      <w:tr w:rsidR="00763FF9" w14:paraId="5BFD65B5"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B3" w14:textId="77777777" w:rsidR="00763FF9" w:rsidRDefault="00D66AA6">
            <w:pPr>
              <w:spacing w:after="0" w:line="256" w:lineRule="auto"/>
              <w:ind w:left="0" w:firstLine="0"/>
            </w:pPr>
            <w:r>
              <w:rPr>
                <w:b/>
              </w:rPr>
              <w:t>Framework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B4" w14:textId="77777777" w:rsidR="00763FF9" w:rsidRDefault="00D66AA6">
            <w:pPr>
              <w:spacing w:after="0" w:line="256" w:lineRule="auto"/>
              <w:ind w:left="2" w:firstLine="0"/>
              <w:jc w:val="both"/>
            </w:pPr>
            <w:r>
              <w:t xml:space="preserve">The clauses of framework agreement RM1557.13 together with the Framework Schedules. </w:t>
            </w:r>
          </w:p>
        </w:tc>
      </w:tr>
      <w:tr w:rsidR="00763FF9" w14:paraId="5BFD65B8"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B6" w14:textId="77777777" w:rsidR="00763FF9" w:rsidRDefault="00D66AA6">
            <w:pPr>
              <w:spacing w:after="0" w:line="256" w:lineRule="auto"/>
              <w:ind w:left="0" w:firstLine="0"/>
            </w:pPr>
            <w:r>
              <w:rPr>
                <w:b/>
              </w:rPr>
              <w:lastRenderedPageBreak/>
              <w:t>Fraud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FD65B7" w14:textId="77777777" w:rsidR="00763FF9" w:rsidRDefault="00D66AA6">
            <w:pPr>
              <w:spacing w:after="0" w:line="256" w:lineRule="auto"/>
              <w:ind w:left="2" w:firstLine="0"/>
            </w:pPr>
            <w:r>
              <w:t xml:space="preserve">Any offence under Laws creating offences in respect of fraudulent acts (including the Misrepresentation Act 1967) or at common law in respect of fraudulent acts in relation to this Call-Off Contract or </w:t>
            </w:r>
          </w:p>
        </w:tc>
      </w:tr>
    </w:tbl>
    <w:p w14:paraId="5BFD65B9" w14:textId="77777777" w:rsidR="00763FF9" w:rsidRDefault="00D66AA6">
      <w:pPr>
        <w:spacing w:after="0" w:line="256" w:lineRule="auto"/>
        <w:ind w:left="0" w:firstLine="0"/>
        <w:jc w:val="both"/>
      </w:pPr>
      <w:r>
        <w:t xml:space="preserve"> </w:t>
      </w:r>
    </w:p>
    <w:tbl>
      <w:tblPr>
        <w:tblStyle w:val="aff8"/>
        <w:tblW w:w="8901" w:type="dxa"/>
        <w:tblInd w:w="1039" w:type="dxa"/>
        <w:tblLayout w:type="fixed"/>
        <w:tblLook w:val="0400" w:firstRow="0" w:lastRow="0" w:firstColumn="0" w:lastColumn="0" w:noHBand="0" w:noVBand="1"/>
      </w:tblPr>
      <w:tblGrid>
        <w:gridCol w:w="2622"/>
        <w:gridCol w:w="6279"/>
      </w:tblGrid>
      <w:tr w:rsidR="00763FF9" w14:paraId="5BFD65BC" w14:textId="77777777">
        <w:trPr>
          <w:trHeight w:val="10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BA" w14:textId="77777777" w:rsidR="00763FF9" w:rsidRDefault="00D66AA6">
            <w:pPr>
              <w:spacing w:after="0" w:line="256" w:lineRule="auto"/>
              <w:ind w:left="0" w:firstLine="0"/>
            </w:pP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BB" w14:textId="77777777" w:rsidR="00763FF9" w:rsidRDefault="00D66AA6">
            <w:pPr>
              <w:spacing w:after="0" w:line="256" w:lineRule="auto"/>
              <w:ind w:left="2" w:firstLine="0"/>
            </w:pPr>
            <w:proofErr w:type="gramStart"/>
            <w:r>
              <w:t>defrauding</w:t>
            </w:r>
            <w:proofErr w:type="gramEnd"/>
            <w:r>
              <w:t xml:space="preserve"> or attempting to defraud or conspiring to defraud the Crown. </w:t>
            </w:r>
          </w:p>
        </w:tc>
      </w:tr>
      <w:tr w:rsidR="00763FF9" w14:paraId="5BFD65BF" w14:textId="77777777">
        <w:trPr>
          <w:trHeight w:val="18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BD" w14:textId="77777777" w:rsidR="00763FF9" w:rsidRDefault="00D66AA6">
            <w:pPr>
              <w:spacing w:after="0" w:line="256" w:lineRule="auto"/>
              <w:ind w:left="0" w:firstLine="0"/>
            </w:pPr>
            <w:r>
              <w:rPr>
                <w:b/>
              </w:rPr>
              <w:t>Freedom of Information</w:t>
            </w:r>
            <w:r>
              <w:t xml:space="preserve"> </w:t>
            </w:r>
            <w:r>
              <w:rPr>
                <w:b/>
              </w:rPr>
              <w:t xml:space="preserve">Act or </w:t>
            </w:r>
            <w:proofErr w:type="spellStart"/>
            <w:r>
              <w:rPr>
                <w:b/>
              </w:rPr>
              <w:t>FoIA</w:t>
            </w:r>
            <w:proofErr w:type="spellEnd"/>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BE" w14:textId="77777777" w:rsidR="00763FF9" w:rsidRDefault="00D66AA6">
            <w:pPr>
              <w:spacing w:after="0" w:line="256" w:lineRule="auto"/>
              <w:ind w:left="2" w:firstLine="0"/>
            </w:pPr>
            <w:r>
              <w:t xml:space="preserve">The Freedom of Information Act 2000 and any subordinate legislation made under the Act together with any guidance or codes of practice issued by the Information Commissioner or relevant government department in relation to the legislation. </w:t>
            </w:r>
          </w:p>
        </w:tc>
      </w:tr>
      <w:tr w:rsidR="00763FF9" w14:paraId="5BFD65C2" w14:textId="77777777">
        <w:trPr>
          <w:trHeight w:val="212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0" w14:textId="77777777" w:rsidR="00763FF9" w:rsidRDefault="00D66AA6">
            <w:pPr>
              <w:spacing w:after="0" w:line="256" w:lineRule="auto"/>
              <w:ind w:left="0" w:firstLine="0"/>
            </w:pPr>
            <w:r>
              <w:rPr>
                <w:b/>
              </w:rPr>
              <w:t>G-Cloud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1" w14:textId="77777777" w:rsidR="00763FF9" w:rsidRDefault="00D66AA6">
            <w:pPr>
              <w:spacing w:after="0" w:line="256" w:lineRule="auto"/>
              <w:ind w:left="2" w:firstLine="0"/>
            </w:pPr>
            <w:r>
              <w:t xml:space="preserve">The cloud services described in Framework Agreement Clause 2 (Services) as defined by the Service Definition, the Supplier Terms and any related Application documentation, which the Supplier must make available to CCS and Buyers and those </w:t>
            </w:r>
            <w:proofErr w:type="gramStart"/>
            <w:r>
              <w:t>services which</w:t>
            </w:r>
            <w:proofErr w:type="gramEnd"/>
            <w:r>
              <w:t xml:space="preserve"> are deliverable by the Supplier under the Collaboration Agreement. </w:t>
            </w:r>
          </w:p>
        </w:tc>
      </w:tr>
      <w:tr w:rsidR="00763FF9" w14:paraId="5BFD65C5" w14:textId="77777777">
        <w:trPr>
          <w:trHeight w:val="13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3" w14:textId="77777777" w:rsidR="00763FF9" w:rsidRDefault="00D66AA6">
            <w:pPr>
              <w:spacing w:after="0" w:line="256" w:lineRule="auto"/>
              <w:ind w:left="0" w:firstLine="0"/>
            </w:pPr>
            <w:r>
              <w:rPr>
                <w:b/>
              </w:rPr>
              <w:t>UK GDPR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4" w14:textId="77777777" w:rsidR="00763FF9" w:rsidRDefault="00D66AA6">
            <w:pPr>
              <w:spacing w:after="0" w:line="256" w:lineRule="auto"/>
              <w:ind w:left="2" w:firstLine="0"/>
            </w:pPr>
            <w:r>
              <w:t xml:space="preserve">The retained EU law version of the General Data Protection Regulation (Regulation (EU) 2016/679). </w:t>
            </w:r>
          </w:p>
        </w:tc>
      </w:tr>
      <w:tr w:rsidR="00763FF9" w14:paraId="5BFD65C8" w14:textId="77777777">
        <w:trPr>
          <w:trHeight w:val="214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6" w14:textId="77777777" w:rsidR="00763FF9" w:rsidRDefault="00D66AA6">
            <w:pPr>
              <w:spacing w:after="0" w:line="256" w:lineRule="auto"/>
              <w:ind w:left="0" w:firstLine="0"/>
            </w:pPr>
            <w:r>
              <w:rPr>
                <w:b/>
              </w:rPr>
              <w:t>Good Industry Practice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7" w14:textId="77777777" w:rsidR="00763FF9" w:rsidRDefault="00D66AA6">
            <w:pPr>
              <w:spacing w:after="0" w:line="256" w:lineRule="auto"/>
              <w:ind w:left="2" w:firstLine="0"/>
            </w:pPr>
            <w:r>
              <w:t xml:space="preserve">Standards, practices, methods and process conforming to the Law and the exercise of that degree of skill and care, diligence, prudence and foresight which </w:t>
            </w:r>
            <w:proofErr w:type="gramStart"/>
            <w:r>
              <w:t>would reasonably and ordinarily be expected</w:t>
            </w:r>
            <w:proofErr w:type="gramEnd"/>
            <w:r>
              <w:t xml:space="preserve"> from a skilled and experienced person or body engaged in a similar undertaking in the same or similar circumstances. </w:t>
            </w:r>
          </w:p>
        </w:tc>
      </w:tr>
      <w:tr w:rsidR="00763FF9" w14:paraId="5BFD65CC"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9" w14:textId="77777777" w:rsidR="00763FF9" w:rsidRDefault="00D66AA6">
            <w:pPr>
              <w:spacing w:after="20" w:line="256" w:lineRule="auto"/>
              <w:ind w:left="0" w:firstLine="0"/>
            </w:pPr>
            <w:r>
              <w:rPr>
                <w:b/>
              </w:rPr>
              <w:lastRenderedPageBreak/>
              <w:t>Government</w:t>
            </w:r>
            <w:r>
              <w:t xml:space="preserve"> </w:t>
            </w:r>
          </w:p>
          <w:p w14:paraId="5BFD65CA" w14:textId="77777777" w:rsidR="00763FF9" w:rsidRDefault="00D66AA6">
            <w:pPr>
              <w:spacing w:after="0" w:line="256" w:lineRule="auto"/>
              <w:ind w:left="0" w:firstLine="0"/>
            </w:pPr>
            <w:r>
              <w:rPr>
                <w:b/>
              </w:rPr>
              <w:t>Procurement Card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B" w14:textId="77777777" w:rsidR="00763FF9" w:rsidRDefault="00D66AA6">
            <w:pPr>
              <w:spacing w:after="0" w:line="256" w:lineRule="auto"/>
              <w:ind w:left="2" w:firstLine="0"/>
            </w:pPr>
            <w:r>
              <w:t xml:space="preserve">The </w:t>
            </w:r>
            <w:proofErr w:type="gramStart"/>
            <w:r>
              <w:t>government’s</w:t>
            </w:r>
            <w:proofErr w:type="gramEnd"/>
            <w:r>
              <w:t xml:space="preserve"> preferred method of purchasing and payment for low value goods or services. </w:t>
            </w:r>
          </w:p>
        </w:tc>
      </w:tr>
      <w:tr w:rsidR="00763FF9" w14:paraId="5BFD65CF" w14:textId="77777777">
        <w:trPr>
          <w:trHeight w:val="10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D" w14:textId="77777777" w:rsidR="00763FF9" w:rsidRDefault="00D66AA6">
            <w:pPr>
              <w:spacing w:after="0" w:line="256" w:lineRule="auto"/>
              <w:ind w:left="0" w:firstLine="0"/>
            </w:pPr>
            <w:r>
              <w:rPr>
                <w:b/>
              </w:rPr>
              <w:t>Guarantee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CE" w14:textId="77777777" w:rsidR="00763FF9" w:rsidRDefault="00D66AA6">
            <w:pPr>
              <w:spacing w:after="0" w:line="256" w:lineRule="auto"/>
              <w:ind w:left="2" w:firstLine="0"/>
            </w:pPr>
            <w:r>
              <w:t xml:space="preserve">The guarantee described in Schedule 5. </w:t>
            </w:r>
          </w:p>
        </w:tc>
      </w:tr>
      <w:tr w:rsidR="00763FF9" w14:paraId="5BFD65D2" w14:textId="77777777">
        <w:trPr>
          <w:trHeight w:val="188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D0" w14:textId="77777777" w:rsidR="00763FF9" w:rsidRDefault="00D66AA6">
            <w:pPr>
              <w:spacing w:after="0" w:line="256" w:lineRule="auto"/>
              <w:ind w:left="0" w:firstLine="0"/>
            </w:pPr>
            <w:r>
              <w:rPr>
                <w:b/>
              </w:rPr>
              <w:t>Guidance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D1" w14:textId="77777777" w:rsidR="00763FF9" w:rsidRDefault="00D66AA6">
            <w:pPr>
              <w:spacing w:after="0" w:line="256" w:lineRule="auto"/>
              <w:ind w:left="2" w:firstLine="0"/>
            </w:pPr>
            <w:r>
              <w:t xml:space="preserve">Any current UK government guidance on the Public Contracts Regulations 2015. In the event of a conflict between any current UK government guidance and the Crown Commercial Service guidance, current UK government guidance will take precedence. </w:t>
            </w:r>
          </w:p>
        </w:tc>
      </w:tr>
      <w:tr w:rsidR="00763FF9" w14:paraId="5BFD65D5" w14:textId="77777777">
        <w:trPr>
          <w:trHeight w:val="15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D3" w14:textId="77777777" w:rsidR="00763FF9" w:rsidRDefault="00D66AA6">
            <w:pPr>
              <w:spacing w:after="0" w:line="256" w:lineRule="auto"/>
              <w:ind w:left="0" w:firstLine="0"/>
            </w:pPr>
            <w:r>
              <w:rPr>
                <w:b/>
              </w:rPr>
              <w:t>Implementation Plan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D4" w14:textId="77777777" w:rsidR="00763FF9" w:rsidRDefault="00D66AA6">
            <w:pPr>
              <w:spacing w:after="0" w:line="256" w:lineRule="auto"/>
              <w:ind w:left="2" w:firstLine="0"/>
            </w:pPr>
            <w:r>
              <w:t xml:space="preserve">The plan with an outline of processes (including data standards for migration), costs (for example) of implementing the services which may be required as part of </w:t>
            </w:r>
            <w:proofErr w:type="spellStart"/>
            <w:r>
              <w:t>Onboarding</w:t>
            </w:r>
            <w:proofErr w:type="spellEnd"/>
            <w:r>
              <w:t xml:space="preserve">. </w:t>
            </w:r>
          </w:p>
        </w:tc>
      </w:tr>
      <w:tr w:rsidR="00763FF9" w14:paraId="5BFD65D8" w14:textId="77777777">
        <w:trPr>
          <w:trHeight w:val="13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D6" w14:textId="77777777" w:rsidR="00763FF9" w:rsidRDefault="00D66AA6">
            <w:pPr>
              <w:spacing w:after="0" w:line="256" w:lineRule="auto"/>
              <w:ind w:left="0" w:firstLine="0"/>
            </w:pPr>
            <w:r>
              <w:rPr>
                <w:b/>
              </w:rPr>
              <w:t>Indicative test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D7" w14:textId="77777777" w:rsidR="00763FF9" w:rsidRDefault="00D66AA6">
            <w:pPr>
              <w:spacing w:after="0" w:line="256" w:lineRule="auto"/>
              <w:ind w:left="2" w:firstLine="0"/>
            </w:pPr>
            <w:r>
              <w:t xml:space="preserve">ESI tool completed by contractors on their own behalf at the request of CCS or the Buyer (as applicable) under clause 4.6. </w:t>
            </w:r>
          </w:p>
        </w:tc>
      </w:tr>
      <w:tr w:rsidR="00763FF9" w14:paraId="5BFD65DB" w14:textId="77777777">
        <w:trPr>
          <w:trHeight w:val="132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D9" w14:textId="77777777" w:rsidR="00763FF9" w:rsidRDefault="00D66AA6">
            <w:pPr>
              <w:spacing w:after="0" w:line="256" w:lineRule="auto"/>
              <w:ind w:left="0" w:firstLine="0"/>
            </w:pPr>
            <w:r>
              <w:rPr>
                <w:b/>
              </w:rPr>
              <w:t>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BFD65DA" w14:textId="77777777" w:rsidR="00763FF9" w:rsidRDefault="00D66AA6">
            <w:pPr>
              <w:spacing w:after="0" w:line="256" w:lineRule="auto"/>
              <w:ind w:left="2" w:firstLine="0"/>
            </w:pPr>
            <w:r>
              <w:t xml:space="preserve">Has the meaning given under section 84 of the Freedom of Information Act </w:t>
            </w:r>
            <w:proofErr w:type="gramStart"/>
            <w:r>
              <w:t>2000.</w:t>
            </w:r>
            <w:proofErr w:type="gramEnd"/>
            <w:r>
              <w:t xml:space="preserve"> </w:t>
            </w:r>
          </w:p>
        </w:tc>
      </w:tr>
    </w:tbl>
    <w:p w14:paraId="5BFD65DC" w14:textId="77777777" w:rsidR="00763FF9" w:rsidRDefault="00D66AA6">
      <w:pPr>
        <w:spacing w:after="0" w:line="256" w:lineRule="auto"/>
        <w:ind w:left="0" w:firstLine="0"/>
        <w:jc w:val="both"/>
      </w:pPr>
      <w:r>
        <w:t xml:space="preserve"> </w:t>
      </w:r>
    </w:p>
    <w:tbl>
      <w:tblPr>
        <w:tblStyle w:val="aff9"/>
        <w:tblW w:w="8901" w:type="dxa"/>
        <w:tblInd w:w="1039" w:type="dxa"/>
        <w:tblLayout w:type="fixed"/>
        <w:tblLook w:val="0400" w:firstRow="0" w:lastRow="0" w:firstColumn="0" w:lastColumn="0" w:noHBand="0" w:noVBand="1"/>
      </w:tblPr>
      <w:tblGrid>
        <w:gridCol w:w="2622"/>
        <w:gridCol w:w="6279"/>
      </w:tblGrid>
      <w:tr w:rsidR="00763FF9" w14:paraId="5BFD65DF"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5BFD65DD" w14:textId="77777777" w:rsidR="00763FF9" w:rsidRDefault="00D66AA6">
            <w:pPr>
              <w:spacing w:after="0" w:line="256" w:lineRule="auto"/>
              <w:ind w:left="0" w:firstLine="0"/>
            </w:pPr>
            <w:r>
              <w:rPr>
                <w:b/>
              </w:rPr>
              <w:t>Information security management system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5BFD65DE" w14:textId="77777777" w:rsidR="00763FF9" w:rsidRDefault="00D66AA6">
            <w:pPr>
              <w:spacing w:after="0" w:line="256" w:lineRule="auto"/>
              <w:ind w:left="2" w:firstLine="0"/>
            </w:pPr>
            <w:r>
              <w:t xml:space="preserve">The </w:t>
            </w:r>
            <w:proofErr w:type="gramStart"/>
            <w:r>
              <w:t>information security management system</w:t>
            </w:r>
            <w:proofErr w:type="gramEnd"/>
            <w:r>
              <w:t xml:space="preserve"> and process developed by the Supplier in accordance with clause 16.1. </w:t>
            </w:r>
          </w:p>
        </w:tc>
      </w:tr>
      <w:tr w:rsidR="00763FF9" w14:paraId="5BFD65E2"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5BFD65E0" w14:textId="77777777" w:rsidR="00763FF9" w:rsidRDefault="00D66AA6">
            <w:pPr>
              <w:spacing w:after="0" w:line="256" w:lineRule="auto"/>
              <w:ind w:left="0" w:firstLine="0"/>
            </w:pPr>
            <w:r>
              <w:rPr>
                <w:b/>
              </w:rPr>
              <w:lastRenderedPageBreak/>
              <w:t>Inside 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5BFD65E1" w14:textId="77777777" w:rsidR="00763FF9" w:rsidRDefault="00D66AA6">
            <w:pPr>
              <w:spacing w:after="0" w:line="256" w:lineRule="auto"/>
              <w:ind w:left="2" w:firstLine="0"/>
            </w:pPr>
            <w:r>
              <w:t xml:space="preserve">Contractual </w:t>
            </w:r>
            <w:proofErr w:type="gramStart"/>
            <w:r>
              <w:t>engagements which</w:t>
            </w:r>
            <w:proofErr w:type="gramEnd"/>
            <w:r>
              <w:t xml:space="preserve"> would be determined to be within the scope of the IR35 Intermediaries legislation if assessed using the ESI tool. </w:t>
            </w:r>
          </w:p>
        </w:tc>
      </w:tr>
    </w:tbl>
    <w:p w14:paraId="5BFD65E3" w14:textId="77777777" w:rsidR="00763FF9" w:rsidRDefault="00763FF9">
      <w:pPr>
        <w:spacing w:after="0" w:line="256" w:lineRule="auto"/>
        <w:ind w:left="0" w:right="830" w:firstLine="0"/>
      </w:pPr>
    </w:p>
    <w:tbl>
      <w:tblPr>
        <w:tblStyle w:val="affa"/>
        <w:tblW w:w="8901" w:type="dxa"/>
        <w:tblInd w:w="1039" w:type="dxa"/>
        <w:tblLayout w:type="fixed"/>
        <w:tblLook w:val="0400" w:firstRow="0" w:lastRow="0" w:firstColumn="0" w:lastColumn="0" w:noHBand="0" w:noVBand="1"/>
      </w:tblPr>
      <w:tblGrid>
        <w:gridCol w:w="2622"/>
        <w:gridCol w:w="6279"/>
      </w:tblGrid>
      <w:tr w:rsidR="00763FF9" w14:paraId="5BFD65EC" w14:textId="77777777">
        <w:trPr>
          <w:trHeight w:val="29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E4" w14:textId="77777777" w:rsidR="00763FF9" w:rsidRDefault="00D66AA6">
            <w:pPr>
              <w:spacing w:after="0" w:line="256" w:lineRule="auto"/>
              <w:ind w:left="0" w:firstLine="0"/>
            </w:pPr>
            <w:r>
              <w:rPr>
                <w:b/>
              </w:rPr>
              <w:t>Insolvency event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E5" w14:textId="77777777" w:rsidR="00763FF9" w:rsidRDefault="00D66AA6">
            <w:pPr>
              <w:spacing w:after="39" w:line="256" w:lineRule="auto"/>
              <w:ind w:left="2" w:firstLine="0"/>
            </w:pPr>
            <w:r>
              <w:t xml:space="preserve">Can be: </w:t>
            </w:r>
          </w:p>
          <w:p w14:paraId="5BFD65E6" w14:textId="77777777" w:rsidR="00763FF9" w:rsidRDefault="00D66AA6">
            <w:pPr>
              <w:numPr>
                <w:ilvl w:val="0"/>
                <w:numId w:val="3"/>
              </w:numPr>
              <w:spacing w:after="46" w:line="256" w:lineRule="auto"/>
              <w:ind w:left="400" w:hanging="398"/>
            </w:pPr>
            <w:r>
              <w:t xml:space="preserve">a voluntary arrangement </w:t>
            </w:r>
          </w:p>
          <w:p w14:paraId="5BFD65E7" w14:textId="77777777" w:rsidR="00763FF9" w:rsidRDefault="00D66AA6">
            <w:pPr>
              <w:numPr>
                <w:ilvl w:val="0"/>
                <w:numId w:val="3"/>
              </w:numPr>
              <w:spacing w:after="45" w:line="256" w:lineRule="auto"/>
              <w:ind w:left="400" w:hanging="398"/>
            </w:pPr>
            <w:r>
              <w:t xml:space="preserve">a winding-up petition </w:t>
            </w:r>
          </w:p>
          <w:p w14:paraId="5BFD65E8" w14:textId="77777777" w:rsidR="00763FF9" w:rsidRDefault="00D66AA6">
            <w:pPr>
              <w:numPr>
                <w:ilvl w:val="0"/>
                <w:numId w:val="3"/>
              </w:numPr>
              <w:spacing w:after="48" w:line="256" w:lineRule="auto"/>
              <w:ind w:left="400" w:hanging="398"/>
            </w:pPr>
            <w:r>
              <w:t xml:space="preserve">the appointment of a receiver or administrator </w:t>
            </w:r>
          </w:p>
          <w:p w14:paraId="5BFD65E9" w14:textId="77777777" w:rsidR="00763FF9" w:rsidRDefault="00D66AA6">
            <w:pPr>
              <w:numPr>
                <w:ilvl w:val="0"/>
                <w:numId w:val="3"/>
              </w:numPr>
              <w:spacing w:after="82" w:line="256" w:lineRule="auto"/>
              <w:ind w:left="400" w:hanging="398"/>
            </w:pPr>
            <w:r>
              <w:t xml:space="preserve">an unresolved statutory demand </w:t>
            </w:r>
          </w:p>
          <w:p w14:paraId="5BFD65EA" w14:textId="77777777" w:rsidR="00763FF9" w:rsidRDefault="00D66AA6">
            <w:pPr>
              <w:numPr>
                <w:ilvl w:val="0"/>
                <w:numId w:val="3"/>
              </w:numPr>
              <w:spacing w:after="35" w:line="256" w:lineRule="auto"/>
              <w:ind w:left="400" w:hanging="398"/>
            </w:pPr>
            <w:r>
              <w:t xml:space="preserve">a Schedule A1 moratorium </w:t>
            </w:r>
          </w:p>
          <w:p w14:paraId="5BFD65EB" w14:textId="77777777" w:rsidR="00763FF9" w:rsidRDefault="00D66AA6">
            <w:pPr>
              <w:numPr>
                <w:ilvl w:val="0"/>
                <w:numId w:val="3"/>
              </w:numPr>
              <w:spacing w:after="0" w:line="256" w:lineRule="auto"/>
              <w:ind w:left="400" w:hanging="398"/>
            </w:pPr>
            <w:r>
              <w:t xml:space="preserve">a Dun &amp; Bradstreet rating of 10 or less </w:t>
            </w:r>
          </w:p>
        </w:tc>
      </w:tr>
      <w:tr w:rsidR="00763FF9" w14:paraId="5BFD65F2" w14:textId="77777777">
        <w:trPr>
          <w:trHeight w:val="4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ED" w14:textId="77777777" w:rsidR="00763FF9" w:rsidRDefault="00D66AA6">
            <w:pPr>
              <w:spacing w:after="0" w:line="256" w:lineRule="auto"/>
              <w:ind w:left="0" w:firstLine="0"/>
            </w:pPr>
            <w:r>
              <w:rPr>
                <w:b/>
              </w:rPr>
              <w:t>Intellectual Property</w:t>
            </w:r>
            <w:r>
              <w:t xml:space="preserve"> </w:t>
            </w:r>
            <w:r>
              <w:rPr>
                <w:b/>
              </w:rPr>
              <w:t>Rights or IPR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EE" w14:textId="77777777" w:rsidR="00763FF9" w:rsidRDefault="00D66AA6">
            <w:pPr>
              <w:spacing w:after="19" w:line="256" w:lineRule="auto"/>
              <w:ind w:left="2" w:firstLine="0"/>
            </w:pPr>
            <w:r>
              <w:t xml:space="preserve">Intellectual Property Rights are: </w:t>
            </w:r>
          </w:p>
          <w:p w14:paraId="5BFD65EF" w14:textId="77777777" w:rsidR="00763FF9" w:rsidRDefault="00D66AA6">
            <w:pPr>
              <w:numPr>
                <w:ilvl w:val="0"/>
                <w:numId w:val="6"/>
              </w:numPr>
              <w:spacing w:after="0" w:line="283" w:lineRule="auto"/>
              <w:ind w:hanging="360"/>
            </w:pPr>
            <w:r>
              <w:t xml:space="preserve">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 </w:t>
            </w:r>
          </w:p>
          <w:p w14:paraId="5BFD65F0" w14:textId="77777777" w:rsidR="00763FF9" w:rsidRDefault="00D66AA6">
            <w:pPr>
              <w:numPr>
                <w:ilvl w:val="0"/>
                <w:numId w:val="6"/>
              </w:numPr>
              <w:spacing w:after="0" w:line="283" w:lineRule="auto"/>
              <w:ind w:hanging="360"/>
            </w:pPr>
            <w:r>
              <w:t xml:space="preserve">applications for registration, and the right to apply for registration, for any of the rights listed at (a) that are capable of being registered in any country or jurisdiction </w:t>
            </w:r>
          </w:p>
          <w:p w14:paraId="5BFD65F1" w14:textId="77777777" w:rsidR="00763FF9" w:rsidRDefault="00D66AA6">
            <w:pPr>
              <w:numPr>
                <w:ilvl w:val="0"/>
                <w:numId w:val="6"/>
              </w:numPr>
              <w:spacing w:after="0" w:line="256" w:lineRule="auto"/>
              <w:ind w:hanging="360"/>
            </w:pPr>
            <w:r>
              <w:t xml:space="preserve">all other rights having equivalent or similar effect in any country or jurisdiction </w:t>
            </w:r>
          </w:p>
        </w:tc>
      </w:tr>
      <w:tr w:rsidR="00763FF9" w14:paraId="5BFD65F9" w14:textId="77777777">
        <w:trPr>
          <w:trHeight w:val="28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F3" w14:textId="77777777" w:rsidR="00763FF9" w:rsidRDefault="00D66AA6">
            <w:pPr>
              <w:spacing w:after="0" w:line="256" w:lineRule="auto"/>
              <w:ind w:left="0" w:firstLine="0"/>
            </w:pPr>
            <w:r>
              <w:rPr>
                <w:b/>
              </w:rPr>
              <w:t>Intermediary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F4" w14:textId="77777777" w:rsidR="00763FF9" w:rsidRDefault="00D66AA6">
            <w:pPr>
              <w:spacing w:after="36" w:line="256" w:lineRule="auto"/>
              <w:ind w:left="2" w:firstLine="0"/>
            </w:pPr>
            <w:r>
              <w:t xml:space="preserve">For the purposes of the IR35 rules an intermediary can be: </w:t>
            </w:r>
          </w:p>
          <w:p w14:paraId="5BFD65F5" w14:textId="77777777" w:rsidR="00763FF9" w:rsidRDefault="00D66AA6">
            <w:pPr>
              <w:numPr>
                <w:ilvl w:val="0"/>
                <w:numId w:val="5"/>
              </w:numPr>
              <w:spacing w:after="0" w:line="256" w:lineRule="auto"/>
              <w:ind w:right="752" w:firstLine="0"/>
            </w:pPr>
            <w:r>
              <w:t xml:space="preserve">the supplier's own limited company </w:t>
            </w:r>
          </w:p>
          <w:p w14:paraId="5BFD65F6" w14:textId="77777777" w:rsidR="00763FF9" w:rsidRDefault="00D66AA6">
            <w:pPr>
              <w:numPr>
                <w:ilvl w:val="0"/>
                <w:numId w:val="5"/>
              </w:numPr>
              <w:spacing w:after="0" w:line="300" w:lineRule="auto"/>
              <w:ind w:right="752" w:firstLine="0"/>
            </w:pPr>
            <w:r>
              <w:t xml:space="preserve">a service or a personal service company </w:t>
            </w:r>
          </w:p>
          <w:p w14:paraId="5BFD65F7" w14:textId="77777777" w:rsidR="00763FF9" w:rsidRDefault="00D66AA6">
            <w:pPr>
              <w:numPr>
                <w:ilvl w:val="0"/>
                <w:numId w:val="5"/>
              </w:numPr>
              <w:spacing w:after="0" w:line="300" w:lineRule="auto"/>
              <w:ind w:right="752" w:firstLine="0"/>
            </w:pPr>
            <w:r>
              <w:t xml:space="preserve">a partnership </w:t>
            </w:r>
          </w:p>
          <w:p w14:paraId="5BFD65F8" w14:textId="77777777" w:rsidR="00763FF9" w:rsidRDefault="00D66AA6">
            <w:pPr>
              <w:spacing w:after="0" w:line="256" w:lineRule="auto"/>
              <w:ind w:left="2" w:firstLine="0"/>
            </w:pPr>
            <w:r>
              <w:t xml:space="preserve">It does not apply if you work for a client through a Managed Service Company (MSC) or agency (for example, an employment agency). </w:t>
            </w:r>
          </w:p>
        </w:tc>
      </w:tr>
      <w:tr w:rsidR="00763FF9" w14:paraId="5BFD65FC"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FA" w14:textId="77777777" w:rsidR="00763FF9" w:rsidRDefault="00D66AA6">
            <w:pPr>
              <w:spacing w:after="0" w:line="256" w:lineRule="auto"/>
              <w:ind w:left="0" w:firstLine="0"/>
            </w:pPr>
            <w:r>
              <w:rPr>
                <w:b/>
              </w:rPr>
              <w:lastRenderedPageBreak/>
              <w:t>IPR claim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FB" w14:textId="77777777" w:rsidR="00763FF9" w:rsidRDefault="00D66AA6">
            <w:pPr>
              <w:spacing w:after="0" w:line="256" w:lineRule="auto"/>
              <w:ind w:left="2" w:firstLine="0"/>
            </w:pPr>
            <w:r>
              <w:t xml:space="preserve">As set out in clause 11.5. </w:t>
            </w:r>
          </w:p>
        </w:tc>
      </w:tr>
      <w:tr w:rsidR="00763FF9" w14:paraId="5BFD65FF" w14:textId="77777777">
        <w:trPr>
          <w:trHeight w:val="18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FD" w14:textId="77777777" w:rsidR="00763FF9" w:rsidRDefault="00D66AA6">
            <w:pPr>
              <w:spacing w:after="0" w:line="256" w:lineRule="auto"/>
              <w:ind w:left="0" w:firstLine="0"/>
            </w:pPr>
            <w:r>
              <w:rPr>
                <w:b/>
              </w:rPr>
              <w:t>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5FE" w14:textId="77777777" w:rsidR="00763FF9" w:rsidRDefault="00D66AA6">
            <w:pPr>
              <w:spacing w:after="0" w:line="256" w:lineRule="auto"/>
              <w:ind w:left="2" w:right="27" w:firstLine="0"/>
            </w:pPr>
            <w:r>
              <w:t xml:space="preserve">IR35 </w:t>
            </w:r>
            <w:proofErr w:type="gramStart"/>
            <w:r>
              <w:t>is also known</w:t>
            </w:r>
            <w:proofErr w:type="gramEnd"/>
            <w:r>
              <w:t xml:space="preserve"> as ‘Intermediaries legislation’. </w:t>
            </w:r>
            <w:proofErr w:type="gramStart"/>
            <w:r>
              <w:t>It’s</w:t>
            </w:r>
            <w:proofErr w:type="gramEnd"/>
            <w:r>
              <w:t xml:space="preserve"> a set of rules that affect tax and National Insurance where a Supplier is contracted to work for a client through an Intermediary. </w:t>
            </w:r>
          </w:p>
        </w:tc>
      </w:tr>
      <w:tr w:rsidR="00763FF9" w14:paraId="5BFD6602"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600" w14:textId="77777777" w:rsidR="00763FF9" w:rsidRDefault="00D66AA6">
            <w:pPr>
              <w:spacing w:after="0" w:line="256" w:lineRule="auto"/>
              <w:ind w:left="0" w:firstLine="0"/>
            </w:pPr>
            <w:r>
              <w:rPr>
                <w:b/>
              </w:rPr>
              <w:t>IR35 assessment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5BFD6601" w14:textId="77777777" w:rsidR="00763FF9" w:rsidRDefault="00D66AA6">
            <w:pPr>
              <w:spacing w:after="0" w:line="256" w:lineRule="auto"/>
              <w:ind w:left="2" w:firstLine="0"/>
            </w:pPr>
            <w:r>
              <w:t xml:space="preserve">Assessment of employment status using the ESI tool to determine if engagement is Inside or Outside IR35. </w:t>
            </w:r>
          </w:p>
        </w:tc>
      </w:tr>
    </w:tbl>
    <w:p w14:paraId="5BFD6603" w14:textId="77777777" w:rsidR="00763FF9" w:rsidRDefault="00D66AA6">
      <w:pPr>
        <w:spacing w:after="0" w:line="256" w:lineRule="auto"/>
        <w:ind w:left="0" w:firstLine="0"/>
        <w:jc w:val="both"/>
      </w:pPr>
      <w:r>
        <w:t xml:space="preserve"> </w:t>
      </w:r>
    </w:p>
    <w:tbl>
      <w:tblPr>
        <w:tblStyle w:val="affb"/>
        <w:tblW w:w="8901" w:type="dxa"/>
        <w:tblInd w:w="1039" w:type="dxa"/>
        <w:tblLayout w:type="fixed"/>
        <w:tblLook w:val="0400" w:firstRow="0" w:lastRow="0" w:firstColumn="0" w:lastColumn="0" w:noHBand="0" w:noVBand="1"/>
      </w:tblPr>
      <w:tblGrid>
        <w:gridCol w:w="2622"/>
        <w:gridCol w:w="6279"/>
      </w:tblGrid>
      <w:tr w:rsidR="00763FF9" w14:paraId="5BFD6606" w14:textId="77777777">
        <w:trPr>
          <w:trHeight w:val="186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04" w14:textId="77777777" w:rsidR="00763FF9" w:rsidRDefault="00D66AA6">
            <w:pPr>
              <w:spacing w:after="0" w:line="256" w:lineRule="auto"/>
              <w:ind w:left="0" w:firstLine="0"/>
            </w:pPr>
            <w:r>
              <w:rPr>
                <w:b/>
              </w:rPr>
              <w:t>Know-How</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05" w14:textId="77777777" w:rsidR="00763FF9" w:rsidRDefault="00D66AA6">
            <w:pPr>
              <w:spacing w:after="0" w:line="256" w:lineRule="auto"/>
              <w:ind w:left="2" w:firstLine="0"/>
            </w:pPr>
            <w:r>
              <w:t xml:space="preserve">All ideas, concepts, schemes, information, knowledge, techniques, methodology, and anything else in the nature of know-how relating to the G-Cloud Services but excluding know-how already in the Supplier’s or Buyer’s possession before the Start date. </w:t>
            </w:r>
          </w:p>
        </w:tc>
      </w:tr>
      <w:tr w:rsidR="00763FF9" w14:paraId="5BFD6609" w14:textId="77777777">
        <w:trPr>
          <w:trHeight w:val="190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07" w14:textId="77777777" w:rsidR="00763FF9" w:rsidRDefault="00D66AA6">
            <w:pPr>
              <w:spacing w:after="0" w:line="256" w:lineRule="auto"/>
              <w:ind w:left="0" w:firstLine="0"/>
            </w:pPr>
            <w:r>
              <w:rPr>
                <w:b/>
              </w:rPr>
              <w:t>Law</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08" w14:textId="77777777" w:rsidR="00763FF9" w:rsidRDefault="00D66AA6">
            <w:pPr>
              <w:spacing w:after="0" w:line="256" w:lineRule="auto"/>
              <w:ind w:left="2" w:firstLine="0"/>
            </w:pPr>
            <w:r>
              <w:t xml:space="preserve">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 </w:t>
            </w:r>
          </w:p>
        </w:tc>
      </w:tr>
      <w:tr w:rsidR="00763FF9" w14:paraId="5BFD660C"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0A" w14:textId="77777777" w:rsidR="00763FF9" w:rsidRDefault="00D66AA6">
            <w:pPr>
              <w:spacing w:after="0" w:line="256" w:lineRule="auto"/>
              <w:ind w:left="0" w:firstLine="0"/>
            </w:pPr>
            <w:r>
              <w:rPr>
                <w:b/>
              </w:rPr>
              <w:t>Loss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0B" w14:textId="77777777" w:rsidR="00763FF9" w:rsidRDefault="00D66AA6">
            <w:pPr>
              <w:spacing w:after="0" w:line="256" w:lineRule="auto"/>
              <w:ind w:left="2" w:firstLine="0"/>
            </w:pPr>
            <w: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rPr>
              <w:t>Losses</w:t>
            </w:r>
            <w:r>
              <w:t xml:space="preserve">' will be interpreted accordingly. </w:t>
            </w:r>
          </w:p>
        </w:tc>
      </w:tr>
      <w:tr w:rsidR="00763FF9" w14:paraId="5BFD660F" w14:textId="77777777">
        <w:trPr>
          <w:trHeight w:val="132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0D" w14:textId="77777777" w:rsidR="00763FF9" w:rsidRDefault="00D66AA6">
            <w:pPr>
              <w:spacing w:after="0" w:line="256" w:lineRule="auto"/>
              <w:ind w:left="0" w:firstLine="0"/>
            </w:pPr>
            <w:r>
              <w:rPr>
                <w:b/>
              </w:rPr>
              <w:lastRenderedPageBreak/>
              <w:t>Lot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0E" w14:textId="77777777" w:rsidR="00763FF9" w:rsidRDefault="00D66AA6">
            <w:pPr>
              <w:spacing w:after="0" w:line="256" w:lineRule="auto"/>
              <w:ind w:left="2" w:firstLine="0"/>
            </w:pPr>
            <w:r>
              <w:t xml:space="preserve">Any of the 3 Lots specified in the ITT and Lots </w:t>
            </w:r>
            <w:proofErr w:type="gramStart"/>
            <w:r>
              <w:t>will be construed</w:t>
            </w:r>
            <w:proofErr w:type="gramEnd"/>
            <w:r>
              <w:t xml:space="preserve"> accordingly. </w:t>
            </w:r>
          </w:p>
        </w:tc>
      </w:tr>
      <w:tr w:rsidR="00763FF9" w14:paraId="5BFD6612" w14:textId="77777777">
        <w:trPr>
          <w:trHeight w:val="24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0" w14:textId="77777777" w:rsidR="00763FF9" w:rsidRDefault="00D66AA6">
            <w:pPr>
              <w:spacing w:after="0" w:line="256" w:lineRule="auto"/>
              <w:ind w:left="0" w:firstLine="0"/>
            </w:pPr>
            <w:r>
              <w:rPr>
                <w:b/>
              </w:rPr>
              <w:t>Malicious Software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1" w14:textId="77777777" w:rsidR="00763FF9" w:rsidRDefault="00D66AA6">
            <w:pPr>
              <w:spacing w:after="0" w:line="256" w:lineRule="auto"/>
              <w:ind w:left="2" w:firstLine="0"/>
            </w:pPr>
            <w: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w:t>
            </w:r>
            <w:proofErr w:type="gramStart"/>
            <w:r>
              <w:t>is introduced</w:t>
            </w:r>
            <w:proofErr w:type="gramEnd"/>
            <w:r>
              <w:t xml:space="preserve"> wilfully, negligently or without knowledge of its existence. </w:t>
            </w:r>
          </w:p>
        </w:tc>
      </w:tr>
      <w:tr w:rsidR="00763FF9" w14:paraId="5BFD6615"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3" w14:textId="77777777" w:rsidR="00763FF9" w:rsidRDefault="00D66AA6">
            <w:pPr>
              <w:spacing w:after="0" w:line="256" w:lineRule="auto"/>
              <w:ind w:left="0" w:firstLine="0"/>
            </w:pPr>
            <w:r>
              <w:rPr>
                <w:b/>
              </w:rPr>
              <w:t>Management Charge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4" w14:textId="77777777" w:rsidR="00763FF9" w:rsidRDefault="00D66AA6">
            <w:pPr>
              <w:spacing w:after="0" w:line="256" w:lineRule="auto"/>
              <w:ind w:left="2" w:firstLine="0"/>
            </w:pPr>
            <w: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Call-Off Contract. </w:t>
            </w:r>
          </w:p>
        </w:tc>
      </w:tr>
      <w:tr w:rsidR="00763FF9" w14:paraId="5BFD6618" w14:textId="77777777">
        <w:trPr>
          <w:trHeight w:val="136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6" w14:textId="77777777" w:rsidR="00763FF9" w:rsidRDefault="00D66AA6">
            <w:pPr>
              <w:spacing w:after="0" w:line="256" w:lineRule="auto"/>
              <w:ind w:left="0" w:firstLine="0"/>
              <w:jc w:val="both"/>
            </w:pPr>
            <w:r>
              <w:rPr>
                <w:b/>
              </w:rPr>
              <w:t>Management 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7" w14:textId="77777777" w:rsidR="00763FF9" w:rsidRDefault="00D66AA6">
            <w:pPr>
              <w:spacing w:after="0" w:line="256" w:lineRule="auto"/>
              <w:ind w:left="2" w:firstLine="0"/>
            </w:pPr>
            <w:r>
              <w:t xml:space="preserve">The management information specified in Framework Agreement Schedule 6. </w:t>
            </w:r>
          </w:p>
        </w:tc>
      </w:tr>
      <w:tr w:rsidR="00763FF9" w14:paraId="5BFD661B"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9" w14:textId="77777777" w:rsidR="00763FF9" w:rsidRDefault="00D66AA6">
            <w:pPr>
              <w:spacing w:after="0" w:line="256" w:lineRule="auto"/>
              <w:ind w:left="0" w:firstLine="0"/>
            </w:pPr>
            <w:r>
              <w:rPr>
                <w:b/>
              </w:rPr>
              <w:t>Material Breach</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A" w14:textId="77777777" w:rsidR="00763FF9" w:rsidRDefault="00D66AA6">
            <w:pPr>
              <w:spacing w:after="0" w:line="256" w:lineRule="auto"/>
              <w:ind w:left="2" w:firstLine="0"/>
            </w:pPr>
            <w:r>
              <w:t xml:space="preserve">Those </w:t>
            </w:r>
            <w:proofErr w:type="gramStart"/>
            <w:r>
              <w:t>breaches which have been expressly set out as a Material Breach and any other single serious breach or persistent failure to perform as</w:t>
            </w:r>
            <w:proofErr w:type="gramEnd"/>
            <w:r>
              <w:t xml:space="preserve"> required under this Call-Off Contract. </w:t>
            </w:r>
          </w:p>
        </w:tc>
      </w:tr>
      <w:tr w:rsidR="00763FF9" w14:paraId="5BFD661E" w14:textId="77777777">
        <w:trPr>
          <w:trHeight w:val="158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C" w14:textId="77777777" w:rsidR="00763FF9" w:rsidRDefault="00D66AA6">
            <w:pPr>
              <w:spacing w:after="0" w:line="256" w:lineRule="auto"/>
              <w:ind w:left="0" w:firstLine="0"/>
            </w:pPr>
            <w:r>
              <w:rPr>
                <w:b/>
              </w:rPr>
              <w:t>Ministry of Justice Code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5BFD661D" w14:textId="77777777" w:rsidR="00763FF9" w:rsidRDefault="00D66AA6">
            <w:pPr>
              <w:spacing w:after="0" w:line="256" w:lineRule="auto"/>
              <w:ind w:left="2" w:firstLine="0"/>
            </w:pPr>
            <w:r>
              <w:t xml:space="preserve">The Ministry of Justice’s Code of Practice on the Discharge of the Functions of Public Authorities under Part 1 of the Freedom of Information Act 2000. </w:t>
            </w:r>
          </w:p>
        </w:tc>
      </w:tr>
    </w:tbl>
    <w:p w14:paraId="5BFD661F" w14:textId="77777777" w:rsidR="00763FF9" w:rsidRDefault="00D66AA6">
      <w:pPr>
        <w:spacing w:after="0" w:line="256" w:lineRule="auto"/>
        <w:ind w:left="0" w:firstLine="0"/>
        <w:jc w:val="both"/>
      </w:pPr>
      <w:r>
        <w:t xml:space="preserve"> </w:t>
      </w:r>
    </w:p>
    <w:tbl>
      <w:tblPr>
        <w:tblStyle w:val="affc"/>
        <w:tblW w:w="8901" w:type="dxa"/>
        <w:tblInd w:w="1039" w:type="dxa"/>
        <w:tblLayout w:type="fixed"/>
        <w:tblLook w:val="0400" w:firstRow="0" w:lastRow="0" w:firstColumn="0" w:lastColumn="0" w:noHBand="0" w:noVBand="1"/>
      </w:tblPr>
      <w:tblGrid>
        <w:gridCol w:w="2622"/>
        <w:gridCol w:w="6279"/>
      </w:tblGrid>
      <w:tr w:rsidR="00763FF9" w14:paraId="5BFD6622"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0" w14:textId="77777777" w:rsidR="00763FF9" w:rsidRDefault="00D66AA6">
            <w:pPr>
              <w:spacing w:after="0" w:line="256" w:lineRule="auto"/>
              <w:ind w:left="0" w:firstLine="0"/>
            </w:pPr>
            <w:r>
              <w:rPr>
                <w:b/>
              </w:rPr>
              <w:lastRenderedPageBreak/>
              <w:t>New Fair Deal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1" w14:textId="77777777" w:rsidR="00763FF9" w:rsidRDefault="00D66AA6">
            <w:pPr>
              <w:spacing w:after="0" w:line="256" w:lineRule="auto"/>
              <w:ind w:left="2" w:firstLine="0"/>
            </w:pPr>
            <w:r>
              <w:t xml:space="preserve">The revised Fair Deal position in the HM Treasury guidance: “Fair Deal for staff pensions: staff transfer from central government” issued in October 2013 as amended. </w:t>
            </w:r>
          </w:p>
        </w:tc>
      </w:tr>
      <w:tr w:rsidR="00763FF9" w14:paraId="5BFD6625"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3" w14:textId="77777777" w:rsidR="00763FF9" w:rsidRDefault="00D66AA6">
            <w:pPr>
              <w:spacing w:after="0" w:line="256" w:lineRule="auto"/>
              <w:ind w:left="0" w:firstLine="0"/>
            </w:pPr>
            <w:r>
              <w:rPr>
                <w:b/>
              </w:rPr>
              <w:t>Order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4" w14:textId="77777777" w:rsidR="00763FF9" w:rsidRDefault="00D66AA6">
            <w:pPr>
              <w:spacing w:after="0" w:line="256" w:lineRule="auto"/>
              <w:ind w:left="2" w:right="37" w:firstLine="0"/>
            </w:pPr>
            <w:r>
              <w:t xml:space="preserve">An order for G-Cloud Services placed by a contracting body with the Supplier in accordance with the ordering processes. </w:t>
            </w:r>
          </w:p>
        </w:tc>
      </w:tr>
      <w:tr w:rsidR="00763FF9" w14:paraId="5BFD6628"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6" w14:textId="77777777" w:rsidR="00763FF9" w:rsidRDefault="00D66AA6">
            <w:pPr>
              <w:spacing w:after="0" w:line="256" w:lineRule="auto"/>
              <w:ind w:left="0" w:firstLine="0"/>
            </w:pPr>
            <w:r>
              <w:rPr>
                <w:b/>
              </w:rPr>
              <w:t>Order Form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7" w14:textId="77777777" w:rsidR="00763FF9" w:rsidRDefault="00D66AA6">
            <w:pPr>
              <w:spacing w:after="0" w:line="256" w:lineRule="auto"/>
              <w:ind w:left="2" w:firstLine="0"/>
            </w:pPr>
            <w:r>
              <w:t xml:space="preserve">The order form set out in Part A of the Call-Off Contract to </w:t>
            </w:r>
            <w:proofErr w:type="gramStart"/>
            <w:r>
              <w:t>be used</w:t>
            </w:r>
            <w:proofErr w:type="gramEnd"/>
            <w:r>
              <w:t xml:space="preserve"> by a Buyer to order G-Cloud Services. </w:t>
            </w:r>
          </w:p>
        </w:tc>
      </w:tr>
      <w:tr w:rsidR="00763FF9" w14:paraId="5BFD662B"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9" w14:textId="77777777" w:rsidR="00763FF9" w:rsidRDefault="00D66AA6">
            <w:pPr>
              <w:spacing w:after="0" w:line="256" w:lineRule="auto"/>
              <w:ind w:left="0" w:firstLine="0"/>
            </w:pPr>
            <w:r>
              <w:rPr>
                <w:b/>
              </w:rPr>
              <w:t>Ordered G-Cloud</w:t>
            </w:r>
            <w:r>
              <w:t xml:space="preserve"> </w:t>
            </w:r>
            <w:r>
              <w:rPr>
                <w:b/>
              </w:rPr>
              <w:t>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A" w14:textId="77777777" w:rsidR="00763FF9" w:rsidRDefault="00D66AA6">
            <w:pPr>
              <w:spacing w:after="0" w:line="256" w:lineRule="auto"/>
              <w:ind w:left="2" w:firstLine="0"/>
            </w:pPr>
            <w:r>
              <w:t xml:space="preserve">G-Cloud </w:t>
            </w:r>
            <w:proofErr w:type="gramStart"/>
            <w:r>
              <w:t>Services which</w:t>
            </w:r>
            <w:proofErr w:type="gramEnd"/>
            <w:r>
              <w:t xml:space="preserve"> are the subject of an order by the Buyer. </w:t>
            </w:r>
          </w:p>
        </w:tc>
      </w:tr>
      <w:tr w:rsidR="00763FF9" w14:paraId="5BFD662E"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C" w14:textId="77777777" w:rsidR="00763FF9" w:rsidRDefault="00D66AA6">
            <w:pPr>
              <w:spacing w:after="0" w:line="256" w:lineRule="auto"/>
              <w:ind w:left="0" w:firstLine="0"/>
            </w:pPr>
            <w:r>
              <w:rPr>
                <w:b/>
              </w:rPr>
              <w:t>Outside 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D" w14:textId="77777777" w:rsidR="00763FF9" w:rsidRDefault="00D66AA6">
            <w:pPr>
              <w:spacing w:after="0" w:line="256" w:lineRule="auto"/>
              <w:ind w:left="2" w:firstLine="0"/>
            </w:pPr>
            <w:r>
              <w:t xml:space="preserve">Contractual </w:t>
            </w:r>
            <w:proofErr w:type="gramStart"/>
            <w:r>
              <w:t>engagements which</w:t>
            </w:r>
            <w:proofErr w:type="gramEnd"/>
            <w:r>
              <w:t xml:space="preserve"> would be determined to not be within the scope of the IR35 intermediaries legislation if assessed using the ESI tool. </w:t>
            </w:r>
          </w:p>
        </w:tc>
      </w:tr>
      <w:tr w:rsidR="00763FF9" w14:paraId="5BFD6631"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2F" w14:textId="77777777" w:rsidR="00763FF9" w:rsidRDefault="00D66AA6">
            <w:pPr>
              <w:spacing w:after="0" w:line="256" w:lineRule="auto"/>
              <w:ind w:left="0" w:firstLine="0"/>
            </w:pPr>
            <w:r>
              <w:rPr>
                <w:b/>
              </w:rPr>
              <w:t>Party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0" w14:textId="77777777" w:rsidR="00763FF9" w:rsidRDefault="00D66AA6">
            <w:pPr>
              <w:spacing w:after="0" w:line="256" w:lineRule="auto"/>
              <w:ind w:left="2" w:firstLine="0"/>
            </w:pPr>
            <w:r>
              <w:t xml:space="preserve">The Buyer or the Supplier and ‘Parties’ will be interpreted accordingly. </w:t>
            </w:r>
          </w:p>
        </w:tc>
      </w:tr>
      <w:tr w:rsidR="00763FF9" w14:paraId="5BFD6634"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2" w14:textId="77777777" w:rsidR="00763FF9" w:rsidRDefault="00D66AA6">
            <w:pPr>
              <w:spacing w:after="0" w:line="256" w:lineRule="auto"/>
              <w:ind w:left="0" w:firstLine="0"/>
            </w:pPr>
            <w:r>
              <w:rPr>
                <w:b/>
              </w:rPr>
              <w:lastRenderedPageBreak/>
              <w:t>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3" w14:textId="77777777" w:rsidR="00763FF9" w:rsidRDefault="00D66AA6">
            <w:pPr>
              <w:spacing w:after="0" w:line="256" w:lineRule="auto"/>
              <w:ind w:left="2" w:firstLine="0"/>
            </w:pPr>
            <w:r>
              <w:t xml:space="preserve">Takes the meaning given in the UK GDPR. </w:t>
            </w:r>
          </w:p>
        </w:tc>
      </w:tr>
      <w:tr w:rsidR="00763FF9" w14:paraId="5BFD6637"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5" w14:textId="77777777" w:rsidR="00763FF9" w:rsidRDefault="00D66AA6">
            <w:pPr>
              <w:spacing w:after="0" w:line="256" w:lineRule="auto"/>
              <w:ind w:left="0" w:firstLine="0"/>
            </w:pPr>
            <w:r>
              <w:rPr>
                <w:b/>
              </w:rPr>
              <w:t>Personal Data Breach</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6" w14:textId="77777777" w:rsidR="00763FF9" w:rsidRDefault="00D66AA6">
            <w:pPr>
              <w:spacing w:after="0" w:line="256" w:lineRule="auto"/>
              <w:ind w:left="2" w:firstLine="0"/>
            </w:pPr>
            <w:r>
              <w:t xml:space="preserve">Takes the meaning given in the UK GDPR. </w:t>
            </w:r>
          </w:p>
        </w:tc>
      </w:tr>
      <w:tr w:rsidR="00763FF9" w14:paraId="5BFD663A"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8" w14:textId="77777777" w:rsidR="00763FF9" w:rsidRDefault="00D66AA6">
            <w:pPr>
              <w:spacing w:after="0" w:line="256" w:lineRule="auto"/>
              <w:ind w:left="0" w:firstLine="0"/>
            </w:pPr>
            <w:r>
              <w:rPr>
                <w:b/>
              </w:rPr>
              <w:t>Platform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9" w14:textId="77777777" w:rsidR="00763FF9" w:rsidRDefault="00D66AA6">
            <w:pPr>
              <w:spacing w:after="0" w:line="256" w:lineRule="auto"/>
              <w:ind w:left="2" w:firstLine="0"/>
            </w:pPr>
            <w:r>
              <w:t xml:space="preserve">The government marketplace where Services are available for Buyers to buy. </w:t>
            </w:r>
          </w:p>
        </w:tc>
      </w:tr>
      <w:tr w:rsidR="00763FF9" w14:paraId="5BFD663D" w14:textId="77777777">
        <w:trPr>
          <w:trHeight w:val="12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B" w14:textId="77777777" w:rsidR="00763FF9" w:rsidRDefault="00D66AA6">
            <w:pPr>
              <w:spacing w:after="0" w:line="256" w:lineRule="auto"/>
              <w:ind w:left="0" w:firstLine="0"/>
            </w:pPr>
            <w:r>
              <w:rPr>
                <w:b/>
              </w:rPr>
              <w:t>Processing</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C" w14:textId="77777777" w:rsidR="00763FF9" w:rsidRDefault="00D66AA6">
            <w:pPr>
              <w:spacing w:after="0" w:line="256" w:lineRule="auto"/>
              <w:ind w:left="2" w:firstLine="0"/>
            </w:pPr>
            <w:r>
              <w:t xml:space="preserve">Takes the meaning given in the UK GDPR. </w:t>
            </w:r>
          </w:p>
        </w:tc>
      </w:tr>
      <w:tr w:rsidR="00763FF9" w14:paraId="5BFD6640"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E" w14:textId="77777777" w:rsidR="00763FF9" w:rsidRDefault="00D66AA6">
            <w:pPr>
              <w:spacing w:after="0" w:line="256" w:lineRule="auto"/>
              <w:ind w:left="0" w:firstLine="0"/>
            </w:pPr>
            <w:r>
              <w:rPr>
                <w:b/>
              </w:rPr>
              <w:t>Processor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3F" w14:textId="77777777" w:rsidR="00763FF9" w:rsidRDefault="00D66AA6">
            <w:pPr>
              <w:spacing w:after="0" w:line="256" w:lineRule="auto"/>
              <w:ind w:left="2" w:firstLine="0"/>
            </w:pPr>
            <w:r>
              <w:t xml:space="preserve">Takes the meaning given in the UK GDPR. </w:t>
            </w:r>
          </w:p>
        </w:tc>
      </w:tr>
      <w:tr w:rsidR="00763FF9" w14:paraId="5BFD664A"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41" w14:textId="77777777" w:rsidR="00763FF9" w:rsidRDefault="00D66AA6">
            <w:pPr>
              <w:spacing w:after="0" w:line="256" w:lineRule="auto"/>
              <w:ind w:left="0" w:firstLine="0"/>
            </w:pPr>
            <w:r>
              <w:rPr>
                <w:b/>
              </w:rPr>
              <w:lastRenderedPageBreak/>
              <w:t>Prohibited 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BFD6642" w14:textId="77777777" w:rsidR="00763FF9" w:rsidRDefault="00D66AA6">
            <w:pPr>
              <w:spacing w:after="5" w:line="244" w:lineRule="auto"/>
              <w:ind w:left="2" w:firstLine="0"/>
            </w:pPr>
            <w:r>
              <w:t xml:space="preserve">To directly or indirectly offer, promise or give any person working for or engaged by a Buyer or CCS a financial or other advantage to: </w:t>
            </w:r>
          </w:p>
          <w:p w14:paraId="5BFD6643" w14:textId="77777777" w:rsidR="00763FF9" w:rsidRDefault="00D66AA6">
            <w:pPr>
              <w:numPr>
                <w:ilvl w:val="0"/>
                <w:numId w:val="7"/>
              </w:numPr>
              <w:spacing w:after="0" w:line="283" w:lineRule="auto"/>
              <w:ind w:hanging="360"/>
            </w:pPr>
            <w:r>
              <w:t xml:space="preserve">induce that person to perform improperly a relevant function or activity </w:t>
            </w:r>
          </w:p>
          <w:p w14:paraId="5BFD6644" w14:textId="77777777" w:rsidR="00763FF9" w:rsidRDefault="00D66AA6">
            <w:pPr>
              <w:numPr>
                <w:ilvl w:val="0"/>
                <w:numId w:val="7"/>
              </w:numPr>
              <w:spacing w:after="23" w:line="278" w:lineRule="auto"/>
              <w:ind w:hanging="360"/>
            </w:pPr>
            <w:r>
              <w:t xml:space="preserve">reward that person for improper performance of a relevant function or activity </w:t>
            </w:r>
          </w:p>
          <w:p w14:paraId="5BFD6645" w14:textId="77777777" w:rsidR="00763FF9" w:rsidRDefault="00D66AA6">
            <w:pPr>
              <w:numPr>
                <w:ilvl w:val="0"/>
                <w:numId w:val="7"/>
              </w:numPr>
              <w:spacing w:after="64" w:line="256" w:lineRule="auto"/>
              <w:ind w:hanging="360"/>
            </w:pPr>
            <w:r>
              <w:t xml:space="preserve">commit any offence: </w:t>
            </w:r>
          </w:p>
          <w:p w14:paraId="5BFD6646" w14:textId="77777777" w:rsidR="00763FF9" w:rsidRDefault="00D66AA6">
            <w:pPr>
              <w:numPr>
                <w:ilvl w:val="1"/>
                <w:numId w:val="7"/>
              </w:numPr>
              <w:spacing w:after="64" w:line="256" w:lineRule="auto"/>
              <w:ind w:hanging="247"/>
            </w:pPr>
            <w:r>
              <w:t xml:space="preserve">under the Bribery Act 2010 </w:t>
            </w:r>
          </w:p>
          <w:p w14:paraId="5BFD6647" w14:textId="77777777" w:rsidR="00763FF9" w:rsidRDefault="00D66AA6">
            <w:pPr>
              <w:numPr>
                <w:ilvl w:val="1"/>
                <w:numId w:val="7"/>
              </w:numPr>
              <w:spacing w:after="64" w:line="256" w:lineRule="auto"/>
              <w:ind w:hanging="247"/>
            </w:pPr>
            <w:r>
              <w:t xml:space="preserve">under legislation creating offences concerning Fraud </w:t>
            </w:r>
          </w:p>
          <w:p w14:paraId="5BFD6648" w14:textId="77777777" w:rsidR="00763FF9" w:rsidRDefault="00D66AA6">
            <w:pPr>
              <w:numPr>
                <w:ilvl w:val="1"/>
                <w:numId w:val="7"/>
              </w:numPr>
              <w:spacing w:after="64" w:line="256" w:lineRule="auto"/>
              <w:ind w:hanging="247"/>
            </w:pPr>
            <w:r>
              <w:t xml:space="preserve">at common Law concerning Fraud </w:t>
            </w:r>
          </w:p>
          <w:p w14:paraId="5BFD6649" w14:textId="77777777" w:rsidR="00763FF9" w:rsidRDefault="00D66AA6">
            <w:pPr>
              <w:numPr>
                <w:ilvl w:val="1"/>
                <w:numId w:val="7"/>
              </w:numPr>
              <w:spacing w:after="64" w:line="256" w:lineRule="auto"/>
              <w:ind w:hanging="247"/>
            </w:pPr>
            <w:r>
              <w:t xml:space="preserve">committing or attempting or conspiring to commit Fraud </w:t>
            </w:r>
          </w:p>
        </w:tc>
      </w:tr>
    </w:tbl>
    <w:p w14:paraId="5BFD664B" w14:textId="77777777" w:rsidR="00763FF9" w:rsidRDefault="00D66AA6">
      <w:pPr>
        <w:spacing w:after="0" w:line="256" w:lineRule="auto"/>
        <w:ind w:left="0" w:firstLine="0"/>
        <w:jc w:val="both"/>
      </w:pPr>
      <w:r>
        <w:t xml:space="preserve"> </w:t>
      </w:r>
    </w:p>
    <w:p w14:paraId="5BFD664C" w14:textId="77777777" w:rsidR="00763FF9" w:rsidRDefault="00763FF9">
      <w:pPr>
        <w:spacing w:after="0" w:line="256" w:lineRule="auto"/>
        <w:ind w:left="0" w:right="830" w:firstLine="0"/>
      </w:pPr>
    </w:p>
    <w:tbl>
      <w:tblPr>
        <w:tblStyle w:val="affd"/>
        <w:tblW w:w="8901" w:type="dxa"/>
        <w:tblInd w:w="1039" w:type="dxa"/>
        <w:tblLayout w:type="fixed"/>
        <w:tblLook w:val="0400" w:firstRow="0" w:lastRow="0" w:firstColumn="0" w:lastColumn="0" w:noHBand="0" w:noVBand="1"/>
      </w:tblPr>
      <w:tblGrid>
        <w:gridCol w:w="2622"/>
        <w:gridCol w:w="6279"/>
      </w:tblGrid>
      <w:tr w:rsidR="00763FF9" w14:paraId="5BFD664F" w14:textId="77777777">
        <w:trPr>
          <w:trHeight w:val="26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4D" w14:textId="77777777" w:rsidR="00763FF9" w:rsidRDefault="00D66AA6">
            <w:pPr>
              <w:spacing w:after="0" w:line="256" w:lineRule="auto"/>
              <w:ind w:left="0" w:firstLine="0"/>
            </w:pPr>
            <w:r>
              <w:rPr>
                <w:b/>
              </w:rPr>
              <w:t>Project Specific IPRs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4E" w14:textId="77777777" w:rsidR="00763FF9" w:rsidRDefault="00D66AA6">
            <w:pPr>
              <w:spacing w:after="0" w:line="256" w:lineRule="auto"/>
              <w:ind w:left="2" w:firstLine="0"/>
            </w:pPr>
            <w: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 </w:t>
            </w:r>
          </w:p>
        </w:tc>
      </w:tr>
      <w:tr w:rsidR="00763FF9" w14:paraId="5BFD6652"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0" w14:textId="77777777" w:rsidR="00763FF9" w:rsidRDefault="00D66AA6">
            <w:pPr>
              <w:spacing w:after="0" w:line="256" w:lineRule="auto"/>
              <w:ind w:left="0" w:firstLine="0"/>
            </w:pPr>
            <w:r>
              <w:rPr>
                <w:b/>
              </w:rPr>
              <w:t>Property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1" w14:textId="77777777" w:rsidR="00763FF9" w:rsidRDefault="00D66AA6">
            <w:pPr>
              <w:spacing w:after="0" w:line="256" w:lineRule="auto"/>
              <w:ind w:left="2" w:firstLine="0"/>
            </w:pPr>
            <w:r>
              <w:t xml:space="preserve">Assets and property including technical infrastructure, IPRs and equipment. </w:t>
            </w:r>
          </w:p>
        </w:tc>
      </w:tr>
      <w:tr w:rsidR="00763FF9" w14:paraId="5BFD6655"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3" w14:textId="77777777" w:rsidR="00763FF9" w:rsidRDefault="00D66AA6">
            <w:pPr>
              <w:spacing w:after="0" w:line="256" w:lineRule="auto"/>
              <w:ind w:left="0" w:firstLine="0"/>
            </w:pPr>
            <w:r>
              <w:rPr>
                <w:b/>
              </w:rPr>
              <w:lastRenderedPageBreak/>
              <w:t>Protective Measures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4" w14:textId="77777777" w:rsidR="00763FF9" w:rsidRDefault="00D66AA6">
            <w:pPr>
              <w:spacing w:after="0" w:line="256" w:lineRule="auto"/>
              <w:ind w:left="2" w:firstLine="0"/>
            </w:pPr>
            <w:r>
              <w:t xml:space="preserve">Appropriate technical and organisational </w:t>
            </w:r>
            <w:proofErr w:type="gramStart"/>
            <w:r>
              <w:t>measures which</w:t>
            </w:r>
            <w:proofErr w:type="gramEnd"/>
            <w:r>
              <w:t xml:space="preserve"> may include: </w:t>
            </w:r>
            <w:proofErr w:type="spellStart"/>
            <w:r>
              <w:t>pseudonymisation</w:t>
            </w:r>
            <w:proofErr w:type="spellEnd"/>
            <w: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 </w:t>
            </w:r>
          </w:p>
        </w:tc>
      </w:tr>
      <w:tr w:rsidR="00763FF9" w14:paraId="5BFD6658"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6" w14:textId="77777777" w:rsidR="00763FF9" w:rsidRDefault="00D66AA6">
            <w:pPr>
              <w:spacing w:after="0" w:line="256" w:lineRule="auto"/>
              <w:ind w:left="0" w:firstLine="0"/>
            </w:pPr>
            <w:r>
              <w:rPr>
                <w:b/>
              </w:rPr>
              <w:t>PSN or Public Services</w:t>
            </w:r>
            <w:r>
              <w:t xml:space="preserve"> </w:t>
            </w:r>
            <w:r>
              <w:rPr>
                <w:b/>
              </w:rPr>
              <w:t>Network</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7" w14:textId="77777777" w:rsidR="00763FF9" w:rsidRDefault="00D66AA6">
            <w:pPr>
              <w:spacing w:after="0" w:line="256" w:lineRule="auto"/>
              <w:ind w:left="2" w:firstLine="0"/>
            </w:pPr>
            <w:r>
              <w:t xml:space="preserve">The Public Services Network (PSN) is the government’s high performance </w:t>
            </w:r>
            <w:proofErr w:type="gramStart"/>
            <w:r>
              <w:t>network which</w:t>
            </w:r>
            <w:proofErr w:type="gramEnd"/>
            <w:r>
              <w:t xml:space="preserve"> helps public sector organisations work together, reduce duplication and share resources. </w:t>
            </w:r>
          </w:p>
        </w:tc>
      </w:tr>
      <w:tr w:rsidR="00763FF9" w14:paraId="5BFD665B"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9" w14:textId="77777777" w:rsidR="00763FF9" w:rsidRDefault="00D66AA6">
            <w:pPr>
              <w:spacing w:after="0" w:line="256" w:lineRule="auto"/>
              <w:ind w:left="0" w:firstLine="0"/>
            </w:pPr>
            <w:r>
              <w:rPr>
                <w:b/>
              </w:rPr>
              <w:t>Regulatory body or bodies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A" w14:textId="77777777" w:rsidR="00763FF9" w:rsidRDefault="00D66AA6">
            <w:pPr>
              <w:spacing w:after="0" w:line="256" w:lineRule="auto"/>
              <w:ind w:left="2" w:firstLine="0"/>
            </w:pPr>
            <w:r>
              <w:t xml:space="preserve">Government departments and other </w:t>
            </w:r>
            <w:proofErr w:type="gramStart"/>
            <w:r>
              <w:t>bodies which</w:t>
            </w:r>
            <w:proofErr w:type="gramEnd"/>
            <w:r>
              <w:t xml:space="preserve">, whether under statute, codes of practice or otherwise, are entitled to investigate or influence the matters dealt with in this Call-Off Contract. </w:t>
            </w:r>
          </w:p>
        </w:tc>
      </w:tr>
      <w:tr w:rsidR="00763FF9" w14:paraId="5BFD665E"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C" w14:textId="77777777" w:rsidR="00763FF9" w:rsidRDefault="00D66AA6">
            <w:pPr>
              <w:spacing w:after="0" w:line="256" w:lineRule="auto"/>
              <w:ind w:left="0" w:firstLine="0"/>
            </w:pPr>
            <w:r>
              <w:rPr>
                <w:b/>
              </w:rPr>
              <w:t>Relevant person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D" w14:textId="77777777" w:rsidR="00763FF9" w:rsidRDefault="00D66AA6">
            <w:pPr>
              <w:spacing w:after="0" w:line="256" w:lineRule="auto"/>
              <w:ind w:left="2" w:firstLine="0"/>
            </w:pPr>
            <w:r>
              <w:t xml:space="preserve">Any employee, agent, servant, or representative of the Buyer, any other public body or person employed by or on behalf of the Buyer, or any other public body. </w:t>
            </w:r>
          </w:p>
        </w:tc>
      </w:tr>
      <w:tr w:rsidR="00763FF9" w14:paraId="5BFD6661"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5F" w14:textId="77777777" w:rsidR="00763FF9" w:rsidRDefault="00D66AA6">
            <w:pPr>
              <w:spacing w:after="0" w:line="256" w:lineRule="auto"/>
              <w:ind w:left="0" w:firstLine="0"/>
            </w:pPr>
            <w:r>
              <w:rPr>
                <w:b/>
              </w:rPr>
              <w:t>Relevant Transfer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60" w14:textId="77777777" w:rsidR="00763FF9" w:rsidRDefault="00D66AA6">
            <w:pPr>
              <w:spacing w:after="0" w:line="256" w:lineRule="auto"/>
              <w:ind w:left="2" w:firstLine="0"/>
            </w:pPr>
            <w:r>
              <w:t xml:space="preserve">A transfer of employment to which the employment regulations applies. </w:t>
            </w:r>
          </w:p>
        </w:tc>
      </w:tr>
      <w:tr w:rsidR="00763FF9" w14:paraId="5BFD6665"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62" w14:textId="77777777" w:rsidR="00763FF9" w:rsidRDefault="00D66AA6">
            <w:pPr>
              <w:spacing w:after="0" w:line="256" w:lineRule="auto"/>
              <w:ind w:left="0" w:firstLine="0"/>
            </w:pPr>
            <w:r>
              <w:rPr>
                <w:b/>
              </w:rPr>
              <w:lastRenderedPageBreak/>
              <w:t>Replacement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63" w14:textId="77777777" w:rsidR="00763FF9" w:rsidRDefault="00D66AA6">
            <w:pPr>
              <w:spacing w:after="0" w:line="259" w:lineRule="auto"/>
              <w:ind w:left="2" w:firstLine="0"/>
            </w:pPr>
            <w:r>
              <w:t>Any services which are the same as or substantially similar to any of the Services and which the Buyer receives in substitution for any of the services after the expiry or Ending or partial Ending of the Call-</w:t>
            </w:r>
          </w:p>
          <w:p w14:paraId="5BFD6664" w14:textId="77777777" w:rsidR="00763FF9" w:rsidRDefault="00D66AA6">
            <w:pPr>
              <w:spacing w:after="0" w:line="256" w:lineRule="auto"/>
              <w:ind w:left="2" w:firstLine="0"/>
            </w:pPr>
            <w:r>
              <w:t xml:space="preserve">Off Contract, whether </w:t>
            </w:r>
            <w:proofErr w:type="gramStart"/>
            <w:r>
              <w:t>those services are provided by the Buyer or a third party</w:t>
            </w:r>
            <w:proofErr w:type="gramEnd"/>
            <w:r>
              <w:t xml:space="preserve">. </w:t>
            </w:r>
          </w:p>
        </w:tc>
      </w:tr>
      <w:tr w:rsidR="00763FF9" w14:paraId="5BFD6668" w14:textId="77777777">
        <w:trPr>
          <w:trHeight w:val="18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66" w14:textId="77777777" w:rsidR="00763FF9" w:rsidRDefault="00D66AA6">
            <w:pPr>
              <w:spacing w:after="0" w:line="256" w:lineRule="auto"/>
              <w:ind w:left="0" w:firstLine="0"/>
            </w:pPr>
            <w:r>
              <w:rPr>
                <w:b/>
              </w:rPr>
              <w:t>Replacement 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67" w14:textId="77777777" w:rsidR="00763FF9" w:rsidRDefault="00D66AA6">
            <w:pPr>
              <w:spacing w:after="0" w:line="256" w:lineRule="auto"/>
              <w:ind w:left="2" w:firstLine="0"/>
            </w:pPr>
            <w:r>
              <w:t xml:space="preserve">Any third-party service provider of replacement services appointed by the Buyer (or where the Buyer is providing replacement Services for its own account, the Buyer). </w:t>
            </w:r>
          </w:p>
        </w:tc>
      </w:tr>
      <w:tr w:rsidR="00763FF9" w14:paraId="5BFD666B"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69" w14:textId="77777777" w:rsidR="00763FF9" w:rsidRDefault="00D66AA6">
            <w:pPr>
              <w:spacing w:after="0" w:line="256" w:lineRule="auto"/>
              <w:ind w:left="0" w:firstLine="0"/>
            </w:pPr>
            <w:r>
              <w:rPr>
                <w:b/>
              </w:rPr>
              <w:t>Security management plan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FD666A" w14:textId="77777777" w:rsidR="00763FF9" w:rsidRDefault="00D66AA6">
            <w:pPr>
              <w:spacing w:after="0" w:line="256" w:lineRule="auto"/>
              <w:ind w:left="2" w:firstLine="0"/>
            </w:pPr>
            <w:r>
              <w:t xml:space="preserve">The Supplier's security management plan developed by the Supplier in accordance with clause 16.1. </w:t>
            </w:r>
          </w:p>
        </w:tc>
      </w:tr>
    </w:tbl>
    <w:p w14:paraId="5BFD666C" w14:textId="77777777" w:rsidR="00763FF9" w:rsidRDefault="00D66AA6">
      <w:pPr>
        <w:spacing w:after="0" w:line="256" w:lineRule="auto"/>
        <w:ind w:left="0" w:firstLine="0"/>
        <w:jc w:val="both"/>
      </w:pPr>
      <w:r>
        <w:t xml:space="preserve"> </w:t>
      </w:r>
    </w:p>
    <w:tbl>
      <w:tblPr>
        <w:tblStyle w:val="affe"/>
        <w:tblW w:w="8901" w:type="dxa"/>
        <w:tblInd w:w="1039" w:type="dxa"/>
        <w:tblLayout w:type="fixed"/>
        <w:tblLook w:val="0400" w:firstRow="0" w:lastRow="0" w:firstColumn="0" w:lastColumn="0" w:noHBand="0" w:noVBand="1"/>
      </w:tblPr>
      <w:tblGrid>
        <w:gridCol w:w="2622"/>
        <w:gridCol w:w="6279"/>
      </w:tblGrid>
      <w:tr w:rsidR="00763FF9" w14:paraId="5BFD666F"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6D" w14:textId="77777777" w:rsidR="00763FF9" w:rsidRDefault="00D66AA6">
            <w:pPr>
              <w:spacing w:after="0" w:line="256" w:lineRule="auto"/>
              <w:ind w:left="0" w:firstLine="0"/>
            </w:pPr>
            <w:r>
              <w:rPr>
                <w:b/>
              </w:rPr>
              <w:t>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6E" w14:textId="77777777" w:rsidR="00763FF9" w:rsidRDefault="00D66AA6">
            <w:pPr>
              <w:spacing w:after="0" w:line="256" w:lineRule="auto"/>
              <w:ind w:left="2" w:firstLine="0"/>
            </w:pPr>
            <w:r>
              <w:t xml:space="preserve">The services ordered by the Buyer as set out in the Order Form. </w:t>
            </w:r>
          </w:p>
        </w:tc>
      </w:tr>
      <w:tr w:rsidR="00763FF9" w14:paraId="5BFD6672"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0" w14:textId="77777777" w:rsidR="00763FF9" w:rsidRDefault="00D66AA6">
            <w:pPr>
              <w:spacing w:after="0" w:line="256" w:lineRule="auto"/>
              <w:ind w:left="0" w:firstLine="0"/>
            </w:pPr>
            <w:r>
              <w:rPr>
                <w:b/>
              </w:rPr>
              <w:t>Service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1" w14:textId="77777777" w:rsidR="00763FF9" w:rsidRDefault="00D66AA6">
            <w:pPr>
              <w:spacing w:after="0" w:line="256" w:lineRule="auto"/>
              <w:ind w:left="2" w:firstLine="0"/>
            </w:pPr>
            <w:r>
              <w:t xml:space="preserve">Data that </w:t>
            </w:r>
            <w:proofErr w:type="gramStart"/>
            <w:r>
              <w:t>is owned or managed by the Buyer and used for the G-Cloud Services, including backup data</w:t>
            </w:r>
            <w:proofErr w:type="gramEnd"/>
            <w:r>
              <w:t xml:space="preserve">. </w:t>
            </w:r>
          </w:p>
        </w:tc>
      </w:tr>
      <w:tr w:rsidR="00763FF9" w14:paraId="5BFD6675"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3" w14:textId="77777777" w:rsidR="00763FF9" w:rsidRDefault="00D66AA6">
            <w:pPr>
              <w:spacing w:after="0" w:line="256" w:lineRule="auto"/>
              <w:ind w:left="0" w:firstLine="0"/>
            </w:pPr>
            <w:r>
              <w:rPr>
                <w:b/>
              </w:rPr>
              <w:lastRenderedPageBreak/>
              <w:t>Service definition(s)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4" w14:textId="77777777" w:rsidR="00763FF9" w:rsidRDefault="00D66AA6">
            <w:pPr>
              <w:spacing w:after="0" w:line="256" w:lineRule="auto"/>
              <w:ind w:left="2" w:firstLine="0"/>
            </w:pPr>
            <w:r>
              <w:t xml:space="preserve">The definition of the Supplier's G-Cloud Services provided as part of their Application that includes, but </w:t>
            </w:r>
            <w:proofErr w:type="gramStart"/>
            <w:r>
              <w:t>isn’t</w:t>
            </w:r>
            <w:proofErr w:type="gramEnd"/>
            <w:r>
              <w:t xml:space="preserve"> limited to, those items listed in Clause 2 (Services) of the Framework Agreement. </w:t>
            </w:r>
          </w:p>
        </w:tc>
      </w:tr>
      <w:tr w:rsidR="00763FF9" w14:paraId="5BFD6678" w14:textId="77777777">
        <w:trPr>
          <w:trHeight w:val="15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6" w14:textId="77777777" w:rsidR="00763FF9" w:rsidRDefault="00D66AA6">
            <w:pPr>
              <w:spacing w:after="0" w:line="256" w:lineRule="auto"/>
              <w:ind w:left="0" w:firstLine="0"/>
            </w:pPr>
            <w:r>
              <w:rPr>
                <w:b/>
              </w:rPr>
              <w:t>Service description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7" w14:textId="77777777" w:rsidR="00763FF9" w:rsidRDefault="00D66AA6">
            <w:pPr>
              <w:spacing w:after="0" w:line="256" w:lineRule="auto"/>
              <w:ind w:left="2" w:firstLine="0"/>
            </w:pPr>
            <w:r>
              <w:t xml:space="preserve">The description of the Supplier service offering as published on the Platform. </w:t>
            </w:r>
          </w:p>
        </w:tc>
      </w:tr>
      <w:tr w:rsidR="00763FF9" w14:paraId="5BFD667B"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9" w14:textId="77777777" w:rsidR="00763FF9" w:rsidRDefault="00D66AA6">
            <w:pPr>
              <w:spacing w:after="0" w:line="256" w:lineRule="auto"/>
              <w:ind w:left="0" w:firstLine="0"/>
            </w:pPr>
            <w:r>
              <w:rPr>
                <w:b/>
              </w:rPr>
              <w:t>Service 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A" w14:textId="77777777" w:rsidR="00763FF9" w:rsidRDefault="00D66AA6">
            <w:pPr>
              <w:spacing w:after="0" w:line="256" w:lineRule="auto"/>
              <w:ind w:left="2" w:firstLine="0"/>
            </w:pPr>
            <w:r>
              <w:t xml:space="preserve">The Personal Data supplied by a Buyer to the Supplier in the course of the use of the G-Cloud Services for purposes of or in connection with this Call-Off Contract. </w:t>
            </w:r>
          </w:p>
        </w:tc>
      </w:tr>
      <w:tr w:rsidR="00763FF9" w14:paraId="5BFD667E" w14:textId="77777777">
        <w:trPr>
          <w:trHeight w:val="21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C" w14:textId="77777777" w:rsidR="00763FF9" w:rsidRDefault="00D66AA6">
            <w:pPr>
              <w:spacing w:after="0" w:line="256" w:lineRule="auto"/>
              <w:ind w:left="0" w:firstLine="0"/>
            </w:pPr>
            <w:r>
              <w:rPr>
                <w:b/>
              </w:rPr>
              <w:t>Spend controls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D" w14:textId="77777777" w:rsidR="00763FF9" w:rsidRDefault="00D66AA6">
            <w:pPr>
              <w:spacing w:after="0" w:line="256" w:lineRule="auto"/>
              <w:ind w:left="2" w:firstLine="0"/>
            </w:pPr>
            <w:r>
              <w:t xml:space="preserve">The approval process used by a central government Buyer if it needs to spend money on certain digital or technology services, see </w:t>
            </w:r>
            <w:hyperlink r:id="rId24">
              <w:r>
                <w:rPr>
                  <w:u w:val="single"/>
                </w:rPr>
                <w:t xml:space="preserve">https://www.gov.uk/service-manual/agile-delivery/spend-controlsche </w:t>
              </w:r>
              <w:proofErr w:type="spellStart"/>
              <w:r>
                <w:rPr>
                  <w:u w:val="single"/>
                </w:rPr>
                <w:t>ck</w:t>
              </w:r>
              <w:proofErr w:type="spellEnd"/>
              <w:r>
                <w:rPr>
                  <w:u w:val="single"/>
                </w:rPr>
                <w:t>-if-you-need-approval-to-spend-money-on-a-service</w:t>
              </w:r>
            </w:hyperlink>
            <w:hyperlink r:id="rId25">
              <w:r>
                <w:t xml:space="preserve"> </w:t>
              </w:r>
            </w:hyperlink>
          </w:p>
        </w:tc>
      </w:tr>
      <w:tr w:rsidR="00763FF9" w14:paraId="5BFD6681"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7F" w14:textId="77777777" w:rsidR="00763FF9" w:rsidRDefault="00D66AA6">
            <w:pPr>
              <w:spacing w:after="0" w:line="256" w:lineRule="auto"/>
              <w:ind w:left="0" w:firstLine="0"/>
            </w:pPr>
            <w:r>
              <w:rPr>
                <w:b/>
              </w:rPr>
              <w:t>Start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0" w14:textId="77777777" w:rsidR="00763FF9" w:rsidRDefault="00D66AA6">
            <w:pPr>
              <w:spacing w:after="0" w:line="256" w:lineRule="auto"/>
              <w:ind w:left="2" w:firstLine="0"/>
            </w:pPr>
            <w:r>
              <w:t xml:space="preserve">The Start date of this Call-Off Contract as set out in the Order Form. </w:t>
            </w:r>
          </w:p>
        </w:tc>
      </w:tr>
      <w:tr w:rsidR="00763FF9" w14:paraId="5BFD6684"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2" w14:textId="77777777" w:rsidR="00763FF9" w:rsidRDefault="00D66AA6">
            <w:pPr>
              <w:spacing w:after="0" w:line="256" w:lineRule="auto"/>
              <w:ind w:left="0" w:firstLine="0"/>
            </w:pPr>
            <w:r>
              <w:rPr>
                <w:b/>
              </w:rPr>
              <w:lastRenderedPageBreak/>
              <w:t>Subcontract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3" w14:textId="77777777" w:rsidR="00763FF9" w:rsidRDefault="00D66AA6">
            <w:pPr>
              <w:spacing w:after="0" w:line="256" w:lineRule="auto"/>
              <w:ind w:left="2" w:firstLine="0"/>
            </w:pPr>
            <w: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 </w:t>
            </w:r>
          </w:p>
        </w:tc>
      </w:tr>
      <w:tr w:rsidR="00763FF9" w14:paraId="5BFD6689" w14:textId="77777777">
        <w:trPr>
          <w:trHeight w:val="209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5" w14:textId="77777777" w:rsidR="00763FF9" w:rsidRDefault="00D66AA6">
            <w:pPr>
              <w:spacing w:after="0" w:line="256" w:lineRule="auto"/>
              <w:ind w:left="0" w:firstLine="0"/>
            </w:pPr>
            <w:r>
              <w:rPr>
                <w:b/>
              </w:rPr>
              <w:t>Subcontractor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6" w14:textId="77777777" w:rsidR="00763FF9" w:rsidRDefault="00D66AA6">
            <w:pPr>
              <w:spacing w:after="18" w:line="256" w:lineRule="auto"/>
              <w:ind w:left="2" w:firstLine="0"/>
            </w:pPr>
            <w:r>
              <w:t xml:space="preserve">Any third party engaged by the Supplier under a subcontract </w:t>
            </w:r>
          </w:p>
          <w:p w14:paraId="5BFD6687" w14:textId="77777777" w:rsidR="00763FF9" w:rsidRDefault="00D66AA6">
            <w:pPr>
              <w:spacing w:after="2" w:line="256" w:lineRule="auto"/>
              <w:ind w:left="2" w:firstLine="0"/>
            </w:pPr>
            <w:r>
              <w:t xml:space="preserve">(permitted under the Framework Agreement and the Call-Off </w:t>
            </w:r>
          </w:p>
          <w:p w14:paraId="5BFD6688" w14:textId="77777777" w:rsidR="00763FF9" w:rsidRDefault="00D66AA6">
            <w:pPr>
              <w:spacing w:after="0" w:line="256" w:lineRule="auto"/>
              <w:ind w:left="2" w:firstLine="0"/>
            </w:pPr>
            <w:r>
              <w:t xml:space="preserve">Contract) and its servants or agents in connection with the provision of G-Cloud Services. </w:t>
            </w:r>
          </w:p>
        </w:tc>
      </w:tr>
      <w:tr w:rsidR="00763FF9" w14:paraId="5BFD668C"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A" w14:textId="77777777" w:rsidR="00763FF9" w:rsidRDefault="00D66AA6">
            <w:pPr>
              <w:spacing w:after="0" w:line="256" w:lineRule="auto"/>
              <w:ind w:left="0" w:firstLine="0"/>
            </w:pPr>
            <w:proofErr w:type="spellStart"/>
            <w:r>
              <w:rPr>
                <w:b/>
              </w:rPr>
              <w:t>Subprocessor</w:t>
            </w:r>
            <w:proofErr w:type="spellEnd"/>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B" w14:textId="77777777" w:rsidR="00763FF9" w:rsidRDefault="00D66AA6">
            <w:pPr>
              <w:spacing w:after="0" w:line="256" w:lineRule="auto"/>
              <w:ind w:left="2" w:firstLine="0"/>
            </w:pPr>
            <w:r>
              <w:t xml:space="preserve">Any third party appointed to process Personal Data on behalf of the Supplier under this Call-Off Contract. </w:t>
            </w:r>
          </w:p>
        </w:tc>
      </w:tr>
      <w:tr w:rsidR="00763FF9" w14:paraId="5BFD668F" w14:textId="77777777">
        <w:trPr>
          <w:trHeight w:val="1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D" w14:textId="77777777" w:rsidR="00763FF9" w:rsidRDefault="00D66AA6">
            <w:pPr>
              <w:spacing w:after="0" w:line="256" w:lineRule="auto"/>
              <w:ind w:left="0" w:firstLine="0"/>
            </w:pPr>
            <w:r>
              <w:rPr>
                <w:b/>
              </w:rPr>
              <w:t>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8E" w14:textId="77777777" w:rsidR="00763FF9" w:rsidRDefault="00D66AA6">
            <w:pPr>
              <w:spacing w:after="0" w:line="256" w:lineRule="auto"/>
              <w:ind w:left="2" w:firstLine="0"/>
            </w:pPr>
            <w:r>
              <w:t xml:space="preserve">The person, firm or company identified in the Order Form. </w:t>
            </w:r>
          </w:p>
        </w:tc>
      </w:tr>
      <w:tr w:rsidR="00763FF9" w14:paraId="5BFD6692"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90" w14:textId="77777777" w:rsidR="00763FF9" w:rsidRDefault="00D66AA6">
            <w:pPr>
              <w:spacing w:after="0" w:line="256" w:lineRule="auto"/>
              <w:ind w:left="0" w:firstLine="0"/>
            </w:pPr>
            <w:r>
              <w:rPr>
                <w:b/>
              </w:rPr>
              <w:t>Supplier Representative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BFD6691" w14:textId="77777777" w:rsidR="00763FF9" w:rsidRDefault="00D66AA6">
            <w:pPr>
              <w:spacing w:after="0" w:line="256" w:lineRule="auto"/>
              <w:ind w:left="2" w:firstLine="0"/>
            </w:pPr>
            <w:r>
              <w:t xml:space="preserve">The representative appointed by the Supplier from time to time in relation to the Call-Off Contract. </w:t>
            </w:r>
          </w:p>
        </w:tc>
      </w:tr>
    </w:tbl>
    <w:p w14:paraId="5BFD6693" w14:textId="77777777" w:rsidR="00763FF9" w:rsidRDefault="00D66AA6">
      <w:pPr>
        <w:spacing w:after="0" w:line="256" w:lineRule="auto"/>
        <w:ind w:left="0" w:firstLine="0"/>
        <w:jc w:val="both"/>
      </w:pPr>
      <w:r>
        <w:t xml:space="preserve"> </w:t>
      </w:r>
    </w:p>
    <w:tbl>
      <w:tblPr>
        <w:tblStyle w:val="afff"/>
        <w:tblW w:w="8901" w:type="dxa"/>
        <w:tblInd w:w="1039" w:type="dxa"/>
        <w:tblLayout w:type="fixed"/>
        <w:tblLook w:val="0400" w:firstRow="0" w:lastRow="0" w:firstColumn="0" w:lastColumn="0" w:noHBand="0" w:noVBand="1"/>
      </w:tblPr>
      <w:tblGrid>
        <w:gridCol w:w="2622"/>
        <w:gridCol w:w="6279"/>
      </w:tblGrid>
      <w:tr w:rsidR="00763FF9" w14:paraId="5BFD6696"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94" w14:textId="77777777" w:rsidR="00763FF9" w:rsidRDefault="00D66AA6">
            <w:pPr>
              <w:spacing w:after="0" w:line="256" w:lineRule="auto"/>
              <w:ind w:left="0" w:firstLine="0"/>
            </w:pPr>
            <w:r>
              <w:rPr>
                <w:b/>
              </w:rPr>
              <w:lastRenderedPageBreak/>
              <w:t>Supplier staff</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95" w14:textId="77777777" w:rsidR="00763FF9" w:rsidRDefault="00D66AA6">
            <w:pPr>
              <w:spacing w:after="0" w:line="256" w:lineRule="auto"/>
              <w:ind w:left="2" w:firstLine="0"/>
            </w:pPr>
            <w:r>
              <w:t xml:space="preserve">All persons employed by the Supplier together with the Supplier’s servants, agents, suppliers and subcontractors used in the performance of its obligations under this Call-Off Contract. </w:t>
            </w:r>
          </w:p>
        </w:tc>
      </w:tr>
      <w:tr w:rsidR="00763FF9" w14:paraId="5BFD6699"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97" w14:textId="77777777" w:rsidR="00763FF9" w:rsidRDefault="00D66AA6">
            <w:pPr>
              <w:spacing w:after="0" w:line="256" w:lineRule="auto"/>
              <w:ind w:left="0" w:firstLine="0"/>
            </w:pPr>
            <w:r>
              <w:rPr>
                <w:b/>
              </w:rPr>
              <w:t>Supplier Terms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98" w14:textId="77777777" w:rsidR="00763FF9" w:rsidRDefault="00D66AA6">
            <w:pPr>
              <w:spacing w:after="0" w:line="256" w:lineRule="auto"/>
              <w:ind w:left="2" w:firstLine="0"/>
            </w:pPr>
            <w:r>
              <w:t xml:space="preserve">The relevant G-Cloud Service terms and conditions as set out in the Terms and Conditions document supplied as part of the Supplier’s Application. </w:t>
            </w:r>
          </w:p>
        </w:tc>
      </w:tr>
      <w:tr w:rsidR="00763FF9" w14:paraId="5BFD669C"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9A" w14:textId="77777777" w:rsidR="00763FF9" w:rsidRDefault="00D66AA6">
            <w:pPr>
              <w:spacing w:after="0" w:line="256" w:lineRule="auto"/>
              <w:ind w:left="0" w:firstLine="0"/>
            </w:pPr>
            <w:r>
              <w:rPr>
                <w:b/>
              </w:rPr>
              <w:t>Term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9B" w14:textId="77777777" w:rsidR="00763FF9" w:rsidRDefault="00D66AA6">
            <w:pPr>
              <w:spacing w:after="0" w:line="256" w:lineRule="auto"/>
              <w:ind w:left="2" w:firstLine="0"/>
            </w:pPr>
            <w:r>
              <w:t xml:space="preserve">The term of this Call-Off Contract as set out in the Order Form. </w:t>
            </w:r>
          </w:p>
        </w:tc>
      </w:tr>
      <w:tr w:rsidR="00763FF9" w14:paraId="5BFD669F"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9D" w14:textId="77777777" w:rsidR="00763FF9" w:rsidRDefault="00D66AA6">
            <w:pPr>
              <w:spacing w:after="0" w:line="256" w:lineRule="auto"/>
              <w:ind w:left="0" w:firstLine="0"/>
            </w:pPr>
            <w:r>
              <w:rPr>
                <w:b/>
              </w:rPr>
              <w:t>Variation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9E" w14:textId="77777777" w:rsidR="00763FF9" w:rsidRDefault="00D66AA6">
            <w:pPr>
              <w:spacing w:after="0" w:line="256" w:lineRule="auto"/>
              <w:ind w:left="2" w:firstLine="0"/>
            </w:pPr>
            <w:r>
              <w:t xml:space="preserve">This has the meaning given to it in clause 32 (Variation process). </w:t>
            </w:r>
          </w:p>
        </w:tc>
      </w:tr>
      <w:tr w:rsidR="00763FF9" w14:paraId="5BFD66A2"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A0" w14:textId="77777777" w:rsidR="00763FF9" w:rsidRDefault="00D66AA6">
            <w:pPr>
              <w:spacing w:after="0" w:line="256" w:lineRule="auto"/>
              <w:ind w:left="0" w:firstLine="0"/>
            </w:pPr>
            <w:r>
              <w:rPr>
                <w:b/>
              </w:rPr>
              <w:t>Working Days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A1" w14:textId="77777777" w:rsidR="00763FF9" w:rsidRDefault="00D66AA6">
            <w:pPr>
              <w:spacing w:after="0" w:line="256" w:lineRule="auto"/>
              <w:ind w:left="2" w:firstLine="0"/>
            </w:pPr>
            <w:r>
              <w:t xml:space="preserve">Any day other than a Saturday, Sunday or public holiday in England and Wales. </w:t>
            </w:r>
          </w:p>
        </w:tc>
      </w:tr>
      <w:tr w:rsidR="00763FF9" w14:paraId="5BFD66A5"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A3" w14:textId="77777777" w:rsidR="00763FF9" w:rsidRDefault="00D66AA6">
            <w:pPr>
              <w:spacing w:after="0" w:line="256" w:lineRule="auto"/>
              <w:ind w:left="0" w:firstLine="0"/>
            </w:pPr>
            <w:r>
              <w:rPr>
                <w:b/>
              </w:rPr>
              <w:t>Year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5BFD66A4" w14:textId="77777777" w:rsidR="00763FF9" w:rsidRDefault="00D66AA6">
            <w:pPr>
              <w:spacing w:after="0" w:line="256" w:lineRule="auto"/>
              <w:ind w:left="2" w:firstLine="0"/>
            </w:pPr>
            <w:r>
              <w:t xml:space="preserve">A contract year. </w:t>
            </w:r>
          </w:p>
        </w:tc>
      </w:tr>
    </w:tbl>
    <w:p w14:paraId="5BFD66A6" w14:textId="77777777" w:rsidR="00763FF9" w:rsidRDefault="00D66AA6">
      <w:pPr>
        <w:spacing w:after="0" w:line="256" w:lineRule="auto"/>
        <w:ind w:left="1142" w:firstLine="0"/>
        <w:jc w:val="both"/>
      </w:pPr>
      <w:r>
        <w:t xml:space="preserve"> </w:t>
      </w:r>
      <w:r>
        <w:tab/>
        <w:t xml:space="preserve"> </w:t>
      </w:r>
    </w:p>
    <w:p w14:paraId="5BFD66A7" w14:textId="77777777" w:rsidR="00763FF9" w:rsidRDefault="00D66AA6">
      <w:pPr>
        <w:pStyle w:val="Heading2"/>
        <w:ind w:left="1113" w:firstLine="1118"/>
      </w:pPr>
      <w:r>
        <w:t>Schedule 7: UK GDPR Information</w:t>
      </w:r>
      <w:r>
        <w:rPr>
          <w:vertAlign w:val="subscript"/>
        </w:rPr>
        <w:t xml:space="preserve"> </w:t>
      </w:r>
    </w:p>
    <w:p w14:paraId="5BFD66A8" w14:textId="77777777" w:rsidR="00763FF9" w:rsidRDefault="00D66AA6">
      <w:pPr>
        <w:spacing w:after="837"/>
        <w:ind w:right="14"/>
      </w:pPr>
      <w:r>
        <w:t xml:space="preserve">This schedule reproduces the annexes to the UK GDPR schedule contained within the Framework Agreement and incorporated into this Call-off Contract and clause </w:t>
      </w:r>
      <w:r>
        <w:lastRenderedPageBreak/>
        <w:t xml:space="preserve">and schedule references are to those in the Framework Agreement but references to CCS </w:t>
      </w:r>
      <w:proofErr w:type="gramStart"/>
      <w:r>
        <w:t>have been amended</w:t>
      </w:r>
      <w:proofErr w:type="gramEnd"/>
      <w:r>
        <w:t xml:space="preserve">. </w:t>
      </w:r>
    </w:p>
    <w:p w14:paraId="5BFD66A9" w14:textId="77777777" w:rsidR="00763FF9" w:rsidRDefault="00D66AA6">
      <w:pPr>
        <w:pStyle w:val="Heading2"/>
        <w:spacing w:after="260"/>
        <w:ind w:left="1113" w:firstLine="1118"/>
      </w:pPr>
      <w:r>
        <w:t xml:space="preserve">Annex 1: Processing Personal Data </w:t>
      </w:r>
    </w:p>
    <w:p w14:paraId="5BFD66AA" w14:textId="77777777" w:rsidR="00763FF9" w:rsidRDefault="00D66AA6">
      <w:pPr>
        <w:spacing w:after="0"/>
        <w:ind w:right="14"/>
      </w:pPr>
      <w:r>
        <w:t xml:space="preserve">This Annex shall be completed by the Controller, who may take account of the view of the </w:t>
      </w:r>
    </w:p>
    <w:p w14:paraId="5BFD66AB" w14:textId="77777777" w:rsidR="00763FF9" w:rsidRDefault="00D66AA6">
      <w:pPr>
        <w:spacing w:after="345"/>
        <w:ind w:right="14"/>
      </w:pPr>
      <w:r>
        <w:t xml:space="preserve">Processors, however the final decision as to the content of this Annex shall be with the Buyer at its absolute discretion. </w:t>
      </w:r>
    </w:p>
    <w:p w14:paraId="5BFD66AC" w14:textId="77777777" w:rsidR="00763FF9" w:rsidRDefault="00D66AA6">
      <w:pPr>
        <w:numPr>
          <w:ilvl w:val="1"/>
          <w:numId w:val="15"/>
        </w:numPr>
        <w:pBdr>
          <w:top w:val="nil"/>
          <w:left w:val="nil"/>
          <w:bottom w:val="nil"/>
          <w:right w:val="nil"/>
          <w:between w:val="nil"/>
        </w:pBdr>
        <w:tabs>
          <w:tab w:val="center" w:pos="1272"/>
          <w:tab w:val="center" w:pos="5964"/>
        </w:tabs>
        <w:spacing w:after="355"/>
      </w:pPr>
      <w:r>
        <w:t xml:space="preserve">    The contact details of the Buyer’s Data Protection Officer are: </w:t>
      </w:r>
    </w:p>
    <w:p w14:paraId="5BFD66AD" w14:textId="77777777" w:rsidR="00763FF9" w:rsidRDefault="00D66AA6">
      <w:pPr>
        <w:pBdr>
          <w:top w:val="nil"/>
          <w:left w:val="nil"/>
          <w:bottom w:val="nil"/>
          <w:right w:val="nil"/>
          <w:between w:val="nil"/>
        </w:pBdr>
        <w:tabs>
          <w:tab w:val="center" w:pos="1272"/>
          <w:tab w:val="center" w:pos="6081"/>
        </w:tabs>
        <w:ind w:left="1860" w:firstLine="0"/>
      </w:pPr>
      <w:bookmarkStart w:id="10" w:name="_heading=h.2s8eyo1" w:colFirst="0" w:colLast="0"/>
      <w:bookmarkEnd w:id="10"/>
      <w:r>
        <w:rPr>
          <w:rFonts w:ascii="Times" w:eastAsia="Times" w:hAnsi="Times" w:cs="Times"/>
          <w:color w:val="FF0000"/>
          <w:sz w:val="27"/>
          <w:szCs w:val="27"/>
        </w:rPr>
        <w:t>REDACTED TEXT under FOIA Section 40, Personal Information</w:t>
      </w:r>
      <w:r>
        <w:t xml:space="preserve"> </w:t>
      </w:r>
      <w:r>
        <w:rPr>
          <w:rFonts w:ascii="Calibri" w:eastAsia="Calibri" w:hAnsi="Calibri" w:cs="Calibri"/>
        </w:rPr>
        <w:tab/>
      </w:r>
    </w:p>
    <w:p w14:paraId="5BFD66AE" w14:textId="77777777" w:rsidR="00763FF9" w:rsidRDefault="00D66AA6">
      <w:pPr>
        <w:tabs>
          <w:tab w:val="center" w:pos="1272"/>
          <w:tab w:val="center" w:pos="6081"/>
        </w:tabs>
        <w:ind w:left="1134" w:firstLine="0"/>
      </w:pPr>
      <w:r>
        <w:rPr>
          <w:rFonts w:ascii="Calibri" w:eastAsia="Calibri" w:hAnsi="Calibri" w:cs="Calibri"/>
        </w:rPr>
        <w:tab/>
      </w:r>
      <w:r>
        <w:t xml:space="preserve">1.2    The contact details of the Supplier’s Data Protection Officer are: </w:t>
      </w:r>
    </w:p>
    <w:p w14:paraId="5BFD66AF" w14:textId="77777777" w:rsidR="00763FF9" w:rsidRDefault="00D66AA6">
      <w:pPr>
        <w:pBdr>
          <w:top w:val="nil"/>
          <w:left w:val="nil"/>
          <w:bottom w:val="nil"/>
          <w:right w:val="nil"/>
          <w:between w:val="nil"/>
        </w:pBdr>
        <w:tabs>
          <w:tab w:val="center" w:pos="1272"/>
          <w:tab w:val="center" w:pos="6081"/>
        </w:tabs>
        <w:ind w:left="1924" w:firstLine="0"/>
      </w:pPr>
      <w:r>
        <w:rPr>
          <w:rFonts w:ascii="Times" w:eastAsia="Times" w:hAnsi="Times" w:cs="Times"/>
          <w:color w:val="FF0000"/>
          <w:sz w:val="27"/>
          <w:szCs w:val="27"/>
        </w:rPr>
        <w:t>REDACTED TEXT under FOIA Section 40, Personal Information</w:t>
      </w:r>
      <w:r>
        <w:t xml:space="preserve"> </w:t>
      </w:r>
    </w:p>
    <w:p w14:paraId="5BFD66B0" w14:textId="77777777" w:rsidR="00763FF9" w:rsidRDefault="00D66AA6">
      <w:pPr>
        <w:ind w:left="1838" w:right="14" w:hanging="720"/>
      </w:pPr>
      <w:r>
        <w:t xml:space="preserve">1.3 </w:t>
      </w:r>
      <w:r>
        <w:tab/>
        <w:t xml:space="preserve">The Processor shall comply with any further written instructions with respect to Processing by the Controller. </w:t>
      </w:r>
    </w:p>
    <w:p w14:paraId="5BFD66B1" w14:textId="77777777" w:rsidR="00763FF9" w:rsidRDefault="00D66AA6">
      <w:pPr>
        <w:tabs>
          <w:tab w:val="center" w:pos="1272"/>
          <w:tab w:val="center" w:pos="5067"/>
        </w:tabs>
        <w:spacing w:after="102"/>
        <w:ind w:left="0" w:firstLine="0"/>
      </w:pPr>
      <w:r>
        <w:rPr>
          <w:rFonts w:ascii="Calibri" w:eastAsia="Calibri" w:hAnsi="Calibri" w:cs="Calibri"/>
        </w:rPr>
        <w:tab/>
      </w:r>
      <w:r>
        <w:t xml:space="preserve">1.4 </w:t>
      </w:r>
      <w:r>
        <w:tab/>
        <w:t xml:space="preserve">Any such further instructions </w:t>
      </w:r>
      <w:proofErr w:type="gramStart"/>
      <w:r>
        <w:t>shall be incorporated</w:t>
      </w:r>
      <w:proofErr w:type="gramEnd"/>
      <w:r>
        <w:t xml:space="preserve"> into this Annex. </w:t>
      </w:r>
    </w:p>
    <w:p w14:paraId="5BFD66B2" w14:textId="77777777" w:rsidR="00763FF9" w:rsidRDefault="00763FF9">
      <w:pPr>
        <w:tabs>
          <w:tab w:val="center" w:pos="1272"/>
          <w:tab w:val="center" w:pos="5067"/>
        </w:tabs>
        <w:spacing w:after="102"/>
        <w:ind w:left="0" w:firstLine="0"/>
      </w:pPr>
    </w:p>
    <w:tbl>
      <w:tblPr>
        <w:tblStyle w:val="afff0"/>
        <w:tblW w:w="9018" w:type="dxa"/>
        <w:tblInd w:w="1043" w:type="dxa"/>
        <w:tblLayout w:type="fixed"/>
        <w:tblLook w:val="0400" w:firstRow="0" w:lastRow="0" w:firstColumn="0" w:lastColumn="0" w:noHBand="0" w:noVBand="1"/>
      </w:tblPr>
      <w:tblGrid>
        <w:gridCol w:w="4518"/>
        <w:gridCol w:w="4500"/>
      </w:tblGrid>
      <w:tr w:rsidR="00763FF9" w14:paraId="5BFD66B5" w14:textId="77777777">
        <w:trPr>
          <w:trHeight w:val="175"/>
        </w:trPr>
        <w:tc>
          <w:tcPr>
            <w:tcW w:w="4518"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5BFD66B3" w14:textId="77777777" w:rsidR="00763FF9" w:rsidRDefault="00763FF9">
            <w:pPr>
              <w:spacing w:after="160" w:line="256" w:lineRule="auto"/>
              <w:ind w:left="0" w:firstLine="0"/>
            </w:pPr>
          </w:p>
        </w:tc>
        <w:tc>
          <w:tcPr>
            <w:tcW w:w="4500"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5BFD66B4" w14:textId="77777777" w:rsidR="00763FF9" w:rsidRDefault="00763FF9">
            <w:pPr>
              <w:spacing w:after="160" w:line="256" w:lineRule="auto"/>
              <w:ind w:left="0" w:firstLine="0"/>
            </w:pPr>
          </w:p>
        </w:tc>
      </w:tr>
      <w:tr w:rsidR="00763FF9" w14:paraId="5BFD66B8" w14:textId="77777777">
        <w:trPr>
          <w:trHeight w:val="526"/>
        </w:trPr>
        <w:tc>
          <w:tcPr>
            <w:tcW w:w="4518"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5BFD66B6" w14:textId="77777777" w:rsidR="00763FF9" w:rsidRDefault="00D66AA6">
            <w:pPr>
              <w:spacing w:after="0" w:line="256" w:lineRule="auto"/>
              <w:ind w:left="2" w:firstLine="0"/>
            </w:pPr>
            <w:r>
              <w:rPr>
                <w:b/>
              </w:rPr>
              <w:t>Description</w:t>
            </w:r>
            <w:r>
              <w:t xml:space="preserve"> </w:t>
            </w:r>
          </w:p>
        </w:tc>
        <w:tc>
          <w:tcPr>
            <w:tcW w:w="4500"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5BFD66B7" w14:textId="77777777" w:rsidR="00763FF9" w:rsidRDefault="00D66AA6">
            <w:pPr>
              <w:spacing w:after="0" w:line="240" w:lineRule="auto"/>
              <w:ind w:left="0" w:firstLine="0"/>
            </w:pPr>
            <w:r>
              <w:rPr>
                <w:b/>
              </w:rPr>
              <w:t>Details</w:t>
            </w:r>
            <w:r>
              <w:t xml:space="preserve"> </w:t>
            </w:r>
          </w:p>
        </w:tc>
      </w:tr>
      <w:tr w:rsidR="00763FF9" w14:paraId="5BFD66CA" w14:textId="77777777">
        <w:trPr>
          <w:trHeight w:val="6089"/>
        </w:trPr>
        <w:tc>
          <w:tcPr>
            <w:tcW w:w="4518"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5BFD66B9" w14:textId="77777777" w:rsidR="00763FF9" w:rsidRDefault="00D66AA6">
            <w:pPr>
              <w:spacing w:after="0" w:line="256" w:lineRule="auto"/>
              <w:ind w:left="2" w:firstLine="0"/>
            </w:pPr>
            <w:r>
              <w:lastRenderedPageBreak/>
              <w:t xml:space="preserve">Identity of Controller for each Category of Personal Data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5BFD66BA" w14:textId="77777777" w:rsidR="00763FF9" w:rsidRDefault="00D66AA6">
            <w:pPr>
              <w:spacing w:after="0" w:line="240" w:lineRule="auto"/>
              <w:ind w:left="0" w:firstLine="0"/>
            </w:pPr>
            <w:r>
              <w:t>The Parties acknowledge that in accordance with paragraph 2-15 Framework Agreement Schedule 4 (Where the Party is a Controller and the other Party is Processor) and for the purposes of the Data Protection Legislation, the Buyer is the</w:t>
            </w:r>
          </w:p>
          <w:p w14:paraId="5BFD66BB" w14:textId="77777777" w:rsidR="00763FF9" w:rsidRDefault="00D66AA6">
            <w:pPr>
              <w:spacing w:after="0" w:line="240" w:lineRule="auto"/>
              <w:ind w:left="0" w:firstLine="0"/>
            </w:pPr>
            <w:r>
              <w:t>Controller and the Supplier is the Processor of the following Personal Data:</w:t>
            </w:r>
          </w:p>
          <w:p w14:paraId="5BFD66BC" w14:textId="77777777" w:rsidR="00763FF9" w:rsidRDefault="00763FF9">
            <w:pPr>
              <w:spacing w:after="0" w:line="240" w:lineRule="auto"/>
              <w:ind w:left="0" w:firstLine="0"/>
            </w:pPr>
          </w:p>
          <w:p w14:paraId="5BFD66BD" w14:textId="77777777" w:rsidR="00763FF9" w:rsidRDefault="00D66AA6">
            <w:pPr>
              <w:spacing w:after="0" w:line="240" w:lineRule="auto"/>
              <w:ind w:left="0" w:firstLine="0"/>
            </w:pPr>
            <w:r>
              <w:t xml:space="preserve">The scope of the data </w:t>
            </w:r>
            <w:proofErr w:type="gramStart"/>
            <w:r>
              <w:t>being processed</w:t>
            </w:r>
            <w:proofErr w:type="gramEnd"/>
            <w:r>
              <w:t xml:space="preserve"> is all data that is held on the Supplier’s platform on behalf of FSET. The processor will use this data as required to manage candidates’ invitation and successful completion of an asynchronous video</w:t>
            </w:r>
          </w:p>
          <w:p w14:paraId="5BFD66BE" w14:textId="77777777" w:rsidR="00763FF9" w:rsidRDefault="00D66AA6">
            <w:pPr>
              <w:spacing w:after="0" w:line="240" w:lineRule="auto"/>
              <w:ind w:left="0" w:firstLine="0"/>
            </w:pPr>
            <w:proofErr w:type="gramStart"/>
            <w:r>
              <w:t>interview</w:t>
            </w:r>
            <w:proofErr w:type="gramEnd"/>
            <w:r>
              <w:t>.</w:t>
            </w:r>
          </w:p>
          <w:p w14:paraId="5BFD66BF" w14:textId="77777777" w:rsidR="00763FF9" w:rsidRDefault="00763FF9">
            <w:pPr>
              <w:spacing w:after="0" w:line="240" w:lineRule="auto"/>
              <w:ind w:left="0" w:firstLine="0"/>
            </w:pPr>
          </w:p>
          <w:p w14:paraId="5BFD66C0" w14:textId="77777777" w:rsidR="00763FF9" w:rsidRDefault="00D66AA6">
            <w:pPr>
              <w:spacing w:after="0" w:line="240" w:lineRule="auto"/>
              <w:ind w:left="0" w:firstLine="0"/>
            </w:pPr>
            <w:r>
              <w:t>The personal data included within this</w:t>
            </w:r>
          </w:p>
          <w:p w14:paraId="5BFD66C1" w14:textId="77777777" w:rsidR="00763FF9" w:rsidRDefault="00D66AA6">
            <w:pPr>
              <w:spacing w:after="0" w:line="240" w:lineRule="auto"/>
              <w:ind w:left="0" w:firstLine="0"/>
            </w:pPr>
            <w:r>
              <w:t>processing is:</w:t>
            </w:r>
          </w:p>
          <w:p w14:paraId="5BFD66C2" w14:textId="77777777" w:rsidR="00763FF9" w:rsidRDefault="00D66AA6">
            <w:pPr>
              <w:spacing w:after="0" w:line="240" w:lineRule="auto"/>
              <w:ind w:left="0" w:firstLine="0"/>
            </w:pPr>
            <w:r>
              <w:t> Name</w:t>
            </w:r>
          </w:p>
          <w:p w14:paraId="5BFD66C3" w14:textId="77777777" w:rsidR="00763FF9" w:rsidRDefault="00D66AA6">
            <w:pPr>
              <w:spacing w:after="0" w:line="240" w:lineRule="auto"/>
              <w:ind w:left="0" w:firstLine="0"/>
            </w:pPr>
            <w:r>
              <w:t> Email address</w:t>
            </w:r>
          </w:p>
          <w:p w14:paraId="5BFD66C4" w14:textId="77777777" w:rsidR="00763FF9" w:rsidRDefault="00D66AA6">
            <w:pPr>
              <w:spacing w:after="0" w:line="240" w:lineRule="auto"/>
              <w:ind w:left="0" w:firstLine="0"/>
            </w:pPr>
            <w:r>
              <w:t> Video recording of candidate including</w:t>
            </w:r>
          </w:p>
          <w:p w14:paraId="5BFD66C5" w14:textId="77777777" w:rsidR="00763FF9" w:rsidRDefault="00D66AA6">
            <w:pPr>
              <w:spacing w:after="0" w:line="240" w:lineRule="auto"/>
              <w:ind w:left="0" w:firstLine="0"/>
            </w:pPr>
            <w:r>
              <w:t>face and voice (also inferring race,</w:t>
            </w:r>
          </w:p>
          <w:p w14:paraId="5BFD66C6" w14:textId="77777777" w:rsidR="00763FF9" w:rsidRDefault="00D66AA6">
            <w:pPr>
              <w:spacing w:after="0" w:line="240" w:lineRule="auto"/>
              <w:ind w:left="0" w:firstLine="0"/>
            </w:pPr>
            <w:r>
              <w:t>gender, age)</w:t>
            </w:r>
          </w:p>
          <w:p w14:paraId="5BFD66C7" w14:textId="77777777" w:rsidR="00763FF9" w:rsidRDefault="00763FF9">
            <w:pPr>
              <w:spacing w:after="0" w:line="240" w:lineRule="auto"/>
              <w:ind w:left="0" w:firstLine="0"/>
              <w:rPr>
                <w:b/>
              </w:rPr>
            </w:pPr>
          </w:p>
          <w:p w14:paraId="5BFD66C8" w14:textId="77777777" w:rsidR="00763FF9" w:rsidRDefault="00763FF9">
            <w:pPr>
              <w:spacing w:after="0" w:line="240" w:lineRule="auto"/>
              <w:ind w:left="0" w:firstLine="0"/>
              <w:rPr>
                <w:b/>
              </w:rPr>
            </w:pPr>
          </w:p>
          <w:p w14:paraId="5BFD66C9" w14:textId="77777777" w:rsidR="00763FF9" w:rsidRDefault="00D66AA6">
            <w:pPr>
              <w:spacing w:after="0" w:line="240" w:lineRule="auto"/>
              <w:ind w:left="0" w:firstLine="0"/>
            </w:pPr>
            <w:r>
              <w:t xml:space="preserve"> </w:t>
            </w:r>
          </w:p>
        </w:tc>
      </w:tr>
    </w:tbl>
    <w:p w14:paraId="5BFD66CB" w14:textId="77777777" w:rsidR="00763FF9" w:rsidRDefault="00D66AA6">
      <w:pPr>
        <w:spacing w:after="0" w:line="256" w:lineRule="auto"/>
        <w:ind w:left="0" w:firstLine="0"/>
      </w:pPr>
      <w:r>
        <w:t xml:space="preserve"> </w:t>
      </w:r>
    </w:p>
    <w:p w14:paraId="5BFD66CC" w14:textId="77777777" w:rsidR="00763FF9" w:rsidRDefault="00763FF9">
      <w:pPr>
        <w:spacing w:after="0" w:line="256" w:lineRule="auto"/>
        <w:ind w:left="0" w:right="710" w:firstLine="0"/>
      </w:pPr>
    </w:p>
    <w:p w14:paraId="5BFD66CD" w14:textId="77777777" w:rsidR="00763FF9" w:rsidRDefault="00D66AA6">
      <w:pPr>
        <w:spacing w:after="0" w:line="256" w:lineRule="auto"/>
        <w:ind w:left="0" w:firstLine="0"/>
        <w:jc w:val="both"/>
      </w:pPr>
      <w:r>
        <w:t xml:space="preserve"> </w:t>
      </w:r>
    </w:p>
    <w:tbl>
      <w:tblPr>
        <w:tblStyle w:val="afff1"/>
        <w:tblW w:w="9021" w:type="dxa"/>
        <w:tblInd w:w="1039" w:type="dxa"/>
        <w:tblLayout w:type="fixed"/>
        <w:tblLook w:val="0400" w:firstRow="0" w:lastRow="0" w:firstColumn="0" w:lastColumn="0" w:noHBand="0" w:noVBand="1"/>
      </w:tblPr>
      <w:tblGrid>
        <w:gridCol w:w="4520"/>
        <w:gridCol w:w="4501"/>
      </w:tblGrid>
      <w:tr w:rsidR="00763FF9" w14:paraId="5BFD66D0" w14:textId="77777777">
        <w:trPr>
          <w:trHeight w:val="1003"/>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BFD66CE" w14:textId="77777777" w:rsidR="00763FF9" w:rsidRDefault="00D66AA6">
            <w:pPr>
              <w:spacing w:after="0" w:line="256" w:lineRule="auto"/>
              <w:ind w:left="5" w:firstLine="0"/>
            </w:pPr>
            <w:r>
              <w:t xml:space="preserve">Duration of the Processing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BFD66CF" w14:textId="77777777" w:rsidR="00763FF9" w:rsidRDefault="00D66AA6">
            <w:pPr>
              <w:spacing w:after="0" w:line="256" w:lineRule="auto"/>
              <w:ind w:left="0" w:firstLine="0"/>
              <w:jc w:val="both"/>
            </w:pPr>
            <w:r>
              <w:rPr>
                <w:i/>
              </w:rPr>
              <w:t>Throughout the duration of the contract</w:t>
            </w:r>
          </w:p>
        </w:tc>
      </w:tr>
      <w:tr w:rsidR="00763FF9" w14:paraId="5BFD66D3" w14:textId="77777777">
        <w:trPr>
          <w:trHeight w:val="406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BFD66D1" w14:textId="77777777" w:rsidR="00763FF9" w:rsidRDefault="00D66AA6">
            <w:pPr>
              <w:spacing w:after="0" w:line="256" w:lineRule="auto"/>
              <w:ind w:left="5" w:firstLine="0"/>
            </w:pPr>
            <w:r>
              <w:t xml:space="preserve">Nature and purposes of the Processing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BFD66D2" w14:textId="77777777" w:rsidR="00763FF9" w:rsidRDefault="00D66AA6">
            <w:pPr>
              <w:pBdr>
                <w:top w:val="nil"/>
                <w:left w:val="nil"/>
                <w:bottom w:val="nil"/>
                <w:right w:val="nil"/>
                <w:between w:val="nil"/>
              </w:pBdr>
              <w:spacing w:after="0" w:line="240" w:lineRule="auto"/>
              <w:ind w:left="0" w:firstLine="0"/>
              <w:rPr>
                <w:i/>
              </w:rPr>
            </w:pPr>
            <w:r>
              <w:rPr>
                <w:i/>
              </w:rPr>
              <w:t>Recruitment assessment</w:t>
            </w:r>
          </w:p>
        </w:tc>
      </w:tr>
      <w:tr w:rsidR="00763FF9" w14:paraId="5BFD66DD" w14:textId="77777777">
        <w:trPr>
          <w:trHeight w:val="190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BFD66D4" w14:textId="77777777" w:rsidR="00763FF9" w:rsidRDefault="00D66AA6">
            <w:pPr>
              <w:spacing w:after="0" w:line="256" w:lineRule="auto"/>
              <w:ind w:left="5" w:firstLine="0"/>
            </w:pPr>
            <w:r>
              <w:lastRenderedPageBreak/>
              <w:t xml:space="preserve">Type of Personal Data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BFD66D5" w14:textId="77777777" w:rsidR="00763FF9" w:rsidRDefault="00D66AA6">
            <w:pPr>
              <w:spacing w:after="0" w:line="240" w:lineRule="auto"/>
              <w:ind w:left="0" w:firstLine="0"/>
              <w:rPr>
                <w:i/>
              </w:rPr>
            </w:pPr>
            <w:r>
              <w:rPr>
                <w:i/>
              </w:rPr>
              <w:t>The personal data included within this</w:t>
            </w:r>
          </w:p>
          <w:p w14:paraId="5BFD66D6" w14:textId="77777777" w:rsidR="00763FF9" w:rsidRDefault="00D66AA6">
            <w:pPr>
              <w:spacing w:after="0" w:line="240" w:lineRule="auto"/>
              <w:ind w:left="0" w:firstLine="0"/>
              <w:rPr>
                <w:i/>
              </w:rPr>
            </w:pPr>
            <w:r>
              <w:rPr>
                <w:i/>
              </w:rPr>
              <w:t>processing is:</w:t>
            </w:r>
          </w:p>
          <w:p w14:paraId="5BFD66D7" w14:textId="77777777" w:rsidR="00763FF9" w:rsidRDefault="00D66AA6">
            <w:pPr>
              <w:spacing w:after="0" w:line="240" w:lineRule="auto"/>
              <w:ind w:left="0" w:firstLine="0"/>
              <w:rPr>
                <w:i/>
              </w:rPr>
            </w:pPr>
            <w:r>
              <w:rPr>
                <w:i/>
              </w:rPr>
              <w:t> Name</w:t>
            </w:r>
          </w:p>
          <w:p w14:paraId="5BFD66D8" w14:textId="77777777" w:rsidR="00763FF9" w:rsidRDefault="00D66AA6">
            <w:pPr>
              <w:spacing w:after="0" w:line="240" w:lineRule="auto"/>
              <w:ind w:left="0" w:firstLine="0"/>
              <w:rPr>
                <w:i/>
              </w:rPr>
            </w:pPr>
            <w:r>
              <w:rPr>
                <w:i/>
              </w:rPr>
              <w:t> Email address</w:t>
            </w:r>
          </w:p>
          <w:p w14:paraId="5BFD66D9" w14:textId="77777777" w:rsidR="00763FF9" w:rsidRDefault="00D66AA6">
            <w:pPr>
              <w:spacing w:after="0" w:line="240" w:lineRule="auto"/>
              <w:ind w:left="0" w:firstLine="0"/>
              <w:rPr>
                <w:i/>
              </w:rPr>
            </w:pPr>
            <w:r>
              <w:rPr>
                <w:i/>
              </w:rPr>
              <w:t> Video recording of candidate including</w:t>
            </w:r>
          </w:p>
          <w:p w14:paraId="5BFD66DA" w14:textId="77777777" w:rsidR="00763FF9" w:rsidRDefault="00D66AA6">
            <w:pPr>
              <w:spacing w:after="0" w:line="240" w:lineRule="auto"/>
              <w:ind w:left="0" w:firstLine="0"/>
              <w:rPr>
                <w:i/>
              </w:rPr>
            </w:pPr>
            <w:r>
              <w:rPr>
                <w:i/>
              </w:rPr>
              <w:t>face and voice (also inferring race,</w:t>
            </w:r>
          </w:p>
          <w:p w14:paraId="5BFD66DB" w14:textId="77777777" w:rsidR="00763FF9" w:rsidRDefault="00D66AA6">
            <w:pPr>
              <w:spacing w:after="0" w:line="240" w:lineRule="auto"/>
              <w:ind w:left="0" w:firstLine="0"/>
              <w:rPr>
                <w:i/>
              </w:rPr>
            </w:pPr>
            <w:r>
              <w:rPr>
                <w:i/>
              </w:rPr>
              <w:t>gender, age)</w:t>
            </w:r>
          </w:p>
          <w:p w14:paraId="5BFD66DC" w14:textId="77777777" w:rsidR="00763FF9" w:rsidRDefault="00763FF9">
            <w:pPr>
              <w:spacing w:after="0" w:line="256" w:lineRule="auto"/>
              <w:ind w:left="0" w:firstLine="0"/>
              <w:jc w:val="both"/>
            </w:pPr>
          </w:p>
        </w:tc>
      </w:tr>
    </w:tbl>
    <w:p w14:paraId="5BFD66DE" w14:textId="77777777" w:rsidR="00763FF9" w:rsidRDefault="00D66AA6">
      <w:pPr>
        <w:spacing w:after="0" w:line="256" w:lineRule="auto"/>
        <w:ind w:left="0" w:firstLine="0"/>
        <w:jc w:val="both"/>
      </w:pPr>
      <w:r>
        <w:t xml:space="preserve"> </w:t>
      </w:r>
    </w:p>
    <w:tbl>
      <w:tblPr>
        <w:tblStyle w:val="afff2"/>
        <w:tblW w:w="9021" w:type="dxa"/>
        <w:tblInd w:w="1039" w:type="dxa"/>
        <w:tblLayout w:type="fixed"/>
        <w:tblLook w:val="0400" w:firstRow="0" w:lastRow="0" w:firstColumn="0" w:lastColumn="0" w:noHBand="0" w:noVBand="1"/>
      </w:tblPr>
      <w:tblGrid>
        <w:gridCol w:w="4520"/>
        <w:gridCol w:w="4501"/>
      </w:tblGrid>
      <w:tr w:rsidR="00763FF9" w14:paraId="5BFD66F2" w14:textId="77777777">
        <w:trPr>
          <w:trHeight w:val="416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5BFD66DF" w14:textId="77777777" w:rsidR="00763FF9" w:rsidRDefault="00D66AA6">
            <w:pPr>
              <w:spacing w:after="0" w:line="256" w:lineRule="auto"/>
              <w:ind w:left="0" w:firstLine="0"/>
            </w:pPr>
            <w:r>
              <w:t xml:space="preserve">Categories of Data Subject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5BFD66E0" w14:textId="77777777" w:rsidR="00763FF9" w:rsidRDefault="00D66AA6">
            <w:pPr>
              <w:spacing w:after="0" w:line="259" w:lineRule="auto"/>
              <w:ind w:left="0" w:firstLine="0"/>
              <w:rPr>
                <w:i/>
              </w:rPr>
            </w:pPr>
            <w:r>
              <w:rPr>
                <w:i/>
              </w:rPr>
              <w:t>Users of the Fast Stream Recruitment</w:t>
            </w:r>
          </w:p>
          <w:p w14:paraId="5BFD66E1" w14:textId="77777777" w:rsidR="00763FF9" w:rsidRDefault="00763FF9">
            <w:pPr>
              <w:spacing w:after="0" w:line="259" w:lineRule="auto"/>
              <w:ind w:left="0" w:firstLine="0"/>
              <w:rPr>
                <w:i/>
              </w:rPr>
            </w:pPr>
          </w:p>
          <w:p w14:paraId="5BFD66E2" w14:textId="77777777" w:rsidR="00763FF9" w:rsidRDefault="00D66AA6">
            <w:pPr>
              <w:spacing w:after="0" w:line="259" w:lineRule="auto"/>
              <w:ind w:left="0" w:firstLine="0"/>
              <w:rPr>
                <w:i/>
              </w:rPr>
            </w:pPr>
            <w:r>
              <w:rPr>
                <w:i/>
              </w:rPr>
              <w:t>Platform (http://www.apply-civil-service-fast-</w:t>
            </w:r>
          </w:p>
          <w:p w14:paraId="5BFD66E3" w14:textId="77777777" w:rsidR="00763FF9" w:rsidRDefault="00D66AA6">
            <w:pPr>
              <w:spacing w:after="0" w:line="259" w:lineRule="auto"/>
              <w:ind w:left="0" w:firstLine="0"/>
              <w:rPr>
                <w:i/>
              </w:rPr>
            </w:pPr>
            <w:r>
              <w:rPr>
                <w:i/>
              </w:rPr>
              <w:t>stream.service.gov.uk) who create an online</w:t>
            </w:r>
          </w:p>
          <w:p w14:paraId="5BFD66E4" w14:textId="77777777" w:rsidR="00763FF9" w:rsidRDefault="00D66AA6">
            <w:pPr>
              <w:spacing w:after="0" w:line="259" w:lineRule="auto"/>
              <w:ind w:left="0" w:firstLine="0"/>
              <w:rPr>
                <w:i/>
              </w:rPr>
            </w:pPr>
            <w:r>
              <w:rPr>
                <w:i/>
              </w:rPr>
              <w:t>account and make an application to the Fast</w:t>
            </w:r>
          </w:p>
          <w:p w14:paraId="5BFD66E5" w14:textId="77777777" w:rsidR="00763FF9" w:rsidRDefault="00D66AA6">
            <w:pPr>
              <w:spacing w:after="0" w:line="259" w:lineRule="auto"/>
              <w:ind w:left="0" w:firstLine="0"/>
              <w:rPr>
                <w:i/>
              </w:rPr>
            </w:pPr>
            <w:r>
              <w:rPr>
                <w:i/>
              </w:rPr>
              <w:t>Stream or diversity internships. When an</w:t>
            </w:r>
          </w:p>
          <w:p w14:paraId="5BFD66E6" w14:textId="77777777" w:rsidR="00763FF9" w:rsidRDefault="00D66AA6">
            <w:pPr>
              <w:spacing w:after="0" w:line="259" w:lineRule="auto"/>
              <w:ind w:left="0" w:firstLine="0"/>
              <w:rPr>
                <w:i/>
              </w:rPr>
            </w:pPr>
            <w:r>
              <w:rPr>
                <w:i/>
              </w:rPr>
              <w:t>account holder makes an application for a</w:t>
            </w:r>
          </w:p>
          <w:p w14:paraId="5BFD66E7" w14:textId="77777777" w:rsidR="00763FF9" w:rsidRDefault="00D66AA6">
            <w:pPr>
              <w:spacing w:after="0" w:line="259" w:lineRule="auto"/>
              <w:ind w:left="0" w:firstLine="0"/>
              <w:rPr>
                <w:i/>
              </w:rPr>
            </w:pPr>
            <w:r>
              <w:rPr>
                <w:i/>
              </w:rPr>
              <w:t>job, they will provide more data as part of</w:t>
            </w:r>
          </w:p>
          <w:p w14:paraId="5BFD66E8" w14:textId="77777777" w:rsidR="00763FF9" w:rsidRDefault="00D66AA6">
            <w:pPr>
              <w:spacing w:after="0" w:line="259" w:lineRule="auto"/>
              <w:ind w:left="0" w:firstLine="0"/>
              <w:rPr>
                <w:i/>
              </w:rPr>
            </w:pPr>
            <w:proofErr w:type="gramStart"/>
            <w:r>
              <w:rPr>
                <w:i/>
              </w:rPr>
              <w:t>their</w:t>
            </w:r>
            <w:proofErr w:type="gramEnd"/>
            <w:r>
              <w:rPr>
                <w:i/>
              </w:rPr>
              <w:t xml:space="preserve"> application. Not all account holders will</w:t>
            </w:r>
          </w:p>
          <w:p w14:paraId="5BFD66E9" w14:textId="77777777" w:rsidR="00763FF9" w:rsidRDefault="00D66AA6">
            <w:pPr>
              <w:spacing w:after="0" w:line="259" w:lineRule="auto"/>
              <w:ind w:left="0" w:firstLine="0"/>
              <w:rPr>
                <w:i/>
              </w:rPr>
            </w:pPr>
            <w:proofErr w:type="gramStart"/>
            <w:r>
              <w:rPr>
                <w:i/>
              </w:rPr>
              <w:t>make</w:t>
            </w:r>
            <w:proofErr w:type="gramEnd"/>
            <w:r>
              <w:rPr>
                <w:i/>
              </w:rPr>
              <w:t xml:space="preserve"> applications.</w:t>
            </w:r>
          </w:p>
          <w:p w14:paraId="5BFD66EA" w14:textId="77777777" w:rsidR="00763FF9" w:rsidRDefault="00763FF9">
            <w:pPr>
              <w:spacing w:after="0" w:line="259" w:lineRule="auto"/>
              <w:ind w:left="0" w:firstLine="0"/>
              <w:rPr>
                <w:i/>
              </w:rPr>
            </w:pPr>
          </w:p>
          <w:p w14:paraId="5BFD66EB" w14:textId="77777777" w:rsidR="00763FF9" w:rsidRDefault="00D66AA6">
            <w:pPr>
              <w:spacing w:after="0" w:line="259" w:lineRule="auto"/>
              <w:ind w:left="0" w:firstLine="0"/>
              <w:rPr>
                <w:i/>
              </w:rPr>
            </w:pPr>
            <w:r>
              <w:rPr>
                <w:i/>
              </w:rPr>
              <w:t>Applicants – any adult who holds a</w:t>
            </w:r>
          </w:p>
          <w:p w14:paraId="5BFD66EC" w14:textId="77777777" w:rsidR="00763FF9" w:rsidRDefault="00D66AA6">
            <w:pPr>
              <w:spacing w:after="0" w:line="259" w:lineRule="auto"/>
              <w:ind w:left="0" w:firstLine="0"/>
              <w:rPr>
                <w:i/>
              </w:rPr>
            </w:pPr>
            <w:r>
              <w:rPr>
                <w:i/>
              </w:rPr>
              <w:t>recognised degree; an existing civil servant</w:t>
            </w:r>
          </w:p>
          <w:p w14:paraId="5BFD66ED" w14:textId="77777777" w:rsidR="00763FF9" w:rsidRDefault="00D66AA6">
            <w:pPr>
              <w:spacing w:after="0" w:line="259" w:lineRule="auto"/>
              <w:ind w:left="0" w:firstLine="0"/>
              <w:rPr>
                <w:i/>
              </w:rPr>
            </w:pPr>
            <w:proofErr w:type="gramStart"/>
            <w:r>
              <w:rPr>
                <w:i/>
              </w:rPr>
              <w:t>who</w:t>
            </w:r>
            <w:proofErr w:type="gramEnd"/>
            <w:r>
              <w:rPr>
                <w:i/>
              </w:rPr>
              <w:t xml:space="preserve"> may or may not hold a degree.</w:t>
            </w:r>
          </w:p>
          <w:p w14:paraId="5BFD66EE" w14:textId="77777777" w:rsidR="00763FF9" w:rsidRDefault="00763FF9">
            <w:pPr>
              <w:spacing w:after="0" w:line="259" w:lineRule="auto"/>
              <w:ind w:left="0" w:firstLine="0"/>
              <w:rPr>
                <w:i/>
              </w:rPr>
            </w:pPr>
          </w:p>
          <w:p w14:paraId="5BFD66EF" w14:textId="77777777" w:rsidR="00763FF9" w:rsidRDefault="00D66AA6">
            <w:pPr>
              <w:spacing w:after="0" w:line="259" w:lineRule="auto"/>
              <w:ind w:left="0" w:firstLine="0"/>
              <w:rPr>
                <w:i/>
              </w:rPr>
            </w:pPr>
            <w:r>
              <w:rPr>
                <w:i/>
              </w:rPr>
              <w:t>Staff – those using the system to manage</w:t>
            </w:r>
          </w:p>
          <w:p w14:paraId="5BFD66F0" w14:textId="77777777" w:rsidR="00763FF9" w:rsidRDefault="00D66AA6">
            <w:pPr>
              <w:spacing w:after="0" w:line="259" w:lineRule="auto"/>
              <w:ind w:left="0" w:firstLine="0"/>
              <w:rPr>
                <w:i/>
              </w:rPr>
            </w:pPr>
            <w:r>
              <w:rPr>
                <w:i/>
              </w:rPr>
              <w:t>the recruitment, assess candidates, manage</w:t>
            </w:r>
          </w:p>
          <w:p w14:paraId="5BFD66F1" w14:textId="77777777" w:rsidR="00763FF9" w:rsidRDefault="00D66AA6">
            <w:pPr>
              <w:spacing w:after="0" w:line="259" w:lineRule="auto"/>
              <w:ind w:left="0" w:firstLine="0"/>
            </w:pPr>
            <w:r>
              <w:rPr>
                <w:i/>
              </w:rPr>
              <w:t>the system, or use MI.</w:t>
            </w:r>
          </w:p>
        </w:tc>
      </w:tr>
      <w:tr w:rsidR="00763FF9" w14:paraId="5BFD6701" w14:textId="77777777">
        <w:trPr>
          <w:trHeight w:val="526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5BFD66F3" w14:textId="77777777" w:rsidR="00763FF9" w:rsidRDefault="00D66AA6">
            <w:pPr>
              <w:spacing w:after="26" w:line="256" w:lineRule="auto"/>
              <w:ind w:left="5" w:firstLine="0"/>
            </w:pPr>
            <w:r>
              <w:t xml:space="preserve">Plan for return and destruction of the data </w:t>
            </w:r>
          </w:p>
          <w:p w14:paraId="5BFD66F4" w14:textId="77777777" w:rsidR="00763FF9" w:rsidRDefault="00D66AA6">
            <w:pPr>
              <w:spacing w:after="0" w:line="256" w:lineRule="auto"/>
              <w:ind w:left="5" w:firstLine="0"/>
            </w:pPr>
            <w:r>
              <w:t xml:space="preserve">once the Processing is complete UNLESS requirement under Union or Member State law to preserve that type of data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5BFD66F5" w14:textId="77777777" w:rsidR="00763FF9" w:rsidRDefault="00D66AA6">
            <w:pPr>
              <w:spacing w:after="0" w:line="285" w:lineRule="auto"/>
              <w:ind w:left="0" w:firstLine="0"/>
              <w:rPr>
                <w:i/>
              </w:rPr>
            </w:pPr>
            <w:r>
              <w:rPr>
                <w:i/>
              </w:rPr>
              <w:t>The data is held for the duration of a</w:t>
            </w:r>
          </w:p>
          <w:p w14:paraId="5BFD66F6" w14:textId="77777777" w:rsidR="00763FF9" w:rsidRDefault="00D66AA6">
            <w:pPr>
              <w:spacing w:after="0" w:line="285" w:lineRule="auto"/>
              <w:ind w:left="0" w:firstLine="0"/>
              <w:rPr>
                <w:i/>
              </w:rPr>
            </w:pPr>
            <w:r>
              <w:rPr>
                <w:i/>
              </w:rPr>
              <w:t>recruitment campaign which is typically 12</w:t>
            </w:r>
          </w:p>
          <w:p w14:paraId="5BFD66F7" w14:textId="77777777" w:rsidR="00763FF9" w:rsidRDefault="00D66AA6">
            <w:pPr>
              <w:spacing w:after="0" w:line="285" w:lineRule="auto"/>
              <w:ind w:left="0" w:firstLine="0"/>
              <w:rPr>
                <w:i/>
              </w:rPr>
            </w:pPr>
            <w:proofErr w:type="gramStart"/>
            <w:r>
              <w:rPr>
                <w:i/>
              </w:rPr>
              <w:t>months</w:t>
            </w:r>
            <w:proofErr w:type="gramEnd"/>
            <w:r>
              <w:rPr>
                <w:i/>
              </w:rPr>
              <w:t>. The data is extracted from the</w:t>
            </w:r>
          </w:p>
          <w:p w14:paraId="5BFD66F8" w14:textId="77777777" w:rsidR="00763FF9" w:rsidRDefault="00D66AA6">
            <w:pPr>
              <w:spacing w:after="0" w:line="285" w:lineRule="auto"/>
              <w:ind w:left="0" w:firstLine="0"/>
              <w:rPr>
                <w:i/>
              </w:rPr>
            </w:pPr>
            <w:r>
              <w:rPr>
                <w:i/>
              </w:rPr>
              <w:t>recruitment platform by the Buyer as</w:t>
            </w:r>
          </w:p>
          <w:p w14:paraId="5BFD66F9" w14:textId="77777777" w:rsidR="00763FF9" w:rsidRDefault="00D66AA6">
            <w:pPr>
              <w:spacing w:after="0" w:line="285" w:lineRule="auto"/>
              <w:ind w:left="0" w:firstLine="0"/>
              <w:rPr>
                <w:i/>
              </w:rPr>
            </w:pPr>
            <w:r>
              <w:rPr>
                <w:i/>
              </w:rPr>
              <w:t>flat .csv files and the original data is deleted</w:t>
            </w:r>
          </w:p>
          <w:p w14:paraId="5BFD66FA" w14:textId="77777777" w:rsidR="00763FF9" w:rsidRDefault="00D66AA6">
            <w:pPr>
              <w:spacing w:after="0" w:line="285" w:lineRule="auto"/>
              <w:ind w:left="0" w:firstLine="0"/>
              <w:rPr>
                <w:i/>
              </w:rPr>
            </w:pPr>
            <w:r>
              <w:rPr>
                <w:i/>
              </w:rPr>
              <w:t>from the hosting servers by the Supplier</w:t>
            </w:r>
          </w:p>
          <w:p w14:paraId="5BFD66FB" w14:textId="77777777" w:rsidR="00763FF9" w:rsidRDefault="00D66AA6">
            <w:pPr>
              <w:spacing w:after="0" w:line="285" w:lineRule="auto"/>
              <w:ind w:left="0" w:firstLine="0"/>
              <w:rPr>
                <w:i/>
              </w:rPr>
            </w:pPr>
            <w:proofErr w:type="gramStart"/>
            <w:r>
              <w:rPr>
                <w:i/>
              </w:rPr>
              <w:t>when</w:t>
            </w:r>
            <w:proofErr w:type="gramEnd"/>
            <w:r>
              <w:rPr>
                <w:i/>
              </w:rPr>
              <w:t xml:space="preserve"> requested by the Buyer.</w:t>
            </w:r>
          </w:p>
          <w:p w14:paraId="5BFD66FC" w14:textId="77777777" w:rsidR="00763FF9" w:rsidRDefault="00763FF9">
            <w:pPr>
              <w:spacing w:after="0" w:line="285" w:lineRule="auto"/>
              <w:ind w:left="0" w:firstLine="0"/>
              <w:rPr>
                <w:i/>
              </w:rPr>
            </w:pPr>
          </w:p>
          <w:p w14:paraId="5BFD66FD" w14:textId="77777777" w:rsidR="00763FF9" w:rsidRDefault="00D66AA6">
            <w:pPr>
              <w:spacing w:after="0" w:line="285" w:lineRule="auto"/>
              <w:ind w:left="0" w:firstLine="0"/>
              <w:rPr>
                <w:i/>
              </w:rPr>
            </w:pPr>
            <w:r>
              <w:rPr>
                <w:i/>
              </w:rPr>
              <w:t>The extracted data is then anonymised and</w:t>
            </w:r>
          </w:p>
          <w:p w14:paraId="5BFD66FE" w14:textId="77777777" w:rsidR="00763FF9" w:rsidRDefault="00D66AA6">
            <w:pPr>
              <w:spacing w:after="0" w:line="285" w:lineRule="auto"/>
              <w:ind w:left="0" w:firstLine="0"/>
              <w:rPr>
                <w:i/>
              </w:rPr>
            </w:pPr>
            <w:r>
              <w:rPr>
                <w:i/>
              </w:rPr>
              <w:t>held by the Buyer for research and</w:t>
            </w:r>
          </w:p>
          <w:p w14:paraId="5BFD66FF" w14:textId="77777777" w:rsidR="00763FF9" w:rsidRDefault="00D66AA6">
            <w:pPr>
              <w:spacing w:after="0" w:line="285" w:lineRule="auto"/>
              <w:ind w:left="0" w:firstLine="0"/>
              <w:rPr>
                <w:i/>
              </w:rPr>
            </w:pPr>
            <w:r>
              <w:rPr>
                <w:i/>
              </w:rPr>
              <w:t>statistical purposes for up to a further 5</w:t>
            </w:r>
          </w:p>
          <w:p w14:paraId="5BFD6700" w14:textId="77777777" w:rsidR="00763FF9" w:rsidRDefault="00D66AA6">
            <w:pPr>
              <w:spacing w:after="0" w:line="285" w:lineRule="auto"/>
              <w:ind w:left="0" w:firstLine="0"/>
            </w:pPr>
            <w:proofErr w:type="gramStart"/>
            <w:r>
              <w:rPr>
                <w:i/>
              </w:rPr>
              <w:t>years</w:t>
            </w:r>
            <w:proofErr w:type="gramEnd"/>
            <w:r>
              <w:rPr>
                <w:i/>
              </w:rPr>
              <w:t xml:space="preserve"> by Civil Service staff.</w:t>
            </w:r>
          </w:p>
        </w:tc>
      </w:tr>
    </w:tbl>
    <w:p w14:paraId="5BFD6702" w14:textId="77777777" w:rsidR="00763FF9" w:rsidRDefault="00763FF9">
      <w:pPr>
        <w:pStyle w:val="Heading2"/>
        <w:spacing w:after="722"/>
        <w:ind w:left="1113" w:firstLine="1118"/>
      </w:pPr>
    </w:p>
    <w:p w14:paraId="5BFD6703" w14:textId="77777777" w:rsidR="00763FF9" w:rsidRDefault="00763FF9">
      <w:pPr>
        <w:spacing w:after="30" w:line="264" w:lineRule="auto"/>
        <w:ind w:left="0" w:right="-5" w:firstLine="0"/>
      </w:pPr>
    </w:p>
    <w:sectPr w:rsidR="00763FF9">
      <w:footerReference w:type="default" r:id="rId26"/>
      <w:pgSz w:w="11921" w:h="16841"/>
      <w:pgMar w:top="1440" w:right="126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80A2B19" w16cex:dateUtc="2024-09-03T11:40:00Z"/>
  <w16cex:commentExtensible w16cex:durableId="588B0F1B" w16cex:dateUtc="2024-09-03T1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C1E3D42" w16cid:durableId="180A2B19"/>
  <w16cid:commentId w16cid:paraId="49FA3D95" w16cid:durableId="588B0F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8ABC7" w14:textId="77777777" w:rsidR="006647A1" w:rsidRDefault="006647A1">
      <w:pPr>
        <w:spacing w:after="0" w:line="240" w:lineRule="auto"/>
      </w:pPr>
      <w:r>
        <w:separator/>
      </w:r>
    </w:p>
  </w:endnote>
  <w:endnote w:type="continuationSeparator" w:id="0">
    <w:p w14:paraId="17252EE8" w14:textId="77777777" w:rsidR="006647A1" w:rsidRDefault="00664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ACFA8B-AD5F-4700-8031-2CF618ED994A}"/>
  </w:font>
  <w:font w:name="Georgia">
    <w:panose1 w:val="02040502050405020303"/>
    <w:charset w:val="00"/>
    <w:family w:val="roman"/>
    <w:pitch w:val="variable"/>
    <w:sig w:usb0="00000287" w:usb1="00000000" w:usb2="00000000" w:usb3="00000000" w:csb0="0000009F" w:csb1="00000000"/>
    <w:embedRegular r:id="rId2" w:fontKey="{43DB3E1D-235F-4568-9709-0B5E57E9DED9}"/>
    <w:embedItalic r:id="rId3" w:fontKey="{5C6E9101-0DDA-4154-8562-2DCFB31C17AE}"/>
  </w:font>
  <w:font w:name="Segoe UI">
    <w:panose1 w:val="020B0502040204020203"/>
    <w:charset w:val="00"/>
    <w:family w:val="swiss"/>
    <w:pitch w:val="variable"/>
    <w:sig w:usb0="E4002EFF" w:usb1="C000E47F" w:usb2="00000009" w:usb3="00000000" w:csb0="000001FF" w:csb1="00000000"/>
    <w:embedRegular r:id="rId4" w:fontKey="{50482460-9F19-49A9-A281-F1A9B4D61F0A}"/>
  </w:font>
  <w:font w:name="Times">
    <w:panose1 w:val="02020603050405020304"/>
    <w:charset w:val="00"/>
    <w:family w:val="auto"/>
    <w:pitch w:val="default"/>
    <w:embedRegular r:id="rId5" w:fontKey="{58D2234B-09A7-40FA-BD0A-84C462754348}"/>
  </w:font>
  <w:font w:name="Calibri Light">
    <w:panose1 w:val="020F0302020204030204"/>
    <w:charset w:val="00"/>
    <w:family w:val="swiss"/>
    <w:pitch w:val="variable"/>
    <w:sig w:usb0="E4002EFF" w:usb1="C000247B" w:usb2="00000009" w:usb3="00000000" w:csb0="000001FF" w:csb1="00000000"/>
    <w:embedRegular r:id="rId6" w:fontKey="{35E19CAF-66FF-4004-86A2-A4B643CB54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D6706" w14:textId="77777777" w:rsidR="00763FF9" w:rsidRDefault="00763FF9">
    <w:pPr>
      <w:spacing w:after="160" w:line="256"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33490" w14:textId="77777777" w:rsidR="006647A1" w:rsidRDefault="006647A1">
      <w:pPr>
        <w:spacing w:after="0" w:line="240" w:lineRule="auto"/>
      </w:pPr>
      <w:r>
        <w:separator/>
      </w:r>
    </w:p>
  </w:footnote>
  <w:footnote w:type="continuationSeparator" w:id="0">
    <w:p w14:paraId="34CADF9C" w14:textId="77777777" w:rsidR="006647A1" w:rsidRDefault="00664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559E"/>
    <w:multiLevelType w:val="multilevel"/>
    <w:tmpl w:val="ACFA5CEA"/>
    <w:lvl w:ilvl="0">
      <w:start w:val="1"/>
      <w:numFmt w:val="lowerLetter"/>
      <w:lvlText w:val="(%1)"/>
      <w:lvlJc w:val="left"/>
      <w:pPr>
        <w:ind w:left="2903" w:hanging="2184"/>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2534" w:hanging="1815"/>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3254" w:hanging="253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3974" w:hanging="325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4694" w:hanging="397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5414" w:hanging="469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6134" w:hanging="541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854" w:hanging="613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7574" w:hanging="6855"/>
      </w:pPr>
      <w:rPr>
        <w:rFonts w:ascii="Arial" w:eastAsia="Arial" w:hAnsi="Arial" w:cs="Arial"/>
        <w:b w:val="0"/>
        <w:i w:val="0"/>
        <w:strike w:val="0"/>
        <w:color w:val="000000"/>
        <w:sz w:val="22"/>
        <w:szCs w:val="22"/>
        <w:u w:val="none"/>
        <w:shd w:val="clear" w:color="auto" w:fill="auto"/>
        <w:vertAlign w:val="baseline"/>
      </w:rPr>
    </w:lvl>
  </w:abstractNum>
  <w:abstractNum w:abstractNumId="1" w15:restartNumberingAfterBreak="0">
    <w:nsid w:val="069E05EA"/>
    <w:multiLevelType w:val="multilevel"/>
    <w:tmpl w:val="37DE9CBC"/>
    <w:lvl w:ilvl="0">
      <w:start w:val="1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6"/>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2" w15:restartNumberingAfterBreak="0">
    <w:nsid w:val="0B1F5ADB"/>
    <w:multiLevelType w:val="multilevel"/>
    <w:tmpl w:val="8864CE80"/>
    <w:lvl w:ilvl="0">
      <w:numFmt w:val="bullet"/>
      <w:lvlText w:val="●"/>
      <w:lvlJc w:val="left"/>
      <w:pPr>
        <w:ind w:left="2213" w:hanging="2213"/>
      </w:pPr>
      <w:rPr>
        <w:rFonts w:ascii="Arial" w:eastAsia="Arial" w:hAnsi="Arial" w:cs="Arial"/>
        <w:b w:val="0"/>
        <w:i w:val="0"/>
        <w:strike w:val="0"/>
        <w:color w:val="000000"/>
        <w:sz w:val="22"/>
        <w:szCs w:val="22"/>
        <w:u w:val="none"/>
        <w:shd w:val="clear" w:color="auto" w:fill="auto"/>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shd w:val="clear" w:color="auto" w:fill="auto"/>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shd w:val="clear" w:color="auto" w:fill="auto"/>
        <w:vertAlign w:val="baseline"/>
      </w:rPr>
    </w:lvl>
  </w:abstractNum>
  <w:abstractNum w:abstractNumId="3" w15:restartNumberingAfterBreak="0">
    <w:nsid w:val="0B991BFD"/>
    <w:multiLevelType w:val="multilevel"/>
    <w:tmpl w:val="FDF8D0A2"/>
    <w:lvl w:ilvl="0">
      <w:start w:val="1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8"/>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4" w15:restartNumberingAfterBreak="0">
    <w:nsid w:val="0C5969FF"/>
    <w:multiLevelType w:val="multilevel"/>
    <w:tmpl w:val="35428794"/>
    <w:lvl w:ilvl="0">
      <w:start w:val="19"/>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6"/>
      <w:numFmt w:val="decimal"/>
      <w:lvlText w:val="%1.%2"/>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color w:val="000000"/>
        <w:sz w:val="22"/>
        <w:szCs w:val="22"/>
        <w:u w:val="none"/>
        <w:shd w:val="clear" w:color="auto" w:fill="auto"/>
        <w:vertAlign w:val="baseline"/>
      </w:rPr>
    </w:lvl>
  </w:abstractNum>
  <w:abstractNum w:abstractNumId="5" w15:restartNumberingAfterBreak="0">
    <w:nsid w:val="16376F11"/>
    <w:multiLevelType w:val="multilevel"/>
    <w:tmpl w:val="42AE8A92"/>
    <w:lvl w:ilvl="0">
      <w:start w:val="2"/>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2"/>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6" w15:restartNumberingAfterBreak="0">
    <w:nsid w:val="16D069AA"/>
    <w:multiLevelType w:val="multilevel"/>
    <w:tmpl w:val="D376F6B0"/>
    <w:lvl w:ilvl="0">
      <w:numFmt w:val="bullet"/>
      <w:lvlText w:val="●"/>
      <w:lvlJc w:val="left"/>
      <w:pPr>
        <w:ind w:left="362" w:hanging="36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shd w:val="clear" w:color="auto" w:fill="auto"/>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shd w:val="clear" w:color="auto" w:fill="auto"/>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shd w:val="clear" w:color="auto" w:fill="auto"/>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shd w:val="clear" w:color="auto" w:fill="auto"/>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shd w:val="clear" w:color="auto" w:fill="auto"/>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shd w:val="clear" w:color="auto" w:fill="auto"/>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shd w:val="clear" w:color="auto" w:fill="auto"/>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7" w15:restartNumberingAfterBreak="0">
    <w:nsid w:val="21742950"/>
    <w:multiLevelType w:val="multilevel"/>
    <w:tmpl w:val="3216E970"/>
    <w:lvl w:ilvl="0">
      <w:start w:val="1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7"/>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8" w15:restartNumberingAfterBreak="0">
    <w:nsid w:val="22B81EC8"/>
    <w:multiLevelType w:val="multilevel"/>
    <w:tmpl w:val="2EB4FC50"/>
    <w:lvl w:ilvl="0">
      <w:numFmt w:val="bullet"/>
      <w:lvlText w:val="●"/>
      <w:lvlJc w:val="left"/>
      <w:pPr>
        <w:ind w:left="362" w:hanging="36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shd w:val="clear" w:color="auto" w:fill="auto"/>
        <w:vertAlign w:val="baseline"/>
      </w:rPr>
    </w:lvl>
  </w:abstractNum>
  <w:abstractNum w:abstractNumId="9" w15:restartNumberingAfterBreak="0">
    <w:nsid w:val="2D752804"/>
    <w:multiLevelType w:val="multilevel"/>
    <w:tmpl w:val="B2C479F6"/>
    <w:lvl w:ilvl="0">
      <w:numFmt w:val="bullet"/>
      <w:lvlText w:val="●"/>
      <w:lvlJc w:val="left"/>
      <w:pPr>
        <w:ind w:left="722" w:hanging="72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shd w:val="clear" w:color="auto" w:fill="auto"/>
        <w:vertAlign w:val="baseline"/>
      </w:rPr>
    </w:lvl>
  </w:abstractNum>
  <w:abstractNum w:abstractNumId="10" w15:restartNumberingAfterBreak="0">
    <w:nsid w:val="2FFC0A6B"/>
    <w:multiLevelType w:val="multilevel"/>
    <w:tmpl w:val="BA249484"/>
    <w:lvl w:ilvl="0">
      <w:numFmt w:val="bullet"/>
      <w:lvlText w:val="●"/>
      <w:lvlJc w:val="left"/>
      <w:pPr>
        <w:ind w:left="401" w:hanging="401"/>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shd w:val="clear" w:color="auto" w:fill="auto"/>
        <w:vertAlign w:val="baseline"/>
      </w:rPr>
    </w:lvl>
  </w:abstractNum>
  <w:abstractNum w:abstractNumId="11" w15:restartNumberingAfterBreak="0">
    <w:nsid w:val="34962E1D"/>
    <w:multiLevelType w:val="multilevel"/>
    <w:tmpl w:val="B672EABE"/>
    <w:lvl w:ilvl="0">
      <w:start w:val="2"/>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3"/>
      <w:numFmt w:val="decimal"/>
      <w:lvlText w:val="%1.%2"/>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color w:val="000000"/>
        <w:sz w:val="22"/>
        <w:szCs w:val="22"/>
        <w:u w:val="none"/>
        <w:shd w:val="clear" w:color="auto" w:fill="auto"/>
        <w:vertAlign w:val="baseline"/>
      </w:rPr>
    </w:lvl>
  </w:abstractNum>
  <w:abstractNum w:abstractNumId="12" w15:restartNumberingAfterBreak="0">
    <w:nsid w:val="34EB4780"/>
    <w:multiLevelType w:val="multilevel"/>
    <w:tmpl w:val="88AC975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890467"/>
    <w:multiLevelType w:val="multilevel"/>
    <w:tmpl w:val="10340CA4"/>
    <w:lvl w:ilvl="0">
      <w:start w:val="19"/>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5"/>
      <w:numFmt w:val="decimal"/>
      <w:lvlText w:val="%1.%2"/>
      <w:lvlJc w:val="left"/>
      <w:pPr>
        <w:ind w:left="727" w:hanging="727"/>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color w:val="000000"/>
        <w:sz w:val="22"/>
        <w:szCs w:val="22"/>
        <w:u w:val="none"/>
        <w:shd w:val="clear" w:color="auto" w:fill="auto"/>
        <w:vertAlign w:val="baseline"/>
      </w:rPr>
    </w:lvl>
  </w:abstractNum>
  <w:abstractNum w:abstractNumId="14" w15:restartNumberingAfterBreak="0">
    <w:nsid w:val="3696478B"/>
    <w:multiLevelType w:val="multilevel"/>
    <w:tmpl w:val="AE3CC85C"/>
    <w:lvl w:ilvl="0">
      <w:start w:val="29"/>
      <w:numFmt w:val="decimal"/>
      <w:lvlText w:val="%1."/>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1">
      <w:start w:val="3"/>
      <w:numFmt w:val="decimal"/>
      <w:lvlText w:val="%1.%2"/>
      <w:lvlJc w:val="left"/>
      <w:pPr>
        <w:ind w:left="3293" w:hanging="3293"/>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4014" w:hanging="4014"/>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color w:val="000000"/>
        <w:sz w:val="22"/>
        <w:szCs w:val="22"/>
        <w:u w:val="none"/>
        <w:shd w:val="clear" w:color="auto" w:fill="auto"/>
        <w:vertAlign w:val="baseline"/>
      </w:rPr>
    </w:lvl>
  </w:abstractNum>
  <w:abstractNum w:abstractNumId="15" w15:restartNumberingAfterBreak="0">
    <w:nsid w:val="3D534E7F"/>
    <w:multiLevelType w:val="multilevel"/>
    <w:tmpl w:val="420AF47C"/>
    <w:lvl w:ilvl="0">
      <w:numFmt w:val="bullet"/>
      <w:lvlText w:val="●"/>
      <w:lvlJc w:val="left"/>
      <w:pPr>
        <w:ind w:left="768" w:hanging="768"/>
      </w:pPr>
      <w:rPr>
        <w:rFonts w:ascii="Arial" w:eastAsia="Arial" w:hAnsi="Arial" w:cs="Arial"/>
        <w:b w:val="0"/>
        <w:i w:val="0"/>
        <w:strike w:val="0"/>
        <w:color w:val="000000"/>
        <w:sz w:val="22"/>
        <w:szCs w:val="22"/>
        <w:u w:val="none"/>
        <w:shd w:val="clear" w:color="auto" w:fill="auto"/>
        <w:vertAlign w:val="baseline"/>
      </w:rPr>
    </w:lvl>
    <w:lvl w:ilvl="1">
      <w:numFmt w:val="bullet"/>
      <w:lvlText w:val="o"/>
      <w:lvlJc w:val="left"/>
      <w:pPr>
        <w:ind w:left="1555" w:hanging="1555"/>
      </w:pPr>
      <w:rPr>
        <w:rFonts w:ascii="Arial" w:eastAsia="Arial" w:hAnsi="Arial" w:cs="Arial"/>
        <w:b w:val="0"/>
        <w:i w:val="0"/>
        <w:strike w:val="0"/>
        <w:color w:val="000000"/>
        <w:sz w:val="22"/>
        <w:szCs w:val="22"/>
        <w:u w:val="none"/>
        <w:shd w:val="clear" w:color="auto" w:fill="auto"/>
        <w:vertAlign w:val="baseline"/>
      </w:rPr>
    </w:lvl>
    <w:lvl w:ilvl="2">
      <w:numFmt w:val="bullet"/>
      <w:lvlText w:val="▪"/>
      <w:lvlJc w:val="left"/>
      <w:pPr>
        <w:ind w:left="2275" w:hanging="2275"/>
      </w:pPr>
      <w:rPr>
        <w:rFonts w:ascii="Arial" w:eastAsia="Arial" w:hAnsi="Arial" w:cs="Arial"/>
        <w:b w:val="0"/>
        <w:i w:val="0"/>
        <w:strike w:val="0"/>
        <w:color w:val="000000"/>
        <w:sz w:val="22"/>
        <w:szCs w:val="22"/>
        <w:u w:val="none"/>
        <w:shd w:val="clear" w:color="auto" w:fill="auto"/>
        <w:vertAlign w:val="baseline"/>
      </w:rPr>
    </w:lvl>
    <w:lvl w:ilvl="3">
      <w:numFmt w:val="bullet"/>
      <w:lvlText w:val="•"/>
      <w:lvlJc w:val="left"/>
      <w:pPr>
        <w:ind w:left="2995" w:hanging="2995"/>
      </w:pPr>
      <w:rPr>
        <w:rFonts w:ascii="Arial" w:eastAsia="Arial" w:hAnsi="Arial" w:cs="Arial"/>
        <w:b w:val="0"/>
        <w:i w:val="0"/>
        <w:strike w:val="0"/>
        <w:color w:val="000000"/>
        <w:sz w:val="22"/>
        <w:szCs w:val="22"/>
        <w:u w:val="none"/>
        <w:shd w:val="clear" w:color="auto" w:fill="auto"/>
        <w:vertAlign w:val="baseline"/>
      </w:rPr>
    </w:lvl>
    <w:lvl w:ilvl="4">
      <w:numFmt w:val="bullet"/>
      <w:lvlText w:val="o"/>
      <w:lvlJc w:val="left"/>
      <w:pPr>
        <w:ind w:left="3715" w:hanging="3715"/>
      </w:pPr>
      <w:rPr>
        <w:rFonts w:ascii="Arial" w:eastAsia="Arial" w:hAnsi="Arial" w:cs="Arial"/>
        <w:b w:val="0"/>
        <w:i w:val="0"/>
        <w:strike w:val="0"/>
        <w:color w:val="000000"/>
        <w:sz w:val="22"/>
        <w:szCs w:val="22"/>
        <w:u w:val="none"/>
        <w:shd w:val="clear" w:color="auto" w:fill="auto"/>
        <w:vertAlign w:val="baseline"/>
      </w:rPr>
    </w:lvl>
    <w:lvl w:ilvl="5">
      <w:numFmt w:val="bullet"/>
      <w:lvlText w:val="▪"/>
      <w:lvlJc w:val="left"/>
      <w:pPr>
        <w:ind w:left="4435" w:hanging="4435"/>
      </w:pPr>
      <w:rPr>
        <w:rFonts w:ascii="Arial" w:eastAsia="Arial" w:hAnsi="Arial" w:cs="Arial"/>
        <w:b w:val="0"/>
        <w:i w:val="0"/>
        <w:strike w:val="0"/>
        <w:color w:val="000000"/>
        <w:sz w:val="22"/>
        <w:szCs w:val="22"/>
        <w:u w:val="none"/>
        <w:shd w:val="clear" w:color="auto" w:fill="auto"/>
        <w:vertAlign w:val="baseline"/>
      </w:rPr>
    </w:lvl>
    <w:lvl w:ilvl="6">
      <w:numFmt w:val="bullet"/>
      <w:lvlText w:val="•"/>
      <w:lvlJc w:val="left"/>
      <w:pPr>
        <w:ind w:left="5155" w:hanging="5155"/>
      </w:pPr>
      <w:rPr>
        <w:rFonts w:ascii="Arial" w:eastAsia="Arial" w:hAnsi="Arial" w:cs="Arial"/>
        <w:b w:val="0"/>
        <w:i w:val="0"/>
        <w:strike w:val="0"/>
        <w:color w:val="000000"/>
        <w:sz w:val="22"/>
        <w:szCs w:val="22"/>
        <w:u w:val="none"/>
        <w:shd w:val="clear" w:color="auto" w:fill="auto"/>
        <w:vertAlign w:val="baseline"/>
      </w:rPr>
    </w:lvl>
    <w:lvl w:ilvl="7">
      <w:numFmt w:val="bullet"/>
      <w:lvlText w:val="o"/>
      <w:lvlJc w:val="left"/>
      <w:pPr>
        <w:ind w:left="5875" w:hanging="5875"/>
      </w:pPr>
      <w:rPr>
        <w:rFonts w:ascii="Arial" w:eastAsia="Arial" w:hAnsi="Arial" w:cs="Arial"/>
        <w:b w:val="0"/>
        <w:i w:val="0"/>
        <w:strike w:val="0"/>
        <w:color w:val="000000"/>
        <w:sz w:val="22"/>
        <w:szCs w:val="22"/>
        <w:u w:val="none"/>
        <w:shd w:val="clear" w:color="auto" w:fill="auto"/>
        <w:vertAlign w:val="baseline"/>
      </w:rPr>
    </w:lvl>
    <w:lvl w:ilvl="8">
      <w:numFmt w:val="bullet"/>
      <w:lvlText w:val="▪"/>
      <w:lvlJc w:val="left"/>
      <w:pPr>
        <w:ind w:left="6595" w:hanging="6595"/>
      </w:pPr>
      <w:rPr>
        <w:rFonts w:ascii="Arial" w:eastAsia="Arial" w:hAnsi="Arial" w:cs="Arial"/>
        <w:b w:val="0"/>
        <w:i w:val="0"/>
        <w:strike w:val="0"/>
        <w:color w:val="000000"/>
        <w:sz w:val="22"/>
        <w:szCs w:val="22"/>
        <w:u w:val="none"/>
        <w:shd w:val="clear" w:color="auto" w:fill="auto"/>
        <w:vertAlign w:val="baseline"/>
      </w:rPr>
    </w:lvl>
  </w:abstractNum>
  <w:abstractNum w:abstractNumId="16" w15:restartNumberingAfterBreak="0">
    <w:nsid w:val="3DBA4432"/>
    <w:multiLevelType w:val="multilevel"/>
    <w:tmpl w:val="EC260986"/>
    <w:lvl w:ilvl="0">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068057B"/>
    <w:multiLevelType w:val="multilevel"/>
    <w:tmpl w:val="CB16C882"/>
    <w:lvl w:ilvl="0">
      <w:start w:val="1"/>
      <w:numFmt w:val="decimal"/>
      <w:lvlText w:val="%1"/>
      <w:lvlJc w:val="left"/>
      <w:pPr>
        <w:ind w:left="360" w:hanging="360"/>
      </w:pPr>
    </w:lvl>
    <w:lvl w:ilvl="1">
      <w:start w:val="1"/>
      <w:numFmt w:val="decimal"/>
      <w:lvlText w:val="%1.%2"/>
      <w:lvlJc w:val="left"/>
      <w:pPr>
        <w:ind w:left="1478" w:hanging="360"/>
      </w:pPr>
    </w:lvl>
    <w:lvl w:ilvl="2">
      <w:start w:val="1"/>
      <w:numFmt w:val="decimal"/>
      <w:lvlText w:val="%1.%2.%3"/>
      <w:lvlJc w:val="left"/>
      <w:pPr>
        <w:ind w:left="2956" w:hanging="720"/>
      </w:pPr>
    </w:lvl>
    <w:lvl w:ilvl="3">
      <w:start w:val="1"/>
      <w:numFmt w:val="decimal"/>
      <w:lvlText w:val="%1.%2.%3.%4"/>
      <w:lvlJc w:val="left"/>
      <w:pPr>
        <w:ind w:left="4074" w:hanging="720"/>
      </w:pPr>
    </w:lvl>
    <w:lvl w:ilvl="4">
      <w:start w:val="1"/>
      <w:numFmt w:val="decimal"/>
      <w:lvlText w:val="%1.%2.%3.%4.%5"/>
      <w:lvlJc w:val="left"/>
      <w:pPr>
        <w:ind w:left="5552" w:hanging="1080"/>
      </w:pPr>
    </w:lvl>
    <w:lvl w:ilvl="5">
      <w:start w:val="1"/>
      <w:numFmt w:val="decimal"/>
      <w:lvlText w:val="%1.%2.%3.%4.%5.%6"/>
      <w:lvlJc w:val="left"/>
      <w:pPr>
        <w:ind w:left="6670" w:hanging="1080"/>
      </w:pPr>
    </w:lvl>
    <w:lvl w:ilvl="6">
      <w:start w:val="1"/>
      <w:numFmt w:val="decimal"/>
      <w:lvlText w:val="%1.%2.%3.%4.%5.%6.%7"/>
      <w:lvlJc w:val="left"/>
      <w:pPr>
        <w:ind w:left="8148" w:hanging="1440"/>
      </w:pPr>
    </w:lvl>
    <w:lvl w:ilvl="7">
      <w:start w:val="1"/>
      <w:numFmt w:val="decimal"/>
      <w:lvlText w:val="%1.%2.%3.%4.%5.%6.%7.%8"/>
      <w:lvlJc w:val="left"/>
      <w:pPr>
        <w:ind w:left="9266" w:hanging="1440"/>
      </w:pPr>
    </w:lvl>
    <w:lvl w:ilvl="8">
      <w:start w:val="1"/>
      <w:numFmt w:val="decimal"/>
      <w:lvlText w:val="%1.%2.%3.%4.%5.%6.%7.%8.%9"/>
      <w:lvlJc w:val="left"/>
      <w:pPr>
        <w:ind w:left="10744" w:hanging="1800"/>
      </w:pPr>
    </w:lvl>
  </w:abstractNum>
  <w:abstractNum w:abstractNumId="18" w15:restartNumberingAfterBreak="0">
    <w:nsid w:val="438C1804"/>
    <w:multiLevelType w:val="multilevel"/>
    <w:tmpl w:val="EBB64658"/>
    <w:lvl w:ilvl="0">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53B3D67"/>
    <w:multiLevelType w:val="multilevel"/>
    <w:tmpl w:val="D0866356"/>
    <w:lvl w:ilvl="0">
      <w:numFmt w:val="bullet"/>
      <w:lvlText w:val="●"/>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shd w:val="clear" w:color="auto" w:fill="auto"/>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shd w:val="clear" w:color="auto" w:fill="auto"/>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shd w:val="clear" w:color="auto" w:fill="auto"/>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shd w:val="clear" w:color="auto" w:fill="auto"/>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shd w:val="clear" w:color="auto" w:fill="auto"/>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shd w:val="clear" w:color="auto" w:fill="auto"/>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shd w:val="clear" w:color="auto" w:fill="auto"/>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shd w:val="clear" w:color="auto" w:fill="auto"/>
        <w:vertAlign w:val="baseline"/>
      </w:rPr>
    </w:lvl>
  </w:abstractNum>
  <w:abstractNum w:abstractNumId="20" w15:restartNumberingAfterBreak="0">
    <w:nsid w:val="64D16AC6"/>
    <w:multiLevelType w:val="multilevel"/>
    <w:tmpl w:val="EAEC0F90"/>
    <w:lvl w:ilvl="0">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DCF64B6"/>
    <w:multiLevelType w:val="multilevel"/>
    <w:tmpl w:val="EEE459E8"/>
    <w:lvl w:ilvl="0">
      <w:numFmt w:val="bullet"/>
      <w:lvlText w:val="●"/>
      <w:lvlJc w:val="left"/>
      <w:pPr>
        <w:ind w:left="1892" w:hanging="1892"/>
      </w:pPr>
      <w:rPr>
        <w:rFonts w:ascii="Arial" w:eastAsia="Arial" w:hAnsi="Arial" w:cs="Arial"/>
        <w:b w:val="0"/>
        <w:i w:val="0"/>
        <w:strike w:val="0"/>
        <w:color w:val="00000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shd w:val="clear" w:color="auto" w:fill="auto"/>
        <w:vertAlign w:val="baseline"/>
      </w:rPr>
    </w:lvl>
  </w:abstractNum>
  <w:abstractNum w:abstractNumId="22" w15:restartNumberingAfterBreak="0">
    <w:nsid w:val="70E609F1"/>
    <w:multiLevelType w:val="multilevel"/>
    <w:tmpl w:val="41C810B8"/>
    <w:lvl w:ilvl="0">
      <w:numFmt w:val="bullet"/>
      <w:lvlText w:val="●"/>
      <w:lvlJc w:val="left"/>
      <w:pPr>
        <w:ind w:left="541" w:hanging="541"/>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shd w:val="clear" w:color="auto" w:fill="auto"/>
        <w:vertAlign w:val="baseline"/>
      </w:rPr>
    </w:lvl>
  </w:abstractNum>
  <w:abstractNum w:abstractNumId="23" w15:restartNumberingAfterBreak="0">
    <w:nsid w:val="780404B1"/>
    <w:multiLevelType w:val="multilevel"/>
    <w:tmpl w:val="6DE45A92"/>
    <w:lvl w:ilvl="0">
      <w:numFmt w:val="bullet"/>
      <w:lvlText w:val="●"/>
      <w:lvlJc w:val="left"/>
      <w:pPr>
        <w:ind w:left="722" w:hanging="72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shd w:val="clear" w:color="auto" w:fill="auto"/>
        <w:vertAlign w:val="baseline"/>
      </w:rPr>
    </w:lvl>
  </w:abstractNum>
  <w:abstractNum w:abstractNumId="24" w15:restartNumberingAfterBreak="0">
    <w:nsid w:val="79A1560A"/>
    <w:multiLevelType w:val="multilevel"/>
    <w:tmpl w:val="F0E42114"/>
    <w:lvl w:ilvl="0">
      <w:numFmt w:val="bullet"/>
      <w:lvlText w:val="●"/>
      <w:lvlJc w:val="left"/>
      <w:pPr>
        <w:ind w:left="2" w:hanging="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shd w:val="clear" w:color="auto" w:fill="auto"/>
        <w:vertAlign w:val="baseline"/>
      </w:rPr>
    </w:lvl>
  </w:abstractNum>
  <w:abstractNum w:abstractNumId="25" w15:restartNumberingAfterBreak="0">
    <w:nsid w:val="79F03772"/>
    <w:multiLevelType w:val="multilevel"/>
    <w:tmpl w:val="B2F84FF0"/>
    <w:lvl w:ilvl="0">
      <w:numFmt w:val="bullet"/>
      <w:lvlText w:val="●"/>
      <w:lvlJc w:val="left"/>
      <w:pPr>
        <w:ind w:left="362" w:hanging="362"/>
      </w:pPr>
      <w:rPr>
        <w:rFonts w:ascii="Arial" w:eastAsia="Arial" w:hAnsi="Arial" w:cs="Arial"/>
        <w:b w:val="0"/>
        <w:i w:val="0"/>
        <w:strike w:val="0"/>
        <w:color w:val="00000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shd w:val="clear" w:color="auto" w:fill="auto"/>
        <w:vertAlign w:val="baseline"/>
      </w:rPr>
    </w:lvl>
  </w:abstractNum>
  <w:num w:numId="1">
    <w:abstractNumId w:val="8"/>
  </w:num>
  <w:num w:numId="2">
    <w:abstractNumId w:val="11"/>
  </w:num>
  <w:num w:numId="3">
    <w:abstractNumId w:val="10"/>
  </w:num>
  <w:num w:numId="4">
    <w:abstractNumId w:val="0"/>
  </w:num>
  <w:num w:numId="5">
    <w:abstractNumId w:val="24"/>
  </w:num>
  <w:num w:numId="6">
    <w:abstractNumId w:val="25"/>
  </w:num>
  <w:num w:numId="7">
    <w:abstractNumId w:val="6"/>
  </w:num>
  <w:num w:numId="8">
    <w:abstractNumId w:val="12"/>
  </w:num>
  <w:num w:numId="9">
    <w:abstractNumId w:val="1"/>
  </w:num>
  <w:num w:numId="10">
    <w:abstractNumId w:val="15"/>
  </w:num>
  <w:num w:numId="11">
    <w:abstractNumId w:val="22"/>
  </w:num>
  <w:num w:numId="12">
    <w:abstractNumId w:val="21"/>
  </w:num>
  <w:num w:numId="13">
    <w:abstractNumId w:val="23"/>
  </w:num>
  <w:num w:numId="14">
    <w:abstractNumId w:val="5"/>
  </w:num>
  <w:num w:numId="15">
    <w:abstractNumId w:val="17"/>
  </w:num>
  <w:num w:numId="16">
    <w:abstractNumId w:val="4"/>
  </w:num>
  <w:num w:numId="17">
    <w:abstractNumId w:val="2"/>
  </w:num>
  <w:num w:numId="18">
    <w:abstractNumId w:val="14"/>
  </w:num>
  <w:num w:numId="19">
    <w:abstractNumId w:val="18"/>
  </w:num>
  <w:num w:numId="20">
    <w:abstractNumId w:val="20"/>
  </w:num>
  <w:num w:numId="21">
    <w:abstractNumId w:val="16"/>
  </w:num>
  <w:num w:numId="22">
    <w:abstractNumId w:val="9"/>
  </w:num>
  <w:num w:numId="23">
    <w:abstractNumId w:val="7"/>
  </w:num>
  <w:num w:numId="24">
    <w:abstractNumId w:val="3"/>
  </w:num>
  <w:num w:numId="25">
    <w:abstractNumId w:val="1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FF9"/>
    <w:rsid w:val="000A574F"/>
    <w:rsid w:val="00132933"/>
    <w:rsid w:val="00172766"/>
    <w:rsid w:val="006640D3"/>
    <w:rsid w:val="006647A1"/>
    <w:rsid w:val="00704670"/>
    <w:rsid w:val="00763FF9"/>
    <w:rsid w:val="0095279E"/>
    <w:rsid w:val="00A947EC"/>
    <w:rsid w:val="00D66AA6"/>
    <w:rsid w:val="00ED5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D627F"/>
  <w15:docId w15:val="{633A2528-EC9F-40E7-89A6-3215A63B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after="310" w:line="297" w:lineRule="auto"/>
        <w:ind w:left="1128" w:hanging="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0"/>
    </w:rPr>
  </w:style>
  <w:style w:type="paragraph" w:styleId="Heading1">
    <w:name w:val="heading 1"/>
    <w:next w:val="Normal"/>
    <w:uiPriority w:val="9"/>
    <w:qFormat/>
    <w:pPr>
      <w:keepNext/>
      <w:keepLines/>
      <w:suppressAutoHyphens/>
      <w:spacing w:after="0" w:line="264" w:lineRule="auto"/>
      <w:outlineLvl w:val="0"/>
    </w:pPr>
    <w:rPr>
      <w:color w:val="000000"/>
      <w:sz w:val="32"/>
    </w:rPr>
  </w:style>
  <w:style w:type="paragraph" w:styleId="Heading2">
    <w:name w:val="heading 2"/>
    <w:next w:val="Normal"/>
    <w:uiPriority w:val="9"/>
    <w:unhideWhenUsed/>
    <w:qFormat/>
    <w:pPr>
      <w:keepNext/>
      <w:keepLines/>
      <w:suppressAutoHyphens/>
      <w:spacing w:after="0" w:line="264" w:lineRule="auto"/>
      <w:outlineLvl w:val="1"/>
    </w:pPr>
    <w:rPr>
      <w:color w:val="000000"/>
      <w:sz w:val="32"/>
    </w:rPr>
  </w:style>
  <w:style w:type="paragraph" w:styleId="Heading3">
    <w:name w:val="heading 3"/>
    <w:next w:val="Normal"/>
    <w:uiPriority w:val="9"/>
    <w:unhideWhenUsed/>
    <w:qFormat/>
    <w:pPr>
      <w:keepNext/>
      <w:keepLines/>
      <w:suppressAutoHyphens/>
      <w:spacing w:after="40"/>
      <w:outlineLvl w:val="2"/>
    </w:pPr>
    <w:rPr>
      <w:color w:val="434343"/>
      <w:sz w:val="28"/>
    </w:rPr>
  </w:style>
  <w:style w:type="paragraph" w:styleId="Heading4">
    <w:name w:val="heading 4"/>
    <w:next w:val="Normal"/>
    <w:uiPriority w:val="9"/>
    <w:semiHidden/>
    <w:unhideWhenUsed/>
    <w:qFormat/>
    <w:pPr>
      <w:keepNext/>
      <w:keepLines/>
      <w:suppressAutoHyphens/>
      <w:spacing w:after="250" w:line="259" w:lineRule="auto"/>
      <w:ind w:left="1138"/>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rFonts w:ascii="Arial" w:eastAsia="Arial" w:hAnsi="Arial" w:cs="Arial"/>
      <w:b/>
      <w:color w:val="000000"/>
      <w:sz w:val="22"/>
    </w:rPr>
  </w:style>
  <w:style w:type="character" w:customStyle="1" w:styleId="Heading2Char">
    <w:name w:val="Heading 2 Char"/>
    <w:rPr>
      <w:rFonts w:ascii="Arial" w:eastAsia="Arial" w:hAnsi="Arial" w:cs="Arial"/>
      <w:color w:val="000000"/>
      <w:sz w:val="32"/>
    </w:rPr>
  </w:style>
  <w:style w:type="character" w:customStyle="1" w:styleId="Heading3Char">
    <w:name w:val="Heading 3 Char"/>
    <w:rPr>
      <w:rFonts w:ascii="Arial" w:eastAsia="Arial" w:hAnsi="Arial" w:cs="Arial"/>
      <w:color w:val="434343"/>
      <w:sz w:val="28"/>
    </w:rPr>
  </w:style>
  <w:style w:type="character" w:customStyle="1" w:styleId="Heading1Char">
    <w:name w:val="Heading 1 Char"/>
    <w:rPr>
      <w:rFonts w:ascii="Arial" w:eastAsia="Arial" w:hAnsi="Arial" w:cs="Arial"/>
      <w:color w:val="000000"/>
      <w:sz w:val="32"/>
    </w:rPr>
  </w:style>
  <w:style w:type="paragraph" w:styleId="TOC1">
    <w:name w:val="toc 1"/>
    <w:pPr>
      <w:suppressAutoHyphens/>
      <w:ind w:left="15" w:right="15"/>
    </w:pPr>
    <w:rPr>
      <w:rFonts w:ascii="Calibri" w:eastAsia="Calibri" w:hAnsi="Calibri" w:cs="Calibri"/>
      <w:color w:val="000000"/>
    </w:rPr>
  </w:style>
  <w:style w:type="character" w:styleId="Hyperlink">
    <w:name w:val="Hyperlink"/>
    <w:basedOn w:val="DefaultParagraphFont"/>
    <w:rPr>
      <w:color w:val="0563C1"/>
      <w:u w:val="single"/>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eastAsia="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rPr>
      <w:color w:val="605E5C"/>
      <w:shd w:val="clear" w:color="auto" w:fill="E1DFDD"/>
    </w:rPr>
  </w:style>
  <w:style w:type="paragraph" w:styleId="ListParagraph">
    <w:name w:val="List Paragraph"/>
    <w:basedOn w:val="Normal"/>
    <w:pPr>
      <w:ind w:left="720"/>
    </w:pPr>
  </w:style>
  <w:style w:type="character" w:styleId="FollowedHyperlink">
    <w:name w:val="FollowedHyperlink"/>
    <w:basedOn w:val="DefaultParagraphFont"/>
    <w:rPr>
      <w:color w:val="954F72"/>
      <w:u w:val="singl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color w:val="000000"/>
    </w:rPr>
  </w:style>
  <w:style w:type="paragraph" w:styleId="NormalWeb">
    <w:name w:val="Normal (Web)"/>
    <w:basedOn w:val="Normal"/>
    <w:uiPriority w:val="99"/>
    <w:unhideWhenUsed/>
    <w:rsid w:val="005C3FFF"/>
    <w:pPr>
      <w:suppressAutoHyphens w:val="0"/>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FC6BDD"/>
    <w:rPr>
      <w:sz w:val="16"/>
      <w:szCs w:val="16"/>
    </w:rPr>
  </w:style>
  <w:style w:type="paragraph" w:styleId="CommentText">
    <w:name w:val="annotation text"/>
    <w:basedOn w:val="Normal"/>
    <w:link w:val="CommentTextChar"/>
    <w:uiPriority w:val="99"/>
    <w:unhideWhenUsed/>
    <w:rsid w:val="00FC6BDD"/>
    <w:pPr>
      <w:spacing w:line="240" w:lineRule="auto"/>
    </w:pPr>
    <w:rPr>
      <w:sz w:val="20"/>
      <w:szCs w:val="20"/>
    </w:rPr>
  </w:style>
  <w:style w:type="character" w:customStyle="1" w:styleId="CommentTextChar">
    <w:name w:val="Comment Text Char"/>
    <w:basedOn w:val="DefaultParagraphFont"/>
    <w:link w:val="CommentText"/>
    <w:uiPriority w:val="99"/>
    <w:rsid w:val="00FC6BDD"/>
    <w:rPr>
      <w:color w:val="000000"/>
      <w:sz w:val="20"/>
      <w:szCs w:val="20"/>
    </w:rPr>
  </w:style>
  <w:style w:type="paragraph" w:styleId="CommentSubject">
    <w:name w:val="annotation subject"/>
    <w:basedOn w:val="CommentText"/>
    <w:next w:val="CommentText"/>
    <w:link w:val="CommentSubjectChar"/>
    <w:uiPriority w:val="99"/>
    <w:semiHidden/>
    <w:unhideWhenUsed/>
    <w:rsid w:val="00FC6BDD"/>
    <w:rPr>
      <w:b/>
      <w:bCs/>
    </w:rPr>
  </w:style>
  <w:style w:type="character" w:customStyle="1" w:styleId="CommentSubjectChar">
    <w:name w:val="Comment Subject Char"/>
    <w:basedOn w:val="CommentTextChar"/>
    <w:link w:val="CommentSubject"/>
    <w:uiPriority w:val="99"/>
    <w:semiHidden/>
    <w:rsid w:val="00FC6BDD"/>
    <w:rPr>
      <w:b/>
      <w:bCs/>
      <w:color w:val="000000"/>
      <w:sz w:val="20"/>
      <w:szCs w:val="20"/>
    </w:rPr>
  </w:style>
  <w:style w:type="paragraph" w:styleId="BalloonText">
    <w:name w:val="Balloon Text"/>
    <w:basedOn w:val="Normal"/>
    <w:link w:val="BalloonTextChar"/>
    <w:uiPriority w:val="99"/>
    <w:semiHidden/>
    <w:unhideWhenUsed/>
    <w:rsid w:val="00FC6B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BDD"/>
    <w:rPr>
      <w:rFonts w:ascii="Segoe UI" w:hAnsi="Segoe UI" w:cs="Segoe UI"/>
      <w:color w:val="000000"/>
      <w:sz w:val="18"/>
      <w:szCs w:val="1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character" w:styleId="Strong">
    <w:name w:val="Strong"/>
    <w:basedOn w:val="DefaultParagraphFont"/>
    <w:uiPriority w:val="22"/>
    <w:qFormat/>
    <w:rsid w:val="0029561E"/>
    <w:rPr>
      <w:b/>
      <w:bCs/>
    </w:rPr>
  </w:style>
  <w:style w:type="paragraph" w:customStyle="1" w:styleId="m-2011561731896361463msolistparagraph">
    <w:name w:val="m_-2011561731896361463msolistparagraph"/>
    <w:basedOn w:val="Normal"/>
    <w:rsid w:val="000D0766"/>
    <w:pPr>
      <w:suppressAutoHyphens w:val="0"/>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csc.gov.uk/collection/risk-management-collection" TargetMode="External"/><Relationship Id="rId18" Type="http://schemas.openxmlformats.org/officeDocument/2006/relationships/hyperlink" Target="https://www.gov.uk/government/publications/technology-code-of-practice/technology-code-of-practic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csc.gov.uk/guidance/10-steps-cyber-security" TargetMode="External"/><Relationship Id="rId7" Type="http://schemas.openxmlformats.org/officeDocument/2006/relationships/endnotes" Target="endnotes.xml"/><Relationship Id="rId12" Type="http://schemas.openxmlformats.org/officeDocument/2006/relationships/hyperlink" Target="https://www.cpni.gov.uk/protection-sensitive-information-and-assets" TargetMode="External"/><Relationship Id="rId17" Type="http://schemas.openxmlformats.org/officeDocument/2006/relationships/hyperlink" Target="https://www.ncsc.gov.uk/guidance/implementing-cloud-security-principles" TargetMode="External"/><Relationship Id="rId25" Type="http://schemas.openxmlformats.org/officeDocument/2006/relationships/hyperlink" Target="https://www.gov.uk/service-manual/agile-delivery/spend-controls-check-if-you-need-approval-to-spend-money-on-a-service" TargetMode="External"/><Relationship Id="rId2" Type="http://schemas.openxmlformats.org/officeDocument/2006/relationships/numbering" Target="numbering.xml"/><Relationship Id="rId16" Type="http://schemas.openxmlformats.org/officeDocument/2006/relationships/hyperlink" Target="https://www.gov.uk/government/publications/technology-code-of-practice/technology-code-of-practice" TargetMode="External"/><Relationship Id="rId20" Type="http://schemas.openxmlformats.org/officeDocument/2006/relationships/hyperlink" Target="https://www.gov.uk/government/publications/cyber-risk-management-a-board-level-responsibility/10-steps-summary"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pni.gov.uk/protection-sensitive-information-and-assets" TargetMode="External"/><Relationship Id="rId24" Type="http://schemas.openxmlformats.org/officeDocument/2006/relationships/hyperlink" Target="https://www.gov.uk/service-manual/agile-delivery/spend-controls-check-if-you-need-approval-to-spend-money-on-a-service" TargetMode="External"/><Relationship Id="rId5" Type="http://schemas.openxmlformats.org/officeDocument/2006/relationships/webSettings" Target="webSettings.xml"/><Relationship Id="rId15" Type="http://schemas.openxmlformats.org/officeDocument/2006/relationships/hyperlink" Target="https://www.gov.uk/government/publications/technology-code-of-practice/technology-code-of-practice" TargetMode="External"/><Relationship Id="rId23" Type="http://schemas.openxmlformats.org/officeDocument/2006/relationships/hyperlink" Target="https://www.gov.uk/guidance/check-employment-status-for-tax" TargetMode="External"/><Relationship Id="rId28" Type="http://schemas.openxmlformats.org/officeDocument/2006/relationships/theme" Target="theme/theme1.xml"/><Relationship Id="rId10" Type="http://schemas.openxmlformats.org/officeDocument/2006/relationships/hyperlink" Target="https://www.cpni.gov.uk/content/adopt-risk-management-approach" TargetMode="External"/><Relationship Id="rId19" Type="http://schemas.openxmlformats.org/officeDocument/2006/relationships/hyperlink" Target="https://www.gov.uk/government/publications/cyber-risk-management-a-board-level-responsibility/10-steps-summary" TargetMode="External"/><Relationship Id="rId4" Type="http://schemas.openxmlformats.org/officeDocument/2006/relationships/settings" Target="settings.xml"/><Relationship Id="rId9" Type="http://schemas.openxmlformats.org/officeDocument/2006/relationships/hyperlink" Target="https://crowncommercial.qualtrics.com/jfe/form/SV_9YO5ox0tT0ofQ0u" TargetMode="External"/><Relationship Id="rId14" Type="http://schemas.openxmlformats.org/officeDocument/2006/relationships/hyperlink" Target="https://www.ncsc.gov.uk/collection/risk-management-collection" TargetMode="External"/><Relationship Id="rId22" Type="http://schemas.openxmlformats.org/officeDocument/2006/relationships/hyperlink" Target="https://www.gov.uk/guidance/check-employment-status-for-tax" TargetMode="External"/><Relationship Id="rId27" Type="http://schemas.openxmlformats.org/officeDocument/2006/relationships/fontTable" Target="fontTable.xml"/><Relationship Id="rId30"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XgqEJMl/HClHz9XcR19Mr+YQ4w==">CgMxLjAyCGguZ2pkZ3hzMgloLjMwajB6bGwyCWguMWZvYjl0ZTIJaC4zem55c2g3MgloLjJldDkycDAyCGgudHlqY3d0MgloLjNkeTZ2a20yCWguMXQzaDVzZjIJaC40ZDM0b2c4MgloLjJzOGV5bzE4AHIhMWhsZ0huNW9OLXF6VFR2eWtlM3czNTVLQWNOMkdlWmVx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12396</Words>
  <Characters>70661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CACI LTD</Company>
  <LinksUpToDate>false</LinksUpToDate>
  <CharactersWithSpaces>82892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Damian Johnston</cp:lastModifiedBy>
  <cp:revision>2</cp:revision>
  <dcterms:created xsi:type="dcterms:W3CDTF">2024-09-06T15:15:00Z</dcterms:created>
  <dcterms:modified xsi:type="dcterms:W3CDTF">2024-09-06T15:15:00Z</dcterms:modified>
</cp:coreProperties>
</file>