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7A9" w:rsidRPr="00AA4B04" w:rsidRDefault="006657A9" w:rsidP="006657A9">
      <w:pPr>
        <w:pStyle w:val="GPSSchTitleandNumber"/>
        <w:rPr>
          <w:rFonts w:ascii="Arial" w:hAnsi="Arial" w:cs="Arial"/>
        </w:rPr>
      </w:pPr>
      <w:bookmarkStart w:id="0" w:name="_Toc468969844"/>
      <w:r w:rsidRPr="00AA4B04">
        <w:rPr>
          <w:rFonts w:ascii="Arial" w:hAnsi="Arial" w:cs="Arial"/>
        </w:rPr>
        <w:t>CALL OFF SCHEDULE 12: VARIATION FORM</w:t>
      </w:r>
      <w:bookmarkEnd w:id="0"/>
    </w:p>
    <w:p w:rsidR="006657A9" w:rsidRPr="00AA4B04" w:rsidRDefault="006657A9" w:rsidP="006657A9">
      <w:pPr>
        <w:ind w:left="0"/>
      </w:pPr>
      <w:r w:rsidRPr="00AA4B04">
        <w:t xml:space="preserve">No of Call </w:t>
      </w:r>
      <w:proofErr w:type="gramStart"/>
      <w:r w:rsidRPr="00AA4B04">
        <w:t>Off</w:t>
      </w:r>
      <w:proofErr w:type="gramEnd"/>
      <w:r w:rsidRPr="00AA4B04">
        <w:t xml:space="preserve"> Order Form being varied:</w:t>
      </w:r>
      <w:r>
        <w:t xml:space="preserve"> CCCC18A</w:t>
      </w:r>
      <w:r w:rsidR="007C787A">
        <w:t>59</w:t>
      </w:r>
      <w:r w:rsidRPr="00AA4B04">
        <w:t>………</w:t>
      </w:r>
    </w:p>
    <w:p w:rsidR="006657A9" w:rsidRPr="00AA4B04" w:rsidRDefault="006657A9" w:rsidP="006657A9">
      <w:pPr>
        <w:ind w:left="0"/>
      </w:pPr>
      <w:r w:rsidRPr="00AA4B04">
        <w:t>Variation Form No:</w:t>
      </w:r>
      <w:r>
        <w:t xml:space="preserve"> CCCC18A</w:t>
      </w:r>
      <w:r w:rsidR="007C787A">
        <w:t>59</w:t>
      </w:r>
      <w:r>
        <w:t>-01</w:t>
      </w:r>
      <w:r w:rsidRPr="00AA4B04">
        <w:t>………</w:t>
      </w:r>
    </w:p>
    <w:p w:rsidR="006657A9" w:rsidRPr="00AA4B04" w:rsidRDefault="006657A9" w:rsidP="006657A9">
      <w:pPr>
        <w:ind w:left="0"/>
      </w:pPr>
      <w:r w:rsidRPr="00AA4B04">
        <w:t>BETWEEN:</w:t>
      </w:r>
    </w:p>
    <w:tbl>
      <w:tblPr>
        <w:tblW w:w="9531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31"/>
      </w:tblGrid>
      <w:tr w:rsidR="006657A9" w:rsidRPr="00AA4B04" w:rsidTr="00191B94">
        <w:trPr>
          <w:cantSplit/>
        </w:trPr>
        <w:tc>
          <w:tcPr>
            <w:tcW w:w="9531" w:type="dxa"/>
            <w:tcBorders>
              <w:top w:val="nil"/>
              <w:left w:val="nil"/>
              <w:bottom w:val="nil"/>
              <w:right w:val="nil"/>
            </w:tcBorders>
          </w:tcPr>
          <w:p w:rsidR="006657A9" w:rsidRPr="00AA4B04" w:rsidRDefault="006657A9" w:rsidP="00191B94">
            <w:pPr>
              <w:ind w:left="-108"/>
            </w:pPr>
            <w:r w:rsidRPr="00AA4B04">
              <w:t>("</w:t>
            </w:r>
            <w:r w:rsidRPr="00AA4B04">
              <w:rPr>
                <w:b/>
                <w:bCs/>
              </w:rPr>
              <w:t>the Customer"</w:t>
            </w:r>
            <w:r w:rsidRPr="00AA4B04">
              <w:t>)</w:t>
            </w:r>
            <w:r>
              <w:t xml:space="preserve"> The </w:t>
            </w:r>
            <w:r w:rsidR="007C787A">
              <w:t>Ministry of Defence</w:t>
            </w:r>
          </w:p>
          <w:p w:rsidR="006657A9" w:rsidRPr="00AA4B04" w:rsidRDefault="006657A9" w:rsidP="00191B94">
            <w:pPr>
              <w:ind w:left="-108"/>
            </w:pPr>
            <w:r w:rsidRPr="00AA4B04">
              <w:t>and</w:t>
            </w:r>
          </w:p>
          <w:p w:rsidR="006657A9" w:rsidRPr="00AA4B04" w:rsidRDefault="006657A9" w:rsidP="007C787A">
            <w:pPr>
              <w:ind w:left="-108"/>
            </w:pPr>
            <w:r w:rsidRPr="00AA4B04">
              <w:t>(</w:t>
            </w:r>
            <w:r w:rsidRPr="00AA4B04">
              <w:rPr>
                <w:b/>
              </w:rPr>
              <w:t>"the Supplier"</w:t>
            </w:r>
            <w:r w:rsidRPr="00AA4B04">
              <w:t>)</w:t>
            </w:r>
            <w:r>
              <w:t xml:space="preserve"> </w:t>
            </w:r>
            <w:r w:rsidR="007C787A">
              <w:t xml:space="preserve">Deloitte </w:t>
            </w:r>
            <w:r>
              <w:t>LLP</w:t>
            </w:r>
          </w:p>
        </w:tc>
      </w:tr>
    </w:tbl>
    <w:p w:rsidR="006657A9" w:rsidRPr="00420BCE" w:rsidRDefault="006657A9" w:rsidP="006657A9">
      <w:pPr>
        <w:pStyle w:val="MarginText"/>
        <w:numPr>
          <w:ilvl w:val="0"/>
          <w:numId w:val="1"/>
        </w:numPr>
        <w:ind w:left="567" w:hanging="425"/>
        <w:rPr>
          <w:rFonts w:cs="Arial"/>
          <w:sz w:val="22"/>
          <w:szCs w:val="22"/>
        </w:rPr>
      </w:pPr>
      <w:r w:rsidRPr="00420BCE">
        <w:rPr>
          <w:rFonts w:cs="Arial"/>
          <w:sz w:val="22"/>
          <w:szCs w:val="22"/>
        </w:rPr>
        <w:t xml:space="preserve">This Call Off Contract is varied as follows: </w:t>
      </w:r>
    </w:p>
    <w:p w:rsidR="006657A9" w:rsidRPr="00420BCE" w:rsidRDefault="006657A9" w:rsidP="006657A9">
      <w:pPr>
        <w:ind w:left="0"/>
        <w:rPr>
          <w:rFonts w:eastAsia="STZhongsong"/>
          <w:lang w:eastAsia="zh-CN"/>
        </w:rPr>
      </w:pPr>
      <w:r w:rsidRPr="00420BCE">
        <w:rPr>
          <w:rFonts w:eastAsia="STZhongsong"/>
          <w:lang w:eastAsia="zh-CN"/>
        </w:rPr>
        <w:t>This is a</w:t>
      </w:r>
      <w:r w:rsidR="00420BCE" w:rsidRPr="00420BCE">
        <w:rPr>
          <w:rFonts w:eastAsia="STZhongsong"/>
          <w:lang w:eastAsia="zh-CN"/>
        </w:rPr>
        <w:t xml:space="preserve"> variation </w:t>
      </w:r>
      <w:r w:rsidRPr="00420BCE">
        <w:rPr>
          <w:rFonts w:eastAsia="STZhongsong"/>
          <w:lang w:eastAsia="zh-CN"/>
        </w:rPr>
        <w:t xml:space="preserve">to the Contract between the </w:t>
      </w:r>
      <w:r w:rsidR="00420BCE" w:rsidRPr="00420BCE">
        <w:rPr>
          <w:rFonts w:eastAsia="STZhongsong"/>
          <w:lang w:eastAsia="zh-CN"/>
        </w:rPr>
        <w:t xml:space="preserve">Ministry of Defence </w:t>
      </w:r>
      <w:r w:rsidRPr="00420BCE">
        <w:rPr>
          <w:rFonts w:eastAsia="STZhongsong"/>
          <w:lang w:eastAsia="zh-CN"/>
        </w:rPr>
        <w:t xml:space="preserve">and </w:t>
      </w:r>
      <w:r w:rsidR="00420BCE" w:rsidRPr="00420BCE">
        <w:rPr>
          <w:rFonts w:eastAsia="STZhongsong"/>
          <w:lang w:eastAsia="zh-CN"/>
        </w:rPr>
        <w:t xml:space="preserve">Deloitte </w:t>
      </w:r>
      <w:r w:rsidRPr="00420BCE">
        <w:rPr>
          <w:rFonts w:eastAsia="STZhongsong"/>
          <w:lang w:eastAsia="zh-CN"/>
        </w:rPr>
        <w:t>LLP.  The Terms and Conditions of the Contract apply but with the following amendments:</w:t>
      </w:r>
    </w:p>
    <w:p w:rsidR="00420BCE" w:rsidRPr="0044163E" w:rsidRDefault="00420BCE" w:rsidP="006657A9">
      <w:pPr>
        <w:pStyle w:val="ListParagraph"/>
        <w:numPr>
          <w:ilvl w:val="0"/>
          <w:numId w:val="2"/>
        </w:numPr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eastAsia="STZhongsong"/>
          <w:lang w:eastAsia="zh-CN"/>
        </w:rPr>
      </w:pPr>
      <w:r w:rsidRPr="0044163E">
        <w:rPr>
          <w:rFonts w:eastAsia="STZhongsong"/>
          <w:lang w:eastAsia="zh-CN"/>
        </w:rPr>
        <w:t xml:space="preserve">The Contract Rates are </w:t>
      </w:r>
      <w:r w:rsidR="006667AF">
        <w:rPr>
          <w:rFonts w:eastAsia="STZhongsong"/>
          <w:lang w:eastAsia="zh-CN"/>
        </w:rPr>
        <w:t xml:space="preserve">amended and </w:t>
      </w:r>
      <w:r w:rsidRPr="0044163E">
        <w:rPr>
          <w:rFonts w:eastAsia="STZhongsong"/>
          <w:lang w:eastAsia="zh-CN"/>
        </w:rPr>
        <w:t>listed below for RM3745 MCF Lot 7 Infrastructure.</w:t>
      </w:r>
    </w:p>
    <w:p w:rsidR="00420BCE" w:rsidRPr="00420BCE" w:rsidRDefault="006667AF" w:rsidP="0044163E">
      <w:pPr>
        <w:pStyle w:val="ListParagraph"/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eastAsia="STZhongsong"/>
          <w:color w:val="FF0000"/>
          <w:lang w:eastAsia="zh-CN"/>
        </w:rPr>
      </w:pPr>
      <w:r>
        <w:rPr>
          <w:rFonts w:eastAsia="STZhongsong"/>
        </w:rPr>
        <w:t>REDACTED TEXT</w:t>
      </w:r>
    </w:p>
    <w:p w:rsidR="00420BCE" w:rsidRDefault="00420BCE" w:rsidP="00384185">
      <w:pPr>
        <w:pStyle w:val="ListParagraph"/>
        <w:overflowPunct/>
        <w:autoSpaceDE/>
        <w:autoSpaceDN/>
        <w:adjustRightInd/>
        <w:spacing w:after="160" w:line="259" w:lineRule="auto"/>
        <w:jc w:val="center"/>
        <w:textAlignment w:val="auto"/>
        <w:rPr>
          <w:rFonts w:eastAsia="STZhongsong"/>
          <w:color w:val="FF0000"/>
          <w:lang w:eastAsia="zh-CN"/>
        </w:rPr>
      </w:pPr>
      <w:bookmarkStart w:id="1" w:name="_GoBack"/>
      <w:bookmarkEnd w:id="1"/>
    </w:p>
    <w:p w:rsidR="0044163E" w:rsidRPr="0044163E" w:rsidRDefault="0044163E" w:rsidP="0044163E">
      <w:pPr>
        <w:pStyle w:val="ListParagraph"/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eastAsia="STZhongsong"/>
          <w:lang w:eastAsia="zh-CN"/>
        </w:rPr>
      </w:pPr>
    </w:p>
    <w:p w:rsidR="0044163E" w:rsidRPr="0044163E" w:rsidRDefault="0044163E" w:rsidP="0044163E">
      <w:pPr>
        <w:pStyle w:val="ListParagraph"/>
        <w:numPr>
          <w:ilvl w:val="0"/>
          <w:numId w:val="2"/>
        </w:numPr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eastAsia="STZhongsong"/>
          <w:lang w:eastAsia="zh-CN"/>
        </w:rPr>
      </w:pPr>
      <w:r w:rsidRPr="0044163E">
        <w:rPr>
          <w:rFonts w:eastAsia="STZhongsong"/>
          <w:lang w:eastAsia="zh-CN"/>
        </w:rPr>
        <w:t>The Duration and value of the Contract are to remain unchanged</w:t>
      </w:r>
    </w:p>
    <w:p w:rsidR="006657A9" w:rsidRPr="0044163E" w:rsidRDefault="006657A9" w:rsidP="006657A9">
      <w:pPr>
        <w:pStyle w:val="MarginText"/>
        <w:numPr>
          <w:ilvl w:val="0"/>
          <w:numId w:val="1"/>
        </w:numPr>
        <w:ind w:left="567" w:hanging="425"/>
        <w:rPr>
          <w:rFonts w:cs="Arial"/>
          <w:sz w:val="22"/>
          <w:szCs w:val="22"/>
        </w:rPr>
      </w:pPr>
      <w:r w:rsidRPr="0044163E">
        <w:rPr>
          <w:rFonts w:cs="Arial"/>
          <w:sz w:val="22"/>
          <w:szCs w:val="22"/>
        </w:rPr>
        <w:t xml:space="preserve">Words and expressions in this Variation shall have the meanings given to them in this Call </w:t>
      </w:r>
      <w:proofErr w:type="gramStart"/>
      <w:r w:rsidRPr="0044163E">
        <w:rPr>
          <w:rFonts w:cs="Arial"/>
          <w:sz w:val="22"/>
          <w:szCs w:val="22"/>
        </w:rPr>
        <w:t>Off</w:t>
      </w:r>
      <w:proofErr w:type="gramEnd"/>
      <w:r w:rsidRPr="0044163E">
        <w:rPr>
          <w:rFonts w:cs="Arial"/>
          <w:sz w:val="22"/>
          <w:szCs w:val="22"/>
        </w:rPr>
        <w:t xml:space="preserve"> Contract.</w:t>
      </w:r>
    </w:p>
    <w:p w:rsidR="006657A9" w:rsidRPr="00420BCE" w:rsidRDefault="006657A9" w:rsidP="006657A9">
      <w:pPr>
        <w:pStyle w:val="MarginText"/>
        <w:numPr>
          <w:ilvl w:val="0"/>
          <w:numId w:val="1"/>
        </w:numPr>
        <w:ind w:left="567" w:hanging="425"/>
        <w:rPr>
          <w:rFonts w:cs="Arial"/>
          <w:sz w:val="22"/>
          <w:szCs w:val="22"/>
        </w:rPr>
      </w:pPr>
      <w:r w:rsidRPr="0044163E">
        <w:rPr>
          <w:rFonts w:cs="Arial"/>
          <w:sz w:val="22"/>
          <w:szCs w:val="22"/>
        </w:rPr>
        <w:t xml:space="preserve">This Call </w:t>
      </w:r>
      <w:proofErr w:type="gramStart"/>
      <w:r w:rsidRPr="0044163E">
        <w:rPr>
          <w:rFonts w:cs="Arial"/>
          <w:sz w:val="22"/>
          <w:szCs w:val="22"/>
        </w:rPr>
        <w:t>Off</w:t>
      </w:r>
      <w:proofErr w:type="gramEnd"/>
      <w:r w:rsidRPr="0044163E">
        <w:rPr>
          <w:rFonts w:cs="Arial"/>
          <w:sz w:val="22"/>
          <w:szCs w:val="22"/>
        </w:rPr>
        <w:t xml:space="preserve"> Contract, including any </w:t>
      </w:r>
      <w:r w:rsidRPr="00420BCE">
        <w:rPr>
          <w:rFonts w:cs="Arial"/>
          <w:sz w:val="22"/>
          <w:szCs w:val="22"/>
        </w:rPr>
        <w:t>previous Variations, shall remain effective and unaltered except as amended by this Variation.</w:t>
      </w:r>
    </w:p>
    <w:p w:rsidR="006657A9" w:rsidRPr="00D5622F" w:rsidRDefault="006657A9" w:rsidP="00D5622F">
      <w:pPr>
        <w:pStyle w:val="MarginText"/>
        <w:numPr>
          <w:ilvl w:val="0"/>
          <w:numId w:val="1"/>
        </w:numPr>
        <w:ind w:left="567" w:hanging="425"/>
        <w:rPr>
          <w:rFonts w:cs="Arial"/>
          <w:sz w:val="22"/>
          <w:szCs w:val="22"/>
        </w:rPr>
      </w:pPr>
      <w:r w:rsidRPr="00D5622F">
        <w:rPr>
          <w:rFonts w:cs="Arial"/>
          <w:sz w:val="22"/>
          <w:szCs w:val="22"/>
        </w:rPr>
        <w:t>Signed by an authorised signatory for and on behalf of the Customer</w:t>
      </w:r>
    </w:p>
    <w:tbl>
      <w:tblPr>
        <w:tblW w:w="0" w:type="auto"/>
        <w:tblBorders>
          <w:bottom w:val="dotted" w:sz="4" w:space="0" w:color="auto"/>
          <w:insideH w:val="dotted" w:sz="4" w:space="0" w:color="auto"/>
        </w:tblBorders>
        <w:tblLook w:val="0000" w:firstRow="0" w:lastRow="0" w:firstColumn="0" w:lastColumn="0" w:noHBand="0" w:noVBand="0"/>
      </w:tblPr>
      <w:tblGrid>
        <w:gridCol w:w="2576"/>
        <w:gridCol w:w="5940"/>
      </w:tblGrid>
      <w:tr w:rsidR="00420BCE" w:rsidRPr="00420BCE" w:rsidTr="00191B94">
        <w:tc>
          <w:tcPr>
            <w:tcW w:w="2576" w:type="dxa"/>
            <w:tcBorders>
              <w:bottom w:val="nil"/>
            </w:tcBorders>
          </w:tcPr>
          <w:p w:rsidR="006657A9" w:rsidRPr="00420BCE" w:rsidRDefault="006657A9" w:rsidP="00191B94">
            <w:r w:rsidRPr="00420BCE">
              <w:t>Signature</w:t>
            </w:r>
          </w:p>
        </w:tc>
        <w:tc>
          <w:tcPr>
            <w:tcW w:w="5940" w:type="dxa"/>
          </w:tcPr>
          <w:p w:rsidR="006657A9" w:rsidRPr="00420BCE" w:rsidRDefault="006667AF" w:rsidP="00191B94">
            <w:pPr>
              <w:pStyle w:val="TSOLScheduleNormalLeft"/>
            </w:pPr>
            <w:r>
              <w:t>REDACTED TEXT</w:t>
            </w:r>
          </w:p>
        </w:tc>
      </w:tr>
      <w:tr w:rsidR="00420BCE" w:rsidRPr="00420BCE" w:rsidTr="00191B94">
        <w:tc>
          <w:tcPr>
            <w:tcW w:w="2576" w:type="dxa"/>
            <w:tcBorders>
              <w:top w:val="nil"/>
              <w:bottom w:val="nil"/>
            </w:tcBorders>
          </w:tcPr>
          <w:p w:rsidR="006657A9" w:rsidRPr="00420BCE" w:rsidRDefault="006657A9" w:rsidP="00191B94">
            <w:r w:rsidRPr="00420BCE">
              <w:t>Date</w:t>
            </w:r>
          </w:p>
        </w:tc>
        <w:tc>
          <w:tcPr>
            <w:tcW w:w="5940" w:type="dxa"/>
          </w:tcPr>
          <w:p w:rsidR="006657A9" w:rsidRPr="00420BCE" w:rsidRDefault="006667AF" w:rsidP="00191B94">
            <w:pPr>
              <w:pStyle w:val="TSOLScheduleNormalLeft"/>
            </w:pPr>
            <w:r>
              <w:t>REDACTED TEXT</w:t>
            </w:r>
          </w:p>
        </w:tc>
      </w:tr>
      <w:tr w:rsidR="00420BCE" w:rsidRPr="00420BCE" w:rsidTr="00191B94">
        <w:tc>
          <w:tcPr>
            <w:tcW w:w="2576" w:type="dxa"/>
            <w:tcBorders>
              <w:top w:val="nil"/>
              <w:bottom w:val="nil"/>
            </w:tcBorders>
          </w:tcPr>
          <w:p w:rsidR="006657A9" w:rsidRPr="00420BCE" w:rsidRDefault="006657A9" w:rsidP="00191B94">
            <w:pPr>
              <w:jc w:val="left"/>
            </w:pPr>
            <w:r w:rsidRPr="00420BCE">
              <w:t>Name (in Capitals)</w:t>
            </w:r>
          </w:p>
        </w:tc>
        <w:tc>
          <w:tcPr>
            <w:tcW w:w="5940" w:type="dxa"/>
          </w:tcPr>
          <w:p w:rsidR="006657A9" w:rsidRPr="00420BCE" w:rsidRDefault="006667AF" w:rsidP="00191B94">
            <w:pPr>
              <w:pStyle w:val="TSOLScheduleNormalLeft"/>
            </w:pPr>
            <w:r>
              <w:t>REDACTED TEXT</w:t>
            </w:r>
          </w:p>
        </w:tc>
      </w:tr>
      <w:tr w:rsidR="006657A9" w:rsidRPr="00420BCE" w:rsidTr="00191B94">
        <w:tc>
          <w:tcPr>
            <w:tcW w:w="2576" w:type="dxa"/>
            <w:tcBorders>
              <w:top w:val="nil"/>
              <w:bottom w:val="nil"/>
            </w:tcBorders>
          </w:tcPr>
          <w:p w:rsidR="006657A9" w:rsidRPr="00420BCE" w:rsidRDefault="006657A9" w:rsidP="00191B94">
            <w:r w:rsidRPr="00420BCE">
              <w:t>Address</w:t>
            </w:r>
          </w:p>
        </w:tc>
        <w:tc>
          <w:tcPr>
            <w:tcW w:w="5940" w:type="dxa"/>
          </w:tcPr>
          <w:p w:rsidR="006657A9" w:rsidRPr="00420BCE" w:rsidRDefault="006667AF" w:rsidP="00191B94">
            <w:pPr>
              <w:pStyle w:val="TSOLScheduleNormalLeft"/>
            </w:pPr>
            <w:r>
              <w:t>REDACTED TEXT</w:t>
            </w:r>
          </w:p>
        </w:tc>
      </w:tr>
    </w:tbl>
    <w:p w:rsidR="006657A9" w:rsidRPr="00420BCE" w:rsidRDefault="006657A9" w:rsidP="006657A9"/>
    <w:p w:rsidR="006657A9" w:rsidRPr="00420BCE" w:rsidRDefault="006657A9" w:rsidP="006657A9">
      <w:r w:rsidRPr="00420BCE">
        <w:t>Signed by an authorised signatory to sign for and on behalf of the Supplier</w:t>
      </w:r>
    </w:p>
    <w:tbl>
      <w:tblPr>
        <w:tblW w:w="0" w:type="auto"/>
        <w:tblBorders>
          <w:bottom w:val="dotted" w:sz="4" w:space="0" w:color="auto"/>
          <w:insideH w:val="dotted" w:sz="4" w:space="0" w:color="auto"/>
        </w:tblBorders>
        <w:tblLook w:val="0000" w:firstRow="0" w:lastRow="0" w:firstColumn="0" w:lastColumn="0" w:noHBand="0" w:noVBand="0"/>
      </w:tblPr>
      <w:tblGrid>
        <w:gridCol w:w="2576"/>
        <w:gridCol w:w="5980"/>
      </w:tblGrid>
      <w:tr w:rsidR="00420BCE" w:rsidRPr="00420BCE" w:rsidTr="00191B94">
        <w:tc>
          <w:tcPr>
            <w:tcW w:w="2576" w:type="dxa"/>
            <w:tcBorders>
              <w:bottom w:val="nil"/>
            </w:tcBorders>
          </w:tcPr>
          <w:p w:rsidR="006657A9" w:rsidRPr="00420BCE" w:rsidRDefault="006657A9" w:rsidP="00191B94">
            <w:r w:rsidRPr="00420BCE">
              <w:t>Signature</w:t>
            </w:r>
          </w:p>
        </w:tc>
        <w:tc>
          <w:tcPr>
            <w:tcW w:w="5980" w:type="dxa"/>
          </w:tcPr>
          <w:p w:rsidR="006657A9" w:rsidRPr="00420BCE" w:rsidRDefault="006667AF" w:rsidP="00191B94">
            <w:pPr>
              <w:pStyle w:val="TSOLScheduleNormalLeft"/>
            </w:pPr>
            <w:r>
              <w:t>REDACTED TEXT</w:t>
            </w:r>
          </w:p>
        </w:tc>
      </w:tr>
      <w:tr w:rsidR="00420BCE" w:rsidRPr="00420BCE" w:rsidTr="00191B94">
        <w:tc>
          <w:tcPr>
            <w:tcW w:w="2576" w:type="dxa"/>
            <w:tcBorders>
              <w:top w:val="nil"/>
              <w:bottom w:val="nil"/>
            </w:tcBorders>
          </w:tcPr>
          <w:p w:rsidR="006657A9" w:rsidRPr="00420BCE" w:rsidRDefault="006657A9" w:rsidP="00191B94">
            <w:r w:rsidRPr="00420BCE">
              <w:t>Date</w:t>
            </w:r>
          </w:p>
        </w:tc>
        <w:tc>
          <w:tcPr>
            <w:tcW w:w="5980" w:type="dxa"/>
          </w:tcPr>
          <w:p w:rsidR="006657A9" w:rsidRPr="00420BCE" w:rsidRDefault="006667AF" w:rsidP="00191B94">
            <w:pPr>
              <w:pStyle w:val="TSOLScheduleNormalLeft"/>
            </w:pPr>
            <w:r>
              <w:t>REDACTED TEXT</w:t>
            </w:r>
          </w:p>
        </w:tc>
      </w:tr>
      <w:tr w:rsidR="00420BCE" w:rsidRPr="00420BCE" w:rsidTr="00191B94">
        <w:tc>
          <w:tcPr>
            <w:tcW w:w="2576" w:type="dxa"/>
            <w:tcBorders>
              <w:top w:val="nil"/>
              <w:bottom w:val="nil"/>
            </w:tcBorders>
          </w:tcPr>
          <w:p w:rsidR="006657A9" w:rsidRPr="00420BCE" w:rsidRDefault="006657A9" w:rsidP="00191B94">
            <w:pPr>
              <w:jc w:val="left"/>
            </w:pPr>
            <w:r w:rsidRPr="00420BCE">
              <w:t>Name (in Capitals)</w:t>
            </w:r>
          </w:p>
        </w:tc>
        <w:tc>
          <w:tcPr>
            <w:tcW w:w="5980" w:type="dxa"/>
          </w:tcPr>
          <w:p w:rsidR="006657A9" w:rsidRPr="00420BCE" w:rsidRDefault="006667AF" w:rsidP="00191B94">
            <w:pPr>
              <w:pStyle w:val="TSOLScheduleNormalLeft"/>
            </w:pPr>
            <w:r>
              <w:t>REDACTED TEXT</w:t>
            </w:r>
          </w:p>
        </w:tc>
      </w:tr>
      <w:tr w:rsidR="00420BCE" w:rsidRPr="00420BCE" w:rsidTr="00191B94">
        <w:tc>
          <w:tcPr>
            <w:tcW w:w="2576" w:type="dxa"/>
            <w:tcBorders>
              <w:top w:val="nil"/>
              <w:bottom w:val="nil"/>
            </w:tcBorders>
          </w:tcPr>
          <w:p w:rsidR="006657A9" w:rsidRPr="00420BCE" w:rsidRDefault="006657A9" w:rsidP="00191B94">
            <w:r w:rsidRPr="00420BCE">
              <w:t>Address</w:t>
            </w:r>
          </w:p>
        </w:tc>
        <w:tc>
          <w:tcPr>
            <w:tcW w:w="5980" w:type="dxa"/>
          </w:tcPr>
          <w:p w:rsidR="006657A9" w:rsidRPr="006667AF" w:rsidRDefault="006667AF" w:rsidP="00191B94">
            <w:pPr>
              <w:pStyle w:val="TSOLScheduleNormalLeft"/>
            </w:pPr>
            <w:r>
              <w:t>REDACTED TEXT</w:t>
            </w:r>
          </w:p>
        </w:tc>
      </w:tr>
    </w:tbl>
    <w:p w:rsidR="006657A9" w:rsidRPr="007C787A" w:rsidRDefault="006657A9" w:rsidP="006657A9">
      <w:pPr>
        <w:rPr>
          <w:color w:val="FF0000"/>
        </w:rPr>
      </w:pPr>
    </w:p>
    <w:sectPr w:rsidR="006657A9" w:rsidRPr="007C787A" w:rsidSect="006657A9">
      <w:pgSz w:w="11906" w:h="16838"/>
      <w:pgMar w:top="426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Zhongsong">
    <w:altName w:val="Arial Unicode MS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Arial Bold">
    <w:panose1 w:val="020B07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5C41C8"/>
    <w:multiLevelType w:val="hybridMultilevel"/>
    <w:tmpl w:val="0CE2AA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1D4EC9"/>
    <w:multiLevelType w:val="hybridMultilevel"/>
    <w:tmpl w:val="972E66BE"/>
    <w:lvl w:ilvl="0" w:tplc="E2683A68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F08CB92C" w:tentative="1">
      <w:start w:val="1"/>
      <w:numFmt w:val="lowerLetter"/>
      <w:lvlText w:val="%2."/>
      <w:lvlJc w:val="left"/>
      <w:pPr>
        <w:ind w:left="1582" w:hanging="360"/>
      </w:pPr>
    </w:lvl>
    <w:lvl w:ilvl="2" w:tplc="611CEB18" w:tentative="1">
      <w:start w:val="1"/>
      <w:numFmt w:val="lowerRoman"/>
      <w:lvlText w:val="%3."/>
      <w:lvlJc w:val="right"/>
      <w:pPr>
        <w:ind w:left="2302" w:hanging="180"/>
      </w:pPr>
    </w:lvl>
    <w:lvl w:ilvl="3" w:tplc="88FE1EE4" w:tentative="1">
      <w:start w:val="1"/>
      <w:numFmt w:val="decimal"/>
      <w:lvlText w:val="%4."/>
      <w:lvlJc w:val="left"/>
      <w:pPr>
        <w:ind w:left="3022" w:hanging="360"/>
      </w:pPr>
    </w:lvl>
    <w:lvl w:ilvl="4" w:tplc="911674E8" w:tentative="1">
      <w:start w:val="1"/>
      <w:numFmt w:val="lowerLetter"/>
      <w:lvlText w:val="%5."/>
      <w:lvlJc w:val="left"/>
      <w:pPr>
        <w:ind w:left="3742" w:hanging="360"/>
      </w:pPr>
    </w:lvl>
    <w:lvl w:ilvl="5" w:tplc="7FCA0BFE" w:tentative="1">
      <w:start w:val="1"/>
      <w:numFmt w:val="lowerRoman"/>
      <w:lvlText w:val="%6."/>
      <w:lvlJc w:val="right"/>
      <w:pPr>
        <w:ind w:left="4462" w:hanging="180"/>
      </w:pPr>
    </w:lvl>
    <w:lvl w:ilvl="6" w:tplc="70B40E6E" w:tentative="1">
      <w:start w:val="1"/>
      <w:numFmt w:val="decimal"/>
      <w:lvlText w:val="%7."/>
      <w:lvlJc w:val="left"/>
      <w:pPr>
        <w:ind w:left="5182" w:hanging="360"/>
      </w:pPr>
    </w:lvl>
    <w:lvl w:ilvl="7" w:tplc="CCCEB55C" w:tentative="1">
      <w:start w:val="1"/>
      <w:numFmt w:val="lowerLetter"/>
      <w:lvlText w:val="%8."/>
      <w:lvlJc w:val="left"/>
      <w:pPr>
        <w:ind w:left="5902" w:hanging="360"/>
      </w:pPr>
    </w:lvl>
    <w:lvl w:ilvl="8" w:tplc="39B67F2A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7A9"/>
    <w:rsid w:val="00060707"/>
    <w:rsid w:val="00384185"/>
    <w:rsid w:val="00420BCE"/>
    <w:rsid w:val="0044163E"/>
    <w:rsid w:val="00492BEA"/>
    <w:rsid w:val="006657A9"/>
    <w:rsid w:val="006667AF"/>
    <w:rsid w:val="007C787A"/>
    <w:rsid w:val="0087136D"/>
    <w:rsid w:val="00D56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2CD28F-7E22-427E-9362-6EA84D3BC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hidden/>
    <w:rsid w:val="006657A9"/>
    <w:pPr>
      <w:overflowPunct w:val="0"/>
      <w:autoSpaceDE w:val="0"/>
      <w:autoSpaceDN w:val="0"/>
      <w:adjustRightInd w:val="0"/>
      <w:spacing w:after="240" w:line="240" w:lineRule="auto"/>
      <w:ind w:left="1418"/>
      <w:jc w:val="both"/>
      <w:textAlignment w:val="baseline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rginText">
    <w:name w:val="Margin Text"/>
    <w:basedOn w:val="Normal"/>
    <w:link w:val="MarginTextChar"/>
    <w:rsid w:val="006657A9"/>
    <w:pPr>
      <w:keepNext/>
      <w:overflowPunct/>
      <w:autoSpaceDE/>
      <w:autoSpaceDN/>
      <w:spacing w:before="240" w:after="120"/>
      <w:ind w:left="142"/>
      <w:textAlignment w:val="auto"/>
    </w:pPr>
    <w:rPr>
      <w:rFonts w:eastAsia="STZhongsong" w:cs="Times New Roman"/>
      <w:sz w:val="18"/>
      <w:szCs w:val="18"/>
      <w:lang w:eastAsia="zh-CN"/>
    </w:rPr>
  </w:style>
  <w:style w:type="character" w:customStyle="1" w:styleId="MarginTextChar">
    <w:name w:val="Margin Text Char"/>
    <w:link w:val="MarginText"/>
    <w:rsid w:val="006657A9"/>
    <w:rPr>
      <w:rFonts w:ascii="Arial" w:eastAsia="STZhongsong" w:hAnsi="Arial" w:cs="Times New Roman"/>
      <w:sz w:val="18"/>
      <w:szCs w:val="18"/>
      <w:lang w:eastAsia="zh-CN"/>
    </w:rPr>
  </w:style>
  <w:style w:type="paragraph" w:customStyle="1" w:styleId="TSOLScheduleNormalLeft">
    <w:name w:val="TSOL Schedule Normal Left"/>
    <w:basedOn w:val="Normal"/>
    <w:qFormat/>
    <w:rsid w:val="006657A9"/>
    <w:pPr>
      <w:ind w:left="142"/>
    </w:pPr>
  </w:style>
  <w:style w:type="paragraph" w:customStyle="1" w:styleId="GPSmacrorestart">
    <w:name w:val="GPS macro restart"/>
    <w:basedOn w:val="Normal"/>
    <w:qFormat/>
    <w:rsid w:val="006657A9"/>
    <w:pPr>
      <w:spacing w:after="0"/>
      <w:ind w:left="0"/>
    </w:pPr>
    <w:rPr>
      <w:color w:val="FFFFFF"/>
      <w:sz w:val="16"/>
      <w:szCs w:val="16"/>
    </w:rPr>
  </w:style>
  <w:style w:type="paragraph" w:customStyle="1" w:styleId="GPSL1Guidance">
    <w:name w:val="GPS L1 Guidance"/>
    <w:basedOn w:val="Normal"/>
    <w:link w:val="GPSL1GuidanceChar"/>
    <w:qFormat/>
    <w:rsid w:val="006657A9"/>
    <w:pPr>
      <w:spacing w:before="240" w:after="120"/>
      <w:ind w:left="567"/>
    </w:pPr>
    <w:rPr>
      <w:b/>
      <w:i/>
    </w:rPr>
  </w:style>
  <w:style w:type="character" w:customStyle="1" w:styleId="GPSL1GuidanceChar">
    <w:name w:val="GPS L1 Guidance Char"/>
    <w:link w:val="GPSL1Guidance"/>
    <w:rsid w:val="006657A9"/>
    <w:rPr>
      <w:rFonts w:ascii="Arial" w:eastAsia="Times New Roman" w:hAnsi="Arial" w:cs="Arial"/>
      <w:b/>
      <w:i/>
    </w:rPr>
  </w:style>
  <w:style w:type="paragraph" w:customStyle="1" w:styleId="GPSSchTitleandNumber">
    <w:name w:val="GPS Sch Title and Number"/>
    <w:basedOn w:val="Normal"/>
    <w:link w:val="GPSSchTitleandNumberChar"/>
    <w:qFormat/>
    <w:rsid w:val="006657A9"/>
    <w:pPr>
      <w:keepNext/>
      <w:overflowPunct/>
      <w:autoSpaceDE/>
      <w:autoSpaceDN/>
      <w:ind w:left="0"/>
      <w:jc w:val="center"/>
      <w:textAlignment w:val="auto"/>
      <w:outlineLvl w:val="0"/>
    </w:pPr>
    <w:rPr>
      <w:rFonts w:ascii="Arial Bold" w:eastAsia="STZhongsong" w:hAnsi="Arial Bold" w:cs="Times New Roman"/>
      <w:b/>
      <w:caps/>
      <w:lang w:eastAsia="zh-CN"/>
    </w:rPr>
  </w:style>
  <w:style w:type="character" w:customStyle="1" w:styleId="GPSSchTitleandNumberChar">
    <w:name w:val="GPS Sch Title and Number Char"/>
    <w:link w:val="GPSSchTitleandNumber"/>
    <w:rsid w:val="006657A9"/>
    <w:rPr>
      <w:rFonts w:ascii="Arial Bold" w:eastAsia="STZhongsong" w:hAnsi="Arial Bold" w:cs="Times New Roman"/>
      <w:b/>
      <w:caps/>
      <w:lang w:eastAsia="zh-CN"/>
    </w:rPr>
  </w:style>
  <w:style w:type="paragraph" w:styleId="ListParagraph">
    <w:name w:val="List Paragraph"/>
    <w:basedOn w:val="Normal"/>
    <w:uiPriority w:val="34"/>
    <w:qFormat/>
    <w:rsid w:val="006657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34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1175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Card</dc:creator>
  <cp:keywords/>
  <dc:description/>
  <cp:lastModifiedBy>Robert Card</cp:lastModifiedBy>
  <cp:revision>2</cp:revision>
  <dcterms:created xsi:type="dcterms:W3CDTF">2018-09-13T10:15:00Z</dcterms:created>
  <dcterms:modified xsi:type="dcterms:W3CDTF">2018-09-13T10:15:00Z</dcterms:modified>
</cp:coreProperties>
</file>