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61" w:rsidRDefault="002D2861" w:rsidP="002D2861">
      <w:pPr>
        <w:jc w:val="center"/>
        <w:rPr>
          <w:b/>
        </w:rPr>
      </w:pPr>
      <w:r>
        <w:rPr>
          <w:b/>
        </w:rPr>
        <w:t>BIG2051 Clarification Document</w:t>
      </w:r>
    </w:p>
    <w:p w:rsidR="002D2861" w:rsidRDefault="002D2861" w:rsidP="002D2861">
      <w:pPr>
        <w:jc w:val="center"/>
        <w:rPr>
          <w:b/>
        </w:rPr>
      </w:pPr>
      <w:bookmarkStart w:id="0" w:name="_GoBack"/>
      <w:bookmarkEnd w:id="0"/>
    </w:p>
    <w:p w:rsidR="004C7DF7" w:rsidRDefault="0040698D" w:rsidP="001D3FBD">
      <w:pPr>
        <w:pStyle w:val="ListParagraph"/>
        <w:numPr>
          <w:ilvl w:val="0"/>
          <w:numId w:val="1"/>
        </w:numPr>
        <w:rPr>
          <w:b/>
        </w:rPr>
      </w:pPr>
      <w:r>
        <w:rPr>
          <w:b/>
        </w:rPr>
        <w:t>Do Rocket Gardens</w:t>
      </w:r>
      <w:r w:rsidR="001D3FBD">
        <w:rPr>
          <w:b/>
        </w:rPr>
        <w:t xml:space="preserve"> require 5 years’ experience in implementing a </w:t>
      </w:r>
      <w:proofErr w:type="spellStart"/>
      <w:r w:rsidR="001D3FBD">
        <w:rPr>
          <w:b/>
        </w:rPr>
        <w:t>Netsuite</w:t>
      </w:r>
      <w:proofErr w:type="spellEnd"/>
      <w:r w:rsidR="001D3FBD">
        <w:rPr>
          <w:b/>
        </w:rPr>
        <w:t xml:space="preserve"> Solution?</w:t>
      </w:r>
    </w:p>
    <w:p w:rsidR="001D3FBD" w:rsidRDefault="009D2C18" w:rsidP="001D3FBD">
      <w:pPr>
        <w:pStyle w:val="ListParagraph"/>
      </w:pPr>
      <w:r>
        <w:t>Yes, w</w:t>
      </w:r>
      <w:r w:rsidR="001D3FBD">
        <w:t>e refer you to the tender specification in section 2.</w:t>
      </w:r>
    </w:p>
    <w:p w:rsidR="001D3FBD" w:rsidRDefault="001D3FBD" w:rsidP="001D3FBD"/>
    <w:p w:rsidR="001D3FBD" w:rsidRDefault="0040698D" w:rsidP="001D3FBD">
      <w:pPr>
        <w:pStyle w:val="ListParagraph"/>
        <w:numPr>
          <w:ilvl w:val="0"/>
          <w:numId w:val="1"/>
        </w:numPr>
        <w:rPr>
          <w:b/>
        </w:rPr>
      </w:pPr>
      <w:r>
        <w:rPr>
          <w:b/>
        </w:rPr>
        <w:t>Do Rocket Gardens</w:t>
      </w:r>
      <w:r w:rsidR="001D3FBD">
        <w:rPr>
          <w:b/>
        </w:rPr>
        <w:t xml:space="preserve"> require </w:t>
      </w:r>
      <w:r w:rsidR="00406F07">
        <w:rPr>
          <w:b/>
        </w:rPr>
        <w:t>the supplier to be located in the UK?</w:t>
      </w:r>
    </w:p>
    <w:p w:rsidR="00E37466" w:rsidRDefault="009D2C18" w:rsidP="00E37466">
      <w:pPr>
        <w:pStyle w:val="ListParagraph"/>
      </w:pPr>
      <w:r>
        <w:t xml:space="preserve">No. However, please note that any costs associated with attendance at our site by any potential suppler in the commissioning, setting to work or corrective work would not be paid by Rocket Gardens. </w:t>
      </w:r>
    </w:p>
    <w:p w:rsidR="0057345B" w:rsidRDefault="0057345B" w:rsidP="0057345B"/>
    <w:p w:rsidR="0057345B" w:rsidRDefault="0057345B" w:rsidP="0057345B">
      <w:pPr>
        <w:pStyle w:val="ListParagraph"/>
        <w:numPr>
          <w:ilvl w:val="0"/>
          <w:numId w:val="1"/>
        </w:numPr>
        <w:rPr>
          <w:b/>
        </w:rPr>
      </w:pPr>
      <w:r>
        <w:rPr>
          <w:b/>
        </w:rPr>
        <w:t>Do Rocket Gardens have a budget in mind for this project?</w:t>
      </w:r>
    </w:p>
    <w:p w:rsidR="0057345B" w:rsidRPr="0057345B" w:rsidRDefault="009D2C18" w:rsidP="0057345B">
      <w:pPr>
        <w:pStyle w:val="ListParagraph"/>
      </w:pPr>
      <w:r>
        <w:t>Yes, not to exceed £60,000.</w:t>
      </w:r>
    </w:p>
    <w:p w:rsidR="00406F07" w:rsidRDefault="00406F07" w:rsidP="00406F07"/>
    <w:p w:rsidR="00406F07" w:rsidRDefault="00406F07" w:rsidP="00406F07">
      <w:pPr>
        <w:pStyle w:val="ListParagraph"/>
        <w:numPr>
          <w:ilvl w:val="0"/>
          <w:numId w:val="1"/>
        </w:numPr>
        <w:rPr>
          <w:b/>
        </w:rPr>
      </w:pPr>
      <w:r>
        <w:rPr>
          <w:b/>
        </w:rPr>
        <w:t xml:space="preserve">Do </w:t>
      </w:r>
      <w:r w:rsidR="0040698D">
        <w:rPr>
          <w:b/>
        </w:rPr>
        <w:t>Rocket Gardens</w:t>
      </w:r>
      <w:r>
        <w:rPr>
          <w:b/>
        </w:rPr>
        <w:t xml:space="preserve"> require the supplier to facilitate the purchasing of </w:t>
      </w:r>
      <w:proofErr w:type="spellStart"/>
      <w:r>
        <w:rPr>
          <w:b/>
        </w:rPr>
        <w:t>Netsuite</w:t>
      </w:r>
      <w:proofErr w:type="spellEnd"/>
      <w:r>
        <w:rPr>
          <w:b/>
        </w:rPr>
        <w:t xml:space="preserve"> user licenses?</w:t>
      </w:r>
    </w:p>
    <w:p w:rsidR="0040698D" w:rsidRDefault="009D2C18" w:rsidP="0040698D">
      <w:pPr>
        <w:pStyle w:val="ListParagraph"/>
      </w:pPr>
      <w:r>
        <w:t>Yes, w</w:t>
      </w:r>
      <w:r w:rsidR="0040698D" w:rsidRPr="0040698D">
        <w:t xml:space="preserve">e would require the successful supplier to facilitate the purchasing of the </w:t>
      </w:r>
      <w:proofErr w:type="spellStart"/>
      <w:r w:rsidR="0040698D" w:rsidRPr="0040698D">
        <w:t>Netsuite</w:t>
      </w:r>
      <w:proofErr w:type="spellEnd"/>
      <w:r w:rsidR="0040698D" w:rsidRPr="0040698D">
        <w:t xml:space="preserve"> user licences. </w:t>
      </w:r>
    </w:p>
    <w:p w:rsidR="0040698D" w:rsidRDefault="0040698D" w:rsidP="0040698D"/>
    <w:p w:rsidR="0040698D" w:rsidRDefault="0040698D" w:rsidP="0040698D">
      <w:pPr>
        <w:pStyle w:val="ListParagraph"/>
        <w:numPr>
          <w:ilvl w:val="0"/>
          <w:numId w:val="1"/>
        </w:numPr>
        <w:rPr>
          <w:b/>
        </w:rPr>
      </w:pPr>
      <w:r>
        <w:rPr>
          <w:b/>
        </w:rPr>
        <w:t xml:space="preserve">How many users do Rocket Gardens envisage using </w:t>
      </w:r>
      <w:proofErr w:type="spellStart"/>
      <w:r>
        <w:rPr>
          <w:b/>
        </w:rPr>
        <w:t>Netsuite</w:t>
      </w:r>
      <w:proofErr w:type="spellEnd"/>
      <w:r>
        <w:rPr>
          <w:b/>
        </w:rPr>
        <w:t>?</w:t>
      </w:r>
    </w:p>
    <w:p w:rsidR="0040698D" w:rsidRDefault="002D2861" w:rsidP="0040698D">
      <w:pPr>
        <w:pStyle w:val="ListParagraph"/>
      </w:pPr>
      <w:r>
        <w:t>There will be 7</w:t>
      </w:r>
      <w:r w:rsidR="0040698D">
        <w:t xml:space="preserve"> users.</w:t>
      </w:r>
    </w:p>
    <w:p w:rsidR="0040698D" w:rsidRDefault="0040698D" w:rsidP="0040698D"/>
    <w:p w:rsidR="0040698D" w:rsidRDefault="0040698D" w:rsidP="0040698D">
      <w:pPr>
        <w:pStyle w:val="ListParagraph"/>
        <w:numPr>
          <w:ilvl w:val="0"/>
          <w:numId w:val="1"/>
        </w:numPr>
        <w:rPr>
          <w:b/>
        </w:rPr>
      </w:pPr>
      <w:r>
        <w:rPr>
          <w:b/>
        </w:rPr>
        <w:t>Can Rocket Gardens provide volumes of data for migration?</w:t>
      </w:r>
    </w:p>
    <w:p w:rsidR="0040698D" w:rsidRDefault="00642FF0" w:rsidP="0040698D">
      <w:pPr>
        <w:pStyle w:val="ListParagraph"/>
      </w:pPr>
      <w:r>
        <w:t>Customer Records – approx. 54,000</w:t>
      </w:r>
    </w:p>
    <w:p w:rsidR="0040698D" w:rsidRDefault="0040698D" w:rsidP="0040698D">
      <w:pPr>
        <w:pStyle w:val="ListParagraph"/>
      </w:pPr>
      <w:r>
        <w:t xml:space="preserve">Sales Orders – </w:t>
      </w:r>
      <w:r w:rsidR="00E37466">
        <w:t>approx. 70,000 historic and 10,000 current orders</w:t>
      </w:r>
    </w:p>
    <w:p w:rsidR="0040698D" w:rsidRDefault="0040698D" w:rsidP="0040698D">
      <w:pPr>
        <w:pStyle w:val="ListParagraph"/>
      </w:pPr>
      <w:r>
        <w:t xml:space="preserve">PO’s – </w:t>
      </w:r>
      <w:r w:rsidR="00E37466">
        <w:t>approx. 5,000 a year</w:t>
      </w:r>
    </w:p>
    <w:p w:rsidR="0040698D" w:rsidRDefault="0040698D" w:rsidP="0040698D"/>
    <w:p w:rsidR="0040698D" w:rsidRDefault="0040698D" w:rsidP="0040698D">
      <w:pPr>
        <w:pStyle w:val="ListParagraph"/>
        <w:numPr>
          <w:ilvl w:val="0"/>
          <w:numId w:val="1"/>
        </w:numPr>
        <w:rPr>
          <w:b/>
        </w:rPr>
      </w:pPr>
      <w:r>
        <w:rPr>
          <w:b/>
        </w:rPr>
        <w:t xml:space="preserve">What platform is used to host the Rocket Gardens </w:t>
      </w:r>
      <w:proofErr w:type="spellStart"/>
      <w:proofErr w:type="gramStart"/>
      <w:r>
        <w:rPr>
          <w:b/>
        </w:rPr>
        <w:t>eCommerce</w:t>
      </w:r>
      <w:proofErr w:type="spellEnd"/>
      <w:proofErr w:type="gramEnd"/>
      <w:r>
        <w:rPr>
          <w:b/>
        </w:rPr>
        <w:t xml:space="preserve"> Solution?</w:t>
      </w:r>
    </w:p>
    <w:p w:rsidR="0040698D" w:rsidRDefault="0040698D" w:rsidP="0040698D">
      <w:pPr>
        <w:pStyle w:val="ListParagraph"/>
      </w:pPr>
      <w:proofErr w:type="spellStart"/>
      <w:r>
        <w:t>Woo</w:t>
      </w:r>
      <w:r w:rsidR="00E37466">
        <w:t>C</w:t>
      </w:r>
      <w:r>
        <w:t>ommerce</w:t>
      </w:r>
      <w:proofErr w:type="spellEnd"/>
      <w:r>
        <w:t>.</w:t>
      </w:r>
    </w:p>
    <w:p w:rsidR="0040698D" w:rsidRDefault="0040698D" w:rsidP="0040698D"/>
    <w:p w:rsidR="0040698D" w:rsidRDefault="00D34FA8" w:rsidP="0040698D">
      <w:pPr>
        <w:pStyle w:val="ListParagraph"/>
        <w:numPr>
          <w:ilvl w:val="0"/>
          <w:numId w:val="1"/>
        </w:numPr>
        <w:rPr>
          <w:b/>
        </w:rPr>
      </w:pPr>
      <w:r>
        <w:rPr>
          <w:b/>
        </w:rPr>
        <w:t>Are</w:t>
      </w:r>
      <w:r w:rsidR="0040698D">
        <w:rPr>
          <w:b/>
        </w:rPr>
        <w:t xml:space="preserve"> there any timeline </w:t>
      </w:r>
      <w:r>
        <w:rPr>
          <w:b/>
        </w:rPr>
        <w:t xml:space="preserve">constraints for the </w:t>
      </w:r>
      <w:proofErr w:type="spellStart"/>
      <w:r>
        <w:rPr>
          <w:b/>
        </w:rPr>
        <w:t>Netsuite</w:t>
      </w:r>
      <w:proofErr w:type="spellEnd"/>
      <w:r>
        <w:rPr>
          <w:b/>
        </w:rPr>
        <w:t xml:space="preserve"> solution to go live?</w:t>
      </w:r>
    </w:p>
    <w:p w:rsidR="00D34FA8" w:rsidRPr="00D34FA8" w:rsidRDefault="00D34FA8" w:rsidP="00D34FA8">
      <w:pPr>
        <w:pStyle w:val="ListParagraph"/>
      </w:pPr>
      <w:r>
        <w:t>We require the system to be</w:t>
      </w:r>
      <w:r w:rsidR="00E37466">
        <w:t xml:space="preserve"> tested and </w:t>
      </w:r>
      <w:r>
        <w:t>fully functional by 28</w:t>
      </w:r>
      <w:r w:rsidRPr="00D34FA8">
        <w:rPr>
          <w:vertAlign w:val="superscript"/>
        </w:rPr>
        <w:t>th</w:t>
      </w:r>
      <w:r>
        <w:t xml:space="preserve"> February 2017.</w:t>
      </w:r>
    </w:p>
    <w:p w:rsidR="00406F07" w:rsidRPr="00406F07" w:rsidRDefault="00406F07" w:rsidP="00406F07">
      <w:pPr>
        <w:pStyle w:val="ListParagraph"/>
        <w:rPr>
          <w:b/>
        </w:rPr>
      </w:pPr>
    </w:p>
    <w:p w:rsidR="00406F07" w:rsidRPr="00406F07" w:rsidRDefault="00406F07" w:rsidP="00406F07">
      <w:pPr>
        <w:rPr>
          <w:b/>
        </w:rPr>
      </w:pPr>
    </w:p>
    <w:sectPr w:rsidR="00406F07" w:rsidRPr="00406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97087"/>
    <w:multiLevelType w:val="hybridMultilevel"/>
    <w:tmpl w:val="3836EA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BD"/>
    <w:rsid w:val="001D3FBD"/>
    <w:rsid w:val="002D2861"/>
    <w:rsid w:val="0040698D"/>
    <w:rsid w:val="00406F07"/>
    <w:rsid w:val="004C7DF7"/>
    <w:rsid w:val="0057345B"/>
    <w:rsid w:val="00642FF0"/>
    <w:rsid w:val="009D2C18"/>
    <w:rsid w:val="00D34FA8"/>
    <w:rsid w:val="00E3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4DC1"/>
  <w15:chartTrackingRefBased/>
  <w15:docId w15:val="{475A1057-28A4-4158-9131-C00B0BD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2</cp:revision>
  <dcterms:created xsi:type="dcterms:W3CDTF">2016-10-11T14:07:00Z</dcterms:created>
  <dcterms:modified xsi:type="dcterms:W3CDTF">2016-10-11T14:07:00Z</dcterms:modified>
</cp:coreProperties>
</file>