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660D49B4">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79BC48F7" w:rsidR="00955A47" w:rsidRPr="004F732F" w:rsidRDefault="00845B0C" w:rsidP="00A76A57">
            <w:pPr>
              <w:rPr>
                <w:rFonts w:eastAsia="Arial"/>
              </w:rPr>
            </w:pPr>
            <w:r>
              <w:rPr>
                <w:rFonts w:eastAsia="Arial"/>
              </w:rPr>
              <w:t>K280022301</w:t>
            </w:r>
          </w:p>
        </w:tc>
      </w:tr>
      <w:tr w:rsidR="00955A47" w14:paraId="495BF9DC" w14:textId="77777777" w:rsidTr="660D49B4">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660D49B4">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7927D4F0" w14:textId="09CD0164" w:rsidR="00955A47" w:rsidRPr="000F1F71" w:rsidRDefault="454E086E" w:rsidP="660D49B4">
            <w:pPr>
              <w:rPr>
                <w:rFonts w:eastAsia="Arial"/>
              </w:rPr>
            </w:pPr>
            <w:proofErr w:type="spellStart"/>
            <w:r w:rsidRPr="000F1F71">
              <w:rPr>
                <w:rFonts w:eastAsia="Arial"/>
              </w:rPr>
              <w:t>Tilchestune</w:t>
            </w:r>
            <w:proofErr w:type="spellEnd"/>
            <w:r w:rsidRPr="000F1F71">
              <w:rPr>
                <w:rFonts w:eastAsia="Arial"/>
              </w:rPr>
              <w:t xml:space="preserve"> Ltd</w:t>
            </w:r>
          </w:p>
          <w:p w14:paraId="00000047" w14:textId="3A51C970" w:rsidR="00955A47" w:rsidRDefault="00533B6F" w:rsidP="660D49B4">
            <w:pPr>
              <w:rPr>
                <w:rFonts w:eastAsia="Arial"/>
                <w:highlight w:val="yellow"/>
              </w:rPr>
            </w:pPr>
            <w:r w:rsidRPr="00533B6F">
              <w:rPr>
                <w:rFonts w:eastAsia="Arial"/>
              </w:rPr>
              <w:t>XXXXXX redacted under FOIA section No 40</w:t>
            </w:r>
          </w:p>
        </w:tc>
      </w:tr>
      <w:tr w:rsidR="00955A47" w14:paraId="2EED2BE2" w14:textId="77777777" w:rsidTr="660D49B4">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5A0439D8"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2019EA">
              <w:rPr>
                <w:rFonts w:eastAsia="Arial"/>
              </w:rPr>
              <w:t>.</w:t>
            </w:r>
          </w:p>
          <w:p w14:paraId="35C3906D" w14:textId="77777777" w:rsidR="002019EA" w:rsidRDefault="002019EA" w:rsidP="002019EA">
            <w:pPr>
              <w:rPr>
                <w:rFonts w:cs="Arial"/>
              </w:rPr>
            </w:pPr>
            <w:r>
              <w:rPr>
                <w:rFonts w:cs="Arial"/>
              </w:rPr>
              <w:t xml:space="preserve">Conflict of Interest </w:t>
            </w:r>
          </w:p>
          <w:p w14:paraId="5076E9E7" w14:textId="3768F390" w:rsidR="002019EA" w:rsidRDefault="002019EA" w:rsidP="002019EA">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7CF82C6A" w14:textId="77777777" w:rsidR="002019EA" w:rsidRDefault="002019EA" w:rsidP="002019EA">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57CCD51E" w14:textId="77777777" w:rsidR="002019EA" w:rsidRDefault="002019EA" w:rsidP="002019EA">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6818CE6A" w:rsidR="002019EA" w:rsidRDefault="002019EA" w:rsidP="002019EA">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660D49B4">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3CD7DFAB" w14:textId="1813C17F" w:rsidR="004F732F" w:rsidRDefault="004F732F" w:rsidP="004F732F">
            <w:pPr>
              <w:rPr>
                <w:rFonts w:eastAsia="Arial"/>
              </w:rPr>
            </w:pPr>
            <w:r>
              <w:rPr>
                <w:rFonts w:eastAsia="Arial"/>
              </w:rPr>
              <w:t xml:space="preserve">[To be performed at </w:t>
            </w:r>
            <w:r w:rsidR="007607AB">
              <w:rPr>
                <w:rFonts w:eastAsia="Arial"/>
              </w:rPr>
              <w:t>*</w:t>
            </w:r>
            <w:r>
              <w:rPr>
                <w:rFonts w:eastAsia="Arial"/>
              </w:rPr>
              <w:t>any site requested by DVSA including online if required]</w:t>
            </w:r>
            <w:r w:rsidR="007607AB">
              <w:rPr>
                <w:rFonts w:eastAsia="Arial"/>
              </w:rPr>
              <w:t xml:space="preserve"> * Auditor not available for work requiring overnight stays or distance in excess of 80km from the </w:t>
            </w:r>
            <w:proofErr w:type="spellStart"/>
            <w:r w:rsidR="007607AB">
              <w:rPr>
                <w:rFonts w:eastAsia="Arial"/>
              </w:rPr>
              <w:t>Tilchestune</w:t>
            </w:r>
            <w:proofErr w:type="spellEnd"/>
            <w:r w:rsidR="007607AB">
              <w:rPr>
                <w:rFonts w:eastAsia="Arial"/>
              </w:rPr>
              <w:t xml:space="preserve"> Office.</w:t>
            </w:r>
          </w:p>
          <w:p w14:paraId="574E392D" w14:textId="77777777" w:rsidR="000F1F71" w:rsidRDefault="000F1F71" w:rsidP="000F1F71">
            <w:pPr>
              <w:rPr>
                <w:rFonts w:ascii="Calibri" w:hAnsi="Calibri"/>
              </w:rPr>
            </w:pPr>
            <w:r>
              <w:t>Service requirement</w:t>
            </w:r>
          </w:p>
          <w:p w14:paraId="6EF466E2" w14:textId="77777777" w:rsidR="000F1F71" w:rsidRDefault="000F1F71" w:rsidP="000F1F71">
            <w:r>
              <w:lastRenderedPageBreak/>
              <w:t>In section 6 Volumes point 6.2 states:-  </w:t>
            </w:r>
          </w:p>
          <w:p w14:paraId="0000005A" w14:textId="311BEFC0" w:rsidR="000F1F71" w:rsidRPr="00A115D3" w:rsidRDefault="000F1F71" w:rsidP="000F1F71">
            <w:pPr>
              <w:rPr>
                <w:rFonts w:eastAsia="Arial"/>
                <w:color w:val="000000"/>
              </w:rPr>
            </w:pPr>
            <w:r>
              <w:t>The Contractor acknowledges that nothing in this Contract obliges DVSA to provide any work or any minimum amount of work to the Contractor during the Contract</w:t>
            </w:r>
          </w:p>
        </w:tc>
      </w:tr>
      <w:tr w:rsidR="00955A47" w14:paraId="0EB4CF22" w14:textId="77777777" w:rsidTr="660D49B4">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4345D364" w:rsidR="004F732F" w:rsidRPr="00B832E2" w:rsidRDefault="0058648A" w:rsidP="004F732F">
            <w:pPr>
              <w:rPr>
                <w:rFonts w:eastAsia="Arial"/>
                <w:color w:val="000000"/>
              </w:rPr>
            </w:pPr>
            <w:r>
              <w:rPr>
                <w:rFonts w:eastAsia="Arial"/>
                <w:color w:val="000000"/>
              </w:rPr>
              <w:t>The specification of the Deliverables is as set out</w:t>
            </w:r>
            <w:r w:rsidR="00404337">
              <w:rPr>
                <w:rFonts w:eastAsia="Arial"/>
                <w:b/>
                <w:bCs/>
                <w:i/>
                <w:color w:val="000000"/>
              </w:rPr>
              <w:t xml:space="preserve"> below.</w:t>
            </w:r>
          </w:p>
          <w:p w14:paraId="7E69D825" w14:textId="75F655DF" w:rsidR="000F1F71" w:rsidRPr="0042318D" w:rsidRDefault="000F1F71" w:rsidP="000F1F71">
            <w:pPr>
              <w:rPr>
                <w:rFonts w:eastAsia="Arial"/>
                <w:color w:val="000000"/>
                <w:lang w:val="fr-FR"/>
              </w:rPr>
            </w:pPr>
            <w:r w:rsidRPr="0042318D">
              <w:rPr>
                <w:rFonts w:eastAsia="Arial"/>
                <w:color w:val="000000"/>
                <w:lang w:val="fr-FR"/>
              </w:rPr>
              <w:t xml:space="preserve">ITT document - </w:t>
            </w:r>
            <w:bookmarkStart w:id="6" w:name="_MON_1768372051"/>
            <w:bookmarkEnd w:id="6"/>
            <w:r w:rsidR="00533B6F" w:rsidRPr="00533B6F">
              <w:rPr>
                <w:rFonts w:eastAsia="Arial"/>
                <w:color w:val="000000"/>
              </w:rPr>
              <w:t>XXXXXX redacted under FOIA section No 43</w:t>
            </w:r>
          </w:p>
          <w:p w14:paraId="3D95FFE6" w14:textId="26B873F1" w:rsidR="000F1F71" w:rsidRPr="0042318D" w:rsidRDefault="000F1F71" w:rsidP="000F1F71">
            <w:pPr>
              <w:rPr>
                <w:rFonts w:eastAsia="Arial"/>
                <w:color w:val="000000"/>
                <w:lang w:val="fr-FR"/>
              </w:rPr>
            </w:pPr>
            <w:proofErr w:type="spellStart"/>
            <w:r w:rsidRPr="0042318D">
              <w:rPr>
                <w:rFonts w:eastAsia="Arial"/>
                <w:color w:val="000000"/>
                <w:lang w:val="fr-FR"/>
              </w:rPr>
              <w:t>Specification</w:t>
            </w:r>
            <w:proofErr w:type="spellEnd"/>
            <w:r w:rsidRPr="0042318D">
              <w:rPr>
                <w:rFonts w:eastAsia="Arial"/>
                <w:color w:val="000000"/>
                <w:lang w:val="fr-FR"/>
              </w:rPr>
              <w:t xml:space="preserve"> -</w:t>
            </w:r>
            <w:bookmarkStart w:id="7" w:name="_MON_1768372082"/>
            <w:bookmarkEnd w:id="7"/>
            <w:r w:rsidR="00533B6F" w:rsidRPr="00533B6F">
              <w:rPr>
                <w:rFonts w:eastAsia="Arial"/>
                <w:color w:val="000000"/>
              </w:rPr>
              <w:t>XXXXXX redacted under FOIA section No 43</w:t>
            </w:r>
          </w:p>
          <w:p w14:paraId="3E86E928" w14:textId="031ACE71" w:rsidR="000F1F71" w:rsidRPr="0042318D" w:rsidRDefault="000F1F71" w:rsidP="000F1F71">
            <w:pPr>
              <w:rPr>
                <w:rFonts w:eastAsia="Arial"/>
                <w:color w:val="000000"/>
                <w:lang w:val="fr-FR"/>
              </w:rPr>
            </w:pPr>
            <w:r w:rsidRPr="0042318D">
              <w:rPr>
                <w:rFonts w:eastAsia="Arial"/>
                <w:color w:val="000000"/>
                <w:lang w:val="fr-FR"/>
              </w:rPr>
              <w:t xml:space="preserve">Appendix 2 </w:t>
            </w:r>
            <w:r w:rsidR="00BC327D" w:rsidRPr="0042318D">
              <w:rPr>
                <w:rFonts w:eastAsia="Arial"/>
                <w:color w:val="000000"/>
                <w:lang w:val="fr-FR"/>
              </w:rPr>
              <w:t xml:space="preserve">Centre </w:t>
            </w:r>
            <w:proofErr w:type="spellStart"/>
            <w:r w:rsidR="00BC327D" w:rsidRPr="0042318D">
              <w:rPr>
                <w:rFonts w:eastAsia="Arial"/>
                <w:color w:val="000000"/>
                <w:lang w:val="fr-FR"/>
              </w:rPr>
              <w:t>Quality</w:t>
            </w:r>
            <w:proofErr w:type="spellEnd"/>
            <w:r w:rsidR="00BC327D" w:rsidRPr="0042318D">
              <w:rPr>
                <w:rFonts w:eastAsia="Arial"/>
                <w:color w:val="000000"/>
                <w:lang w:val="fr-FR"/>
              </w:rPr>
              <w:t xml:space="preserve"> Assurance </w:t>
            </w:r>
            <w:proofErr w:type="spellStart"/>
            <w:r w:rsidR="00BC327D" w:rsidRPr="0042318D">
              <w:rPr>
                <w:rFonts w:eastAsia="Arial"/>
                <w:color w:val="000000"/>
                <w:lang w:val="fr-FR"/>
              </w:rPr>
              <w:t>Visit</w:t>
            </w:r>
            <w:proofErr w:type="spellEnd"/>
            <w:r w:rsidR="00BC327D" w:rsidRPr="0042318D">
              <w:rPr>
                <w:rFonts w:eastAsia="Arial"/>
                <w:color w:val="000000"/>
                <w:lang w:val="fr-FR"/>
              </w:rPr>
              <w:t xml:space="preserve"> Report </w:t>
            </w:r>
            <w:r w:rsidRPr="0042318D">
              <w:rPr>
                <w:rFonts w:eastAsia="Arial"/>
                <w:color w:val="000000"/>
                <w:lang w:val="fr-FR"/>
              </w:rPr>
              <w:t xml:space="preserve">- </w:t>
            </w:r>
            <w:r w:rsidR="00533B6F" w:rsidRPr="00533B6F">
              <w:rPr>
                <w:rFonts w:eastAsia="Arial"/>
                <w:color w:val="000000"/>
              </w:rPr>
              <w:t>XXXXXX redacted under FOIA section No 43</w:t>
            </w:r>
          </w:p>
          <w:p w14:paraId="58AB6BC3" w14:textId="6B22D64D" w:rsidR="000F1F71" w:rsidRPr="000F1F71" w:rsidRDefault="000F1F71" w:rsidP="000F1F71">
            <w:pPr>
              <w:rPr>
                <w:rFonts w:eastAsia="Arial"/>
                <w:color w:val="000000"/>
              </w:rPr>
            </w:pPr>
            <w:r w:rsidRPr="000F1F71">
              <w:rPr>
                <w:rFonts w:eastAsia="Arial"/>
                <w:color w:val="000000"/>
              </w:rPr>
              <w:t xml:space="preserve">Appendix 3 </w:t>
            </w:r>
            <w:r w:rsidR="00BC327D" w:rsidRPr="00BC327D">
              <w:rPr>
                <w:rFonts w:eastAsia="Arial"/>
                <w:color w:val="000000"/>
              </w:rPr>
              <w:t xml:space="preserve">DCPC Centre Evidence Obtained Guidance </w:t>
            </w:r>
            <w:r w:rsidRPr="000F1F71">
              <w:rPr>
                <w:rFonts w:eastAsia="Arial"/>
                <w:color w:val="000000"/>
              </w:rPr>
              <w:t>-</w:t>
            </w:r>
            <w:r w:rsidR="00533B6F" w:rsidRPr="00533B6F">
              <w:rPr>
                <w:rFonts w:eastAsia="Arial"/>
                <w:color w:val="000000"/>
              </w:rPr>
              <w:t>XXXXXX redacted under FOIA section No 43</w:t>
            </w:r>
          </w:p>
          <w:p w14:paraId="623464CA" w14:textId="77777777" w:rsidR="00404337" w:rsidRDefault="00404337" w:rsidP="000F1F71">
            <w:pPr>
              <w:rPr>
                <w:rFonts w:eastAsia="Arial"/>
                <w:color w:val="000000"/>
              </w:rPr>
            </w:pPr>
          </w:p>
          <w:p w14:paraId="4351F593" w14:textId="45E4E7C5" w:rsidR="000F1F71" w:rsidRPr="000F1F71" w:rsidRDefault="000F1F71" w:rsidP="000F1F71">
            <w:pPr>
              <w:rPr>
                <w:rFonts w:eastAsia="Arial"/>
                <w:color w:val="000000"/>
              </w:rPr>
            </w:pPr>
            <w:r w:rsidRPr="000F1F71">
              <w:rPr>
                <w:rFonts w:eastAsia="Arial"/>
                <w:color w:val="000000"/>
              </w:rPr>
              <w:t xml:space="preserve">Appendix 4 </w:t>
            </w:r>
            <w:r w:rsidR="00BC327D" w:rsidRPr="00BC327D">
              <w:rPr>
                <w:rFonts w:eastAsia="Arial"/>
                <w:color w:val="000000"/>
              </w:rPr>
              <w:t xml:space="preserve">DCPC Centre Report Standardised Wording for Action Points and Continuous Improvement Points </w:t>
            </w:r>
            <w:r w:rsidRPr="000F1F71">
              <w:rPr>
                <w:rFonts w:eastAsia="Arial"/>
                <w:color w:val="000000"/>
              </w:rPr>
              <w:t>-</w:t>
            </w:r>
            <w:r w:rsidR="00533B6F" w:rsidRPr="00533B6F">
              <w:rPr>
                <w:rFonts w:eastAsia="Arial"/>
                <w:color w:val="000000"/>
              </w:rPr>
              <w:t>XXXXXX redacted under FOIA section No 43</w:t>
            </w:r>
          </w:p>
          <w:p w14:paraId="3A46EB29" w14:textId="28F0E39F" w:rsidR="000F1F71" w:rsidRPr="0042318D" w:rsidRDefault="000F1F71" w:rsidP="000F1F71">
            <w:pPr>
              <w:rPr>
                <w:rFonts w:eastAsia="Arial"/>
                <w:color w:val="000000"/>
                <w:lang w:val="fr-FR"/>
              </w:rPr>
            </w:pPr>
            <w:r w:rsidRPr="0042318D">
              <w:rPr>
                <w:rFonts w:eastAsia="Arial"/>
                <w:color w:val="000000"/>
                <w:lang w:val="fr-FR"/>
              </w:rPr>
              <w:t xml:space="preserve">Appendix 5 </w:t>
            </w:r>
            <w:r w:rsidR="00BC327D" w:rsidRPr="0042318D">
              <w:rPr>
                <w:rFonts w:eastAsia="Arial"/>
                <w:color w:val="000000"/>
                <w:lang w:val="fr-FR"/>
              </w:rPr>
              <w:t xml:space="preserve">Course </w:t>
            </w:r>
            <w:proofErr w:type="spellStart"/>
            <w:r w:rsidR="00BC327D" w:rsidRPr="0042318D">
              <w:rPr>
                <w:rFonts w:eastAsia="Arial"/>
                <w:color w:val="000000"/>
                <w:lang w:val="fr-FR"/>
              </w:rPr>
              <w:t>Quality</w:t>
            </w:r>
            <w:proofErr w:type="spellEnd"/>
            <w:r w:rsidR="00BC327D" w:rsidRPr="0042318D">
              <w:rPr>
                <w:rFonts w:eastAsia="Arial"/>
                <w:color w:val="000000"/>
                <w:lang w:val="fr-FR"/>
              </w:rPr>
              <w:t xml:space="preserve"> Assurance </w:t>
            </w:r>
            <w:proofErr w:type="spellStart"/>
            <w:r w:rsidR="00BC327D" w:rsidRPr="0042318D">
              <w:rPr>
                <w:rFonts w:eastAsia="Arial"/>
                <w:color w:val="000000"/>
                <w:lang w:val="fr-FR"/>
              </w:rPr>
              <w:t>Visit</w:t>
            </w:r>
            <w:proofErr w:type="spellEnd"/>
            <w:r w:rsidR="00BC327D" w:rsidRPr="0042318D">
              <w:rPr>
                <w:rFonts w:eastAsia="Arial"/>
                <w:color w:val="000000"/>
                <w:lang w:val="fr-FR"/>
              </w:rPr>
              <w:t xml:space="preserve"> Report </w:t>
            </w:r>
            <w:r w:rsidRPr="0042318D">
              <w:rPr>
                <w:rFonts w:eastAsia="Arial"/>
                <w:color w:val="000000"/>
                <w:lang w:val="fr-FR"/>
              </w:rPr>
              <w:t>-</w:t>
            </w:r>
            <w:r w:rsidR="00533B6F" w:rsidRPr="00533B6F">
              <w:rPr>
                <w:rFonts w:eastAsia="Arial"/>
                <w:color w:val="000000"/>
              </w:rPr>
              <w:t>XXXXXX redacted under FOIA section No 43</w:t>
            </w:r>
          </w:p>
          <w:p w14:paraId="4DB846CE" w14:textId="63D5F8F7" w:rsidR="000F1F71" w:rsidRPr="000F1F71" w:rsidRDefault="000F1F71" w:rsidP="000F1F71">
            <w:pPr>
              <w:rPr>
                <w:rFonts w:eastAsia="Arial"/>
                <w:color w:val="000000"/>
              </w:rPr>
            </w:pPr>
            <w:r w:rsidRPr="000F1F71">
              <w:rPr>
                <w:rFonts w:eastAsia="Arial"/>
                <w:color w:val="000000"/>
              </w:rPr>
              <w:t xml:space="preserve">Appendix 6 </w:t>
            </w:r>
            <w:r w:rsidR="00A531A2" w:rsidRPr="00A531A2">
              <w:rPr>
                <w:rFonts w:eastAsia="Arial"/>
                <w:color w:val="000000"/>
              </w:rPr>
              <w:t xml:space="preserve">DCPC Course Evidence Obtained Guidance </w:t>
            </w:r>
            <w:r w:rsidRPr="000F1F71">
              <w:rPr>
                <w:rFonts w:eastAsia="Arial"/>
                <w:color w:val="000000"/>
              </w:rPr>
              <w:t>-</w:t>
            </w:r>
            <w:r w:rsidR="00533B6F" w:rsidRPr="00533B6F">
              <w:rPr>
                <w:rFonts w:eastAsia="Arial"/>
                <w:color w:val="000000"/>
              </w:rPr>
              <w:t>XXXXXX redacted under FOIA section No 43</w:t>
            </w:r>
          </w:p>
          <w:p w14:paraId="49AB7133" w14:textId="77777777" w:rsidR="00404337" w:rsidRDefault="00404337" w:rsidP="000F1F71">
            <w:pPr>
              <w:rPr>
                <w:rFonts w:eastAsia="Arial"/>
                <w:color w:val="000000"/>
              </w:rPr>
            </w:pPr>
          </w:p>
          <w:p w14:paraId="31812E8B" w14:textId="0C79315F" w:rsidR="000F1F71" w:rsidRPr="000F1F71" w:rsidRDefault="000F1F71" w:rsidP="000F1F71">
            <w:pPr>
              <w:rPr>
                <w:rFonts w:eastAsia="Arial"/>
                <w:color w:val="000000"/>
              </w:rPr>
            </w:pPr>
            <w:r w:rsidRPr="000F1F71">
              <w:rPr>
                <w:rFonts w:eastAsia="Arial"/>
                <w:color w:val="000000"/>
              </w:rPr>
              <w:t xml:space="preserve">Appendix 7 </w:t>
            </w:r>
            <w:r w:rsidR="00A531A2" w:rsidRPr="00A531A2">
              <w:rPr>
                <w:rFonts w:eastAsia="Arial"/>
                <w:color w:val="000000"/>
              </w:rPr>
              <w:t xml:space="preserve">DCPC Course Standardised Wording for Action Points and Continuous Improvement Points </w:t>
            </w:r>
            <w:r w:rsidRPr="000F1F71">
              <w:rPr>
                <w:rFonts w:eastAsia="Arial"/>
                <w:color w:val="000000"/>
              </w:rPr>
              <w:t>-</w:t>
            </w:r>
            <w:r w:rsidR="00533B6F" w:rsidRPr="00533B6F">
              <w:rPr>
                <w:rFonts w:eastAsia="Arial"/>
                <w:color w:val="000000"/>
              </w:rPr>
              <w:t>XXXXXX redacted under FOIA section No 43</w:t>
            </w:r>
          </w:p>
          <w:p w14:paraId="43E35EF1" w14:textId="09E0CD58" w:rsidR="000F1F71" w:rsidRPr="0042318D" w:rsidRDefault="000F1F71" w:rsidP="000F1F71">
            <w:pPr>
              <w:rPr>
                <w:rFonts w:eastAsia="Arial"/>
                <w:color w:val="000000"/>
                <w:lang w:val="fr-FR"/>
              </w:rPr>
            </w:pPr>
            <w:r w:rsidRPr="0042318D">
              <w:rPr>
                <w:rFonts w:eastAsia="Arial"/>
                <w:color w:val="000000"/>
                <w:lang w:val="fr-FR"/>
              </w:rPr>
              <w:t xml:space="preserve">Appendix 8 </w:t>
            </w:r>
            <w:r w:rsidR="00A531A2" w:rsidRPr="0042318D">
              <w:rPr>
                <w:rFonts w:eastAsia="Arial"/>
                <w:color w:val="000000"/>
                <w:lang w:val="fr-FR"/>
              </w:rPr>
              <w:t xml:space="preserve">DDR Centre </w:t>
            </w:r>
            <w:proofErr w:type="spellStart"/>
            <w:r w:rsidR="00A531A2" w:rsidRPr="0042318D">
              <w:rPr>
                <w:rFonts w:eastAsia="Arial"/>
                <w:color w:val="000000"/>
                <w:lang w:val="fr-FR"/>
              </w:rPr>
              <w:t>Quality</w:t>
            </w:r>
            <w:proofErr w:type="spellEnd"/>
            <w:r w:rsidR="00A531A2" w:rsidRPr="0042318D">
              <w:rPr>
                <w:rFonts w:eastAsia="Arial"/>
                <w:color w:val="000000"/>
                <w:lang w:val="fr-FR"/>
              </w:rPr>
              <w:t xml:space="preserve"> Assurance </w:t>
            </w:r>
            <w:proofErr w:type="spellStart"/>
            <w:r w:rsidR="00A531A2" w:rsidRPr="0042318D">
              <w:rPr>
                <w:rFonts w:eastAsia="Arial"/>
                <w:color w:val="000000"/>
                <w:lang w:val="fr-FR"/>
              </w:rPr>
              <w:t>Visit</w:t>
            </w:r>
            <w:proofErr w:type="spellEnd"/>
            <w:r w:rsidR="00A531A2" w:rsidRPr="0042318D">
              <w:rPr>
                <w:rFonts w:eastAsia="Arial"/>
                <w:color w:val="000000"/>
                <w:lang w:val="fr-FR"/>
              </w:rPr>
              <w:t xml:space="preserve"> Report </w:t>
            </w:r>
            <w:r w:rsidRPr="0042318D">
              <w:rPr>
                <w:rFonts w:eastAsia="Arial"/>
                <w:color w:val="000000"/>
                <w:lang w:val="fr-FR"/>
              </w:rPr>
              <w:t>-</w:t>
            </w:r>
            <w:r w:rsidR="00533B6F" w:rsidRPr="00533B6F">
              <w:rPr>
                <w:rFonts w:eastAsia="Arial"/>
                <w:color w:val="000000"/>
              </w:rPr>
              <w:t>XXXXXX redacted under FOIA section No 43</w:t>
            </w:r>
          </w:p>
          <w:p w14:paraId="04BE123B" w14:textId="56A297A6" w:rsidR="000F1F71" w:rsidRPr="0042318D" w:rsidRDefault="000F1F71" w:rsidP="000F1F71">
            <w:pPr>
              <w:rPr>
                <w:rFonts w:eastAsia="Arial"/>
                <w:color w:val="000000"/>
                <w:lang w:val="fr-FR"/>
              </w:rPr>
            </w:pPr>
            <w:r w:rsidRPr="0042318D">
              <w:rPr>
                <w:rFonts w:eastAsia="Arial"/>
                <w:color w:val="000000"/>
                <w:lang w:val="fr-FR"/>
              </w:rPr>
              <w:t xml:space="preserve">Appendix 9 </w:t>
            </w:r>
            <w:r w:rsidR="00A531A2" w:rsidRPr="0042318D">
              <w:rPr>
                <w:rFonts w:eastAsia="Arial"/>
                <w:color w:val="000000"/>
                <w:lang w:val="fr-FR"/>
              </w:rPr>
              <w:t xml:space="preserve">DDR Course </w:t>
            </w:r>
            <w:proofErr w:type="spellStart"/>
            <w:r w:rsidR="00A531A2" w:rsidRPr="0042318D">
              <w:rPr>
                <w:rFonts w:eastAsia="Arial"/>
                <w:color w:val="000000"/>
                <w:lang w:val="fr-FR"/>
              </w:rPr>
              <w:t>Quality</w:t>
            </w:r>
            <w:proofErr w:type="spellEnd"/>
            <w:r w:rsidR="00A531A2" w:rsidRPr="0042318D">
              <w:rPr>
                <w:rFonts w:eastAsia="Arial"/>
                <w:color w:val="000000"/>
                <w:lang w:val="fr-FR"/>
              </w:rPr>
              <w:t xml:space="preserve"> Assurance </w:t>
            </w:r>
            <w:proofErr w:type="spellStart"/>
            <w:r w:rsidR="00A531A2" w:rsidRPr="0042318D">
              <w:rPr>
                <w:rFonts w:eastAsia="Arial"/>
                <w:color w:val="000000"/>
                <w:lang w:val="fr-FR"/>
              </w:rPr>
              <w:t>Visit</w:t>
            </w:r>
            <w:proofErr w:type="spellEnd"/>
            <w:r w:rsidR="00A531A2" w:rsidRPr="0042318D">
              <w:rPr>
                <w:rFonts w:eastAsia="Arial"/>
                <w:color w:val="000000"/>
                <w:lang w:val="fr-FR"/>
              </w:rPr>
              <w:t xml:space="preserve"> Report </w:t>
            </w:r>
            <w:r w:rsidRPr="0042318D">
              <w:rPr>
                <w:rFonts w:eastAsia="Arial"/>
                <w:color w:val="000000"/>
                <w:lang w:val="fr-FR"/>
              </w:rPr>
              <w:t>-</w:t>
            </w:r>
            <w:r w:rsidR="00533B6F" w:rsidRPr="00533B6F">
              <w:rPr>
                <w:rFonts w:eastAsia="Arial"/>
                <w:color w:val="000000"/>
              </w:rPr>
              <w:t>XXXXXX redacted under FOIA section No 43</w:t>
            </w:r>
          </w:p>
          <w:p w14:paraId="0ACE0A46" w14:textId="5E816E7D" w:rsidR="000F1F71" w:rsidRPr="0042318D" w:rsidRDefault="000F1F71" w:rsidP="000F1F71">
            <w:pPr>
              <w:rPr>
                <w:rFonts w:eastAsia="Arial"/>
                <w:color w:val="000000"/>
                <w:lang w:val="fr-FR"/>
              </w:rPr>
            </w:pPr>
            <w:r w:rsidRPr="0042318D">
              <w:rPr>
                <w:rFonts w:eastAsia="Arial"/>
                <w:color w:val="000000"/>
                <w:lang w:val="fr-FR"/>
              </w:rPr>
              <w:t xml:space="preserve">Appendix 10 </w:t>
            </w:r>
            <w:r w:rsidR="00A531A2" w:rsidRPr="0042318D">
              <w:rPr>
                <w:rFonts w:eastAsia="Arial"/>
                <w:color w:val="000000"/>
                <w:lang w:val="fr-FR"/>
              </w:rPr>
              <w:t xml:space="preserve">DDR Course Evidence </w:t>
            </w:r>
            <w:proofErr w:type="spellStart"/>
            <w:r w:rsidR="00A531A2" w:rsidRPr="0042318D">
              <w:rPr>
                <w:rFonts w:eastAsia="Arial"/>
                <w:color w:val="000000"/>
                <w:lang w:val="fr-FR"/>
              </w:rPr>
              <w:t>Obtained</w:t>
            </w:r>
            <w:proofErr w:type="spellEnd"/>
            <w:r w:rsidR="00A531A2" w:rsidRPr="0042318D">
              <w:rPr>
                <w:rFonts w:eastAsia="Arial"/>
                <w:color w:val="000000"/>
                <w:lang w:val="fr-FR"/>
              </w:rPr>
              <w:t xml:space="preserve"> Guidance </w:t>
            </w:r>
            <w:r w:rsidRPr="0042318D">
              <w:rPr>
                <w:rFonts w:eastAsia="Arial"/>
                <w:color w:val="000000"/>
                <w:lang w:val="fr-FR"/>
              </w:rPr>
              <w:t>-</w:t>
            </w:r>
            <w:r w:rsidR="00533B6F" w:rsidRPr="00533B6F">
              <w:rPr>
                <w:rFonts w:eastAsia="Arial"/>
                <w:color w:val="000000"/>
              </w:rPr>
              <w:t>XXXXXX redacted under FOIA section No 43</w:t>
            </w:r>
          </w:p>
          <w:p w14:paraId="370F9263" w14:textId="77777777" w:rsidR="00404337" w:rsidRPr="0042318D" w:rsidRDefault="00404337" w:rsidP="000F1F71">
            <w:pPr>
              <w:rPr>
                <w:rFonts w:eastAsia="Arial"/>
                <w:color w:val="000000"/>
                <w:lang w:val="fr-FR"/>
              </w:rPr>
            </w:pPr>
          </w:p>
          <w:p w14:paraId="1D6CD2AF" w14:textId="4F96DC77" w:rsidR="000F1F71" w:rsidRPr="0042318D" w:rsidRDefault="000F1F71" w:rsidP="000F1F71">
            <w:pPr>
              <w:rPr>
                <w:rFonts w:eastAsia="Arial"/>
                <w:color w:val="000000"/>
                <w:lang w:val="fr-FR"/>
              </w:rPr>
            </w:pPr>
            <w:r w:rsidRPr="0042318D">
              <w:rPr>
                <w:rFonts w:eastAsia="Arial"/>
                <w:color w:val="000000"/>
                <w:lang w:val="fr-FR"/>
              </w:rPr>
              <w:t xml:space="preserve">Appendix 11 </w:t>
            </w:r>
            <w:r w:rsidR="00B33620" w:rsidRPr="0042318D">
              <w:rPr>
                <w:rFonts w:eastAsia="Arial"/>
                <w:color w:val="000000"/>
                <w:lang w:val="fr-FR"/>
              </w:rPr>
              <w:t xml:space="preserve">DDR Course </w:t>
            </w:r>
            <w:proofErr w:type="spellStart"/>
            <w:r w:rsidR="00B33620" w:rsidRPr="0042318D">
              <w:rPr>
                <w:rFonts w:eastAsia="Arial"/>
                <w:color w:val="000000"/>
                <w:lang w:val="fr-FR"/>
              </w:rPr>
              <w:t>Standardised</w:t>
            </w:r>
            <w:proofErr w:type="spellEnd"/>
            <w:r w:rsidR="00B33620" w:rsidRPr="0042318D">
              <w:rPr>
                <w:rFonts w:eastAsia="Arial"/>
                <w:color w:val="000000"/>
                <w:lang w:val="fr-FR"/>
              </w:rPr>
              <w:t xml:space="preserve"> </w:t>
            </w:r>
            <w:proofErr w:type="spellStart"/>
            <w:r w:rsidR="00B33620" w:rsidRPr="0042318D">
              <w:rPr>
                <w:rFonts w:eastAsia="Arial"/>
                <w:color w:val="000000"/>
                <w:lang w:val="fr-FR"/>
              </w:rPr>
              <w:t>Wording</w:t>
            </w:r>
            <w:proofErr w:type="spellEnd"/>
            <w:r w:rsidR="00B33620" w:rsidRPr="0042318D">
              <w:rPr>
                <w:rFonts w:eastAsia="Arial"/>
                <w:color w:val="000000"/>
                <w:lang w:val="fr-FR"/>
              </w:rPr>
              <w:t xml:space="preserve"> for Action Points and </w:t>
            </w:r>
            <w:proofErr w:type="spellStart"/>
            <w:r w:rsidR="00B33620" w:rsidRPr="0042318D">
              <w:rPr>
                <w:rFonts w:eastAsia="Arial"/>
                <w:color w:val="000000"/>
                <w:lang w:val="fr-FR"/>
              </w:rPr>
              <w:t>Continuous</w:t>
            </w:r>
            <w:proofErr w:type="spellEnd"/>
            <w:r w:rsidR="00B33620" w:rsidRPr="0042318D">
              <w:rPr>
                <w:rFonts w:eastAsia="Arial"/>
                <w:color w:val="000000"/>
                <w:lang w:val="fr-FR"/>
              </w:rPr>
              <w:t xml:space="preserve"> </w:t>
            </w:r>
            <w:proofErr w:type="spellStart"/>
            <w:r w:rsidR="00B33620" w:rsidRPr="0042318D">
              <w:rPr>
                <w:rFonts w:eastAsia="Arial"/>
                <w:color w:val="000000"/>
                <w:lang w:val="fr-FR"/>
              </w:rPr>
              <w:t>Improvement</w:t>
            </w:r>
            <w:proofErr w:type="spellEnd"/>
            <w:r w:rsidR="00B33620" w:rsidRPr="0042318D">
              <w:rPr>
                <w:rFonts w:eastAsia="Arial"/>
                <w:color w:val="000000"/>
                <w:lang w:val="fr-FR"/>
              </w:rPr>
              <w:t xml:space="preserve"> Points </w:t>
            </w:r>
            <w:r w:rsidRPr="0042318D">
              <w:rPr>
                <w:rFonts w:eastAsia="Arial"/>
                <w:color w:val="000000"/>
                <w:lang w:val="fr-FR"/>
              </w:rPr>
              <w:t>-</w:t>
            </w:r>
            <w:r w:rsidR="00533B6F" w:rsidRPr="00533B6F">
              <w:rPr>
                <w:rFonts w:eastAsia="Arial"/>
                <w:color w:val="000000"/>
              </w:rPr>
              <w:t>XXXXXX redacted under FOIA section No 43</w:t>
            </w:r>
          </w:p>
          <w:p w14:paraId="72DB4057" w14:textId="6AE25156" w:rsidR="000F1F71" w:rsidRPr="000F1F71" w:rsidRDefault="000F1F71" w:rsidP="000F1F71">
            <w:pPr>
              <w:rPr>
                <w:rFonts w:eastAsia="Arial"/>
                <w:color w:val="000000"/>
              </w:rPr>
            </w:pPr>
            <w:r w:rsidRPr="000F1F71">
              <w:rPr>
                <w:rFonts w:eastAsia="Arial"/>
                <w:color w:val="000000"/>
              </w:rPr>
              <w:t xml:space="preserve">Appendix 15 </w:t>
            </w:r>
            <w:r w:rsidR="00B33620" w:rsidRPr="00B33620">
              <w:rPr>
                <w:rFonts w:eastAsia="Arial"/>
                <w:color w:val="000000"/>
              </w:rPr>
              <w:t xml:space="preserve">Travel and Subsistence Policy Principles </w:t>
            </w:r>
            <w:r w:rsidRPr="000F1F71">
              <w:rPr>
                <w:rFonts w:eastAsia="Arial"/>
                <w:color w:val="000000"/>
              </w:rPr>
              <w:t>-</w:t>
            </w:r>
            <w:r w:rsidR="00533B6F" w:rsidRPr="00533B6F">
              <w:rPr>
                <w:rFonts w:eastAsia="Arial"/>
                <w:color w:val="000000"/>
              </w:rPr>
              <w:t>XXXXXX redacted under FOIA section No 43</w:t>
            </w:r>
          </w:p>
          <w:p w14:paraId="00000069" w14:textId="023EBDDD" w:rsidR="000F1F71" w:rsidRPr="000F1F71" w:rsidRDefault="000F1F71" w:rsidP="000F1F71">
            <w:pPr>
              <w:rPr>
                <w:rFonts w:eastAsia="Arial"/>
                <w:color w:val="000000"/>
              </w:rPr>
            </w:pPr>
            <w:r w:rsidRPr="000F1F71">
              <w:rPr>
                <w:rFonts w:eastAsia="Arial"/>
                <w:color w:val="000000"/>
              </w:rPr>
              <w:lastRenderedPageBreak/>
              <w:t>Appendix 16</w:t>
            </w:r>
            <w:r w:rsidR="00B33620">
              <w:rPr>
                <w:rFonts w:eastAsia="Arial"/>
                <w:color w:val="000000"/>
              </w:rPr>
              <w:t xml:space="preserve"> </w:t>
            </w:r>
            <w:r w:rsidR="00B33620" w:rsidRPr="00B33620">
              <w:rPr>
                <w:rFonts w:eastAsia="Arial"/>
                <w:color w:val="000000"/>
              </w:rPr>
              <w:t>Travel and Subsistence Guidance</w:t>
            </w:r>
            <w:r w:rsidRPr="000F1F71">
              <w:rPr>
                <w:rFonts w:eastAsia="Arial"/>
                <w:color w:val="000000"/>
              </w:rPr>
              <w:t xml:space="preserve"> -</w:t>
            </w:r>
            <w:r w:rsidR="00533B6F" w:rsidRPr="00533B6F">
              <w:rPr>
                <w:rFonts w:eastAsia="Arial"/>
                <w:color w:val="000000"/>
              </w:rPr>
              <w:t>XXXXXX redacted under FOIA section No 43</w:t>
            </w:r>
          </w:p>
        </w:tc>
      </w:tr>
      <w:tr w:rsidR="00955A47" w14:paraId="497B0A4B" w14:textId="77777777" w:rsidTr="660D49B4">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607F0DBF" w:rsidR="00955A47" w:rsidRPr="00B65E34" w:rsidRDefault="00B33620" w:rsidP="00A76A57">
            <w:pPr>
              <w:rPr>
                <w:rFonts w:eastAsia="Arial"/>
                <w:color w:val="000000"/>
              </w:rPr>
            </w:pPr>
            <w:bookmarkStart w:id="8" w:name="_heading=h.1ci93xb" w:colFirst="0" w:colLast="0"/>
            <w:bookmarkEnd w:id="8"/>
            <w:r>
              <w:rPr>
                <w:rFonts w:eastAsia="Arial"/>
                <w:color w:val="000000" w:themeColor="text1"/>
              </w:rPr>
              <w:t>01/02/2024</w:t>
            </w:r>
          </w:p>
        </w:tc>
      </w:tr>
      <w:tr w:rsidR="00955A47" w14:paraId="1046A8E7" w14:textId="77777777" w:rsidTr="660D49B4">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660D49B4">
        <w:trPr>
          <w:trHeight w:val="383"/>
          <w:jc w:val="center"/>
        </w:trPr>
        <w:tc>
          <w:tcPr>
            <w:tcW w:w="2031" w:type="dxa"/>
            <w:shd w:val="clear" w:color="auto" w:fill="auto"/>
          </w:tcPr>
          <w:p w14:paraId="00000071" w14:textId="77777777" w:rsidR="00955A47" w:rsidRDefault="0058648A" w:rsidP="006A752B">
            <w:pPr>
              <w:pStyle w:val="OrderFormTabNum"/>
            </w:pPr>
            <w:bookmarkStart w:id="9" w:name="_heading=h.3whwml4" w:colFirst="0" w:colLast="0"/>
            <w:bookmarkEnd w:id="9"/>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660D49B4">
        <w:trPr>
          <w:trHeight w:val="383"/>
          <w:jc w:val="center"/>
        </w:trPr>
        <w:tc>
          <w:tcPr>
            <w:tcW w:w="2031" w:type="dxa"/>
            <w:shd w:val="clear" w:color="auto" w:fill="auto"/>
          </w:tcPr>
          <w:p w14:paraId="00000075" w14:textId="26529F11" w:rsidR="00955A47" w:rsidRDefault="0058648A" w:rsidP="006A752B">
            <w:pPr>
              <w:pStyle w:val="OrderFormTabNum"/>
            </w:pPr>
            <w:bookmarkStart w:id="10" w:name="_heading=h.5o2xalj0p398" w:colFirst="0" w:colLast="0"/>
            <w:bookmarkStart w:id="11" w:name="_Ref141096224"/>
            <w:bookmarkEnd w:id="10"/>
            <w:r>
              <w:t>Buyer Cause</w:t>
            </w:r>
            <w:bookmarkEnd w:id="11"/>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660D49B4">
        <w:trPr>
          <w:trHeight w:val="383"/>
          <w:jc w:val="center"/>
        </w:trPr>
        <w:tc>
          <w:tcPr>
            <w:tcW w:w="2031" w:type="dxa"/>
            <w:shd w:val="clear" w:color="auto" w:fill="auto"/>
          </w:tcPr>
          <w:p w14:paraId="0000007D" w14:textId="6B3BAAC7" w:rsidR="00955A47" w:rsidRDefault="0058648A" w:rsidP="006A752B">
            <w:pPr>
              <w:pStyle w:val="OrderFormTabNum"/>
            </w:pPr>
            <w:bookmarkStart w:id="12" w:name="_heading=h.2bn6wsx"/>
            <w:bookmarkStart w:id="13" w:name="_Ref141090062"/>
            <w:bookmarkEnd w:id="12"/>
            <w:r>
              <w:t>Optional Intellectual Property Rights (</w:t>
            </w:r>
            <w:r w:rsidR="00185E4B">
              <w:t>“</w:t>
            </w:r>
            <w:r>
              <w:t>IPR</w:t>
            </w:r>
            <w:r w:rsidR="00185E4B">
              <w:t>”</w:t>
            </w:r>
            <w:r>
              <w:t>) Clauses</w:t>
            </w:r>
            <w:bookmarkEnd w:id="13"/>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660D49B4">
        <w:trPr>
          <w:trHeight w:val="383"/>
          <w:jc w:val="center"/>
        </w:trPr>
        <w:tc>
          <w:tcPr>
            <w:tcW w:w="2031" w:type="dxa"/>
            <w:shd w:val="clear" w:color="auto" w:fill="auto"/>
          </w:tcPr>
          <w:p w14:paraId="00000082" w14:textId="77777777" w:rsidR="00955A47" w:rsidRDefault="0058648A" w:rsidP="006A752B">
            <w:pPr>
              <w:pStyle w:val="OrderFormTabNum"/>
            </w:pPr>
            <w:bookmarkStart w:id="14" w:name="_heading=h.qsh70q" w:colFirst="0" w:colLast="0"/>
            <w:bookmarkEnd w:id="14"/>
            <w:r>
              <w:t>Charges</w:t>
            </w:r>
          </w:p>
        </w:tc>
        <w:tc>
          <w:tcPr>
            <w:tcW w:w="8436" w:type="dxa"/>
            <w:gridSpan w:val="3"/>
            <w:shd w:val="clear" w:color="auto" w:fill="auto"/>
          </w:tcPr>
          <w:p w14:paraId="6443B973" w14:textId="63561BFC" w:rsidR="00955A47" w:rsidRDefault="0058648A" w:rsidP="00637925">
            <w:pPr>
              <w:rPr>
                <w:rFonts w:eastAsia="Arial"/>
                <w:color w:val="000000"/>
              </w:rPr>
            </w:pPr>
            <w:bookmarkStart w:id="15" w:name="_heading=h.3as4poj" w:colFirst="0" w:colLast="0"/>
            <w:bookmarkEnd w:id="15"/>
            <w:r>
              <w:rPr>
                <w:rFonts w:eastAsia="Arial"/>
                <w:color w:val="000000"/>
              </w:rPr>
              <w:t xml:space="preserve">The Charges for the Deliverables shall be as set out </w:t>
            </w:r>
            <w:r w:rsidRPr="00637925">
              <w:rPr>
                <w:rFonts w:eastAsia="Arial"/>
                <w:color w:val="000000"/>
              </w:rPr>
              <w:t xml:space="preserve">in the Supplier’s tender as set out </w:t>
            </w:r>
            <w:r w:rsidR="00404337">
              <w:rPr>
                <w:rFonts w:eastAsia="Arial"/>
                <w:color w:val="000000"/>
              </w:rPr>
              <w:t>below.</w:t>
            </w:r>
          </w:p>
          <w:p w14:paraId="00000086" w14:textId="68B2F56B" w:rsidR="00BA6092" w:rsidRPr="00B832E2" w:rsidRDefault="00533B6F" w:rsidP="00637925">
            <w:pPr>
              <w:rPr>
                <w:rFonts w:eastAsia="Arial"/>
                <w:color w:val="000000"/>
              </w:rPr>
            </w:pPr>
            <w:r w:rsidRPr="00533B6F">
              <w:rPr>
                <w:rFonts w:eastAsia="Arial"/>
                <w:color w:val="000000"/>
              </w:rPr>
              <w:t>XXXXXX redacted under FOIA section No 43</w:t>
            </w:r>
          </w:p>
        </w:tc>
      </w:tr>
      <w:tr w:rsidR="00955A47" w14:paraId="0EDC25ED" w14:textId="77777777" w:rsidTr="660D49B4">
        <w:trPr>
          <w:trHeight w:val="383"/>
          <w:jc w:val="center"/>
        </w:trPr>
        <w:tc>
          <w:tcPr>
            <w:tcW w:w="2031" w:type="dxa"/>
            <w:shd w:val="clear" w:color="auto" w:fill="auto"/>
          </w:tcPr>
          <w:p w14:paraId="00000088" w14:textId="77777777" w:rsidR="00955A47" w:rsidRDefault="0058648A" w:rsidP="006A752B">
            <w:pPr>
              <w:pStyle w:val="OrderFormTabNum"/>
            </w:pPr>
            <w:bookmarkStart w:id="16" w:name="_heading=h.1pxezwc" w:colFirst="0" w:colLast="0"/>
            <w:bookmarkEnd w:id="16"/>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7" w:name="_heading=h.49x2ik5" w:colFirst="0" w:colLast="0"/>
            <w:bookmarkEnd w:id="17"/>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8" w:name="_heading=h.2p2csry" w:colFirst="0" w:colLast="0"/>
            <w:bookmarkEnd w:id="18"/>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9" w:name="_DV_M110"/>
            <w:bookmarkEnd w:id="19"/>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lastRenderedPageBreak/>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660D49B4">
        <w:trPr>
          <w:trHeight w:val="383"/>
          <w:jc w:val="center"/>
        </w:trPr>
        <w:tc>
          <w:tcPr>
            <w:tcW w:w="2031" w:type="dxa"/>
            <w:shd w:val="clear" w:color="auto" w:fill="auto"/>
          </w:tcPr>
          <w:p w14:paraId="00000090" w14:textId="77777777" w:rsidR="00955A47" w:rsidRDefault="0058648A" w:rsidP="006A752B">
            <w:pPr>
              <w:pStyle w:val="OrderFormTabNum"/>
            </w:pPr>
            <w:bookmarkStart w:id="20" w:name="_heading=h.23ckvvd" w:colFirst="0" w:colLast="0"/>
            <w:bookmarkStart w:id="21" w:name="_Ref140663801"/>
            <w:bookmarkEnd w:id="20"/>
            <w:r>
              <w:lastRenderedPageBreak/>
              <w:t>Data Protection Liability Cap</w:t>
            </w:r>
            <w:bookmarkEnd w:id="21"/>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B80362">
              <w:rPr>
                <w:rFonts w:eastAsia="Arial"/>
                <w:color w:val="000000"/>
              </w:rPr>
              <w:t>12.6</w:t>
            </w:r>
            <w:r>
              <w:rPr>
                <w:rFonts w:eastAsia="Arial"/>
                <w:color w:val="000000"/>
              </w:rPr>
              <w:t xml:space="preserve"> of the Conditions, the Supplier’s total aggregate liability under clause </w:t>
            </w:r>
            <w:r w:rsidR="00B80362">
              <w:rPr>
                <w:rFonts w:eastAsia="Arial"/>
                <w:color w:val="000000"/>
              </w:rPr>
              <w:t>14.7.5</w:t>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660D49B4">
        <w:trPr>
          <w:trHeight w:val="383"/>
          <w:jc w:val="center"/>
        </w:trPr>
        <w:tc>
          <w:tcPr>
            <w:tcW w:w="2031" w:type="dxa"/>
            <w:shd w:val="clear" w:color="auto" w:fill="auto"/>
          </w:tcPr>
          <w:p w14:paraId="00000094" w14:textId="77777777" w:rsidR="00955A47" w:rsidRDefault="0058648A" w:rsidP="006A752B">
            <w:pPr>
              <w:pStyle w:val="OrderFormTabNum"/>
            </w:pPr>
            <w:bookmarkStart w:id="22" w:name="_heading=h.ihv636" w:colFirst="0" w:colLast="0"/>
            <w:bookmarkEnd w:id="22"/>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660D49B4">
        <w:trPr>
          <w:trHeight w:val="383"/>
          <w:jc w:val="center"/>
        </w:trPr>
        <w:tc>
          <w:tcPr>
            <w:tcW w:w="2031" w:type="dxa"/>
            <w:shd w:val="clear" w:color="auto" w:fill="auto"/>
          </w:tcPr>
          <w:p w14:paraId="0000009C" w14:textId="39D05600" w:rsidR="00955A47" w:rsidRDefault="0058648A" w:rsidP="006A752B">
            <w:pPr>
              <w:pStyle w:val="OrderFormTabNum"/>
            </w:pPr>
            <w:bookmarkStart w:id="23" w:name="_heading=h.32hioqz" w:colFirst="0" w:colLast="0"/>
            <w:bookmarkEnd w:id="23"/>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4" w:name="_heading=h.1hmsyys" w:colFirst="0" w:colLast="0"/>
            <w:bookmarkEnd w:id="24"/>
            <w:r>
              <w:rPr>
                <w:rFonts w:eastAsia="Arial"/>
                <w:color w:val="000000"/>
              </w:rPr>
              <w:t xml:space="preserve">For general liaison your contact will continue to be </w:t>
            </w:r>
          </w:p>
          <w:p w14:paraId="124BCC31" w14:textId="46215BC7" w:rsidR="002C1838" w:rsidRDefault="001F1B9B"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660D49B4">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3A734A8F" w:rsidR="00955A47" w:rsidRDefault="001F1B9B" w:rsidP="00A76A57">
            <w:pPr>
              <w:rPr>
                <w:rFonts w:eastAsia="Arial"/>
                <w:color w:val="000000"/>
              </w:rPr>
            </w:pPr>
            <w:r>
              <w:rPr>
                <w:rFonts w:eastAsia="Arial"/>
              </w:rPr>
              <w:t>XXXXXX redacted under FOIA section No 40</w:t>
            </w:r>
            <w:r w:rsidR="00C83866">
              <w:rPr>
                <w:rFonts w:eastAsia="Arial"/>
                <w:b/>
                <w:color w:val="000000"/>
              </w:rPr>
              <w:t>, Director</w:t>
            </w:r>
            <w:r w:rsidR="00C11D2C">
              <w:rPr>
                <w:rFonts w:eastAsia="Arial"/>
                <w:b/>
                <w:color w:val="000000"/>
              </w:rPr>
              <w:t xml:space="preserve"> – </w:t>
            </w:r>
            <w:r w:rsidR="00533B6F" w:rsidRPr="00533B6F">
              <w:t>XXXXXX redacted under FOIA section No 40</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45DB92C2" w:rsidR="00955A47" w:rsidRDefault="001F1B9B" w:rsidP="00A76A57">
            <w:pPr>
              <w:rPr>
                <w:rFonts w:eastAsia="Arial"/>
                <w:color w:val="000000"/>
              </w:rPr>
            </w:pPr>
            <w:r>
              <w:rPr>
                <w:rFonts w:eastAsia="Arial"/>
              </w:rPr>
              <w:t>XXXXXX redacted under FOIA section No 40</w:t>
            </w:r>
            <w:r w:rsidR="00C11D2C">
              <w:rPr>
                <w:rFonts w:eastAsia="Arial"/>
                <w:color w:val="000000"/>
              </w:rPr>
              <w:t xml:space="preserve">, Director </w:t>
            </w:r>
            <w:r w:rsidR="0038654A">
              <w:rPr>
                <w:rFonts w:eastAsia="Arial"/>
                <w:color w:val="000000"/>
              </w:rPr>
              <w:t>–</w:t>
            </w:r>
            <w:r w:rsidR="00C11D2C">
              <w:rPr>
                <w:rFonts w:eastAsia="Arial"/>
                <w:color w:val="000000"/>
              </w:rPr>
              <w:t xml:space="preserve"> </w:t>
            </w:r>
            <w:r w:rsidR="00533B6F" w:rsidRPr="00533B6F">
              <w:t>XXXXXX redacted under FOIA section No 40</w:t>
            </w:r>
          </w:p>
        </w:tc>
      </w:tr>
      <w:tr w:rsidR="00955A47" w14:paraId="4FCE1966" w14:textId="77777777" w:rsidTr="660D49B4">
        <w:trPr>
          <w:trHeight w:val="383"/>
          <w:jc w:val="center"/>
        </w:trPr>
        <w:tc>
          <w:tcPr>
            <w:tcW w:w="2031" w:type="dxa"/>
            <w:shd w:val="clear" w:color="auto" w:fill="auto"/>
          </w:tcPr>
          <w:p w14:paraId="000000A9" w14:textId="77777777" w:rsidR="00955A47" w:rsidRDefault="0058648A" w:rsidP="006A752B">
            <w:pPr>
              <w:pStyle w:val="OrderFormTabNum"/>
            </w:pPr>
            <w:bookmarkStart w:id="25" w:name="_heading=h.41mghml" w:colFirst="0" w:colLast="0"/>
            <w:bookmarkEnd w:id="25"/>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6" w:name="_heading=h.2grqrue" w:colFirst="0" w:colLast="0"/>
                  <w:bookmarkEnd w:id="26"/>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7DDE2E5" w14:textId="61BF6850" w:rsidR="00210531" w:rsidRPr="00B775C4" w:rsidRDefault="00C83866" w:rsidP="00A76A57">
                  <w:pPr>
                    <w:rPr>
                      <w:rFonts w:eastAsia="Arial"/>
                      <w:color w:val="000000"/>
                    </w:rPr>
                  </w:pPr>
                  <w:proofErr w:type="spellStart"/>
                  <w:r w:rsidRPr="00B775C4">
                    <w:rPr>
                      <w:rFonts w:eastAsia="Arial"/>
                      <w:color w:val="000000"/>
                    </w:rPr>
                    <w:t>T</w:t>
                  </w:r>
                  <w:r w:rsidR="00B775C4">
                    <w:rPr>
                      <w:rFonts w:eastAsia="Arial"/>
                      <w:color w:val="000000"/>
                    </w:rPr>
                    <w:t>ilchestune</w:t>
                  </w:r>
                  <w:proofErr w:type="spellEnd"/>
                  <w:r w:rsidR="00B775C4">
                    <w:rPr>
                      <w:rFonts w:eastAsia="Arial"/>
                      <w:color w:val="000000"/>
                    </w:rPr>
                    <w:t xml:space="preserve"> Ltd</w:t>
                  </w:r>
                </w:p>
                <w:p w14:paraId="3245BBA9" w14:textId="77777777" w:rsidR="00533B6F" w:rsidRDefault="00533B6F" w:rsidP="00A76A57">
                  <w:pPr>
                    <w:rPr>
                      <w:rFonts w:eastAsia="Arial"/>
                      <w:color w:val="000000"/>
                    </w:rPr>
                  </w:pPr>
                  <w:r w:rsidRPr="00533B6F">
                    <w:rPr>
                      <w:rFonts w:eastAsia="Arial"/>
                      <w:color w:val="000000"/>
                    </w:rPr>
                    <w:t>XXXXXX redacted under FOIA section No 40</w:t>
                  </w:r>
                </w:p>
                <w:p w14:paraId="000000AF" w14:textId="21C8DFFD" w:rsidR="00955A47" w:rsidRDefault="0058648A" w:rsidP="00A76A57">
                  <w:pPr>
                    <w:rPr>
                      <w:rFonts w:eastAsia="Arial"/>
                      <w:color w:val="000000"/>
                    </w:rPr>
                  </w:pPr>
                  <w:r>
                    <w:rPr>
                      <w:rFonts w:eastAsia="Arial"/>
                      <w:color w:val="000000"/>
                    </w:rPr>
                    <w:t xml:space="preserve">Attention: </w:t>
                  </w:r>
                  <w:r w:rsidR="00533B6F" w:rsidRPr="00533B6F">
                    <w:rPr>
                      <w:rFonts w:eastAsia="Arial"/>
                      <w:color w:val="000000"/>
                    </w:rPr>
                    <w:t>XXXXXX redacted under FOIA section No 40</w:t>
                  </w:r>
                </w:p>
                <w:p w14:paraId="000000B0" w14:textId="218DA256"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533B6F" w:rsidRPr="00533B6F">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42318D" w14:paraId="1CF5F89F" w14:textId="77777777" w:rsidTr="660D49B4">
        <w:trPr>
          <w:trHeight w:val="1244"/>
          <w:jc w:val="center"/>
        </w:trPr>
        <w:tc>
          <w:tcPr>
            <w:tcW w:w="2031" w:type="dxa"/>
            <w:shd w:val="clear" w:color="auto" w:fill="auto"/>
          </w:tcPr>
          <w:p w14:paraId="000000B3" w14:textId="77777777" w:rsidR="00955A47" w:rsidRDefault="0058648A" w:rsidP="006A752B">
            <w:pPr>
              <w:pStyle w:val="OrderFormTabNum"/>
            </w:pPr>
            <w:bookmarkStart w:id="27" w:name="_heading=h.vx1227" w:colFirst="0" w:colLast="0"/>
            <w:bookmarkEnd w:id="27"/>
            <w:r>
              <w:lastRenderedPageBreak/>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68E6074E" w:rsidR="00955A47" w:rsidRPr="0042318D" w:rsidRDefault="001F1B9B" w:rsidP="00A76A57">
            <w:pPr>
              <w:rPr>
                <w:rFonts w:eastAsia="Arial"/>
                <w:lang w:val="sv-SE"/>
              </w:rPr>
            </w:pPr>
            <w:r>
              <w:rPr>
                <w:rFonts w:eastAsia="Arial"/>
              </w:rPr>
              <w:t>XXXXXX redacted under FOIA section No 40</w:t>
            </w:r>
            <w:r w:rsidR="00211357" w:rsidRPr="0042318D">
              <w:rPr>
                <w:rFonts w:eastAsia="Arial"/>
                <w:lang w:val="sv-SE"/>
              </w:rPr>
              <w:t xml:space="preserve">– </w:t>
            </w:r>
            <w:r w:rsidR="00533B6F" w:rsidRPr="00533B6F">
              <w:rPr>
                <w:rFonts w:eastAsia="Arial"/>
                <w:lang w:val="sv-SE"/>
              </w:rPr>
              <w:t xml:space="preserve">XXXXXX </w:t>
            </w:r>
            <w:proofErr w:type="spellStart"/>
            <w:r w:rsidR="00533B6F" w:rsidRPr="00533B6F">
              <w:rPr>
                <w:rFonts w:eastAsia="Arial"/>
                <w:lang w:val="sv-SE"/>
              </w:rPr>
              <w:t>redacted</w:t>
            </w:r>
            <w:proofErr w:type="spellEnd"/>
            <w:r w:rsidR="00533B6F" w:rsidRPr="00533B6F">
              <w:rPr>
                <w:rFonts w:eastAsia="Arial"/>
                <w:lang w:val="sv-SE"/>
              </w:rPr>
              <w:t xml:space="preserve"> under FOIA </w:t>
            </w:r>
            <w:proofErr w:type="spellStart"/>
            <w:r w:rsidR="00533B6F" w:rsidRPr="00533B6F">
              <w:rPr>
                <w:rFonts w:eastAsia="Arial"/>
                <w:lang w:val="sv-SE"/>
              </w:rPr>
              <w:t>section</w:t>
            </w:r>
            <w:proofErr w:type="spellEnd"/>
            <w:r w:rsidR="00533B6F" w:rsidRPr="00533B6F">
              <w:rPr>
                <w:rFonts w:eastAsia="Arial"/>
                <w:lang w:val="sv-SE"/>
              </w:rPr>
              <w:t xml:space="preserve"> No 40</w:t>
            </w:r>
          </w:p>
        </w:tc>
      </w:tr>
      <w:tr w:rsidR="00955A47" w14:paraId="7DC5506A" w14:textId="77777777" w:rsidTr="660D49B4">
        <w:trPr>
          <w:jc w:val="center"/>
        </w:trPr>
        <w:tc>
          <w:tcPr>
            <w:tcW w:w="2031" w:type="dxa"/>
            <w:shd w:val="clear" w:color="auto" w:fill="auto"/>
          </w:tcPr>
          <w:p w14:paraId="000000BB" w14:textId="77777777" w:rsidR="00955A47" w:rsidRDefault="0058648A" w:rsidP="006A752B">
            <w:pPr>
              <w:pStyle w:val="OrderFormTabNum"/>
            </w:pPr>
            <w:bookmarkStart w:id="28" w:name="_heading=h.3fwokq0" w:colFirst="0" w:colLast="0"/>
            <w:bookmarkEnd w:id="28"/>
            <w:r>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660D49B4">
        <w:trPr>
          <w:jc w:val="center"/>
        </w:trPr>
        <w:tc>
          <w:tcPr>
            <w:tcW w:w="2031" w:type="dxa"/>
            <w:shd w:val="clear" w:color="auto" w:fill="auto"/>
          </w:tcPr>
          <w:p w14:paraId="000000C5" w14:textId="77777777" w:rsidR="00955A47" w:rsidRDefault="0058648A" w:rsidP="006A752B">
            <w:pPr>
              <w:pStyle w:val="OrderFormTabNum"/>
            </w:pPr>
            <w:bookmarkStart w:id="29" w:name="_heading=h.1v1yuxt" w:colFirst="0" w:colLast="0"/>
            <w:bookmarkStart w:id="30" w:name="_Ref140662269"/>
            <w:bookmarkEnd w:id="29"/>
            <w:r>
              <w:t>Special Terms</w:t>
            </w:r>
            <w:bookmarkEnd w:id="30"/>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660D49B4">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B80362">
              <w:rPr>
                <w:rFonts w:eastAsia="Arial"/>
              </w:rPr>
              <w:t>21</w:t>
            </w:r>
            <w:r w:rsidRPr="00E92C00">
              <w:rPr>
                <w:rFonts w:eastAsia="Arial"/>
              </w:rPr>
              <w:t xml:space="preserve"> (</w:t>
            </w:r>
            <w:r w:rsidR="00B80362">
              <w:t>Special Terms</w:t>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p w14:paraId="000000DB" w14:textId="7E6BE066" w:rsidR="00955A47" w:rsidRPr="00E92C00" w:rsidRDefault="00B80362" w:rsidP="00E92C00">
            <w:pPr>
              <w:pStyle w:val="ListParagraph"/>
              <w:numPr>
                <w:ilvl w:val="0"/>
                <w:numId w:val="35"/>
              </w:numPr>
              <w:ind w:left="850" w:hanging="425"/>
              <w:rPr>
                <w:rFonts w:eastAsia="Arial"/>
              </w:rPr>
            </w:pPr>
            <w:bookmarkStart w:id="31" w:name="_heading=h.4f1mdlm" w:colFirst="0" w:colLast="0"/>
            <w:bookmarkEnd w:id="31"/>
            <w:r>
              <w:rPr>
                <w:rFonts w:eastAsia="Arial"/>
              </w:rPr>
              <w:t>Annex 1 – Processing Personal Data</w:t>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2" w:name="_heading=h.2u6wntf" w:colFirst="0" w:colLast="0"/>
      <w:bookmarkEnd w:id="3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3" w:name="_heading=h.19c6y18" w:colFirst="0" w:colLast="0"/>
            <w:bookmarkEnd w:id="33"/>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3DF893C5" w14:textId="77777777" w:rsidR="001F1B9B" w:rsidRDefault="001F1B9B" w:rsidP="00A456E6">
            <w:pPr>
              <w:keepNext/>
              <w:keepLines/>
              <w:rPr>
                <w:rFonts w:eastAsia="Arial"/>
              </w:rPr>
            </w:pPr>
            <w:r>
              <w:rPr>
                <w:rFonts w:eastAsia="Arial"/>
              </w:rPr>
              <w:t>XXXXXX redacted under FOIA section No 40</w:t>
            </w:r>
          </w:p>
          <w:p w14:paraId="000000E7" w14:textId="31A2648F" w:rsidR="00955A47" w:rsidRDefault="007607AB" w:rsidP="00A456E6">
            <w:pPr>
              <w:keepNext/>
              <w:keepLines/>
              <w:rPr>
                <w:rFonts w:eastAsia="Arial"/>
              </w:rPr>
            </w:pPr>
            <w:r>
              <w:rPr>
                <w:rFonts w:eastAsia="Arial"/>
              </w:rPr>
              <w:t>Director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6E21E2FB" w14:textId="77777777" w:rsidR="001F1B9B" w:rsidRDefault="001F1B9B" w:rsidP="00A456E6">
            <w:pPr>
              <w:keepNext/>
              <w:keepLines/>
              <w:rPr>
                <w:rFonts w:eastAsia="Arial"/>
              </w:rPr>
            </w:pPr>
            <w:r>
              <w:rPr>
                <w:rFonts w:eastAsia="Arial"/>
              </w:rPr>
              <w:t>XXXXXX redacted under FOIA section No 40</w:t>
            </w:r>
          </w:p>
          <w:p w14:paraId="000000EB" w14:textId="7D95927E" w:rsidR="00955A47" w:rsidRDefault="00E17DA3"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506354EE" w:rsidR="00955A47" w:rsidRDefault="0058648A" w:rsidP="00A456E6">
            <w:pPr>
              <w:keepNext/>
              <w:keepLines/>
              <w:rPr>
                <w:rFonts w:eastAsia="Arial"/>
              </w:rPr>
            </w:pPr>
            <w:r>
              <w:rPr>
                <w:rFonts w:eastAsia="Arial"/>
              </w:rPr>
              <w:t xml:space="preserve">Date: </w:t>
            </w:r>
            <w:r w:rsidR="007607AB">
              <w:rPr>
                <w:rFonts w:eastAsia="Arial"/>
              </w:rPr>
              <w:t>02/02/2024</w:t>
            </w:r>
          </w:p>
        </w:tc>
        <w:tc>
          <w:tcPr>
            <w:tcW w:w="5551" w:type="dxa"/>
            <w:shd w:val="clear" w:color="auto" w:fill="D5DCE4"/>
          </w:tcPr>
          <w:p w14:paraId="000000EE" w14:textId="51E06AB7" w:rsidR="00955A47" w:rsidRDefault="0058648A" w:rsidP="00A456E6">
            <w:pPr>
              <w:keepNext/>
              <w:keepLines/>
              <w:rPr>
                <w:rFonts w:eastAsia="Arial"/>
              </w:rPr>
            </w:pPr>
            <w:r>
              <w:rPr>
                <w:rFonts w:eastAsia="Arial"/>
              </w:rPr>
              <w:t>Date:</w:t>
            </w:r>
            <w:r w:rsidR="00E17DA3">
              <w:rPr>
                <w:rFonts w:eastAsia="Arial"/>
              </w:rPr>
              <w:t>2.2.2024</w:t>
            </w:r>
          </w:p>
        </w:tc>
      </w:tr>
      <w:tr w:rsidR="00955A47" w14:paraId="21C6297A" w14:textId="77777777" w:rsidTr="005A1DD5">
        <w:trPr>
          <w:jc w:val="center"/>
        </w:trPr>
        <w:tc>
          <w:tcPr>
            <w:tcW w:w="5081" w:type="dxa"/>
            <w:shd w:val="clear" w:color="auto" w:fill="D5DCE4"/>
          </w:tcPr>
          <w:p w14:paraId="000000EF" w14:textId="15D1DF97" w:rsidR="00955A47" w:rsidRDefault="0058648A" w:rsidP="00A76A57">
            <w:pPr>
              <w:rPr>
                <w:rFonts w:eastAsia="Arial"/>
              </w:rPr>
            </w:pPr>
            <w:r>
              <w:rPr>
                <w:rFonts w:eastAsia="Arial"/>
              </w:rPr>
              <w:t>Signature:</w:t>
            </w:r>
            <w:r w:rsidR="00533B6F">
              <w:t xml:space="preserve"> </w:t>
            </w:r>
            <w:r w:rsidR="00533B6F" w:rsidRPr="00533B6F">
              <w:rPr>
                <w:rFonts w:eastAsia="Arial"/>
                <w:noProof/>
              </w:rPr>
              <w:t>XXXXXX redacted under FOIA section No 40</w:t>
            </w:r>
          </w:p>
        </w:tc>
        <w:tc>
          <w:tcPr>
            <w:tcW w:w="5551" w:type="dxa"/>
            <w:shd w:val="clear" w:color="auto" w:fill="D5DCE4"/>
          </w:tcPr>
          <w:p w14:paraId="000000F0" w14:textId="2EA9E919" w:rsidR="00955A47" w:rsidRDefault="00533B6F" w:rsidP="00A76A57">
            <w:pPr>
              <w:rPr>
                <w:rFonts w:eastAsia="Arial"/>
              </w:rPr>
            </w:pPr>
            <w:r w:rsidRPr="00533B6F">
              <w:rPr>
                <w:noProof/>
              </w:rPr>
              <w:t>XXXXXX redacted under FOIA section No 40</w:t>
            </w:r>
            <w:r w:rsidR="0058648A">
              <w:rPr>
                <w:rFonts w:eastAsia="Arial"/>
              </w:rPr>
              <w:t>Signature:</w:t>
            </w:r>
            <w:r w:rsidR="00D56488">
              <w:rPr>
                <w:noProof/>
              </w:rPr>
              <w:t xml:space="preserve"> </w:t>
            </w:r>
          </w:p>
        </w:tc>
      </w:tr>
    </w:tbl>
    <w:p w14:paraId="000000F1" w14:textId="412966B1"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4"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4"/>
    </w:p>
    <w:p w14:paraId="000000F3" w14:textId="77777777" w:rsidR="00955A47" w:rsidRDefault="0058648A" w:rsidP="00A456E6">
      <w:pPr>
        <w:pStyle w:val="Level1"/>
      </w:pPr>
      <w:bookmarkStart w:id="35" w:name="_Ref140665188"/>
      <w:bookmarkStart w:id="36" w:name="_Toc141107472"/>
      <w:r>
        <w:t>Definitions used in the Contract</w:t>
      </w:r>
      <w:bookmarkEnd w:id="35"/>
      <w:bookmarkEnd w:id="36"/>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7" w:name="_heading=h.nmf14n" w:colFirst="0" w:colLast="0"/>
            <w:bookmarkEnd w:id="37"/>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rsidR="00B80362">
              <w:t>4</w:t>
            </w:r>
            <w:r>
              <w:t xml:space="preserve"> to </w:t>
            </w:r>
            <w:r w:rsidR="00B80362">
              <w:t>34</w:t>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rsidR="00B80362">
              <w:t>14</w:t>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rsidR="00B80362">
              <w:t>4.2</w:t>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rsidR="00B80362">
              <w:t>Part B</w:t>
            </w:r>
            <w:r>
              <w:t xml:space="preserve"> </w:t>
            </w:r>
            <w:r w:rsidR="00B80362" w:rsidRPr="000B10B0">
              <w:t>Joint Controller Agreement</w:t>
            </w:r>
            <w:r w:rsidR="00B80362">
              <w:t xml:space="preserve"> </w:t>
            </w:r>
            <w:r w:rsidR="00B80362" w:rsidRPr="00EC094A">
              <w:rPr>
                <w:i/>
                <w:iCs/>
              </w:rPr>
              <w:t>(Optional)</w:t>
            </w:r>
            <w:r>
              <w:t xml:space="preserve"> of </w:t>
            </w:r>
            <w:r w:rsidR="00B80362">
              <w:t>Annex 1 – Processing Personal Data</w:t>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rsidR="00B80362">
              <w:t>11.2</w:t>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8" w:name="_Toc141107473"/>
      <w:r>
        <w:t>Understanding the Contract</w:t>
      </w:r>
      <w:bookmarkEnd w:id="38"/>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9" w:name="_Toc141107474"/>
      <w:r>
        <w:t>How the Contract works</w:t>
      </w:r>
      <w:bookmarkEnd w:id="39"/>
    </w:p>
    <w:p w14:paraId="000001F7" w14:textId="77777777" w:rsidR="00955A47" w:rsidRDefault="0058648A" w:rsidP="005D275F">
      <w:pPr>
        <w:pStyle w:val="Level2"/>
      </w:pPr>
      <w:bookmarkStart w:id="40" w:name="_heading=h.37m2jsg" w:colFirst="0" w:colLast="0"/>
      <w:bookmarkEnd w:id="40"/>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41" w:name="_heading=h.1mrcu09" w:colFirst="0" w:colLast="0"/>
      <w:bookmarkEnd w:id="41"/>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2" w:name="_heading=h.46r0co2" w:colFirst="0" w:colLast="0"/>
      <w:bookmarkStart w:id="43" w:name="_Ref140664552"/>
      <w:bookmarkEnd w:id="42"/>
      <w:r>
        <w:t>The Supplier warrants and represents that its tender (if any) and all statements made and documents submitted as part of the procurement of Deliverables are and remain true and accurate.</w:t>
      </w:r>
      <w:bookmarkEnd w:id="43"/>
    </w:p>
    <w:p w14:paraId="000001FA" w14:textId="77777777" w:rsidR="00955A47" w:rsidRDefault="0058648A" w:rsidP="003C5683">
      <w:pPr>
        <w:pStyle w:val="Level1"/>
      </w:pPr>
      <w:bookmarkStart w:id="44" w:name="_heading=h.2lwamvv" w:colFirst="0" w:colLast="0"/>
      <w:bookmarkStart w:id="45" w:name="_Ref140663610"/>
      <w:bookmarkStart w:id="46" w:name="_Toc141107475"/>
      <w:bookmarkEnd w:id="44"/>
      <w:r>
        <w:t>What needs to be delivered</w:t>
      </w:r>
      <w:bookmarkEnd w:id="45"/>
      <w:bookmarkEnd w:id="46"/>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7" w:name="_heading=h.111kx3o" w:colFirst="0" w:colLast="0"/>
      <w:bookmarkStart w:id="48" w:name="_Ref140663820"/>
      <w:bookmarkEnd w:id="47"/>
      <w:r>
        <w:t>Goods clauses</w:t>
      </w:r>
      <w:bookmarkEnd w:id="48"/>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9" w:name="_heading=h.3l18frh" w:colFirst="0" w:colLast="0"/>
      <w:bookmarkEnd w:id="49"/>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50" w:name="_heading=h.206ipza" w:colFirst="0" w:colLast="0"/>
      <w:bookmarkStart w:id="51" w:name="_Ref140665201"/>
      <w:bookmarkEnd w:id="50"/>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51"/>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B80362">
        <w:t>4.2</w:t>
      </w:r>
      <w:r>
        <w:t>.  If the Supplier doesn't do this it will pay the Buyer's costs including repair or re-supply by a third party.</w:t>
      </w:r>
    </w:p>
    <w:p w14:paraId="00000211" w14:textId="77777777" w:rsidR="00955A47" w:rsidRDefault="0058648A" w:rsidP="009D7226">
      <w:pPr>
        <w:pStyle w:val="Level3"/>
      </w:pPr>
      <w:bookmarkStart w:id="52" w:name="_heading=h.4k668n3" w:colFirst="0" w:colLast="0"/>
      <w:bookmarkEnd w:id="52"/>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3" w:name="_heading=h.2zbgiuw" w:colFirst="0" w:colLast="0"/>
      <w:bookmarkStart w:id="54" w:name="_Ref140665206"/>
      <w:bookmarkStart w:id="55" w:name="_Toc141107476"/>
      <w:bookmarkEnd w:id="53"/>
      <w:r>
        <w:t>Pricing and payments</w:t>
      </w:r>
      <w:bookmarkEnd w:id="54"/>
      <w:bookmarkEnd w:id="55"/>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B80362">
        <w:t>11.6</w:t>
      </w:r>
      <w:r>
        <w:t>.  Any disputed amounts shall be resolved through the dispute resolution procedure detailed in clause </w:t>
      </w:r>
      <w:r w:rsidR="00B80362">
        <w:t>36</w:t>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6" w:name="_heading=h.1egqt2p" w:colFirst="0" w:colLast="0"/>
      <w:bookmarkStart w:id="57" w:name="_Ref140666747"/>
      <w:bookmarkEnd w:id="56"/>
      <w:r>
        <w:t>The Supplier must ensure that all Subcontractors are paid, in full, within 30 days of receipt of a valid, undisputed invoice.  If this doesn't happen, the Buyer can publish the details of the late payment or non-payment.</w:t>
      </w:r>
      <w:bookmarkEnd w:id="57"/>
    </w:p>
    <w:p w14:paraId="00000228" w14:textId="77777777" w:rsidR="00955A47" w:rsidRDefault="0058648A" w:rsidP="003C5683">
      <w:pPr>
        <w:pStyle w:val="Level1"/>
      </w:pPr>
      <w:bookmarkStart w:id="58" w:name="_heading=h.3ygebqi" w:colFirst="0" w:colLast="0"/>
      <w:bookmarkStart w:id="59" w:name="_Ref140662647"/>
      <w:bookmarkStart w:id="60" w:name="_Toc141107477"/>
      <w:bookmarkEnd w:id="58"/>
      <w:r>
        <w:t>The Buyer's obligations to the Supplier</w:t>
      </w:r>
      <w:bookmarkEnd w:id="59"/>
      <w:bookmarkEnd w:id="60"/>
    </w:p>
    <w:p w14:paraId="00000229" w14:textId="77777777" w:rsidR="00955A47" w:rsidRDefault="0058648A" w:rsidP="009F55D9">
      <w:pPr>
        <w:pStyle w:val="Level2"/>
      </w:pPr>
      <w:bookmarkStart w:id="61" w:name="_heading=h.2dlolyb" w:colFirst="0" w:colLast="0"/>
      <w:bookmarkStart w:id="62" w:name="_Ref140664403"/>
      <w:bookmarkEnd w:id="61"/>
      <w:r>
        <w:t>If Supplier fails to comply with the Contract as a result of a Buyer Cause:</w:t>
      </w:r>
      <w:bookmarkEnd w:id="62"/>
    </w:p>
    <w:p w14:paraId="0000022A" w14:textId="725805A9" w:rsidR="00955A47" w:rsidRDefault="0058648A" w:rsidP="009F55D9">
      <w:pPr>
        <w:pStyle w:val="Level3"/>
      </w:pPr>
      <w:r>
        <w:t>the Buyer cannot terminate the Contract under clause</w:t>
      </w:r>
      <w:r w:rsidR="00D50693">
        <w:t xml:space="preserve"> </w:t>
      </w:r>
      <w:r w:rsidR="00B80362">
        <w:t>11</w:t>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B80362">
        <w:t>6.1</w:t>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3" w:name="_heading=h.sqyw64" w:colFirst="0" w:colLast="0"/>
      <w:bookmarkStart w:id="64" w:name="_Ref140665210"/>
      <w:bookmarkStart w:id="65" w:name="_Toc141107478"/>
      <w:bookmarkEnd w:id="63"/>
      <w:r>
        <w:t>Record keeping and reporting</w:t>
      </w:r>
      <w:bookmarkEnd w:id="64"/>
      <w:bookmarkEnd w:id="65"/>
    </w:p>
    <w:p w14:paraId="00000233" w14:textId="77777777" w:rsidR="00955A47" w:rsidRDefault="0058648A" w:rsidP="009F55D9">
      <w:pPr>
        <w:pStyle w:val="Level2"/>
      </w:pPr>
      <w:bookmarkStart w:id="66" w:name="_heading=h.3cqmetx" w:colFirst="0" w:colLast="0"/>
      <w:bookmarkStart w:id="67" w:name="_Ref140663087"/>
      <w:bookmarkEnd w:id="66"/>
      <w:r>
        <w:t>The Supplier must ensure that suitably qualified representatives attend progress meetings with the Buyer and provide progress reports when specified in the Order Form.</w:t>
      </w:r>
      <w:bookmarkEnd w:id="67"/>
    </w:p>
    <w:p w14:paraId="00000234" w14:textId="77777777" w:rsidR="00955A47" w:rsidRDefault="0058648A" w:rsidP="009F55D9">
      <w:pPr>
        <w:pStyle w:val="Level2"/>
      </w:pPr>
      <w:bookmarkStart w:id="68" w:name="_heading=h.1rvwp1q" w:colFirst="0" w:colLast="0"/>
      <w:bookmarkEnd w:id="68"/>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9" w:name="_heading=h.4bvk7pj" w:colFirst="0" w:colLast="0"/>
      <w:bookmarkStart w:id="70" w:name="_Ref140665043"/>
      <w:bookmarkEnd w:id="69"/>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B80362">
        <w:t>11.5.1</w:t>
      </w:r>
      <w:r>
        <w:t xml:space="preserve"> shall apply.</w:t>
      </w:r>
      <w:bookmarkEnd w:id="70"/>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71" w:name="_heading=h.2r0uhxc" w:colFirst="0" w:colLast="0"/>
      <w:bookmarkStart w:id="72" w:name="_Toc141107479"/>
      <w:bookmarkEnd w:id="71"/>
      <w:r>
        <w:t>Supplier Staff</w:t>
      </w:r>
      <w:bookmarkEnd w:id="72"/>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3" w:name="_heading=h.1664s55" w:colFirst="0" w:colLast="0"/>
      <w:bookmarkStart w:id="74" w:name="_Ref140665220"/>
      <w:bookmarkEnd w:id="73"/>
      <w:r>
        <w:t>The Supplier indemnifies the Buyer against all claims brought by any person employed or engaged by the Supplier caused by an act or omission of the Supplier or any Supplier Staff.</w:t>
      </w:r>
      <w:bookmarkEnd w:id="74"/>
    </w:p>
    <w:p w14:paraId="0000024A" w14:textId="1E68877E" w:rsidR="00955A47" w:rsidRDefault="0058648A" w:rsidP="009F55D9">
      <w:pPr>
        <w:pStyle w:val="Level2"/>
      </w:pPr>
      <w:bookmarkStart w:id="75" w:name="_heading=h.3q5sasy" w:colFirst="0" w:colLast="0"/>
      <w:bookmarkStart w:id="76" w:name="_Ref140665671"/>
      <w:bookmarkEnd w:id="75"/>
      <w:r>
        <w:t>The Buyer indemnifies the Supplier against all claims brought by any person employed or engaged by the Buyer caused by an act or omission of the Buyer or any of the Buyer’s employees, agents, consultants and contractors.</w:t>
      </w:r>
      <w:bookmarkEnd w:id="76"/>
      <w:r>
        <w:t xml:space="preserve"> </w:t>
      </w:r>
    </w:p>
    <w:p w14:paraId="0000024B" w14:textId="77777777" w:rsidR="00955A47" w:rsidRDefault="0058648A" w:rsidP="009F55D9">
      <w:pPr>
        <w:pStyle w:val="Level2"/>
      </w:pPr>
      <w:bookmarkStart w:id="77"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7"/>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8" w:name="_heading=h.25b2l0r" w:colFirst="0" w:colLast="0"/>
      <w:bookmarkStart w:id="79" w:name="_Ref141029199"/>
      <w:bookmarkEnd w:id="78"/>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9"/>
    </w:p>
    <w:p w14:paraId="00000250" w14:textId="77777777" w:rsidR="00955A47" w:rsidRDefault="0058648A" w:rsidP="003C5683">
      <w:pPr>
        <w:pStyle w:val="Level1"/>
      </w:pPr>
      <w:bookmarkStart w:id="80" w:name="_heading=h.kgcv8k" w:colFirst="0" w:colLast="0"/>
      <w:bookmarkStart w:id="81" w:name="_Toc141107480"/>
      <w:bookmarkEnd w:id="80"/>
      <w:r>
        <w:t>Rights and protection</w:t>
      </w:r>
      <w:bookmarkEnd w:id="81"/>
    </w:p>
    <w:p w14:paraId="00000251" w14:textId="77777777" w:rsidR="00955A47" w:rsidRDefault="0058648A" w:rsidP="009F55D9">
      <w:pPr>
        <w:pStyle w:val="Level2"/>
      </w:pPr>
      <w:bookmarkStart w:id="82" w:name="_heading=h.34g0dwd" w:colFirst="0" w:colLast="0"/>
      <w:bookmarkStart w:id="83" w:name="_Ref140664558"/>
      <w:bookmarkEnd w:id="82"/>
      <w:r>
        <w:t>The Supplier warrants and represents that:</w:t>
      </w:r>
      <w:bookmarkEnd w:id="83"/>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4" w:name="_heading=h.1jlao46" w:colFirst="0" w:colLast="0"/>
      <w:bookmarkEnd w:id="84"/>
      <w:r>
        <w:t xml:space="preserve">The warranties and representations in clause </w:t>
      </w:r>
      <w:r w:rsidR="00B80362">
        <w:t>3.3</w:t>
      </w:r>
      <w:r>
        <w:t xml:space="preserve"> and clause </w:t>
      </w:r>
      <w:r w:rsidR="00B80362">
        <w:t>9.1</w:t>
      </w:r>
      <w:r>
        <w:t xml:space="preserve"> are repeated each time the Supplier provides Deliverables under the Contract.</w:t>
      </w:r>
    </w:p>
    <w:p w14:paraId="0000025A" w14:textId="77777777" w:rsidR="00955A47" w:rsidRDefault="0058648A" w:rsidP="009F55D9">
      <w:pPr>
        <w:pStyle w:val="Level2"/>
      </w:pPr>
      <w:bookmarkStart w:id="85" w:name="_heading=h.43ky6rz" w:colFirst="0" w:colLast="0"/>
      <w:bookmarkEnd w:id="85"/>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6" w:name="_heading=h.2iq8gzs" w:colFirst="0" w:colLast="0"/>
      <w:bookmarkStart w:id="87" w:name="_Ref140665566"/>
      <w:bookmarkEnd w:id="86"/>
      <w:r>
        <w:t>non-payment by the Supplier of any tax or National Insurance.</w:t>
      </w:r>
      <w:bookmarkEnd w:id="87"/>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8" w:name="_heading=h.xvir7l" w:colFirst="0" w:colLast="0"/>
      <w:bookmarkStart w:id="89" w:name="_Ref140662813"/>
      <w:bookmarkStart w:id="90" w:name="_Ref140662828"/>
      <w:bookmarkStart w:id="91" w:name="_Ref140664624"/>
      <w:bookmarkStart w:id="92" w:name="_Ref140665225"/>
      <w:bookmarkStart w:id="93" w:name="_Ref140669434"/>
      <w:bookmarkStart w:id="94" w:name="_Toc141107481"/>
      <w:bookmarkEnd w:id="88"/>
      <w:r>
        <w:t>Intellectual Property Rights (</w:t>
      </w:r>
      <w:r w:rsidR="00425093">
        <w:t>“</w:t>
      </w:r>
      <w:r>
        <w:t>IPRs</w:t>
      </w:r>
      <w:r w:rsidR="00425093">
        <w:t>”</w:t>
      </w:r>
      <w:r>
        <w:t>)</w:t>
      </w:r>
      <w:bookmarkEnd w:id="89"/>
      <w:bookmarkEnd w:id="90"/>
      <w:bookmarkEnd w:id="91"/>
      <w:bookmarkEnd w:id="92"/>
      <w:bookmarkEnd w:id="93"/>
      <w:bookmarkEnd w:id="94"/>
    </w:p>
    <w:p w14:paraId="00000260" w14:textId="2D44A48A" w:rsidR="00955A47" w:rsidRDefault="0058648A" w:rsidP="009F55D9">
      <w:pPr>
        <w:pStyle w:val="Level2"/>
      </w:pPr>
      <w:bookmarkStart w:id="95" w:name="_heading=h.3hv69ve" w:colFirst="0" w:colLast="0"/>
      <w:bookmarkStart w:id="96" w:name="_Ref140664643"/>
      <w:bookmarkEnd w:id="95"/>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6"/>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B80362">
        <w:t>10</w:t>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B80362">
        <w:t>15</w:t>
      </w:r>
      <w:r>
        <w:t xml:space="preserve"> (</w:t>
      </w:r>
      <w:r w:rsidR="00B80362">
        <w:t>What you must keep confidential</w:t>
      </w:r>
      <w:r>
        <w:t>).</w:t>
      </w:r>
    </w:p>
    <w:p w14:paraId="00000265" w14:textId="58350700" w:rsidR="00955A47" w:rsidRDefault="0058648A" w:rsidP="009F55D9">
      <w:pPr>
        <w:pStyle w:val="Level2"/>
      </w:pPr>
      <w:bookmarkStart w:id="97" w:name="_heading=h.1x0gk37" w:colFirst="0" w:colLast="0"/>
      <w:bookmarkEnd w:id="97"/>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B80362">
        <w:t>10</w:t>
      </w:r>
      <w:r>
        <w:t xml:space="preserve"> or otherwise agreed in writing.</w:t>
      </w:r>
    </w:p>
    <w:p w14:paraId="00000268" w14:textId="6B1815B0" w:rsidR="00955A47" w:rsidRDefault="0058648A" w:rsidP="009F55D9">
      <w:pPr>
        <w:pStyle w:val="Level2"/>
      </w:pPr>
      <w:bookmarkStart w:id="98" w:name="_heading=h.4h042r0" w:colFirst="0" w:colLast="0"/>
      <w:bookmarkStart w:id="99" w:name="_Ref140665611"/>
      <w:bookmarkEnd w:id="98"/>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9"/>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B80362">
        <w:t>10.1</w:t>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B80362">
        <w:t>11.5.1</w:t>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00" w:name="_heading=h.2oqny4hg307l" w:colFirst="0" w:colLast="0"/>
      <w:bookmarkEnd w:id="100"/>
    </w:p>
    <w:p w14:paraId="0000026F" w14:textId="1177E298" w:rsidR="00955A47" w:rsidRDefault="0058648A" w:rsidP="009F55D9">
      <w:pPr>
        <w:pStyle w:val="Level3"/>
      </w:pPr>
      <w:r>
        <w:t>one of the following conditions applies:</w:t>
      </w:r>
      <w:bookmarkStart w:id="101" w:name="_heading=h.tn9115e621h3" w:colFirst="0" w:colLast="0"/>
      <w:bookmarkEnd w:id="101"/>
    </w:p>
    <w:p w14:paraId="00000270" w14:textId="004DE84E" w:rsidR="00955A47" w:rsidRDefault="0058648A" w:rsidP="009F55D9">
      <w:pPr>
        <w:pStyle w:val="Level4"/>
      </w:pPr>
      <w:bookmarkStart w:id="102" w:name="_Ref140664776"/>
      <w:r>
        <w:t xml:space="preserve">the owner or an authorised licensor of the relevant Third Party IPR has granted the Buyer a direct licence that provides the Buyer with the rights in clause </w:t>
      </w:r>
      <w:r w:rsidR="00B80362">
        <w:t>10.1</w:t>
      </w:r>
      <w:r>
        <w:t>; or</w:t>
      </w:r>
      <w:bookmarkStart w:id="103" w:name="_heading=h.1rxuufktw95" w:colFirst="0" w:colLast="0"/>
      <w:bookmarkEnd w:id="102"/>
      <w:bookmarkEnd w:id="103"/>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B80362">
        <w:t>10.8.2.1</w:t>
      </w:r>
      <w:r>
        <w:t>:</w:t>
      </w:r>
      <w:bookmarkStart w:id="104" w:name="_heading=h.l07gzjbb93j" w:colFirst="0" w:colLast="0"/>
      <w:bookmarkEnd w:id="104"/>
    </w:p>
    <w:p w14:paraId="00000272" w14:textId="7DA0C4A5" w:rsidR="00955A47" w:rsidRDefault="0058648A" w:rsidP="009F55D9">
      <w:pPr>
        <w:pStyle w:val="Level5"/>
      </w:pPr>
      <w:r>
        <w:t>the Supplier provides the Buyer with details of the licence terms it can obtain and the identity of those licensors;</w:t>
      </w:r>
      <w:bookmarkStart w:id="105" w:name="_heading=h.gr7w403w3owv" w:colFirst="0" w:colLast="0"/>
      <w:bookmarkEnd w:id="105"/>
    </w:p>
    <w:p w14:paraId="00000273" w14:textId="6A60B6B3" w:rsidR="00955A47" w:rsidRDefault="0058648A" w:rsidP="009F55D9">
      <w:pPr>
        <w:pStyle w:val="Level5"/>
      </w:pPr>
      <w:r>
        <w:t>the Buyer agrees to those licence terms; and</w:t>
      </w:r>
      <w:bookmarkStart w:id="106" w:name="_heading=h.lvz2ou8c1hfw" w:colFirst="0" w:colLast="0"/>
      <w:bookmarkEnd w:id="106"/>
    </w:p>
    <w:p w14:paraId="00000274" w14:textId="681379CC" w:rsidR="00955A47" w:rsidRDefault="0058648A" w:rsidP="009F55D9">
      <w:pPr>
        <w:pStyle w:val="Level5"/>
      </w:pPr>
      <w:r>
        <w:t>the owner or authorised licensor of the Third Party IPR grants a direct licence to the Buyer on those terms; or</w:t>
      </w:r>
      <w:bookmarkStart w:id="107" w:name="_heading=h.txeok1ek2xp" w:colFirst="0" w:colLast="0"/>
      <w:bookmarkEnd w:id="107"/>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8" w:name="_heading=h.w1540k7b91id" w:colFirst="0" w:colLast="0"/>
      <w:bookmarkEnd w:id="108"/>
    </w:p>
    <w:p w14:paraId="0000027B" w14:textId="52D23208" w:rsidR="00955A47" w:rsidRDefault="0058648A" w:rsidP="009F55D9">
      <w:pPr>
        <w:pStyle w:val="Level2"/>
      </w:pPr>
      <w:bookmarkStart w:id="109"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9"/>
    </w:p>
    <w:p w14:paraId="0000027C" w14:textId="33951D88" w:rsidR="00955A47" w:rsidRDefault="0058648A" w:rsidP="003C5683">
      <w:pPr>
        <w:pStyle w:val="Level1"/>
      </w:pPr>
      <w:bookmarkStart w:id="110" w:name="_heading=h.2w5ecyt" w:colFirst="0" w:colLast="0"/>
      <w:bookmarkStart w:id="111" w:name="_Ref140664387"/>
      <w:bookmarkStart w:id="112" w:name="_Ref140668871"/>
      <w:bookmarkStart w:id="113" w:name="_Ref140668877"/>
      <w:bookmarkStart w:id="114" w:name="_Toc141107482"/>
      <w:bookmarkEnd w:id="110"/>
      <w:r>
        <w:t>Ending the contract</w:t>
      </w:r>
      <w:bookmarkEnd w:id="111"/>
      <w:bookmarkEnd w:id="112"/>
      <w:bookmarkEnd w:id="113"/>
      <w:bookmarkEnd w:id="114"/>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5" w:name="_heading=h.1baon6m" w:colFirst="0" w:colLast="0"/>
      <w:bookmarkStart w:id="116" w:name="_Ref140664107"/>
      <w:bookmarkEnd w:id="115"/>
      <w:r>
        <w:t>The Buyer can extend the Contract where set out in the Order Form in accordance with the terms in the Order Form.</w:t>
      </w:r>
      <w:bookmarkEnd w:id="116"/>
    </w:p>
    <w:p w14:paraId="0000027F" w14:textId="77777777" w:rsidR="00955A47" w:rsidRDefault="0058648A" w:rsidP="003C5683">
      <w:pPr>
        <w:pStyle w:val="Level2BoldHeading"/>
      </w:pPr>
      <w:bookmarkStart w:id="117" w:name="_heading=h.3vac5uf" w:colFirst="0" w:colLast="0"/>
      <w:bookmarkStart w:id="118" w:name="_Ref140665346"/>
      <w:bookmarkEnd w:id="117"/>
      <w:r>
        <w:t>Ending the Contract without a reason</w:t>
      </w:r>
      <w:bookmarkEnd w:id="118"/>
    </w:p>
    <w:p w14:paraId="00000280" w14:textId="7EB56BE4" w:rsidR="00955A47" w:rsidRPr="00A76A57" w:rsidRDefault="0058648A" w:rsidP="00B21BE1">
      <w:pPr>
        <w:pStyle w:val="Level3"/>
        <w:rPr>
          <w:rFonts w:cs="Arial"/>
        </w:rPr>
      </w:pPr>
      <w:bookmarkStart w:id="119" w:name="_heading=h.6rx24le3mbyd" w:colFirst="0" w:colLast="0"/>
      <w:bookmarkEnd w:id="119"/>
      <w:r>
        <w:t xml:space="preserve">The Buyer has the right to terminate the Contract at any time without reason or liability by giving the Supplier not less than 90 days' written notice, and if it's terminated clause </w:t>
      </w:r>
      <w:r w:rsidR="00B80362">
        <w:t>11.6.2</w:t>
      </w:r>
      <w:r>
        <w:t xml:space="preserve"> applies.</w:t>
      </w:r>
    </w:p>
    <w:p w14:paraId="00000281" w14:textId="77777777" w:rsidR="00955A47" w:rsidRDefault="0058648A" w:rsidP="003C5683">
      <w:pPr>
        <w:pStyle w:val="Level2BoldHeading"/>
      </w:pPr>
      <w:bookmarkStart w:id="120" w:name="_heading=h.2afmg28" w:colFirst="0" w:colLast="0"/>
      <w:bookmarkStart w:id="121" w:name="_Ref140665031"/>
      <w:bookmarkEnd w:id="120"/>
      <w:r>
        <w:t>When the Buyer can end the Contract</w:t>
      </w:r>
      <w:bookmarkEnd w:id="121"/>
    </w:p>
    <w:p w14:paraId="00000282" w14:textId="292D1D5F" w:rsidR="00955A47" w:rsidRDefault="0058648A" w:rsidP="00B21BE1">
      <w:pPr>
        <w:pStyle w:val="Level3"/>
      </w:pPr>
      <w:bookmarkStart w:id="122" w:name="_heading=h.pkwqa1" w:colFirst="0" w:colLast="0"/>
      <w:bookmarkEnd w:id="122"/>
      <w:r>
        <w:t xml:space="preserve">If any of the following events happen, the Buyer has the right to immediately terminate its Contract by issuing a termination notice in writing to the Supplier and the consequences of termination in Clause </w:t>
      </w:r>
      <w:r w:rsidR="00B80362">
        <w:t>11.5.1</w:t>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B80362">
        <w:t>11.5.1.2</w:t>
      </w:r>
      <w:r>
        <w:t xml:space="preserve"> to </w:t>
      </w:r>
      <w:r w:rsidR="00B80362">
        <w:t>11.5.1.7</w:t>
      </w:r>
      <w:r>
        <w:t xml:space="preserve"> apply.</w:t>
      </w:r>
    </w:p>
    <w:p w14:paraId="0000028C" w14:textId="73117E83" w:rsidR="00955A47" w:rsidRDefault="0058648A" w:rsidP="007724A4">
      <w:pPr>
        <w:pStyle w:val="Level2BoldHeading"/>
      </w:pPr>
      <w:bookmarkStart w:id="123" w:name="_Ref140665234"/>
      <w:r>
        <w:lastRenderedPageBreak/>
        <w:t xml:space="preserve">What happens if the </w:t>
      </w:r>
      <w:r w:rsidRPr="003C5683">
        <w:t>Contract</w:t>
      </w:r>
      <w:r>
        <w:t xml:space="preserve"> ends</w:t>
      </w:r>
      <w:bookmarkEnd w:id="123"/>
      <w:r>
        <w:t xml:space="preserve"> </w:t>
      </w:r>
    </w:p>
    <w:p w14:paraId="0000028D" w14:textId="27963C38" w:rsidR="00955A47" w:rsidRDefault="0058648A" w:rsidP="00B21BE1">
      <w:pPr>
        <w:pStyle w:val="Level3"/>
      </w:pPr>
      <w:bookmarkStart w:id="124" w:name="_heading=h.39kk8xu" w:colFirst="0" w:colLast="0"/>
      <w:bookmarkStart w:id="125" w:name="_Ref140664453"/>
      <w:bookmarkEnd w:id="124"/>
      <w:r>
        <w:t xml:space="preserve">Where the Buyer terminates the Contract under clause </w:t>
      </w:r>
      <w:r w:rsidR="00B80362">
        <w:t>10.9</w:t>
      </w:r>
      <w:r>
        <w:t>,</w:t>
      </w:r>
      <w:r w:rsidR="00373221">
        <w:t xml:space="preserve"> </w:t>
      </w:r>
      <w:r w:rsidR="00B80362">
        <w:t>11.4</w:t>
      </w:r>
      <w:r>
        <w:t xml:space="preserve">, </w:t>
      </w:r>
      <w:r w:rsidR="00B80362">
        <w:t>7.8.2</w:t>
      </w:r>
      <w:r>
        <w:t xml:space="preserve">, </w:t>
      </w:r>
      <w:r w:rsidR="00B80362">
        <w:t>28.4.2</w:t>
      </w:r>
      <w:r>
        <w:t xml:space="preserve">, or Paragraph </w:t>
      </w:r>
      <w:r w:rsidR="00B80362">
        <w:t>8</w:t>
      </w:r>
      <w:r>
        <w:t xml:space="preserve"> of </w:t>
      </w:r>
      <w:r w:rsidR="00B80362">
        <w:t>Part B</w:t>
      </w:r>
      <w:r>
        <w:rPr>
          <w:i/>
        </w:rPr>
        <w:t xml:space="preserve"> </w:t>
      </w:r>
      <w:r w:rsidR="00B80362" w:rsidRPr="000B10B0">
        <w:t>Joint Controller Agreement</w:t>
      </w:r>
      <w:r w:rsidR="00B80362">
        <w:t xml:space="preserve"> </w:t>
      </w:r>
      <w:r w:rsidR="00B80362" w:rsidRPr="00EC094A">
        <w:rPr>
          <w:i/>
          <w:iCs/>
        </w:rPr>
        <w:t>(Optional)</w:t>
      </w:r>
      <w:r>
        <w:t xml:space="preserve"> of </w:t>
      </w:r>
      <w:r w:rsidR="00B80362">
        <w:t>Annex 1 – Processing Personal Data</w:t>
      </w:r>
      <w:r>
        <w:rPr>
          <w:highlight w:val="white"/>
        </w:rPr>
        <w:t xml:space="preserve"> (if used),</w:t>
      </w:r>
      <w:r>
        <w:t xml:space="preserve"> all of the following apply:</w:t>
      </w:r>
      <w:bookmarkEnd w:id="125"/>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6" w:name="_heading=h.1opuj5n" w:colFirst="0" w:colLast="0"/>
      <w:bookmarkStart w:id="127" w:name="_Ref140664987"/>
      <w:bookmarkEnd w:id="126"/>
      <w:r>
        <w:t>the Buyer's payment obligations under the terminated Contract stop immediately;</w:t>
      </w:r>
      <w:bookmarkEnd w:id="127"/>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8" w:name="_heading=h.48pi1tg" w:colFirst="0" w:colLast="0"/>
      <w:bookmarkEnd w:id="128"/>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9" w:name="_Ref140664999"/>
      <w:r>
        <w:t>the Supplier must repay to the Buyer all the Charges that it has been paid in advance for Deliverables that it has not provided as at the date of termination or expiry.</w:t>
      </w:r>
      <w:bookmarkEnd w:id="129"/>
    </w:p>
    <w:p w14:paraId="00000297" w14:textId="01EF5DF5" w:rsidR="00955A47" w:rsidRPr="00373221" w:rsidRDefault="0058648A" w:rsidP="00A76A57">
      <w:pPr>
        <w:pStyle w:val="Level3"/>
        <w:rPr>
          <w:rFonts w:cs="Arial"/>
        </w:rPr>
      </w:pPr>
      <w:bookmarkStart w:id="130" w:name="_heading=h.p7zms2pqhwmb" w:colFirst="0" w:colLast="0"/>
      <w:bookmarkEnd w:id="130"/>
      <w:r w:rsidRPr="00373221">
        <w:t xml:space="preserve">The following clauses survive the expiry or termination of the Contract: </w:t>
      </w:r>
      <w:r w:rsidR="00B80362">
        <w:t>1</w:t>
      </w:r>
      <w:r w:rsidRPr="00373221">
        <w:t xml:space="preserve">, </w:t>
      </w:r>
      <w:r w:rsidR="00B80362">
        <w:t>4.2.9</w:t>
      </w:r>
      <w:r w:rsidRPr="00373221">
        <w:t xml:space="preserve">, </w:t>
      </w:r>
      <w:r w:rsidR="00B80362">
        <w:t>5</w:t>
      </w:r>
      <w:r w:rsidRPr="00373221">
        <w:t xml:space="preserve">, </w:t>
      </w:r>
      <w:r w:rsidR="00B80362">
        <w:t>7</w:t>
      </w:r>
      <w:r w:rsidRPr="00373221">
        <w:t xml:space="preserve">, </w:t>
      </w:r>
      <w:r w:rsidR="00B80362">
        <w:t>8.4</w:t>
      </w:r>
      <w:r w:rsidRPr="00373221">
        <w:t xml:space="preserve">, </w:t>
      </w:r>
      <w:r w:rsidR="00B80362">
        <w:t>10</w:t>
      </w:r>
      <w:r w:rsidRPr="00373221">
        <w:t xml:space="preserve">, </w:t>
      </w:r>
      <w:r w:rsidR="00B80362">
        <w:t>11.5</w:t>
      </w:r>
      <w:r w:rsidRPr="00373221">
        <w:t xml:space="preserve">, </w:t>
      </w:r>
      <w:r w:rsidR="00B80362">
        <w:t>12</w:t>
      </w:r>
      <w:r w:rsidRPr="00373221">
        <w:t xml:space="preserve">, </w:t>
      </w:r>
      <w:r w:rsidR="00B80362">
        <w:t>14</w:t>
      </w:r>
      <w:r w:rsidRPr="00373221">
        <w:t xml:space="preserve">, </w:t>
      </w:r>
      <w:r w:rsidR="00B80362">
        <w:t>15</w:t>
      </w:r>
      <w:r w:rsidRPr="00373221">
        <w:t xml:space="preserve">, </w:t>
      </w:r>
      <w:r w:rsidR="00B80362">
        <w:t>16</w:t>
      </w:r>
      <w:r w:rsidRPr="00373221">
        <w:t xml:space="preserve">, </w:t>
      </w:r>
      <w:r w:rsidR="00B80362">
        <w:t>18</w:t>
      </w:r>
      <w:r w:rsidRPr="00373221">
        <w:t xml:space="preserve">, </w:t>
      </w:r>
      <w:r w:rsidR="00B80362">
        <w:t>19</w:t>
      </w:r>
      <w:r w:rsidRPr="00373221">
        <w:t xml:space="preserve">, </w:t>
      </w:r>
      <w:r w:rsidR="00B80362">
        <w:t>32.2.2</w:t>
      </w:r>
      <w:r w:rsidRPr="00373221">
        <w:t xml:space="preserve">, </w:t>
      </w:r>
      <w:r w:rsidR="00B80362">
        <w:t>36</w:t>
      </w:r>
      <w:r w:rsidRPr="00373221">
        <w:t xml:space="preserve"> and </w:t>
      </w:r>
      <w:r w:rsidR="00B80362">
        <w:t>37</w:t>
      </w:r>
      <w:r w:rsidRPr="00373221">
        <w:t xml:space="preserve"> and any clauses which are expressly or by implication intended to continue.</w:t>
      </w:r>
      <w:bookmarkStart w:id="131" w:name="_heading=h.2nusc19" w:colFirst="0" w:colLast="0"/>
      <w:bookmarkEnd w:id="131"/>
    </w:p>
    <w:p w14:paraId="00000298" w14:textId="77777777" w:rsidR="00955A47" w:rsidRDefault="0058648A" w:rsidP="007724A4">
      <w:pPr>
        <w:pStyle w:val="Level2BoldHeading"/>
      </w:pPr>
      <w:bookmarkStart w:id="132" w:name="_heading=h.1302m92" w:colFirst="0" w:colLast="0"/>
      <w:bookmarkStart w:id="133" w:name="_Ref140664359"/>
      <w:bookmarkEnd w:id="132"/>
      <w:r>
        <w:t>When the Supplier can end the Contract and what happens when the contract ends (Buyer and Supplier termination)</w:t>
      </w:r>
      <w:bookmarkEnd w:id="133"/>
    </w:p>
    <w:p w14:paraId="00000299" w14:textId="77777777" w:rsidR="00955A47" w:rsidRDefault="0058648A" w:rsidP="00B21BE1">
      <w:pPr>
        <w:pStyle w:val="Level3"/>
      </w:pPr>
      <w:bookmarkStart w:id="134" w:name="_heading=h.3mzq4wv" w:colFirst="0" w:colLast="0"/>
      <w:bookmarkEnd w:id="134"/>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5" w:name="_Ref140664858"/>
      <w:r>
        <w:t xml:space="preserve">Where the Buyer terminates the Contract in accordance with clause </w:t>
      </w:r>
      <w:r w:rsidR="00B80362">
        <w:t>11.3</w:t>
      </w:r>
      <w:r>
        <w:t xml:space="preserve"> or the Supplier terminates the Contract under clause</w:t>
      </w:r>
      <w:r w:rsidR="00373221">
        <w:t xml:space="preserve"> </w:t>
      </w:r>
      <w:r w:rsidR="00B80362">
        <w:t>11.6</w:t>
      </w:r>
      <w:r>
        <w:t xml:space="preserve"> or </w:t>
      </w:r>
      <w:r w:rsidR="00B80362">
        <w:t>23.4</w:t>
      </w:r>
      <w:r>
        <w:t>:</w:t>
      </w:r>
      <w:bookmarkEnd w:id="135"/>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B80362">
        <w:t>11.5.1.2</w:t>
      </w:r>
      <w:r>
        <w:t xml:space="preserve"> to </w:t>
      </w:r>
      <w:r w:rsidR="00B80362">
        <w:t>11.5.1.7</w:t>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B80362">
        <w:t>20.3</w:t>
      </w:r>
      <w:r>
        <w:t xml:space="preserve"> and </w:t>
      </w:r>
      <w:r w:rsidR="00B80362">
        <w:t>23.4</w:t>
      </w:r>
      <w:r>
        <w:t>.</w:t>
      </w:r>
    </w:p>
    <w:p w14:paraId="0000029F" w14:textId="77777777" w:rsidR="00955A47" w:rsidRDefault="0058648A" w:rsidP="007724A4">
      <w:pPr>
        <w:pStyle w:val="Level2BoldHeading"/>
      </w:pPr>
      <w:bookmarkStart w:id="136" w:name="_heading=h.2250f4o" w:colFirst="0" w:colLast="0"/>
      <w:bookmarkStart w:id="137" w:name="_Ref140665489"/>
      <w:bookmarkEnd w:id="136"/>
      <w:r>
        <w:t>Partially ending and suspending the Contract</w:t>
      </w:r>
      <w:bookmarkEnd w:id="137"/>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B80362">
        <w:t>25</w:t>
      </w:r>
      <w:r>
        <w:t>) any necessary variation required by clause</w:t>
      </w:r>
      <w:r w:rsidR="00373221">
        <w:t xml:space="preserve"> </w:t>
      </w:r>
      <w:r w:rsidR="00B80362">
        <w:t>11.7</w:t>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B80362">
        <w:t>11.3</w:t>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B80362">
        <w:t>11.7</w:t>
      </w:r>
      <w:r>
        <w:t>.</w:t>
      </w:r>
    </w:p>
    <w:p w14:paraId="000002A6" w14:textId="77777777" w:rsidR="00955A47" w:rsidRDefault="0058648A" w:rsidP="007724A4">
      <w:pPr>
        <w:pStyle w:val="Level1"/>
      </w:pPr>
      <w:bookmarkStart w:id="138" w:name="_heading=h.haapch" w:colFirst="0" w:colLast="0"/>
      <w:bookmarkStart w:id="139" w:name="_Ref140665241"/>
      <w:bookmarkStart w:id="140" w:name="_Ref140669985"/>
      <w:bookmarkStart w:id="141" w:name="_Toc141107483"/>
      <w:bookmarkEnd w:id="138"/>
      <w:r>
        <w:t>How much you can be held responsible for</w:t>
      </w:r>
      <w:bookmarkEnd w:id="139"/>
      <w:bookmarkEnd w:id="140"/>
      <w:bookmarkEnd w:id="141"/>
    </w:p>
    <w:p w14:paraId="000002A7" w14:textId="77777777" w:rsidR="00955A47" w:rsidRDefault="0058648A" w:rsidP="00B21BE1">
      <w:pPr>
        <w:pStyle w:val="Level2"/>
      </w:pPr>
      <w:bookmarkStart w:id="142" w:name="_heading=h.319y80a" w:colFirst="0" w:colLast="0"/>
      <w:bookmarkStart w:id="143" w:name="_Ref140663230"/>
      <w:bookmarkEnd w:id="142"/>
      <w:r>
        <w:t>Each Party's total aggregate liability under or in connection with the Contract (whether in tort, contract or otherwise) is no more than 125% of the Charges paid or payable to the Supplier.</w:t>
      </w:r>
      <w:bookmarkEnd w:id="143"/>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4" w:name="_heading=h.1gf8i83" w:colFirst="0" w:colLast="0"/>
      <w:bookmarkStart w:id="145" w:name="_Ref140665696"/>
      <w:bookmarkEnd w:id="144"/>
      <w:r>
        <w:t>In spite of clause</w:t>
      </w:r>
      <w:r w:rsidR="00373221">
        <w:t xml:space="preserve"> </w:t>
      </w:r>
      <w:r w:rsidR="00B80362">
        <w:t>12.1</w:t>
      </w:r>
      <w:r>
        <w:t>, neither Party limits or excludes any of the following:</w:t>
      </w:r>
      <w:bookmarkEnd w:id="145"/>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B80362">
        <w:t>12.1</w:t>
      </w:r>
      <w:r>
        <w:t>, the Supplier does not limit or exclude its liability for any indemnity given under clauses</w:t>
      </w:r>
      <w:r w:rsidR="00373221">
        <w:t xml:space="preserve"> </w:t>
      </w:r>
      <w:r w:rsidR="00B80362">
        <w:t>8.4</w:t>
      </w:r>
      <w:r>
        <w:t xml:space="preserve">, </w:t>
      </w:r>
      <w:r w:rsidR="00B80362">
        <w:t>9.3.2</w:t>
      </w:r>
      <w:r>
        <w:t xml:space="preserve">, </w:t>
      </w:r>
      <w:r w:rsidR="00B80362">
        <w:t>10.6</w:t>
      </w:r>
      <w:r>
        <w:t xml:space="preserve">, or </w:t>
      </w:r>
      <w:r w:rsidR="00B80362">
        <w:t>32.2.2</w:t>
      </w:r>
      <w:r>
        <w:t>.</w:t>
      </w:r>
      <w:bookmarkStart w:id="146" w:name="_heading=h.40ew0vw" w:colFirst="0" w:colLast="0"/>
      <w:bookmarkEnd w:id="146"/>
    </w:p>
    <w:p w14:paraId="000002B0" w14:textId="1D8A7950" w:rsidR="00955A47" w:rsidRDefault="0058648A" w:rsidP="00B21BE1">
      <w:pPr>
        <w:pStyle w:val="Level2"/>
      </w:pPr>
      <w:r>
        <w:t>In spite of clause</w:t>
      </w:r>
      <w:r w:rsidR="00373221">
        <w:t xml:space="preserve"> </w:t>
      </w:r>
      <w:r w:rsidR="00B80362">
        <w:t>12.1</w:t>
      </w:r>
      <w:r>
        <w:t xml:space="preserve">, the Buyer does not limit or exclude its liability for any indemnity given under clause </w:t>
      </w:r>
      <w:r w:rsidR="00B80362">
        <w:t>8.5</w:t>
      </w:r>
      <w:r>
        <w:t>.</w:t>
      </w:r>
    </w:p>
    <w:p w14:paraId="000002B1" w14:textId="42A226CB" w:rsidR="00955A47" w:rsidRDefault="0058648A" w:rsidP="00B21BE1">
      <w:pPr>
        <w:pStyle w:val="Level2"/>
      </w:pPr>
      <w:bookmarkStart w:id="147" w:name="_heading=h.2fk6b3p" w:colFirst="0" w:colLast="0"/>
      <w:bookmarkStart w:id="148" w:name="_Ref140663027"/>
      <w:bookmarkEnd w:id="147"/>
      <w:r>
        <w:t xml:space="preserve">Notwithstanding clause </w:t>
      </w:r>
      <w:r w:rsidR="00B80362">
        <w:t>12.1</w:t>
      </w:r>
      <w:r>
        <w:t xml:space="preserve">, but subject to clauses </w:t>
      </w:r>
      <w:r w:rsidR="00B80362">
        <w:t>12.1</w:t>
      </w:r>
      <w:r>
        <w:t xml:space="preserve"> and </w:t>
      </w:r>
      <w:r w:rsidR="00B80362">
        <w:t>12.3</w:t>
      </w:r>
      <w:r>
        <w:t xml:space="preserve">, the Supplier’s total aggregate liability under clause </w:t>
      </w:r>
      <w:r w:rsidR="00B80362">
        <w:t>14.7.5</w:t>
      </w:r>
      <w:r>
        <w:t xml:space="preserve"> shall not exceed the Data Protection Liability Cap.</w:t>
      </w:r>
      <w:bookmarkEnd w:id="148"/>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9" w:name="_heading=h.upglbi" w:colFirst="0" w:colLast="0"/>
      <w:bookmarkEnd w:id="149"/>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50" w:name="_heading=h.3ep43zb" w:colFirst="0" w:colLast="0"/>
      <w:bookmarkStart w:id="151" w:name="_Ref140663278"/>
      <w:bookmarkStart w:id="152" w:name="_Toc141107484"/>
      <w:bookmarkEnd w:id="150"/>
      <w:r>
        <w:t>Obeying the Law</w:t>
      </w:r>
      <w:bookmarkEnd w:id="151"/>
      <w:bookmarkEnd w:id="152"/>
      <w:r>
        <w:t xml:space="preserve"> </w:t>
      </w:r>
    </w:p>
    <w:p w14:paraId="000002B5" w14:textId="53CEDCB3" w:rsidR="00955A47" w:rsidRDefault="0058648A" w:rsidP="00B21BE1">
      <w:pPr>
        <w:pStyle w:val="Level2"/>
      </w:pPr>
      <w:bookmarkStart w:id="153" w:name="_heading=h.1tuee74" w:colFirst="0" w:colLast="0"/>
      <w:bookmarkStart w:id="154" w:name="_Ref140665939"/>
      <w:bookmarkEnd w:id="153"/>
      <w:r>
        <w:t>The Supplier, in connection with provision of the Deliverables:</w:t>
      </w:r>
      <w:bookmarkEnd w:id="154"/>
    </w:p>
    <w:p w14:paraId="000002B6" w14:textId="6419627C" w:rsidR="00955A47" w:rsidRDefault="0058648A" w:rsidP="00B21BE1">
      <w:pPr>
        <w:pStyle w:val="Level3"/>
      </w:pPr>
      <w:bookmarkStart w:id="155" w:name="_heading=h.4du1wux" w:colFirst="0" w:colLast="0"/>
      <w:bookmarkEnd w:id="155"/>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6" w:name="_heading=h.2szc72q" w:colFirst="0" w:colLast="0"/>
      <w:bookmarkEnd w:id="156"/>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B80362">
        <w:t>13.1</w:t>
      </w:r>
      <w:r>
        <w:t xml:space="preserve"> and clauses </w:t>
      </w:r>
      <w:r w:rsidR="00B80362">
        <w:t>27</w:t>
      </w:r>
      <w:r>
        <w:t xml:space="preserve"> to </w:t>
      </w:r>
      <w:r w:rsidR="00B80362">
        <w:t>34</w:t>
      </w:r>
      <w:r>
        <w:t>.</w:t>
      </w:r>
    </w:p>
    <w:p w14:paraId="000002BD" w14:textId="08B121FF" w:rsidR="00955A47" w:rsidRDefault="0058648A" w:rsidP="007724A4">
      <w:pPr>
        <w:pStyle w:val="Level1"/>
      </w:pPr>
      <w:bookmarkStart w:id="157" w:name="_heading=h.184mhaj" w:colFirst="0" w:colLast="0"/>
      <w:bookmarkStart w:id="158" w:name="_Ref140665245"/>
      <w:bookmarkStart w:id="159" w:name="_Ref140665994"/>
      <w:bookmarkStart w:id="160" w:name="_Ref140666181"/>
      <w:bookmarkStart w:id="161" w:name="_Ref140666470"/>
      <w:bookmarkStart w:id="162" w:name="_Ref140666501"/>
      <w:bookmarkStart w:id="163" w:name="_Toc141107485"/>
      <w:bookmarkEnd w:id="157"/>
      <w:r>
        <w:lastRenderedPageBreak/>
        <w:t>Data Protection and Security</w:t>
      </w:r>
      <w:bookmarkEnd w:id="158"/>
      <w:bookmarkEnd w:id="159"/>
      <w:bookmarkEnd w:id="160"/>
      <w:bookmarkEnd w:id="161"/>
      <w:bookmarkEnd w:id="162"/>
      <w:bookmarkEnd w:id="163"/>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4" w:name="_heading=h.3s49zyc" w:colFirst="0" w:colLast="0"/>
      <w:bookmarkStart w:id="165" w:name="_Ref140665978"/>
      <w:bookmarkEnd w:id="164"/>
      <w:r>
        <w:t>If the Government Data is corrupted, lost or sufficiently degraded so as to be unusable the Buyer may either or both:</w:t>
      </w:r>
      <w:bookmarkEnd w:id="165"/>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B80362">
        <w:t>14.5</w:t>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6" w:name="_heading=h.279ka65" w:colFirst="0" w:colLast="0"/>
      <w:bookmarkStart w:id="167" w:name="_Ref140663038"/>
      <w:bookmarkEnd w:id="166"/>
      <w:r>
        <w:t>indemnifies the Buyer against any and all losses incurred if the Supplier breaches clause</w:t>
      </w:r>
      <w:r w:rsidR="0048625E">
        <w:t xml:space="preserve"> </w:t>
      </w:r>
      <w:r w:rsidR="00B80362">
        <w:t>14</w:t>
      </w:r>
      <w:r>
        <w:t xml:space="preserve"> or any Data Protection Legislation.</w:t>
      </w:r>
      <w:bookmarkEnd w:id="167"/>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B80362">
        <w:t>Part A</w:t>
      </w:r>
      <w:r>
        <w:t xml:space="preserve"> </w:t>
      </w:r>
      <w:r w:rsidR="00B80362">
        <w:t>Authorised Processing Template</w:t>
      </w:r>
      <w:r>
        <w:t xml:space="preserve"> of </w:t>
      </w:r>
      <w:r w:rsidR="00B80362">
        <w:t>Annex 1 – Processing Personal Data</w:t>
      </w:r>
      <w:r>
        <w:t xml:space="preserve"> which scenario they think shall apply in each situation. </w:t>
      </w:r>
    </w:p>
    <w:p w14:paraId="000002D2" w14:textId="77777777" w:rsidR="00955A47" w:rsidRDefault="0058648A" w:rsidP="007724A4">
      <w:pPr>
        <w:pStyle w:val="Level2BoldHeading"/>
      </w:pPr>
      <w:bookmarkStart w:id="168" w:name="_heading=h.meukdy" w:colFirst="0" w:colLast="0"/>
      <w:bookmarkStart w:id="169" w:name="_Ref140667539"/>
      <w:bookmarkEnd w:id="168"/>
      <w:r>
        <w:t>Where one Party is Controller and the other Party its Processor</w:t>
      </w:r>
      <w:bookmarkEnd w:id="169"/>
      <w:r>
        <w:t xml:space="preserve"> </w:t>
      </w:r>
    </w:p>
    <w:p w14:paraId="000002D3" w14:textId="34DAA328" w:rsidR="00955A47" w:rsidRDefault="0058648A" w:rsidP="007612D1">
      <w:pPr>
        <w:pStyle w:val="Level3"/>
      </w:pPr>
      <w:bookmarkStart w:id="170" w:name="_heading=h.36ei31r" w:colFirst="0" w:colLast="0"/>
      <w:bookmarkEnd w:id="170"/>
      <w:r>
        <w:t xml:space="preserve">Where a Party is a Processor, the only processing that the Processor is authorised to do is listed in </w:t>
      </w:r>
      <w:r w:rsidR="00B80362">
        <w:t>Part A</w:t>
      </w:r>
      <w:r w:rsidR="0048625E">
        <w:t xml:space="preserve"> </w:t>
      </w:r>
      <w:r w:rsidR="00B80362">
        <w:t>Authorised Processing Template</w:t>
      </w:r>
      <w:r w:rsidR="0048625E">
        <w:t xml:space="preserve"> of </w:t>
      </w:r>
      <w:r w:rsidR="00B80362">
        <w:t>Annex 1 – Processing Personal Data</w:t>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B80362">
        <w:t>Part A</w:t>
      </w:r>
      <w:r w:rsidR="0048625E">
        <w:t xml:space="preserve"> </w:t>
      </w:r>
      <w:r w:rsidR="00B80362">
        <w:t>Authorised Processing Template</w:t>
      </w:r>
      <w:r w:rsidR="0048625E">
        <w:t xml:space="preserve"> of </w:t>
      </w:r>
      <w:r w:rsidR="00B80362">
        <w:t>Annex 1 – Processing Personal Data</w:t>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B80362">
        <w:t>Part A</w:t>
      </w:r>
      <w:r w:rsidR="0048625E">
        <w:t xml:space="preserve"> </w:t>
      </w:r>
      <w:r w:rsidR="00B80362">
        <w:t>Authorised Processing Template</w:t>
      </w:r>
      <w:r w:rsidR="0048625E">
        <w:t xml:space="preserve"> of </w:t>
      </w:r>
      <w:r w:rsidR="00B80362">
        <w:t>Annex 1 – Processing Personal Data</w:t>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B80362">
        <w:t>14</w:t>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71" w:name="_heading=h.1ljsd9k" w:colFirst="0" w:colLast="0"/>
      <w:bookmarkEnd w:id="171"/>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2" w:name="_heading=h.45jfvxd" w:colFirst="0" w:colLast="0"/>
      <w:bookmarkStart w:id="173" w:name="_heading=h.2koq656" w:colFirst="0" w:colLast="0"/>
      <w:bookmarkEnd w:id="172"/>
      <w:bookmarkEnd w:id="173"/>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4" w:name="_Ref140666381"/>
      <w:r>
        <w:t>The Processor must notify the Controller immediately if it:</w:t>
      </w:r>
      <w:bookmarkEnd w:id="174"/>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B80362">
        <w:t>14.9.6</w:t>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B80362">
        <w:t>14.9.6</w:t>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B80362">
        <w:t>14</w:t>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B80362">
        <w:t>14</w:t>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5" w:name="_Ref140856131"/>
      <w:r>
        <w:t>The Parties agree to take account of any guidance issued by the Information Commissioner's Office or any other regulatory authority.</w:t>
      </w:r>
      <w:bookmarkEnd w:id="175"/>
    </w:p>
    <w:p w14:paraId="00000316" w14:textId="77777777" w:rsidR="00955A47" w:rsidRDefault="0058648A" w:rsidP="007724A4">
      <w:pPr>
        <w:pStyle w:val="Level2BoldHeading"/>
      </w:pPr>
      <w:bookmarkStart w:id="176" w:name="_heading=h.zu0gcz" w:colFirst="0" w:colLast="0"/>
      <w:bookmarkEnd w:id="176"/>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B80362">
        <w:t>Part B</w:t>
      </w:r>
      <w:r w:rsidR="0048625E">
        <w:rPr>
          <w:i/>
        </w:rPr>
        <w:t xml:space="preserve"> </w:t>
      </w:r>
      <w:r w:rsidR="00B80362" w:rsidRPr="000B10B0">
        <w:t>Joint Controller Agreement</w:t>
      </w:r>
      <w:r w:rsidR="00B80362">
        <w:t xml:space="preserve"> </w:t>
      </w:r>
      <w:r w:rsidR="00B80362" w:rsidRPr="00EC094A">
        <w:rPr>
          <w:i/>
          <w:iCs/>
        </w:rPr>
        <w:t>(Optional)</w:t>
      </w:r>
      <w:r>
        <w:t xml:space="preserve"> of </w:t>
      </w:r>
      <w:r w:rsidR="00B80362">
        <w:t>Annex 1 – Processing Personal Data</w:t>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7" w:name="_Ref140667739"/>
      <w:r>
        <w:t xml:space="preserve">In the event that the Parties are Independent Controllers in respect of Personal Data under the Contract, the terms set out in </w:t>
      </w:r>
      <w:r w:rsidR="00B80362">
        <w:t>Part C</w:t>
      </w:r>
      <w:r>
        <w:t xml:space="preserve"> </w:t>
      </w:r>
      <w:r w:rsidR="00B80362">
        <w:t xml:space="preserve">Independent Controllers </w:t>
      </w:r>
      <w:r w:rsidR="00B80362">
        <w:rPr>
          <w:i/>
          <w:iCs/>
        </w:rPr>
        <w:t>(Optional)</w:t>
      </w:r>
      <w:r>
        <w:t xml:space="preserve"> of </w:t>
      </w:r>
      <w:r w:rsidR="00B80362">
        <w:t>Annex 1 – Processing Personal Data</w:t>
      </w:r>
      <w:r>
        <w:t xml:space="preserve"> shall apply to this Contract.</w:t>
      </w:r>
      <w:bookmarkEnd w:id="177"/>
    </w:p>
    <w:p w14:paraId="0000031A" w14:textId="77777777" w:rsidR="00955A47" w:rsidRDefault="0058648A" w:rsidP="00101D0D">
      <w:pPr>
        <w:pStyle w:val="Level1"/>
      </w:pPr>
      <w:bookmarkStart w:id="178" w:name="_heading=h.3jtnz0s" w:colFirst="0" w:colLast="0"/>
      <w:bookmarkStart w:id="179" w:name="_Ref140664588"/>
      <w:bookmarkStart w:id="180" w:name="_Ref140664596"/>
      <w:bookmarkStart w:id="181" w:name="_Ref140665254"/>
      <w:bookmarkStart w:id="182" w:name="_Ref140666804"/>
      <w:bookmarkStart w:id="183" w:name="_Ref140669583"/>
      <w:bookmarkStart w:id="184" w:name="_Ref140669590"/>
      <w:bookmarkStart w:id="185" w:name="_Ref140670065"/>
      <w:bookmarkStart w:id="186" w:name="_Ref140670072"/>
      <w:bookmarkStart w:id="187" w:name="_Toc141107486"/>
      <w:bookmarkEnd w:id="178"/>
      <w:r>
        <w:t>What you must keep confidential</w:t>
      </w:r>
      <w:bookmarkEnd w:id="179"/>
      <w:bookmarkEnd w:id="180"/>
      <w:bookmarkEnd w:id="181"/>
      <w:bookmarkEnd w:id="182"/>
      <w:bookmarkEnd w:id="183"/>
      <w:bookmarkEnd w:id="184"/>
      <w:bookmarkEnd w:id="185"/>
      <w:bookmarkEnd w:id="186"/>
      <w:bookmarkEnd w:id="187"/>
    </w:p>
    <w:p w14:paraId="0000031B" w14:textId="77777777" w:rsidR="00955A47" w:rsidRDefault="0058648A" w:rsidP="00101D0D">
      <w:pPr>
        <w:pStyle w:val="Level2"/>
      </w:pPr>
      <w:bookmarkStart w:id="188" w:name="_heading=h.1yyy98l" w:colFirst="0" w:colLast="0"/>
      <w:bookmarkStart w:id="189" w:name="_Ref140666596"/>
      <w:bookmarkEnd w:id="188"/>
      <w:r>
        <w:t>Each Party must:</w:t>
      </w:r>
      <w:bookmarkEnd w:id="189"/>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90" w:name="_heading=h.4iylrwe" w:colFirst="0" w:colLast="0"/>
      <w:bookmarkStart w:id="191" w:name="_Ref140666791"/>
      <w:bookmarkEnd w:id="190"/>
      <w:r>
        <w:t>In spite of clause</w:t>
      </w:r>
      <w:r w:rsidR="0048625E">
        <w:t xml:space="preserve"> </w:t>
      </w:r>
      <w:r w:rsidR="00B80362">
        <w:t>15.1</w:t>
      </w:r>
      <w:r>
        <w:t>, a Party may disclose Confidential Information which it receives from the disclosing Party in any of the following instances:</w:t>
      </w:r>
      <w:bookmarkEnd w:id="191"/>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2" w:name="_heading=h.2y3w247" w:colFirst="0" w:colLast="0"/>
      <w:bookmarkStart w:id="193" w:name="_Ref140666796"/>
      <w:bookmarkEnd w:id="192"/>
      <w:r>
        <w:t>The Buyer may disclose Confidential Information in any of the following cases:</w:t>
      </w:r>
      <w:bookmarkEnd w:id="193"/>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B80362">
        <w:t>5.7</w:t>
      </w:r>
      <w:r>
        <w:t xml:space="preserve"> and </w:t>
      </w:r>
      <w:r w:rsidR="00B80362">
        <w:t>16</w:t>
      </w:r>
      <w:r>
        <w:t>.</w:t>
      </w:r>
    </w:p>
    <w:p w14:paraId="0000032F" w14:textId="0CD691CC" w:rsidR="00955A47" w:rsidRDefault="0058648A" w:rsidP="00101D0D">
      <w:pPr>
        <w:pStyle w:val="Level2"/>
      </w:pPr>
      <w:r>
        <w:t>For the purposes of clauses</w:t>
      </w:r>
      <w:r w:rsidR="0048625E">
        <w:t xml:space="preserve"> </w:t>
      </w:r>
      <w:r w:rsidR="00B80362">
        <w:t>15.2</w:t>
      </w:r>
      <w:r>
        <w:t xml:space="preserve"> to </w:t>
      </w:r>
      <w:r w:rsidR="00B80362">
        <w:t>15.4</w:t>
      </w:r>
      <w:r>
        <w:t xml:space="preserve"> references to disclosure on a confidential basis means disclosure under a confidentiality agreement or arrangement including terms as strict as those required in clause</w:t>
      </w:r>
      <w:r w:rsidR="0048625E">
        <w:t xml:space="preserve"> </w:t>
      </w:r>
      <w:r w:rsidR="00B80362">
        <w:t>15</w:t>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B80362">
        <w:t>16</w:t>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4" w:name="_heading=h.1d96cc0" w:colFirst="0" w:colLast="0"/>
      <w:bookmarkStart w:id="195" w:name="_Ref140665259"/>
      <w:bookmarkStart w:id="196" w:name="_Ref140666781"/>
      <w:bookmarkStart w:id="197" w:name="_Ref140666810"/>
      <w:bookmarkStart w:id="198" w:name="_Toc141107487"/>
      <w:bookmarkEnd w:id="194"/>
      <w:r>
        <w:t>When you can share information</w:t>
      </w:r>
      <w:bookmarkEnd w:id="195"/>
      <w:bookmarkEnd w:id="196"/>
      <w:bookmarkEnd w:id="197"/>
      <w:bookmarkEnd w:id="198"/>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80362">
        <w:t>16</w:t>
      </w:r>
      <w:r>
        <w:t>.  However, the extent, content and format of the disclosure is the Buyer’s decision in its absolute discretion.</w:t>
      </w:r>
    </w:p>
    <w:p w14:paraId="00000339" w14:textId="77777777" w:rsidR="00955A47" w:rsidRDefault="0058648A" w:rsidP="007724A4">
      <w:pPr>
        <w:pStyle w:val="Level1"/>
      </w:pPr>
      <w:bookmarkStart w:id="199" w:name="_heading=h.3x8tuzt" w:colFirst="0" w:colLast="0"/>
      <w:bookmarkStart w:id="200" w:name="_Toc141107488"/>
      <w:bookmarkEnd w:id="199"/>
      <w:r>
        <w:t>Insurance</w:t>
      </w:r>
      <w:bookmarkEnd w:id="200"/>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01" w:name="_heading=h.2ce457m" w:colFirst="0" w:colLast="0"/>
      <w:bookmarkStart w:id="202" w:name="_Ref140665263"/>
      <w:bookmarkStart w:id="203" w:name="_Toc141107489"/>
      <w:bookmarkEnd w:id="201"/>
      <w:r>
        <w:t>Invalid parts of the contract</w:t>
      </w:r>
      <w:bookmarkEnd w:id="202"/>
      <w:bookmarkEnd w:id="203"/>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4" w:name="_heading=h.rjefff" w:colFirst="0" w:colLast="0"/>
      <w:bookmarkEnd w:id="204"/>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5" w:name="_heading=h.3bj1y38" w:colFirst="0" w:colLast="0"/>
      <w:bookmarkStart w:id="206" w:name="_Ref140665277"/>
      <w:bookmarkStart w:id="207" w:name="_Toc141107490"/>
      <w:bookmarkEnd w:id="205"/>
      <w:r>
        <w:t>Other people's rights in the contract</w:t>
      </w:r>
      <w:bookmarkEnd w:id="206"/>
      <w:bookmarkEnd w:id="207"/>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8" w:name="_Toc141107491"/>
      <w:r>
        <w:t>Circumstances beyond your control</w:t>
      </w:r>
      <w:bookmarkEnd w:id="208"/>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9" w:name="_heading=h.1qoc8b1" w:colFirst="0" w:colLast="0"/>
      <w:bookmarkEnd w:id="209"/>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10" w:name="_heading=h.4anzqyu" w:colFirst="0" w:colLast="0"/>
      <w:bookmarkStart w:id="211" w:name="_Ref140665454"/>
      <w:bookmarkEnd w:id="210"/>
      <w:r>
        <w:t xml:space="preserve">Either Party can partially or fully terminate the Contract if the provision of the Deliverables is materially affected by a Force Majeure Event which lasts for 90 days continuously and the consequences of termination in Clauses </w:t>
      </w:r>
      <w:r w:rsidR="00B80362">
        <w:t>11.5.1.2</w:t>
      </w:r>
      <w:r>
        <w:t xml:space="preserve"> to </w:t>
      </w:r>
      <w:r w:rsidR="00B80362">
        <w:t>11.5.1.7</w:t>
      </w:r>
      <w:r>
        <w:t xml:space="preserve"> shall apply.</w:t>
      </w:r>
      <w:bookmarkEnd w:id="211"/>
    </w:p>
    <w:p w14:paraId="00000347" w14:textId="3D7E85AB" w:rsidR="00955A47" w:rsidRDefault="0058648A" w:rsidP="00846697">
      <w:pPr>
        <w:pStyle w:val="Level2"/>
      </w:pPr>
      <w:r>
        <w:t>Where a Party terminates under clause</w:t>
      </w:r>
      <w:r w:rsidR="0048625E">
        <w:t xml:space="preserve"> </w:t>
      </w:r>
      <w:r w:rsidR="00B80362">
        <w:t>20.3</w:t>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B80362">
        <w:t>11.5.1.2</w:t>
      </w:r>
      <w:r>
        <w:t xml:space="preserve"> to </w:t>
      </w:r>
      <w:r w:rsidR="00B80362">
        <w:t>11.5.1.7</w:t>
      </w:r>
      <w:r>
        <w:t xml:space="preserve"> apply.</w:t>
      </w:r>
    </w:p>
    <w:p w14:paraId="0000034A" w14:textId="77777777" w:rsidR="00955A47" w:rsidRDefault="0058648A" w:rsidP="007724A4">
      <w:pPr>
        <w:pStyle w:val="Level1"/>
      </w:pPr>
      <w:bookmarkStart w:id="212" w:name="_Toc141107492"/>
      <w:r>
        <w:t>Relationships created by the contract</w:t>
      </w:r>
      <w:bookmarkEnd w:id="212"/>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3" w:name="_Toc141107493"/>
      <w:r>
        <w:t>Giving up contract rights</w:t>
      </w:r>
      <w:bookmarkEnd w:id="213"/>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4" w:name="_Toc141107494"/>
      <w:r>
        <w:t>Transferring responsibilities</w:t>
      </w:r>
      <w:bookmarkEnd w:id="214"/>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5" w:name="_heading=h.2pta16n" w:colFirst="0" w:colLast="0"/>
      <w:bookmarkStart w:id="216" w:name="_Ref140666958"/>
      <w:bookmarkEnd w:id="215"/>
      <w:r>
        <w:t>The Buyer can assign, novate or transfer its Contract or any part of it to any Crown Body, public or private sector body which performs the functions of the Buyer.</w:t>
      </w:r>
      <w:bookmarkEnd w:id="216"/>
    </w:p>
    <w:p w14:paraId="00000351" w14:textId="0E06FA53" w:rsidR="00955A47" w:rsidRDefault="0058648A" w:rsidP="00846697">
      <w:pPr>
        <w:pStyle w:val="Level2"/>
      </w:pPr>
      <w:r>
        <w:t>When the Buyer uses its rights under clause</w:t>
      </w:r>
      <w:r w:rsidR="0048625E">
        <w:t xml:space="preserve"> </w:t>
      </w:r>
      <w:r w:rsidR="00B80362">
        <w:t>23.2</w:t>
      </w:r>
      <w:r>
        <w:t xml:space="preserve"> the Supplier must enter into a novation agreement in the form that the Buyer specifies.</w:t>
      </w:r>
    </w:p>
    <w:p w14:paraId="00000352" w14:textId="7BFF1E92" w:rsidR="00955A47" w:rsidRDefault="0058648A" w:rsidP="00846697">
      <w:pPr>
        <w:pStyle w:val="Level2"/>
      </w:pPr>
      <w:bookmarkStart w:id="217" w:name="_heading=h.14ykbeg" w:colFirst="0" w:colLast="0"/>
      <w:bookmarkStart w:id="218" w:name="_Ref140665363"/>
      <w:bookmarkEnd w:id="217"/>
      <w:r>
        <w:t>The Supplier can terminate the Contract novated under clause</w:t>
      </w:r>
      <w:r w:rsidR="0048625E">
        <w:t xml:space="preserve"> </w:t>
      </w:r>
      <w:r w:rsidR="00B80362">
        <w:t>23.2</w:t>
      </w:r>
      <w:r>
        <w:t xml:space="preserve"> to a private sector body that is experiencing an Insolvency Event.</w:t>
      </w:r>
      <w:bookmarkEnd w:id="218"/>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9" w:name="_heading=h.3oy7u29" w:colFirst="0" w:colLast="0"/>
      <w:bookmarkStart w:id="220" w:name="_Toc141107495"/>
      <w:bookmarkEnd w:id="219"/>
      <w:r>
        <w:t>Supply Chain</w:t>
      </w:r>
      <w:bookmarkEnd w:id="220"/>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B80362">
        <w:t>11.4</w:t>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21" w:name="_heading=h.243i4a2" w:colFirst="0" w:colLast="0"/>
      <w:bookmarkStart w:id="222" w:name="_Ref140665475"/>
      <w:bookmarkStart w:id="223" w:name="_Toc141107496"/>
      <w:bookmarkEnd w:id="221"/>
      <w:r>
        <w:lastRenderedPageBreak/>
        <w:t>Changing the contract</w:t>
      </w:r>
      <w:bookmarkEnd w:id="222"/>
      <w:bookmarkEnd w:id="223"/>
    </w:p>
    <w:p w14:paraId="00000370" w14:textId="77777777" w:rsidR="00955A47" w:rsidRDefault="0058648A" w:rsidP="00846697">
      <w:pPr>
        <w:pStyle w:val="Level2"/>
      </w:pPr>
      <w:bookmarkStart w:id="224" w:name="_heading=h.j8sehv" w:colFirst="0" w:colLast="0"/>
      <w:bookmarkEnd w:id="224"/>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5" w:name="_Toc141107497"/>
      <w:r>
        <w:t>How to communicate about the contract</w:t>
      </w:r>
      <w:bookmarkEnd w:id="225"/>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6" w:name="_heading=h.338fx5o" w:colFirst="0" w:colLast="0"/>
      <w:bookmarkStart w:id="227" w:name="_Ref140665944"/>
      <w:bookmarkStart w:id="228" w:name="_Ref140667162"/>
      <w:bookmarkStart w:id="229" w:name="_Toc141107498"/>
      <w:bookmarkEnd w:id="226"/>
      <w:r>
        <w:t>Dealing with claims</w:t>
      </w:r>
      <w:bookmarkEnd w:id="227"/>
      <w:bookmarkEnd w:id="228"/>
      <w:bookmarkEnd w:id="229"/>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30" w:name="_heading=h.2hio093" w:colFirst="0" w:colLast="0"/>
      <w:bookmarkEnd w:id="230"/>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31" w:name="_heading=h.3gnlt4p" w:colFirst="0" w:colLast="0"/>
      <w:bookmarkEnd w:id="231"/>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2" w:name="_Toc141107499"/>
      <w:r>
        <w:t>Preventing fraud, bribery and corruption</w:t>
      </w:r>
      <w:bookmarkEnd w:id="232"/>
    </w:p>
    <w:p w14:paraId="00000380" w14:textId="77777777" w:rsidR="00955A47" w:rsidRDefault="0058648A" w:rsidP="00846697">
      <w:pPr>
        <w:pStyle w:val="Level2"/>
      </w:pPr>
      <w:bookmarkStart w:id="233" w:name="_heading=h.1vsw3ci" w:colFirst="0" w:colLast="0"/>
      <w:bookmarkStart w:id="234" w:name="_Ref140667064"/>
      <w:bookmarkEnd w:id="233"/>
      <w:r>
        <w:t>The Supplier shall not:</w:t>
      </w:r>
      <w:bookmarkEnd w:id="234"/>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5" w:name="_heading=h.4fsjm0b" w:colFirst="0" w:colLast="0"/>
      <w:bookmarkStart w:id="236" w:name="_Ref140667071"/>
      <w:bookmarkEnd w:id="235"/>
      <w:r>
        <w:t xml:space="preserve">The Supplier shall take all reasonable endeavours (including creating, maintaining and enforcing adequate policies, procedures and records), in accordance with Good Industry Practice, to prevent any matters referred to in clause </w:t>
      </w:r>
      <w:r w:rsidR="00B80362">
        <w:t>28.1</w:t>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6"/>
    </w:p>
    <w:p w14:paraId="00000384" w14:textId="11B9E60F" w:rsidR="00955A47" w:rsidRDefault="0058648A" w:rsidP="00846697">
      <w:pPr>
        <w:pStyle w:val="Level2"/>
      </w:pPr>
      <w:bookmarkStart w:id="237" w:name="_heading=h.2uxtw84" w:colFirst="0" w:colLast="0"/>
      <w:bookmarkEnd w:id="237"/>
      <w:r>
        <w:t xml:space="preserve">If the Supplier notifies the Buyer as required by clause </w:t>
      </w:r>
      <w:r w:rsidR="00B80362">
        <w:t>28.2</w:t>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B80362">
        <w:t>28.1</w:t>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8" w:name="_heading=h.1a346fx" w:colFirst="0" w:colLast="0"/>
      <w:bookmarkStart w:id="239" w:name="_Ref140665056"/>
      <w:bookmarkEnd w:id="238"/>
      <w:r>
        <w:t xml:space="preserve">immediately terminate the Contract and the consequences of termination in Clause </w:t>
      </w:r>
      <w:r w:rsidR="00B80362">
        <w:t>11.5.1</w:t>
      </w:r>
      <w:r>
        <w:t xml:space="preserve"> shall apply.</w:t>
      </w:r>
      <w:bookmarkEnd w:id="239"/>
      <w:r>
        <w:t xml:space="preserve"> </w:t>
      </w:r>
    </w:p>
    <w:p w14:paraId="00000388" w14:textId="77777777" w:rsidR="00955A47" w:rsidRDefault="0058648A" w:rsidP="007724A4">
      <w:pPr>
        <w:pStyle w:val="Level1"/>
      </w:pPr>
      <w:bookmarkStart w:id="240" w:name="_Toc141107500"/>
      <w:r>
        <w:t>Equality, diversity and human rights</w:t>
      </w:r>
      <w:bookmarkEnd w:id="240"/>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41" w:name="_heading=h.3u2rp3q" w:colFirst="0" w:colLast="0"/>
      <w:bookmarkStart w:id="242" w:name="_Toc141107501"/>
      <w:bookmarkEnd w:id="241"/>
      <w:r>
        <w:lastRenderedPageBreak/>
        <w:t>Health and safety</w:t>
      </w:r>
      <w:bookmarkEnd w:id="242"/>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3" w:name="_heading=h.2981zbj" w:colFirst="0" w:colLast="0"/>
      <w:bookmarkStart w:id="244" w:name="_Ref140662314"/>
      <w:bookmarkStart w:id="245" w:name="_Toc141107502"/>
      <w:bookmarkEnd w:id="243"/>
      <w:r>
        <w:t>Environment and sustainability</w:t>
      </w:r>
      <w:bookmarkEnd w:id="244"/>
      <w:bookmarkEnd w:id="245"/>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6" w:name="_Toc140659263"/>
      <w:bookmarkStart w:id="247" w:name="_Toc140661429"/>
      <w:bookmarkStart w:id="248" w:name="_Toc140670311"/>
      <w:bookmarkStart w:id="249" w:name="_heading=h.odc9jc" w:colFirst="0" w:colLast="0"/>
      <w:bookmarkStart w:id="250" w:name="_Toc141107504"/>
      <w:bookmarkEnd w:id="246"/>
      <w:bookmarkEnd w:id="247"/>
      <w:bookmarkEnd w:id="248"/>
      <w:bookmarkEnd w:id="249"/>
      <w:r>
        <w:t>Tax</w:t>
      </w:r>
      <w:bookmarkEnd w:id="250"/>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51" w:name="_heading=h.38czs75" w:colFirst="0" w:colLast="0"/>
      <w:bookmarkStart w:id="252" w:name="_Ref140667119"/>
      <w:bookmarkEnd w:id="251"/>
      <w:r>
        <w:t>Where the Supplier or any Supplier Staff are liable to be taxed or to pay National Insurance contributions in the UK relating to payment received under the Contract, the Supplier must both:</w:t>
      </w:r>
      <w:bookmarkEnd w:id="252"/>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3" w:name="_heading=h.1nia2ey" w:colFirst="0" w:colLast="0"/>
      <w:bookmarkStart w:id="254" w:name="_Ref140665288"/>
      <w:bookmarkEnd w:id="253"/>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4"/>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B80362">
        <w:t>32.2</w:t>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B80362">
        <w:t>32.2</w:t>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5" w:name="_heading=h.47hxl2r" w:colFirst="0" w:colLast="0"/>
      <w:bookmarkStart w:id="256" w:name="_Ref140667167"/>
      <w:bookmarkStart w:id="257" w:name="_Toc141107505"/>
      <w:bookmarkEnd w:id="255"/>
      <w:r>
        <w:t>Conflict of interest</w:t>
      </w:r>
      <w:bookmarkEnd w:id="256"/>
      <w:bookmarkEnd w:id="257"/>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8" w:name="_heading=h.2mn7vak" w:colFirst="0" w:colLast="0"/>
      <w:bookmarkEnd w:id="258"/>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B80362">
        <w:t>11.5.1.2</w:t>
      </w:r>
      <w:r>
        <w:t xml:space="preserve"> to </w:t>
      </w:r>
      <w:r w:rsidR="00B80362">
        <w:t>11.5.1.7</w:t>
      </w:r>
      <w:r>
        <w:t xml:space="preserve"> shall apply.</w:t>
      </w:r>
    </w:p>
    <w:p w14:paraId="000003A5" w14:textId="77777777" w:rsidR="00955A47" w:rsidRDefault="0058648A" w:rsidP="007724A4">
      <w:pPr>
        <w:pStyle w:val="Level1"/>
      </w:pPr>
      <w:bookmarkStart w:id="259" w:name="_heading=h.11si5id" w:colFirst="0" w:colLast="0"/>
      <w:bookmarkStart w:id="260" w:name="_Ref140663618"/>
      <w:bookmarkStart w:id="261" w:name="_Ref140665947"/>
      <w:bookmarkStart w:id="262" w:name="_Toc141107506"/>
      <w:bookmarkEnd w:id="259"/>
      <w:r>
        <w:t>Reporting a breach of the contract</w:t>
      </w:r>
      <w:bookmarkEnd w:id="260"/>
      <w:bookmarkEnd w:id="261"/>
      <w:bookmarkEnd w:id="262"/>
    </w:p>
    <w:p w14:paraId="000003A6" w14:textId="38C841DD" w:rsidR="00955A47" w:rsidRDefault="0058648A" w:rsidP="00846697">
      <w:pPr>
        <w:pStyle w:val="Level2"/>
      </w:pPr>
      <w:bookmarkStart w:id="263" w:name="_heading=h.3ls5o66" w:colFirst="0" w:colLast="0"/>
      <w:bookmarkStart w:id="264" w:name="_Ref140667174"/>
      <w:bookmarkEnd w:id="263"/>
      <w:r>
        <w:t>As soon as it is aware of it the Supplier and Supplier Staff must report to the Buyer any actual or suspected breach of Law, clause</w:t>
      </w:r>
      <w:r w:rsidR="008C3FC2">
        <w:t xml:space="preserve"> </w:t>
      </w:r>
      <w:r w:rsidR="00B80362">
        <w:t>13.1</w:t>
      </w:r>
      <w:r>
        <w:t>, or clauses</w:t>
      </w:r>
      <w:r w:rsidR="008C3FC2">
        <w:t xml:space="preserve"> </w:t>
      </w:r>
      <w:r w:rsidR="00B80362">
        <w:t>27</w:t>
      </w:r>
      <w:r>
        <w:t xml:space="preserve"> to </w:t>
      </w:r>
      <w:r w:rsidR="00B80362">
        <w:t>33</w:t>
      </w:r>
      <w:r>
        <w:t>.</w:t>
      </w:r>
      <w:bookmarkEnd w:id="264"/>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B80362">
        <w:t>34.1</w:t>
      </w:r>
      <w:r>
        <w:t xml:space="preserve"> to the Buyer or a Prescribed Person.</w:t>
      </w:r>
    </w:p>
    <w:p w14:paraId="000003A8" w14:textId="77777777" w:rsidR="00955A47" w:rsidRDefault="0058648A" w:rsidP="007724A4">
      <w:pPr>
        <w:pStyle w:val="Level1"/>
      </w:pPr>
      <w:bookmarkStart w:id="265" w:name="_heading=h.20xfydz" w:colFirst="0" w:colLast="0"/>
      <w:bookmarkStart w:id="266" w:name="_Toc141107507"/>
      <w:bookmarkEnd w:id="265"/>
      <w:r>
        <w:t>Further Assurances</w:t>
      </w:r>
      <w:bookmarkEnd w:id="266"/>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7" w:name="_heading=h.4kx3h1s" w:colFirst="0" w:colLast="0"/>
      <w:bookmarkStart w:id="268" w:name="_Ref140664366"/>
      <w:bookmarkStart w:id="269" w:name="_Ref140665292"/>
      <w:bookmarkStart w:id="270" w:name="_Ref140668661"/>
      <w:bookmarkStart w:id="271" w:name="_Toc141107508"/>
      <w:bookmarkEnd w:id="267"/>
      <w:r>
        <w:lastRenderedPageBreak/>
        <w:t>Resolving disputes</w:t>
      </w:r>
      <w:bookmarkEnd w:id="268"/>
      <w:bookmarkEnd w:id="269"/>
      <w:bookmarkEnd w:id="270"/>
      <w:bookmarkEnd w:id="271"/>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B80362">
        <w:t>36.3</w:t>
      </w:r>
      <w:r>
        <w:t xml:space="preserve"> to </w:t>
      </w:r>
      <w:r w:rsidR="00B80362">
        <w:t>36.5</w:t>
      </w:r>
      <w:r>
        <w:t>.</w:t>
      </w:r>
    </w:p>
    <w:p w14:paraId="000003AD" w14:textId="374DE63E" w:rsidR="00955A47" w:rsidRDefault="0058648A" w:rsidP="00846697">
      <w:pPr>
        <w:pStyle w:val="Level2"/>
      </w:pPr>
      <w:bookmarkStart w:id="272" w:name="_heading=h.302dr9l" w:colFirst="0" w:colLast="0"/>
      <w:bookmarkStart w:id="273" w:name="_Ref140667199"/>
      <w:bookmarkEnd w:id="272"/>
      <w:r>
        <w:t>Unless the Buyer refers the dispute to arbitration using clause</w:t>
      </w:r>
      <w:r w:rsidR="008C3FC2">
        <w:t xml:space="preserve"> </w:t>
      </w:r>
      <w:r w:rsidR="00B80362">
        <w:t>36.4</w:t>
      </w:r>
      <w:r>
        <w:t>, the Parties irrevocably agree that the courts of England and Wales have exclusive jurisdiction. :</w:t>
      </w:r>
      <w:bookmarkEnd w:id="273"/>
    </w:p>
    <w:p w14:paraId="000003B1" w14:textId="77777777" w:rsidR="00955A47" w:rsidRDefault="0058648A" w:rsidP="00846697">
      <w:pPr>
        <w:pStyle w:val="Level2"/>
      </w:pPr>
      <w:bookmarkStart w:id="274" w:name="_heading=h.1f7o1he" w:colFirst="0" w:colLast="0"/>
      <w:bookmarkStart w:id="275" w:name="_Ref140667210"/>
      <w:bookmarkEnd w:id="274"/>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5"/>
    </w:p>
    <w:p w14:paraId="000003B2" w14:textId="1CE71247" w:rsidR="00955A47" w:rsidRDefault="0058648A" w:rsidP="00846697">
      <w:pPr>
        <w:pStyle w:val="Level2"/>
      </w:pPr>
      <w:bookmarkStart w:id="276" w:name="_heading=h.3z7bk57" w:colFirst="0" w:colLast="0"/>
      <w:bookmarkStart w:id="277" w:name="_Ref140667205"/>
      <w:bookmarkEnd w:id="276"/>
      <w:r>
        <w:t>The Buyer has the right to refer a dispute to arbitration even if the Supplier has started or has attempted to start court proceedings under clause</w:t>
      </w:r>
      <w:r w:rsidR="008C3FC2">
        <w:t xml:space="preserve"> </w:t>
      </w:r>
      <w:r w:rsidR="00B80362">
        <w:t>36.3</w:t>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B80362">
        <w:t>36.4</w:t>
      </w:r>
      <w:r>
        <w:t>.</w:t>
      </w:r>
      <w:bookmarkEnd w:id="277"/>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8" w:name="_heading=h.2eclud0" w:colFirst="0" w:colLast="0"/>
      <w:bookmarkStart w:id="279" w:name="_Ref140665300"/>
      <w:bookmarkStart w:id="280" w:name="_Toc141107509"/>
      <w:bookmarkEnd w:id="278"/>
      <w:r>
        <w:t>Which law applies</w:t>
      </w:r>
      <w:bookmarkEnd w:id="279"/>
      <w:bookmarkEnd w:id="280"/>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81" w:name="_heading=h.thw4kt" w:colFirst="0" w:colLast="0"/>
      <w:bookmarkStart w:id="282" w:name="_Ref140663420"/>
      <w:bookmarkStart w:id="283" w:name="_Ref140663952"/>
      <w:bookmarkStart w:id="284" w:name="_Ref140665103"/>
      <w:bookmarkStart w:id="285" w:name="_Ref140666078"/>
      <w:bookmarkStart w:id="286" w:name="_Ref140666535"/>
      <w:bookmarkStart w:id="287" w:name="_Ref140666577"/>
      <w:bookmarkStart w:id="288" w:name="_Ref140667368"/>
      <w:bookmarkStart w:id="289" w:name="_Ref140668944"/>
      <w:bookmarkStart w:id="290" w:name="_Ref140669062"/>
      <w:bookmarkStart w:id="291" w:name="_Ref140669252"/>
      <w:bookmarkStart w:id="292" w:name="_Toc141107510"/>
      <w:bookmarkEnd w:id="281"/>
      <w:r>
        <w:rPr>
          <w:rFonts w:eastAsia="Arial"/>
        </w:rPr>
        <w:lastRenderedPageBreak/>
        <w:t>Annex 1 – Processing Personal Data</w:t>
      </w:r>
      <w:bookmarkEnd w:id="282"/>
      <w:bookmarkEnd w:id="283"/>
      <w:bookmarkEnd w:id="284"/>
      <w:bookmarkEnd w:id="285"/>
      <w:bookmarkEnd w:id="286"/>
      <w:bookmarkEnd w:id="287"/>
      <w:bookmarkEnd w:id="288"/>
      <w:bookmarkEnd w:id="289"/>
      <w:bookmarkEnd w:id="290"/>
      <w:bookmarkEnd w:id="291"/>
      <w:bookmarkEnd w:id="292"/>
    </w:p>
    <w:p w14:paraId="000003C7" w14:textId="332EB6DE" w:rsidR="00955A47" w:rsidRDefault="0058648A" w:rsidP="000B10B0">
      <w:pPr>
        <w:pStyle w:val="AnnexPartHeading"/>
      </w:pPr>
      <w:bookmarkStart w:id="293" w:name="_Ref140666062"/>
      <w:bookmarkStart w:id="294" w:name="_Ref140666072"/>
      <w:bookmarkStart w:id="295" w:name="_Ref140669045"/>
      <w:bookmarkStart w:id="296" w:name="_Ref140669054"/>
      <w:bookmarkStart w:id="297" w:name="_Toc141107511"/>
      <w:r>
        <w:t>Authorised Processing Template</w:t>
      </w:r>
      <w:bookmarkStart w:id="298" w:name="_heading=h.3dhjn8m" w:colFirst="0" w:colLast="0"/>
      <w:bookmarkEnd w:id="293"/>
      <w:bookmarkEnd w:id="294"/>
      <w:bookmarkEnd w:id="295"/>
      <w:bookmarkEnd w:id="296"/>
      <w:bookmarkEnd w:id="297"/>
      <w:bookmarkEnd w:id="298"/>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1743A444" w:rsidR="00955A47" w:rsidRDefault="0058648A" w:rsidP="00A76A57">
      <w:pPr>
        <w:rPr>
          <w:rFonts w:eastAsia="Arial"/>
          <w:color w:val="000000"/>
        </w:rPr>
      </w:pPr>
      <w:r>
        <w:rPr>
          <w:rFonts w:eastAsia="Arial"/>
          <w:color w:val="000000"/>
        </w:rPr>
        <w:t xml:space="preserve">The contact details of the Processor’s Data Protection Officer are: </w:t>
      </w:r>
      <w:r w:rsidR="00397173">
        <w:rPr>
          <w:rFonts w:eastAsia="Arial"/>
          <w:color w:val="000000"/>
        </w:rPr>
        <w:t>guygibson@yahoo.com</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C0C635C"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w:t>
            </w:r>
            <w:r w:rsidR="00C25DDF">
              <w:rPr>
                <w:rStyle w:val="normaltextrun"/>
                <w:rFonts w:ascii="Arial" w:hAnsi="Arial" w:cs="Arial"/>
                <w:color w:val="000000"/>
              </w:rPr>
              <w:t>u</w:t>
            </w:r>
            <w:r>
              <w:rPr>
                <w:rStyle w:val="normaltextrun"/>
                <w:rFonts w:ascii="Arial" w:hAnsi="Arial" w:cs="Arial"/>
                <w:color w:val="000000"/>
              </w:rPr>
              <w:t>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46932635" w:rsidR="00955A47" w:rsidRPr="006473FF" w:rsidRDefault="006473FF" w:rsidP="00A76A57">
            <w:pPr>
              <w:rPr>
                <w:rFonts w:eastAsia="Arial"/>
                <w:color w:val="000000"/>
              </w:rPr>
            </w:pPr>
            <w:proofErr w:type="spellStart"/>
            <w:r w:rsidRPr="006473FF">
              <w:rPr>
                <w:rFonts w:eastAsia="Arial"/>
                <w:color w:val="000000"/>
              </w:rPr>
              <w:t>T</w:t>
            </w:r>
            <w:r>
              <w:rPr>
                <w:rFonts w:eastAsia="Arial"/>
                <w:color w:val="000000"/>
              </w:rPr>
              <w:t>ilchestune</w:t>
            </w:r>
            <w:proofErr w:type="spellEnd"/>
            <w:r>
              <w:rPr>
                <w:rFonts w:eastAsia="Arial"/>
                <w:color w:val="000000"/>
              </w:rPr>
              <w:t xml:space="preserve"> Ltd Office </w:t>
            </w:r>
            <w:r w:rsidR="00003545">
              <w:rPr>
                <w:rFonts w:eastAsia="Arial"/>
                <w:color w:val="000000"/>
              </w:rPr>
              <w:t>–</w:t>
            </w:r>
            <w:r>
              <w:rPr>
                <w:rFonts w:eastAsia="Arial"/>
                <w:color w:val="000000"/>
              </w:rPr>
              <w:t xml:space="preserve"> 40</w:t>
            </w:r>
            <w:r w:rsidR="00003545">
              <w:rPr>
                <w:rFonts w:eastAsia="Arial"/>
                <w:color w:val="000000"/>
              </w:rPr>
              <w:t>, West End Drive Ilkeston, DE7 5GH</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7A5CD6BB" w14:textId="77777777" w:rsidR="006D6775" w:rsidRDefault="002F4663" w:rsidP="00A76A57">
            <w:pPr>
              <w:rPr>
                <w:rFonts w:eastAsia="Arial"/>
                <w:color w:val="000000"/>
              </w:rPr>
            </w:pPr>
            <w:r>
              <w:rPr>
                <w:rFonts w:eastAsia="Arial"/>
                <w:color w:val="000000"/>
              </w:rPr>
              <w:t>Device(</w:t>
            </w:r>
            <w:r w:rsidR="00720943">
              <w:rPr>
                <w:rFonts w:eastAsia="Arial"/>
                <w:color w:val="000000"/>
              </w:rPr>
              <w:t xml:space="preserve">s) used is/are password protected. </w:t>
            </w:r>
          </w:p>
          <w:p w14:paraId="56018CFF" w14:textId="77777777" w:rsidR="006D6775" w:rsidRDefault="005B0E26" w:rsidP="00A76A57">
            <w:pPr>
              <w:rPr>
                <w:rFonts w:eastAsia="Arial"/>
                <w:color w:val="000000"/>
              </w:rPr>
            </w:pPr>
            <w:r>
              <w:rPr>
                <w:rFonts w:eastAsia="Arial"/>
                <w:color w:val="000000"/>
              </w:rPr>
              <w:t xml:space="preserve">Up-to-date </w:t>
            </w:r>
            <w:r w:rsidR="00720943">
              <w:rPr>
                <w:rFonts w:eastAsia="Arial"/>
                <w:color w:val="000000"/>
              </w:rPr>
              <w:t>Norton</w:t>
            </w:r>
            <w:r w:rsidR="007E6FDC">
              <w:rPr>
                <w:rFonts w:eastAsia="Arial"/>
                <w:color w:val="000000"/>
              </w:rPr>
              <w:t xml:space="preserve"> ‘360’ </w:t>
            </w:r>
            <w:r>
              <w:rPr>
                <w:rFonts w:eastAsia="Arial"/>
                <w:color w:val="000000"/>
              </w:rPr>
              <w:t xml:space="preserve">Security </w:t>
            </w:r>
            <w:r w:rsidR="007E6FDC">
              <w:rPr>
                <w:rFonts w:eastAsia="Arial"/>
                <w:color w:val="000000"/>
              </w:rPr>
              <w:t>is installed on any device(s)</w:t>
            </w:r>
            <w:r>
              <w:rPr>
                <w:rFonts w:eastAsia="Arial"/>
                <w:color w:val="000000"/>
              </w:rPr>
              <w:t>.</w:t>
            </w:r>
            <w:r w:rsidR="009A2667">
              <w:rPr>
                <w:rFonts w:eastAsia="Arial"/>
                <w:color w:val="000000"/>
              </w:rPr>
              <w:t xml:space="preserve"> </w:t>
            </w:r>
          </w:p>
          <w:p w14:paraId="4CBCA85A" w14:textId="7602FBA5" w:rsidR="00955A47" w:rsidRDefault="009A2667" w:rsidP="00A76A57">
            <w:pPr>
              <w:rPr>
                <w:rFonts w:eastAsia="Arial"/>
                <w:color w:val="000000"/>
              </w:rPr>
            </w:pPr>
            <w:r>
              <w:rPr>
                <w:rFonts w:eastAsia="Arial"/>
                <w:color w:val="000000"/>
              </w:rPr>
              <w:t>No additional personal data to that which is</w:t>
            </w:r>
            <w:r w:rsidR="00A574F0">
              <w:rPr>
                <w:rFonts w:eastAsia="Arial"/>
                <w:color w:val="000000"/>
              </w:rPr>
              <w:t xml:space="preserve"> </w:t>
            </w:r>
            <w:r w:rsidR="006D6775">
              <w:rPr>
                <w:rFonts w:eastAsia="Arial"/>
                <w:color w:val="000000"/>
              </w:rPr>
              <w:t>furnished</w:t>
            </w:r>
            <w:r w:rsidR="00A574F0">
              <w:rPr>
                <w:rFonts w:eastAsia="Arial"/>
                <w:color w:val="000000"/>
              </w:rPr>
              <w:t xml:space="preserve"> by the buyer</w:t>
            </w:r>
            <w:r w:rsidR="006D6775">
              <w:rPr>
                <w:rFonts w:eastAsia="Arial"/>
                <w:color w:val="000000"/>
              </w:rPr>
              <w:t xml:space="preserve"> to the supplier</w:t>
            </w:r>
            <w:r w:rsidR="00A574F0">
              <w:rPr>
                <w:rFonts w:eastAsia="Arial"/>
                <w:color w:val="000000"/>
              </w:rPr>
              <w:t xml:space="preserve"> is collected. All </w:t>
            </w:r>
            <w:r w:rsidR="00226BD3">
              <w:rPr>
                <w:rFonts w:eastAsia="Arial"/>
                <w:color w:val="000000"/>
              </w:rPr>
              <w:t>c</w:t>
            </w:r>
            <w:r w:rsidR="00A574F0">
              <w:rPr>
                <w:rFonts w:eastAsia="Arial"/>
                <w:color w:val="000000"/>
              </w:rPr>
              <w:t xml:space="preserve">entre/course </w:t>
            </w:r>
            <w:r w:rsidR="00226BD3">
              <w:rPr>
                <w:rFonts w:eastAsia="Arial"/>
                <w:color w:val="000000"/>
              </w:rPr>
              <w:t xml:space="preserve">reports are deleted </w:t>
            </w:r>
            <w:r w:rsidR="009A3AED">
              <w:rPr>
                <w:rFonts w:eastAsia="Arial"/>
                <w:color w:val="000000"/>
              </w:rPr>
              <w:t xml:space="preserve">by the </w:t>
            </w:r>
            <w:r w:rsidR="00D63AD0">
              <w:rPr>
                <w:rFonts w:eastAsia="Arial"/>
                <w:color w:val="000000"/>
              </w:rPr>
              <w:t>S</w:t>
            </w:r>
            <w:r w:rsidR="009A3AED">
              <w:rPr>
                <w:rFonts w:eastAsia="Arial"/>
                <w:color w:val="000000"/>
              </w:rPr>
              <w:t xml:space="preserve">upplier </w:t>
            </w:r>
            <w:r w:rsidR="00226BD3">
              <w:rPr>
                <w:rFonts w:eastAsia="Arial"/>
                <w:color w:val="000000"/>
              </w:rPr>
              <w:t>at the Buyer requested timeframes</w:t>
            </w:r>
            <w:r w:rsidR="00F960C5">
              <w:rPr>
                <w:rFonts w:eastAsia="Arial"/>
                <w:color w:val="000000"/>
              </w:rPr>
              <w:t>.</w:t>
            </w:r>
            <w:r w:rsidR="00200FB3">
              <w:rPr>
                <w:rFonts w:eastAsia="Arial"/>
                <w:color w:val="000000"/>
              </w:rPr>
              <w:t xml:space="preserve"> The Supplier is not responsible for a data loss event </w:t>
            </w:r>
            <w:r w:rsidR="005922C4">
              <w:rPr>
                <w:rFonts w:eastAsia="Arial"/>
                <w:color w:val="000000"/>
              </w:rPr>
              <w:t xml:space="preserve">of Supplier-processed data </w:t>
            </w:r>
            <w:r w:rsidR="00200FB3">
              <w:rPr>
                <w:rFonts w:eastAsia="Arial"/>
                <w:color w:val="000000"/>
              </w:rPr>
              <w:t xml:space="preserve">after the </w:t>
            </w:r>
            <w:r w:rsidR="005D7870">
              <w:rPr>
                <w:rFonts w:eastAsia="Arial"/>
                <w:color w:val="000000"/>
              </w:rPr>
              <w:t>end of the Buyer determined retention period.</w:t>
            </w:r>
            <w:r w:rsidR="005922C4">
              <w:rPr>
                <w:rFonts w:eastAsia="Arial"/>
                <w:color w:val="000000"/>
              </w:rPr>
              <w:t xml:space="preserve"> (60 days, maximum)</w:t>
            </w:r>
          </w:p>
          <w:p w14:paraId="6C7FE4A0" w14:textId="77777777" w:rsidR="00F960C5" w:rsidRDefault="00F960C5" w:rsidP="00A76A57">
            <w:pPr>
              <w:rPr>
                <w:rFonts w:eastAsia="Arial"/>
                <w:color w:val="000000"/>
              </w:rPr>
            </w:pPr>
            <w:r>
              <w:rPr>
                <w:rFonts w:eastAsia="Arial"/>
                <w:color w:val="000000"/>
              </w:rPr>
              <w:t>There are no applicable sub-contractors.</w:t>
            </w:r>
          </w:p>
          <w:p w14:paraId="000003E7" w14:textId="577A2A82" w:rsidR="00250418" w:rsidRPr="002F4663" w:rsidRDefault="00BF6EB9" w:rsidP="00A76A57">
            <w:pPr>
              <w:rPr>
                <w:rFonts w:eastAsia="Arial"/>
                <w:color w:val="000000"/>
                <w:highlight w:val="yellow"/>
              </w:rPr>
            </w:pPr>
            <w:r>
              <w:rPr>
                <w:rFonts w:eastAsia="Arial"/>
                <w:color w:val="000000"/>
              </w:rPr>
              <w:t xml:space="preserve">For the benefit of clarity </w:t>
            </w:r>
            <w:r w:rsidR="00250418">
              <w:rPr>
                <w:rFonts w:eastAsia="Arial"/>
                <w:color w:val="000000"/>
              </w:rPr>
              <w:t>Trainee names are not recorded</w:t>
            </w:r>
            <w:r w:rsidR="005922C4">
              <w:rPr>
                <w:rFonts w:eastAsia="Arial"/>
                <w:color w:val="000000"/>
              </w:rPr>
              <w:t xml:space="preserve"> by the Supplier.</w:t>
            </w:r>
            <w:r w:rsidR="00250418">
              <w:rPr>
                <w:rFonts w:eastAsia="Arial"/>
                <w:color w:val="000000"/>
              </w:rPr>
              <w:t xml:space="preserve"> Trainee Driving Licence numbers </w:t>
            </w:r>
            <w:r>
              <w:rPr>
                <w:rFonts w:eastAsia="Arial"/>
                <w:color w:val="000000"/>
              </w:rPr>
              <w:t>are</w:t>
            </w:r>
            <w:r w:rsidR="00250418">
              <w:rPr>
                <w:rFonts w:eastAsia="Arial"/>
                <w:color w:val="000000"/>
              </w:rPr>
              <w:t xml:space="preserve"> recorded in the </w:t>
            </w:r>
            <w:r w:rsidR="00B02B11">
              <w:rPr>
                <w:rFonts w:eastAsia="Arial"/>
                <w:color w:val="000000"/>
              </w:rPr>
              <w:t>Buyer specified format i.e. GIBSO*GM*</w:t>
            </w:r>
            <w:r w:rsidR="007E1793">
              <w:rPr>
                <w:rFonts w:eastAsia="Arial"/>
                <w:color w:val="000000"/>
              </w:rPr>
              <w:t xml:space="preserve">. This format is identifiable to DVSA when linked to a specific course </w:t>
            </w:r>
            <w:r w:rsidR="00186935">
              <w:rPr>
                <w:rFonts w:eastAsia="Arial"/>
                <w:color w:val="000000"/>
              </w:rPr>
              <w:t>event but</w:t>
            </w:r>
            <w:r w:rsidR="001E1EA9">
              <w:rPr>
                <w:rFonts w:eastAsia="Arial"/>
                <w:color w:val="000000"/>
              </w:rPr>
              <w:t xml:space="preserve"> cannot be discerned by a 3</w:t>
            </w:r>
            <w:r w:rsidR="001E1EA9" w:rsidRPr="001E1EA9">
              <w:rPr>
                <w:rFonts w:eastAsia="Arial"/>
                <w:color w:val="000000"/>
                <w:vertAlign w:val="superscript"/>
              </w:rPr>
              <w:t>rd</w:t>
            </w:r>
            <w:r w:rsidR="001E1EA9">
              <w:rPr>
                <w:rFonts w:eastAsia="Arial"/>
                <w:color w:val="000000"/>
              </w:rPr>
              <w:t xml:space="preserve"> party and is considered to be the minimum required to execute a </w:t>
            </w:r>
            <w:r>
              <w:rPr>
                <w:rFonts w:eastAsia="Arial"/>
                <w:color w:val="000000"/>
              </w:rPr>
              <w:t xml:space="preserve">Quality </w:t>
            </w:r>
            <w:r w:rsidR="00186935">
              <w:rPr>
                <w:rFonts w:eastAsia="Arial"/>
                <w:color w:val="000000"/>
              </w:rPr>
              <w:t>A</w:t>
            </w:r>
            <w:r>
              <w:rPr>
                <w:rFonts w:eastAsia="Arial"/>
                <w:color w:val="000000"/>
              </w:rPr>
              <w:t>ssurance visit</w:t>
            </w:r>
            <w:r w:rsidR="00951EB4">
              <w:rPr>
                <w:rFonts w:eastAsia="Arial"/>
                <w:color w:val="000000"/>
              </w:rPr>
              <w:t>.</w:t>
            </w:r>
            <w:r w:rsidR="00186935">
              <w:rPr>
                <w:rFonts w:eastAsia="Arial"/>
                <w:color w:val="000000"/>
              </w:rPr>
              <w:t xml:space="preserve"> (</w:t>
            </w:r>
            <w:r w:rsidR="00213619">
              <w:rPr>
                <w:rFonts w:eastAsia="Arial"/>
                <w:color w:val="000000"/>
              </w:rPr>
              <w:t>C</w:t>
            </w:r>
            <w:r w:rsidR="00186935">
              <w:rPr>
                <w:rFonts w:eastAsia="Arial"/>
                <w:color w:val="000000"/>
              </w:rPr>
              <w:t>ourse or Centre)</w:t>
            </w:r>
          </w:p>
        </w:tc>
      </w:tr>
    </w:tbl>
    <w:p w14:paraId="0000044B" w14:textId="0380B35D" w:rsidR="00955A47" w:rsidRDefault="00955A47" w:rsidP="00A76A57">
      <w:pPr>
        <w:rPr>
          <w:rFonts w:eastAsia="Arial"/>
        </w:rPr>
      </w:pPr>
      <w:bookmarkStart w:id="299" w:name="_heading=h.1smtxgf" w:colFirst="0" w:colLast="0"/>
      <w:bookmarkEnd w:id="299"/>
    </w:p>
    <w:p w14:paraId="00000472" w14:textId="62A18373" w:rsidR="00955A47" w:rsidRPr="00AE478B" w:rsidRDefault="0058648A" w:rsidP="000B10B0">
      <w:pPr>
        <w:pStyle w:val="PartHeading"/>
        <w:rPr>
          <w:rFonts w:eastAsia="Arial"/>
        </w:rPr>
      </w:pPr>
      <w:bookmarkStart w:id="300" w:name="_heading=h.1xrdshw" w:colFirst="0" w:colLast="0"/>
      <w:bookmarkStart w:id="301" w:name="_heading=h.2b6jogx" w:colFirst="0" w:colLast="0"/>
      <w:bookmarkStart w:id="302" w:name="_Ref140662185"/>
      <w:bookmarkStart w:id="303" w:name="_Ref140662427"/>
      <w:bookmarkStart w:id="304" w:name="_Ref140662541"/>
      <w:bookmarkStart w:id="305" w:name="_Ref140662678"/>
      <w:bookmarkStart w:id="306" w:name="_Ref140663432"/>
      <w:bookmarkStart w:id="307" w:name="_Toc141107525"/>
      <w:bookmarkEnd w:id="300"/>
      <w:bookmarkEnd w:id="301"/>
      <w:r w:rsidRPr="00AE478B">
        <w:rPr>
          <w:rFonts w:eastAsia="Arial"/>
        </w:rPr>
        <w:lastRenderedPageBreak/>
        <w:t>[Annex 2 – Specification]</w:t>
      </w:r>
      <w:r w:rsidR="00B85316" w:rsidRPr="00AE478B">
        <w:rPr>
          <w:rFonts w:eastAsia="Arial"/>
          <w:i/>
          <w:iCs/>
        </w:rPr>
        <w:t xml:space="preserve"> (Optional)</w:t>
      </w:r>
      <w:bookmarkEnd w:id="302"/>
      <w:bookmarkEnd w:id="303"/>
      <w:bookmarkEnd w:id="304"/>
      <w:bookmarkEnd w:id="305"/>
      <w:bookmarkEnd w:id="306"/>
      <w:bookmarkEnd w:id="307"/>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8" w:name="_heading=h.qbtyoq" w:colFirst="0" w:colLast="0"/>
      <w:bookmarkEnd w:id="308"/>
      <w:r w:rsidRPr="00AE478B">
        <w:rPr>
          <w:rFonts w:eastAsia="Arial"/>
        </w:rPr>
        <w:lastRenderedPageBreak/>
        <w:t xml:space="preserve"> </w:t>
      </w:r>
      <w:bookmarkStart w:id="309" w:name="_Ref140662911"/>
      <w:bookmarkStart w:id="310" w:name="_Ref140663443"/>
      <w:bookmarkStart w:id="311" w:name="_Toc141107526"/>
      <w:r w:rsidRPr="00AE478B">
        <w:rPr>
          <w:rFonts w:eastAsia="Arial"/>
        </w:rPr>
        <w:t>[Annex 3 – Charges]</w:t>
      </w:r>
      <w:r w:rsidR="00B85316" w:rsidRPr="00AE478B">
        <w:rPr>
          <w:rFonts w:eastAsia="Arial"/>
          <w:i/>
          <w:iCs/>
        </w:rPr>
        <w:t xml:space="preserve"> (Optional)</w:t>
      </w:r>
      <w:bookmarkEnd w:id="309"/>
      <w:bookmarkEnd w:id="310"/>
      <w:bookmarkEnd w:id="311"/>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2" w:name="_heading=h.3abhhcj" w:colFirst="0" w:colLast="0"/>
      <w:bookmarkStart w:id="313" w:name="_Ref140662193"/>
      <w:bookmarkStart w:id="314" w:name="_Ref140662437"/>
      <w:bookmarkStart w:id="315" w:name="_Ref140662559"/>
      <w:bookmarkStart w:id="316" w:name="_Ref140662685"/>
      <w:bookmarkStart w:id="317" w:name="_Ref140662922"/>
      <w:bookmarkStart w:id="318" w:name="_Ref140663453"/>
      <w:bookmarkStart w:id="319" w:name="_Ref140664216"/>
      <w:bookmarkStart w:id="320" w:name="_Toc141107527"/>
      <w:bookmarkEnd w:id="312"/>
      <w:r w:rsidRPr="00844662">
        <w:rPr>
          <w:rFonts w:eastAsia="Arial"/>
        </w:rPr>
        <w:lastRenderedPageBreak/>
        <w:t>[Annex 4 – Supplier Tender]</w:t>
      </w:r>
      <w:r w:rsidR="00B85316" w:rsidRPr="00844662">
        <w:rPr>
          <w:rFonts w:eastAsia="Arial"/>
          <w:i/>
          <w:iCs/>
        </w:rPr>
        <w:t xml:space="preserve"> (Optional)</w:t>
      </w:r>
      <w:bookmarkEnd w:id="313"/>
      <w:bookmarkEnd w:id="314"/>
      <w:bookmarkEnd w:id="315"/>
      <w:bookmarkEnd w:id="316"/>
      <w:bookmarkEnd w:id="317"/>
      <w:bookmarkEnd w:id="318"/>
      <w:bookmarkEnd w:id="319"/>
      <w:bookmarkEnd w:id="320"/>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21" w:name="_heading=h.1pgrrkc" w:colFirst="0" w:colLast="0"/>
      <w:bookmarkStart w:id="322" w:name="_Ref140662897"/>
      <w:bookmarkStart w:id="323" w:name="_Ref140663398"/>
      <w:bookmarkStart w:id="324" w:name="_Ref140669419"/>
      <w:bookmarkStart w:id="325" w:name="_Ref140669493"/>
      <w:bookmarkStart w:id="326" w:name="_Ref140669500"/>
      <w:bookmarkStart w:id="327" w:name="_Toc141107528"/>
      <w:bookmarkEnd w:id="321"/>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2"/>
      <w:bookmarkEnd w:id="323"/>
      <w:bookmarkEnd w:id="324"/>
      <w:bookmarkEnd w:id="325"/>
      <w:bookmarkEnd w:id="326"/>
      <w:bookmarkEnd w:id="327"/>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AE2433">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047F" w14:textId="77777777" w:rsidR="00AE2433" w:rsidRDefault="00AE2433">
      <w:pPr>
        <w:spacing w:after="0" w:line="240" w:lineRule="auto"/>
      </w:pPr>
      <w:r>
        <w:separator/>
      </w:r>
    </w:p>
  </w:endnote>
  <w:endnote w:type="continuationSeparator" w:id="0">
    <w:p w14:paraId="5710E4FB" w14:textId="77777777" w:rsidR="00AE2433" w:rsidRDefault="00AE2433">
      <w:pPr>
        <w:spacing w:after="0" w:line="240" w:lineRule="auto"/>
      </w:pPr>
      <w:r>
        <w:continuationSeparator/>
      </w:r>
    </w:p>
  </w:endnote>
  <w:endnote w:type="continuationNotice" w:id="1">
    <w:p w14:paraId="6CF41C35" w14:textId="77777777" w:rsidR="00AE2433" w:rsidRDefault="00AE24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noProof/>
        <w:color w:val="BFBFBF"/>
        <w:sz w:val="20"/>
        <w:szCs w:val="20"/>
      </w:rPr>
      <w:t>1</w:t>
    </w:r>
    <w:r w:rsidR="006B20FC">
      <w:rPr>
        <w:rFonts w:eastAsia="Arial" w:cs="Arial"/>
        <w:color w:val="BFBFBF"/>
        <w:sz w:val="20"/>
        <w:szCs w:val="20"/>
      </w:rPr>
      <w:t xml:space="preserve"> of </w:t>
    </w:r>
    <w:r w:rsidR="006B20FC">
      <w:rPr>
        <w:rFonts w:eastAsia="Arial" w:cs="Arial"/>
        <w:noProof/>
        <w:color w:val="BFBFBF"/>
        <w:sz w:val="20"/>
        <w:szCs w:val="20"/>
      </w:rPr>
      <w:t>68</w:t>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126E" w14:textId="77777777" w:rsidR="00AE2433" w:rsidRDefault="00AE2433">
      <w:pPr>
        <w:spacing w:after="0" w:line="240" w:lineRule="auto"/>
      </w:pPr>
      <w:r>
        <w:separator/>
      </w:r>
    </w:p>
  </w:footnote>
  <w:footnote w:type="continuationSeparator" w:id="0">
    <w:p w14:paraId="276B0FF0" w14:textId="77777777" w:rsidR="00AE2433" w:rsidRDefault="00AE2433">
      <w:pPr>
        <w:spacing w:after="0" w:line="240" w:lineRule="auto"/>
      </w:pPr>
      <w:r>
        <w:continuationSeparator/>
      </w:r>
    </w:p>
  </w:footnote>
  <w:footnote w:type="continuationNotice" w:id="1">
    <w:p w14:paraId="68C39448" w14:textId="77777777" w:rsidR="00AE2433" w:rsidRDefault="00AE2433">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349F7A9B"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845B0C">
      <w:rPr>
        <w:rFonts w:cs="Arial"/>
      </w:rPr>
      <w:t>K280022301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67712293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3545"/>
    <w:rsid w:val="00010B77"/>
    <w:rsid w:val="00055000"/>
    <w:rsid w:val="000B10B0"/>
    <w:rsid w:val="000D18A2"/>
    <w:rsid w:val="000F1F71"/>
    <w:rsid w:val="000F2C69"/>
    <w:rsid w:val="00101D0D"/>
    <w:rsid w:val="0010758B"/>
    <w:rsid w:val="001127FB"/>
    <w:rsid w:val="00120846"/>
    <w:rsid w:val="00123744"/>
    <w:rsid w:val="001444DF"/>
    <w:rsid w:val="001450D1"/>
    <w:rsid w:val="00180A5A"/>
    <w:rsid w:val="00185E4B"/>
    <w:rsid w:val="00186935"/>
    <w:rsid w:val="001A006D"/>
    <w:rsid w:val="001D1DE4"/>
    <w:rsid w:val="001E1EA9"/>
    <w:rsid w:val="001F095C"/>
    <w:rsid w:val="001F1B9B"/>
    <w:rsid w:val="00200FB3"/>
    <w:rsid w:val="0020126C"/>
    <w:rsid w:val="002019EA"/>
    <w:rsid w:val="00210531"/>
    <w:rsid w:val="00211357"/>
    <w:rsid w:val="00213549"/>
    <w:rsid w:val="00213619"/>
    <w:rsid w:val="00226BD3"/>
    <w:rsid w:val="00234D32"/>
    <w:rsid w:val="00250418"/>
    <w:rsid w:val="00254A43"/>
    <w:rsid w:val="002745C8"/>
    <w:rsid w:val="0028284E"/>
    <w:rsid w:val="00294906"/>
    <w:rsid w:val="002B555C"/>
    <w:rsid w:val="002C1838"/>
    <w:rsid w:val="002D6815"/>
    <w:rsid w:val="002F4663"/>
    <w:rsid w:val="00331851"/>
    <w:rsid w:val="003448A7"/>
    <w:rsid w:val="00373221"/>
    <w:rsid w:val="0038648D"/>
    <w:rsid w:val="0038654A"/>
    <w:rsid w:val="003947D7"/>
    <w:rsid w:val="00397173"/>
    <w:rsid w:val="003C5683"/>
    <w:rsid w:val="003D3C39"/>
    <w:rsid w:val="003D3DED"/>
    <w:rsid w:val="003E1E84"/>
    <w:rsid w:val="00404337"/>
    <w:rsid w:val="00410DF5"/>
    <w:rsid w:val="004219E7"/>
    <w:rsid w:val="0042318D"/>
    <w:rsid w:val="00425093"/>
    <w:rsid w:val="00427E35"/>
    <w:rsid w:val="00446E57"/>
    <w:rsid w:val="0044743C"/>
    <w:rsid w:val="004545BD"/>
    <w:rsid w:val="004669C7"/>
    <w:rsid w:val="00471723"/>
    <w:rsid w:val="0048625E"/>
    <w:rsid w:val="004A2D73"/>
    <w:rsid w:val="004C3A7F"/>
    <w:rsid w:val="004C7C39"/>
    <w:rsid w:val="004E0783"/>
    <w:rsid w:val="004E468C"/>
    <w:rsid w:val="004E7EA8"/>
    <w:rsid w:val="004F732F"/>
    <w:rsid w:val="00504DA9"/>
    <w:rsid w:val="005069B2"/>
    <w:rsid w:val="00512849"/>
    <w:rsid w:val="00533B6F"/>
    <w:rsid w:val="0053571E"/>
    <w:rsid w:val="00542C26"/>
    <w:rsid w:val="00547E33"/>
    <w:rsid w:val="0055225C"/>
    <w:rsid w:val="00581E02"/>
    <w:rsid w:val="0058648A"/>
    <w:rsid w:val="005922C4"/>
    <w:rsid w:val="005A1DD5"/>
    <w:rsid w:val="005B0E26"/>
    <w:rsid w:val="005B4796"/>
    <w:rsid w:val="005B6899"/>
    <w:rsid w:val="005D05B8"/>
    <w:rsid w:val="005D275F"/>
    <w:rsid w:val="005D658C"/>
    <w:rsid w:val="005D7870"/>
    <w:rsid w:val="005E7A1A"/>
    <w:rsid w:val="006118FD"/>
    <w:rsid w:val="00624051"/>
    <w:rsid w:val="00637925"/>
    <w:rsid w:val="00637A1C"/>
    <w:rsid w:val="00646A7E"/>
    <w:rsid w:val="006473FF"/>
    <w:rsid w:val="00655E12"/>
    <w:rsid w:val="006576C8"/>
    <w:rsid w:val="00657DB6"/>
    <w:rsid w:val="00663144"/>
    <w:rsid w:val="00674149"/>
    <w:rsid w:val="006A752B"/>
    <w:rsid w:val="006B077F"/>
    <w:rsid w:val="006B20FC"/>
    <w:rsid w:val="006C0111"/>
    <w:rsid w:val="006D5E8B"/>
    <w:rsid w:val="006D6775"/>
    <w:rsid w:val="006D6F50"/>
    <w:rsid w:val="006D70BF"/>
    <w:rsid w:val="006D7B7B"/>
    <w:rsid w:val="006F4B82"/>
    <w:rsid w:val="00720943"/>
    <w:rsid w:val="00722039"/>
    <w:rsid w:val="007416D4"/>
    <w:rsid w:val="00757EA8"/>
    <w:rsid w:val="007607AB"/>
    <w:rsid w:val="007612D1"/>
    <w:rsid w:val="007633A4"/>
    <w:rsid w:val="007633B8"/>
    <w:rsid w:val="007642C3"/>
    <w:rsid w:val="007677BD"/>
    <w:rsid w:val="007724A4"/>
    <w:rsid w:val="00775A18"/>
    <w:rsid w:val="007977B7"/>
    <w:rsid w:val="007A6267"/>
    <w:rsid w:val="007B440E"/>
    <w:rsid w:val="007B615A"/>
    <w:rsid w:val="007B769A"/>
    <w:rsid w:val="007E1793"/>
    <w:rsid w:val="007E6FDC"/>
    <w:rsid w:val="0081021B"/>
    <w:rsid w:val="00823CB0"/>
    <w:rsid w:val="00831582"/>
    <w:rsid w:val="00844662"/>
    <w:rsid w:val="00845B0C"/>
    <w:rsid w:val="00846697"/>
    <w:rsid w:val="008767DA"/>
    <w:rsid w:val="00895450"/>
    <w:rsid w:val="008A2918"/>
    <w:rsid w:val="008C3FC2"/>
    <w:rsid w:val="008D6A95"/>
    <w:rsid w:val="00910B4C"/>
    <w:rsid w:val="00921D3C"/>
    <w:rsid w:val="00935248"/>
    <w:rsid w:val="00951EB4"/>
    <w:rsid w:val="00955A47"/>
    <w:rsid w:val="00981047"/>
    <w:rsid w:val="0099684E"/>
    <w:rsid w:val="009A2667"/>
    <w:rsid w:val="009A3AED"/>
    <w:rsid w:val="009D7226"/>
    <w:rsid w:val="009E16F8"/>
    <w:rsid w:val="009F55D9"/>
    <w:rsid w:val="00A03ED5"/>
    <w:rsid w:val="00A115D3"/>
    <w:rsid w:val="00A11730"/>
    <w:rsid w:val="00A167D5"/>
    <w:rsid w:val="00A3220A"/>
    <w:rsid w:val="00A456E6"/>
    <w:rsid w:val="00A531A2"/>
    <w:rsid w:val="00A574F0"/>
    <w:rsid w:val="00A60C41"/>
    <w:rsid w:val="00A76A57"/>
    <w:rsid w:val="00A8309B"/>
    <w:rsid w:val="00AA24E9"/>
    <w:rsid w:val="00AA439C"/>
    <w:rsid w:val="00AB504C"/>
    <w:rsid w:val="00AC589C"/>
    <w:rsid w:val="00AC5CBF"/>
    <w:rsid w:val="00AC7359"/>
    <w:rsid w:val="00AE2433"/>
    <w:rsid w:val="00AE478B"/>
    <w:rsid w:val="00B02879"/>
    <w:rsid w:val="00B02B11"/>
    <w:rsid w:val="00B2190C"/>
    <w:rsid w:val="00B21BE1"/>
    <w:rsid w:val="00B33620"/>
    <w:rsid w:val="00B450A7"/>
    <w:rsid w:val="00B5445D"/>
    <w:rsid w:val="00B570AE"/>
    <w:rsid w:val="00B612A5"/>
    <w:rsid w:val="00B65E34"/>
    <w:rsid w:val="00B775C4"/>
    <w:rsid w:val="00B80362"/>
    <w:rsid w:val="00B832E2"/>
    <w:rsid w:val="00B85316"/>
    <w:rsid w:val="00B863F3"/>
    <w:rsid w:val="00B873D4"/>
    <w:rsid w:val="00BA2CE0"/>
    <w:rsid w:val="00BA6092"/>
    <w:rsid w:val="00BC327D"/>
    <w:rsid w:val="00BE09B2"/>
    <w:rsid w:val="00BE62CD"/>
    <w:rsid w:val="00BF0F70"/>
    <w:rsid w:val="00BF6EB9"/>
    <w:rsid w:val="00C04911"/>
    <w:rsid w:val="00C11D2C"/>
    <w:rsid w:val="00C13B01"/>
    <w:rsid w:val="00C13B56"/>
    <w:rsid w:val="00C21FA8"/>
    <w:rsid w:val="00C233E1"/>
    <w:rsid w:val="00C25DDF"/>
    <w:rsid w:val="00C2707D"/>
    <w:rsid w:val="00C42955"/>
    <w:rsid w:val="00C658BA"/>
    <w:rsid w:val="00C72618"/>
    <w:rsid w:val="00C740D8"/>
    <w:rsid w:val="00C83866"/>
    <w:rsid w:val="00C8530B"/>
    <w:rsid w:val="00C90795"/>
    <w:rsid w:val="00CA40D7"/>
    <w:rsid w:val="00CD2355"/>
    <w:rsid w:val="00CF132E"/>
    <w:rsid w:val="00D009C3"/>
    <w:rsid w:val="00D17035"/>
    <w:rsid w:val="00D211A0"/>
    <w:rsid w:val="00D31DF0"/>
    <w:rsid w:val="00D50693"/>
    <w:rsid w:val="00D56488"/>
    <w:rsid w:val="00D623D4"/>
    <w:rsid w:val="00D63AD0"/>
    <w:rsid w:val="00D673E5"/>
    <w:rsid w:val="00D72E22"/>
    <w:rsid w:val="00D76083"/>
    <w:rsid w:val="00D76139"/>
    <w:rsid w:val="00D90E91"/>
    <w:rsid w:val="00DB049F"/>
    <w:rsid w:val="00DB4DA4"/>
    <w:rsid w:val="00DE3A52"/>
    <w:rsid w:val="00DF700A"/>
    <w:rsid w:val="00E17DA3"/>
    <w:rsid w:val="00E23155"/>
    <w:rsid w:val="00E80B6D"/>
    <w:rsid w:val="00E92766"/>
    <w:rsid w:val="00E92C00"/>
    <w:rsid w:val="00E94B6E"/>
    <w:rsid w:val="00E97737"/>
    <w:rsid w:val="00EB2805"/>
    <w:rsid w:val="00EC094A"/>
    <w:rsid w:val="00ED7C3C"/>
    <w:rsid w:val="00F135D7"/>
    <w:rsid w:val="00F140CD"/>
    <w:rsid w:val="00F3232A"/>
    <w:rsid w:val="00F417CA"/>
    <w:rsid w:val="00F453B7"/>
    <w:rsid w:val="00F61E81"/>
    <w:rsid w:val="00F90133"/>
    <w:rsid w:val="00F91ACB"/>
    <w:rsid w:val="00F960C5"/>
    <w:rsid w:val="00FD017D"/>
    <w:rsid w:val="00FD7CE7"/>
    <w:rsid w:val="00FF3E01"/>
    <w:rsid w:val="15C829B5"/>
    <w:rsid w:val="16A6838C"/>
    <w:rsid w:val="1D7F98F4"/>
    <w:rsid w:val="1EAC7398"/>
    <w:rsid w:val="2E2572A6"/>
    <w:rsid w:val="3C873859"/>
    <w:rsid w:val="40D7CBE8"/>
    <w:rsid w:val="454E086E"/>
    <w:rsid w:val="4D386129"/>
    <w:rsid w:val="660D49B4"/>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 w:type="character" w:styleId="UnresolvedMention">
    <w:name w:val="Unresolved Mention"/>
    <w:basedOn w:val="DefaultParagraphFont"/>
    <w:uiPriority w:val="99"/>
    <w:semiHidden/>
    <w:unhideWhenUsed/>
    <w:rsid w:val="00C1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838">
      <w:bodyDiv w:val="1"/>
      <w:marLeft w:val="0"/>
      <w:marRight w:val="0"/>
      <w:marTop w:val="0"/>
      <w:marBottom w:val="0"/>
      <w:divBdr>
        <w:top w:val="none" w:sz="0" w:space="0" w:color="auto"/>
        <w:left w:val="none" w:sz="0" w:space="0" w:color="auto"/>
        <w:bottom w:val="none" w:sz="0" w:space="0" w:color="auto"/>
        <w:right w:val="none" w:sz="0" w:space="0" w:color="auto"/>
      </w:divBdr>
    </w:div>
    <w:div w:id="240066203">
      <w:bodyDiv w:val="1"/>
      <w:marLeft w:val="0"/>
      <w:marRight w:val="0"/>
      <w:marTop w:val="0"/>
      <w:marBottom w:val="0"/>
      <w:divBdr>
        <w:top w:val="none" w:sz="0" w:space="0" w:color="auto"/>
        <w:left w:val="none" w:sz="0" w:space="0" w:color="auto"/>
        <w:bottom w:val="none" w:sz="0" w:space="0" w:color="auto"/>
        <w:right w:val="none" w:sz="0" w:space="0" w:color="auto"/>
      </w:divBdr>
    </w:div>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about:blank" TargetMode="Externa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13495</Words>
  <Characters>76927</Characters>
  <Application>Microsoft Office Word</Application>
  <DocSecurity>0</DocSecurity>
  <Lines>641</Lines>
  <Paragraphs>180</Paragraphs>
  <ScaleCrop>false</ScaleCrop>
  <Company/>
  <LinksUpToDate>false</LinksUpToDate>
  <CharactersWithSpaces>90242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2024-02-09T09:52:00Z</dcterms:created>
  <dcterms:modified xsi:type="dcterms:W3CDTF">2024-02-13T11:59:00Z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