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A5D" w:rsidRDefault="00263A5D" w:rsidP="00E40105">
      <w:bookmarkStart w:id="0" w:name="_Toc302146532"/>
    </w:p>
    <w:p w:rsidR="00927867" w:rsidRPr="00045B78" w:rsidRDefault="00927867" w:rsidP="00E40105">
      <w:pPr>
        <w:spacing w:after="240"/>
        <w:jc w:val="center"/>
        <w:rPr>
          <w:rFonts w:ascii="Arial" w:hAnsi="Arial"/>
        </w:rPr>
      </w:pPr>
      <w:r w:rsidRPr="00045B78">
        <w:rPr>
          <w:rFonts w:ascii="Arial" w:hAnsi="Arial"/>
          <w:b/>
          <w:color w:val="0081A7"/>
          <w:sz w:val="48"/>
        </w:rPr>
        <w:t>Job Description</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46"/>
      </w:tblGrid>
      <w:tr w:rsidR="00263A5D" w:rsidRPr="00263A5D" w:rsidTr="00927867">
        <w:tc>
          <w:tcPr>
            <w:tcW w:w="9356" w:type="dxa"/>
            <w:gridSpan w:val="2"/>
            <w:shd w:val="clear" w:color="auto" w:fill="auto"/>
          </w:tcPr>
          <w:p w:rsidR="00263A5D" w:rsidRPr="00E40105" w:rsidRDefault="00263A5D" w:rsidP="00E40105">
            <w:pPr>
              <w:spacing w:before="120" w:after="120"/>
              <w:jc w:val="center"/>
              <w:rPr>
                <w:rFonts w:ascii="Arial" w:hAnsi="Arial"/>
                <w:b/>
                <w:szCs w:val="22"/>
              </w:rPr>
            </w:pPr>
            <w:r w:rsidRPr="00927867">
              <w:rPr>
                <w:rFonts w:ascii="Arial" w:hAnsi="Arial"/>
                <w:b/>
                <w:szCs w:val="22"/>
              </w:rPr>
              <w:br w:type="page"/>
            </w:r>
            <w:r w:rsidR="009F66D7">
              <w:rPr>
                <w:rFonts w:ascii="Arial" w:hAnsi="Arial"/>
                <w:color w:val="000000"/>
              </w:rPr>
              <w:t>Office Review</w:t>
            </w:r>
            <w:r w:rsidR="00F62710">
              <w:rPr>
                <w:rFonts w:ascii="Arial" w:hAnsi="Arial"/>
                <w:color w:val="000000"/>
              </w:rPr>
              <w:t xml:space="preserve"> Project Manager – 12</w:t>
            </w:r>
            <w:r w:rsidR="00AF1AD2" w:rsidRPr="00E40105">
              <w:rPr>
                <w:rFonts w:ascii="Arial" w:hAnsi="Arial"/>
                <w:color w:val="000000"/>
              </w:rPr>
              <w:t xml:space="preserve"> months fixed term</w:t>
            </w:r>
          </w:p>
        </w:tc>
      </w:tr>
      <w:tr w:rsidR="00263A5D" w:rsidRPr="00263A5D" w:rsidTr="00927867">
        <w:trPr>
          <w:trHeight w:val="603"/>
        </w:trPr>
        <w:tc>
          <w:tcPr>
            <w:tcW w:w="2410" w:type="dxa"/>
            <w:shd w:val="clear" w:color="auto" w:fill="auto"/>
            <w:vAlign w:val="center"/>
          </w:tcPr>
          <w:p w:rsidR="00263A5D" w:rsidRPr="00927867" w:rsidRDefault="00263A5D" w:rsidP="00E40105">
            <w:pPr>
              <w:spacing w:before="120" w:after="120"/>
              <w:rPr>
                <w:rFonts w:ascii="Arial" w:hAnsi="Arial"/>
                <w:b/>
                <w:szCs w:val="22"/>
              </w:rPr>
            </w:pPr>
            <w:r w:rsidRPr="00927867">
              <w:rPr>
                <w:rFonts w:ascii="Arial" w:hAnsi="Arial"/>
                <w:b/>
                <w:szCs w:val="22"/>
              </w:rPr>
              <w:t xml:space="preserve">Line manager </w:t>
            </w:r>
          </w:p>
        </w:tc>
        <w:tc>
          <w:tcPr>
            <w:tcW w:w="6946" w:type="dxa"/>
            <w:shd w:val="clear" w:color="auto" w:fill="auto"/>
            <w:vAlign w:val="center"/>
          </w:tcPr>
          <w:p w:rsidR="00263A5D" w:rsidRPr="00927867" w:rsidRDefault="00E67560" w:rsidP="00E40105">
            <w:pPr>
              <w:spacing w:before="120" w:after="120"/>
              <w:rPr>
                <w:rFonts w:ascii="Arial" w:hAnsi="Arial"/>
                <w:szCs w:val="22"/>
              </w:rPr>
            </w:pPr>
            <w:r>
              <w:rPr>
                <w:rFonts w:ascii="Arial" w:hAnsi="Arial"/>
                <w:szCs w:val="22"/>
              </w:rPr>
              <w:t>Executive Director – Corporate Services</w:t>
            </w:r>
          </w:p>
        </w:tc>
      </w:tr>
      <w:tr w:rsidR="00AF1AD2" w:rsidRPr="00263A5D" w:rsidTr="00927867">
        <w:trPr>
          <w:trHeight w:val="603"/>
        </w:trPr>
        <w:tc>
          <w:tcPr>
            <w:tcW w:w="2410" w:type="dxa"/>
            <w:shd w:val="clear" w:color="auto" w:fill="auto"/>
            <w:vAlign w:val="center"/>
          </w:tcPr>
          <w:p w:rsidR="00AF1AD2" w:rsidRPr="00927867" w:rsidRDefault="00AF1AD2" w:rsidP="00E40105">
            <w:pPr>
              <w:spacing w:before="120" w:after="120"/>
              <w:rPr>
                <w:rFonts w:ascii="Arial" w:hAnsi="Arial"/>
                <w:b/>
                <w:szCs w:val="22"/>
              </w:rPr>
            </w:pPr>
            <w:r>
              <w:rPr>
                <w:rFonts w:ascii="Arial" w:hAnsi="Arial"/>
                <w:b/>
                <w:szCs w:val="22"/>
              </w:rPr>
              <w:t>Post holder</w:t>
            </w:r>
          </w:p>
        </w:tc>
        <w:tc>
          <w:tcPr>
            <w:tcW w:w="6946" w:type="dxa"/>
            <w:shd w:val="clear" w:color="auto" w:fill="auto"/>
            <w:vAlign w:val="center"/>
          </w:tcPr>
          <w:p w:rsidR="00AF1AD2" w:rsidRDefault="00AF1AD2" w:rsidP="00E40105">
            <w:pPr>
              <w:spacing w:before="120" w:after="120"/>
              <w:rPr>
                <w:rFonts w:ascii="Arial" w:hAnsi="Arial"/>
                <w:szCs w:val="22"/>
              </w:rPr>
            </w:pPr>
            <w:r>
              <w:rPr>
                <w:rFonts w:ascii="Arial" w:hAnsi="Arial"/>
                <w:szCs w:val="22"/>
              </w:rPr>
              <w:t>Vacant</w:t>
            </w:r>
          </w:p>
        </w:tc>
      </w:tr>
      <w:tr w:rsidR="002B046D" w:rsidRPr="00263A5D" w:rsidTr="00927867">
        <w:trPr>
          <w:trHeight w:val="603"/>
        </w:trPr>
        <w:tc>
          <w:tcPr>
            <w:tcW w:w="2410" w:type="dxa"/>
            <w:shd w:val="clear" w:color="auto" w:fill="auto"/>
            <w:vAlign w:val="center"/>
          </w:tcPr>
          <w:p w:rsidR="002B046D" w:rsidRPr="00927867" w:rsidRDefault="002B046D" w:rsidP="00E40105">
            <w:pPr>
              <w:spacing w:before="120" w:after="120"/>
              <w:rPr>
                <w:rFonts w:ascii="Arial" w:hAnsi="Arial"/>
                <w:b/>
                <w:szCs w:val="22"/>
              </w:rPr>
            </w:pPr>
            <w:r>
              <w:rPr>
                <w:rFonts w:ascii="Arial" w:hAnsi="Arial"/>
                <w:b/>
                <w:szCs w:val="22"/>
              </w:rPr>
              <w:t>Department</w:t>
            </w:r>
          </w:p>
        </w:tc>
        <w:tc>
          <w:tcPr>
            <w:tcW w:w="6946" w:type="dxa"/>
            <w:shd w:val="clear" w:color="auto" w:fill="auto"/>
            <w:vAlign w:val="center"/>
          </w:tcPr>
          <w:p w:rsidR="002B046D" w:rsidRPr="00927867" w:rsidRDefault="00E67560" w:rsidP="00E40105">
            <w:pPr>
              <w:spacing w:before="120" w:after="120"/>
              <w:rPr>
                <w:rFonts w:ascii="Arial" w:hAnsi="Arial"/>
                <w:szCs w:val="22"/>
              </w:rPr>
            </w:pPr>
            <w:r>
              <w:rPr>
                <w:rFonts w:ascii="Arial" w:hAnsi="Arial"/>
                <w:szCs w:val="22"/>
              </w:rPr>
              <w:t>Corporate Services</w:t>
            </w:r>
          </w:p>
        </w:tc>
      </w:tr>
      <w:tr w:rsidR="002B046D" w:rsidRPr="00263A5D" w:rsidTr="00927867">
        <w:trPr>
          <w:trHeight w:val="603"/>
        </w:trPr>
        <w:tc>
          <w:tcPr>
            <w:tcW w:w="2410" w:type="dxa"/>
            <w:shd w:val="clear" w:color="auto" w:fill="auto"/>
            <w:vAlign w:val="center"/>
          </w:tcPr>
          <w:p w:rsidR="002B046D" w:rsidRDefault="002B046D" w:rsidP="00E40105">
            <w:pPr>
              <w:spacing w:before="120" w:after="120"/>
              <w:rPr>
                <w:rFonts w:ascii="Arial" w:hAnsi="Arial"/>
                <w:b/>
                <w:szCs w:val="22"/>
              </w:rPr>
            </w:pPr>
            <w:r>
              <w:rPr>
                <w:rFonts w:ascii="Arial" w:hAnsi="Arial"/>
                <w:b/>
                <w:szCs w:val="22"/>
              </w:rPr>
              <w:t xml:space="preserve">Location </w:t>
            </w:r>
          </w:p>
        </w:tc>
        <w:tc>
          <w:tcPr>
            <w:tcW w:w="6946" w:type="dxa"/>
            <w:shd w:val="clear" w:color="auto" w:fill="auto"/>
            <w:vAlign w:val="center"/>
          </w:tcPr>
          <w:p w:rsidR="002B046D" w:rsidRPr="00927867" w:rsidRDefault="00DC2F02" w:rsidP="005A4FED">
            <w:pPr>
              <w:spacing w:before="120" w:after="120"/>
              <w:rPr>
                <w:rFonts w:ascii="Arial" w:hAnsi="Arial"/>
                <w:szCs w:val="22"/>
              </w:rPr>
            </w:pPr>
            <w:r>
              <w:rPr>
                <w:rFonts w:ascii="Arial" w:hAnsi="Arial"/>
                <w:szCs w:val="22"/>
              </w:rPr>
              <w:t>Nationwide</w:t>
            </w:r>
            <w:bookmarkStart w:id="1" w:name="_GoBack"/>
            <w:bookmarkEnd w:id="1"/>
          </w:p>
        </w:tc>
      </w:tr>
      <w:tr w:rsidR="00263A5D" w:rsidRPr="00263A5D" w:rsidTr="00927867">
        <w:trPr>
          <w:trHeight w:val="603"/>
        </w:trPr>
        <w:tc>
          <w:tcPr>
            <w:tcW w:w="2410" w:type="dxa"/>
            <w:shd w:val="clear" w:color="auto" w:fill="auto"/>
            <w:vAlign w:val="center"/>
          </w:tcPr>
          <w:p w:rsidR="00263A5D" w:rsidRPr="00927867" w:rsidRDefault="00263A5D" w:rsidP="00E40105">
            <w:pPr>
              <w:spacing w:before="120" w:after="120"/>
              <w:rPr>
                <w:rFonts w:ascii="Arial" w:hAnsi="Arial"/>
                <w:b/>
                <w:szCs w:val="22"/>
              </w:rPr>
            </w:pPr>
            <w:r w:rsidRPr="00927867">
              <w:rPr>
                <w:rFonts w:ascii="Arial" w:hAnsi="Arial"/>
                <w:b/>
                <w:szCs w:val="22"/>
              </w:rPr>
              <w:t>Direct reports</w:t>
            </w:r>
          </w:p>
        </w:tc>
        <w:tc>
          <w:tcPr>
            <w:tcW w:w="6946" w:type="dxa"/>
            <w:shd w:val="clear" w:color="auto" w:fill="auto"/>
            <w:vAlign w:val="center"/>
          </w:tcPr>
          <w:p w:rsidR="00263A5D" w:rsidRPr="00927867" w:rsidRDefault="00AF1AD2" w:rsidP="00E40105">
            <w:pPr>
              <w:spacing w:before="120" w:after="120"/>
              <w:rPr>
                <w:rFonts w:ascii="Arial" w:hAnsi="Arial"/>
                <w:szCs w:val="22"/>
              </w:rPr>
            </w:pPr>
            <w:r>
              <w:rPr>
                <w:rFonts w:ascii="Arial" w:hAnsi="Arial"/>
                <w:szCs w:val="22"/>
              </w:rPr>
              <w:t>Executive Director – Corporate Services</w:t>
            </w:r>
          </w:p>
        </w:tc>
      </w:tr>
      <w:tr w:rsidR="00263A5D" w:rsidRPr="00263A5D" w:rsidTr="00927867">
        <w:tc>
          <w:tcPr>
            <w:tcW w:w="2410" w:type="dxa"/>
            <w:shd w:val="clear" w:color="auto" w:fill="auto"/>
            <w:vAlign w:val="center"/>
          </w:tcPr>
          <w:p w:rsidR="00263A5D" w:rsidRPr="00927867" w:rsidRDefault="00AF1AD2" w:rsidP="00E40105">
            <w:pPr>
              <w:spacing w:before="120" w:after="120"/>
              <w:ind w:left="0" w:firstLine="0"/>
              <w:rPr>
                <w:rFonts w:ascii="Arial" w:hAnsi="Arial"/>
                <w:b/>
                <w:szCs w:val="22"/>
              </w:rPr>
            </w:pPr>
            <w:r>
              <w:rPr>
                <w:rFonts w:ascii="Arial" w:hAnsi="Arial"/>
                <w:b/>
                <w:szCs w:val="22"/>
              </w:rPr>
              <w:t>Purpose of role</w:t>
            </w:r>
          </w:p>
        </w:tc>
        <w:tc>
          <w:tcPr>
            <w:tcW w:w="6946" w:type="dxa"/>
            <w:shd w:val="clear" w:color="auto" w:fill="auto"/>
            <w:vAlign w:val="center"/>
          </w:tcPr>
          <w:p w:rsidR="00263A5D" w:rsidRPr="00AF1AD2" w:rsidRDefault="00AF1AD2" w:rsidP="00E40105">
            <w:pPr>
              <w:spacing w:before="120"/>
              <w:ind w:left="0" w:firstLine="0"/>
              <w:rPr>
                <w:rFonts w:ascii="Arial" w:hAnsi="Arial"/>
                <w:szCs w:val="22"/>
              </w:rPr>
            </w:pPr>
            <w:r>
              <w:rPr>
                <w:rFonts w:ascii="Arial" w:hAnsi="Arial"/>
                <w:color w:val="000000"/>
              </w:rPr>
              <w:t>To project manage and deliver the office review project together with the related move and refurbishment project on time, in budget, to agreed design and quality standards and in line with best practice and compliant Health and Safety stand</w:t>
            </w:r>
            <w:r w:rsidR="0061545C">
              <w:rPr>
                <w:rFonts w:ascii="Arial" w:hAnsi="Arial"/>
                <w:color w:val="000000"/>
              </w:rPr>
              <w:t xml:space="preserve">ards and landlord requirements. </w:t>
            </w:r>
            <w:r>
              <w:rPr>
                <w:rFonts w:ascii="Arial" w:hAnsi="Arial"/>
                <w:color w:val="000000"/>
              </w:rPr>
              <w:t>You will communicate between internal functions and external suppliers including IT and facilities.</w:t>
            </w:r>
            <w:r>
              <w:rPr>
                <w:rFonts w:ascii="Arial" w:hAnsi="Arial"/>
                <w:color w:val="000000"/>
              </w:rPr>
              <w:br/>
            </w:r>
          </w:p>
        </w:tc>
      </w:tr>
      <w:tr w:rsidR="00263A5D" w:rsidRPr="00263A5D" w:rsidTr="00927867">
        <w:tc>
          <w:tcPr>
            <w:tcW w:w="2410" w:type="dxa"/>
            <w:shd w:val="clear" w:color="auto" w:fill="auto"/>
            <w:vAlign w:val="center"/>
          </w:tcPr>
          <w:p w:rsidR="00263A5D" w:rsidRPr="00927867" w:rsidRDefault="00263A5D" w:rsidP="00E40105">
            <w:pPr>
              <w:spacing w:before="120" w:after="120"/>
              <w:rPr>
                <w:rFonts w:ascii="Arial" w:hAnsi="Arial"/>
                <w:b/>
                <w:szCs w:val="22"/>
              </w:rPr>
            </w:pPr>
            <w:r w:rsidRPr="00927867">
              <w:rPr>
                <w:rFonts w:ascii="Arial" w:hAnsi="Arial"/>
                <w:b/>
                <w:szCs w:val="22"/>
              </w:rPr>
              <w:t>Key relationships</w:t>
            </w:r>
          </w:p>
        </w:tc>
        <w:tc>
          <w:tcPr>
            <w:tcW w:w="6946" w:type="dxa"/>
            <w:shd w:val="clear" w:color="auto" w:fill="auto"/>
            <w:vAlign w:val="center"/>
          </w:tcPr>
          <w:p w:rsidR="00263A5D" w:rsidRPr="00E67560" w:rsidRDefault="00263A5D" w:rsidP="00E40105">
            <w:pPr>
              <w:pStyle w:val="ListParagraph"/>
              <w:spacing w:after="200" w:line="276" w:lineRule="auto"/>
              <w:ind w:left="284" w:firstLine="0"/>
            </w:pPr>
          </w:p>
        </w:tc>
      </w:tr>
    </w:tbl>
    <w:p w:rsidR="00045B78" w:rsidRDefault="009E1B3B" w:rsidP="00E40105">
      <w:pPr>
        <w:pStyle w:val="Heading1"/>
        <w:rPr>
          <w:b/>
          <w:sz w:val="24"/>
        </w:rPr>
      </w:pPr>
      <w:r>
        <w:rPr>
          <w:b/>
          <w:sz w:val="24"/>
        </w:rPr>
        <w:t>KEY RESPONSIBILITIES</w:t>
      </w:r>
    </w:p>
    <w:p w:rsidR="0039015E" w:rsidRDefault="0039015E" w:rsidP="00E40105"/>
    <w:p w:rsidR="0039015E" w:rsidRDefault="0039015E" w:rsidP="00E40105">
      <w:pPr>
        <w:rPr>
          <w:rFonts w:ascii="Arial" w:hAnsi="Arial"/>
          <w:color w:val="000000"/>
        </w:rPr>
      </w:pPr>
      <w:r>
        <w:rPr>
          <w:rFonts w:ascii="Arial" w:hAnsi="Arial"/>
          <w:color w:val="000000"/>
        </w:rPr>
        <w:t xml:space="preserve">1. </w:t>
      </w:r>
      <w:r>
        <w:rPr>
          <w:rFonts w:ascii="Arial" w:hAnsi="Arial"/>
          <w:color w:val="000000"/>
        </w:rPr>
        <w:tab/>
        <w:t xml:space="preserve">To implement the project from agreeing the scope of works to opening the new and refurbished offices in line with brand ethos and defined brief. </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2. </w:t>
      </w:r>
      <w:r>
        <w:rPr>
          <w:rFonts w:ascii="Arial" w:hAnsi="Arial"/>
          <w:color w:val="000000"/>
        </w:rPr>
        <w:tab/>
        <w:t xml:space="preserve">Communicate and co-ordinate with all relevant internal and external teams ensuring the timely visibility of project information. </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3. </w:t>
      </w:r>
      <w:r>
        <w:rPr>
          <w:rFonts w:ascii="Arial" w:hAnsi="Arial"/>
          <w:color w:val="000000"/>
        </w:rPr>
        <w:tab/>
        <w:t>Working closely with key personnel eg</w:t>
      </w:r>
      <w:r w:rsidR="0019552C">
        <w:rPr>
          <w:rFonts w:ascii="Arial" w:hAnsi="Arial"/>
          <w:color w:val="000000"/>
        </w:rPr>
        <w:t>.</w:t>
      </w:r>
      <w:r>
        <w:rPr>
          <w:rFonts w:ascii="Arial" w:hAnsi="Arial"/>
          <w:color w:val="000000"/>
        </w:rPr>
        <w:t xml:space="preserve"> facilities, IT, property consultants and department heads to ensure smooth and on time office move and set-up of equipment. </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4. </w:t>
      </w:r>
      <w:r>
        <w:rPr>
          <w:rFonts w:ascii="Arial" w:hAnsi="Arial"/>
          <w:color w:val="000000"/>
        </w:rPr>
        <w:tab/>
        <w:t xml:space="preserve">To ensure all relevant completion information is obtained from suppliers and stored to comply with Health and Safety regulations and to enable efficient ongoing site maintenance. </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5. </w:t>
      </w:r>
      <w:r>
        <w:rPr>
          <w:rFonts w:ascii="Arial" w:hAnsi="Arial"/>
          <w:color w:val="000000"/>
        </w:rPr>
        <w:tab/>
        <w:t xml:space="preserve">To track, monitor and drive external contractors against agreed specifications, cost and time parameters and facilitate communication between external suppliers and key internal parties. </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6. </w:t>
      </w:r>
      <w:r>
        <w:rPr>
          <w:rFonts w:ascii="Arial" w:hAnsi="Arial"/>
          <w:color w:val="000000"/>
        </w:rPr>
        <w:tab/>
        <w:t xml:space="preserve">Work very closely with all personnel to plan and facilitate the actual moving of internal personnel, workstation and team possessions and equipment from a number of key sites ensuring minimum down time and a painless transition. </w:t>
      </w:r>
    </w:p>
    <w:p w:rsidR="0039015E" w:rsidRDefault="0039015E" w:rsidP="00E40105">
      <w:pPr>
        <w:rPr>
          <w:rFonts w:ascii="Arial" w:hAnsi="Arial"/>
          <w:color w:val="000000"/>
        </w:rPr>
      </w:pPr>
      <w:r>
        <w:rPr>
          <w:rFonts w:ascii="Arial" w:hAnsi="Arial"/>
          <w:color w:val="000000"/>
        </w:rPr>
        <w:lastRenderedPageBreak/>
        <w:t xml:space="preserve">7. </w:t>
      </w:r>
      <w:r>
        <w:rPr>
          <w:rFonts w:ascii="Arial" w:hAnsi="Arial"/>
          <w:color w:val="000000"/>
        </w:rPr>
        <w:tab/>
        <w:t>Act as facilitator/key contact with the landlord’s security and building services staff regarding permissions to work/access to the building for contractors etc.</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8. </w:t>
      </w:r>
      <w:r>
        <w:rPr>
          <w:rFonts w:ascii="Arial" w:hAnsi="Arial"/>
          <w:color w:val="000000"/>
        </w:rPr>
        <w:tab/>
        <w:t xml:space="preserve">To co-ordinate any subsequent making good, dilapidations of empty sites in conjunction with facilities, IT and property teams. </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9. </w:t>
      </w:r>
      <w:r>
        <w:rPr>
          <w:rFonts w:ascii="Arial" w:hAnsi="Arial"/>
          <w:color w:val="000000"/>
        </w:rPr>
        <w:tab/>
        <w:t xml:space="preserve">May be required to participate in Business Continuity (BCP) activities. </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10. </w:t>
      </w:r>
      <w:r>
        <w:rPr>
          <w:rFonts w:ascii="Arial" w:hAnsi="Arial"/>
          <w:color w:val="000000"/>
        </w:rPr>
        <w:tab/>
        <w:t xml:space="preserve">Are required to comply with the Association’s Equality and Diversity Policy and procedures and may be required to participate in promoting them. </w:t>
      </w:r>
    </w:p>
    <w:p w:rsidR="0039015E" w:rsidRDefault="0039015E" w:rsidP="00E40105">
      <w:pPr>
        <w:rPr>
          <w:rFonts w:ascii="Arial" w:hAnsi="Arial"/>
          <w:color w:val="000000"/>
        </w:rPr>
      </w:pPr>
    </w:p>
    <w:p w:rsidR="0039015E" w:rsidRDefault="0039015E" w:rsidP="00E40105">
      <w:pPr>
        <w:rPr>
          <w:rFonts w:ascii="Arial" w:hAnsi="Arial"/>
          <w:color w:val="000000"/>
        </w:rPr>
      </w:pPr>
      <w:r>
        <w:rPr>
          <w:rFonts w:ascii="Arial" w:hAnsi="Arial"/>
          <w:color w:val="000000"/>
        </w:rPr>
        <w:t xml:space="preserve">11. </w:t>
      </w:r>
      <w:r>
        <w:rPr>
          <w:rFonts w:ascii="Arial" w:hAnsi="Arial"/>
          <w:color w:val="000000"/>
        </w:rPr>
        <w:tab/>
        <w:t xml:space="preserve">Will be required to carry out any other duties of a similar nature and type, and carrying the same level of responsibility, as may from time to time be directed by the Association through your line manager. </w:t>
      </w:r>
    </w:p>
    <w:p w:rsidR="0039015E" w:rsidRDefault="0039015E" w:rsidP="00E40105">
      <w:pPr>
        <w:rPr>
          <w:rFonts w:ascii="Arial" w:hAnsi="Arial"/>
          <w:color w:val="000000"/>
        </w:rPr>
      </w:pPr>
    </w:p>
    <w:p w:rsidR="0039015E" w:rsidRPr="0039015E" w:rsidRDefault="0039015E" w:rsidP="00E40105">
      <w:r>
        <w:rPr>
          <w:rFonts w:ascii="Arial" w:hAnsi="Arial"/>
          <w:color w:val="000000"/>
        </w:rPr>
        <w:t xml:space="preserve">12. </w:t>
      </w:r>
      <w:r>
        <w:rPr>
          <w:rFonts w:ascii="Arial" w:hAnsi="Arial"/>
          <w:color w:val="000000"/>
        </w:rPr>
        <w:tab/>
        <w:t>Undertaking such flexible and additional working hours as may be necessary,</w:t>
      </w:r>
      <w:r>
        <w:rPr>
          <w:rFonts w:ascii="Arial" w:hAnsi="Arial"/>
          <w:color w:val="000000"/>
        </w:rPr>
        <w:br/>
        <w:t>within reason, to facilitate the efficient fulfilment of the Association’s services.</w:t>
      </w:r>
      <w:r>
        <w:rPr>
          <w:rFonts w:ascii="Arial" w:hAnsi="Arial"/>
          <w:color w:val="000000"/>
        </w:rPr>
        <w:br/>
      </w:r>
    </w:p>
    <w:bookmarkEnd w:id="0"/>
    <w:p w:rsidR="00915385" w:rsidRDefault="003A6E29" w:rsidP="00E40105">
      <w:pPr>
        <w:ind w:left="0" w:firstLine="0"/>
        <w:rPr>
          <w:rFonts w:ascii="Arial" w:hAnsi="Arial"/>
          <w:color w:val="000000"/>
        </w:rPr>
      </w:pPr>
      <w:r>
        <w:rPr>
          <w:rFonts w:ascii="Arial" w:hAnsi="Arial"/>
          <w:b/>
          <w:bCs/>
          <w:color w:val="000000"/>
        </w:rPr>
        <w:t>Knowledge &amp; experience required</w:t>
      </w:r>
      <w:r>
        <w:rPr>
          <w:rFonts w:ascii="Arial" w:hAnsi="Arial"/>
          <w:color w:val="000000"/>
        </w:rPr>
        <w:t xml:space="preserve"> </w:t>
      </w:r>
    </w:p>
    <w:p w:rsidR="00915385" w:rsidRDefault="00915385" w:rsidP="00E40105">
      <w:pPr>
        <w:ind w:left="0" w:firstLine="0"/>
        <w:rPr>
          <w:rFonts w:ascii="Arial" w:hAnsi="Arial"/>
          <w:color w:val="000000"/>
        </w:rPr>
      </w:pPr>
    </w:p>
    <w:p w:rsidR="00D83F10" w:rsidRDefault="003A6E29" w:rsidP="00E40105">
      <w:pPr>
        <w:rPr>
          <w:rFonts w:ascii="Arial" w:hAnsi="Arial"/>
          <w:color w:val="000000"/>
        </w:rPr>
      </w:pPr>
      <w:r>
        <w:rPr>
          <w:rFonts w:ascii="Arial" w:hAnsi="Arial"/>
          <w:color w:val="000000"/>
        </w:rPr>
        <w:t xml:space="preserve">1. </w:t>
      </w:r>
      <w:r w:rsidR="00D83F10">
        <w:rPr>
          <w:rFonts w:ascii="Arial" w:hAnsi="Arial"/>
          <w:color w:val="000000"/>
        </w:rPr>
        <w:tab/>
      </w:r>
      <w:r>
        <w:rPr>
          <w:rFonts w:ascii="Arial" w:hAnsi="Arial"/>
          <w:color w:val="000000"/>
        </w:rPr>
        <w:t xml:space="preserve">Demonstrable experience in hands-on project management and delivery in </w:t>
      </w:r>
      <w:r w:rsidR="00826549">
        <w:rPr>
          <w:rFonts w:ascii="Arial" w:hAnsi="Arial"/>
          <w:color w:val="000000"/>
        </w:rPr>
        <w:t xml:space="preserve"> </w:t>
      </w:r>
      <w:r>
        <w:rPr>
          <w:rFonts w:ascii="Arial" w:hAnsi="Arial"/>
          <w:color w:val="000000"/>
        </w:rPr>
        <w:t>fit</w:t>
      </w:r>
      <w:r w:rsidR="00826549">
        <w:rPr>
          <w:rFonts w:ascii="Arial" w:hAnsi="Arial"/>
          <w:color w:val="000000"/>
        </w:rPr>
        <w:t>-</w:t>
      </w:r>
      <w:r>
        <w:rPr>
          <w:rFonts w:ascii="Arial" w:hAnsi="Arial"/>
          <w:color w:val="000000"/>
        </w:rPr>
        <w:t xml:space="preserve">out industry; commercial, retail or light construction.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2. </w:t>
      </w:r>
      <w:r w:rsidR="00D83F10">
        <w:rPr>
          <w:rFonts w:ascii="Arial" w:hAnsi="Arial"/>
          <w:color w:val="000000"/>
        </w:rPr>
        <w:tab/>
      </w:r>
      <w:r>
        <w:rPr>
          <w:rFonts w:ascii="Arial" w:hAnsi="Arial"/>
          <w:color w:val="000000"/>
        </w:rPr>
        <w:t xml:space="preserve">Sound working knowledge of office planning and fit-out, power and data cabling, cost control and programme management.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3. </w:t>
      </w:r>
      <w:r w:rsidR="00D83F10">
        <w:rPr>
          <w:rFonts w:ascii="Arial" w:hAnsi="Arial"/>
          <w:color w:val="000000"/>
        </w:rPr>
        <w:tab/>
      </w:r>
      <w:r>
        <w:rPr>
          <w:rFonts w:ascii="Arial" w:hAnsi="Arial"/>
          <w:color w:val="000000"/>
        </w:rPr>
        <w:t>Ability to co-ordinate and communicate between skilled specialist suppliers: IT, telecoms, fit-out contractors and internal specialist departments eg</w:t>
      </w:r>
      <w:r w:rsidR="00AB24BA">
        <w:rPr>
          <w:rFonts w:ascii="Arial" w:hAnsi="Arial"/>
          <w:color w:val="000000"/>
        </w:rPr>
        <w:t>.</w:t>
      </w:r>
      <w:r>
        <w:rPr>
          <w:rFonts w:ascii="Arial" w:hAnsi="Arial"/>
          <w:color w:val="000000"/>
        </w:rPr>
        <w:t xml:space="preserve"> IT, interior design, facilities, etc.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4. </w:t>
      </w:r>
      <w:r w:rsidR="00D83F10">
        <w:rPr>
          <w:rFonts w:ascii="Arial" w:hAnsi="Arial"/>
          <w:color w:val="000000"/>
        </w:rPr>
        <w:tab/>
      </w:r>
      <w:r>
        <w:rPr>
          <w:rFonts w:ascii="Arial" w:hAnsi="Arial"/>
          <w:color w:val="000000"/>
        </w:rPr>
        <w:t>Ability to manage detailed logistical programmes within tight cost constraints, including sensitiv</w:t>
      </w:r>
      <w:r w:rsidR="00AB24BA">
        <w:rPr>
          <w:rFonts w:ascii="Arial" w:hAnsi="Arial"/>
          <w:color w:val="000000"/>
        </w:rPr>
        <w:t>e hands-on people management re</w:t>
      </w:r>
      <w:r>
        <w:rPr>
          <w:rFonts w:ascii="Arial" w:hAnsi="Arial"/>
          <w:color w:val="000000"/>
        </w:rPr>
        <w:t xml:space="preserve"> moving.</w:t>
      </w:r>
    </w:p>
    <w:p w:rsidR="00324A91" w:rsidRDefault="00324A91" w:rsidP="00E40105">
      <w:pPr>
        <w:rPr>
          <w:rFonts w:ascii="Arial" w:hAnsi="Arial"/>
          <w:color w:val="000000"/>
        </w:rPr>
      </w:pPr>
    </w:p>
    <w:p w:rsidR="00D83F10" w:rsidRDefault="003A6E29" w:rsidP="00E40105">
      <w:pPr>
        <w:rPr>
          <w:rFonts w:ascii="Arial" w:hAnsi="Arial"/>
          <w:color w:val="000000"/>
        </w:rPr>
      </w:pPr>
      <w:r>
        <w:rPr>
          <w:rFonts w:ascii="Arial" w:hAnsi="Arial"/>
          <w:b/>
          <w:bCs/>
          <w:color w:val="000000"/>
        </w:rPr>
        <w:t>Competencies &amp; skills required:</w:t>
      </w:r>
      <w:r>
        <w:rPr>
          <w:rFonts w:ascii="Arial" w:hAnsi="Arial"/>
          <w:color w:val="000000"/>
        </w:rPr>
        <w:t xml:space="preserve">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1. </w:t>
      </w:r>
      <w:r w:rsidR="00D83F10">
        <w:rPr>
          <w:rFonts w:ascii="Arial" w:hAnsi="Arial"/>
          <w:color w:val="000000"/>
        </w:rPr>
        <w:tab/>
      </w:r>
      <w:r>
        <w:rPr>
          <w:rFonts w:ascii="Arial" w:hAnsi="Arial"/>
          <w:color w:val="000000"/>
        </w:rPr>
        <w:t>Project management expertise and qualifications</w:t>
      </w:r>
      <w:r w:rsidR="000741C8">
        <w:rPr>
          <w:rFonts w:ascii="Arial" w:hAnsi="Arial"/>
          <w:color w:val="000000"/>
        </w:rPr>
        <w:t>.</w:t>
      </w:r>
      <w:r>
        <w:rPr>
          <w:rFonts w:ascii="Arial" w:hAnsi="Arial"/>
          <w:color w:val="000000"/>
        </w:rPr>
        <w:t xml:space="preserve">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2. </w:t>
      </w:r>
      <w:r w:rsidR="00D83F10">
        <w:rPr>
          <w:rFonts w:ascii="Arial" w:hAnsi="Arial"/>
          <w:color w:val="000000"/>
        </w:rPr>
        <w:tab/>
      </w:r>
      <w:r>
        <w:rPr>
          <w:rFonts w:ascii="Arial" w:hAnsi="Arial"/>
          <w:color w:val="000000"/>
        </w:rPr>
        <w:t xml:space="preserve">Ability to work under pressure and to tight deadlines.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3. </w:t>
      </w:r>
      <w:r w:rsidR="00D83F10">
        <w:rPr>
          <w:rFonts w:ascii="Arial" w:hAnsi="Arial"/>
          <w:color w:val="000000"/>
        </w:rPr>
        <w:tab/>
      </w:r>
      <w:r>
        <w:rPr>
          <w:rFonts w:ascii="Arial" w:hAnsi="Arial"/>
          <w:color w:val="000000"/>
        </w:rPr>
        <w:t xml:space="preserve">Excellent communication skills both externally and at all levels within the company, both written and verbal.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4.</w:t>
      </w:r>
      <w:r w:rsidR="00D83F10">
        <w:rPr>
          <w:rFonts w:ascii="Arial" w:hAnsi="Arial"/>
          <w:color w:val="000000"/>
        </w:rPr>
        <w:tab/>
      </w:r>
      <w:r>
        <w:rPr>
          <w:rFonts w:ascii="Arial" w:hAnsi="Arial"/>
          <w:color w:val="000000"/>
        </w:rPr>
        <w:t xml:space="preserve"> Enthusiastic, self-confident and self-motivated.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5. </w:t>
      </w:r>
      <w:r w:rsidR="00D83F10">
        <w:rPr>
          <w:rFonts w:ascii="Arial" w:hAnsi="Arial"/>
          <w:color w:val="000000"/>
        </w:rPr>
        <w:tab/>
      </w:r>
      <w:r>
        <w:rPr>
          <w:rFonts w:ascii="Arial" w:hAnsi="Arial"/>
          <w:color w:val="000000"/>
        </w:rPr>
        <w:t xml:space="preserve">Exceptional organisational skills.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6. </w:t>
      </w:r>
      <w:r w:rsidR="00D83F10">
        <w:rPr>
          <w:rFonts w:ascii="Arial" w:hAnsi="Arial"/>
          <w:color w:val="000000"/>
        </w:rPr>
        <w:tab/>
      </w:r>
      <w:r>
        <w:rPr>
          <w:rFonts w:ascii="Arial" w:hAnsi="Arial"/>
          <w:color w:val="000000"/>
        </w:rPr>
        <w:t xml:space="preserve">Time management skills.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7. </w:t>
      </w:r>
      <w:r w:rsidR="00D83F10">
        <w:rPr>
          <w:rFonts w:ascii="Arial" w:hAnsi="Arial"/>
          <w:color w:val="000000"/>
        </w:rPr>
        <w:tab/>
      </w:r>
      <w:r>
        <w:rPr>
          <w:rFonts w:ascii="Arial" w:hAnsi="Arial"/>
          <w:color w:val="000000"/>
        </w:rPr>
        <w:t xml:space="preserve">Excellent presentation.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8. </w:t>
      </w:r>
      <w:r w:rsidR="00D83F10">
        <w:rPr>
          <w:rFonts w:ascii="Arial" w:hAnsi="Arial"/>
          <w:color w:val="000000"/>
        </w:rPr>
        <w:tab/>
      </w:r>
      <w:r>
        <w:rPr>
          <w:rFonts w:ascii="Arial" w:hAnsi="Arial"/>
          <w:color w:val="000000"/>
        </w:rPr>
        <w:t xml:space="preserve">Ability to use initiative and be proactive.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lastRenderedPageBreak/>
        <w:t xml:space="preserve">9. </w:t>
      </w:r>
      <w:r w:rsidR="00D83F10">
        <w:rPr>
          <w:rFonts w:ascii="Arial" w:hAnsi="Arial"/>
          <w:color w:val="000000"/>
        </w:rPr>
        <w:tab/>
      </w:r>
      <w:r>
        <w:rPr>
          <w:rFonts w:ascii="Arial" w:hAnsi="Arial"/>
          <w:color w:val="000000"/>
        </w:rPr>
        <w:t xml:space="preserve">Flexibility with working hours.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10. </w:t>
      </w:r>
      <w:r w:rsidR="00D83F10">
        <w:rPr>
          <w:rFonts w:ascii="Arial" w:hAnsi="Arial"/>
          <w:color w:val="000000"/>
        </w:rPr>
        <w:tab/>
      </w:r>
      <w:r>
        <w:rPr>
          <w:rFonts w:ascii="Arial" w:hAnsi="Arial"/>
          <w:color w:val="000000"/>
        </w:rPr>
        <w:t xml:space="preserve">Willing to adapt and take on new challenges and driven to continually improve.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11. </w:t>
      </w:r>
      <w:r w:rsidR="00D83F10">
        <w:rPr>
          <w:rFonts w:ascii="Arial" w:hAnsi="Arial"/>
          <w:color w:val="000000"/>
        </w:rPr>
        <w:tab/>
      </w:r>
      <w:r>
        <w:rPr>
          <w:rFonts w:ascii="Arial" w:hAnsi="Arial"/>
          <w:color w:val="000000"/>
        </w:rPr>
        <w:t xml:space="preserve">Sense of humour.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12.</w:t>
      </w:r>
      <w:r w:rsidR="00D83F10">
        <w:rPr>
          <w:rFonts w:ascii="Arial" w:hAnsi="Arial"/>
          <w:color w:val="000000"/>
        </w:rPr>
        <w:tab/>
      </w:r>
      <w:r>
        <w:rPr>
          <w:rFonts w:ascii="Arial" w:hAnsi="Arial"/>
          <w:color w:val="000000"/>
        </w:rPr>
        <w:t xml:space="preserve">Customer focussed.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13. </w:t>
      </w:r>
      <w:r w:rsidR="00D83F10">
        <w:rPr>
          <w:rFonts w:ascii="Arial" w:hAnsi="Arial"/>
          <w:color w:val="000000"/>
        </w:rPr>
        <w:tab/>
      </w:r>
      <w:r>
        <w:rPr>
          <w:rFonts w:ascii="Arial" w:hAnsi="Arial"/>
          <w:color w:val="000000"/>
        </w:rPr>
        <w:t xml:space="preserve">Quality focussed – gets it right first time.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14. </w:t>
      </w:r>
      <w:r w:rsidR="00D83F10">
        <w:rPr>
          <w:rFonts w:ascii="Arial" w:hAnsi="Arial"/>
          <w:color w:val="000000"/>
        </w:rPr>
        <w:tab/>
      </w:r>
      <w:r>
        <w:rPr>
          <w:rFonts w:ascii="Arial" w:hAnsi="Arial"/>
          <w:color w:val="000000"/>
        </w:rPr>
        <w:t xml:space="preserve">Good analytical ability.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15. </w:t>
      </w:r>
      <w:r w:rsidR="00D83F10">
        <w:rPr>
          <w:rFonts w:ascii="Arial" w:hAnsi="Arial"/>
          <w:color w:val="000000"/>
        </w:rPr>
        <w:tab/>
      </w:r>
      <w:r>
        <w:rPr>
          <w:rFonts w:ascii="Arial" w:hAnsi="Arial"/>
          <w:color w:val="000000"/>
        </w:rPr>
        <w:t>Computer literate.</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b/>
          <w:bCs/>
          <w:color w:val="000000"/>
        </w:rPr>
        <w:t>Qualifications:</w:t>
      </w:r>
      <w:r>
        <w:rPr>
          <w:rFonts w:ascii="Arial" w:hAnsi="Arial"/>
          <w:color w:val="000000"/>
        </w:rPr>
        <w:t xml:space="preserve"> </w:t>
      </w:r>
    </w:p>
    <w:p w:rsidR="00D83F10" w:rsidRDefault="00D83F10" w:rsidP="00E40105">
      <w:pPr>
        <w:rPr>
          <w:rFonts w:ascii="Arial" w:hAnsi="Arial"/>
          <w:color w:val="000000"/>
        </w:rPr>
      </w:pPr>
      <w:r>
        <w:rPr>
          <w:rFonts w:ascii="Arial" w:hAnsi="Arial"/>
          <w:color w:val="000000"/>
        </w:rPr>
        <w:tab/>
      </w:r>
    </w:p>
    <w:p w:rsidR="00D83F10" w:rsidRDefault="003A6E29" w:rsidP="00E40105">
      <w:pPr>
        <w:rPr>
          <w:rFonts w:ascii="Arial" w:hAnsi="Arial"/>
          <w:color w:val="000000"/>
        </w:rPr>
      </w:pPr>
      <w:r>
        <w:rPr>
          <w:rFonts w:ascii="Arial" w:hAnsi="Arial"/>
          <w:color w:val="000000"/>
        </w:rPr>
        <w:t xml:space="preserve">1. </w:t>
      </w:r>
      <w:r w:rsidR="00D83F10">
        <w:rPr>
          <w:rFonts w:ascii="Arial" w:hAnsi="Arial"/>
          <w:color w:val="000000"/>
        </w:rPr>
        <w:tab/>
      </w:r>
      <w:r>
        <w:rPr>
          <w:rFonts w:ascii="Arial" w:hAnsi="Arial"/>
          <w:color w:val="000000"/>
        </w:rPr>
        <w:t xml:space="preserve">Valid driving licence. </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color w:val="000000"/>
        </w:rPr>
        <w:t xml:space="preserve">2. </w:t>
      </w:r>
      <w:r w:rsidR="00D83F10">
        <w:rPr>
          <w:rFonts w:ascii="Arial" w:hAnsi="Arial"/>
          <w:color w:val="000000"/>
        </w:rPr>
        <w:tab/>
      </w:r>
      <w:r>
        <w:rPr>
          <w:rFonts w:ascii="Arial" w:hAnsi="Arial"/>
          <w:color w:val="000000"/>
        </w:rPr>
        <w:t>Educated to ‘A’ level or equivalent.</w:t>
      </w:r>
    </w:p>
    <w:p w:rsidR="00D83F10" w:rsidRDefault="00D83F10" w:rsidP="00E40105">
      <w:pPr>
        <w:rPr>
          <w:rFonts w:ascii="Arial" w:hAnsi="Arial"/>
          <w:color w:val="000000"/>
        </w:rPr>
      </w:pPr>
    </w:p>
    <w:p w:rsidR="00D83F10" w:rsidRDefault="003A6E29" w:rsidP="00E40105">
      <w:pPr>
        <w:rPr>
          <w:rFonts w:ascii="Arial" w:hAnsi="Arial"/>
          <w:color w:val="000000"/>
        </w:rPr>
      </w:pPr>
      <w:r>
        <w:rPr>
          <w:rFonts w:ascii="Arial" w:hAnsi="Arial"/>
          <w:b/>
          <w:bCs/>
          <w:color w:val="000000"/>
        </w:rPr>
        <w:t>Limitations:</w:t>
      </w:r>
      <w:r>
        <w:rPr>
          <w:rFonts w:ascii="Arial" w:hAnsi="Arial"/>
          <w:color w:val="000000"/>
        </w:rPr>
        <w:t xml:space="preserve"> </w:t>
      </w:r>
    </w:p>
    <w:p w:rsidR="00D83F10" w:rsidRDefault="00D83F10" w:rsidP="00E40105">
      <w:pPr>
        <w:rPr>
          <w:rFonts w:ascii="Arial" w:hAnsi="Arial"/>
          <w:color w:val="000000"/>
        </w:rPr>
      </w:pPr>
    </w:p>
    <w:p w:rsidR="00D83F10" w:rsidRDefault="00D83F10" w:rsidP="00E40105">
      <w:pPr>
        <w:rPr>
          <w:rFonts w:ascii="Arial" w:hAnsi="Arial"/>
          <w:color w:val="000000"/>
        </w:rPr>
      </w:pPr>
      <w:r>
        <w:rPr>
          <w:rFonts w:ascii="Arial" w:hAnsi="Arial"/>
          <w:color w:val="000000"/>
        </w:rPr>
        <w:t>1</w:t>
      </w:r>
      <w:r w:rsidR="003A6E29">
        <w:rPr>
          <w:rFonts w:ascii="Arial" w:hAnsi="Arial"/>
          <w:color w:val="000000"/>
        </w:rPr>
        <w:t xml:space="preserve">. </w:t>
      </w:r>
      <w:r>
        <w:rPr>
          <w:rFonts w:ascii="Arial" w:hAnsi="Arial"/>
          <w:color w:val="000000"/>
        </w:rPr>
        <w:tab/>
      </w:r>
      <w:r w:rsidR="003A6E29">
        <w:rPr>
          <w:rFonts w:ascii="Arial" w:hAnsi="Arial"/>
          <w:color w:val="000000"/>
        </w:rPr>
        <w:t xml:space="preserve">The Rules, Standing Orders and established policies of the Association. </w:t>
      </w:r>
    </w:p>
    <w:p w:rsidR="00D83F10" w:rsidRDefault="00D83F10" w:rsidP="00E40105">
      <w:pPr>
        <w:rPr>
          <w:rFonts w:ascii="Arial" w:hAnsi="Arial"/>
          <w:color w:val="000000"/>
        </w:rPr>
      </w:pPr>
    </w:p>
    <w:p w:rsidR="00D83F10" w:rsidRDefault="00D83F10" w:rsidP="00E40105">
      <w:pPr>
        <w:rPr>
          <w:rFonts w:ascii="Arial" w:hAnsi="Arial"/>
          <w:color w:val="000000"/>
        </w:rPr>
      </w:pPr>
      <w:r>
        <w:rPr>
          <w:rFonts w:ascii="Arial" w:hAnsi="Arial"/>
          <w:color w:val="000000"/>
        </w:rPr>
        <w:t>2</w:t>
      </w:r>
      <w:r w:rsidR="003A6E29">
        <w:rPr>
          <w:rFonts w:ascii="Arial" w:hAnsi="Arial"/>
          <w:color w:val="000000"/>
        </w:rPr>
        <w:t xml:space="preserve">. </w:t>
      </w:r>
      <w:r>
        <w:rPr>
          <w:rFonts w:ascii="Arial" w:hAnsi="Arial"/>
          <w:color w:val="000000"/>
        </w:rPr>
        <w:tab/>
      </w:r>
      <w:r w:rsidR="003A6E29">
        <w:rPr>
          <w:rFonts w:ascii="Arial" w:hAnsi="Arial"/>
          <w:color w:val="000000"/>
        </w:rPr>
        <w:t xml:space="preserve">May not, except as authorised by specific or standing instruction, commit the Association contractually. </w:t>
      </w:r>
    </w:p>
    <w:p w:rsidR="00D83F10" w:rsidRDefault="00D83F10" w:rsidP="00E40105">
      <w:pPr>
        <w:rPr>
          <w:rFonts w:ascii="Arial" w:hAnsi="Arial"/>
          <w:color w:val="000000"/>
        </w:rPr>
      </w:pPr>
    </w:p>
    <w:p w:rsidR="00D83F10" w:rsidRDefault="00D83F10" w:rsidP="00E40105">
      <w:pPr>
        <w:rPr>
          <w:rFonts w:ascii="Arial" w:hAnsi="Arial"/>
          <w:color w:val="000000"/>
        </w:rPr>
      </w:pPr>
      <w:r>
        <w:rPr>
          <w:rFonts w:ascii="Arial" w:hAnsi="Arial"/>
          <w:color w:val="000000"/>
        </w:rPr>
        <w:t>3</w:t>
      </w:r>
      <w:r w:rsidR="003A6E29">
        <w:rPr>
          <w:rFonts w:ascii="Arial" w:hAnsi="Arial"/>
          <w:color w:val="000000"/>
        </w:rPr>
        <w:t xml:space="preserve">. </w:t>
      </w:r>
      <w:r>
        <w:rPr>
          <w:rFonts w:ascii="Arial" w:hAnsi="Arial"/>
          <w:color w:val="000000"/>
        </w:rPr>
        <w:tab/>
      </w:r>
      <w:r w:rsidR="003A6E29">
        <w:rPr>
          <w:rFonts w:ascii="Arial" w:hAnsi="Arial"/>
          <w:color w:val="000000"/>
        </w:rPr>
        <w:t xml:space="preserve">May not sign Tenancy Agreements. </w:t>
      </w:r>
    </w:p>
    <w:p w:rsidR="00D83F10" w:rsidRDefault="00D83F10" w:rsidP="00E40105">
      <w:pPr>
        <w:rPr>
          <w:rFonts w:ascii="Arial" w:hAnsi="Arial"/>
          <w:color w:val="000000"/>
        </w:rPr>
      </w:pPr>
    </w:p>
    <w:p w:rsidR="003A6E29" w:rsidRDefault="00D83F10" w:rsidP="00E40105">
      <w:pPr>
        <w:rPr>
          <w:rFonts w:ascii="Arial" w:hAnsi="Arial"/>
          <w:color w:val="000000"/>
        </w:rPr>
      </w:pPr>
      <w:r>
        <w:rPr>
          <w:rFonts w:ascii="Arial" w:hAnsi="Arial"/>
          <w:color w:val="000000"/>
        </w:rPr>
        <w:t>4</w:t>
      </w:r>
      <w:r w:rsidR="003A6E29">
        <w:rPr>
          <w:rFonts w:ascii="Arial" w:hAnsi="Arial"/>
          <w:color w:val="000000"/>
        </w:rPr>
        <w:t xml:space="preserve">. </w:t>
      </w:r>
      <w:r>
        <w:rPr>
          <w:rFonts w:ascii="Arial" w:hAnsi="Arial"/>
          <w:color w:val="000000"/>
        </w:rPr>
        <w:tab/>
      </w:r>
      <w:r w:rsidR="003A6E29">
        <w:rPr>
          <w:rFonts w:ascii="Arial" w:hAnsi="Arial"/>
          <w:color w:val="000000"/>
        </w:rPr>
        <w:t>May not undertake other than straightforward correspondence on behalf of a more senior officer.</w:t>
      </w:r>
    </w:p>
    <w:p w:rsidR="001F668D" w:rsidRDefault="001F668D" w:rsidP="00E40105">
      <w:pPr>
        <w:rPr>
          <w:rFonts w:ascii="Arial" w:hAnsi="Arial"/>
          <w:color w:val="000000"/>
        </w:rPr>
      </w:pPr>
    </w:p>
    <w:p w:rsidR="001F668D" w:rsidRDefault="001F668D" w:rsidP="00E40105">
      <w:pPr>
        <w:rPr>
          <w:rFonts w:ascii="Arial" w:hAnsi="Arial"/>
          <w:color w:val="000000"/>
        </w:rPr>
      </w:pPr>
    </w:p>
    <w:p w:rsidR="001F668D" w:rsidRDefault="001F668D"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32377F" w:rsidRDefault="0032377F" w:rsidP="00E40105">
      <w:pPr>
        <w:rPr>
          <w:rFonts w:ascii="Arial" w:hAnsi="Arial"/>
          <w:color w:val="000000"/>
        </w:rPr>
      </w:pPr>
    </w:p>
    <w:p w:rsidR="001F668D" w:rsidRDefault="001F668D" w:rsidP="00E40105">
      <w:pPr>
        <w:rPr>
          <w:rFonts w:ascii="Arial" w:hAnsi="Arial"/>
          <w:color w:val="000000"/>
        </w:rPr>
      </w:pPr>
    </w:p>
    <w:p w:rsidR="001F668D" w:rsidRPr="0032377F" w:rsidRDefault="001F668D" w:rsidP="00E40105">
      <w:pPr>
        <w:rPr>
          <w:rFonts w:ascii="Arial" w:hAnsi="Arial"/>
          <w:sz w:val="20"/>
          <w:szCs w:val="20"/>
        </w:rPr>
      </w:pPr>
      <w:r w:rsidRPr="0032377F">
        <w:rPr>
          <w:rFonts w:ascii="Arial" w:hAnsi="Arial"/>
          <w:color w:val="000000"/>
          <w:sz w:val="20"/>
          <w:szCs w:val="20"/>
        </w:rPr>
        <w:t>Created on:  2 July 2015</w:t>
      </w:r>
    </w:p>
    <w:sectPr w:rsidR="001F668D" w:rsidRPr="0032377F" w:rsidSect="00263A5D">
      <w:footerReference w:type="default" r:id="rId8"/>
      <w:headerReference w:type="first" r:id="rId9"/>
      <w:footerReference w:type="first" r:id="rId10"/>
      <w:pgSz w:w="11907" w:h="16839" w:code="9"/>
      <w:pgMar w:top="1440" w:right="1440" w:bottom="993" w:left="1440" w:header="680" w:footer="14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6A0" w:rsidRDefault="004B36A0" w:rsidP="007C5666">
      <w:r>
        <w:separator/>
      </w:r>
    </w:p>
  </w:endnote>
  <w:endnote w:type="continuationSeparator" w:id="0">
    <w:p w:rsidR="004B36A0" w:rsidRDefault="004B36A0" w:rsidP="007C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ta Plus Lining Bold">
    <w:altName w:val="Meta Plus Lining Bold"/>
    <w:panose1 w:val="00000000000000000000"/>
    <w:charset w:val="00"/>
    <w:family w:val="swiss"/>
    <w:notTrueType/>
    <w:pitch w:val="default"/>
    <w:sig w:usb0="00000003" w:usb1="00000000" w:usb2="00000000" w:usb3="00000000" w:csb0="00000001" w:csb1="00000000"/>
  </w:font>
  <w:font w:name="CG Times 10.00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98381352"/>
      <w:docPartObj>
        <w:docPartGallery w:val="Page Numbers (Top of Page)"/>
        <w:docPartUnique/>
      </w:docPartObj>
    </w:sdtPr>
    <w:sdtEndPr/>
    <w:sdtContent>
      <w:p w:rsidR="003A6E29" w:rsidRDefault="003A6E29" w:rsidP="00263A5D">
        <w:pPr>
          <w:pStyle w:val="Footer"/>
          <w:tabs>
            <w:tab w:val="clear" w:pos="4153"/>
            <w:tab w:val="clear" w:pos="8306"/>
          </w:tabs>
          <w:ind w:left="0" w:firstLine="0"/>
          <w:jc w:val="right"/>
          <w:rPr>
            <w:rFonts w:cs="Arial"/>
            <w:sz w:val="20"/>
            <w:szCs w:val="20"/>
            <w:lang w:val="en-GB"/>
          </w:rPr>
        </w:pPr>
        <w:r w:rsidRPr="00766803">
          <w:rPr>
            <w:sz w:val="20"/>
            <w:szCs w:val="20"/>
          </w:rPr>
          <w:t xml:space="preserve">Page </w:t>
        </w:r>
        <w:r w:rsidRPr="00766803">
          <w:rPr>
            <w:bCs/>
            <w:sz w:val="20"/>
            <w:szCs w:val="20"/>
          </w:rPr>
          <w:fldChar w:fldCharType="begin"/>
        </w:r>
        <w:r w:rsidRPr="00766803">
          <w:rPr>
            <w:bCs/>
            <w:sz w:val="20"/>
            <w:szCs w:val="20"/>
          </w:rPr>
          <w:instrText xml:space="preserve"> PAGE </w:instrText>
        </w:r>
        <w:r w:rsidRPr="00766803">
          <w:rPr>
            <w:bCs/>
            <w:sz w:val="20"/>
            <w:szCs w:val="20"/>
          </w:rPr>
          <w:fldChar w:fldCharType="separate"/>
        </w:r>
        <w:r w:rsidR="00DC2F02">
          <w:rPr>
            <w:bCs/>
            <w:noProof/>
            <w:sz w:val="20"/>
            <w:szCs w:val="20"/>
          </w:rPr>
          <w:t>2</w:t>
        </w:r>
        <w:r w:rsidRPr="00766803">
          <w:rPr>
            <w:bCs/>
            <w:sz w:val="20"/>
            <w:szCs w:val="20"/>
          </w:rPr>
          <w:fldChar w:fldCharType="end"/>
        </w:r>
        <w:r w:rsidRPr="00766803">
          <w:rPr>
            <w:sz w:val="20"/>
            <w:szCs w:val="20"/>
          </w:rPr>
          <w:t xml:space="preserve"> of </w:t>
        </w:r>
        <w:r w:rsidRPr="00766803">
          <w:rPr>
            <w:bCs/>
            <w:sz w:val="20"/>
            <w:szCs w:val="20"/>
          </w:rPr>
          <w:fldChar w:fldCharType="begin"/>
        </w:r>
        <w:r w:rsidRPr="00766803">
          <w:rPr>
            <w:bCs/>
            <w:sz w:val="20"/>
            <w:szCs w:val="20"/>
          </w:rPr>
          <w:instrText xml:space="preserve"> NUMPAGES  </w:instrText>
        </w:r>
        <w:r w:rsidRPr="00766803">
          <w:rPr>
            <w:bCs/>
            <w:sz w:val="20"/>
            <w:szCs w:val="20"/>
          </w:rPr>
          <w:fldChar w:fldCharType="separate"/>
        </w:r>
        <w:r w:rsidR="00DC2F02">
          <w:rPr>
            <w:bCs/>
            <w:noProof/>
            <w:sz w:val="20"/>
            <w:szCs w:val="20"/>
          </w:rPr>
          <w:t>3</w:t>
        </w:r>
        <w:r w:rsidRPr="00766803">
          <w:rPr>
            <w:bCs/>
            <w:sz w:val="20"/>
            <w:szCs w:val="20"/>
          </w:rPr>
          <w:fldChar w:fldCharType="end"/>
        </w:r>
      </w:p>
    </w:sdtContent>
  </w:sdt>
  <w:p w:rsidR="003A6E29" w:rsidRPr="00FD407A" w:rsidRDefault="003A6E29" w:rsidP="00263A5D">
    <w:pPr>
      <w:pStyle w:val="Footer"/>
      <w:tabs>
        <w:tab w:val="clear" w:pos="4153"/>
        <w:tab w:val="clear" w:pos="8306"/>
        <w:tab w:val="right" w:pos="9072"/>
      </w:tabs>
      <w:ind w:left="0" w:firstLine="0"/>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68D" w:rsidRPr="001F668D" w:rsidRDefault="001F668D">
    <w:pPr>
      <w:pStyle w:val="Footer"/>
      <w:rPr>
        <w:sz w:val="18"/>
        <w:szCs w:val="18"/>
      </w:rPr>
    </w:pPr>
    <w:r w:rsidRPr="001F668D">
      <w:rPr>
        <w:sz w:val="18"/>
        <w:szCs w:val="18"/>
        <w:lang w:val="en-GB"/>
      </w:rPr>
      <w:t>Office review project manager - JD</w:t>
    </w:r>
  </w:p>
  <w:p w:rsidR="003A6E29" w:rsidRPr="00766803" w:rsidRDefault="003A6E29" w:rsidP="00766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6A0" w:rsidRDefault="004B36A0" w:rsidP="007C5666">
      <w:r>
        <w:separator/>
      </w:r>
    </w:p>
  </w:footnote>
  <w:footnote w:type="continuationSeparator" w:id="0">
    <w:p w:rsidR="004B36A0" w:rsidRDefault="004B36A0" w:rsidP="007C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E29" w:rsidRDefault="003A6E29">
    <w:pPr>
      <w:pStyle w:val="Header"/>
    </w:pPr>
    <w:r>
      <w:rPr>
        <w:noProof/>
        <w:lang w:val="en-GB" w:eastAsia="en-GB"/>
      </w:rPr>
      <w:drawing>
        <wp:anchor distT="0" distB="0" distL="114300" distR="114300" simplePos="0" relativeHeight="251659264" behindDoc="1" locked="0" layoutInCell="1" allowOverlap="1" wp14:anchorId="75B6BB02" wp14:editId="7E313076">
          <wp:simplePos x="0" y="0"/>
          <wp:positionH relativeFrom="page">
            <wp:posOffset>4680585</wp:posOffset>
          </wp:positionH>
          <wp:positionV relativeFrom="page">
            <wp:posOffset>360045</wp:posOffset>
          </wp:positionV>
          <wp:extent cx="2415600" cy="543600"/>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water 15mm @ 150dpi.jpg"/>
                  <pic:cNvPicPr/>
                </pic:nvPicPr>
                <pic:blipFill>
                  <a:blip r:embed="rId1">
                    <a:extLst>
                      <a:ext uri="{28A0092B-C50C-407E-A947-70E740481C1C}">
                        <a14:useLocalDpi xmlns:a14="http://schemas.microsoft.com/office/drawing/2010/main" val="0"/>
                      </a:ext>
                    </a:extLst>
                  </a:blip>
                  <a:stretch>
                    <a:fillRect/>
                  </a:stretch>
                </pic:blipFill>
                <pic:spPr>
                  <a:xfrm>
                    <a:off x="0" y="0"/>
                    <a:ext cx="2415600" cy="54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537D"/>
    <w:multiLevelType w:val="singleLevel"/>
    <w:tmpl w:val="D54EAC44"/>
    <w:lvl w:ilvl="0">
      <w:start w:val="1"/>
      <w:numFmt w:val="bullet"/>
      <w:pStyle w:val="Tblb"/>
      <w:lvlText w:val=""/>
      <w:lvlJc w:val="left"/>
      <w:pPr>
        <w:tabs>
          <w:tab w:val="num" w:pos="360"/>
        </w:tabs>
        <w:ind w:left="170" w:hanging="170"/>
      </w:pPr>
      <w:rPr>
        <w:rFonts w:ascii="Symbol" w:hAnsi="Symbol" w:hint="default"/>
      </w:rPr>
    </w:lvl>
  </w:abstractNum>
  <w:abstractNum w:abstractNumId="1" w15:restartNumberingAfterBreak="0">
    <w:nsid w:val="186C2C06"/>
    <w:multiLevelType w:val="singleLevel"/>
    <w:tmpl w:val="44F4A614"/>
    <w:lvl w:ilvl="0">
      <w:start w:val="1"/>
      <w:numFmt w:val="bullet"/>
      <w:pStyle w:val="Nb"/>
      <w:lvlText w:val=""/>
      <w:lvlJc w:val="left"/>
      <w:pPr>
        <w:tabs>
          <w:tab w:val="num" w:pos="680"/>
        </w:tabs>
        <w:ind w:left="680" w:hanging="680"/>
      </w:pPr>
      <w:rPr>
        <w:rFonts w:ascii="Symbol" w:hAnsi="Symbol" w:hint="default"/>
        <w:color w:val="auto"/>
        <w:sz w:val="18"/>
      </w:rPr>
    </w:lvl>
  </w:abstractNum>
  <w:abstractNum w:abstractNumId="2" w15:restartNumberingAfterBreak="0">
    <w:nsid w:val="1BBC38AC"/>
    <w:multiLevelType w:val="hybridMultilevel"/>
    <w:tmpl w:val="2C62270E"/>
    <w:lvl w:ilvl="0" w:tplc="88A0055C">
      <w:start w:val="1"/>
      <w:numFmt w:val="bullet"/>
      <w:pStyle w:val="bullet1"/>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E719A"/>
    <w:multiLevelType w:val="multilevel"/>
    <w:tmpl w:val="FDB49FA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0F57CCD"/>
    <w:multiLevelType w:val="singleLevel"/>
    <w:tmpl w:val="2C68E588"/>
    <w:lvl w:ilvl="0">
      <w:start w:val="1"/>
      <w:numFmt w:val="bullet"/>
      <w:pStyle w:val="Xb"/>
      <w:lvlText w:val=""/>
      <w:lvlJc w:val="left"/>
      <w:pPr>
        <w:tabs>
          <w:tab w:val="num" w:pos="360"/>
        </w:tabs>
        <w:ind w:left="360" w:hanging="360"/>
      </w:pPr>
      <w:rPr>
        <w:rFonts w:ascii="Symbol" w:hAnsi="Symbol" w:hint="default"/>
        <w:sz w:val="18"/>
      </w:rPr>
    </w:lvl>
  </w:abstractNum>
  <w:abstractNum w:abstractNumId="5" w15:restartNumberingAfterBreak="0">
    <w:nsid w:val="27A94BAC"/>
    <w:multiLevelType w:val="multilevel"/>
    <w:tmpl w:val="9DF4267C"/>
    <w:lvl w:ilvl="0">
      <w:start w:val="1"/>
      <w:numFmt w:val="decimal"/>
      <w:lvlText w:val="%1"/>
      <w:lvlJc w:val="left"/>
      <w:pPr>
        <w:tabs>
          <w:tab w:val="num" w:pos="1360"/>
        </w:tabs>
        <w:ind w:left="1360" w:hanging="680"/>
      </w:pPr>
      <w:rPr>
        <w:rFonts w:ascii="Times New Roman" w:hAnsi="Times New Roman" w:hint="default"/>
        <w:sz w:val="24"/>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1360"/>
        </w:tabs>
        <w:ind w:left="1360" w:hanging="680"/>
      </w:pPr>
      <w:rPr>
        <w:rFonts w:hint="default"/>
      </w:rPr>
    </w:lvl>
    <w:lvl w:ilvl="3">
      <w:start w:val="1"/>
      <w:numFmt w:val="decimal"/>
      <w:pStyle w:val="T4"/>
      <w:suff w:val="space"/>
      <w:lvlText w:val="%1.%2.%3.%4"/>
      <w:lvlJc w:val="left"/>
      <w:pPr>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6" w15:restartNumberingAfterBreak="0">
    <w:nsid w:val="39105ED1"/>
    <w:multiLevelType w:val="hybridMultilevel"/>
    <w:tmpl w:val="A92CA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1344FC"/>
    <w:multiLevelType w:val="hybridMultilevel"/>
    <w:tmpl w:val="5A42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514C5"/>
    <w:multiLevelType w:val="hybridMultilevel"/>
    <w:tmpl w:val="CAA24A40"/>
    <w:lvl w:ilvl="0" w:tplc="08090001">
      <w:start w:val="1"/>
      <w:numFmt w:val="bullet"/>
      <w:pStyle w:val="Tb"/>
      <w:lvlText w:val=""/>
      <w:lvlJc w:val="left"/>
      <w:pPr>
        <w:tabs>
          <w:tab w:val="num" w:pos="928"/>
        </w:tabs>
        <w:ind w:left="928" w:hanging="360"/>
      </w:pPr>
      <w:rPr>
        <w:rFonts w:ascii="Symbol" w:hAnsi="Symbol" w:hint="default"/>
        <w:sz w:val="22"/>
      </w:rPr>
    </w:lvl>
    <w:lvl w:ilvl="1" w:tplc="08090003" w:tentative="1">
      <w:start w:val="1"/>
      <w:numFmt w:val="bullet"/>
      <w:lvlText w:val="o"/>
      <w:lvlJc w:val="left"/>
      <w:pPr>
        <w:tabs>
          <w:tab w:val="num" w:pos="2008"/>
        </w:tabs>
        <w:ind w:left="2008" w:hanging="360"/>
      </w:pPr>
      <w:rPr>
        <w:rFonts w:ascii="Courier New" w:hAnsi="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50981BC5"/>
    <w:multiLevelType w:val="multilevel"/>
    <w:tmpl w:val="0809001F"/>
    <w:styleLink w:val="Style1"/>
    <w:lvl w:ilvl="0">
      <w:start w:val="1"/>
      <w:numFmt w:val="decimal"/>
      <w:lvlText w:val="%1."/>
      <w:lvlJc w:val="left"/>
      <w:pPr>
        <w:ind w:left="360" w:hanging="360"/>
      </w:pPr>
      <w:rPr>
        <w:rFonts w:ascii="Arial" w:hAnsi="Arial"/>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F3C1F"/>
    <w:multiLevelType w:val="hybridMultilevel"/>
    <w:tmpl w:val="84E2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56B7B"/>
    <w:multiLevelType w:val="multilevel"/>
    <w:tmpl w:val="AF200CC6"/>
    <w:lvl w:ilvl="0">
      <w:start w:val="1"/>
      <w:numFmt w:val="decimal"/>
      <w:lvlText w:val="%1."/>
      <w:lvlJc w:val="left"/>
      <w:pPr>
        <w:tabs>
          <w:tab w:val="num" w:pos="0"/>
        </w:tabs>
        <w:ind w:left="0" w:hanging="680"/>
      </w:pPr>
      <w:rPr>
        <w:rFonts w:hint="default"/>
        <w:b/>
        <w:i w:val="0"/>
        <w:sz w:val="28"/>
      </w:rPr>
    </w:lvl>
    <w:lvl w:ilvl="1">
      <w:start w:val="1"/>
      <w:numFmt w:val="decimal"/>
      <w:lvlText w:val="%1.%2"/>
      <w:lvlJc w:val="left"/>
      <w:pPr>
        <w:tabs>
          <w:tab w:val="num" w:pos="822"/>
        </w:tabs>
        <w:ind w:left="822" w:hanging="680"/>
      </w:pPr>
      <w:rPr>
        <w:rFonts w:hint="default"/>
      </w:rPr>
    </w:lvl>
    <w:lvl w:ilvl="2">
      <w:start w:val="1"/>
      <w:numFmt w:val="decimal"/>
      <w:pStyle w:val="T3"/>
      <w:lvlText w:val="%1.%2.%3"/>
      <w:lvlJc w:val="left"/>
      <w:pPr>
        <w:tabs>
          <w:tab w:val="num" w:pos="963"/>
        </w:tabs>
        <w:ind w:left="963" w:hanging="680"/>
      </w:pPr>
      <w:rPr>
        <w:rFonts w:hint="default"/>
        <w:color w:val="auto"/>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12" w15:restartNumberingAfterBreak="0">
    <w:nsid w:val="682F29E1"/>
    <w:multiLevelType w:val="multilevel"/>
    <w:tmpl w:val="57F0F510"/>
    <w:lvl w:ilvl="0">
      <w:start w:val="1"/>
      <w:numFmt w:val="decimal"/>
      <w:lvlText w:val="%1"/>
      <w:lvlJc w:val="left"/>
      <w:pPr>
        <w:tabs>
          <w:tab w:val="num" w:pos="432"/>
        </w:tabs>
        <w:ind w:left="432" w:hanging="432"/>
      </w:pPr>
    </w:lvl>
    <w:lvl w:ilvl="1">
      <w:start w:val="1"/>
      <w:numFmt w:val="decimal"/>
      <w:pStyle w:val="Heading2"/>
      <w:lvlText w:val="%1.%2"/>
      <w:lvlJc w:val="left"/>
      <w:pPr>
        <w:tabs>
          <w:tab w:val="num" w:pos="8373"/>
        </w:tabs>
        <w:ind w:left="8373"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06653E8"/>
    <w:multiLevelType w:val="multilevel"/>
    <w:tmpl w:val="900A57F2"/>
    <w:lvl w:ilvl="0">
      <w:start w:val="1"/>
      <w:numFmt w:val="decimal"/>
      <w:pStyle w:val="2Legal"/>
      <w:suff w:val="space"/>
      <w:lvlText w:val="%1"/>
      <w:lvlJc w:val="left"/>
      <w:pPr>
        <w:ind w:left="680" w:firstLine="0"/>
      </w:pPr>
      <w:rPr>
        <w:rFonts w:ascii="Times New Roman" w:hAnsi="Times New Roman" w:hint="default"/>
        <w:sz w:val="24"/>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suff w:val="space"/>
      <w:lvlText w:val="%1.%2.%3.%4"/>
      <w:lvlJc w:val="left"/>
      <w:pPr>
        <w:ind w:left="68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lowerRoman"/>
      <w:lvlText w:val="%9"/>
      <w:lvlJc w:val="left"/>
      <w:pPr>
        <w:tabs>
          <w:tab w:val="num" w:pos="0"/>
        </w:tabs>
        <w:ind w:left="0" w:firstLine="0"/>
      </w:pPr>
    </w:lvl>
  </w:abstractNum>
  <w:abstractNum w:abstractNumId="14" w15:restartNumberingAfterBreak="0">
    <w:nsid w:val="790A3C73"/>
    <w:multiLevelType w:val="hybridMultilevel"/>
    <w:tmpl w:val="7BB2DD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D614DC4"/>
    <w:multiLevelType w:val="singleLevel"/>
    <w:tmpl w:val="955A29B8"/>
    <w:lvl w:ilvl="0">
      <w:start w:val="1"/>
      <w:numFmt w:val="decimal"/>
      <w:lvlText w:val="%1."/>
      <w:lvlJc w:val="left"/>
      <w:pPr>
        <w:tabs>
          <w:tab w:val="num" w:pos="720"/>
        </w:tabs>
        <w:ind w:left="720" w:hanging="720"/>
      </w:pPr>
    </w:lvl>
  </w:abstractNum>
  <w:num w:numId="1">
    <w:abstractNumId w:val="13"/>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1"/>
  </w:num>
  <w:num w:numId="11">
    <w:abstractNumId w:val="1"/>
  </w:num>
  <w:num w:numId="12">
    <w:abstractNumId w:val="5"/>
  </w:num>
  <w:num w:numId="13">
    <w:abstractNumId w:val="8"/>
  </w:num>
  <w:num w:numId="14">
    <w:abstractNumId w:val="0"/>
  </w:num>
  <w:num w:numId="15">
    <w:abstractNumId w:val="4"/>
  </w:num>
  <w:num w:numId="16">
    <w:abstractNumId w:val="9"/>
  </w:num>
  <w:num w:numId="17">
    <w:abstractNumId w:val="2"/>
  </w:num>
  <w:num w:numId="18">
    <w:abstractNumId w:val="15"/>
  </w:num>
  <w:num w:numId="19">
    <w:abstractNumId w:val="10"/>
  </w:num>
  <w:num w:numId="20">
    <w:abstractNumId w:val="7"/>
  </w:num>
  <w:num w:numId="21">
    <w:abstractNumId w:val="1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isplayHorizontalDrawingGridEvery w:val="0"/>
  <w:displayVerticalDrawingGridEvery w:val="0"/>
  <w:noPunctuationKerning/>
  <w:characterSpacingControl w:val="doNotCompress"/>
  <w:hdrShapeDefaults>
    <o:shapedefaults v:ext="edit" spidmax="10241">
      <o:colormru v:ext="edit" colors="#f2ab2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5E4"/>
    <w:rsid w:val="00000DA7"/>
    <w:rsid w:val="0000125E"/>
    <w:rsid w:val="00001801"/>
    <w:rsid w:val="0000199D"/>
    <w:rsid w:val="00001F05"/>
    <w:rsid w:val="00007188"/>
    <w:rsid w:val="00007C46"/>
    <w:rsid w:val="00007FCD"/>
    <w:rsid w:val="0001010B"/>
    <w:rsid w:val="00010778"/>
    <w:rsid w:val="000114C5"/>
    <w:rsid w:val="00012B6E"/>
    <w:rsid w:val="00012C18"/>
    <w:rsid w:val="0001420F"/>
    <w:rsid w:val="00016937"/>
    <w:rsid w:val="0001713D"/>
    <w:rsid w:val="0001736A"/>
    <w:rsid w:val="00017BE2"/>
    <w:rsid w:val="000204DA"/>
    <w:rsid w:val="00021DCF"/>
    <w:rsid w:val="000243B9"/>
    <w:rsid w:val="00025490"/>
    <w:rsid w:val="00025512"/>
    <w:rsid w:val="000258CA"/>
    <w:rsid w:val="00026631"/>
    <w:rsid w:val="000300A8"/>
    <w:rsid w:val="00032484"/>
    <w:rsid w:val="000324BC"/>
    <w:rsid w:val="000328FF"/>
    <w:rsid w:val="000335C2"/>
    <w:rsid w:val="00034B95"/>
    <w:rsid w:val="000352B7"/>
    <w:rsid w:val="000357F1"/>
    <w:rsid w:val="0003582F"/>
    <w:rsid w:val="00036E37"/>
    <w:rsid w:val="00037298"/>
    <w:rsid w:val="00040A1D"/>
    <w:rsid w:val="00042F6E"/>
    <w:rsid w:val="00043510"/>
    <w:rsid w:val="000440AF"/>
    <w:rsid w:val="00044C96"/>
    <w:rsid w:val="00044DFA"/>
    <w:rsid w:val="00045B78"/>
    <w:rsid w:val="00045CA4"/>
    <w:rsid w:val="0004636A"/>
    <w:rsid w:val="00046A7D"/>
    <w:rsid w:val="00050973"/>
    <w:rsid w:val="00050D03"/>
    <w:rsid w:val="00050F79"/>
    <w:rsid w:val="0005173B"/>
    <w:rsid w:val="000525A9"/>
    <w:rsid w:val="00052ECD"/>
    <w:rsid w:val="00053DAC"/>
    <w:rsid w:val="00054A90"/>
    <w:rsid w:val="00056EB7"/>
    <w:rsid w:val="000577F9"/>
    <w:rsid w:val="00057B5E"/>
    <w:rsid w:val="000601D7"/>
    <w:rsid w:val="00062534"/>
    <w:rsid w:val="000643C8"/>
    <w:rsid w:val="00067B3C"/>
    <w:rsid w:val="00071D94"/>
    <w:rsid w:val="0007211C"/>
    <w:rsid w:val="00072577"/>
    <w:rsid w:val="000740BC"/>
    <w:rsid w:val="000741C8"/>
    <w:rsid w:val="00074A37"/>
    <w:rsid w:val="00075010"/>
    <w:rsid w:val="00075532"/>
    <w:rsid w:val="00075912"/>
    <w:rsid w:val="00075F41"/>
    <w:rsid w:val="00077A61"/>
    <w:rsid w:val="00077ED4"/>
    <w:rsid w:val="000819EA"/>
    <w:rsid w:val="00081E39"/>
    <w:rsid w:val="000823DD"/>
    <w:rsid w:val="00082AD9"/>
    <w:rsid w:val="0008467D"/>
    <w:rsid w:val="00084F90"/>
    <w:rsid w:val="00086543"/>
    <w:rsid w:val="0008662B"/>
    <w:rsid w:val="00086AE0"/>
    <w:rsid w:val="00086CAE"/>
    <w:rsid w:val="00086DF0"/>
    <w:rsid w:val="000870AB"/>
    <w:rsid w:val="00087878"/>
    <w:rsid w:val="000929DE"/>
    <w:rsid w:val="000930DA"/>
    <w:rsid w:val="000949BE"/>
    <w:rsid w:val="00095267"/>
    <w:rsid w:val="0009559B"/>
    <w:rsid w:val="00095620"/>
    <w:rsid w:val="00095699"/>
    <w:rsid w:val="00096642"/>
    <w:rsid w:val="000A0C31"/>
    <w:rsid w:val="000A3574"/>
    <w:rsid w:val="000A44D3"/>
    <w:rsid w:val="000A4B81"/>
    <w:rsid w:val="000A5460"/>
    <w:rsid w:val="000A6EF4"/>
    <w:rsid w:val="000A6F12"/>
    <w:rsid w:val="000B0855"/>
    <w:rsid w:val="000B1A0C"/>
    <w:rsid w:val="000B23EF"/>
    <w:rsid w:val="000B2E3E"/>
    <w:rsid w:val="000B3748"/>
    <w:rsid w:val="000B455A"/>
    <w:rsid w:val="000B4661"/>
    <w:rsid w:val="000B46B4"/>
    <w:rsid w:val="000B4CCE"/>
    <w:rsid w:val="000B7DC0"/>
    <w:rsid w:val="000C0E21"/>
    <w:rsid w:val="000C38A5"/>
    <w:rsid w:val="000C3E14"/>
    <w:rsid w:val="000C554B"/>
    <w:rsid w:val="000C56D7"/>
    <w:rsid w:val="000C6709"/>
    <w:rsid w:val="000D02B3"/>
    <w:rsid w:val="000D11D9"/>
    <w:rsid w:val="000D1396"/>
    <w:rsid w:val="000D203E"/>
    <w:rsid w:val="000D4BED"/>
    <w:rsid w:val="000D7951"/>
    <w:rsid w:val="000D7AD5"/>
    <w:rsid w:val="000E1060"/>
    <w:rsid w:val="000E1135"/>
    <w:rsid w:val="000E1618"/>
    <w:rsid w:val="000E1939"/>
    <w:rsid w:val="000E1B13"/>
    <w:rsid w:val="000E1FD4"/>
    <w:rsid w:val="000E24D2"/>
    <w:rsid w:val="000E2C55"/>
    <w:rsid w:val="000E3E05"/>
    <w:rsid w:val="000E53C1"/>
    <w:rsid w:val="000E590E"/>
    <w:rsid w:val="000E5E2B"/>
    <w:rsid w:val="000E6DFA"/>
    <w:rsid w:val="000F0AF9"/>
    <w:rsid w:val="000F181F"/>
    <w:rsid w:val="000F3334"/>
    <w:rsid w:val="000F3E1A"/>
    <w:rsid w:val="000F4440"/>
    <w:rsid w:val="000F4BDE"/>
    <w:rsid w:val="000F4C05"/>
    <w:rsid w:val="000F5FB3"/>
    <w:rsid w:val="000F7058"/>
    <w:rsid w:val="00100C8F"/>
    <w:rsid w:val="00101B9E"/>
    <w:rsid w:val="001020FA"/>
    <w:rsid w:val="00102331"/>
    <w:rsid w:val="00102413"/>
    <w:rsid w:val="0010359E"/>
    <w:rsid w:val="0010400C"/>
    <w:rsid w:val="0010429C"/>
    <w:rsid w:val="00104566"/>
    <w:rsid w:val="00106376"/>
    <w:rsid w:val="001116C4"/>
    <w:rsid w:val="001129E5"/>
    <w:rsid w:val="001130DC"/>
    <w:rsid w:val="00113382"/>
    <w:rsid w:val="00113A34"/>
    <w:rsid w:val="0011441E"/>
    <w:rsid w:val="00114DB7"/>
    <w:rsid w:val="00116FCB"/>
    <w:rsid w:val="001237F8"/>
    <w:rsid w:val="00123CA6"/>
    <w:rsid w:val="00124A28"/>
    <w:rsid w:val="00124B47"/>
    <w:rsid w:val="001251E5"/>
    <w:rsid w:val="00127DAC"/>
    <w:rsid w:val="00127E19"/>
    <w:rsid w:val="001300A3"/>
    <w:rsid w:val="001316D9"/>
    <w:rsid w:val="001322F8"/>
    <w:rsid w:val="0013294E"/>
    <w:rsid w:val="001348DE"/>
    <w:rsid w:val="00134CF7"/>
    <w:rsid w:val="00135FED"/>
    <w:rsid w:val="00136206"/>
    <w:rsid w:val="001373E3"/>
    <w:rsid w:val="00137553"/>
    <w:rsid w:val="00140C48"/>
    <w:rsid w:val="00143C46"/>
    <w:rsid w:val="001441EF"/>
    <w:rsid w:val="0014481E"/>
    <w:rsid w:val="00147047"/>
    <w:rsid w:val="001500DB"/>
    <w:rsid w:val="0015255B"/>
    <w:rsid w:val="00152A5E"/>
    <w:rsid w:val="00152FEC"/>
    <w:rsid w:val="001542C8"/>
    <w:rsid w:val="001543DE"/>
    <w:rsid w:val="00154A82"/>
    <w:rsid w:val="00154E28"/>
    <w:rsid w:val="001553A3"/>
    <w:rsid w:val="00157CA0"/>
    <w:rsid w:val="0016001C"/>
    <w:rsid w:val="00160DEB"/>
    <w:rsid w:val="00161880"/>
    <w:rsid w:val="00162E96"/>
    <w:rsid w:val="00163363"/>
    <w:rsid w:val="00163E1F"/>
    <w:rsid w:val="00165A7F"/>
    <w:rsid w:val="00165BC2"/>
    <w:rsid w:val="00165C82"/>
    <w:rsid w:val="00166AB3"/>
    <w:rsid w:val="00170134"/>
    <w:rsid w:val="0017059A"/>
    <w:rsid w:val="0017189A"/>
    <w:rsid w:val="0017364F"/>
    <w:rsid w:val="001762F4"/>
    <w:rsid w:val="001773C1"/>
    <w:rsid w:val="0017785A"/>
    <w:rsid w:val="001802EA"/>
    <w:rsid w:val="00180A84"/>
    <w:rsid w:val="001821E6"/>
    <w:rsid w:val="00182A6E"/>
    <w:rsid w:val="0018367C"/>
    <w:rsid w:val="00183CAA"/>
    <w:rsid w:val="00183D8A"/>
    <w:rsid w:val="001867CE"/>
    <w:rsid w:val="00187B13"/>
    <w:rsid w:val="00191A4D"/>
    <w:rsid w:val="001937F1"/>
    <w:rsid w:val="001950BB"/>
    <w:rsid w:val="0019552C"/>
    <w:rsid w:val="00195566"/>
    <w:rsid w:val="00195598"/>
    <w:rsid w:val="001A06CA"/>
    <w:rsid w:val="001A0AB7"/>
    <w:rsid w:val="001A2753"/>
    <w:rsid w:val="001A4567"/>
    <w:rsid w:val="001A4A91"/>
    <w:rsid w:val="001A4A9B"/>
    <w:rsid w:val="001A59EB"/>
    <w:rsid w:val="001A6A30"/>
    <w:rsid w:val="001A7C31"/>
    <w:rsid w:val="001A7E1D"/>
    <w:rsid w:val="001B099E"/>
    <w:rsid w:val="001B2835"/>
    <w:rsid w:val="001B2C76"/>
    <w:rsid w:val="001B3566"/>
    <w:rsid w:val="001B39F1"/>
    <w:rsid w:val="001B4C24"/>
    <w:rsid w:val="001B5B6C"/>
    <w:rsid w:val="001B5F58"/>
    <w:rsid w:val="001B6823"/>
    <w:rsid w:val="001B7726"/>
    <w:rsid w:val="001B7A3C"/>
    <w:rsid w:val="001C0428"/>
    <w:rsid w:val="001C14AA"/>
    <w:rsid w:val="001C168A"/>
    <w:rsid w:val="001C3FCB"/>
    <w:rsid w:val="001C4A78"/>
    <w:rsid w:val="001C554A"/>
    <w:rsid w:val="001C6A83"/>
    <w:rsid w:val="001C6C08"/>
    <w:rsid w:val="001C6EC9"/>
    <w:rsid w:val="001D0523"/>
    <w:rsid w:val="001D094C"/>
    <w:rsid w:val="001D09E7"/>
    <w:rsid w:val="001D0BDC"/>
    <w:rsid w:val="001D1196"/>
    <w:rsid w:val="001D3A92"/>
    <w:rsid w:val="001D3C75"/>
    <w:rsid w:val="001D47FC"/>
    <w:rsid w:val="001D4850"/>
    <w:rsid w:val="001D59C3"/>
    <w:rsid w:val="001E124D"/>
    <w:rsid w:val="001E1A27"/>
    <w:rsid w:val="001E28E7"/>
    <w:rsid w:val="001E361B"/>
    <w:rsid w:val="001E6446"/>
    <w:rsid w:val="001E7C47"/>
    <w:rsid w:val="001F0EE9"/>
    <w:rsid w:val="001F2100"/>
    <w:rsid w:val="001F2EAA"/>
    <w:rsid w:val="001F3A2B"/>
    <w:rsid w:val="001F46FB"/>
    <w:rsid w:val="001F53C6"/>
    <w:rsid w:val="001F6357"/>
    <w:rsid w:val="001F668D"/>
    <w:rsid w:val="001F7136"/>
    <w:rsid w:val="002001BA"/>
    <w:rsid w:val="00200BF1"/>
    <w:rsid w:val="00201289"/>
    <w:rsid w:val="00201E0A"/>
    <w:rsid w:val="00202DED"/>
    <w:rsid w:val="002032B9"/>
    <w:rsid w:val="00205BF6"/>
    <w:rsid w:val="00206529"/>
    <w:rsid w:val="00206C1B"/>
    <w:rsid w:val="00207F05"/>
    <w:rsid w:val="002134A3"/>
    <w:rsid w:val="00215136"/>
    <w:rsid w:val="00216765"/>
    <w:rsid w:val="00221B2F"/>
    <w:rsid w:val="00221CD4"/>
    <w:rsid w:val="002235F0"/>
    <w:rsid w:val="00223900"/>
    <w:rsid w:val="002242DD"/>
    <w:rsid w:val="002245A1"/>
    <w:rsid w:val="0023118B"/>
    <w:rsid w:val="00231F60"/>
    <w:rsid w:val="00232A3C"/>
    <w:rsid w:val="00232B23"/>
    <w:rsid w:val="00232C81"/>
    <w:rsid w:val="00232E15"/>
    <w:rsid w:val="00232F58"/>
    <w:rsid w:val="00233633"/>
    <w:rsid w:val="00233D0E"/>
    <w:rsid w:val="002347D7"/>
    <w:rsid w:val="00235EB9"/>
    <w:rsid w:val="002365DC"/>
    <w:rsid w:val="0023672F"/>
    <w:rsid w:val="00237286"/>
    <w:rsid w:val="00240F27"/>
    <w:rsid w:val="00242145"/>
    <w:rsid w:val="002427CF"/>
    <w:rsid w:val="002433C2"/>
    <w:rsid w:val="00243A8A"/>
    <w:rsid w:val="00243CE7"/>
    <w:rsid w:val="002447D5"/>
    <w:rsid w:val="00245548"/>
    <w:rsid w:val="002458FC"/>
    <w:rsid w:val="002506A6"/>
    <w:rsid w:val="00250837"/>
    <w:rsid w:val="00253282"/>
    <w:rsid w:val="00254EBF"/>
    <w:rsid w:val="002555D9"/>
    <w:rsid w:val="002557C4"/>
    <w:rsid w:val="00256840"/>
    <w:rsid w:val="002568D8"/>
    <w:rsid w:val="002572E2"/>
    <w:rsid w:val="00257BFC"/>
    <w:rsid w:val="00260290"/>
    <w:rsid w:val="00260E84"/>
    <w:rsid w:val="00260EC9"/>
    <w:rsid w:val="00263A5D"/>
    <w:rsid w:val="00274024"/>
    <w:rsid w:val="002749B0"/>
    <w:rsid w:val="00274E5C"/>
    <w:rsid w:val="00275CF5"/>
    <w:rsid w:val="00277C7F"/>
    <w:rsid w:val="00280E2B"/>
    <w:rsid w:val="00281141"/>
    <w:rsid w:val="00281153"/>
    <w:rsid w:val="00281471"/>
    <w:rsid w:val="00282565"/>
    <w:rsid w:val="00282F3F"/>
    <w:rsid w:val="00285189"/>
    <w:rsid w:val="00285E42"/>
    <w:rsid w:val="00292CA5"/>
    <w:rsid w:val="00294A75"/>
    <w:rsid w:val="00294C59"/>
    <w:rsid w:val="0029511F"/>
    <w:rsid w:val="002968ED"/>
    <w:rsid w:val="002A1B93"/>
    <w:rsid w:val="002A1DF2"/>
    <w:rsid w:val="002A1E31"/>
    <w:rsid w:val="002A22B6"/>
    <w:rsid w:val="002A41E6"/>
    <w:rsid w:val="002A4AD9"/>
    <w:rsid w:val="002A50EA"/>
    <w:rsid w:val="002A67AE"/>
    <w:rsid w:val="002B046D"/>
    <w:rsid w:val="002B0837"/>
    <w:rsid w:val="002B318A"/>
    <w:rsid w:val="002B365E"/>
    <w:rsid w:val="002B54F5"/>
    <w:rsid w:val="002B5713"/>
    <w:rsid w:val="002B668F"/>
    <w:rsid w:val="002B75AD"/>
    <w:rsid w:val="002B78CE"/>
    <w:rsid w:val="002B79AB"/>
    <w:rsid w:val="002C1AB0"/>
    <w:rsid w:val="002C22E5"/>
    <w:rsid w:val="002C2438"/>
    <w:rsid w:val="002C262F"/>
    <w:rsid w:val="002C2B1D"/>
    <w:rsid w:val="002C2F46"/>
    <w:rsid w:val="002C4C53"/>
    <w:rsid w:val="002D0439"/>
    <w:rsid w:val="002D0794"/>
    <w:rsid w:val="002D07BD"/>
    <w:rsid w:val="002D08DC"/>
    <w:rsid w:val="002D1232"/>
    <w:rsid w:val="002D128D"/>
    <w:rsid w:val="002D3043"/>
    <w:rsid w:val="002D5BCA"/>
    <w:rsid w:val="002D5D32"/>
    <w:rsid w:val="002D7DCA"/>
    <w:rsid w:val="002E25E7"/>
    <w:rsid w:val="002E26EC"/>
    <w:rsid w:val="002E2F20"/>
    <w:rsid w:val="002E56C5"/>
    <w:rsid w:val="002E5B89"/>
    <w:rsid w:val="002F16BC"/>
    <w:rsid w:val="002F4B9C"/>
    <w:rsid w:val="002F5CC3"/>
    <w:rsid w:val="002F623E"/>
    <w:rsid w:val="002F6D50"/>
    <w:rsid w:val="002F717D"/>
    <w:rsid w:val="002F75B4"/>
    <w:rsid w:val="002F7726"/>
    <w:rsid w:val="002F7F5B"/>
    <w:rsid w:val="0030121B"/>
    <w:rsid w:val="00306198"/>
    <w:rsid w:val="00311CFB"/>
    <w:rsid w:val="00315544"/>
    <w:rsid w:val="00316273"/>
    <w:rsid w:val="00317080"/>
    <w:rsid w:val="003233A9"/>
    <w:rsid w:val="0032377F"/>
    <w:rsid w:val="003243E7"/>
    <w:rsid w:val="00324A91"/>
    <w:rsid w:val="00324DA6"/>
    <w:rsid w:val="00325EE3"/>
    <w:rsid w:val="003266E5"/>
    <w:rsid w:val="00326E98"/>
    <w:rsid w:val="00327D35"/>
    <w:rsid w:val="00330A33"/>
    <w:rsid w:val="0033183A"/>
    <w:rsid w:val="00332122"/>
    <w:rsid w:val="00334390"/>
    <w:rsid w:val="00335088"/>
    <w:rsid w:val="003352CF"/>
    <w:rsid w:val="00335971"/>
    <w:rsid w:val="00335AA5"/>
    <w:rsid w:val="00336D0E"/>
    <w:rsid w:val="00336DF2"/>
    <w:rsid w:val="00337356"/>
    <w:rsid w:val="0033792E"/>
    <w:rsid w:val="00340435"/>
    <w:rsid w:val="0034070D"/>
    <w:rsid w:val="0034076E"/>
    <w:rsid w:val="00342AD2"/>
    <w:rsid w:val="00344417"/>
    <w:rsid w:val="0034675B"/>
    <w:rsid w:val="003471B2"/>
    <w:rsid w:val="003504BC"/>
    <w:rsid w:val="003507AA"/>
    <w:rsid w:val="00350A1F"/>
    <w:rsid w:val="003528BD"/>
    <w:rsid w:val="00353BB4"/>
    <w:rsid w:val="00357359"/>
    <w:rsid w:val="003578AD"/>
    <w:rsid w:val="00360342"/>
    <w:rsid w:val="00360BE2"/>
    <w:rsid w:val="00362B01"/>
    <w:rsid w:val="003728A4"/>
    <w:rsid w:val="0037315E"/>
    <w:rsid w:val="00374FEE"/>
    <w:rsid w:val="00376B17"/>
    <w:rsid w:val="003813CB"/>
    <w:rsid w:val="0038222C"/>
    <w:rsid w:val="00382776"/>
    <w:rsid w:val="00383D2B"/>
    <w:rsid w:val="0038494F"/>
    <w:rsid w:val="00384F25"/>
    <w:rsid w:val="003852E5"/>
    <w:rsid w:val="00385E8E"/>
    <w:rsid w:val="003864B3"/>
    <w:rsid w:val="0038735E"/>
    <w:rsid w:val="00387C54"/>
    <w:rsid w:val="0039015E"/>
    <w:rsid w:val="003905A7"/>
    <w:rsid w:val="00391AC3"/>
    <w:rsid w:val="00392594"/>
    <w:rsid w:val="00392E26"/>
    <w:rsid w:val="00393078"/>
    <w:rsid w:val="0039348A"/>
    <w:rsid w:val="003944D2"/>
    <w:rsid w:val="0039578B"/>
    <w:rsid w:val="0039579C"/>
    <w:rsid w:val="003969BE"/>
    <w:rsid w:val="00396CE9"/>
    <w:rsid w:val="003A14A0"/>
    <w:rsid w:val="003A1D50"/>
    <w:rsid w:val="003A2554"/>
    <w:rsid w:val="003A3B33"/>
    <w:rsid w:val="003A3D3D"/>
    <w:rsid w:val="003A405B"/>
    <w:rsid w:val="003A4552"/>
    <w:rsid w:val="003A578F"/>
    <w:rsid w:val="003A6B91"/>
    <w:rsid w:val="003A6E29"/>
    <w:rsid w:val="003A746D"/>
    <w:rsid w:val="003B1BD6"/>
    <w:rsid w:val="003B2782"/>
    <w:rsid w:val="003B50DF"/>
    <w:rsid w:val="003B521E"/>
    <w:rsid w:val="003B6D9D"/>
    <w:rsid w:val="003B6F67"/>
    <w:rsid w:val="003B7972"/>
    <w:rsid w:val="003B7E0B"/>
    <w:rsid w:val="003C077B"/>
    <w:rsid w:val="003C195F"/>
    <w:rsid w:val="003C1DA6"/>
    <w:rsid w:val="003C3245"/>
    <w:rsid w:val="003C386B"/>
    <w:rsid w:val="003C3DF0"/>
    <w:rsid w:val="003C52E1"/>
    <w:rsid w:val="003C5A56"/>
    <w:rsid w:val="003C79DA"/>
    <w:rsid w:val="003D11E2"/>
    <w:rsid w:val="003D4276"/>
    <w:rsid w:val="003D46AC"/>
    <w:rsid w:val="003D57FB"/>
    <w:rsid w:val="003D5DBF"/>
    <w:rsid w:val="003D7FE7"/>
    <w:rsid w:val="003E3CC3"/>
    <w:rsid w:val="003E3F04"/>
    <w:rsid w:val="003E486A"/>
    <w:rsid w:val="003E70BF"/>
    <w:rsid w:val="003E7DD3"/>
    <w:rsid w:val="003F07FA"/>
    <w:rsid w:val="003F19AC"/>
    <w:rsid w:val="003F3142"/>
    <w:rsid w:val="003F3458"/>
    <w:rsid w:val="003F4BC0"/>
    <w:rsid w:val="003F74DA"/>
    <w:rsid w:val="003F7B96"/>
    <w:rsid w:val="00401068"/>
    <w:rsid w:val="0040113B"/>
    <w:rsid w:val="00401146"/>
    <w:rsid w:val="004011D0"/>
    <w:rsid w:val="004023C8"/>
    <w:rsid w:val="0040369D"/>
    <w:rsid w:val="00403715"/>
    <w:rsid w:val="004042A2"/>
    <w:rsid w:val="0040459E"/>
    <w:rsid w:val="00406799"/>
    <w:rsid w:val="004069B5"/>
    <w:rsid w:val="0040771C"/>
    <w:rsid w:val="00407C01"/>
    <w:rsid w:val="004114E2"/>
    <w:rsid w:val="0041334B"/>
    <w:rsid w:val="004150CA"/>
    <w:rsid w:val="00416885"/>
    <w:rsid w:val="00417A5E"/>
    <w:rsid w:val="004206BA"/>
    <w:rsid w:val="00421BA5"/>
    <w:rsid w:val="00422261"/>
    <w:rsid w:val="00423EE6"/>
    <w:rsid w:val="00423FA9"/>
    <w:rsid w:val="00425E55"/>
    <w:rsid w:val="0042647A"/>
    <w:rsid w:val="004267F9"/>
    <w:rsid w:val="00426DB2"/>
    <w:rsid w:val="00427748"/>
    <w:rsid w:val="00427DBF"/>
    <w:rsid w:val="0043098F"/>
    <w:rsid w:val="00430EA8"/>
    <w:rsid w:val="00431352"/>
    <w:rsid w:val="004328AB"/>
    <w:rsid w:val="00434DAA"/>
    <w:rsid w:val="004359D8"/>
    <w:rsid w:val="00436437"/>
    <w:rsid w:val="00436590"/>
    <w:rsid w:val="00436E85"/>
    <w:rsid w:val="004415E5"/>
    <w:rsid w:val="00442539"/>
    <w:rsid w:val="00442824"/>
    <w:rsid w:val="0044289B"/>
    <w:rsid w:val="00442BD7"/>
    <w:rsid w:val="004452A1"/>
    <w:rsid w:val="0044564D"/>
    <w:rsid w:val="00446F37"/>
    <w:rsid w:val="004475CD"/>
    <w:rsid w:val="004475FE"/>
    <w:rsid w:val="00447D99"/>
    <w:rsid w:val="00450642"/>
    <w:rsid w:val="00451013"/>
    <w:rsid w:val="0045154C"/>
    <w:rsid w:val="00452035"/>
    <w:rsid w:val="004528B7"/>
    <w:rsid w:val="00452A66"/>
    <w:rsid w:val="00454C93"/>
    <w:rsid w:val="00455912"/>
    <w:rsid w:val="004560F0"/>
    <w:rsid w:val="004566B9"/>
    <w:rsid w:val="00457F21"/>
    <w:rsid w:val="004609AC"/>
    <w:rsid w:val="0046162B"/>
    <w:rsid w:val="0046250F"/>
    <w:rsid w:val="00463A56"/>
    <w:rsid w:val="0046547D"/>
    <w:rsid w:val="00465643"/>
    <w:rsid w:val="00465709"/>
    <w:rsid w:val="00465898"/>
    <w:rsid w:val="00470B06"/>
    <w:rsid w:val="0047123B"/>
    <w:rsid w:val="00471FA3"/>
    <w:rsid w:val="00472747"/>
    <w:rsid w:val="00472EC4"/>
    <w:rsid w:val="004745BA"/>
    <w:rsid w:val="00480252"/>
    <w:rsid w:val="0048220D"/>
    <w:rsid w:val="0048301D"/>
    <w:rsid w:val="004858EE"/>
    <w:rsid w:val="0048664C"/>
    <w:rsid w:val="00490025"/>
    <w:rsid w:val="00490893"/>
    <w:rsid w:val="004915F9"/>
    <w:rsid w:val="00492C71"/>
    <w:rsid w:val="00492FD0"/>
    <w:rsid w:val="0049323F"/>
    <w:rsid w:val="004945FA"/>
    <w:rsid w:val="004969E9"/>
    <w:rsid w:val="004A1F8A"/>
    <w:rsid w:val="004A35AA"/>
    <w:rsid w:val="004A54C5"/>
    <w:rsid w:val="004B01FB"/>
    <w:rsid w:val="004B060F"/>
    <w:rsid w:val="004B0775"/>
    <w:rsid w:val="004B0F12"/>
    <w:rsid w:val="004B202D"/>
    <w:rsid w:val="004B36A0"/>
    <w:rsid w:val="004B6AE8"/>
    <w:rsid w:val="004B7E62"/>
    <w:rsid w:val="004C1E30"/>
    <w:rsid w:val="004C1F3E"/>
    <w:rsid w:val="004C27E1"/>
    <w:rsid w:val="004C4684"/>
    <w:rsid w:val="004C4B40"/>
    <w:rsid w:val="004C4DA7"/>
    <w:rsid w:val="004C6D9D"/>
    <w:rsid w:val="004C7B78"/>
    <w:rsid w:val="004D06A6"/>
    <w:rsid w:val="004D0CB3"/>
    <w:rsid w:val="004D17D6"/>
    <w:rsid w:val="004D3054"/>
    <w:rsid w:val="004D69D2"/>
    <w:rsid w:val="004E00CF"/>
    <w:rsid w:val="004E12CA"/>
    <w:rsid w:val="004E2608"/>
    <w:rsid w:val="004E2677"/>
    <w:rsid w:val="004E3AEB"/>
    <w:rsid w:val="004E3DED"/>
    <w:rsid w:val="004E4E5C"/>
    <w:rsid w:val="004E5FE4"/>
    <w:rsid w:val="004E6944"/>
    <w:rsid w:val="004E759D"/>
    <w:rsid w:val="004E7BBA"/>
    <w:rsid w:val="004F0633"/>
    <w:rsid w:val="004F0A4A"/>
    <w:rsid w:val="004F0B24"/>
    <w:rsid w:val="004F1230"/>
    <w:rsid w:val="004F4319"/>
    <w:rsid w:val="004F4599"/>
    <w:rsid w:val="004F52AA"/>
    <w:rsid w:val="004F587C"/>
    <w:rsid w:val="004F668E"/>
    <w:rsid w:val="004F6FA9"/>
    <w:rsid w:val="004F7390"/>
    <w:rsid w:val="004F7B9C"/>
    <w:rsid w:val="004F7FFE"/>
    <w:rsid w:val="0050047C"/>
    <w:rsid w:val="00500777"/>
    <w:rsid w:val="00500F3C"/>
    <w:rsid w:val="0050155A"/>
    <w:rsid w:val="00501C3E"/>
    <w:rsid w:val="00501C57"/>
    <w:rsid w:val="005029EC"/>
    <w:rsid w:val="0050332D"/>
    <w:rsid w:val="0050659F"/>
    <w:rsid w:val="00507EFF"/>
    <w:rsid w:val="005108BC"/>
    <w:rsid w:val="00511A16"/>
    <w:rsid w:val="00511D3A"/>
    <w:rsid w:val="00512FC0"/>
    <w:rsid w:val="005135B6"/>
    <w:rsid w:val="00513DAD"/>
    <w:rsid w:val="00514E65"/>
    <w:rsid w:val="005153DA"/>
    <w:rsid w:val="005164CF"/>
    <w:rsid w:val="0051791A"/>
    <w:rsid w:val="00517FCD"/>
    <w:rsid w:val="00520CAE"/>
    <w:rsid w:val="0052199A"/>
    <w:rsid w:val="00521E37"/>
    <w:rsid w:val="00522434"/>
    <w:rsid w:val="00522C76"/>
    <w:rsid w:val="00523869"/>
    <w:rsid w:val="005251A7"/>
    <w:rsid w:val="0052544E"/>
    <w:rsid w:val="00530671"/>
    <w:rsid w:val="00532E0A"/>
    <w:rsid w:val="00532EB5"/>
    <w:rsid w:val="00534A3C"/>
    <w:rsid w:val="0053517D"/>
    <w:rsid w:val="005355AA"/>
    <w:rsid w:val="00536205"/>
    <w:rsid w:val="0053635F"/>
    <w:rsid w:val="00536AB0"/>
    <w:rsid w:val="00537861"/>
    <w:rsid w:val="00537CB4"/>
    <w:rsid w:val="00537FA9"/>
    <w:rsid w:val="00540DD9"/>
    <w:rsid w:val="00540DFD"/>
    <w:rsid w:val="0054124F"/>
    <w:rsid w:val="00542ACA"/>
    <w:rsid w:val="005437DD"/>
    <w:rsid w:val="0054397E"/>
    <w:rsid w:val="005457CA"/>
    <w:rsid w:val="005465FA"/>
    <w:rsid w:val="00546EE9"/>
    <w:rsid w:val="005477A1"/>
    <w:rsid w:val="0055036B"/>
    <w:rsid w:val="00551616"/>
    <w:rsid w:val="00551C39"/>
    <w:rsid w:val="00552234"/>
    <w:rsid w:val="0055373D"/>
    <w:rsid w:val="005556D1"/>
    <w:rsid w:val="00555ACE"/>
    <w:rsid w:val="00556863"/>
    <w:rsid w:val="00557D7A"/>
    <w:rsid w:val="00560E4B"/>
    <w:rsid w:val="005610D8"/>
    <w:rsid w:val="00561597"/>
    <w:rsid w:val="00561F92"/>
    <w:rsid w:val="00563D17"/>
    <w:rsid w:val="00563F63"/>
    <w:rsid w:val="00563F9D"/>
    <w:rsid w:val="005649FF"/>
    <w:rsid w:val="00564E5F"/>
    <w:rsid w:val="00565026"/>
    <w:rsid w:val="005667E0"/>
    <w:rsid w:val="005675D3"/>
    <w:rsid w:val="00567701"/>
    <w:rsid w:val="00567CD9"/>
    <w:rsid w:val="00567DD7"/>
    <w:rsid w:val="00571F39"/>
    <w:rsid w:val="00572A0B"/>
    <w:rsid w:val="00573035"/>
    <w:rsid w:val="00573280"/>
    <w:rsid w:val="00573CDA"/>
    <w:rsid w:val="00574BB6"/>
    <w:rsid w:val="00575133"/>
    <w:rsid w:val="00575646"/>
    <w:rsid w:val="0057697D"/>
    <w:rsid w:val="00581777"/>
    <w:rsid w:val="00583C7B"/>
    <w:rsid w:val="00583C87"/>
    <w:rsid w:val="005844FB"/>
    <w:rsid w:val="00585075"/>
    <w:rsid w:val="00585F73"/>
    <w:rsid w:val="005874F2"/>
    <w:rsid w:val="00590699"/>
    <w:rsid w:val="0059096C"/>
    <w:rsid w:val="00590D79"/>
    <w:rsid w:val="00591466"/>
    <w:rsid w:val="00592786"/>
    <w:rsid w:val="005930D3"/>
    <w:rsid w:val="00595EC5"/>
    <w:rsid w:val="00597230"/>
    <w:rsid w:val="00597831"/>
    <w:rsid w:val="00597EF4"/>
    <w:rsid w:val="005A2CAD"/>
    <w:rsid w:val="005A3F30"/>
    <w:rsid w:val="005A4FED"/>
    <w:rsid w:val="005B0729"/>
    <w:rsid w:val="005B206E"/>
    <w:rsid w:val="005B3FBC"/>
    <w:rsid w:val="005B5781"/>
    <w:rsid w:val="005B7429"/>
    <w:rsid w:val="005C3AC4"/>
    <w:rsid w:val="005C4819"/>
    <w:rsid w:val="005C4F41"/>
    <w:rsid w:val="005C602D"/>
    <w:rsid w:val="005C66FA"/>
    <w:rsid w:val="005D0AF5"/>
    <w:rsid w:val="005D2001"/>
    <w:rsid w:val="005D243C"/>
    <w:rsid w:val="005D2DA7"/>
    <w:rsid w:val="005D2E07"/>
    <w:rsid w:val="005D4337"/>
    <w:rsid w:val="005D457A"/>
    <w:rsid w:val="005D561C"/>
    <w:rsid w:val="005D5806"/>
    <w:rsid w:val="005D6BC2"/>
    <w:rsid w:val="005D7FB1"/>
    <w:rsid w:val="005E0A6D"/>
    <w:rsid w:val="005E0D35"/>
    <w:rsid w:val="005E144E"/>
    <w:rsid w:val="005E1A3C"/>
    <w:rsid w:val="005E2A6F"/>
    <w:rsid w:val="005E3FAB"/>
    <w:rsid w:val="005E490F"/>
    <w:rsid w:val="005E4C4C"/>
    <w:rsid w:val="005E51DC"/>
    <w:rsid w:val="005E68A3"/>
    <w:rsid w:val="005E71D7"/>
    <w:rsid w:val="005F08BB"/>
    <w:rsid w:val="005F14B9"/>
    <w:rsid w:val="005F51E4"/>
    <w:rsid w:val="005F6F97"/>
    <w:rsid w:val="005F740B"/>
    <w:rsid w:val="0060112A"/>
    <w:rsid w:val="0060169F"/>
    <w:rsid w:val="00602C19"/>
    <w:rsid w:val="00603AB6"/>
    <w:rsid w:val="00604385"/>
    <w:rsid w:val="00604E4F"/>
    <w:rsid w:val="0060511A"/>
    <w:rsid w:val="0060687F"/>
    <w:rsid w:val="00606A3D"/>
    <w:rsid w:val="00606F3C"/>
    <w:rsid w:val="00613CBF"/>
    <w:rsid w:val="0061545C"/>
    <w:rsid w:val="0061609A"/>
    <w:rsid w:val="00616759"/>
    <w:rsid w:val="00620172"/>
    <w:rsid w:val="00620C6F"/>
    <w:rsid w:val="00621A08"/>
    <w:rsid w:val="00622669"/>
    <w:rsid w:val="006229BC"/>
    <w:rsid w:val="00624884"/>
    <w:rsid w:val="00625566"/>
    <w:rsid w:val="00626841"/>
    <w:rsid w:val="0062741D"/>
    <w:rsid w:val="0062767F"/>
    <w:rsid w:val="006278FC"/>
    <w:rsid w:val="00627A5C"/>
    <w:rsid w:val="00627A69"/>
    <w:rsid w:val="00630A61"/>
    <w:rsid w:val="0063200E"/>
    <w:rsid w:val="006325EA"/>
    <w:rsid w:val="00634295"/>
    <w:rsid w:val="006356A9"/>
    <w:rsid w:val="0063651B"/>
    <w:rsid w:val="0063657D"/>
    <w:rsid w:val="00636711"/>
    <w:rsid w:val="00636A12"/>
    <w:rsid w:val="006372A2"/>
    <w:rsid w:val="00637D07"/>
    <w:rsid w:val="00637F06"/>
    <w:rsid w:val="00637FDA"/>
    <w:rsid w:val="00641486"/>
    <w:rsid w:val="00644418"/>
    <w:rsid w:val="00644F6B"/>
    <w:rsid w:val="0064580F"/>
    <w:rsid w:val="00645F06"/>
    <w:rsid w:val="006463F5"/>
    <w:rsid w:val="00646EBE"/>
    <w:rsid w:val="0064764F"/>
    <w:rsid w:val="006502A1"/>
    <w:rsid w:val="00651178"/>
    <w:rsid w:val="00654A01"/>
    <w:rsid w:val="0065506D"/>
    <w:rsid w:val="006561E3"/>
    <w:rsid w:val="006572C4"/>
    <w:rsid w:val="0066039B"/>
    <w:rsid w:val="00660DBB"/>
    <w:rsid w:val="0066162A"/>
    <w:rsid w:val="00661A42"/>
    <w:rsid w:val="00662934"/>
    <w:rsid w:val="00662DAC"/>
    <w:rsid w:val="00663603"/>
    <w:rsid w:val="00663709"/>
    <w:rsid w:val="00663E69"/>
    <w:rsid w:val="00667042"/>
    <w:rsid w:val="00667A22"/>
    <w:rsid w:val="00670ABC"/>
    <w:rsid w:val="00672080"/>
    <w:rsid w:val="00672C3E"/>
    <w:rsid w:val="006745B8"/>
    <w:rsid w:val="006748DD"/>
    <w:rsid w:val="00675A73"/>
    <w:rsid w:val="00675B45"/>
    <w:rsid w:val="00675C64"/>
    <w:rsid w:val="006760DA"/>
    <w:rsid w:val="00684D9B"/>
    <w:rsid w:val="00690747"/>
    <w:rsid w:val="00690F08"/>
    <w:rsid w:val="00693A81"/>
    <w:rsid w:val="00693A95"/>
    <w:rsid w:val="00694ABD"/>
    <w:rsid w:val="00695F0C"/>
    <w:rsid w:val="00696348"/>
    <w:rsid w:val="0069745A"/>
    <w:rsid w:val="00697B16"/>
    <w:rsid w:val="006A38F8"/>
    <w:rsid w:val="006A4E80"/>
    <w:rsid w:val="006A59A2"/>
    <w:rsid w:val="006A670A"/>
    <w:rsid w:val="006B04E2"/>
    <w:rsid w:val="006B0D89"/>
    <w:rsid w:val="006B1492"/>
    <w:rsid w:val="006B1794"/>
    <w:rsid w:val="006B198E"/>
    <w:rsid w:val="006B2293"/>
    <w:rsid w:val="006B289E"/>
    <w:rsid w:val="006B4054"/>
    <w:rsid w:val="006B5238"/>
    <w:rsid w:val="006B52AA"/>
    <w:rsid w:val="006B7639"/>
    <w:rsid w:val="006C023F"/>
    <w:rsid w:val="006C0579"/>
    <w:rsid w:val="006C0951"/>
    <w:rsid w:val="006C2A88"/>
    <w:rsid w:val="006C35E7"/>
    <w:rsid w:val="006C48B8"/>
    <w:rsid w:val="006C4D8F"/>
    <w:rsid w:val="006C776E"/>
    <w:rsid w:val="006C797C"/>
    <w:rsid w:val="006D0F1A"/>
    <w:rsid w:val="006D31E2"/>
    <w:rsid w:val="006D3776"/>
    <w:rsid w:val="006D3924"/>
    <w:rsid w:val="006D4B15"/>
    <w:rsid w:val="006D555C"/>
    <w:rsid w:val="006D643E"/>
    <w:rsid w:val="006D78D2"/>
    <w:rsid w:val="006E104A"/>
    <w:rsid w:val="006E121F"/>
    <w:rsid w:val="006E1AD8"/>
    <w:rsid w:val="006E203B"/>
    <w:rsid w:val="006E2993"/>
    <w:rsid w:val="006E3125"/>
    <w:rsid w:val="006E6E39"/>
    <w:rsid w:val="006E7592"/>
    <w:rsid w:val="006F1B77"/>
    <w:rsid w:val="006F2A19"/>
    <w:rsid w:val="006F344B"/>
    <w:rsid w:val="006F42D2"/>
    <w:rsid w:val="006F4E00"/>
    <w:rsid w:val="006F608C"/>
    <w:rsid w:val="006F71B5"/>
    <w:rsid w:val="0070052A"/>
    <w:rsid w:val="0070244D"/>
    <w:rsid w:val="00704971"/>
    <w:rsid w:val="00704DAA"/>
    <w:rsid w:val="00705DC7"/>
    <w:rsid w:val="0070699E"/>
    <w:rsid w:val="00707903"/>
    <w:rsid w:val="007107F0"/>
    <w:rsid w:val="00710F56"/>
    <w:rsid w:val="00711143"/>
    <w:rsid w:val="007112BF"/>
    <w:rsid w:val="00712214"/>
    <w:rsid w:val="00712278"/>
    <w:rsid w:val="0071235C"/>
    <w:rsid w:val="00714581"/>
    <w:rsid w:val="0071494A"/>
    <w:rsid w:val="00716716"/>
    <w:rsid w:val="007204AD"/>
    <w:rsid w:val="00720C30"/>
    <w:rsid w:val="00721237"/>
    <w:rsid w:val="00721331"/>
    <w:rsid w:val="00721661"/>
    <w:rsid w:val="00721E32"/>
    <w:rsid w:val="007223C7"/>
    <w:rsid w:val="00722EB7"/>
    <w:rsid w:val="007234E2"/>
    <w:rsid w:val="00723C0A"/>
    <w:rsid w:val="00724199"/>
    <w:rsid w:val="00724C58"/>
    <w:rsid w:val="0072567D"/>
    <w:rsid w:val="0072610C"/>
    <w:rsid w:val="00726535"/>
    <w:rsid w:val="00731263"/>
    <w:rsid w:val="007318B1"/>
    <w:rsid w:val="00731E66"/>
    <w:rsid w:val="007324E7"/>
    <w:rsid w:val="00732644"/>
    <w:rsid w:val="00732FEE"/>
    <w:rsid w:val="0073411F"/>
    <w:rsid w:val="007341EF"/>
    <w:rsid w:val="0073566B"/>
    <w:rsid w:val="007365FD"/>
    <w:rsid w:val="00737E6B"/>
    <w:rsid w:val="00740481"/>
    <w:rsid w:val="00740839"/>
    <w:rsid w:val="007416EE"/>
    <w:rsid w:val="00745FA9"/>
    <w:rsid w:val="0074724C"/>
    <w:rsid w:val="007474FD"/>
    <w:rsid w:val="00752087"/>
    <w:rsid w:val="00753796"/>
    <w:rsid w:val="007549EE"/>
    <w:rsid w:val="00757040"/>
    <w:rsid w:val="00760919"/>
    <w:rsid w:val="007623EF"/>
    <w:rsid w:val="00763590"/>
    <w:rsid w:val="00763E40"/>
    <w:rsid w:val="00766803"/>
    <w:rsid w:val="00767588"/>
    <w:rsid w:val="00767721"/>
    <w:rsid w:val="00767FFB"/>
    <w:rsid w:val="007709BB"/>
    <w:rsid w:val="0077122A"/>
    <w:rsid w:val="007754BF"/>
    <w:rsid w:val="007765D9"/>
    <w:rsid w:val="00776854"/>
    <w:rsid w:val="00777DB1"/>
    <w:rsid w:val="0078080B"/>
    <w:rsid w:val="00781068"/>
    <w:rsid w:val="0078157F"/>
    <w:rsid w:val="00782D5C"/>
    <w:rsid w:val="00783943"/>
    <w:rsid w:val="007854EC"/>
    <w:rsid w:val="00785944"/>
    <w:rsid w:val="00785F83"/>
    <w:rsid w:val="00787D3E"/>
    <w:rsid w:val="00787FA4"/>
    <w:rsid w:val="007901E8"/>
    <w:rsid w:val="00790DEF"/>
    <w:rsid w:val="00791D13"/>
    <w:rsid w:val="0079286F"/>
    <w:rsid w:val="007931D4"/>
    <w:rsid w:val="0079481A"/>
    <w:rsid w:val="00795890"/>
    <w:rsid w:val="00796E15"/>
    <w:rsid w:val="00797597"/>
    <w:rsid w:val="00797B6C"/>
    <w:rsid w:val="007A02D6"/>
    <w:rsid w:val="007A0484"/>
    <w:rsid w:val="007A1F14"/>
    <w:rsid w:val="007A223A"/>
    <w:rsid w:val="007A24EC"/>
    <w:rsid w:val="007A2778"/>
    <w:rsid w:val="007A4A88"/>
    <w:rsid w:val="007A58CA"/>
    <w:rsid w:val="007A5941"/>
    <w:rsid w:val="007A5E35"/>
    <w:rsid w:val="007A600E"/>
    <w:rsid w:val="007A63C4"/>
    <w:rsid w:val="007A6998"/>
    <w:rsid w:val="007A6C0A"/>
    <w:rsid w:val="007A70B7"/>
    <w:rsid w:val="007B0140"/>
    <w:rsid w:val="007B09C8"/>
    <w:rsid w:val="007B1401"/>
    <w:rsid w:val="007B3C2F"/>
    <w:rsid w:val="007B44EF"/>
    <w:rsid w:val="007B4AC6"/>
    <w:rsid w:val="007B6B28"/>
    <w:rsid w:val="007C0201"/>
    <w:rsid w:val="007C13C2"/>
    <w:rsid w:val="007C1889"/>
    <w:rsid w:val="007C199E"/>
    <w:rsid w:val="007C5470"/>
    <w:rsid w:val="007C5612"/>
    <w:rsid w:val="007C5666"/>
    <w:rsid w:val="007C776C"/>
    <w:rsid w:val="007C77EB"/>
    <w:rsid w:val="007C7AF1"/>
    <w:rsid w:val="007D062F"/>
    <w:rsid w:val="007D0705"/>
    <w:rsid w:val="007D12A1"/>
    <w:rsid w:val="007D2C15"/>
    <w:rsid w:val="007D3E95"/>
    <w:rsid w:val="007D473F"/>
    <w:rsid w:val="007D530E"/>
    <w:rsid w:val="007D6169"/>
    <w:rsid w:val="007D74EE"/>
    <w:rsid w:val="007E0D07"/>
    <w:rsid w:val="007E17D0"/>
    <w:rsid w:val="007E1D04"/>
    <w:rsid w:val="007E451B"/>
    <w:rsid w:val="007E5240"/>
    <w:rsid w:val="007E70B6"/>
    <w:rsid w:val="007E7651"/>
    <w:rsid w:val="007E79D1"/>
    <w:rsid w:val="007F06DD"/>
    <w:rsid w:val="007F103C"/>
    <w:rsid w:val="007F15E6"/>
    <w:rsid w:val="007F28BA"/>
    <w:rsid w:val="007F3CEA"/>
    <w:rsid w:val="007F3D8F"/>
    <w:rsid w:val="007F444F"/>
    <w:rsid w:val="007F4619"/>
    <w:rsid w:val="007F600E"/>
    <w:rsid w:val="007F60C2"/>
    <w:rsid w:val="007F6EB7"/>
    <w:rsid w:val="008019C9"/>
    <w:rsid w:val="0080232C"/>
    <w:rsid w:val="00803B49"/>
    <w:rsid w:val="00804273"/>
    <w:rsid w:val="00804F0B"/>
    <w:rsid w:val="00807647"/>
    <w:rsid w:val="00807B4A"/>
    <w:rsid w:val="00810778"/>
    <w:rsid w:val="008108B8"/>
    <w:rsid w:val="00811527"/>
    <w:rsid w:val="00811C3B"/>
    <w:rsid w:val="00815A4C"/>
    <w:rsid w:val="00816AD1"/>
    <w:rsid w:val="00817676"/>
    <w:rsid w:val="00817B15"/>
    <w:rsid w:val="00817CF6"/>
    <w:rsid w:val="00817FFD"/>
    <w:rsid w:val="00820526"/>
    <w:rsid w:val="008234D0"/>
    <w:rsid w:val="00824951"/>
    <w:rsid w:val="00824B3F"/>
    <w:rsid w:val="00824F2C"/>
    <w:rsid w:val="008262ED"/>
    <w:rsid w:val="008263C2"/>
    <w:rsid w:val="00826549"/>
    <w:rsid w:val="008272FE"/>
    <w:rsid w:val="00831A20"/>
    <w:rsid w:val="00833511"/>
    <w:rsid w:val="00833849"/>
    <w:rsid w:val="00833A16"/>
    <w:rsid w:val="00833A38"/>
    <w:rsid w:val="0083484A"/>
    <w:rsid w:val="00835721"/>
    <w:rsid w:val="008373B4"/>
    <w:rsid w:val="00837ED4"/>
    <w:rsid w:val="00840117"/>
    <w:rsid w:val="00842449"/>
    <w:rsid w:val="008426EA"/>
    <w:rsid w:val="00843B0D"/>
    <w:rsid w:val="008473D0"/>
    <w:rsid w:val="00850869"/>
    <w:rsid w:val="00851409"/>
    <w:rsid w:val="0085156D"/>
    <w:rsid w:val="00851F13"/>
    <w:rsid w:val="00853065"/>
    <w:rsid w:val="00853EEC"/>
    <w:rsid w:val="008545E4"/>
    <w:rsid w:val="00855BFB"/>
    <w:rsid w:val="00855D89"/>
    <w:rsid w:val="008560F4"/>
    <w:rsid w:val="00861858"/>
    <w:rsid w:val="00863172"/>
    <w:rsid w:val="0086325F"/>
    <w:rsid w:val="00863C05"/>
    <w:rsid w:val="00864D37"/>
    <w:rsid w:val="00865CEF"/>
    <w:rsid w:val="008679C0"/>
    <w:rsid w:val="00874053"/>
    <w:rsid w:val="0087416D"/>
    <w:rsid w:val="00874718"/>
    <w:rsid w:val="00875AC7"/>
    <w:rsid w:val="00877CB9"/>
    <w:rsid w:val="00880A0F"/>
    <w:rsid w:val="008817B7"/>
    <w:rsid w:val="00882C86"/>
    <w:rsid w:val="00885310"/>
    <w:rsid w:val="00885CAA"/>
    <w:rsid w:val="008863A9"/>
    <w:rsid w:val="008873DD"/>
    <w:rsid w:val="00887B27"/>
    <w:rsid w:val="008921A7"/>
    <w:rsid w:val="0089351D"/>
    <w:rsid w:val="008937A6"/>
    <w:rsid w:val="0089652A"/>
    <w:rsid w:val="008967CA"/>
    <w:rsid w:val="00896B71"/>
    <w:rsid w:val="008A0267"/>
    <w:rsid w:val="008A2AE1"/>
    <w:rsid w:val="008A323C"/>
    <w:rsid w:val="008A32B1"/>
    <w:rsid w:val="008A3E3F"/>
    <w:rsid w:val="008A3E65"/>
    <w:rsid w:val="008A489D"/>
    <w:rsid w:val="008A5248"/>
    <w:rsid w:val="008A6B14"/>
    <w:rsid w:val="008A6DAA"/>
    <w:rsid w:val="008A6DF4"/>
    <w:rsid w:val="008A7C03"/>
    <w:rsid w:val="008B0651"/>
    <w:rsid w:val="008B1C4C"/>
    <w:rsid w:val="008B2734"/>
    <w:rsid w:val="008B2C0D"/>
    <w:rsid w:val="008B47C0"/>
    <w:rsid w:val="008B4A20"/>
    <w:rsid w:val="008B58E1"/>
    <w:rsid w:val="008B5F1D"/>
    <w:rsid w:val="008B7037"/>
    <w:rsid w:val="008C27EC"/>
    <w:rsid w:val="008C2F43"/>
    <w:rsid w:val="008C35E2"/>
    <w:rsid w:val="008C3935"/>
    <w:rsid w:val="008C495E"/>
    <w:rsid w:val="008D025B"/>
    <w:rsid w:val="008D0825"/>
    <w:rsid w:val="008D19F0"/>
    <w:rsid w:val="008D2238"/>
    <w:rsid w:val="008D249D"/>
    <w:rsid w:val="008D2891"/>
    <w:rsid w:val="008D2B93"/>
    <w:rsid w:val="008D2ED0"/>
    <w:rsid w:val="008D2FBD"/>
    <w:rsid w:val="008D302E"/>
    <w:rsid w:val="008D34AB"/>
    <w:rsid w:val="008D39C4"/>
    <w:rsid w:val="008D5F33"/>
    <w:rsid w:val="008E2C51"/>
    <w:rsid w:val="008E32A8"/>
    <w:rsid w:val="008E449F"/>
    <w:rsid w:val="008E5A5B"/>
    <w:rsid w:val="008E5A92"/>
    <w:rsid w:val="008E5D86"/>
    <w:rsid w:val="008E6171"/>
    <w:rsid w:val="008E63A0"/>
    <w:rsid w:val="008E68C3"/>
    <w:rsid w:val="008E6A1B"/>
    <w:rsid w:val="008E7EE7"/>
    <w:rsid w:val="008F4058"/>
    <w:rsid w:val="008F4E87"/>
    <w:rsid w:val="008F5641"/>
    <w:rsid w:val="008F7C4C"/>
    <w:rsid w:val="008F7E7C"/>
    <w:rsid w:val="008F7ED5"/>
    <w:rsid w:val="0090059D"/>
    <w:rsid w:val="00901377"/>
    <w:rsid w:val="00901582"/>
    <w:rsid w:val="00901590"/>
    <w:rsid w:val="0090202C"/>
    <w:rsid w:val="0090246D"/>
    <w:rsid w:val="00903616"/>
    <w:rsid w:val="00904A7F"/>
    <w:rsid w:val="00904B6F"/>
    <w:rsid w:val="00905C27"/>
    <w:rsid w:val="00905D2C"/>
    <w:rsid w:val="00905FCC"/>
    <w:rsid w:val="00906524"/>
    <w:rsid w:val="00907CE6"/>
    <w:rsid w:val="00910273"/>
    <w:rsid w:val="00913A6A"/>
    <w:rsid w:val="009151B4"/>
    <w:rsid w:val="00915385"/>
    <w:rsid w:val="00920883"/>
    <w:rsid w:val="00920CC1"/>
    <w:rsid w:val="0092240E"/>
    <w:rsid w:val="00922FF4"/>
    <w:rsid w:val="00923B7D"/>
    <w:rsid w:val="009246D8"/>
    <w:rsid w:val="00924903"/>
    <w:rsid w:val="00924ADB"/>
    <w:rsid w:val="0092501C"/>
    <w:rsid w:val="0092542A"/>
    <w:rsid w:val="0092610B"/>
    <w:rsid w:val="00926345"/>
    <w:rsid w:val="00927867"/>
    <w:rsid w:val="009300B0"/>
    <w:rsid w:val="00930624"/>
    <w:rsid w:val="00931C4F"/>
    <w:rsid w:val="00931FB7"/>
    <w:rsid w:val="0093289C"/>
    <w:rsid w:val="00933282"/>
    <w:rsid w:val="00933B7E"/>
    <w:rsid w:val="00933C7E"/>
    <w:rsid w:val="009354BF"/>
    <w:rsid w:val="009360EC"/>
    <w:rsid w:val="0093657F"/>
    <w:rsid w:val="0094063C"/>
    <w:rsid w:val="00941008"/>
    <w:rsid w:val="0094123E"/>
    <w:rsid w:val="00941FFD"/>
    <w:rsid w:val="009429F7"/>
    <w:rsid w:val="00943B37"/>
    <w:rsid w:val="00943CA1"/>
    <w:rsid w:val="00945D31"/>
    <w:rsid w:val="00947CCC"/>
    <w:rsid w:val="00950E6E"/>
    <w:rsid w:val="00951291"/>
    <w:rsid w:val="009515EE"/>
    <w:rsid w:val="00952689"/>
    <w:rsid w:val="00960325"/>
    <w:rsid w:val="00960518"/>
    <w:rsid w:val="00962DF0"/>
    <w:rsid w:val="00963366"/>
    <w:rsid w:val="00964677"/>
    <w:rsid w:val="009657A5"/>
    <w:rsid w:val="009677E9"/>
    <w:rsid w:val="00972E3A"/>
    <w:rsid w:val="00973483"/>
    <w:rsid w:val="00973504"/>
    <w:rsid w:val="00973ABC"/>
    <w:rsid w:val="00973CC8"/>
    <w:rsid w:val="00974087"/>
    <w:rsid w:val="009752F1"/>
    <w:rsid w:val="00977F63"/>
    <w:rsid w:val="00980D48"/>
    <w:rsid w:val="00982FDD"/>
    <w:rsid w:val="0098317B"/>
    <w:rsid w:val="009864EC"/>
    <w:rsid w:val="00986EF0"/>
    <w:rsid w:val="00987261"/>
    <w:rsid w:val="00990723"/>
    <w:rsid w:val="009918B5"/>
    <w:rsid w:val="009921FD"/>
    <w:rsid w:val="00992FA7"/>
    <w:rsid w:val="00993D18"/>
    <w:rsid w:val="009950F1"/>
    <w:rsid w:val="00995565"/>
    <w:rsid w:val="009963C4"/>
    <w:rsid w:val="009A03FF"/>
    <w:rsid w:val="009A28BF"/>
    <w:rsid w:val="009A34B2"/>
    <w:rsid w:val="009A3E83"/>
    <w:rsid w:val="009A4827"/>
    <w:rsid w:val="009A4CBC"/>
    <w:rsid w:val="009A65A2"/>
    <w:rsid w:val="009A74E9"/>
    <w:rsid w:val="009B1105"/>
    <w:rsid w:val="009B2084"/>
    <w:rsid w:val="009B225B"/>
    <w:rsid w:val="009B2384"/>
    <w:rsid w:val="009B3779"/>
    <w:rsid w:val="009B4021"/>
    <w:rsid w:val="009B458D"/>
    <w:rsid w:val="009C2103"/>
    <w:rsid w:val="009C2462"/>
    <w:rsid w:val="009C25F2"/>
    <w:rsid w:val="009C32FD"/>
    <w:rsid w:val="009C4A31"/>
    <w:rsid w:val="009C4D51"/>
    <w:rsid w:val="009C4F73"/>
    <w:rsid w:val="009C6062"/>
    <w:rsid w:val="009C617A"/>
    <w:rsid w:val="009C686E"/>
    <w:rsid w:val="009C793B"/>
    <w:rsid w:val="009C7ED0"/>
    <w:rsid w:val="009D00FB"/>
    <w:rsid w:val="009D0F15"/>
    <w:rsid w:val="009D2E5C"/>
    <w:rsid w:val="009D5E88"/>
    <w:rsid w:val="009D7280"/>
    <w:rsid w:val="009D742D"/>
    <w:rsid w:val="009D77B4"/>
    <w:rsid w:val="009D7B8A"/>
    <w:rsid w:val="009E1387"/>
    <w:rsid w:val="009E1B3B"/>
    <w:rsid w:val="009E35C8"/>
    <w:rsid w:val="009E5DBC"/>
    <w:rsid w:val="009E63C2"/>
    <w:rsid w:val="009F0D5E"/>
    <w:rsid w:val="009F15AE"/>
    <w:rsid w:val="009F3B21"/>
    <w:rsid w:val="009F40C6"/>
    <w:rsid w:val="009F4447"/>
    <w:rsid w:val="009F5592"/>
    <w:rsid w:val="009F6198"/>
    <w:rsid w:val="009F66D7"/>
    <w:rsid w:val="00A00777"/>
    <w:rsid w:val="00A01B94"/>
    <w:rsid w:val="00A01F6E"/>
    <w:rsid w:val="00A029EF"/>
    <w:rsid w:val="00A03251"/>
    <w:rsid w:val="00A04DBA"/>
    <w:rsid w:val="00A05318"/>
    <w:rsid w:val="00A05632"/>
    <w:rsid w:val="00A101B1"/>
    <w:rsid w:val="00A12C0F"/>
    <w:rsid w:val="00A139C8"/>
    <w:rsid w:val="00A14521"/>
    <w:rsid w:val="00A1491D"/>
    <w:rsid w:val="00A16F76"/>
    <w:rsid w:val="00A202FE"/>
    <w:rsid w:val="00A20DAB"/>
    <w:rsid w:val="00A220E5"/>
    <w:rsid w:val="00A2264B"/>
    <w:rsid w:val="00A2285B"/>
    <w:rsid w:val="00A26DC2"/>
    <w:rsid w:val="00A273E0"/>
    <w:rsid w:val="00A30865"/>
    <w:rsid w:val="00A323B4"/>
    <w:rsid w:val="00A32483"/>
    <w:rsid w:val="00A33FD0"/>
    <w:rsid w:val="00A35CDD"/>
    <w:rsid w:val="00A36097"/>
    <w:rsid w:val="00A36D7A"/>
    <w:rsid w:val="00A379ED"/>
    <w:rsid w:val="00A40056"/>
    <w:rsid w:val="00A40354"/>
    <w:rsid w:val="00A41A4E"/>
    <w:rsid w:val="00A41CA9"/>
    <w:rsid w:val="00A4245B"/>
    <w:rsid w:val="00A424CF"/>
    <w:rsid w:val="00A42BA8"/>
    <w:rsid w:val="00A43298"/>
    <w:rsid w:val="00A43405"/>
    <w:rsid w:val="00A436CC"/>
    <w:rsid w:val="00A4591D"/>
    <w:rsid w:val="00A466DD"/>
    <w:rsid w:val="00A47319"/>
    <w:rsid w:val="00A504D0"/>
    <w:rsid w:val="00A52E89"/>
    <w:rsid w:val="00A5390D"/>
    <w:rsid w:val="00A53E6D"/>
    <w:rsid w:val="00A54661"/>
    <w:rsid w:val="00A54B54"/>
    <w:rsid w:val="00A557FE"/>
    <w:rsid w:val="00A55A1B"/>
    <w:rsid w:val="00A565A0"/>
    <w:rsid w:val="00A56EA4"/>
    <w:rsid w:val="00A578DB"/>
    <w:rsid w:val="00A61115"/>
    <w:rsid w:val="00A6141F"/>
    <w:rsid w:val="00A616F3"/>
    <w:rsid w:val="00A618E2"/>
    <w:rsid w:val="00A61D2A"/>
    <w:rsid w:val="00A65028"/>
    <w:rsid w:val="00A668B8"/>
    <w:rsid w:val="00A7058D"/>
    <w:rsid w:val="00A7177A"/>
    <w:rsid w:val="00A72C99"/>
    <w:rsid w:val="00A73C8D"/>
    <w:rsid w:val="00A75193"/>
    <w:rsid w:val="00A75305"/>
    <w:rsid w:val="00A75663"/>
    <w:rsid w:val="00A758F9"/>
    <w:rsid w:val="00A75938"/>
    <w:rsid w:val="00A8015A"/>
    <w:rsid w:val="00A80A5C"/>
    <w:rsid w:val="00A864B0"/>
    <w:rsid w:val="00A8724A"/>
    <w:rsid w:val="00A87717"/>
    <w:rsid w:val="00A902CB"/>
    <w:rsid w:val="00A91137"/>
    <w:rsid w:val="00A91400"/>
    <w:rsid w:val="00A918A9"/>
    <w:rsid w:val="00A92856"/>
    <w:rsid w:val="00A9421F"/>
    <w:rsid w:val="00A94468"/>
    <w:rsid w:val="00A94C04"/>
    <w:rsid w:val="00A94CE5"/>
    <w:rsid w:val="00A960B7"/>
    <w:rsid w:val="00A96D6B"/>
    <w:rsid w:val="00A9796B"/>
    <w:rsid w:val="00AA0110"/>
    <w:rsid w:val="00AA1A0C"/>
    <w:rsid w:val="00AA23E7"/>
    <w:rsid w:val="00AA27D6"/>
    <w:rsid w:val="00AA3A69"/>
    <w:rsid w:val="00AA636A"/>
    <w:rsid w:val="00AB039F"/>
    <w:rsid w:val="00AB237D"/>
    <w:rsid w:val="00AB24BA"/>
    <w:rsid w:val="00AB3098"/>
    <w:rsid w:val="00AB3129"/>
    <w:rsid w:val="00AB350A"/>
    <w:rsid w:val="00AB3762"/>
    <w:rsid w:val="00AB4B72"/>
    <w:rsid w:val="00AB6033"/>
    <w:rsid w:val="00AB6443"/>
    <w:rsid w:val="00AB6A89"/>
    <w:rsid w:val="00AB7351"/>
    <w:rsid w:val="00AC0569"/>
    <w:rsid w:val="00AC1424"/>
    <w:rsid w:val="00AC1CD4"/>
    <w:rsid w:val="00AC28CA"/>
    <w:rsid w:val="00AC2DC5"/>
    <w:rsid w:val="00AC548D"/>
    <w:rsid w:val="00AC5FFB"/>
    <w:rsid w:val="00AC77CD"/>
    <w:rsid w:val="00AD0035"/>
    <w:rsid w:val="00AD0118"/>
    <w:rsid w:val="00AD015A"/>
    <w:rsid w:val="00AD038A"/>
    <w:rsid w:val="00AD192D"/>
    <w:rsid w:val="00AD1D27"/>
    <w:rsid w:val="00AD280F"/>
    <w:rsid w:val="00AD2CB0"/>
    <w:rsid w:val="00AD3292"/>
    <w:rsid w:val="00AD58E8"/>
    <w:rsid w:val="00AD6004"/>
    <w:rsid w:val="00AD7188"/>
    <w:rsid w:val="00AD7BCA"/>
    <w:rsid w:val="00AE2902"/>
    <w:rsid w:val="00AE2961"/>
    <w:rsid w:val="00AE2BCC"/>
    <w:rsid w:val="00AE2E6D"/>
    <w:rsid w:val="00AE39A7"/>
    <w:rsid w:val="00AE3EE4"/>
    <w:rsid w:val="00AE4820"/>
    <w:rsid w:val="00AE5CF2"/>
    <w:rsid w:val="00AE5E0A"/>
    <w:rsid w:val="00AF1AD2"/>
    <w:rsid w:val="00AF1E65"/>
    <w:rsid w:val="00AF3D9F"/>
    <w:rsid w:val="00AF4468"/>
    <w:rsid w:val="00AF65FF"/>
    <w:rsid w:val="00AF7841"/>
    <w:rsid w:val="00AF79E1"/>
    <w:rsid w:val="00B00CD5"/>
    <w:rsid w:val="00B01EB3"/>
    <w:rsid w:val="00B02B21"/>
    <w:rsid w:val="00B02C20"/>
    <w:rsid w:val="00B03902"/>
    <w:rsid w:val="00B03E8E"/>
    <w:rsid w:val="00B03F6E"/>
    <w:rsid w:val="00B05C2C"/>
    <w:rsid w:val="00B109C7"/>
    <w:rsid w:val="00B10BFC"/>
    <w:rsid w:val="00B117B8"/>
    <w:rsid w:val="00B1227F"/>
    <w:rsid w:val="00B13C99"/>
    <w:rsid w:val="00B14455"/>
    <w:rsid w:val="00B14A03"/>
    <w:rsid w:val="00B1598B"/>
    <w:rsid w:val="00B16CD3"/>
    <w:rsid w:val="00B17703"/>
    <w:rsid w:val="00B177DA"/>
    <w:rsid w:val="00B2285D"/>
    <w:rsid w:val="00B25687"/>
    <w:rsid w:val="00B258AE"/>
    <w:rsid w:val="00B25E3A"/>
    <w:rsid w:val="00B267B8"/>
    <w:rsid w:val="00B26A11"/>
    <w:rsid w:val="00B26BB1"/>
    <w:rsid w:val="00B279F0"/>
    <w:rsid w:val="00B3092E"/>
    <w:rsid w:val="00B31773"/>
    <w:rsid w:val="00B35BB3"/>
    <w:rsid w:val="00B36B4A"/>
    <w:rsid w:val="00B40296"/>
    <w:rsid w:val="00B40DD7"/>
    <w:rsid w:val="00B412AB"/>
    <w:rsid w:val="00B41C10"/>
    <w:rsid w:val="00B428A2"/>
    <w:rsid w:val="00B453B8"/>
    <w:rsid w:val="00B467E9"/>
    <w:rsid w:val="00B50531"/>
    <w:rsid w:val="00B51BFA"/>
    <w:rsid w:val="00B54148"/>
    <w:rsid w:val="00B546C0"/>
    <w:rsid w:val="00B55C56"/>
    <w:rsid w:val="00B56413"/>
    <w:rsid w:val="00B56B8C"/>
    <w:rsid w:val="00B6051D"/>
    <w:rsid w:val="00B60848"/>
    <w:rsid w:val="00B61606"/>
    <w:rsid w:val="00B6490B"/>
    <w:rsid w:val="00B670EF"/>
    <w:rsid w:val="00B6788E"/>
    <w:rsid w:val="00B678CE"/>
    <w:rsid w:val="00B70730"/>
    <w:rsid w:val="00B71620"/>
    <w:rsid w:val="00B71F83"/>
    <w:rsid w:val="00B72067"/>
    <w:rsid w:val="00B72468"/>
    <w:rsid w:val="00B7385A"/>
    <w:rsid w:val="00B741F7"/>
    <w:rsid w:val="00B74662"/>
    <w:rsid w:val="00B75820"/>
    <w:rsid w:val="00B75D15"/>
    <w:rsid w:val="00B76A4D"/>
    <w:rsid w:val="00B774F8"/>
    <w:rsid w:val="00B7792A"/>
    <w:rsid w:val="00B8015E"/>
    <w:rsid w:val="00B80215"/>
    <w:rsid w:val="00B80574"/>
    <w:rsid w:val="00B80BCB"/>
    <w:rsid w:val="00B80FBC"/>
    <w:rsid w:val="00B810C2"/>
    <w:rsid w:val="00B8121F"/>
    <w:rsid w:val="00B8125E"/>
    <w:rsid w:val="00B81619"/>
    <w:rsid w:val="00B81A6B"/>
    <w:rsid w:val="00B81D5F"/>
    <w:rsid w:val="00B823D3"/>
    <w:rsid w:val="00B83846"/>
    <w:rsid w:val="00B846F2"/>
    <w:rsid w:val="00B84B79"/>
    <w:rsid w:val="00B84DDD"/>
    <w:rsid w:val="00B8643E"/>
    <w:rsid w:val="00B86A65"/>
    <w:rsid w:val="00B870F8"/>
    <w:rsid w:val="00B90C4C"/>
    <w:rsid w:val="00B947DA"/>
    <w:rsid w:val="00B94F05"/>
    <w:rsid w:val="00B95B46"/>
    <w:rsid w:val="00BA080E"/>
    <w:rsid w:val="00BA2D44"/>
    <w:rsid w:val="00BA3317"/>
    <w:rsid w:val="00BA4024"/>
    <w:rsid w:val="00BA4365"/>
    <w:rsid w:val="00BA47B2"/>
    <w:rsid w:val="00BA494D"/>
    <w:rsid w:val="00BA4F74"/>
    <w:rsid w:val="00BB03A9"/>
    <w:rsid w:val="00BB07AB"/>
    <w:rsid w:val="00BB087A"/>
    <w:rsid w:val="00BB0A6F"/>
    <w:rsid w:val="00BB0EA0"/>
    <w:rsid w:val="00BB122C"/>
    <w:rsid w:val="00BB224C"/>
    <w:rsid w:val="00BB23A4"/>
    <w:rsid w:val="00BB4AD7"/>
    <w:rsid w:val="00BC058A"/>
    <w:rsid w:val="00BC1D9D"/>
    <w:rsid w:val="00BC2B34"/>
    <w:rsid w:val="00BC34AB"/>
    <w:rsid w:val="00BC37B9"/>
    <w:rsid w:val="00BC4ED6"/>
    <w:rsid w:val="00BC51FC"/>
    <w:rsid w:val="00BC545C"/>
    <w:rsid w:val="00BC6C6D"/>
    <w:rsid w:val="00BC7799"/>
    <w:rsid w:val="00BC7896"/>
    <w:rsid w:val="00BD0BFA"/>
    <w:rsid w:val="00BD1C93"/>
    <w:rsid w:val="00BD240F"/>
    <w:rsid w:val="00BD497A"/>
    <w:rsid w:val="00BD534E"/>
    <w:rsid w:val="00BE1E7C"/>
    <w:rsid w:val="00BE2098"/>
    <w:rsid w:val="00BE239F"/>
    <w:rsid w:val="00BE2BE9"/>
    <w:rsid w:val="00BE3A90"/>
    <w:rsid w:val="00BE3C52"/>
    <w:rsid w:val="00BE4470"/>
    <w:rsid w:val="00BE4FCF"/>
    <w:rsid w:val="00BE72D3"/>
    <w:rsid w:val="00BE7C6C"/>
    <w:rsid w:val="00BF07E1"/>
    <w:rsid w:val="00BF255D"/>
    <w:rsid w:val="00BF2611"/>
    <w:rsid w:val="00BF2B48"/>
    <w:rsid w:val="00BF32CB"/>
    <w:rsid w:val="00BF3A84"/>
    <w:rsid w:val="00BF4182"/>
    <w:rsid w:val="00BF49B0"/>
    <w:rsid w:val="00BF51AE"/>
    <w:rsid w:val="00C00D91"/>
    <w:rsid w:val="00C03894"/>
    <w:rsid w:val="00C04316"/>
    <w:rsid w:val="00C06079"/>
    <w:rsid w:val="00C07500"/>
    <w:rsid w:val="00C10228"/>
    <w:rsid w:val="00C114F2"/>
    <w:rsid w:val="00C12C5A"/>
    <w:rsid w:val="00C1467B"/>
    <w:rsid w:val="00C15C02"/>
    <w:rsid w:val="00C15F9B"/>
    <w:rsid w:val="00C16102"/>
    <w:rsid w:val="00C16397"/>
    <w:rsid w:val="00C17BD9"/>
    <w:rsid w:val="00C20D4D"/>
    <w:rsid w:val="00C20D4E"/>
    <w:rsid w:val="00C23AD1"/>
    <w:rsid w:val="00C26084"/>
    <w:rsid w:val="00C30DCD"/>
    <w:rsid w:val="00C3412E"/>
    <w:rsid w:val="00C3454C"/>
    <w:rsid w:val="00C34FEB"/>
    <w:rsid w:val="00C35A8E"/>
    <w:rsid w:val="00C35DC2"/>
    <w:rsid w:val="00C36457"/>
    <w:rsid w:val="00C36771"/>
    <w:rsid w:val="00C37B86"/>
    <w:rsid w:val="00C42E04"/>
    <w:rsid w:val="00C438F8"/>
    <w:rsid w:val="00C438FF"/>
    <w:rsid w:val="00C44251"/>
    <w:rsid w:val="00C45652"/>
    <w:rsid w:val="00C456B5"/>
    <w:rsid w:val="00C50156"/>
    <w:rsid w:val="00C5047B"/>
    <w:rsid w:val="00C50C45"/>
    <w:rsid w:val="00C50C56"/>
    <w:rsid w:val="00C51286"/>
    <w:rsid w:val="00C516B9"/>
    <w:rsid w:val="00C528DB"/>
    <w:rsid w:val="00C52E04"/>
    <w:rsid w:val="00C546EE"/>
    <w:rsid w:val="00C57647"/>
    <w:rsid w:val="00C57B75"/>
    <w:rsid w:val="00C6149B"/>
    <w:rsid w:val="00C61B3E"/>
    <w:rsid w:val="00C6259D"/>
    <w:rsid w:val="00C627B4"/>
    <w:rsid w:val="00C62BBA"/>
    <w:rsid w:val="00C6358D"/>
    <w:rsid w:val="00C65B0D"/>
    <w:rsid w:val="00C701B6"/>
    <w:rsid w:val="00C71145"/>
    <w:rsid w:val="00C71AF2"/>
    <w:rsid w:val="00C72F2D"/>
    <w:rsid w:val="00C74A8A"/>
    <w:rsid w:val="00C75F09"/>
    <w:rsid w:val="00C76E40"/>
    <w:rsid w:val="00C770CE"/>
    <w:rsid w:val="00C80A19"/>
    <w:rsid w:val="00C80E81"/>
    <w:rsid w:val="00C82995"/>
    <w:rsid w:val="00C82C80"/>
    <w:rsid w:val="00C83884"/>
    <w:rsid w:val="00C83D03"/>
    <w:rsid w:val="00C8537A"/>
    <w:rsid w:val="00C90AAA"/>
    <w:rsid w:val="00C91631"/>
    <w:rsid w:val="00C92287"/>
    <w:rsid w:val="00C925FC"/>
    <w:rsid w:val="00C93318"/>
    <w:rsid w:val="00C93EF8"/>
    <w:rsid w:val="00C94892"/>
    <w:rsid w:val="00C97D35"/>
    <w:rsid w:val="00CA0016"/>
    <w:rsid w:val="00CA056A"/>
    <w:rsid w:val="00CA06F4"/>
    <w:rsid w:val="00CA08D5"/>
    <w:rsid w:val="00CA09CA"/>
    <w:rsid w:val="00CA25BB"/>
    <w:rsid w:val="00CA3F42"/>
    <w:rsid w:val="00CA43FB"/>
    <w:rsid w:val="00CA4E4C"/>
    <w:rsid w:val="00CA4FB5"/>
    <w:rsid w:val="00CA5171"/>
    <w:rsid w:val="00CA6F50"/>
    <w:rsid w:val="00CB05A1"/>
    <w:rsid w:val="00CB14B6"/>
    <w:rsid w:val="00CB154E"/>
    <w:rsid w:val="00CB1B75"/>
    <w:rsid w:val="00CB1C12"/>
    <w:rsid w:val="00CB1C3D"/>
    <w:rsid w:val="00CB32CF"/>
    <w:rsid w:val="00CB434B"/>
    <w:rsid w:val="00CB68FA"/>
    <w:rsid w:val="00CC2973"/>
    <w:rsid w:val="00CC2D2B"/>
    <w:rsid w:val="00CC4FB0"/>
    <w:rsid w:val="00CC50A6"/>
    <w:rsid w:val="00CC53CB"/>
    <w:rsid w:val="00CC5EFF"/>
    <w:rsid w:val="00CD07C2"/>
    <w:rsid w:val="00CD1733"/>
    <w:rsid w:val="00CD3BC4"/>
    <w:rsid w:val="00CD3D78"/>
    <w:rsid w:val="00CD4C05"/>
    <w:rsid w:val="00CD5685"/>
    <w:rsid w:val="00CD6A45"/>
    <w:rsid w:val="00CE09E1"/>
    <w:rsid w:val="00CE0B80"/>
    <w:rsid w:val="00CE1792"/>
    <w:rsid w:val="00CE39E5"/>
    <w:rsid w:val="00CE3F4D"/>
    <w:rsid w:val="00CE50A7"/>
    <w:rsid w:val="00CE64CD"/>
    <w:rsid w:val="00CE73DD"/>
    <w:rsid w:val="00CF15E2"/>
    <w:rsid w:val="00CF249A"/>
    <w:rsid w:val="00CF28E7"/>
    <w:rsid w:val="00CF2F53"/>
    <w:rsid w:val="00CF35A8"/>
    <w:rsid w:val="00CF555B"/>
    <w:rsid w:val="00CF5846"/>
    <w:rsid w:val="00CF6B1D"/>
    <w:rsid w:val="00CF7C6A"/>
    <w:rsid w:val="00CF7FC5"/>
    <w:rsid w:val="00D00D04"/>
    <w:rsid w:val="00D01F56"/>
    <w:rsid w:val="00D03C50"/>
    <w:rsid w:val="00D04A39"/>
    <w:rsid w:val="00D06339"/>
    <w:rsid w:val="00D0638B"/>
    <w:rsid w:val="00D07E10"/>
    <w:rsid w:val="00D10254"/>
    <w:rsid w:val="00D104B1"/>
    <w:rsid w:val="00D10E76"/>
    <w:rsid w:val="00D127F9"/>
    <w:rsid w:val="00D15795"/>
    <w:rsid w:val="00D159F0"/>
    <w:rsid w:val="00D16068"/>
    <w:rsid w:val="00D17EC5"/>
    <w:rsid w:val="00D219D0"/>
    <w:rsid w:val="00D22517"/>
    <w:rsid w:val="00D2288A"/>
    <w:rsid w:val="00D2357B"/>
    <w:rsid w:val="00D2659E"/>
    <w:rsid w:val="00D27DED"/>
    <w:rsid w:val="00D30B69"/>
    <w:rsid w:val="00D32122"/>
    <w:rsid w:val="00D344E2"/>
    <w:rsid w:val="00D3511D"/>
    <w:rsid w:val="00D3660E"/>
    <w:rsid w:val="00D36965"/>
    <w:rsid w:val="00D369E7"/>
    <w:rsid w:val="00D36E4D"/>
    <w:rsid w:val="00D40969"/>
    <w:rsid w:val="00D4209A"/>
    <w:rsid w:val="00D4320E"/>
    <w:rsid w:val="00D43E9B"/>
    <w:rsid w:val="00D448E7"/>
    <w:rsid w:val="00D44E5F"/>
    <w:rsid w:val="00D4572D"/>
    <w:rsid w:val="00D45D5A"/>
    <w:rsid w:val="00D45DA9"/>
    <w:rsid w:val="00D501CB"/>
    <w:rsid w:val="00D50AC7"/>
    <w:rsid w:val="00D50E55"/>
    <w:rsid w:val="00D519AF"/>
    <w:rsid w:val="00D51E64"/>
    <w:rsid w:val="00D53153"/>
    <w:rsid w:val="00D542A9"/>
    <w:rsid w:val="00D566C9"/>
    <w:rsid w:val="00D57797"/>
    <w:rsid w:val="00D57A00"/>
    <w:rsid w:val="00D57A2F"/>
    <w:rsid w:val="00D614C6"/>
    <w:rsid w:val="00D62C06"/>
    <w:rsid w:val="00D65F7D"/>
    <w:rsid w:val="00D66500"/>
    <w:rsid w:val="00D71630"/>
    <w:rsid w:val="00D719F8"/>
    <w:rsid w:val="00D75A26"/>
    <w:rsid w:val="00D764F6"/>
    <w:rsid w:val="00D77990"/>
    <w:rsid w:val="00D77A24"/>
    <w:rsid w:val="00D77D56"/>
    <w:rsid w:val="00D77E33"/>
    <w:rsid w:val="00D808D4"/>
    <w:rsid w:val="00D83F10"/>
    <w:rsid w:val="00D848CE"/>
    <w:rsid w:val="00D85687"/>
    <w:rsid w:val="00D86232"/>
    <w:rsid w:val="00D8653D"/>
    <w:rsid w:val="00D865E9"/>
    <w:rsid w:val="00D86D13"/>
    <w:rsid w:val="00D9077E"/>
    <w:rsid w:val="00D911AC"/>
    <w:rsid w:val="00D915C5"/>
    <w:rsid w:val="00D9265F"/>
    <w:rsid w:val="00D937D1"/>
    <w:rsid w:val="00D944B7"/>
    <w:rsid w:val="00D944C8"/>
    <w:rsid w:val="00D94893"/>
    <w:rsid w:val="00D94FB4"/>
    <w:rsid w:val="00D95B28"/>
    <w:rsid w:val="00D96250"/>
    <w:rsid w:val="00D97079"/>
    <w:rsid w:val="00DA0B01"/>
    <w:rsid w:val="00DA2900"/>
    <w:rsid w:val="00DA3F54"/>
    <w:rsid w:val="00DA49FB"/>
    <w:rsid w:val="00DA4C50"/>
    <w:rsid w:val="00DA4DB5"/>
    <w:rsid w:val="00DA5A40"/>
    <w:rsid w:val="00DA6877"/>
    <w:rsid w:val="00DA70F3"/>
    <w:rsid w:val="00DA7C66"/>
    <w:rsid w:val="00DB0CB9"/>
    <w:rsid w:val="00DB21C9"/>
    <w:rsid w:val="00DB22C2"/>
    <w:rsid w:val="00DB2489"/>
    <w:rsid w:val="00DB2648"/>
    <w:rsid w:val="00DB5003"/>
    <w:rsid w:val="00DB586D"/>
    <w:rsid w:val="00DB5D1C"/>
    <w:rsid w:val="00DB61F6"/>
    <w:rsid w:val="00DB636F"/>
    <w:rsid w:val="00DB6418"/>
    <w:rsid w:val="00DB71E1"/>
    <w:rsid w:val="00DB75D4"/>
    <w:rsid w:val="00DC2F02"/>
    <w:rsid w:val="00DC4869"/>
    <w:rsid w:val="00DC54A1"/>
    <w:rsid w:val="00DC5514"/>
    <w:rsid w:val="00DC5F1F"/>
    <w:rsid w:val="00DC6795"/>
    <w:rsid w:val="00DC6FD0"/>
    <w:rsid w:val="00DD1962"/>
    <w:rsid w:val="00DD3B72"/>
    <w:rsid w:val="00DD46CB"/>
    <w:rsid w:val="00DD4DC6"/>
    <w:rsid w:val="00DD6DA7"/>
    <w:rsid w:val="00DD79B4"/>
    <w:rsid w:val="00DD7EA1"/>
    <w:rsid w:val="00DE191C"/>
    <w:rsid w:val="00DE2023"/>
    <w:rsid w:val="00DE3E5B"/>
    <w:rsid w:val="00DE7653"/>
    <w:rsid w:val="00DE7F5A"/>
    <w:rsid w:val="00DF031F"/>
    <w:rsid w:val="00DF147B"/>
    <w:rsid w:val="00DF1579"/>
    <w:rsid w:val="00DF2067"/>
    <w:rsid w:val="00DF30AE"/>
    <w:rsid w:val="00DF3452"/>
    <w:rsid w:val="00DF41ED"/>
    <w:rsid w:val="00DF5061"/>
    <w:rsid w:val="00DF61CB"/>
    <w:rsid w:val="00DF72EF"/>
    <w:rsid w:val="00DF7B45"/>
    <w:rsid w:val="00E007DD"/>
    <w:rsid w:val="00E03F4B"/>
    <w:rsid w:val="00E049D0"/>
    <w:rsid w:val="00E05CC3"/>
    <w:rsid w:val="00E05D76"/>
    <w:rsid w:val="00E114BB"/>
    <w:rsid w:val="00E129C1"/>
    <w:rsid w:val="00E13E02"/>
    <w:rsid w:val="00E143F1"/>
    <w:rsid w:val="00E151CE"/>
    <w:rsid w:val="00E15B17"/>
    <w:rsid w:val="00E1602C"/>
    <w:rsid w:val="00E164FB"/>
    <w:rsid w:val="00E17702"/>
    <w:rsid w:val="00E212C3"/>
    <w:rsid w:val="00E22076"/>
    <w:rsid w:val="00E22D0B"/>
    <w:rsid w:val="00E235AB"/>
    <w:rsid w:val="00E24801"/>
    <w:rsid w:val="00E24DAB"/>
    <w:rsid w:val="00E25773"/>
    <w:rsid w:val="00E258B1"/>
    <w:rsid w:val="00E305ED"/>
    <w:rsid w:val="00E32B01"/>
    <w:rsid w:val="00E33495"/>
    <w:rsid w:val="00E33C10"/>
    <w:rsid w:val="00E340C4"/>
    <w:rsid w:val="00E34771"/>
    <w:rsid w:val="00E3556D"/>
    <w:rsid w:val="00E35E03"/>
    <w:rsid w:val="00E367D0"/>
    <w:rsid w:val="00E36C1E"/>
    <w:rsid w:val="00E40105"/>
    <w:rsid w:val="00E40B04"/>
    <w:rsid w:val="00E41280"/>
    <w:rsid w:val="00E43A34"/>
    <w:rsid w:val="00E5034C"/>
    <w:rsid w:val="00E50793"/>
    <w:rsid w:val="00E5135D"/>
    <w:rsid w:val="00E53EE2"/>
    <w:rsid w:val="00E56902"/>
    <w:rsid w:val="00E56E18"/>
    <w:rsid w:val="00E5720B"/>
    <w:rsid w:val="00E632F3"/>
    <w:rsid w:val="00E646DF"/>
    <w:rsid w:val="00E6484D"/>
    <w:rsid w:val="00E64C9B"/>
    <w:rsid w:val="00E66998"/>
    <w:rsid w:val="00E671C8"/>
    <w:rsid w:val="00E67560"/>
    <w:rsid w:val="00E72E81"/>
    <w:rsid w:val="00E7601E"/>
    <w:rsid w:val="00E76609"/>
    <w:rsid w:val="00E76946"/>
    <w:rsid w:val="00E77254"/>
    <w:rsid w:val="00E77411"/>
    <w:rsid w:val="00E77A16"/>
    <w:rsid w:val="00E77C17"/>
    <w:rsid w:val="00E806EB"/>
    <w:rsid w:val="00E814D6"/>
    <w:rsid w:val="00E82263"/>
    <w:rsid w:val="00E82CCC"/>
    <w:rsid w:val="00E86502"/>
    <w:rsid w:val="00E86670"/>
    <w:rsid w:val="00E868AD"/>
    <w:rsid w:val="00E86951"/>
    <w:rsid w:val="00E902EB"/>
    <w:rsid w:val="00E9091B"/>
    <w:rsid w:val="00E9150A"/>
    <w:rsid w:val="00E939C7"/>
    <w:rsid w:val="00E93AD0"/>
    <w:rsid w:val="00E95751"/>
    <w:rsid w:val="00E966FA"/>
    <w:rsid w:val="00E96856"/>
    <w:rsid w:val="00E975FA"/>
    <w:rsid w:val="00EA0F06"/>
    <w:rsid w:val="00EA133B"/>
    <w:rsid w:val="00EA19BD"/>
    <w:rsid w:val="00EA1EE5"/>
    <w:rsid w:val="00EA23DA"/>
    <w:rsid w:val="00EA5A2E"/>
    <w:rsid w:val="00EA5D7B"/>
    <w:rsid w:val="00EA5EAE"/>
    <w:rsid w:val="00EA737C"/>
    <w:rsid w:val="00EA74EF"/>
    <w:rsid w:val="00EA7BAA"/>
    <w:rsid w:val="00EA7F62"/>
    <w:rsid w:val="00EB3DDF"/>
    <w:rsid w:val="00EB6414"/>
    <w:rsid w:val="00EB66F5"/>
    <w:rsid w:val="00EB7127"/>
    <w:rsid w:val="00EC15F0"/>
    <w:rsid w:val="00EC21A6"/>
    <w:rsid w:val="00EC3A79"/>
    <w:rsid w:val="00EC3C04"/>
    <w:rsid w:val="00EC4B05"/>
    <w:rsid w:val="00EC6576"/>
    <w:rsid w:val="00EC7047"/>
    <w:rsid w:val="00ED0AD4"/>
    <w:rsid w:val="00ED0D5C"/>
    <w:rsid w:val="00ED102F"/>
    <w:rsid w:val="00ED1670"/>
    <w:rsid w:val="00ED230E"/>
    <w:rsid w:val="00ED2EBC"/>
    <w:rsid w:val="00ED3A30"/>
    <w:rsid w:val="00ED448D"/>
    <w:rsid w:val="00ED58BE"/>
    <w:rsid w:val="00ED6525"/>
    <w:rsid w:val="00ED6E8A"/>
    <w:rsid w:val="00EE0D2B"/>
    <w:rsid w:val="00EE383A"/>
    <w:rsid w:val="00EE3C19"/>
    <w:rsid w:val="00EE4067"/>
    <w:rsid w:val="00EE4396"/>
    <w:rsid w:val="00EE488B"/>
    <w:rsid w:val="00EE65BF"/>
    <w:rsid w:val="00EE753E"/>
    <w:rsid w:val="00EE7947"/>
    <w:rsid w:val="00EF1A7E"/>
    <w:rsid w:val="00EF39AE"/>
    <w:rsid w:val="00EF4706"/>
    <w:rsid w:val="00EF4D8C"/>
    <w:rsid w:val="00EF61EF"/>
    <w:rsid w:val="00EF7830"/>
    <w:rsid w:val="00F002BD"/>
    <w:rsid w:val="00F00C59"/>
    <w:rsid w:val="00F02ECB"/>
    <w:rsid w:val="00F0349B"/>
    <w:rsid w:val="00F04E6C"/>
    <w:rsid w:val="00F075F8"/>
    <w:rsid w:val="00F078DB"/>
    <w:rsid w:val="00F10B2B"/>
    <w:rsid w:val="00F11ED9"/>
    <w:rsid w:val="00F12AB2"/>
    <w:rsid w:val="00F12F13"/>
    <w:rsid w:val="00F14741"/>
    <w:rsid w:val="00F14DA8"/>
    <w:rsid w:val="00F17AC4"/>
    <w:rsid w:val="00F201EB"/>
    <w:rsid w:val="00F20A9F"/>
    <w:rsid w:val="00F21522"/>
    <w:rsid w:val="00F22C16"/>
    <w:rsid w:val="00F23ACD"/>
    <w:rsid w:val="00F23EEB"/>
    <w:rsid w:val="00F2484D"/>
    <w:rsid w:val="00F251FA"/>
    <w:rsid w:val="00F2547E"/>
    <w:rsid w:val="00F25916"/>
    <w:rsid w:val="00F260C7"/>
    <w:rsid w:val="00F27136"/>
    <w:rsid w:val="00F30543"/>
    <w:rsid w:val="00F30F49"/>
    <w:rsid w:val="00F35199"/>
    <w:rsid w:val="00F35B4C"/>
    <w:rsid w:val="00F36CCA"/>
    <w:rsid w:val="00F371E3"/>
    <w:rsid w:val="00F4108A"/>
    <w:rsid w:val="00F41E38"/>
    <w:rsid w:val="00F41EC2"/>
    <w:rsid w:val="00F436A9"/>
    <w:rsid w:val="00F44C9F"/>
    <w:rsid w:val="00F46450"/>
    <w:rsid w:val="00F506E8"/>
    <w:rsid w:val="00F50FB9"/>
    <w:rsid w:val="00F51F03"/>
    <w:rsid w:val="00F5295B"/>
    <w:rsid w:val="00F52A73"/>
    <w:rsid w:val="00F5320E"/>
    <w:rsid w:val="00F5329C"/>
    <w:rsid w:val="00F55278"/>
    <w:rsid w:val="00F563B5"/>
    <w:rsid w:val="00F61044"/>
    <w:rsid w:val="00F620F3"/>
    <w:rsid w:val="00F623C4"/>
    <w:rsid w:val="00F62710"/>
    <w:rsid w:val="00F62CE3"/>
    <w:rsid w:val="00F64159"/>
    <w:rsid w:val="00F64452"/>
    <w:rsid w:val="00F64BB3"/>
    <w:rsid w:val="00F64FD4"/>
    <w:rsid w:val="00F659FF"/>
    <w:rsid w:val="00F702BC"/>
    <w:rsid w:val="00F714C8"/>
    <w:rsid w:val="00F71978"/>
    <w:rsid w:val="00F750D4"/>
    <w:rsid w:val="00F77DA3"/>
    <w:rsid w:val="00F8172E"/>
    <w:rsid w:val="00F83062"/>
    <w:rsid w:val="00F83E56"/>
    <w:rsid w:val="00F84B9D"/>
    <w:rsid w:val="00F84BD4"/>
    <w:rsid w:val="00F85886"/>
    <w:rsid w:val="00F8600D"/>
    <w:rsid w:val="00F864C9"/>
    <w:rsid w:val="00F87FC1"/>
    <w:rsid w:val="00F914EC"/>
    <w:rsid w:val="00F91F35"/>
    <w:rsid w:val="00F9223F"/>
    <w:rsid w:val="00F93084"/>
    <w:rsid w:val="00F938B1"/>
    <w:rsid w:val="00F93D47"/>
    <w:rsid w:val="00F95728"/>
    <w:rsid w:val="00F95810"/>
    <w:rsid w:val="00F95BF2"/>
    <w:rsid w:val="00FA1568"/>
    <w:rsid w:val="00FA15A5"/>
    <w:rsid w:val="00FA1A3E"/>
    <w:rsid w:val="00FA1EF8"/>
    <w:rsid w:val="00FA2675"/>
    <w:rsid w:val="00FA2BF6"/>
    <w:rsid w:val="00FA3055"/>
    <w:rsid w:val="00FA3CA0"/>
    <w:rsid w:val="00FA3DC8"/>
    <w:rsid w:val="00FA4A35"/>
    <w:rsid w:val="00FA5F69"/>
    <w:rsid w:val="00FA74A2"/>
    <w:rsid w:val="00FA7F2F"/>
    <w:rsid w:val="00FB0C8E"/>
    <w:rsid w:val="00FB21BB"/>
    <w:rsid w:val="00FB2953"/>
    <w:rsid w:val="00FB2DFF"/>
    <w:rsid w:val="00FB470E"/>
    <w:rsid w:val="00FC0B68"/>
    <w:rsid w:val="00FC1527"/>
    <w:rsid w:val="00FC15E4"/>
    <w:rsid w:val="00FC2386"/>
    <w:rsid w:val="00FC244C"/>
    <w:rsid w:val="00FC3355"/>
    <w:rsid w:val="00FC374F"/>
    <w:rsid w:val="00FC39D3"/>
    <w:rsid w:val="00FC3C7D"/>
    <w:rsid w:val="00FC7044"/>
    <w:rsid w:val="00FC767B"/>
    <w:rsid w:val="00FC7741"/>
    <w:rsid w:val="00FD01A2"/>
    <w:rsid w:val="00FD0772"/>
    <w:rsid w:val="00FD07B3"/>
    <w:rsid w:val="00FD1D7B"/>
    <w:rsid w:val="00FD1F5A"/>
    <w:rsid w:val="00FD407A"/>
    <w:rsid w:val="00FD5356"/>
    <w:rsid w:val="00FD5481"/>
    <w:rsid w:val="00FD563B"/>
    <w:rsid w:val="00FD66FA"/>
    <w:rsid w:val="00FD6800"/>
    <w:rsid w:val="00FD75B7"/>
    <w:rsid w:val="00FD7C3F"/>
    <w:rsid w:val="00FE0259"/>
    <w:rsid w:val="00FE0B54"/>
    <w:rsid w:val="00FE1B10"/>
    <w:rsid w:val="00FE340F"/>
    <w:rsid w:val="00FE3A61"/>
    <w:rsid w:val="00FE486E"/>
    <w:rsid w:val="00FE7040"/>
    <w:rsid w:val="00FF1E94"/>
    <w:rsid w:val="00FF31D3"/>
    <w:rsid w:val="00FF3854"/>
    <w:rsid w:val="00FF39BE"/>
    <w:rsid w:val="00FF40C3"/>
    <w:rsid w:val="00FF4C93"/>
    <w:rsid w:val="00FF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2ab29"/>
    </o:shapedefaults>
    <o:shapelayout v:ext="edit">
      <o:idmap v:ext="edit" data="1"/>
    </o:shapelayout>
  </w:shapeDefaults>
  <w:decimalSymbol w:val="."/>
  <w:listSeparator w:val=","/>
  <w14:docId w14:val="5E34C837"/>
  <w15:docId w15:val="{64BBFBD3-6CBC-4EBC-877B-BC24F12B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E5C"/>
    <w:pPr>
      <w:ind w:left="720" w:hanging="720"/>
    </w:pPr>
    <w:rPr>
      <w:rFonts w:ascii="Calibri" w:eastAsia="Times New Roman" w:hAnsi="Calibri" w:cs="Arial"/>
      <w:sz w:val="24"/>
      <w:szCs w:val="24"/>
      <w:lang w:eastAsia="en-US"/>
    </w:rPr>
  </w:style>
  <w:style w:type="paragraph" w:styleId="Heading1">
    <w:name w:val="heading 1"/>
    <w:aliases w:val="H1"/>
    <w:basedOn w:val="Normal"/>
    <w:next w:val="Normal"/>
    <w:qFormat/>
    <w:pPr>
      <w:keepNext/>
      <w:spacing w:before="240" w:after="60"/>
      <w:outlineLvl w:val="0"/>
    </w:pPr>
    <w:rPr>
      <w:rFonts w:ascii="Arial" w:hAnsi="Arial"/>
      <w:bCs/>
      <w:kern w:val="32"/>
      <w:sz w:val="18"/>
      <w:szCs w:val="32"/>
    </w:rPr>
  </w:style>
  <w:style w:type="paragraph" w:styleId="Heading2">
    <w:name w:val="heading 2"/>
    <w:aliases w:val="H2"/>
    <w:basedOn w:val="Normal"/>
    <w:next w:val="Normal"/>
    <w:qFormat/>
    <w:pPr>
      <w:keepNext/>
      <w:numPr>
        <w:ilvl w:val="1"/>
        <w:numId w:val="2"/>
      </w:numPr>
      <w:tabs>
        <w:tab w:val="clear" w:pos="8373"/>
        <w:tab w:val="num" w:pos="576"/>
      </w:tabs>
      <w:spacing w:before="240" w:after="60"/>
      <w:ind w:left="576"/>
      <w:outlineLvl w:val="1"/>
    </w:pPr>
    <w:rPr>
      <w:rFonts w:ascii="Arial" w:hAnsi="Arial"/>
      <w:b/>
      <w:bCs/>
      <w:i/>
      <w:iCs/>
      <w:sz w:val="28"/>
      <w:szCs w:val="28"/>
    </w:rPr>
  </w:style>
  <w:style w:type="paragraph" w:styleId="Heading3">
    <w:name w:val="heading 3"/>
    <w:aliases w:val="H3"/>
    <w:basedOn w:val="Normal"/>
    <w:next w:val="Normal"/>
    <w:qFormat/>
    <w:pPr>
      <w:keepNext/>
      <w:numPr>
        <w:ilvl w:val="2"/>
        <w:numId w:val="3"/>
      </w:numPr>
      <w:spacing w:before="240" w:after="60"/>
      <w:outlineLvl w:val="2"/>
    </w:pPr>
    <w:rPr>
      <w:rFonts w:ascii="Arial" w:hAnsi="Arial"/>
      <w:b/>
      <w:bCs/>
      <w:sz w:val="26"/>
      <w:szCs w:val="26"/>
    </w:rPr>
  </w:style>
  <w:style w:type="paragraph" w:styleId="Heading4">
    <w:name w:val="heading 4"/>
    <w:basedOn w:val="Normal"/>
    <w:next w:val="Normal"/>
    <w:qFormat/>
    <w:pPr>
      <w:keepNext/>
      <w:numPr>
        <w:ilvl w:val="3"/>
        <w:numId w:val="4"/>
      </w:numPr>
      <w:spacing w:before="240" w:after="60"/>
      <w:outlineLvl w:val="3"/>
    </w:pPr>
    <w:rPr>
      <w:b/>
      <w:bCs/>
      <w:sz w:val="28"/>
      <w:szCs w:val="28"/>
    </w:rPr>
  </w:style>
  <w:style w:type="paragraph" w:styleId="Heading5">
    <w:name w:val="heading 5"/>
    <w:basedOn w:val="Normal"/>
    <w:next w:val="Normal"/>
    <w:qFormat/>
    <w:pPr>
      <w:numPr>
        <w:ilvl w:val="4"/>
        <w:numId w:val="5"/>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Cs w:val="22"/>
    </w:rPr>
  </w:style>
  <w:style w:type="paragraph" w:styleId="Heading7">
    <w:name w:val="heading 7"/>
    <w:basedOn w:val="Normal"/>
    <w:next w:val="Normal"/>
    <w:qFormat/>
    <w:pPr>
      <w:numPr>
        <w:ilvl w:val="6"/>
        <w:numId w:val="7"/>
      </w:numPr>
      <w:spacing w:before="240" w:after="60"/>
      <w:outlineLvl w:val="6"/>
    </w:pPr>
  </w:style>
  <w:style w:type="paragraph" w:styleId="Heading8">
    <w:name w:val="heading 8"/>
    <w:basedOn w:val="Normal"/>
    <w:next w:val="Normal"/>
    <w:qFormat/>
    <w:pPr>
      <w:numPr>
        <w:ilvl w:val="7"/>
        <w:numId w:val="8"/>
      </w:numPr>
      <w:spacing w:before="240" w:after="60"/>
      <w:outlineLvl w:val="7"/>
    </w:pPr>
    <w:rPr>
      <w:i/>
      <w:iCs/>
    </w:rPr>
  </w:style>
  <w:style w:type="paragraph" w:styleId="Heading9">
    <w:name w:val="heading 9"/>
    <w:basedOn w:val="Normal"/>
    <w:next w:val="Normal"/>
    <w:link w:val="Heading9Char"/>
    <w:qFormat/>
    <w:pPr>
      <w:numPr>
        <w:ilvl w:val="8"/>
        <w:numId w:val="9"/>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semiHidden/>
    <w:pPr>
      <w:ind w:left="440"/>
    </w:pPr>
  </w:style>
  <w:style w:type="paragraph" w:customStyle="1" w:styleId="N">
    <w:name w:val="N"/>
    <w:rsid w:val="004F587C"/>
    <w:pPr>
      <w:tabs>
        <w:tab w:val="right" w:pos="9469"/>
      </w:tabs>
      <w:spacing w:before="180" w:after="40" w:line="260" w:lineRule="exact"/>
    </w:pPr>
    <w:rPr>
      <w:rFonts w:ascii="Arial" w:eastAsia="Times New Roman" w:hAnsi="Arial"/>
      <w:lang w:eastAsia="en-US"/>
    </w:rPr>
  </w:style>
  <w:style w:type="paragraph" w:customStyle="1" w:styleId="T1">
    <w:name w:val="T1"/>
    <w:next w:val="T2"/>
    <w:link w:val="T1Char"/>
    <w:rsid w:val="00165A7F"/>
    <w:pPr>
      <w:keepLines/>
      <w:tabs>
        <w:tab w:val="left" w:pos="1247"/>
      </w:tabs>
      <w:spacing w:before="180" w:after="40" w:line="300" w:lineRule="atLeast"/>
      <w:outlineLvl w:val="0"/>
    </w:pPr>
    <w:rPr>
      <w:rFonts w:ascii="Arial" w:eastAsia="Times New Roman" w:hAnsi="Arial"/>
      <w:b/>
      <w:bCs/>
      <w:snapToGrid w:val="0"/>
      <w:sz w:val="24"/>
      <w:szCs w:val="24"/>
      <w:lang w:eastAsia="en-US"/>
    </w:rPr>
  </w:style>
  <w:style w:type="paragraph" w:customStyle="1" w:styleId="T2">
    <w:name w:val="T2"/>
    <w:basedOn w:val="T1"/>
    <w:next w:val="T3"/>
    <w:rsid w:val="004F587C"/>
    <w:pPr>
      <w:spacing w:line="300" w:lineRule="exact"/>
      <w:outlineLvl w:val="1"/>
    </w:pPr>
    <w:rPr>
      <w:sz w:val="22"/>
      <w:szCs w:val="22"/>
    </w:rPr>
  </w:style>
  <w:style w:type="paragraph" w:customStyle="1" w:styleId="T3">
    <w:name w:val="T3"/>
    <w:basedOn w:val="T1"/>
    <w:rsid w:val="00165A7F"/>
    <w:pPr>
      <w:numPr>
        <w:ilvl w:val="2"/>
        <w:numId w:val="10"/>
      </w:numPr>
      <w:spacing w:line="260" w:lineRule="exact"/>
      <w:outlineLvl w:val="2"/>
    </w:pPr>
    <w:rPr>
      <w:b w:val="0"/>
      <w:sz w:val="22"/>
      <w:szCs w:val="20"/>
    </w:rPr>
  </w:style>
  <w:style w:type="paragraph" w:customStyle="1" w:styleId="T4">
    <w:name w:val="T4"/>
    <w:basedOn w:val="T1"/>
    <w:pPr>
      <w:numPr>
        <w:ilvl w:val="3"/>
        <w:numId w:val="12"/>
      </w:numPr>
      <w:tabs>
        <w:tab w:val="left" w:pos="0"/>
      </w:tabs>
      <w:ind w:left="284" w:hanging="284"/>
      <w:outlineLvl w:val="3"/>
    </w:pPr>
    <w:rPr>
      <w:rFonts w:ascii="Garamond" w:hAnsi="Garamond"/>
      <w:b w:val="0"/>
      <w:sz w:val="22"/>
    </w:rPr>
  </w:style>
  <w:style w:type="paragraph" w:styleId="TOC1">
    <w:name w:val="toc 1"/>
    <w:basedOn w:val="Normal"/>
    <w:next w:val="Normal"/>
    <w:uiPriority w:val="39"/>
    <w:pPr>
      <w:spacing w:before="180"/>
    </w:pPr>
    <w:rPr>
      <w:rFonts w:ascii="Arial" w:eastAsia="Times" w:hAnsi="Arial"/>
      <w:bCs/>
      <w:caps/>
      <w:sz w:val="22"/>
      <w:szCs w:val="28"/>
    </w:rPr>
  </w:style>
  <w:style w:type="paragraph" w:styleId="TOC2">
    <w:name w:val="toc 2"/>
    <w:basedOn w:val="Normal"/>
    <w:next w:val="Normal"/>
    <w:uiPriority w:val="39"/>
    <w:pPr>
      <w:spacing w:before="40"/>
    </w:pPr>
    <w:rPr>
      <w:rFonts w:ascii="Arial" w:eastAsia="Times" w:hAnsi="Arial"/>
      <w:bCs/>
      <w:sz w:val="20"/>
    </w:rPr>
  </w:style>
  <w:style w:type="paragraph" w:styleId="TOC3">
    <w:name w:val="toc 3"/>
    <w:basedOn w:val="Normal"/>
    <w:next w:val="Normal"/>
    <w:autoRedefine/>
    <w:semiHidden/>
    <w:pPr>
      <w:ind w:left="220"/>
    </w:pPr>
  </w:style>
  <w:style w:type="paragraph" w:customStyle="1" w:styleId="Tb">
    <w:name w:val="Tb"/>
    <w:basedOn w:val="N"/>
    <w:rsid w:val="005D243C"/>
    <w:pPr>
      <w:numPr>
        <w:numId w:val="13"/>
      </w:numPr>
      <w:tabs>
        <w:tab w:val="left" w:pos="284"/>
        <w:tab w:val="left" w:pos="680"/>
      </w:tabs>
      <w:spacing w:before="120" w:after="0"/>
      <w:ind w:left="284" w:hanging="284"/>
    </w:pPr>
  </w:style>
  <w:style w:type="paragraph" w:customStyle="1" w:styleId="N2">
    <w:name w:val="N2"/>
    <w:basedOn w:val="T2"/>
    <w:pPr>
      <w:tabs>
        <w:tab w:val="num" w:pos="0"/>
      </w:tabs>
      <w:ind w:hanging="680"/>
    </w:pPr>
    <w:rPr>
      <w:b w:val="0"/>
    </w:rPr>
  </w:style>
  <w:style w:type="paragraph" w:customStyle="1" w:styleId="X">
    <w:name w:val="X"/>
    <w:basedOn w:val="N"/>
    <w:rsid w:val="005D243C"/>
    <w:pPr>
      <w:spacing w:before="60" w:line="220" w:lineRule="exact"/>
    </w:pPr>
    <w:rPr>
      <w:sz w:val="16"/>
    </w:rPr>
  </w:style>
  <w:style w:type="paragraph" w:customStyle="1" w:styleId="Xb">
    <w:name w:val="Xb"/>
    <w:basedOn w:val="Normal"/>
    <w:pPr>
      <w:numPr>
        <w:numId w:val="15"/>
      </w:numPr>
      <w:tabs>
        <w:tab w:val="clear" w:pos="360"/>
        <w:tab w:val="left" w:pos="284"/>
      </w:tabs>
      <w:ind w:left="284" w:hanging="284"/>
    </w:pPr>
    <w:rPr>
      <w:rFonts w:ascii="Arial" w:hAnsi="Arial"/>
      <w:sz w:val="16"/>
      <w:szCs w:val="20"/>
    </w:rPr>
  </w:style>
  <w:style w:type="paragraph" w:styleId="ListParagraph">
    <w:name w:val="List Paragraph"/>
    <w:basedOn w:val="Normal"/>
    <w:uiPriority w:val="34"/>
    <w:qFormat/>
    <w:rsid w:val="00757040"/>
    <w:pPr>
      <w:spacing w:after="120"/>
      <w:contextualSpacing/>
    </w:pPr>
    <w:rPr>
      <w:rFonts w:eastAsia="Calibri"/>
    </w:rPr>
  </w:style>
  <w:style w:type="paragraph" w:customStyle="1" w:styleId="N1">
    <w:name w:val="N1"/>
    <w:basedOn w:val="T1"/>
    <w:pPr>
      <w:tabs>
        <w:tab w:val="num" w:pos="0"/>
      </w:tabs>
      <w:ind w:hanging="680"/>
    </w:pPr>
    <w:rPr>
      <w:b w:val="0"/>
      <w:sz w:val="22"/>
    </w:rPr>
  </w:style>
  <w:style w:type="character" w:styleId="Hyperlink">
    <w:name w:val="Hyperlink"/>
    <w:uiPriority w:val="99"/>
    <w:rPr>
      <w:rFonts w:ascii="Arial" w:hAnsi="Arial"/>
      <w:color w:val="0000FF"/>
      <w:sz w:val="22"/>
      <w:u w:val="single"/>
    </w:rPr>
  </w:style>
  <w:style w:type="character" w:styleId="FollowedHyperlink">
    <w:name w:val="FollowedHyperlink"/>
    <w:rPr>
      <w:rFonts w:ascii="Arial" w:hAnsi="Arial"/>
      <w:color w:val="800080"/>
      <w:sz w:val="22"/>
      <w:u w:val="single"/>
    </w:rPr>
  </w:style>
  <w:style w:type="paragraph" w:styleId="Header">
    <w:name w:val="header"/>
    <w:aliases w:val="Customisable document title"/>
    <w:basedOn w:val="Normal"/>
    <w:link w:val="HeaderChar"/>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rPr>
      <w:rFonts w:cs="Times New Roman"/>
      <w:lang w:val="x-none"/>
    </w:rPr>
  </w:style>
  <w:style w:type="paragraph" w:styleId="FootnoteText">
    <w:name w:val="footnote text"/>
    <w:basedOn w:val="Normal"/>
    <w:semiHidden/>
    <w:rPr>
      <w:rFonts w:ascii="Arial" w:hAnsi="Arial"/>
      <w:sz w:val="16"/>
    </w:rPr>
  </w:style>
  <w:style w:type="character" w:styleId="FootnoteReference">
    <w:name w:val="footnote reference"/>
    <w:semiHidden/>
    <w:rPr>
      <w:vertAlign w:val="superscript"/>
    </w:rPr>
  </w:style>
  <w:style w:type="paragraph" w:styleId="BodyText">
    <w:name w:val="Body Text"/>
    <w:basedOn w:val="Normal"/>
    <w:rPr>
      <w:rFonts w:ascii="Times New Roman" w:hAnsi="Times New Roman"/>
      <w:b/>
      <w:sz w:val="40"/>
    </w:rPr>
  </w:style>
  <w:style w:type="paragraph" w:styleId="BodyTextIndent2">
    <w:name w:val="Body Text Indent 2"/>
    <w:basedOn w:val="Normal"/>
    <w:pPr>
      <w:tabs>
        <w:tab w:val="left" w:pos="426"/>
        <w:tab w:val="left" w:pos="1134"/>
      </w:tabs>
      <w:ind w:left="1134" w:hanging="1134"/>
    </w:pPr>
    <w:rPr>
      <w:rFonts w:ascii="Arial" w:hAnsi="Arial"/>
    </w:rPr>
  </w:style>
  <w:style w:type="paragraph" w:styleId="BodyTextIndent3">
    <w:name w:val="Body Text Indent 3"/>
    <w:basedOn w:val="Normal"/>
    <w:pPr>
      <w:tabs>
        <w:tab w:val="left" w:pos="142"/>
      </w:tabs>
      <w:ind w:left="1140" w:hanging="856"/>
    </w:pPr>
    <w:rPr>
      <w:rFonts w:ascii="Arial" w:hAnsi="Arial"/>
    </w:rPr>
  </w:style>
  <w:style w:type="paragraph" w:customStyle="1" w:styleId="DefaultText">
    <w:name w:val="Default Text"/>
    <w:basedOn w:val="Normal"/>
    <w:rPr>
      <w:rFonts w:ascii="Times New Roman" w:hAnsi="Times New Roman"/>
      <w:snapToGrid w:val="0"/>
      <w:lang w:val="en-US"/>
    </w:rPr>
  </w:style>
  <w:style w:type="paragraph" w:customStyle="1" w:styleId="2Legal">
    <w:name w:val="2Legal"/>
    <w:pPr>
      <w:widowControl w:val="0"/>
      <w:numPr>
        <w:numId w:val="1"/>
      </w:numPr>
      <w:tabs>
        <w:tab w:val="left" w:pos="720"/>
      </w:tabs>
      <w:ind w:left="720" w:hanging="720"/>
      <w:jc w:val="both"/>
    </w:pPr>
    <w:rPr>
      <w:rFonts w:eastAsia="Times New Roman"/>
      <w:snapToGrid w:val="0"/>
      <w:sz w:val="24"/>
      <w:lang w:eastAsia="en-US"/>
    </w:rPr>
  </w:style>
  <w:style w:type="paragraph" w:styleId="BalloonText">
    <w:name w:val="Balloon Text"/>
    <w:basedOn w:val="Normal"/>
    <w:semiHidden/>
    <w:rPr>
      <w:rFonts w:ascii="Tahoma" w:eastAsia="Times" w:hAnsi="Tahoma" w:cs="Tahoma"/>
      <w:sz w:val="16"/>
      <w:szCs w:val="16"/>
    </w:rPr>
  </w:style>
  <w:style w:type="paragraph" w:customStyle="1" w:styleId="Createdon">
    <w:name w:val="Created on"/>
    <w:rPr>
      <w:rFonts w:eastAsia="Times New Roman"/>
      <w:sz w:val="24"/>
      <w:szCs w:val="24"/>
      <w:lang w:eastAsia="en-US"/>
    </w:rPr>
  </w:style>
  <w:style w:type="paragraph" w:customStyle="1" w:styleId="n10">
    <w:name w:val="n1"/>
    <w:basedOn w:val="T1"/>
    <w:pPr>
      <w:tabs>
        <w:tab w:val="num" w:pos="0"/>
      </w:tabs>
      <w:ind w:hanging="680"/>
    </w:pPr>
    <w:rPr>
      <w:rFonts w:ascii="Garamond" w:hAnsi="Garamond"/>
      <w:b w:val="0"/>
      <w:sz w:val="22"/>
    </w:rPr>
  </w:style>
  <w:style w:type="paragraph" w:customStyle="1" w:styleId="Nb">
    <w:name w:val="Nb"/>
    <w:basedOn w:val="N"/>
    <w:pPr>
      <w:keepLines/>
      <w:numPr>
        <w:numId w:val="11"/>
      </w:numPr>
      <w:tabs>
        <w:tab w:val="clear" w:pos="9469"/>
      </w:tabs>
      <w:spacing w:before="40"/>
    </w:pPr>
    <w:rPr>
      <w:rFonts w:ascii="Garamond" w:hAnsi="Garamond"/>
      <w:szCs w:val="22"/>
    </w:rPr>
  </w:style>
  <w:style w:type="paragraph" w:customStyle="1" w:styleId="Tbl">
    <w:name w:val="Tbl"/>
    <w:pPr>
      <w:spacing w:after="20"/>
    </w:pPr>
    <w:rPr>
      <w:rFonts w:eastAsia="Times New Roman"/>
      <w:lang w:eastAsia="en-US"/>
    </w:rPr>
  </w:style>
  <w:style w:type="paragraph" w:customStyle="1" w:styleId="Tblb">
    <w:name w:val="Tblb"/>
    <w:basedOn w:val="Tbl"/>
    <w:pPr>
      <w:numPr>
        <w:numId w:val="14"/>
      </w:numPr>
      <w:ind w:left="340" w:hanging="340"/>
    </w:pPr>
  </w:style>
  <w:style w:type="paragraph" w:styleId="TOC5">
    <w:name w:val="toc 5"/>
    <w:basedOn w:val="Normal"/>
    <w:next w:val="Normal"/>
    <w:autoRedefine/>
    <w:semiHidden/>
    <w:pPr>
      <w:ind w:left="660"/>
    </w:pPr>
  </w:style>
  <w:style w:type="paragraph" w:customStyle="1" w:styleId="StyleN16ptBold">
    <w:name w:val="Style N + 16 pt Bold"/>
    <w:basedOn w:val="N"/>
    <w:rsid w:val="00F64FD4"/>
    <w:pPr>
      <w:spacing w:line="400" w:lineRule="exact"/>
    </w:pPr>
    <w:rPr>
      <w:b/>
      <w:bCs/>
      <w:color w:val="003366"/>
      <w:sz w:val="32"/>
      <w:szCs w:val="32"/>
    </w:rPr>
  </w:style>
  <w:style w:type="character" w:styleId="PageNumber">
    <w:name w:val="page number"/>
    <w:basedOn w:val="DefaultParagraphFont"/>
    <w:rsid w:val="00F85886"/>
  </w:style>
  <w:style w:type="character" w:customStyle="1" w:styleId="T1Char">
    <w:name w:val="T1 Char"/>
    <w:link w:val="T1"/>
    <w:rsid w:val="00165A7F"/>
    <w:rPr>
      <w:rFonts w:ascii="Arial" w:eastAsia="Times New Roman" w:hAnsi="Arial"/>
      <w:b/>
      <w:bCs/>
      <w:snapToGrid w:val="0"/>
      <w:sz w:val="24"/>
      <w:szCs w:val="24"/>
      <w:lang w:eastAsia="en-US" w:bidi="ar-SA"/>
    </w:rPr>
  </w:style>
  <w:style w:type="table" w:styleId="TableGrid">
    <w:name w:val="Table Grid"/>
    <w:basedOn w:val="TableNormal"/>
    <w:rsid w:val="00B84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E4067"/>
    <w:rPr>
      <w:sz w:val="16"/>
      <w:szCs w:val="16"/>
    </w:rPr>
  </w:style>
  <w:style w:type="paragraph" w:styleId="CommentText">
    <w:name w:val="annotation text"/>
    <w:basedOn w:val="Normal"/>
    <w:semiHidden/>
    <w:rsid w:val="00EE4067"/>
    <w:rPr>
      <w:sz w:val="20"/>
      <w:szCs w:val="20"/>
    </w:rPr>
  </w:style>
  <w:style w:type="paragraph" w:styleId="CommentSubject">
    <w:name w:val="annotation subject"/>
    <w:basedOn w:val="CommentText"/>
    <w:next w:val="CommentText"/>
    <w:semiHidden/>
    <w:rsid w:val="00EE4067"/>
    <w:rPr>
      <w:b/>
      <w:bCs/>
    </w:rPr>
  </w:style>
  <w:style w:type="paragraph" w:customStyle="1" w:styleId="HeaderCT">
    <w:name w:val="HeaderCT"/>
    <w:basedOn w:val="Heading2"/>
    <w:rsid w:val="000E1939"/>
    <w:pPr>
      <w:numPr>
        <w:ilvl w:val="0"/>
        <w:numId w:val="0"/>
      </w:numPr>
      <w:pBdr>
        <w:bottom w:val="single" w:sz="4" w:space="1" w:color="auto"/>
      </w:pBdr>
      <w:spacing w:before="0"/>
      <w:jc w:val="center"/>
    </w:pPr>
    <w:rPr>
      <w:iCs w:val="0"/>
      <w:sz w:val="20"/>
      <w:szCs w:val="20"/>
    </w:rPr>
  </w:style>
  <w:style w:type="paragraph" w:customStyle="1" w:styleId="introduction">
    <w:name w:val="introduction"/>
    <w:basedOn w:val="Normal"/>
    <w:rsid w:val="0090246D"/>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90246D"/>
    <w:pPr>
      <w:spacing w:before="100" w:beforeAutospacing="1" w:after="100" w:afterAutospacing="1"/>
    </w:pPr>
    <w:rPr>
      <w:rFonts w:ascii="Times New Roman" w:hAnsi="Times New Roman"/>
      <w:lang w:eastAsia="en-GB"/>
    </w:rPr>
  </w:style>
  <w:style w:type="character" w:customStyle="1" w:styleId="FooterChar">
    <w:name w:val="Footer Char"/>
    <w:link w:val="Footer"/>
    <w:uiPriority w:val="99"/>
    <w:rsid w:val="002C22E5"/>
    <w:rPr>
      <w:rFonts w:ascii="Arial" w:eastAsia="Times New Roman" w:hAnsi="Arial"/>
      <w:sz w:val="22"/>
      <w:szCs w:val="24"/>
      <w:lang w:eastAsia="en-US"/>
    </w:rPr>
  </w:style>
  <w:style w:type="character" w:customStyle="1" w:styleId="HeaderChar">
    <w:name w:val="Header Char"/>
    <w:aliases w:val="Customisable document title Char"/>
    <w:link w:val="Header"/>
    <w:rsid w:val="002C22E5"/>
    <w:rPr>
      <w:rFonts w:ascii="Arial" w:eastAsia="Times New Roman" w:hAnsi="Arial"/>
      <w:sz w:val="22"/>
      <w:szCs w:val="24"/>
      <w:lang w:eastAsia="en-US"/>
    </w:rPr>
  </w:style>
  <w:style w:type="character" w:styleId="Emphasis">
    <w:name w:val="Emphasis"/>
    <w:uiPriority w:val="20"/>
    <w:qFormat/>
    <w:rsid w:val="00530671"/>
    <w:rPr>
      <w:rFonts w:ascii="Arial" w:hAnsi="Arial"/>
      <w:iCs/>
      <w:color w:val="auto"/>
      <w:sz w:val="24"/>
    </w:rPr>
  </w:style>
  <w:style w:type="paragraph" w:customStyle="1" w:styleId="Default">
    <w:name w:val="Default"/>
    <w:rsid w:val="00427748"/>
    <w:pPr>
      <w:autoSpaceDE w:val="0"/>
      <w:autoSpaceDN w:val="0"/>
      <w:adjustRightInd w:val="0"/>
    </w:pPr>
    <w:rPr>
      <w:rFonts w:ascii="Arial" w:hAnsi="Arial" w:cs="Arial"/>
      <w:color w:val="000000"/>
      <w:sz w:val="24"/>
      <w:szCs w:val="24"/>
      <w:lang w:eastAsia="en-US"/>
    </w:rPr>
  </w:style>
  <w:style w:type="paragraph" w:customStyle="1" w:styleId="Heading2a">
    <w:name w:val="Heading 2a"/>
    <w:basedOn w:val="Heading2"/>
    <w:link w:val="Heading2aChar"/>
    <w:rsid w:val="002B365E"/>
    <w:pPr>
      <w:keepNext w:val="0"/>
      <w:numPr>
        <w:ilvl w:val="0"/>
        <w:numId w:val="0"/>
      </w:numPr>
      <w:tabs>
        <w:tab w:val="num" w:pos="1077"/>
      </w:tabs>
      <w:spacing w:before="60" w:after="120" w:line="264" w:lineRule="auto"/>
      <w:ind w:left="1080" w:hanging="1080"/>
      <w:jc w:val="both"/>
    </w:pPr>
    <w:rPr>
      <w:b w:val="0"/>
      <w:i w:val="0"/>
      <w:sz w:val="22"/>
      <w:szCs w:val="22"/>
    </w:rPr>
  </w:style>
  <w:style w:type="character" w:customStyle="1" w:styleId="Heading2aChar">
    <w:name w:val="Heading 2a Char"/>
    <w:link w:val="Heading2a"/>
    <w:rsid w:val="002B365E"/>
    <w:rPr>
      <w:rFonts w:ascii="Arial" w:eastAsia="Times New Roman" w:hAnsi="Arial" w:cs="Arial"/>
      <w:bCs/>
      <w:iCs/>
      <w:sz w:val="22"/>
      <w:szCs w:val="22"/>
      <w:lang w:eastAsia="en-US"/>
    </w:rPr>
  </w:style>
  <w:style w:type="character" w:customStyle="1" w:styleId="Heading9Char">
    <w:name w:val="Heading 9 Char"/>
    <w:basedOn w:val="DefaultParagraphFont"/>
    <w:link w:val="Heading9"/>
    <w:rsid w:val="001F0EE9"/>
    <w:rPr>
      <w:rFonts w:ascii="Arial" w:eastAsia="Times New Roman" w:hAnsi="Arial" w:cs="Arial"/>
      <w:sz w:val="24"/>
      <w:szCs w:val="22"/>
      <w:lang w:eastAsia="en-US"/>
    </w:rPr>
  </w:style>
  <w:style w:type="character" w:customStyle="1" w:styleId="body">
    <w:name w:val="body"/>
    <w:basedOn w:val="DefaultParagraphFont"/>
    <w:rsid w:val="00905D2C"/>
  </w:style>
  <w:style w:type="paragraph" w:customStyle="1" w:styleId="Pa2">
    <w:name w:val="Pa2"/>
    <w:basedOn w:val="Default"/>
    <w:next w:val="Default"/>
    <w:uiPriority w:val="99"/>
    <w:rsid w:val="004528B7"/>
    <w:pPr>
      <w:spacing w:line="241" w:lineRule="atLeast"/>
    </w:pPr>
    <w:rPr>
      <w:rFonts w:ascii="Meta Plus Lining Bold" w:hAnsi="Meta Plus Lining Bold" w:cs="Times New Roman"/>
      <w:color w:val="auto"/>
      <w:lang w:eastAsia="en-GB"/>
    </w:rPr>
  </w:style>
  <w:style w:type="character" w:customStyle="1" w:styleId="A6">
    <w:name w:val="A6"/>
    <w:uiPriority w:val="99"/>
    <w:rsid w:val="004528B7"/>
    <w:rPr>
      <w:rFonts w:cs="Meta Plus Lining Bold"/>
      <w:color w:val="000000"/>
      <w:sz w:val="17"/>
      <w:szCs w:val="17"/>
    </w:rPr>
  </w:style>
  <w:style w:type="paragraph" w:customStyle="1" w:styleId="Pa3">
    <w:name w:val="Pa3"/>
    <w:basedOn w:val="Default"/>
    <w:next w:val="Default"/>
    <w:uiPriority w:val="99"/>
    <w:rsid w:val="004528B7"/>
    <w:pPr>
      <w:spacing w:line="241" w:lineRule="atLeast"/>
    </w:pPr>
    <w:rPr>
      <w:rFonts w:ascii="Meta Plus Lining Bold" w:hAnsi="Meta Plus Lining Bold" w:cs="Times New Roman"/>
      <w:color w:val="auto"/>
      <w:lang w:eastAsia="en-GB"/>
    </w:rPr>
  </w:style>
  <w:style w:type="numbering" w:customStyle="1" w:styleId="Style1">
    <w:name w:val="Style1"/>
    <w:uiPriority w:val="99"/>
    <w:rsid w:val="00E95751"/>
    <w:pPr>
      <w:numPr>
        <w:numId w:val="16"/>
      </w:numPr>
    </w:pPr>
  </w:style>
  <w:style w:type="paragraph" w:customStyle="1" w:styleId="bullet1">
    <w:name w:val="bullet 1"/>
    <w:basedOn w:val="Normal"/>
    <w:uiPriority w:val="99"/>
    <w:rsid w:val="007A223A"/>
    <w:pPr>
      <w:numPr>
        <w:numId w:val="17"/>
      </w:numPr>
      <w:autoSpaceDE w:val="0"/>
      <w:autoSpaceDN w:val="0"/>
      <w:adjustRightInd w:val="0"/>
      <w:spacing w:after="60"/>
      <w:jc w:val="both"/>
    </w:pPr>
    <w:rPr>
      <w:rFonts w:ascii="Arial" w:hAnsi="Arial" w:cs="Times New Roman"/>
      <w:lang w:eastAsia="en-GB"/>
    </w:rPr>
  </w:style>
  <w:style w:type="paragraph" w:customStyle="1" w:styleId="Bold">
    <w:name w:val="Bold"/>
    <w:basedOn w:val="Normal"/>
    <w:rsid w:val="007F444F"/>
    <w:pPr>
      <w:ind w:left="0" w:firstLine="0"/>
    </w:pPr>
    <w:rPr>
      <w:rFonts w:ascii="Arial" w:hAnsi="Arial"/>
      <w:b/>
      <w:bCs/>
    </w:rPr>
  </w:style>
  <w:style w:type="paragraph" w:customStyle="1" w:styleId="Customisabledocumentheading">
    <w:name w:val="Customisable document heading"/>
    <w:basedOn w:val="Normal"/>
    <w:next w:val="Normal"/>
    <w:uiPriority w:val="99"/>
    <w:rsid w:val="00DD3B72"/>
    <w:pPr>
      <w:ind w:left="0" w:firstLine="0"/>
    </w:pPr>
    <w:rPr>
      <w:rFonts w:ascii="Arial" w:hAnsi="Arial"/>
      <w:b/>
      <w:bCs/>
    </w:rPr>
  </w:style>
  <w:style w:type="paragraph" w:customStyle="1" w:styleId="LAddress">
    <w:name w:val="L Address"/>
    <w:rsid w:val="00DD3B72"/>
    <w:pPr>
      <w:tabs>
        <w:tab w:val="left" w:pos="-1440"/>
        <w:tab w:val="left" w:pos="-720"/>
        <w:tab w:val="left" w:pos="0"/>
        <w:tab w:val="right" w:pos="7013"/>
        <w:tab w:val="left" w:pos="7404"/>
      </w:tabs>
      <w:suppressAutoHyphens/>
    </w:pPr>
    <w:rPr>
      <w:rFonts w:ascii="CG Times 10.00pt" w:eastAsia="Times New Roman" w:hAnsi="CG Times 10.00pt"/>
      <w:lang w:val="en-US" w:eastAsia="en-US"/>
    </w:rPr>
  </w:style>
  <w:style w:type="paragraph" w:styleId="Title">
    <w:name w:val="Title"/>
    <w:basedOn w:val="Normal"/>
    <w:link w:val="TitleChar"/>
    <w:qFormat/>
    <w:rsid w:val="00DD3B72"/>
    <w:pPr>
      <w:suppressAutoHyphens/>
      <w:ind w:left="0" w:firstLine="0"/>
      <w:jc w:val="center"/>
    </w:pPr>
    <w:rPr>
      <w:rFonts w:ascii="Times New Roman" w:hAnsi="Times New Roman" w:cs="Times New Roman"/>
      <w:b/>
      <w:spacing w:val="-3"/>
    </w:rPr>
  </w:style>
  <w:style w:type="character" w:customStyle="1" w:styleId="TitleChar">
    <w:name w:val="Title Char"/>
    <w:basedOn w:val="DefaultParagraphFont"/>
    <w:link w:val="Title"/>
    <w:rsid w:val="00DD3B72"/>
    <w:rPr>
      <w:rFonts w:eastAsia="Times New Roman"/>
      <w:b/>
      <w:spacing w:val="-3"/>
      <w:sz w:val="24"/>
      <w:szCs w:val="24"/>
      <w:lang w:eastAsia="en-US"/>
    </w:rPr>
  </w:style>
  <w:style w:type="character" w:customStyle="1" w:styleId="FooterChar1">
    <w:name w:val="Footer Char1"/>
    <w:uiPriority w:val="99"/>
    <w:semiHidden/>
    <w:locked/>
    <w:rsid w:val="00CB1C12"/>
    <w:rPr>
      <w:rFonts w:ascii="Arial" w:hAnsi="Arial" w:cs="Arial"/>
      <w:sz w:val="22"/>
      <w:szCs w:val="22"/>
      <w:lang w:val="en-GB" w:eastAsia="en-US"/>
    </w:rPr>
  </w:style>
  <w:style w:type="paragraph" w:styleId="NoSpacing">
    <w:name w:val="No Spacing"/>
    <w:uiPriority w:val="1"/>
    <w:qFormat/>
    <w:rsid w:val="00766803"/>
    <w:pPr>
      <w:ind w:left="720" w:hanging="720"/>
    </w:pPr>
    <w:rPr>
      <w:rFonts w:ascii="Calibri" w:eastAsia="Times New Roman" w:hAnsi="Calibri"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0672">
      <w:bodyDiv w:val="1"/>
      <w:marLeft w:val="0"/>
      <w:marRight w:val="0"/>
      <w:marTop w:val="0"/>
      <w:marBottom w:val="0"/>
      <w:divBdr>
        <w:top w:val="none" w:sz="0" w:space="0" w:color="auto"/>
        <w:left w:val="none" w:sz="0" w:space="0" w:color="auto"/>
        <w:bottom w:val="none" w:sz="0" w:space="0" w:color="auto"/>
        <w:right w:val="none" w:sz="0" w:space="0" w:color="auto"/>
      </w:divBdr>
    </w:div>
    <w:div w:id="57898333">
      <w:bodyDiv w:val="1"/>
      <w:marLeft w:val="0"/>
      <w:marRight w:val="0"/>
      <w:marTop w:val="0"/>
      <w:marBottom w:val="0"/>
      <w:divBdr>
        <w:top w:val="none" w:sz="0" w:space="0" w:color="auto"/>
        <w:left w:val="none" w:sz="0" w:space="0" w:color="auto"/>
        <w:bottom w:val="none" w:sz="0" w:space="0" w:color="auto"/>
        <w:right w:val="none" w:sz="0" w:space="0" w:color="auto"/>
      </w:divBdr>
    </w:div>
    <w:div w:id="84503375">
      <w:bodyDiv w:val="1"/>
      <w:marLeft w:val="0"/>
      <w:marRight w:val="0"/>
      <w:marTop w:val="0"/>
      <w:marBottom w:val="0"/>
      <w:divBdr>
        <w:top w:val="none" w:sz="0" w:space="0" w:color="auto"/>
        <w:left w:val="none" w:sz="0" w:space="0" w:color="auto"/>
        <w:bottom w:val="none" w:sz="0" w:space="0" w:color="auto"/>
        <w:right w:val="none" w:sz="0" w:space="0" w:color="auto"/>
      </w:divBdr>
    </w:div>
    <w:div w:id="98762864">
      <w:bodyDiv w:val="1"/>
      <w:marLeft w:val="0"/>
      <w:marRight w:val="0"/>
      <w:marTop w:val="0"/>
      <w:marBottom w:val="0"/>
      <w:divBdr>
        <w:top w:val="none" w:sz="0" w:space="0" w:color="auto"/>
        <w:left w:val="none" w:sz="0" w:space="0" w:color="auto"/>
        <w:bottom w:val="none" w:sz="0" w:space="0" w:color="auto"/>
        <w:right w:val="none" w:sz="0" w:space="0" w:color="auto"/>
      </w:divBdr>
    </w:div>
    <w:div w:id="137233914">
      <w:bodyDiv w:val="1"/>
      <w:marLeft w:val="0"/>
      <w:marRight w:val="0"/>
      <w:marTop w:val="0"/>
      <w:marBottom w:val="0"/>
      <w:divBdr>
        <w:top w:val="none" w:sz="0" w:space="0" w:color="auto"/>
        <w:left w:val="none" w:sz="0" w:space="0" w:color="auto"/>
        <w:bottom w:val="none" w:sz="0" w:space="0" w:color="auto"/>
        <w:right w:val="none" w:sz="0" w:space="0" w:color="auto"/>
      </w:divBdr>
    </w:div>
    <w:div w:id="189488645">
      <w:bodyDiv w:val="1"/>
      <w:marLeft w:val="0"/>
      <w:marRight w:val="0"/>
      <w:marTop w:val="0"/>
      <w:marBottom w:val="0"/>
      <w:divBdr>
        <w:top w:val="none" w:sz="0" w:space="0" w:color="auto"/>
        <w:left w:val="none" w:sz="0" w:space="0" w:color="auto"/>
        <w:bottom w:val="none" w:sz="0" w:space="0" w:color="auto"/>
        <w:right w:val="none" w:sz="0" w:space="0" w:color="auto"/>
      </w:divBdr>
    </w:div>
    <w:div w:id="195235630">
      <w:bodyDiv w:val="1"/>
      <w:marLeft w:val="0"/>
      <w:marRight w:val="0"/>
      <w:marTop w:val="0"/>
      <w:marBottom w:val="0"/>
      <w:divBdr>
        <w:top w:val="none" w:sz="0" w:space="0" w:color="auto"/>
        <w:left w:val="none" w:sz="0" w:space="0" w:color="auto"/>
        <w:bottom w:val="none" w:sz="0" w:space="0" w:color="auto"/>
        <w:right w:val="none" w:sz="0" w:space="0" w:color="auto"/>
      </w:divBdr>
    </w:div>
    <w:div w:id="217936930">
      <w:bodyDiv w:val="1"/>
      <w:marLeft w:val="0"/>
      <w:marRight w:val="0"/>
      <w:marTop w:val="0"/>
      <w:marBottom w:val="0"/>
      <w:divBdr>
        <w:top w:val="none" w:sz="0" w:space="0" w:color="auto"/>
        <w:left w:val="none" w:sz="0" w:space="0" w:color="auto"/>
        <w:bottom w:val="none" w:sz="0" w:space="0" w:color="auto"/>
        <w:right w:val="none" w:sz="0" w:space="0" w:color="auto"/>
      </w:divBdr>
    </w:div>
    <w:div w:id="264919583">
      <w:bodyDiv w:val="1"/>
      <w:marLeft w:val="0"/>
      <w:marRight w:val="0"/>
      <w:marTop w:val="0"/>
      <w:marBottom w:val="0"/>
      <w:divBdr>
        <w:top w:val="none" w:sz="0" w:space="0" w:color="auto"/>
        <w:left w:val="none" w:sz="0" w:space="0" w:color="auto"/>
        <w:bottom w:val="none" w:sz="0" w:space="0" w:color="auto"/>
        <w:right w:val="none" w:sz="0" w:space="0" w:color="auto"/>
      </w:divBdr>
    </w:div>
    <w:div w:id="341590140">
      <w:bodyDiv w:val="1"/>
      <w:marLeft w:val="0"/>
      <w:marRight w:val="0"/>
      <w:marTop w:val="0"/>
      <w:marBottom w:val="0"/>
      <w:divBdr>
        <w:top w:val="none" w:sz="0" w:space="0" w:color="auto"/>
        <w:left w:val="none" w:sz="0" w:space="0" w:color="auto"/>
        <w:bottom w:val="none" w:sz="0" w:space="0" w:color="auto"/>
        <w:right w:val="none" w:sz="0" w:space="0" w:color="auto"/>
      </w:divBdr>
    </w:div>
    <w:div w:id="365833500">
      <w:bodyDiv w:val="1"/>
      <w:marLeft w:val="0"/>
      <w:marRight w:val="0"/>
      <w:marTop w:val="0"/>
      <w:marBottom w:val="0"/>
      <w:divBdr>
        <w:top w:val="none" w:sz="0" w:space="0" w:color="auto"/>
        <w:left w:val="none" w:sz="0" w:space="0" w:color="auto"/>
        <w:bottom w:val="none" w:sz="0" w:space="0" w:color="auto"/>
        <w:right w:val="none" w:sz="0" w:space="0" w:color="auto"/>
      </w:divBdr>
    </w:div>
    <w:div w:id="380835325">
      <w:bodyDiv w:val="1"/>
      <w:marLeft w:val="0"/>
      <w:marRight w:val="0"/>
      <w:marTop w:val="0"/>
      <w:marBottom w:val="0"/>
      <w:divBdr>
        <w:top w:val="none" w:sz="0" w:space="0" w:color="auto"/>
        <w:left w:val="none" w:sz="0" w:space="0" w:color="auto"/>
        <w:bottom w:val="none" w:sz="0" w:space="0" w:color="auto"/>
        <w:right w:val="none" w:sz="0" w:space="0" w:color="auto"/>
      </w:divBdr>
    </w:div>
    <w:div w:id="418332298">
      <w:bodyDiv w:val="1"/>
      <w:marLeft w:val="0"/>
      <w:marRight w:val="0"/>
      <w:marTop w:val="0"/>
      <w:marBottom w:val="0"/>
      <w:divBdr>
        <w:top w:val="none" w:sz="0" w:space="0" w:color="auto"/>
        <w:left w:val="none" w:sz="0" w:space="0" w:color="auto"/>
        <w:bottom w:val="none" w:sz="0" w:space="0" w:color="auto"/>
        <w:right w:val="none" w:sz="0" w:space="0" w:color="auto"/>
      </w:divBdr>
    </w:div>
    <w:div w:id="454644341">
      <w:bodyDiv w:val="1"/>
      <w:marLeft w:val="0"/>
      <w:marRight w:val="0"/>
      <w:marTop w:val="0"/>
      <w:marBottom w:val="0"/>
      <w:divBdr>
        <w:top w:val="none" w:sz="0" w:space="0" w:color="auto"/>
        <w:left w:val="none" w:sz="0" w:space="0" w:color="auto"/>
        <w:bottom w:val="none" w:sz="0" w:space="0" w:color="auto"/>
        <w:right w:val="none" w:sz="0" w:space="0" w:color="auto"/>
      </w:divBdr>
    </w:div>
    <w:div w:id="463037687">
      <w:bodyDiv w:val="1"/>
      <w:marLeft w:val="0"/>
      <w:marRight w:val="0"/>
      <w:marTop w:val="0"/>
      <w:marBottom w:val="0"/>
      <w:divBdr>
        <w:top w:val="none" w:sz="0" w:space="0" w:color="auto"/>
        <w:left w:val="none" w:sz="0" w:space="0" w:color="auto"/>
        <w:bottom w:val="none" w:sz="0" w:space="0" w:color="auto"/>
        <w:right w:val="none" w:sz="0" w:space="0" w:color="auto"/>
      </w:divBdr>
    </w:div>
    <w:div w:id="492531593">
      <w:bodyDiv w:val="1"/>
      <w:marLeft w:val="0"/>
      <w:marRight w:val="0"/>
      <w:marTop w:val="0"/>
      <w:marBottom w:val="0"/>
      <w:divBdr>
        <w:top w:val="none" w:sz="0" w:space="0" w:color="auto"/>
        <w:left w:val="none" w:sz="0" w:space="0" w:color="auto"/>
        <w:bottom w:val="none" w:sz="0" w:space="0" w:color="auto"/>
        <w:right w:val="none" w:sz="0" w:space="0" w:color="auto"/>
      </w:divBdr>
    </w:div>
    <w:div w:id="631519685">
      <w:bodyDiv w:val="1"/>
      <w:marLeft w:val="0"/>
      <w:marRight w:val="0"/>
      <w:marTop w:val="0"/>
      <w:marBottom w:val="0"/>
      <w:divBdr>
        <w:top w:val="none" w:sz="0" w:space="0" w:color="auto"/>
        <w:left w:val="none" w:sz="0" w:space="0" w:color="auto"/>
        <w:bottom w:val="none" w:sz="0" w:space="0" w:color="auto"/>
        <w:right w:val="none" w:sz="0" w:space="0" w:color="auto"/>
      </w:divBdr>
    </w:div>
    <w:div w:id="631636717">
      <w:bodyDiv w:val="1"/>
      <w:marLeft w:val="0"/>
      <w:marRight w:val="0"/>
      <w:marTop w:val="0"/>
      <w:marBottom w:val="0"/>
      <w:divBdr>
        <w:top w:val="none" w:sz="0" w:space="0" w:color="auto"/>
        <w:left w:val="none" w:sz="0" w:space="0" w:color="auto"/>
        <w:bottom w:val="none" w:sz="0" w:space="0" w:color="auto"/>
        <w:right w:val="none" w:sz="0" w:space="0" w:color="auto"/>
      </w:divBdr>
    </w:div>
    <w:div w:id="649603628">
      <w:bodyDiv w:val="1"/>
      <w:marLeft w:val="0"/>
      <w:marRight w:val="0"/>
      <w:marTop w:val="0"/>
      <w:marBottom w:val="0"/>
      <w:divBdr>
        <w:top w:val="none" w:sz="0" w:space="0" w:color="auto"/>
        <w:left w:val="none" w:sz="0" w:space="0" w:color="auto"/>
        <w:bottom w:val="none" w:sz="0" w:space="0" w:color="auto"/>
        <w:right w:val="none" w:sz="0" w:space="0" w:color="auto"/>
      </w:divBdr>
    </w:div>
    <w:div w:id="668020971">
      <w:bodyDiv w:val="1"/>
      <w:marLeft w:val="0"/>
      <w:marRight w:val="0"/>
      <w:marTop w:val="0"/>
      <w:marBottom w:val="0"/>
      <w:divBdr>
        <w:top w:val="none" w:sz="0" w:space="0" w:color="auto"/>
        <w:left w:val="none" w:sz="0" w:space="0" w:color="auto"/>
        <w:bottom w:val="none" w:sz="0" w:space="0" w:color="auto"/>
        <w:right w:val="none" w:sz="0" w:space="0" w:color="auto"/>
      </w:divBdr>
    </w:div>
    <w:div w:id="681905797">
      <w:bodyDiv w:val="1"/>
      <w:marLeft w:val="0"/>
      <w:marRight w:val="0"/>
      <w:marTop w:val="0"/>
      <w:marBottom w:val="0"/>
      <w:divBdr>
        <w:top w:val="none" w:sz="0" w:space="0" w:color="auto"/>
        <w:left w:val="none" w:sz="0" w:space="0" w:color="auto"/>
        <w:bottom w:val="none" w:sz="0" w:space="0" w:color="auto"/>
        <w:right w:val="none" w:sz="0" w:space="0" w:color="auto"/>
      </w:divBdr>
    </w:div>
    <w:div w:id="702750965">
      <w:bodyDiv w:val="1"/>
      <w:marLeft w:val="0"/>
      <w:marRight w:val="0"/>
      <w:marTop w:val="0"/>
      <w:marBottom w:val="0"/>
      <w:divBdr>
        <w:top w:val="none" w:sz="0" w:space="0" w:color="auto"/>
        <w:left w:val="none" w:sz="0" w:space="0" w:color="auto"/>
        <w:bottom w:val="none" w:sz="0" w:space="0" w:color="auto"/>
        <w:right w:val="none" w:sz="0" w:space="0" w:color="auto"/>
      </w:divBdr>
    </w:div>
    <w:div w:id="785926029">
      <w:bodyDiv w:val="1"/>
      <w:marLeft w:val="0"/>
      <w:marRight w:val="0"/>
      <w:marTop w:val="0"/>
      <w:marBottom w:val="0"/>
      <w:divBdr>
        <w:top w:val="none" w:sz="0" w:space="0" w:color="auto"/>
        <w:left w:val="none" w:sz="0" w:space="0" w:color="auto"/>
        <w:bottom w:val="none" w:sz="0" w:space="0" w:color="auto"/>
        <w:right w:val="none" w:sz="0" w:space="0" w:color="auto"/>
      </w:divBdr>
    </w:div>
    <w:div w:id="790590798">
      <w:bodyDiv w:val="1"/>
      <w:marLeft w:val="0"/>
      <w:marRight w:val="0"/>
      <w:marTop w:val="0"/>
      <w:marBottom w:val="0"/>
      <w:divBdr>
        <w:top w:val="none" w:sz="0" w:space="0" w:color="auto"/>
        <w:left w:val="none" w:sz="0" w:space="0" w:color="auto"/>
        <w:bottom w:val="none" w:sz="0" w:space="0" w:color="auto"/>
        <w:right w:val="none" w:sz="0" w:space="0" w:color="auto"/>
      </w:divBdr>
    </w:div>
    <w:div w:id="829641734">
      <w:bodyDiv w:val="1"/>
      <w:marLeft w:val="0"/>
      <w:marRight w:val="0"/>
      <w:marTop w:val="0"/>
      <w:marBottom w:val="0"/>
      <w:divBdr>
        <w:top w:val="none" w:sz="0" w:space="0" w:color="auto"/>
        <w:left w:val="none" w:sz="0" w:space="0" w:color="auto"/>
        <w:bottom w:val="none" w:sz="0" w:space="0" w:color="auto"/>
        <w:right w:val="none" w:sz="0" w:space="0" w:color="auto"/>
      </w:divBdr>
    </w:div>
    <w:div w:id="833569128">
      <w:bodyDiv w:val="1"/>
      <w:marLeft w:val="0"/>
      <w:marRight w:val="0"/>
      <w:marTop w:val="0"/>
      <w:marBottom w:val="0"/>
      <w:divBdr>
        <w:top w:val="none" w:sz="0" w:space="0" w:color="auto"/>
        <w:left w:val="none" w:sz="0" w:space="0" w:color="auto"/>
        <w:bottom w:val="none" w:sz="0" w:space="0" w:color="auto"/>
        <w:right w:val="none" w:sz="0" w:space="0" w:color="auto"/>
      </w:divBdr>
    </w:div>
    <w:div w:id="888809111">
      <w:bodyDiv w:val="1"/>
      <w:marLeft w:val="0"/>
      <w:marRight w:val="0"/>
      <w:marTop w:val="0"/>
      <w:marBottom w:val="0"/>
      <w:divBdr>
        <w:top w:val="none" w:sz="0" w:space="0" w:color="auto"/>
        <w:left w:val="none" w:sz="0" w:space="0" w:color="auto"/>
        <w:bottom w:val="none" w:sz="0" w:space="0" w:color="auto"/>
        <w:right w:val="none" w:sz="0" w:space="0" w:color="auto"/>
      </w:divBdr>
    </w:div>
    <w:div w:id="953054801">
      <w:bodyDiv w:val="1"/>
      <w:marLeft w:val="0"/>
      <w:marRight w:val="0"/>
      <w:marTop w:val="0"/>
      <w:marBottom w:val="0"/>
      <w:divBdr>
        <w:top w:val="none" w:sz="0" w:space="0" w:color="auto"/>
        <w:left w:val="none" w:sz="0" w:space="0" w:color="auto"/>
        <w:bottom w:val="none" w:sz="0" w:space="0" w:color="auto"/>
        <w:right w:val="none" w:sz="0" w:space="0" w:color="auto"/>
      </w:divBdr>
    </w:div>
    <w:div w:id="1029263334">
      <w:bodyDiv w:val="1"/>
      <w:marLeft w:val="0"/>
      <w:marRight w:val="0"/>
      <w:marTop w:val="0"/>
      <w:marBottom w:val="0"/>
      <w:divBdr>
        <w:top w:val="none" w:sz="0" w:space="0" w:color="auto"/>
        <w:left w:val="none" w:sz="0" w:space="0" w:color="auto"/>
        <w:bottom w:val="none" w:sz="0" w:space="0" w:color="auto"/>
        <w:right w:val="none" w:sz="0" w:space="0" w:color="auto"/>
      </w:divBdr>
    </w:div>
    <w:div w:id="1031995647">
      <w:bodyDiv w:val="1"/>
      <w:marLeft w:val="0"/>
      <w:marRight w:val="0"/>
      <w:marTop w:val="0"/>
      <w:marBottom w:val="0"/>
      <w:divBdr>
        <w:top w:val="none" w:sz="0" w:space="0" w:color="auto"/>
        <w:left w:val="none" w:sz="0" w:space="0" w:color="auto"/>
        <w:bottom w:val="none" w:sz="0" w:space="0" w:color="auto"/>
        <w:right w:val="none" w:sz="0" w:space="0" w:color="auto"/>
      </w:divBdr>
    </w:div>
    <w:div w:id="1045637082">
      <w:bodyDiv w:val="1"/>
      <w:marLeft w:val="0"/>
      <w:marRight w:val="0"/>
      <w:marTop w:val="0"/>
      <w:marBottom w:val="0"/>
      <w:divBdr>
        <w:top w:val="none" w:sz="0" w:space="0" w:color="auto"/>
        <w:left w:val="none" w:sz="0" w:space="0" w:color="auto"/>
        <w:bottom w:val="none" w:sz="0" w:space="0" w:color="auto"/>
        <w:right w:val="none" w:sz="0" w:space="0" w:color="auto"/>
      </w:divBdr>
    </w:div>
    <w:div w:id="1051150561">
      <w:bodyDiv w:val="1"/>
      <w:marLeft w:val="0"/>
      <w:marRight w:val="0"/>
      <w:marTop w:val="0"/>
      <w:marBottom w:val="0"/>
      <w:divBdr>
        <w:top w:val="none" w:sz="0" w:space="0" w:color="auto"/>
        <w:left w:val="none" w:sz="0" w:space="0" w:color="auto"/>
        <w:bottom w:val="none" w:sz="0" w:space="0" w:color="auto"/>
        <w:right w:val="none" w:sz="0" w:space="0" w:color="auto"/>
      </w:divBdr>
    </w:div>
    <w:div w:id="1054815184">
      <w:bodyDiv w:val="1"/>
      <w:marLeft w:val="0"/>
      <w:marRight w:val="0"/>
      <w:marTop w:val="0"/>
      <w:marBottom w:val="0"/>
      <w:divBdr>
        <w:top w:val="none" w:sz="0" w:space="0" w:color="auto"/>
        <w:left w:val="none" w:sz="0" w:space="0" w:color="auto"/>
        <w:bottom w:val="none" w:sz="0" w:space="0" w:color="auto"/>
        <w:right w:val="none" w:sz="0" w:space="0" w:color="auto"/>
      </w:divBdr>
    </w:div>
    <w:div w:id="1101411822">
      <w:bodyDiv w:val="1"/>
      <w:marLeft w:val="0"/>
      <w:marRight w:val="0"/>
      <w:marTop w:val="0"/>
      <w:marBottom w:val="0"/>
      <w:divBdr>
        <w:top w:val="none" w:sz="0" w:space="0" w:color="auto"/>
        <w:left w:val="none" w:sz="0" w:space="0" w:color="auto"/>
        <w:bottom w:val="none" w:sz="0" w:space="0" w:color="auto"/>
        <w:right w:val="none" w:sz="0" w:space="0" w:color="auto"/>
      </w:divBdr>
      <w:divsChild>
        <w:div w:id="1888058161">
          <w:marLeft w:val="0"/>
          <w:marRight w:val="0"/>
          <w:marTop w:val="0"/>
          <w:marBottom w:val="0"/>
          <w:divBdr>
            <w:top w:val="none" w:sz="0" w:space="0" w:color="auto"/>
            <w:left w:val="none" w:sz="0" w:space="0" w:color="auto"/>
            <w:bottom w:val="none" w:sz="0" w:space="0" w:color="auto"/>
            <w:right w:val="none" w:sz="0" w:space="0" w:color="auto"/>
          </w:divBdr>
          <w:divsChild>
            <w:div w:id="652493264">
              <w:marLeft w:val="0"/>
              <w:marRight w:val="0"/>
              <w:marTop w:val="0"/>
              <w:marBottom w:val="0"/>
              <w:divBdr>
                <w:top w:val="none" w:sz="0" w:space="0" w:color="auto"/>
                <w:left w:val="none" w:sz="0" w:space="0" w:color="auto"/>
                <w:bottom w:val="none" w:sz="0" w:space="0" w:color="auto"/>
                <w:right w:val="none" w:sz="0" w:space="0" w:color="auto"/>
              </w:divBdr>
              <w:divsChild>
                <w:div w:id="1260679494">
                  <w:marLeft w:val="0"/>
                  <w:marRight w:val="0"/>
                  <w:marTop w:val="0"/>
                  <w:marBottom w:val="0"/>
                  <w:divBdr>
                    <w:top w:val="none" w:sz="0" w:space="0" w:color="auto"/>
                    <w:left w:val="none" w:sz="0" w:space="0" w:color="auto"/>
                    <w:bottom w:val="none" w:sz="0" w:space="0" w:color="auto"/>
                    <w:right w:val="none" w:sz="0" w:space="0" w:color="auto"/>
                  </w:divBdr>
                  <w:divsChild>
                    <w:div w:id="1053314979">
                      <w:marLeft w:val="0"/>
                      <w:marRight w:val="0"/>
                      <w:marTop w:val="0"/>
                      <w:marBottom w:val="0"/>
                      <w:divBdr>
                        <w:top w:val="none" w:sz="0" w:space="0" w:color="auto"/>
                        <w:left w:val="none" w:sz="0" w:space="0" w:color="auto"/>
                        <w:bottom w:val="none" w:sz="0" w:space="0" w:color="auto"/>
                        <w:right w:val="none" w:sz="0" w:space="0" w:color="auto"/>
                      </w:divBdr>
                      <w:divsChild>
                        <w:div w:id="509636544">
                          <w:marLeft w:val="0"/>
                          <w:marRight w:val="-30"/>
                          <w:marTop w:val="0"/>
                          <w:marBottom w:val="0"/>
                          <w:divBdr>
                            <w:top w:val="single" w:sz="6" w:space="0" w:color="D9E1E5"/>
                            <w:left w:val="single" w:sz="6" w:space="0" w:color="D9E1E5"/>
                            <w:bottom w:val="single" w:sz="6" w:space="0" w:color="D9E1E5"/>
                            <w:right w:val="single" w:sz="6" w:space="0" w:color="D9E1E5"/>
                          </w:divBdr>
                          <w:divsChild>
                            <w:div w:id="606816258">
                              <w:marLeft w:val="0"/>
                              <w:marRight w:val="0"/>
                              <w:marTop w:val="0"/>
                              <w:marBottom w:val="0"/>
                              <w:divBdr>
                                <w:top w:val="none" w:sz="0" w:space="0" w:color="auto"/>
                                <w:left w:val="none" w:sz="0" w:space="0" w:color="auto"/>
                                <w:bottom w:val="none" w:sz="0" w:space="0" w:color="auto"/>
                                <w:right w:val="none" w:sz="0" w:space="0" w:color="auto"/>
                              </w:divBdr>
                              <w:divsChild>
                                <w:div w:id="1905796093">
                                  <w:marLeft w:val="0"/>
                                  <w:marRight w:val="0"/>
                                  <w:marTop w:val="0"/>
                                  <w:marBottom w:val="0"/>
                                  <w:divBdr>
                                    <w:top w:val="none" w:sz="0" w:space="0" w:color="auto"/>
                                    <w:left w:val="none" w:sz="0" w:space="0" w:color="auto"/>
                                    <w:bottom w:val="none" w:sz="0" w:space="0" w:color="auto"/>
                                    <w:right w:val="none" w:sz="0" w:space="0" w:color="auto"/>
                                  </w:divBdr>
                                  <w:divsChild>
                                    <w:div w:id="1815021955">
                                      <w:marLeft w:val="0"/>
                                      <w:marRight w:val="0"/>
                                      <w:marTop w:val="0"/>
                                      <w:marBottom w:val="0"/>
                                      <w:divBdr>
                                        <w:top w:val="none" w:sz="0" w:space="0" w:color="auto"/>
                                        <w:left w:val="none" w:sz="0" w:space="0" w:color="auto"/>
                                        <w:bottom w:val="none" w:sz="0" w:space="0" w:color="auto"/>
                                        <w:right w:val="none" w:sz="0" w:space="0" w:color="auto"/>
                                      </w:divBdr>
                                      <w:divsChild>
                                        <w:div w:id="17961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382388">
      <w:bodyDiv w:val="1"/>
      <w:marLeft w:val="0"/>
      <w:marRight w:val="0"/>
      <w:marTop w:val="0"/>
      <w:marBottom w:val="0"/>
      <w:divBdr>
        <w:top w:val="none" w:sz="0" w:space="0" w:color="auto"/>
        <w:left w:val="none" w:sz="0" w:space="0" w:color="auto"/>
        <w:bottom w:val="none" w:sz="0" w:space="0" w:color="auto"/>
        <w:right w:val="none" w:sz="0" w:space="0" w:color="auto"/>
      </w:divBdr>
    </w:div>
    <w:div w:id="1118984824">
      <w:bodyDiv w:val="1"/>
      <w:marLeft w:val="0"/>
      <w:marRight w:val="0"/>
      <w:marTop w:val="0"/>
      <w:marBottom w:val="0"/>
      <w:divBdr>
        <w:top w:val="none" w:sz="0" w:space="0" w:color="auto"/>
        <w:left w:val="none" w:sz="0" w:space="0" w:color="auto"/>
        <w:bottom w:val="none" w:sz="0" w:space="0" w:color="auto"/>
        <w:right w:val="none" w:sz="0" w:space="0" w:color="auto"/>
      </w:divBdr>
    </w:div>
    <w:div w:id="1140804026">
      <w:bodyDiv w:val="1"/>
      <w:marLeft w:val="0"/>
      <w:marRight w:val="0"/>
      <w:marTop w:val="0"/>
      <w:marBottom w:val="0"/>
      <w:divBdr>
        <w:top w:val="none" w:sz="0" w:space="0" w:color="auto"/>
        <w:left w:val="none" w:sz="0" w:space="0" w:color="auto"/>
        <w:bottom w:val="none" w:sz="0" w:space="0" w:color="auto"/>
        <w:right w:val="none" w:sz="0" w:space="0" w:color="auto"/>
      </w:divBdr>
    </w:div>
    <w:div w:id="1160076625">
      <w:bodyDiv w:val="1"/>
      <w:marLeft w:val="0"/>
      <w:marRight w:val="0"/>
      <w:marTop w:val="0"/>
      <w:marBottom w:val="0"/>
      <w:divBdr>
        <w:top w:val="none" w:sz="0" w:space="0" w:color="auto"/>
        <w:left w:val="none" w:sz="0" w:space="0" w:color="auto"/>
        <w:bottom w:val="none" w:sz="0" w:space="0" w:color="auto"/>
        <w:right w:val="none" w:sz="0" w:space="0" w:color="auto"/>
      </w:divBdr>
    </w:div>
    <w:div w:id="1182008572">
      <w:bodyDiv w:val="1"/>
      <w:marLeft w:val="0"/>
      <w:marRight w:val="0"/>
      <w:marTop w:val="0"/>
      <w:marBottom w:val="0"/>
      <w:divBdr>
        <w:top w:val="none" w:sz="0" w:space="0" w:color="auto"/>
        <w:left w:val="none" w:sz="0" w:space="0" w:color="auto"/>
        <w:bottom w:val="none" w:sz="0" w:space="0" w:color="auto"/>
        <w:right w:val="none" w:sz="0" w:space="0" w:color="auto"/>
      </w:divBdr>
    </w:div>
    <w:div w:id="1203902067">
      <w:bodyDiv w:val="1"/>
      <w:marLeft w:val="0"/>
      <w:marRight w:val="0"/>
      <w:marTop w:val="0"/>
      <w:marBottom w:val="0"/>
      <w:divBdr>
        <w:top w:val="none" w:sz="0" w:space="0" w:color="auto"/>
        <w:left w:val="none" w:sz="0" w:space="0" w:color="auto"/>
        <w:bottom w:val="none" w:sz="0" w:space="0" w:color="auto"/>
        <w:right w:val="none" w:sz="0" w:space="0" w:color="auto"/>
      </w:divBdr>
    </w:div>
    <w:div w:id="1224100933">
      <w:bodyDiv w:val="1"/>
      <w:marLeft w:val="0"/>
      <w:marRight w:val="0"/>
      <w:marTop w:val="0"/>
      <w:marBottom w:val="0"/>
      <w:divBdr>
        <w:top w:val="none" w:sz="0" w:space="0" w:color="auto"/>
        <w:left w:val="none" w:sz="0" w:space="0" w:color="auto"/>
        <w:bottom w:val="none" w:sz="0" w:space="0" w:color="auto"/>
        <w:right w:val="none" w:sz="0" w:space="0" w:color="auto"/>
      </w:divBdr>
    </w:div>
    <w:div w:id="1324234282">
      <w:bodyDiv w:val="1"/>
      <w:marLeft w:val="0"/>
      <w:marRight w:val="0"/>
      <w:marTop w:val="0"/>
      <w:marBottom w:val="0"/>
      <w:divBdr>
        <w:top w:val="none" w:sz="0" w:space="0" w:color="auto"/>
        <w:left w:val="none" w:sz="0" w:space="0" w:color="auto"/>
        <w:bottom w:val="none" w:sz="0" w:space="0" w:color="auto"/>
        <w:right w:val="none" w:sz="0" w:space="0" w:color="auto"/>
      </w:divBdr>
    </w:div>
    <w:div w:id="1339238436">
      <w:bodyDiv w:val="1"/>
      <w:marLeft w:val="0"/>
      <w:marRight w:val="0"/>
      <w:marTop w:val="0"/>
      <w:marBottom w:val="0"/>
      <w:divBdr>
        <w:top w:val="none" w:sz="0" w:space="0" w:color="auto"/>
        <w:left w:val="none" w:sz="0" w:space="0" w:color="auto"/>
        <w:bottom w:val="none" w:sz="0" w:space="0" w:color="auto"/>
        <w:right w:val="none" w:sz="0" w:space="0" w:color="auto"/>
      </w:divBdr>
    </w:div>
    <w:div w:id="1376615151">
      <w:bodyDiv w:val="1"/>
      <w:marLeft w:val="0"/>
      <w:marRight w:val="0"/>
      <w:marTop w:val="0"/>
      <w:marBottom w:val="0"/>
      <w:divBdr>
        <w:top w:val="none" w:sz="0" w:space="0" w:color="auto"/>
        <w:left w:val="none" w:sz="0" w:space="0" w:color="auto"/>
        <w:bottom w:val="none" w:sz="0" w:space="0" w:color="auto"/>
        <w:right w:val="none" w:sz="0" w:space="0" w:color="auto"/>
      </w:divBdr>
    </w:div>
    <w:div w:id="1392193275">
      <w:bodyDiv w:val="1"/>
      <w:marLeft w:val="0"/>
      <w:marRight w:val="0"/>
      <w:marTop w:val="0"/>
      <w:marBottom w:val="0"/>
      <w:divBdr>
        <w:top w:val="none" w:sz="0" w:space="0" w:color="auto"/>
        <w:left w:val="none" w:sz="0" w:space="0" w:color="auto"/>
        <w:bottom w:val="none" w:sz="0" w:space="0" w:color="auto"/>
        <w:right w:val="none" w:sz="0" w:space="0" w:color="auto"/>
      </w:divBdr>
    </w:div>
    <w:div w:id="1403409300">
      <w:bodyDiv w:val="1"/>
      <w:marLeft w:val="0"/>
      <w:marRight w:val="0"/>
      <w:marTop w:val="0"/>
      <w:marBottom w:val="0"/>
      <w:divBdr>
        <w:top w:val="none" w:sz="0" w:space="0" w:color="auto"/>
        <w:left w:val="none" w:sz="0" w:space="0" w:color="auto"/>
        <w:bottom w:val="none" w:sz="0" w:space="0" w:color="auto"/>
        <w:right w:val="none" w:sz="0" w:space="0" w:color="auto"/>
      </w:divBdr>
    </w:div>
    <w:div w:id="1471559799">
      <w:bodyDiv w:val="1"/>
      <w:marLeft w:val="0"/>
      <w:marRight w:val="0"/>
      <w:marTop w:val="0"/>
      <w:marBottom w:val="0"/>
      <w:divBdr>
        <w:top w:val="none" w:sz="0" w:space="0" w:color="auto"/>
        <w:left w:val="none" w:sz="0" w:space="0" w:color="auto"/>
        <w:bottom w:val="none" w:sz="0" w:space="0" w:color="auto"/>
        <w:right w:val="none" w:sz="0" w:space="0" w:color="auto"/>
      </w:divBdr>
    </w:div>
    <w:div w:id="1544708098">
      <w:bodyDiv w:val="1"/>
      <w:marLeft w:val="0"/>
      <w:marRight w:val="0"/>
      <w:marTop w:val="0"/>
      <w:marBottom w:val="0"/>
      <w:divBdr>
        <w:top w:val="none" w:sz="0" w:space="0" w:color="auto"/>
        <w:left w:val="none" w:sz="0" w:space="0" w:color="auto"/>
        <w:bottom w:val="none" w:sz="0" w:space="0" w:color="auto"/>
        <w:right w:val="none" w:sz="0" w:space="0" w:color="auto"/>
      </w:divBdr>
    </w:div>
    <w:div w:id="1573471483">
      <w:bodyDiv w:val="1"/>
      <w:marLeft w:val="0"/>
      <w:marRight w:val="0"/>
      <w:marTop w:val="0"/>
      <w:marBottom w:val="0"/>
      <w:divBdr>
        <w:top w:val="none" w:sz="0" w:space="0" w:color="auto"/>
        <w:left w:val="none" w:sz="0" w:space="0" w:color="auto"/>
        <w:bottom w:val="none" w:sz="0" w:space="0" w:color="auto"/>
        <w:right w:val="none" w:sz="0" w:space="0" w:color="auto"/>
      </w:divBdr>
    </w:div>
    <w:div w:id="1577322318">
      <w:bodyDiv w:val="1"/>
      <w:marLeft w:val="0"/>
      <w:marRight w:val="0"/>
      <w:marTop w:val="0"/>
      <w:marBottom w:val="0"/>
      <w:divBdr>
        <w:top w:val="none" w:sz="0" w:space="0" w:color="auto"/>
        <w:left w:val="none" w:sz="0" w:space="0" w:color="auto"/>
        <w:bottom w:val="none" w:sz="0" w:space="0" w:color="auto"/>
        <w:right w:val="none" w:sz="0" w:space="0" w:color="auto"/>
      </w:divBdr>
    </w:div>
    <w:div w:id="1616517036">
      <w:bodyDiv w:val="1"/>
      <w:marLeft w:val="0"/>
      <w:marRight w:val="0"/>
      <w:marTop w:val="0"/>
      <w:marBottom w:val="0"/>
      <w:divBdr>
        <w:top w:val="none" w:sz="0" w:space="0" w:color="auto"/>
        <w:left w:val="none" w:sz="0" w:space="0" w:color="auto"/>
        <w:bottom w:val="none" w:sz="0" w:space="0" w:color="auto"/>
        <w:right w:val="none" w:sz="0" w:space="0" w:color="auto"/>
      </w:divBdr>
    </w:div>
    <w:div w:id="1628466159">
      <w:bodyDiv w:val="1"/>
      <w:marLeft w:val="0"/>
      <w:marRight w:val="0"/>
      <w:marTop w:val="0"/>
      <w:marBottom w:val="0"/>
      <w:divBdr>
        <w:top w:val="none" w:sz="0" w:space="0" w:color="auto"/>
        <w:left w:val="none" w:sz="0" w:space="0" w:color="auto"/>
        <w:bottom w:val="none" w:sz="0" w:space="0" w:color="auto"/>
        <w:right w:val="none" w:sz="0" w:space="0" w:color="auto"/>
      </w:divBdr>
    </w:div>
    <w:div w:id="1648432672">
      <w:bodyDiv w:val="1"/>
      <w:marLeft w:val="0"/>
      <w:marRight w:val="0"/>
      <w:marTop w:val="0"/>
      <w:marBottom w:val="0"/>
      <w:divBdr>
        <w:top w:val="none" w:sz="0" w:space="0" w:color="auto"/>
        <w:left w:val="none" w:sz="0" w:space="0" w:color="auto"/>
        <w:bottom w:val="none" w:sz="0" w:space="0" w:color="auto"/>
        <w:right w:val="none" w:sz="0" w:space="0" w:color="auto"/>
      </w:divBdr>
    </w:div>
    <w:div w:id="1662004366">
      <w:bodyDiv w:val="1"/>
      <w:marLeft w:val="0"/>
      <w:marRight w:val="0"/>
      <w:marTop w:val="0"/>
      <w:marBottom w:val="0"/>
      <w:divBdr>
        <w:top w:val="none" w:sz="0" w:space="0" w:color="auto"/>
        <w:left w:val="none" w:sz="0" w:space="0" w:color="auto"/>
        <w:bottom w:val="none" w:sz="0" w:space="0" w:color="auto"/>
        <w:right w:val="none" w:sz="0" w:space="0" w:color="auto"/>
      </w:divBdr>
    </w:div>
    <w:div w:id="1674456869">
      <w:bodyDiv w:val="1"/>
      <w:marLeft w:val="0"/>
      <w:marRight w:val="0"/>
      <w:marTop w:val="0"/>
      <w:marBottom w:val="0"/>
      <w:divBdr>
        <w:top w:val="none" w:sz="0" w:space="0" w:color="auto"/>
        <w:left w:val="none" w:sz="0" w:space="0" w:color="auto"/>
        <w:bottom w:val="none" w:sz="0" w:space="0" w:color="auto"/>
        <w:right w:val="none" w:sz="0" w:space="0" w:color="auto"/>
      </w:divBdr>
    </w:div>
    <w:div w:id="1685284615">
      <w:bodyDiv w:val="1"/>
      <w:marLeft w:val="0"/>
      <w:marRight w:val="0"/>
      <w:marTop w:val="0"/>
      <w:marBottom w:val="0"/>
      <w:divBdr>
        <w:top w:val="none" w:sz="0" w:space="0" w:color="auto"/>
        <w:left w:val="none" w:sz="0" w:space="0" w:color="auto"/>
        <w:bottom w:val="none" w:sz="0" w:space="0" w:color="auto"/>
        <w:right w:val="none" w:sz="0" w:space="0" w:color="auto"/>
      </w:divBdr>
    </w:div>
    <w:div w:id="1691681968">
      <w:bodyDiv w:val="1"/>
      <w:marLeft w:val="0"/>
      <w:marRight w:val="0"/>
      <w:marTop w:val="0"/>
      <w:marBottom w:val="0"/>
      <w:divBdr>
        <w:top w:val="none" w:sz="0" w:space="0" w:color="auto"/>
        <w:left w:val="none" w:sz="0" w:space="0" w:color="auto"/>
        <w:bottom w:val="none" w:sz="0" w:space="0" w:color="auto"/>
        <w:right w:val="none" w:sz="0" w:space="0" w:color="auto"/>
      </w:divBdr>
      <w:divsChild>
        <w:div w:id="1376345347">
          <w:marLeft w:val="0"/>
          <w:marRight w:val="0"/>
          <w:marTop w:val="0"/>
          <w:marBottom w:val="0"/>
          <w:divBdr>
            <w:top w:val="none" w:sz="0" w:space="0" w:color="auto"/>
            <w:left w:val="none" w:sz="0" w:space="0" w:color="auto"/>
            <w:bottom w:val="none" w:sz="0" w:space="0" w:color="auto"/>
            <w:right w:val="none" w:sz="0" w:space="0" w:color="auto"/>
          </w:divBdr>
          <w:divsChild>
            <w:div w:id="1130130478">
              <w:marLeft w:val="0"/>
              <w:marRight w:val="0"/>
              <w:marTop w:val="0"/>
              <w:marBottom w:val="0"/>
              <w:divBdr>
                <w:top w:val="none" w:sz="0" w:space="0" w:color="auto"/>
                <w:left w:val="none" w:sz="0" w:space="0" w:color="auto"/>
                <w:bottom w:val="none" w:sz="0" w:space="0" w:color="auto"/>
                <w:right w:val="none" w:sz="0" w:space="0" w:color="auto"/>
              </w:divBdr>
              <w:divsChild>
                <w:div w:id="1840582765">
                  <w:marLeft w:val="0"/>
                  <w:marRight w:val="0"/>
                  <w:marTop w:val="0"/>
                  <w:marBottom w:val="0"/>
                  <w:divBdr>
                    <w:top w:val="none" w:sz="0" w:space="0" w:color="auto"/>
                    <w:left w:val="none" w:sz="0" w:space="0" w:color="auto"/>
                    <w:bottom w:val="none" w:sz="0" w:space="0" w:color="auto"/>
                    <w:right w:val="none" w:sz="0" w:space="0" w:color="auto"/>
                  </w:divBdr>
                  <w:divsChild>
                    <w:div w:id="1312371024">
                      <w:marLeft w:val="0"/>
                      <w:marRight w:val="0"/>
                      <w:marTop w:val="0"/>
                      <w:marBottom w:val="0"/>
                      <w:divBdr>
                        <w:top w:val="none" w:sz="0" w:space="0" w:color="auto"/>
                        <w:left w:val="none" w:sz="0" w:space="0" w:color="auto"/>
                        <w:bottom w:val="none" w:sz="0" w:space="0" w:color="auto"/>
                        <w:right w:val="none" w:sz="0" w:space="0" w:color="auto"/>
                      </w:divBdr>
                      <w:divsChild>
                        <w:div w:id="761293727">
                          <w:marLeft w:val="0"/>
                          <w:marRight w:val="0"/>
                          <w:marTop w:val="0"/>
                          <w:marBottom w:val="0"/>
                          <w:divBdr>
                            <w:top w:val="none" w:sz="0" w:space="0" w:color="auto"/>
                            <w:left w:val="none" w:sz="0" w:space="0" w:color="auto"/>
                            <w:bottom w:val="none" w:sz="0" w:space="0" w:color="auto"/>
                            <w:right w:val="none" w:sz="0" w:space="0" w:color="auto"/>
                          </w:divBdr>
                          <w:divsChild>
                            <w:div w:id="379210812">
                              <w:marLeft w:val="0"/>
                              <w:marRight w:val="0"/>
                              <w:marTop w:val="0"/>
                              <w:marBottom w:val="0"/>
                              <w:divBdr>
                                <w:top w:val="none" w:sz="0" w:space="0" w:color="auto"/>
                                <w:left w:val="none" w:sz="0" w:space="0" w:color="auto"/>
                                <w:bottom w:val="none" w:sz="0" w:space="0" w:color="auto"/>
                                <w:right w:val="none" w:sz="0" w:space="0" w:color="auto"/>
                              </w:divBdr>
                              <w:divsChild>
                                <w:div w:id="1419208795">
                                  <w:marLeft w:val="0"/>
                                  <w:marRight w:val="0"/>
                                  <w:marTop w:val="0"/>
                                  <w:marBottom w:val="0"/>
                                  <w:divBdr>
                                    <w:top w:val="none" w:sz="0" w:space="0" w:color="auto"/>
                                    <w:left w:val="none" w:sz="0" w:space="0" w:color="auto"/>
                                    <w:bottom w:val="none" w:sz="0" w:space="0" w:color="auto"/>
                                    <w:right w:val="none" w:sz="0" w:space="0" w:color="auto"/>
                                  </w:divBdr>
                                  <w:divsChild>
                                    <w:div w:id="1815830507">
                                      <w:marLeft w:val="0"/>
                                      <w:marRight w:val="0"/>
                                      <w:marTop w:val="0"/>
                                      <w:marBottom w:val="0"/>
                                      <w:divBdr>
                                        <w:top w:val="none" w:sz="0" w:space="0" w:color="auto"/>
                                        <w:left w:val="none" w:sz="0" w:space="0" w:color="auto"/>
                                        <w:bottom w:val="none" w:sz="0" w:space="0" w:color="auto"/>
                                        <w:right w:val="none" w:sz="0" w:space="0" w:color="auto"/>
                                      </w:divBdr>
                                      <w:divsChild>
                                        <w:div w:id="1020351316">
                                          <w:marLeft w:val="0"/>
                                          <w:marRight w:val="0"/>
                                          <w:marTop w:val="0"/>
                                          <w:marBottom w:val="0"/>
                                          <w:divBdr>
                                            <w:top w:val="none" w:sz="0" w:space="0" w:color="auto"/>
                                            <w:left w:val="none" w:sz="0" w:space="0" w:color="auto"/>
                                            <w:bottom w:val="none" w:sz="0" w:space="0" w:color="auto"/>
                                            <w:right w:val="none" w:sz="0" w:space="0" w:color="auto"/>
                                          </w:divBdr>
                                          <w:divsChild>
                                            <w:div w:id="101341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451219">
      <w:bodyDiv w:val="1"/>
      <w:marLeft w:val="0"/>
      <w:marRight w:val="0"/>
      <w:marTop w:val="0"/>
      <w:marBottom w:val="0"/>
      <w:divBdr>
        <w:top w:val="none" w:sz="0" w:space="0" w:color="auto"/>
        <w:left w:val="none" w:sz="0" w:space="0" w:color="auto"/>
        <w:bottom w:val="none" w:sz="0" w:space="0" w:color="auto"/>
        <w:right w:val="none" w:sz="0" w:space="0" w:color="auto"/>
      </w:divBdr>
    </w:div>
    <w:div w:id="1721710505">
      <w:bodyDiv w:val="1"/>
      <w:marLeft w:val="0"/>
      <w:marRight w:val="0"/>
      <w:marTop w:val="0"/>
      <w:marBottom w:val="0"/>
      <w:divBdr>
        <w:top w:val="none" w:sz="0" w:space="0" w:color="auto"/>
        <w:left w:val="none" w:sz="0" w:space="0" w:color="auto"/>
        <w:bottom w:val="none" w:sz="0" w:space="0" w:color="auto"/>
        <w:right w:val="none" w:sz="0" w:space="0" w:color="auto"/>
      </w:divBdr>
    </w:div>
    <w:div w:id="1730415633">
      <w:bodyDiv w:val="1"/>
      <w:marLeft w:val="0"/>
      <w:marRight w:val="0"/>
      <w:marTop w:val="0"/>
      <w:marBottom w:val="0"/>
      <w:divBdr>
        <w:top w:val="none" w:sz="0" w:space="0" w:color="auto"/>
        <w:left w:val="none" w:sz="0" w:space="0" w:color="auto"/>
        <w:bottom w:val="none" w:sz="0" w:space="0" w:color="auto"/>
        <w:right w:val="none" w:sz="0" w:space="0" w:color="auto"/>
      </w:divBdr>
    </w:div>
    <w:div w:id="1737967235">
      <w:bodyDiv w:val="1"/>
      <w:marLeft w:val="0"/>
      <w:marRight w:val="0"/>
      <w:marTop w:val="0"/>
      <w:marBottom w:val="0"/>
      <w:divBdr>
        <w:top w:val="none" w:sz="0" w:space="0" w:color="auto"/>
        <w:left w:val="none" w:sz="0" w:space="0" w:color="auto"/>
        <w:bottom w:val="none" w:sz="0" w:space="0" w:color="auto"/>
        <w:right w:val="none" w:sz="0" w:space="0" w:color="auto"/>
      </w:divBdr>
    </w:div>
    <w:div w:id="1754009506">
      <w:bodyDiv w:val="1"/>
      <w:marLeft w:val="0"/>
      <w:marRight w:val="0"/>
      <w:marTop w:val="0"/>
      <w:marBottom w:val="0"/>
      <w:divBdr>
        <w:top w:val="none" w:sz="0" w:space="0" w:color="auto"/>
        <w:left w:val="none" w:sz="0" w:space="0" w:color="auto"/>
        <w:bottom w:val="none" w:sz="0" w:space="0" w:color="auto"/>
        <w:right w:val="none" w:sz="0" w:space="0" w:color="auto"/>
      </w:divBdr>
    </w:div>
    <w:div w:id="1773011280">
      <w:bodyDiv w:val="1"/>
      <w:marLeft w:val="0"/>
      <w:marRight w:val="0"/>
      <w:marTop w:val="0"/>
      <w:marBottom w:val="0"/>
      <w:divBdr>
        <w:top w:val="none" w:sz="0" w:space="0" w:color="auto"/>
        <w:left w:val="none" w:sz="0" w:space="0" w:color="auto"/>
        <w:bottom w:val="none" w:sz="0" w:space="0" w:color="auto"/>
        <w:right w:val="none" w:sz="0" w:space="0" w:color="auto"/>
      </w:divBdr>
    </w:div>
    <w:div w:id="1810972267">
      <w:bodyDiv w:val="1"/>
      <w:marLeft w:val="0"/>
      <w:marRight w:val="0"/>
      <w:marTop w:val="0"/>
      <w:marBottom w:val="0"/>
      <w:divBdr>
        <w:top w:val="none" w:sz="0" w:space="0" w:color="auto"/>
        <w:left w:val="none" w:sz="0" w:space="0" w:color="auto"/>
        <w:bottom w:val="none" w:sz="0" w:space="0" w:color="auto"/>
        <w:right w:val="none" w:sz="0" w:space="0" w:color="auto"/>
      </w:divBdr>
    </w:div>
    <w:div w:id="1888493119">
      <w:bodyDiv w:val="1"/>
      <w:marLeft w:val="0"/>
      <w:marRight w:val="0"/>
      <w:marTop w:val="0"/>
      <w:marBottom w:val="0"/>
      <w:divBdr>
        <w:top w:val="none" w:sz="0" w:space="0" w:color="auto"/>
        <w:left w:val="none" w:sz="0" w:space="0" w:color="auto"/>
        <w:bottom w:val="none" w:sz="0" w:space="0" w:color="auto"/>
        <w:right w:val="none" w:sz="0" w:space="0" w:color="auto"/>
      </w:divBdr>
    </w:div>
    <w:div w:id="2031225701">
      <w:bodyDiv w:val="1"/>
      <w:marLeft w:val="0"/>
      <w:marRight w:val="0"/>
      <w:marTop w:val="0"/>
      <w:marBottom w:val="0"/>
      <w:divBdr>
        <w:top w:val="none" w:sz="0" w:space="0" w:color="auto"/>
        <w:left w:val="none" w:sz="0" w:space="0" w:color="auto"/>
        <w:bottom w:val="none" w:sz="0" w:space="0" w:color="auto"/>
        <w:right w:val="none" w:sz="0" w:space="0" w:color="auto"/>
      </w:divBdr>
    </w:div>
    <w:div w:id="2053385751">
      <w:bodyDiv w:val="1"/>
      <w:marLeft w:val="0"/>
      <w:marRight w:val="0"/>
      <w:marTop w:val="0"/>
      <w:marBottom w:val="0"/>
      <w:divBdr>
        <w:top w:val="none" w:sz="0" w:space="0" w:color="auto"/>
        <w:left w:val="none" w:sz="0" w:space="0" w:color="auto"/>
        <w:bottom w:val="none" w:sz="0" w:space="0" w:color="auto"/>
        <w:right w:val="none" w:sz="0" w:space="0" w:color="auto"/>
      </w:divBdr>
    </w:div>
    <w:div w:id="2061633490">
      <w:bodyDiv w:val="1"/>
      <w:marLeft w:val="0"/>
      <w:marRight w:val="0"/>
      <w:marTop w:val="0"/>
      <w:marBottom w:val="0"/>
      <w:divBdr>
        <w:top w:val="none" w:sz="0" w:space="0" w:color="auto"/>
        <w:left w:val="none" w:sz="0" w:space="0" w:color="auto"/>
        <w:bottom w:val="none" w:sz="0" w:space="0" w:color="auto"/>
        <w:right w:val="none" w:sz="0" w:space="0" w:color="auto"/>
      </w:divBdr>
    </w:div>
    <w:div w:id="2080862172">
      <w:bodyDiv w:val="1"/>
      <w:marLeft w:val="0"/>
      <w:marRight w:val="0"/>
      <w:marTop w:val="0"/>
      <w:marBottom w:val="0"/>
      <w:divBdr>
        <w:top w:val="none" w:sz="0" w:space="0" w:color="auto"/>
        <w:left w:val="none" w:sz="0" w:space="0" w:color="auto"/>
        <w:bottom w:val="none" w:sz="0" w:space="0" w:color="auto"/>
        <w:right w:val="none" w:sz="0" w:space="0" w:color="auto"/>
      </w:divBdr>
      <w:divsChild>
        <w:div w:id="500969061">
          <w:marLeft w:val="0"/>
          <w:marRight w:val="0"/>
          <w:marTop w:val="0"/>
          <w:marBottom w:val="0"/>
          <w:divBdr>
            <w:top w:val="none" w:sz="0" w:space="0" w:color="auto"/>
            <w:left w:val="none" w:sz="0" w:space="0" w:color="auto"/>
            <w:bottom w:val="none" w:sz="0" w:space="0" w:color="auto"/>
            <w:right w:val="none" w:sz="0" w:space="0" w:color="auto"/>
          </w:divBdr>
          <w:divsChild>
            <w:div w:id="1800688386">
              <w:marLeft w:val="0"/>
              <w:marRight w:val="0"/>
              <w:marTop w:val="0"/>
              <w:marBottom w:val="0"/>
              <w:divBdr>
                <w:top w:val="none" w:sz="0" w:space="0" w:color="auto"/>
                <w:left w:val="none" w:sz="0" w:space="0" w:color="auto"/>
                <w:bottom w:val="none" w:sz="0" w:space="0" w:color="auto"/>
                <w:right w:val="none" w:sz="0" w:space="0" w:color="auto"/>
              </w:divBdr>
              <w:divsChild>
                <w:div w:id="633291323">
                  <w:marLeft w:val="0"/>
                  <w:marRight w:val="0"/>
                  <w:marTop w:val="0"/>
                  <w:marBottom w:val="0"/>
                  <w:divBdr>
                    <w:top w:val="none" w:sz="0" w:space="0" w:color="auto"/>
                    <w:left w:val="none" w:sz="0" w:space="0" w:color="auto"/>
                    <w:bottom w:val="none" w:sz="0" w:space="0" w:color="auto"/>
                    <w:right w:val="none" w:sz="0" w:space="0" w:color="auto"/>
                  </w:divBdr>
                  <w:divsChild>
                    <w:div w:id="1208836697">
                      <w:marLeft w:val="0"/>
                      <w:marRight w:val="0"/>
                      <w:marTop w:val="0"/>
                      <w:marBottom w:val="0"/>
                      <w:divBdr>
                        <w:top w:val="none" w:sz="0" w:space="0" w:color="auto"/>
                        <w:left w:val="none" w:sz="0" w:space="0" w:color="auto"/>
                        <w:bottom w:val="none" w:sz="0" w:space="0" w:color="auto"/>
                        <w:right w:val="none" w:sz="0" w:space="0" w:color="auto"/>
                      </w:divBdr>
                      <w:divsChild>
                        <w:div w:id="2121760322">
                          <w:marLeft w:val="0"/>
                          <w:marRight w:val="0"/>
                          <w:marTop w:val="0"/>
                          <w:marBottom w:val="0"/>
                          <w:divBdr>
                            <w:top w:val="none" w:sz="0" w:space="0" w:color="auto"/>
                            <w:left w:val="none" w:sz="0" w:space="0" w:color="auto"/>
                            <w:bottom w:val="none" w:sz="0" w:space="0" w:color="auto"/>
                            <w:right w:val="none" w:sz="0" w:space="0" w:color="auto"/>
                          </w:divBdr>
                          <w:divsChild>
                            <w:div w:id="1680814931">
                              <w:marLeft w:val="0"/>
                              <w:marRight w:val="0"/>
                              <w:marTop w:val="0"/>
                              <w:marBottom w:val="0"/>
                              <w:divBdr>
                                <w:top w:val="none" w:sz="0" w:space="0" w:color="auto"/>
                                <w:left w:val="none" w:sz="0" w:space="0" w:color="auto"/>
                                <w:bottom w:val="none" w:sz="0" w:space="0" w:color="auto"/>
                                <w:right w:val="none" w:sz="0" w:space="0" w:color="auto"/>
                              </w:divBdr>
                              <w:divsChild>
                                <w:div w:id="1915822615">
                                  <w:marLeft w:val="0"/>
                                  <w:marRight w:val="0"/>
                                  <w:marTop w:val="0"/>
                                  <w:marBottom w:val="0"/>
                                  <w:divBdr>
                                    <w:top w:val="none" w:sz="0" w:space="0" w:color="auto"/>
                                    <w:left w:val="none" w:sz="0" w:space="0" w:color="auto"/>
                                    <w:bottom w:val="none" w:sz="0" w:space="0" w:color="auto"/>
                                    <w:right w:val="none" w:sz="0" w:space="0" w:color="auto"/>
                                  </w:divBdr>
                                  <w:divsChild>
                                    <w:div w:id="795176727">
                                      <w:marLeft w:val="0"/>
                                      <w:marRight w:val="0"/>
                                      <w:marTop w:val="0"/>
                                      <w:marBottom w:val="0"/>
                                      <w:divBdr>
                                        <w:top w:val="none" w:sz="0" w:space="0" w:color="auto"/>
                                        <w:left w:val="none" w:sz="0" w:space="0" w:color="auto"/>
                                        <w:bottom w:val="none" w:sz="0" w:space="0" w:color="auto"/>
                                        <w:right w:val="none" w:sz="0" w:space="0" w:color="auto"/>
                                      </w:divBdr>
                                      <w:divsChild>
                                        <w:div w:id="1643122206">
                                          <w:marLeft w:val="0"/>
                                          <w:marRight w:val="0"/>
                                          <w:marTop w:val="0"/>
                                          <w:marBottom w:val="0"/>
                                          <w:divBdr>
                                            <w:top w:val="none" w:sz="0" w:space="0" w:color="auto"/>
                                            <w:left w:val="none" w:sz="0" w:space="0" w:color="auto"/>
                                            <w:bottom w:val="none" w:sz="0" w:space="0" w:color="auto"/>
                                            <w:right w:val="none" w:sz="0" w:space="0" w:color="auto"/>
                                          </w:divBdr>
                                          <w:divsChild>
                                            <w:div w:id="11050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0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ADD7A-9BD7-4ADA-BA2A-64D31E87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Campbell Tickell</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Wilson</dc:creator>
  <cp:lastModifiedBy>Andrew Russell</cp:lastModifiedBy>
  <cp:revision>6</cp:revision>
  <cp:lastPrinted>2015-07-03T15:44:00Z</cp:lastPrinted>
  <dcterms:created xsi:type="dcterms:W3CDTF">2015-07-02T12:41:00Z</dcterms:created>
  <dcterms:modified xsi:type="dcterms:W3CDTF">2019-12-02T18:00:00Z</dcterms:modified>
</cp:coreProperties>
</file>