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FBE078" w14:textId="77777777" w:rsidR="00A56DB1" w:rsidRDefault="00233DF9">
      <w:r>
        <w:rPr>
          <w:noProof/>
        </w:rPr>
        <w:drawing>
          <wp:anchor distT="0" distB="0" distL="114300" distR="114300" simplePos="0" relativeHeight="251658240" behindDoc="0" locked="0" layoutInCell="1" allowOverlap="1" wp14:anchorId="2646500A" wp14:editId="72794B20">
            <wp:simplePos x="0" y="0"/>
            <wp:positionH relativeFrom="column">
              <wp:align>left</wp:align>
            </wp:positionH>
            <wp:positionV relativeFrom="paragraph">
              <wp:align>top</wp:align>
            </wp:positionV>
            <wp:extent cx="2476798" cy="2070000"/>
            <wp:effectExtent l="0" t="0" r="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476798" cy="2070000"/>
                    </a:xfrm>
                    <a:prstGeom prst="rect">
                      <a:avLst/>
                    </a:prstGeom>
                    <a:noFill/>
                    <a:ln>
                      <a:noFill/>
                      <a:prstDash/>
                    </a:ln>
                  </pic:spPr>
                </pic:pic>
              </a:graphicData>
            </a:graphic>
          </wp:anchor>
        </w:drawing>
      </w:r>
      <w:r>
        <w:br/>
      </w:r>
    </w:p>
    <w:p w14:paraId="66DF50A1" w14:textId="77777777" w:rsidR="00A56DB1" w:rsidRDefault="00A56DB1">
      <w:pPr>
        <w:pStyle w:val="Heading1"/>
      </w:pPr>
      <w:bookmarkStart w:id="0" w:name="_Toc32303547"/>
    </w:p>
    <w:p w14:paraId="20252634" w14:textId="77777777" w:rsidR="00DF7285" w:rsidRDefault="00DF7285">
      <w:pPr>
        <w:pStyle w:val="Heading1"/>
      </w:pPr>
      <w:bookmarkStart w:id="1" w:name="_Toc33176231"/>
    </w:p>
    <w:p w14:paraId="4C375A14" w14:textId="77777777" w:rsidR="00DF7285" w:rsidRDefault="00DF7285">
      <w:pPr>
        <w:pStyle w:val="Heading1"/>
      </w:pPr>
    </w:p>
    <w:p w14:paraId="02878C28" w14:textId="77777777" w:rsidR="00DF7285" w:rsidRDefault="00DF7285">
      <w:pPr>
        <w:pStyle w:val="Heading1"/>
      </w:pPr>
    </w:p>
    <w:p w14:paraId="25189AAC" w14:textId="77777777" w:rsidR="00A56DB1" w:rsidRDefault="00233DF9">
      <w:pPr>
        <w:pStyle w:val="Heading1"/>
      </w:pPr>
      <w:r>
        <w:t>G-Cloud 12 Call-Off Contract</w:t>
      </w:r>
      <w:bookmarkEnd w:id="0"/>
      <w:bookmarkEnd w:id="1"/>
      <w:r>
        <w:t xml:space="preserve"> </w:t>
      </w:r>
    </w:p>
    <w:p w14:paraId="3BF27E8C" w14:textId="77777777" w:rsidR="00A56DB1" w:rsidRDefault="00A56DB1">
      <w:pPr>
        <w:rPr>
          <w:sz w:val="28"/>
          <w:szCs w:val="28"/>
        </w:rPr>
      </w:pPr>
    </w:p>
    <w:p w14:paraId="60ED84F8" w14:textId="77777777" w:rsidR="00A56DB1" w:rsidRDefault="00A56DB1">
      <w:pPr>
        <w:rPr>
          <w:sz w:val="28"/>
          <w:szCs w:val="28"/>
        </w:rPr>
      </w:pPr>
    </w:p>
    <w:p w14:paraId="1312FC35" w14:textId="77777777" w:rsidR="009A3600" w:rsidRDefault="009A3600">
      <w:pPr>
        <w:rPr>
          <w:rFonts w:eastAsia="Times New Roman"/>
          <w:lang w:eastAsia="en-US"/>
        </w:rPr>
      </w:pPr>
    </w:p>
    <w:p w14:paraId="5A623620" w14:textId="77777777" w:rsidR="00A56DB1" w:rsidRDefault="00233DF9">
      <w:pPr>
        <w:rPr>
          <w:rFonts w:eastAsia="Times New Roman"/>
          <w:lang w:eastAsia="en-US"/>
        </w:rPr>
      </w:pPr>
      <w:r>
        <w:rPr>
          <w:rFonts w:eastAsia="Times New Roman"/>
          <w:lang w:eastAsia="en-US"/>
        </w:rPr>
        <w:t>This Call-Off Contract for the G-Cloud 12 Framework Agreement (RM1557.12) includes:</w:t>
      </w:r>
    </w:p>
    <w:p w14:paraId="04C33E4C" w14:textId="77777777" w:rsidR="00A56DB1" w:rsidRDefault="00233DF9">
      <w:pPr>
        <w:pStyle w:val="TOC1"/>
      </w:pPr>
      <w:r>
        <w:rPr>
          <w:rFonts w:ascii="Arial" w:hAnsi="Arial"/>
          <w:b w:val="0"/>
          <w:bCs w:val="0"/>
          <w:i w:val="0"/>
          <w:iCs w:val="0"/>
          <w:sz w:val="22"/>
          <w:szCs w:val="22"/>
        </w:rPr>
        <w:fldChar w:fldCharType="begin"/>
      </w:r>
      <w:r>
        <w:instrText xml:space="preserve"> TOC \o "1-2" \u </w:instrText>
      </w:r>
      <w:r>
        <w:rPr>
          <w:rFonts w:ascii="Arial" w:hAnsi="Arial"/>
          <w:b w:val="0"/>
          <w:bCs w:val="0"/>
          <w:i w:val="0"/>
          <w:iCs w:val="0"/>
          <w:sz w:val="22"/>
          <w:szCs w:val="22"/>
        </w:rPr>
        <w:fldChar w:fldCharType="separate"/>
      </w:r>
    </w:p>
    <w:p w14:paraId="5139A6D3" w14:textId="77777777" w:rsidR="00A56DB1" w:rsidRDefault="00233DF9">
      <w:pPr>
        <w:pStyle w:val="TOC2"/>
      </w:pPr>
      <w:r>
        <w:rPr>
          <w:rFonts w:ascii="Arial" w:hAnsi="Arial"/>
          <w:b w:val="0"/>
        </w:rPr>
        <w:t>Part A: Order Form</w:t>
      </w:r>
      <w:r>
        <w:rPr>
          <w:rFonts w:ascii="Arial" w:hAnsi="Arial"/>
          <w:b w:val="0"/>
        </w:rPr>
        <w:tab/>
        <w:t>2</w:t>
      </w:r>
    </w:p>
    <w:p w14:paraId="2BC1D5DA" w14:textId="77777777" w:rsidR="00A56DB1" w:rsidRDefault="00233DF9">
      <w:pPr>
        <w:pStyle w:val="TOC2"/>
      </w:pPr>
      <w:r>
        <w:rPr>
          <w:rFonts w:ascii="Arial" w:hAnsi="Arial"/>
          <w:b w:val="0"/>
        </w:rPr>
        <w:t>Schedule 1: Services</w:t>
      </w:r>
      <w:r>
        <w:rPr>
          <w:rFonts w:ascii="Arial" w:hAnsi="Arial"/>
          <w:b w:val="0"/>
        </w:rPr>
        <w:tab/>
        <w:t>12</w:t>
      </w:r>
    </w:p>
    <w:p w14:paraId="4635E6EF" w14:textId="77777777" w:rsidR="00A56DB1" w:rsidRDefault="00233DF9">
      <w:pPr>
        <w:pStyle w:val="TOC2"/>
      </w:pPr>
      <w:r>
        <w:rPr>
          <w:rFonts w:ascii="Arial" w:hAnsi="Arial"/>
          <w:b w:val="0"/>
        </w:rPr>
        <w:t>Schedule 2: Call-Off Contract charges</w:t>
      </w:r>
      <w:r>
        <w:rPr>
          <w:rFonts w:ascii="Arial" w:hAnsi="Arial"/>
          <w:b w:val="0"/>
        </w:rPr>
        <w:tab/>
        <w:t>12</w:t>
      </w:r>
    </w:p>
    <w:p w14:paraId="1CE93764" w14:textId="77777777" w:rsidR="00A56DB1" w:rsidRDefault="00233DF9">
      <w:pPr>
        <w:pStyle w:val="TOC2"/>
      </w:pPr>
      <w:r>
        <w:rPr>
          <w:rFonts w:ascii="Arial" w:hAnsi="Arial"/>
          <w:b w:val="0"/>
        </w:rPr>
        <w:t>Part B: Terms and conditions</w:t>
      </w:r>
      <w:r>
        <w:rPr>
          <w:rFonts w:ascii="Arial" w:hAnsi="Arial"/>
          <w:b w:val="0"/>
        </w:rPr>
        <w:tab/>
        <w:t>13</w:t>
      </w:r>
    </w:p>
    <w:p w14:paraId="39FEC5A1" w14:textId="77777777" w:rsidR="00A56DB1" w:rsidRDefault="00233DF9">
      <w:pPr>
        <w:pStyle w:val="TOC2"/>
      </w:pPr>
      <w:r>
        <w:rPr>
          <w:rFonts w:ascii="Arial" w:hAnsi="Arial"/>
          <w:b w:val="0"/>
        </w:rPr>
        <w:t>Schedule 3: Collaboration agreement</w:t>
      </w:r>
      <w:r>
        <w:rPr>
          <w:rFonts w:ascii="Arial" w:hAnsi="Arial"/>
          <w:b w:val="0"/>
        </w:rPr>
        <w:tab/>
        <w:t>32</w:t>
      </w:r>
    </w:p>
    <w:p w14:paraId="7DF08435" w14:textId="77777777" w:rsidR="00A56DB1" w:rsidRDefault="00233DF9">
      <w:pPr>
        <w:pStyle w:val="TOC2"/>
      </w:pPr>
      <w:r>
        <w:rPr>
          <w:rFonts w:ascii="Arial" w:hAnsi="Arial"/>
          <w:b w:val="0"/>
        </w:rPr>
        <w:t>Schedule 4: Alternative clauses</w:t>
      </w:r>
      <w:r>
        <w:rPr>
          <w:rFonts w:ascii="Arial" w:hAnsi="Arial"/>
          <w:b w:val="0"/>
        </w:rPr>
        <w:tab/>
        <w:t>43</w:t>
      </w:r>
    </w:p>
    <w:p w14:paraId="0F0CD37A" w14:textId="77777777" w:rsidR="00A56DB1" w:rsidRDefault="00233DF9">
      <w:pPr>
        <w:pStyle w:val="TOC2"/>
      </w:pPr>
      <w:r>
        <w:rPr>
          <w:rFonts w:ascii="Arial" w:hAnsi="Arial"/>
          <w:b w:val="0"/>
        </w:rPr>
        <w:t>Schedule 5: Guarantee</w:t>
      </w:r>
      <w:r>
        <w:rPr>
          <w:rFonts w:ascii="Arial" w:hAnsi="Arial"/>
          <w:b w:val="0"/>
        </w:rPr>
        <w:tab/>
        <w:t>48</w:t>
      </w:r>
    </w:p>
    <w:p w14:paraId="7A19AA49" w14:textId="77777777" w:rsidR="00A56DB1" w:rsidRDefault="00233DF9">
      <w:pPr>
        <w:pStyle w:val="TOC2"/>
      </w:pPr>
      <w:r>
        <w:rPr>
          <w:rFonts w:ascii="Arial" w:hAnsi="Arial"/>
          <w:b w:val="0"/>
        </w:rPr>
        <w:t>Schedule 6: Glossary and interpretations</w:t>
      </w:r>
      <w:r>
        <w:rPr>
          <w:rFonts w:ascii="Arial" w:hAnsi="Arial"/>
          <w:b w:val="0"/>
        </w:rPr>
        <w:tab/>
        <w:t>56</w:t>
      </w:r>
    </w:p>
    <w:p w14:paraId="45A6B0D9" w14:textId="77777777" w:rsidR="00A56DB1" w:rsidRDefault="00233DF9">
      <w:pPr>
        <w:pStyle w:val="TOC2"/>
      </w:pPr>
      <w:r>
        <w:rPr>
          <w:rFonts w:ascii="Arial" w:hAnsi="Arial"/>
          <w:b w:val="0"/>
        </w:rPr>
        <w:t>Schedule 7: GDPR Information</w:t>
      </w:r>
      <w:r>
        <w:rPr>
          <w:rFonts w:ascii="Arial" w:hAnsi="Arial"/>
          <w:b w:val="0"/>
        </w:rPr>
        <w:tab/>
        <w:t>67</w:t>
      </w:r>
    </w:p>
    <w:p w14:paraId="26DB5844" w14:textId="77777777" w:rsidR="00A56DB1" w:rsidRDefault="00233DF9">
      <w:pPr>
        <w:pStyle w:val="Heading2"/>
      </w:pPr>
      <w:r>
        <w:rPr>
          <w:rFonts w:ascii="Cambria" w:hAnsi="Cambria"/>
          <w:b/>
          <w:bCs/>
        </w:rPr>
        <w:fldChar w:fldCharType="end"/>
      </w:r>
    </w:p>
    <w:p w14:paraId="47D5DD9A" w14:textId="77777777" w:rsidR="00A56DB1" w:rsidRDefault="00A56DB1">
      <w:pPr>
        <w:pageBreakBefore/>
      </w:pPr>
    </w:p>
    <w:p w14:paraId="72A33FEC" w14:textId="77777777" w:rsidR="00A56DB1" w:rsidRDefault="00233DF9">
      <w:pPr>
        <w:pStyle w:val="Heading2"/>
      </w:pPr>
      <w:bookmarkStart w:id="2" w:name="_Toc33176232"/>
      <w:r>
        <w:t>Part A: Order Form</w:t>
      </w:r>
      <w:bookmarkEnd w:id="2"/>
    </w:p>
    <w:p w14:paraId="7BD83EE9" w14:textId="77777777" w:rsidR="00A56DB1" w:rsidRDefault="00233DF9">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4A0" w:firstRow="1" w:lastRow="0" w:firstColumn="1" w:lastColumn="0" w:noHBand="0" w:noVBand="1"/>
      </w:tblPr>
      <w:tblGrid>
        <w:gridCol w:w="4530"/>
        <w:gridCol w:w="4365"/>
      </w:tblGrid>
      <w:tr w:rsidR="00A56DB1" w14:paraId="20E86AB0"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F26C5A" w14:textId="77777777" w:rsidR="00A56DB1" w:rsidRDefault="00233DF9">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08F92B" w14:textId="424BAC61" w:rsidR="00A56DB1" w:rsidRDefault="006936BE">
            <w:pPr>
              <w:spacing w:before="240"/>
            </w:pPr>
            <w:r w:rsidRPr="006936BE">
              <w:t>76886902828386</w:t>
            </w:r>
            <w:r>
              <w:t>1</w:t>
            </w:r>
          </w:p>
          <w:p w14:paraId="3C338E57" w14:textId="6A1B3DA4" w:rsidR="006936BE" w:rsidRDefault="006936BE">
            <w:pPr>
              <w:spacing w:before="240"/>
            </w:pPr>
            <w:r w:rsidRPr="006936BE">
              <w:t>857550685817649</w:t>
            </w:r>
          </w:p>
        </w:tc>
      </w:tr>
      <w:tr w:rsidR="00A56DB1" w14:paraId="00D4F2E3"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519591" w14:textId="77777777" w:rsidR="00A56DB1" w:rsidRDefault="00233DF9">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7E394EC" w14:textId="04A67DB2" w:rsidR="00A56DB1" w:rsidRDefault="00DB354B">
            <w:pPr>
              <w:spacing w:before="240"/>
            </w:pPr>
            <w:r>
              <w:t>PS/21/102</w:t>
            </w:r>
          </w:p>
        </w:tc>
      </w:tr>
      <w:tr w:rsidR="00A56DB1" w14:paraId="7E75B172"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769714" w14:textId="77777777" w:rsidR="00A56DB1" w:rsidRDefault="00233DF9">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48E9EFA" w14:textId="77777777" w:rsidR="00A56DB1" w:rsidRDefault="002D18FA">
            <w:pPr>
              <w:spacing w:before="240"/>
            </w:pPr>
            <w:r>
              <w:t>Gartner Research Services</w:t>
            </w:r>
          </w:p>
        </w:tc>
      </w:tr>
      <w:tr w:rsidR="00A56DB1" w14:paraId="53852AC2"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254E17" w14:textId="77777777" w:rsidR="00A56DB1" w:rsidRDefault="00233DF9">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6317C95" w14:textId="77777777" w:rsidR="00A56DB1" w:rsidRDefault="002D18FA">
            <w:pPr>
              <w:spacing w:before="240"/>
            </w:pPr>
            <w:r>
              <w:t>Subscription based Research Services</w:t>
            </w:r>
          </w:p>
        </w:tc>
      </w:tr>
      <w:tr w:rsidR="00A56DB1" w14:paraId="56F58448"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C62B05" w14:textId="77777777" w:rsidR="00A56DB1" w:rsidRDefault="00233DF9">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B6D30C9" w14:textId="228FA43D" w:rsidR="00A56DB1" w:rsidRPr="006936BE" w:rsidRDefault="006936BE">
            <w:pPr>
              <w:spacing w:before="240"/>
            </w:pPr>
            <w:r w:rsidRPr="006936BE">
              <w:t>01 July 2021</w:t>
            </w:r>
          </w:p>
        </w:tc>
      </w:tr>
      <w:tr w:rsidR="00A56DB1" w14:paraId="25993C0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E0A256" w14:textId="77777777" w:rsidR="00A56DB1" w:rsidRDefault="00233DF9">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BC09175" w14:textId="75FA51BE" w:rsidR="00A56DB1" w:rsidRPr="006936BE" w:rsidRDefault="006936BE">
            <w:pPr>
              <w:spacing w:before="240"/>
            </w:pPr>
            <w:r w:rsidRPr="006936BE">
              <w:t>30 June 2023</w:t>
            </w:r>
          </w:p>
        </w:tc>
      </w:tr>
      <w:tr w:rsidR="00A56DB1" w14:paraId="07A06B1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9FA7A4" w14:textId="77777777" w:rsidR="00A56DB1" w:rsidRDefault="00233DF9">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1EEF7AC" w14:textId="138EFF52" w:rsidR="00A56DB1" w:rsidRDefault="00410811">
            <w:pPr>
              <w:spacing w:before="240"/>
            </w:pPr>
            <w:r>
              <w:rPr>
                <w:b/>
              </w:rPr>
              <w:t xml:space="preserve">£109,850 </w:t>
            </w:r>
            <w:r>
              <w:rPr>
                <w:bCs/>
              </w:rPr>
              <w:t>(net total due after deduction of credit</w:t>
            </w:r>
            <w:r w:rsidR="00B320E0">
              <w:rPr>
                <w:bCs/>
              </w:rPr>
              <w:t>*</w:t>
            </w:r>
            <w:r>
              <w:rPr>
                <w:bCs/>
              </w:rPr>
              <w:t xml:space="preserve"> from previous Contract)</w:t>
            </w:r>
            <w:r>
              <w:rPr>
                <w:b/>
              </w:rPr>
              <w:t>.</w:t>
            </w:r>
          </w:p>
        </w:tc>
      </w:tr>
      <w:tr w:rsidR="00A56DB1" w14:paraId="601BA33C"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380CAC" w14:textId="77777777" w:rsidR="00A56DB1" w:rsidRDefault="00233DF9">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14ADD60" w14:textId="77777777" w:rsidR="00A56DB1" w:rsidRPr="002D18FA" w:rsidRDefault="00ED5002">
            <w:pPr>
              <w:spacing w:before="240"/>
              <w:rPr>
                <w:highlight w:val="cyan"/>
              </w:rPr>
            </w:pPr>
            <w:r w:rsidRPr="00ED5002">
              <w:t>Invoicing annually in advance</w:t>
            </w:r>
          </w:p>
        </w:tc>
      </w:tr>
      <w:tr w:rsidR="00A56DB1" w14:paraId="02BCA9F6"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521C46" w14:textId="77777777" w:rsidR="00A56DB1" w:rsidRDefault="00233DF9">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C137D5A" w14:textId="2E9CF049" w:rsidR="00A56DB1" w:rsidRPr="002D18FA" w:rsidRDefault="00D672E8">
            <w:pPr>
              <w:spacing w:before="240"/>
              <w:rPr>
                <w:highlight w:val="cyan"/>
              </w:rPr>
            </w:pPr>
            <w:r>
              <w:rPr>
                <w:b/>
              </w:rPr>
              <w:t>90000749</w:t>
            </w:r>
          </w:p>
        </w:tc>
      </w:tr>
    </w:tbl>
    <w:p w14:paraId="7F154C17" w14:textId="77777777" w:rsidR="00B320E0" w:rsidRDefault="00B320E0" w:rsidP="00B320E0">
      <w:pPr>
        <w:jc w:val="both"/>
      </w:pPr>
    </w:p>
    <w:p w14:paraId="094B26D8" w14:textId="6FE59852" w:rsidR="00B320E0" w:rsidRDefault="00B320E0" w:rsidP="00B320E0">
      <w:pPr>
        <w:jc w:val="both"/>
      </w:pPr>
      <w:r>
        <w:t>REPLACEMENT OF SERVICES. Upon execution by both parties, this Call-Off Contract shall cancel the previous Call-Off Contract with the Start Date 1</w:t>
      </w:r>
      <w:r w:rsidRPr="00B320E0">
        <w:rPr>
          <w:vertAlign w:val="superscript"/>
        </w:rPr>
        <w:t>st</w:t>
      </w:r>
      <w:r>
        <w:t xml:space="preserve"> October 2020</w:t>
      </w:r>
      <w:r>
        <w:rPr>
          <w:color w:val="FF0000"/>
        </w:rPr>
        <w:t xml:space="preserve"> </w:t>
      </w:r>
      <w:r>
        <w:t>between the Buyer and the Supplier (the “</w:t>
      </w:r>
      <w:r>
        <w:rPr>
          <w:b/>
          <w:bCs/>
          <w:u w:val="single"/>
        </w:rPr>
        <w:t>Contract</w:t>
      </w:r>
      <w:r>
        <w:t>”). The Buyer will receive a credit* of £</w:t>
      </w:r>
      <w:r w:rsidRPr="00B320E0">
        <w:t>15</w:t>
      </w:r>
      <w:r>
        <w:t>,</w:t>
      </w:r>
      <w:r w:rsidRPr="00B320E0">
        <w:t xml:space="preserve">150, </w:t>
      </w:r>
      <w:r>
        <w:t xml:space="preserve">which represents the portion of the fee paid by the Buyer applicable to the remaining, unfulfilled Term of the Contract. This credit will be applied to the invoice for this Call-Off </w:t>
      </w:r>
      <w:proofErr w:type="gramStart"/>
      <w:r>
        <w:t>Contract, and</w:t>
      </w:r>
      <w:proofErr w:type="gramEnd"/>
      <w:r>
        <w:t xml:space="preserve"> is subject to confirmation of the payment previously made to the Supplier.</w:t>
      </w:r>
    </w:p>
    <w:p w14:paraId="1AD0E1B1" w14:textId="231DD096" w:rsidR="00A56DB1" w:rsidRDefault="00A56DB1">
      <w:pPr>
        <w:spacing w:before="240"/>
      </w:pPr>
    </w:p>
    <w:p w14:paraId="5A6EF3EE" w14:textId="77777777" w:rsidR="00A56DB1" w:rsidRDefault="00233DF9">
      <w:pPr>
        <w:spacing w:before="240" w:after="240"/>
      </w:pPr>
      <w:r>
        <w:t>This Order Form is issued under the G-Cloud 12 Framework Agreement (RM1557.12).</w:t>
      </w:r>
    </w:p>
    <w:p w14:paraId="6D90DDE1" w14:textId="77777777" w:rsidR="00A56DB1" w:rsidRDefault="00233DF9">
      <w:pPr>
        <w:spacing w:before="240"/>
      </w:pPr>
      <w:r>
        <w:t>Buyers can use this Order Form to specify their G-Cloud service requirements when placing an Order.</w:t>
      </w:r>
    </w:p>
    <w:p w14:paraId="699CFA92" w14:textId="77777777" w:rsidR="00A56DB1" w:rsidRDefault="00233DF9">
      <w:pPr>
        <w:spacing w:before="240"/>
      </w:pPr>
      <w:r>
        <w:lastRenderedPageBreak/>
        <w:t>The Order Form cannot be used to alter existing terms or add any extra terms that materially change the Deliverables offered by the Supplier and defined in the Application.</w:t>
      </w:r>
    </w:p>
    <w:p w14:paraId="46459A5D" w14:textId="77777777" w:rsidR="00A56DB1" w:rsidRDefault="00233DF9">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4A0" w:firstRow="1" w:lastRow="0" w:firstColumn="1" w:lastColumn="0" w:noHBand="0" w:noVBand="1"/>
      </w:tblPr>
      <w:tblGrid>
        <w:gridCol w:w="2055"/>
        <w:gridCol w:w="6825"/>
      </w:tblGrid>
      <w:tr w:rsidR="00A56DB1" w14:paraId="4AC53C44"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3FCE21" w14:textId="77777777" w:rsidR="00A56DB1" w:rsidRDefault="00233DF9">
            <w:pPr>
              <w:spacing w:before="240"/>
              <w:rPr>
                <w:b/>
              </w:rPr>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352916" w14:textId="6E78182D" w:rsidR="00A56DB1" w:rsidRDefault="00A56DB1">
            <w:pPr>
              <w:spacing w:before="240"/>
            </w:pPr>
          </w:p>
          <w:p w14:paraId="40BA9843" w14:textId="77777777" w:rsidR="00447F25" w:rsidRDefault="00447F25">
            <w:pPr>
              <w:spacing w:before="240"/>
            </w:pPr>
            <w:r>
              <w:t xml:space="preserve">DVLA </w:t>
            </w:r>
          </w:p>
          <w:p w14:paraId="55AE4128" w14:textId="77777777" w:rsidR="00447F25" w:rsidRDefault="00447F25">
            <w:pPr>
              <w:spacing w:before="240"/>
            </w:pPr>
            <w:r>
              <w:t>Longview Road</w:t>
            </w:r>
          </w:p>
          <w:p w14:paraId="279A8312" w14:textId="77777777" w:rsidR="00447F25" w:rsidRDefault="00447F25">
            <w:pPr>
              <w:spacing w:before="240"/>
            </w:pPr>
            <w:r>
              <w:t>Swansea</w:t>
            </w:r>
          </w:p>
          <w:p w14:paraId="71970C71" w14:textId="0640A932" w:rsidR="00447F25" w:rsidRPr="002D18FA" w:rsidRDefault="00447F25">
            <w:pPr>
              <w:spacing w:before="240"/>
              <w:rPr>
                <w:highlight w:val="yellow"/>
              </w:rPr>
            </w:pPr>
            <w:r>
              <w:t>SA6 7JL</w:t>
            </w:r>
          </w:p>
        </w:tc>
      </w:tr>
      <w:tr w:rsidR="00A56DB1" w14:paraId="4334CB2C" w14:textId="77777777" w:rsidTr="002D18FA">
        <w:trPr>
          <w:trHeight w:val="405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A5E83B" w14:textId="77777777" w:rsidR="00A56DB1" w:rsidRDefault="00233DF9">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76CAC5A5" w14:textId="77777777" w:rsidR="002D18FA" w:rsidRDefault="002D18FA" w:rsidP="002D18FA">
            <w:pPr>
              <w:suppressAutoHyphens w:val="0"/>
              <w:autoSpaceDE w:val="0"/>
              <w:adjustRightInd w:val="0"/>
              <w:spacing w:line="240" w:lineRule="auto"/>
              <w:textAlignment w:val="auto"/>
              <w:rPr>
                <w:rFonts w:eastAsia="Times New Roman"/>
                <w:color w:val="000000"/>
                <w:szCs w:val="24"/>
                <w:lang w:val="en-US"/>
              </w:rPr>
            </w:pPr>
          </w:p>
          <w:p w14:paraId="5C0D3D35" w14:textId="77777777" w:rsidR="002D18FA" w:rsidRPr="002D18FA" w:rsidRDefault="002D18FA" w:rsidP="002D18FA">
            <w:pPr>
              <w:suppressAutoHyphens w:val="0"/>
              <w:autoSpaceDE w:val="0"/>
              <w:adjustRightInd w:val="0"/>
              <w:spacing w:line="240" w:lineRule="auto"/>
              <w:textAlignment w:val="auto"/>
              <w:rPr>
                <w:rFonts w:eastAsia="Times New Roman"/>
                <w:color w:val="000000"/>
                <w:szCs w:val="24"/>
                <w:lang w:val="en-US"/>
              </w:rPr>
            </w:pPr>
            <w:r w:rsidRPr="002D18FA">
              <w:rPr>
                <w:rFonts w:eastAsia="Times New Roman"/>
                <w:color w:val="000000"/>
                <w:szCs w:val="24"/>
                <w:lang w:val="en-US"/>
              </w:rPr>
              <w:t>Gartner UK Limited</w:t>
            </w:r>
          </w:p>
          <w:p w14:paraId="02F1F43F" w14:textId="77777777" w:rsidR="002D18FA" w:rsidRPr="002D18FA" w:rsidRDefault="002D18FA" w:rsidP="002D18FA">
            <w:pPr>
              <w:suppressAutoHyphens w:val="0"/>
              <w:autoSpaceDE w:val="0"/>
              <w:adjustRightInd w:val="0"/>
              <w:spacing w:line="240" w:lineRule="auto"/>
              <w:textAlignment w:val="auto"/>
              <w:rPr>
                <w:rFonts w:eastAsia="Times New Roman"/>
                <w:color w:val="000000"/>
                <w:szCs w:val="24"/>
                <w:lang w:val="en-US"/>
              </w:rPr>
            </w:pPr>
          </w:p>
          <w:p w14:paraId="1733CE22" w14:textId="77777777" w:rsidR="002D18FA" w:rsidRPr="002D18FA" w:rsidRDefault="002D18FA" w:rsidP="002D18FA">
            <w:pPr>
              <w:suppressAutoHyphens w:val="0"/>
              <w:autoSpaceDE w:val="0"/>
              <w:adjustRightInd w:val="0"/>
              <w:spacing w:line="240" w:lineRule="auto"/>
              <w:textAlignment w:val="auto"/>
              <w:rPr>
                <w:rFonts w:eastAsia="Times New Roman"/>
                <w:color w:val="000000"/>
                <w:szCs w:val="24"/>
                <w:lang w:val="en-US"/>
              </w:rPr>
            </w:pPr>
            <w:r w:rsidRPr="002D18FA">
              <w:rPr>
                <w:rFonts w:eastAsia="Times New Roman"/>
                <w:color w:val="000000"/>
                <w:szCs w:val="24"/>
                <w:lang w:val="en-US"/>
              </w:rPr>
              <w:t>Supplier's phone number: 01784 431611</w:t>
            </w:r>
          </w:p>
          <w:p w14:paraId="3977BF81" w14:textId="77777777" w:rsidR="002D18FA" w:rsidRPr="002D18FA" w:rsidRDefault="002D18FA" w:rsidP="002D18FA">
            <w:pPr>
              <w:suppressAutoHyphens w:val="0"/>
              <w:autoSpaceDE w:val="0"/>
              <w:adjustRightInd w:val="0"/>
              <w:spacing w:line="240" w:lineRule="auto"/>
              <w:textAlignment w:val="auto"/>
              <w:rPr>
                <w:rFonts w:eastAsia="Times New Roman"/>
                <w:color w:val="000000"/>
                <w:szCs w:val="24"/>
                <w:lang w:val="en-US"/>
              </w:rPr>
            </w:pPr>
            <w:r w:rsidRPr="002D18FA">
              <w:rPr>
                <w:rFonts w:eastAsia="Times New Roman"/>
                <w:color w:val="000000"/>
                <w:szCs w:val="24"/>
                <w:lang w:val="en-US"/>
              </w:rPr>
              <w:t xml:space="preserve"> </w:t>
            </w:r>
          </w:p>
          <w:p w14:paraId="41FA777A" w14:textId="77777777" w:rsidR="002D18FA" w:rsidRPr="002D18FA" w:rsidRDefault="002D18FA" w:rsidP="002D18FA">
            <w:pPr>
              <w:suppressAutoHyphens w:val="0"/>
              <w:autoSpaceDE w:val="0"/>
              <w:adjustRightInd w:val="0"/>
              <w:spacing w:line="240" w:lineRule="auto"/>
              <w:textAlignment w:val="auto"/>
              <w:rPr>
                <w:rFonts w:eastAsia="Times New Roman"/>
                <w:color w:val="000000"/>
                <w:szCs w:val="24"/>
                <w:lang w:val="en-US"/>
              </w:rPr>
            </w:pPr>
            <w:r w:rsidRPr="002D18FA">
              <w:rPr>
                <w:rFonts w:eastAsia="Times New Roman"/>
                <w:color w:val="000000"/>
                <w:szCs w:val="24"/>
                <w:lang w:val="en-US"/>
              </w:rPr>
              <w:t>Supplier’s address:</w:t>
            </w:r>
          </w:p>
          <w:p w14:paraId="40C66554" w14:textId="77777777" w:rsidR="002D18FA" w:rsidRPr="002D18FA" w:rsidRDefault="002D18FA" w:rsidP="002D18FA">
            <w:pPr>
              <w:suppressAutoHyphens w:val="0"/>
              <w:autoSpaceDE w:val="0"/>
              <w:adjustRightInd w:val="0"/>
              <w:spacing w:line="240" w:lineRule="auto"/>
              <w:textAlignment w:val="auto"/>
              <w:rPr>
                <w:rFonts w:eastAsia="Times New Roman"/>
                <w:color w:val="000000"/>
                <w:szCs w:val="24"/>
                <w:lang w:val="en-US"/>
              </w:rPr>
            </w:pPr>
          </w:p>
          <w:p w14:paraId="162A1179" w14:textId="77777777" w:rsidR="002D18FA" w:rsidRPr="002D18FA" w:rsidRDefault="002D18FA" w:rsidP="002D18FA">
            <w:pPr>
              <w:suppressAutoHyphens w:val="0"/>
              <w:autoSpaceDE w:val="0"/>
              <w:adjustRightInd w:val="0"/>
              <w:spacing w:line="240" w:lineRule="auto"/>
              <w:textAlignment w:val="auto"/>
              <w:rPr>
                <w:rFonts w:eastAsia="Times New Roman"/>
                <w:color w:val="000000"/>
                <w:szCs w:val="24"/>
                <w:lang w:val="en-US"/>
              </w:rPr>
            </w:pPr>
            <w:proofErr w:type="spellStart"/>
            <w:r w:rsidRPr="002D18FA">
              <w:rPr>
                <w:rFonts w:eastAsia="Times New Roman"/>
                <w:color w:val="000000"/>
                <w:szCs w:val="24"/>
                <w:lang w:val="en-US"/>
              </w:rPr>
              <w:t>Tamesis</w:t>
            </w:r>
            <w:proofErr w:type="spellEnd"/>
          </w:p>
          <w:p w14:paraId="66ED0D25" w14:textId="77777777" w:rsidR="002D18FA" w:rsidRPr="002D18FA" w:rsidRDefault="002D18FA" w:rsidP="002D18FA">
            <w:pPr>
              <w:suppressAutoHyphens w:val="0"/>
              <w:autoSpaceDE w:val="0"/>
              <w:adjustRightInd w:val="0"/>
              <w:spacing w:line="240" w:lineRule="auto"/>
              <w:textAlignment w:val="auto"/>
              <w:rPr>
                <w:rFonts w:eastAsia="Times New Roman"/>
                <w:color w:val="000000"/>
                <w:szCs w:val="24"/>
                <w:lang w:val="en-US"/>
              </w:rPr>
            </w:pPr>
            <w:r w:rsidRPr="002D18FA">
              <w:rPr>
                <w:rFonts w:eastAsia="Times New Roman"/>
                <w:color w:val="000000"/>
                <w:szCs w:val="24"/>
                <w:lang w:val="en-US"/>
              </w:rPr>
              <w:t xml:space="preserve">The </w:t>
            </w:r>
            <w:proofErr w:type="spellStart"/>
            <w:r w:rsidRPr="002D18FA">
              <w:rPr>
                <w:rFonts w:eastAsia="Times New Roman"/>
                <w:color w:val="000000"/>
                <w:szCs w:val="24"/>
                <w:lang w:val="en-US"/>
              </w:rPr>
              <w:t>Glanty</w:t>
            </w:r>
            <w:proofErr w:type="spellEnd"/>
          </w:p>
          <w:p w14:paraId="2F1E3B81" w14:textId="77777777" w:rsidR="002D18FA" w:rsidRPr="002D18FA" w:rsidRDefault="002D18FA" w:rsidP="002D18FA">
            <w:pPr>
              <w:suppressAutoHyphens w:val="0"/>
              <w:autoSpaceDE w:val="0"/>
              <w:adjustRightInd w:val="0"/>
              <w:spacing w:line="240" w:lineRule="auto"/>
              <w:textAlignment w:val="auto"/>
              <w:rPr>
                <w:rFonts w:eastAsia="Times New Roman"/>
                <w:color w:val="000000"/>
                <w:szCs w:val="24"/>
                <w:lang w:val="en-US"/>
              </w:rPr>
            </w:pPr>
            <w:r w:rsidRPr="002D18FA">
              <w:rPr>
                <w:rFonts w:eastAsia="Times New Roman"/>
                <w:color w:val="000000"/>
                <w:szCs w:val="24"/>
                <w:lang w:val="en-US"/>
              </w:rPr>
              <w:t>Egham</w:t>
            </w:r>
          </w:p>
          <w:p w14:paraId="35DD8F64" w14:textId="77777777" w:rsidR="002D18FA" w:rsidRPr="002D18FA" w:rsidRDefault="002D18FA" w:rsidP="002D18FA">
            <w:pPr>
              <w:suppressAutoHyphens w:val="0"/>
              <w:autoSpaceDE w:val="0"/>
              <w:adjustRightInd w:val="0"/>
              <w:spacing w:line="240" w:lineRule="auto"/>
              <w:textAlignment w:val="auto"/>
              <w:rPr>
                <w:rFonts w:eastAsia="Times New Roman"/>
                <w:color w:val="000000"/>
                <w:szCs w:val="24"/>
                <w:lang w:val="en-US"/>
              </w:rPr>
            </w:pPr>
            <w:r w:rsidRPr="002D18FA">
              <w:rPr>
                <w:rFonts w:eastAsia="Times New Roman"/>
                <w:color w:val="000000"/>
                <w:szCs w:val="24"/>
                <w:lang w:val="en-US"/>
              </w:rPr>
              <w:t xml:space="preserve">Surrey </w:t>
            </w:r>
          </w:p>
          <w:p w14:paraId="0FD2CCC4" w14:textId="77777777" w:rsidR="002D18FA" w:rsidRPr="002D18FA" w:rsidRDefault="002D18FA" w:rsidP="002D18FA">
            <w:pPr>
              <w:suppressAutoHyphens w:val="0"/>
              <w:autoSpaceDE w:val="0"/>
              <w:adjustRightInd w:val="0"/>
              <w:spacing w:line="240" w:lineRule="auto"/>
              <w:textAlignment w:val="auto"/>
              <w:rPr>
                <w:rFonts w:eastAsia="Times New Roman"/>
                <w:color w:val="000000"/>
                <w:szCs w:val="24"/>
                <w:lang w:val="en-US"/>
              </w:rPr>
            </w:pPr>
            <w:r w:rsidRPr="002D18FA">
              <w:rPr>
                <w:rFonts w:eastAsia="Times New Roman"/>
                <w:color w:val="000000"/>
                <w:szCs w:val="24"/>
                <w:lang w:val="en-US"/>
              </w:rPr>
              <w:t>TW20 9AH</w:t>
            </w:r>
          </w:p>
          <w:p w14:paraId="25064216" w14:textId="77777777" w:rsidR="002D18FA" w:rsidRPr="002D18FA" w:rsidRDefault="002D18FA" w:rsidP="002D18FA">
            <w:pPr>
              <w:suppressAutoHyphens w:val="0"/>
              <w:autoSpaceDE w:val="0"/>
              <w:adjustRightInd w:val="0"/>
              <w:spacing w:line="240" w:lineRule="auto"/>
              <w:textAlignment w:val="auto"/>
              <w:rPr>
                <w:rFonts w:eastAsia="Times New Roman"/>
                <w:color w:val="000000"/>
                <w:szCs w:val="24"/>
                <w:lang w:val="en-US"/>
              </w:rPr>
            </w:pPr>
          </w:p>
          <w:p w14:paraId="7C221962" w14:textId="77777777" w:rsidR="00A56DB1" w:rsidRDefault="002D18FA" w:rsidP="002D18FA">
            <w:pPr>
              <w:spacing w:before="240"/>
            </w:pPr>
            <w:r w:rsidRPr="002D18FA">
              <w:rPr>
                <w:rFonts w:eastAsia="Times New Roman"/>
                <w:color w:val="000000"/>
                <w:szCs w:val="24"/>
                <w:lang w:val="en-US"/>
              </w:rPr>
              <w:t>Company number: 02266016</w:t>
            </w:r>
          </w:p>
        </w:tc>
      </w:tr>
      <w:tr w:rsidR="00A56DB1" w14:paraId="08A25153"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633984" w14:textId="77777777" w:rsidR="00A56DB1" w:rsidRDefault="00233DF9">
            <w:pPr>
              <w:spacing w:before="240" w:after="240"/>
              <w:rPr>
                <w:b/>
              </w:rPr>
            </w:pPr>
            <w:r>
              <w:rPr>
                <w:b/>
              </w:rPr>
              <w:t>Together the ‘Parties’</w:t>
            </w:r>
          </w:p>
        </w:tc>
      </w:tr>
    </w:tbl>
    <w:p w14:paraId="5616A4DC" w14:textId="77777777" w:rsidR="00A56DB1" w:rsidRDefault="00A56DB1">
      <w:pPr>
        <w:spacing w:before="240" w:after="240"/>
        <w:rPr>
          <w:b/>
        </w:rPr>
      </w:pPr>
    </w:p>
    <w:p w14:paraId="3DBF5F3E" w14:textId="77777777" w:rsidR="00A56DB1" w:rsidRDefault="00233DF9">
      <w:pPr>
        <w:pStyle w:val="Heading3"/>
      </w:pPr>
      <w:r>
        <w:t>Principal contact details</w:t>
      </w:r>
    </w:p>
    <w:p w14:paraId="71B5A6C3" w14:textId="77777777" w:rsidR="00A56DB1" w:rsidRDefault="00233DF9">
      <w:pPr>
        <w:spacing w:before="240" w:after="120" w:line="480" w:lineRule="auto"/>
        <w:rPr>
          <w:b/>
        </w:rPr>
      </w:pPr>
      <w:r>
        <w:rPr>
          <w:b/>
        </w:rPr>
        <w:t>For the Buyer:</w:t>
      </w:r>
    </w:p>
    <w:p w14:paraId="60CB6D7D" w14:textId="10445C7A" w:rsidR="00A56DB1" w:rsidRDefault="00233DF9">
      <w:pPr>
        <w:spacing w:after="120"/>
      </w:pPr>
      <w:r>
        <w:t xml:space="preserve">Title: </w:t>
      </w:r>
      <w:r w:rsidR="00447F25">
        <w:t>IT Controls</w:t>
      </w:r>
    </w:p>
    <w:p w14:paraId="77344EEA" w14:textId="71F551CB" w:rsidR="00A56DB1" w:rsidRDefault="00233DF9">
      <w:pPr>
        <w:spacing w:after="120" w:line="240" w:lineRule="auto"/>
      </w:pPr>
      <w:r>
        <w:t xml:space="preserve">Name: </w:t>
      </w:r>
      <w:r w:rsidR="00691DF9">
        <w:t>XXXXXX redacted under FOIA section 40</w:t>
      </w:r>
    </w:p>
    <w:p w14:paraId="2CC4668A" w14:textId="2BA95E34" w:rsidR="00A56DB1" w:rsidRDefault="00233DF9">
      <w:pPr>
        <w:spacing w:after="120" w:line="240" w:lineRule="auto"/>
      </w:pPr>
      <w:r>
        <w:t xml:space="preserve">Email: </w:t>
      </w:r>
      <w:r w:rsidR="00691DF9">
        <w:t>XXXXXX redacted under FOIA section 40</w:t>
      </w:r>
    </w:p>
    <w:p w14:paraId="059E759B" w14:textId="1CCCF443" w:rsidR="00A56DB1" w:rsidRDefault="00233DF9">
      <w:pPr>
        <w:spacing w:after="120" w:line="360" w:lineRule="auto"/>
      </w:pPr>
      <w:r>
        <w:t xml:space="preserve">Phone: </w:t>
      </w:r>
      <w:r w:rsidR="00691DF9">
        <w:t>XXXXXX redacted under FOIA section 40</w:t>
      </w:r>
    </w:p>
    <w:p w14:paraId="2B127B00" w14:textId="77777777" w:rsidR="00A56DB1" w:rsidRDefault="00A56DB1">
      <w:pPr>
        <w:rPr>
          <w:b/>
        </w:rPr>
      </w:pPr>
    </w:p>
    <w:p w14:paraId="7F05719C" w14:textId="77777777" w:rsidR="00A56DB1" w:rsidRDefault="00233DF9">
      <w:pPr>
        <w:spacing w:line="480" w:lineRule="auto"/>
        <w:rPr>
          <w:b/>
        </w:rPr>
      </w:pPr>
      <w:r>
        <w:rPr>
          <w:b/>
        </w:rPr>
        <w:t>For the Supplier:</w:t>
      </w:r>
    </w:p>
    <w:p w14:paraId="0EE459DF" w14:textId="1EE6B0C0" w:rsidR="00A56DB1" w:rsidRDefault="00233DF9">
      <w:pPr>
        <w:spacing w:after="120" w:line="240" w:lineRule="auto"/>
      </w:pPr>
      <w:r>
        <w:t xml:space="preserve">Title: </w:t>
      </w:r>
      <w:r w:rsidR="006936BE">
        <w:t xml:space="preserve">Account Manager </w:t>
      </w:r>
    </w:p>
    <w:p w14:paraId="69587E93" w14:textId="14EB28C9" w:rsidR="00A56DB1" w:rsidRDefault="00233DF9">
      <w:pPr>
        <w:spacing w:after="120" w:line="240" w:lineRule="auto"/>
      </w:pPr>
      <w:r>
        <w:t xml:space="preserve">Name: </w:t>
      </w:r>
      <w:r w:rsidR="00691DF9">
        <w:t>XXXXXX redacted under FOIA section 40</w:t>
      </w:r>
    </w:p>
    <w:p w14:paraId="02FCC0F2" w14:textId="49EB7CF7" w:rsidR="00A56DB1" w:rsidRDefault="00233DF9">
      <w:pPr>
        <w:spacing w:after="120" w:line="240" w:lineRule="auto"/>
      </w:pPr>
      <w:r w:rsidRPr="000F38D9">
        <w:t xml:space="preserve">Email: </w:t>
      </w:r>
      <w:r w:rsidR="00691DF9">
        <w:t>XXXXXX redacted under FOIA section 40</w:t>
      </w:r>
    </w:p>
    <w:p w14:paraId="3582BAD6" w14:textId="0EDB5DE8" w:rsidR="00A56DB1" w:rsidRDefault="00233DF9">
      <w:pPr>
        <w:spacing w:after="120" w:line="240" w:lineRule="auto"/>
      </w:pPr>
      <w:r>
        <w:t xml:space="preserve">Phone: </w:t>
      </w:r>
      <w:r w:rsidR="00691DF9">
        <w:t>XXXXXX redacted under FOIA section 40</w:t>
      </w:r>
    </w:p>
    <w:p w14:paraId="7346830D" w14:textId="77777777" w:rsidR="00A56DB1" w:rsidRDefault="00A56DB1">
      <w:pPr>
        <w:spacing w:before="240" w:after="240"/>
      </w:pPr>
    </w:p>
    <w:p w14:paraId="731E7C5C" w14:textId="77777777" w:rsidR="00A56DB1" w:rsidRDefault="00233DF9">
      <w:pPr>
        <w:pStyle w:val="Heading3"/>
      </w:pPr>
      <w:r>
        <w:t>Call-Off Contract term</w:t>
      </w:r>
    </w:p>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A56DB1" w14:paraId="43791441"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95D253" w14:textId="77777777" w:rsidR="00A56DB1" w:rsidRDefault="00233DF9">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B2B290" w14:textId="0AC6F9EC" w:rsidR="00A56DB1" w:rsidRPr="006936BE" w:rsidRDefault="00233DF9">
            <w:pPr>
              <w:spacing w:before="240"/>
            </w:pPr>
            <w:r w:rsidRPr="006936BE">
              <w:t xml:space="preserve">This Call-Off Contract Starts on </w:t>
            </w:r>
            <w:r w:rsidR="006936BE" w:rsidRPr="006936BE">
              <w:rPr>
                <w:b/>
              </w:rPr>
              <w:t>01 July 2021</w:t>
            </w:r>
            <w:r w:rsidRPr="006936BE">
              <w:t xml:space="preserve"> and is valid for </w:t>
            </w:r>
            <w:r w:rsidR="006936BE" w:rsidRPr="006936BE">
              <w:rPr>
                <w:b/>
              </w:rPr>
              <w:t xml:space="preserve">24 </w:t>
            </w:r>
            <w:r w:rsidRPr="006936BE">
              <w:rPr>
                <w:b/>
              </w:rPr>
              <w:t>months</w:t>
            </w:r>
            <w:r w:rsidRPr="006936BE">
              <w:t xml:space="preserve">. </w:t>
            </w:r>
          </w:p>
        </w:tc>
      </w:tr>
      <w:tr w:rsidR="00A56DB1" w14:paraId="5EF05DF9"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0AE891" w14:textId="77777777" w:rsidR="00A56DB1" w:rsidRDefault="00233DF9">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1888CC2F" w14:textId="77777777" w:rsidR="00A56DB1" w:rsidRDefault="00233DF9">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530DE1D1" w14:textId="77777777" w:rsidR="00A56DB1" w:rsidRDefault="00233DF9">
            <w:pPr>
              <w:spacing w:before="240"/>
            </w:pPr>
            <w:r>
              <w:t xml:space="preserve">The notice period for the Buyer is a maximum of </w:t>
            </w:r>
            <w:r>
              <w:rPr>
                <w:b/>
              </w:rPr>
              <w:t>[30]</w:t>
            </w:r>
            <w:r>
              <w:t xml:space="preserve"> days from the date of written notice for Ending without cause (as per clause 18.1).</w:t>
            </w:r>
          </w:p>
          <w:p w14:paraId="569CF859" w14:textId="77777777" w:rsidR="002D18FA" w:rsidRDefault="002D18FA">
            <w:pPr>
              <w:spacing w:before="240"/>
            </w:pPr>
            <w:r>
              <w:rPr>
                <w:rFonts w:eastAsia="Times New Roman" w:cs="Helvetica Neue"/>
              </w:rPr>
              <w:t>In the event the Buyer terminates this Call-Off Contract prior to its expiry, the Buyer remains liable to pay all Charges hereunder.</w:t>
            </w:r>
          </w:p>
        </w:tc>
      </w:tr>
      <w:tr w:rsidR="00A56DB1" w14:paraId="13DDBF00" w14:textId="77777777" w:rsidTr="002D18FA">
        <w:trPr>
          <w:trHeight w:val="2417"/>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520C06" w14:textId="77777777" w:rsidR="00A56DB1" w:rsidRDefault="00233DF9">
            <w:pPr>
              <w:spacing w:before="60" w:after="60"/>
              <w:ind w:right="300"/>
              <w:rPr>
                <w:b/>
              </w:rPr>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35442F77" w14:textId="3BE0AE1D" w:rsidR="00A56DB1" w:rsidRDefault="00C24667" w:rsidP="002D18FA">
            <w:pPr>
              <w:spacing w:before="240"/>
            </w:pPr>
            <w:r>
              <w:t>Not Applicable</w:t>
            </w:r>
          </w:p>
        </w:tc>
      </w:tr>
    </w:tbl>
    <w:p w14:paraId="3CF52384" w14:textId="77777777" w:rsidR="00A56DB1" w:rsidRDefault="00233DF9">
      <w:pPr>
        <w:pStyle w:val="Heading3"/>
      </w:pPr>
      <w:r>
        <w:t>Buyer contractual details</w:t>
      </w:r>
    </w:p>
    <w:p w14:paraId="2360417E" w14:textId="77777777" w:rsidR="00A56DB1" w:rsidRDefault="00233DF9">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4A0" w:firstRow="1" w:lastRow="0" w:firstColumn="1" w:lastColumn="0" w:noHBand="0" w:noVBand="1"/>
      </w:tblPr>
      <w:tblGrid>
        <w:gridCol w:w="2599"/>
        <w:gridCol w:w="6256"/>
        <w:gridCol w:w="40"/>
      </w:tblGrid>
      <w:tr w:rsidR="00A56DB1" w14:paraId="3F30D5BF" w14:textId="77777777">
        <w:trPr>
          <w:trHeight w:val="1665"/>
        </w:trPr>
        <w:tc>
          <w:tcPr>
            <w:tcW w:w="260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BD3DA4" w14:textId="77777777" w:rsidR="00A56DB1" w:rsidRDefault="00233DF9">
            <w:pPr>
              <w:spacing w:before="240"/>
              <w:rPr>
                <w:b/>
              </w:rPr>
            </w:pPr>
            <w:r>
              <w:rPr>
                <w:b/>
              </w:rPr>
              <w:lastRenderedPageBreak/>
              <w:t>G-Cloud lot</w:t>
            </w:r>
          </w:p>
        </w:tc>
        <w:tc>
          <w:tcPr>
            <w:tcW w:w="6288"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F27F43" w14:textId="77777777" w:rsidR="00A56DB1" w:rsidRDefault="00233DF9">
            <w:pPr>
              <w:spacing w:before="240"/>
            </w:pPr>
            <w:r>
              <w:t>This Call-Off Contract is for the provision of Services under:</w:t>
            </w:r>
          </w:p>
          <w:p w14:paraId="7E092080" w14:textId="77777777" w:rsidR="00A56DB1" w:rsidRDefault="00233DF9">
            <w:pPr>
              <w:pStyle w:val="ListParagraph"/>
              <w:numPr>
                <w:ilvl w:val="0"/>
                <w:numId w:val="1"/>
              </w:numPr>
              <w:spacing w:before="240"/>
            </w:pPr>
            <w:r>
              <w:t xml:space="preserve">Lot 3: Cloud support </w:t>
            </w:r>
          </w:p>
        </w:tc>
      </w:tr>
      <w:tr w:rsidR="00A56DB1" w14:paraId="5D32E08A" w14:textId="77777777" w:rsidTr="00233DF9">
        <w:trPr>
          <w:trHeight w:val="1613"/>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84D4FB" w14:textId="77777777" w:rsidR="00A56DB1" w:rsidRDefault="00233DF9">
            <w:pPr>
              <w:spacing w:before="240"/>
              <w:rPr>
                <w:b/>
              </w:rPr>
            </w:pPr>
            <w:r>
              <w:rPr>
                <w:b/>
              </w:rPr>
              <w:t>G-Cloud services required</w:t>
            </w:r>
          </w:p>
        </w:tc>
        <w:tc>
          <w:tcPr>
            <w:tcW w:w="6288"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35EB7DCC" w14:textId="77777777" w:rsidR="00A56DB1" w:rsidRDefault="00233DF9">
            <w:pPr>
              <w:spacing w:before="240"/>
            </w:pPr>
            <w:r>
              <w:t>The Services to be provided by the Supplier under the above Lot are listed in Framework Section 2 and outlined below:</w:t>
            </w:r>
          </w:p>
          <w:p w14:paraId="7B848063" w14:textId="77777777" w:rsidR="00A56DB1" w:rsidRDefault="00233DF9">
            <w:pPr>
              <w:spacing w:before="240"/>
            </w:pPr>
            <w:r>
              <w:rPr>
                <w:rFonts w:eastAsia="Times New Roman"/>
                <w:b/>
                <w:i/>
              </w:rPr>
              <w:t>See Schedule 1 for full list of Services to be provided.</w:t>
            </w:r>
            <w:r>
              <w:t xml:space="preserve"> </w:t>
            </w:r>
          </w:p>
          <w:p w14:paraId="3D05F2D3" w14:textId="77777777" w:rsidR="00447F25" w:rsidRDefault="00447F25" w:rsidP="00447F25">
            <w:pPr>
              <w:spacing w:before="240"/>
            </w:pPr>
            <w:r>
              <w:t xml:space="preserve">The Services to be provided by the Supplier under the above Lot are listed in Framework Section 2 and outlined below: </w:t>
            </w:r>
          </w:p>
          <w:p w14:paraId="28414A71" w14:textId="77777777" w:rsidR="00447F25" w:rsidRDefault="00447F25" w:rsidP="00447F25">
            <w:pPr>
              <w:spacing w:before="240"/>
            </w:pPr>
            <w:r>
              <w:t xml:space="preserve"> </w:t>
            </w:r>
          </w:p>
          <w:p w14:paraId="279006FA" w14:textId="0D655E27" w:rsidR="00447F25" w:rsidRDefault="00447F25" w:rsidP="006B7067">
            <w:pPr>
              <w:pStyle w:val="ListParagraph"/>
              <w:numPr>
                <w:ilvl w:val="0"/>
                <w:numId w:val="1"/>
              </w:numPr>
              <w:spacing w:before="240"/>
            </w:pPr>
            <w:r>
              <w:t xml:space="preserve">1 x Gartner for IT Leadership Team Plus “Leader” licence commencing on 01/07/2021 for a period of 24 months </w:t>
            </w:r>
          </w:p>
          <w:p w14:paraId="616B9929" w14:textId="73F90D65" w:rsidR="00447F25" w:rsidRDefault="00447F25" w:rsidP="006B7067">
            <w:pPr>
              <w:pStyle w:val="ListParagraph"/>
              <w:numPr>
                <w:ilvl w:val="0"/>
                <w:numId w:val="39"/>
              </w:numPr>
              <w:spacing w:before="240"/>
            </w:pPr>
            <w:r>
              <w:t>3 x Gartner for IT Leadership Team Plus “Cross Function” licenses commencing on 01/07/2021 for a period of 24 months</w:t>
            </w:r>
          </w:p>
          <w:p w14:paraId="2645C212" w14:textId="4CF216E5" w:rsidR="00447F25" w:rsidRDefault="00447F25" w:rsidP="008D1EB4">
            <w:pPr>
              <w:spacing w:before="240"/>
            </w:pPr>
          </w:p>
        </w:tc>
      </w:tr>
      <w:tr w:rsidR="00A56DB1" w14:paraId="3FE4B18C" w14:textId="77777777" w:rsidTr="00096F2E">
        <w:trPr>
          <w:trHeight w:val="789"/>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DCEA39" w14:textId="77777777" w:rsidR="00A56DB1" w:rsidRDefault="00233DF9">
            <w:pPr>
              <w:spacing w:before="240"/>
              <w:rPr>
                <w:b/>
              </w:rPr>
            </w:pPr>
            <w:r>
              <w:rPr>
                <w:b/>
              </w:rPr>
              <w:t>Additional Services</w:t>
            </w:r>
          </w:p>
        </w:tc>
        <w:tc>
          <w:tcPr>
            <w:tcW w:w="6288"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4D124940" w14:textId="77777777" w:rsidR="00A56DB1" w:rsidRDefault="00233DF9">
            <w:pPr>
              <w:spacing w:before="240"/>
              <w:rPr>
                <w:b/>
              </w:rPr>
            </w:pPr>
            <w:r>
              <w:rPr>
                <w:b/>
              </w:rPr>
              <w:t>Not applicable</w:t>
            </w:r>
          </w:p>
          <w:p w14:paraId="5190ED19" w14:textId="77777777" w:rsidR="00A56DB1" w:rsidRDefault="00A56DB1">
            <w:pPr>
              <w:spacing w:before="240"/>
            </w:pPr>
          </w:p>
        </w:tc>
      </w:tr>
      <w:tr w:rsidR="00A56DB1" w14:paraId="7FFB4F85" w14:textId="77777777" w:rsidTr="00233DF9">
        <w:trPr>
          <w:trHeight w:val="665"/>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7C1D0E" w14:textId="77777777" w:rsidR="00A56DB1" w:rsidRDefault="00233DF9">
            <w:pPr>
              <w:spacing w:before="240"/>
              <w:rPr>
                <w:b/>
              </w:rPr>
            </w:pPr>
            <w:r>
              <w:rPr>
                <w:b/>
              </w:rPr>
              <w:t>Location</w:t>
            </w:r>
          </w:p>
        </w:tc>
        <w:tc>
          <w:tcPr>
            <w:tcW w:w="6288"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5AB8432" w14:textId="31045ACF" w:rsidR="00A56DB1" w:rsidRDefault="00447F25">
            <w:pPr>
              <w:spacing w:before="240"/>
            </w:pPr>
            <w:r w:rsidRPr="00447F25">
              <w:rPr>
                <w:b/>
              </w:rPr>
              <w:t xml:space="preserve">The Services will be delivered to DVLA Licensed Users. </w:t>
            </w:r>
          </w:p>
        </w:tc>
      </w:tr>
      <w:tr w:rsidR="00A56DB1" w14:paraId="767FB6BF" w14:textId="77777777">
        <w:trPr>
          <w:trHeight w:val="78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26ADF4" w14:textId="77777777" w:rsidR="00A56DB1" w:rsidRDefault="00233DF9">
            <w:pPr>
              <w:spacing w:before="240"/>
              <w:rPr>
                <w:b/>
              </w:rPr>
            </w:pPr>
            <w:r>
              <w:rPr>
                <w:b/>
              </w:rPr>
              <w:t>Quality standards</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51EC6798" w14:textId="77777777" w:rsidR="00A56DB1" w:rsidRPr="00233DF9" w:rsidRDefault="00233DF9">
            <w:pPr>
              <w:spacing w:before="240"/>
              <w:rPr>
                <w:b/>
              </w:rPr>
            </w:pPr>
            <w:r>
              <w:rPr>
                <w:b/>
              </w:rPr>
              <w:t>Not applicable</w:t>
            </w:r>
          </w:p>
        </w:tc>
        <w:tc>
          <w:tcPr>
            <w:tcW w:w="10" w:type="dxa"/>
          </w:tcPr>
          <w:p w14:paraId="754F1904" w14:textId="77777777" w:rsidR="00A56DB1" w:rsidRDefault="00A56DB1">
            <w:pPr>
              <w:spacing w:before="240"/>
            </w:pPr>
          </w:p>
        </w:tc>
      </w:tr>
      <w:tr w:rsidR="00A56DB1" w14:paraId="644513CC" w14:textId="77777777" w:rsidTr="00096F2E">
        <w:trPr>
          <w:trHeight w:val="663"/>
        </w:trPr>
        <w:tc>
          <w:tcPr>
            <w:tcW w:w="260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92A6D0" w14:textId="77777777" w:rsidR="00A56DB1" w:rsidRDefault="00233DF9">
            <w:pPr>
              <w:spacing w:before="240"/>
              <w:rPr>
                <w:b/>
              </w:rPr>
            </w:pPr>
            <w:r>
              <w:rPr>
                <w:b/>
              </w:rPr>
              <w:t>Technical standards:</w:t>
            </w:r>
          </w:p>
        </w:tc>
        <w:tc>
          <w:tcPr>
            <w:tcW w:w="627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1642EB" w14:textId="77777777" w:rsidR="00A56DB1" w:rsidRPr="00096F2E" w:rsidRDefault="00233DF9">
            <w:pPr>
              <w:spacing w:before="240"/>
              <w:rPr>
                <w:b/>
              </w:rPr>
            </w:pPr>
            <w:r>
              <w:rPr>
                <w:b/>
              </w:rPr>
              <w:t>Not applicable</w:t>
            </w:r>
          </w:p>
        </w:tc>
        <w:tc>
          <w:tcPr>
            <w:tcW w:w="10" w:type="dxa"/>
          </w:tcPr>
          <w:p w14:paraId="0E12048B" w14:textId="77777777" w:rsidR="00A56DB1" w:rsidRDefault="00A56DB1">
            <w:pPr>
              <w:spacing w:before="240"/>
            </w:pPr>
          </w:p>
        </w:tc>
      </w:tr>
      <w:tr w:rsidR="00A56DB1" w14:paraId="458932C6" w14:textId="77777777" w:rsidTr="00096F2E">
        <w:trPr>
          <w:trHeight w:val="794"/>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156801" w14:textId="77777777" w:rsidR="00A56DB1" w:rsidRDefault="00233DF9">
            <w:pPr>
              <w:spacing w:before="240"/>
              <w:rPr>
                <w:b/>
              </w:rPr>
            </w:pPr>
            <w:r>
              <w:rPr>
                <w:b/>
              </w:rPr>
              <w:t>Service level agreement:</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5543C19C" w14:textId="77777777" w:rsidR="00096F2E" w:rsidRDefault="00096F2E" w:rsidP="00096F2E">
            <w:pPr>
              <w:rPr>
                <w:b/>
              </w:rPr>
            </w:pPr>
          </w:p>
          <w:p w14:paraId="23674FF2" w14:textId="77777777" w:rsidR="00A56DB1" w:rsidRDefault="00096F2E" w:rsidP="00096F2E">
            <w:r w:rsidRPr="00096F2E">
              <w:rPr>
                <w:b/>
              </w:rPr>
              <w:t>Not applicable</w:t>
            </w:r>
          </w:p>
        </w:tc>
        <w:tc>
          <w:tcPr>
            <w:tcW w:w="10" w:type="dxa"/>
          </w:tcPr>
          <w:p w14:paraId="4D72BB53" w14:textId="77777777" w:rsidR="00A56DB1" w:rsidRDefault="00A56DB1">
            <w:pPr>
              <w:pStyle w:val="ListParagraph"/>
            </w:pPr>
          </w:p>
        </w:tc>
      </w:tr>
      <w:tr w:rsidR="00A56DB1" w14:paraId="44BF6ECA" w14:textId="77777777" w:rsidTr="00096F2E">
        <w:trPr>
          <w:trHeight w:val="766"/>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6DA4AE" w14:textId="77777777" w:rsidR="00A56DB1" w:rsidRDefault="00233DF9">
            <w:pPr>
              <w:spacing w:before="240"/>
              <w:rPr>
                <w:b/>
              </w:rPr>
            </w:pPr>
            <w:r>
              <w:rPr>
                <w:b/>
              </w:rPr>
              <w:t>Onboarding</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78537D60" w14:textId="77777777" w:rsidR="00096F2E" w:rsidRDefault="00096F2E" w:rsidP="00096F2E">
            <w:pPr>
              <w:rPr>
                <w:b/>
              </w:rPr>
            </w:pPr>
          </w:p>
          <w:p w14:paraId="35FDC7BB" w14:textId="77777777" w:rsidR="00A56DB1" w:rsidRDefault="00096F2E" w:rsidP="00096F2E">
            <w:r w:rsidRPr="00096F2E">
              <w:rPr>
                <w:b/>
              </w:rPr>
              <w:t>Not applicable</w:t>
            </w:r>
          </w:p>
        </w:tc>
        <w:tc>
          <w:tcPr>
            <w:tcW w:w="10" w:type="dxa"/>
          </w:tcPr>
          <w:p w14:paraId="63E43483" w14:textId="77777777" w:rsidR="00A56DB1" w:rsidRDefault="00A56DB1">
            <w:pPr>
              <w:pStyle w:val="ListParagraph"/>
            </w:pPr>
          </w:p>
        </w:tc>
      </w:tr>
      <w:tr w:rsidR="00A56DB1" w14:paraId="2DD07D72" w14:textId="77777777" w:rsidTr="00096F2E">
        <w:trPr>
          <w:trHeight w:val="653"/>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0A161E" w14:textId="77777777" w:rsidR="00A56DB1" w:rsidRDefault="00233DF9">
            <w:pPr>
              <w:spacing w:before="240"/>
              <w:rPr>
                <w:b/>
              </w:rPr>
            </w:pPr>
            <w:r>
              <w:rPr>
                <w:b/>
              </w:rPr>
              <w:t>Offboarding</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40FF7BD4" w14:textId="77777777" w:rsidR="00096F2E" w:rsidRDefault="00096F2E" w:rsidP="00096F2E">
            <w:pPr>
              <w:rPr>
                <w:b/>
              </w:rPr>
            </w:pPr>
          </w:p>
          <w:p w14:paraId="243E4278" w14:textId="77777777" w:rsidR="00A56DB1" w:rsidRDefault="00096F2E" w:rsidP="00096F2E">
            <w:r w:rsidRPr="00096F2E">
              <w:rPr>
                <w:b/>
              </w:rPr>
              <w:t>Not applicable</w:t>
            </w:r>
          </w:p>
        </w:tc>
        <w:tc>
          <w:tcPr>
            <w:tcW w:w="10" w:type="dxa"/>
          </w:tcPr>
          <w:p w14:paraId="0388AFE4" w14:textId="77777777" w:rsidR="00A56DB1" w:rsidRDefault="00A56DB1">
            <w:pPr>
              <w:pStyle w:val="ListParagraph"/>
            </w:pPr>
          </w:p>
        </w:tc>
      </w:tr>
      <w:tr w:rsidR="00A56DB1" w14:paraId="379F7B28" w14:textId="77777777">
        <w:trPr>
          <w:trHeight w:val="218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693A0F" w14:textId="77777777" w:rsidR="00A56DB1" w:rsidRDefault="00233DF9">
            <w:pPr>
              <w:spacing w:before="240"/>
              <w:rPr>
                <w:b/>
              </w:rPr>
            </w:pPr>
            <w:r>
              <w:rPr>
                <w:b/>
              </w:rPr>
              <w:lastRenderedPageBreak/>
              <w:t>Collaboration agreement</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09E51B68" w14:textId="77777777" w:rsidR="00A56DB1" w:rsidRDefault="00096F2E">
            <w:pPr>
              <w:spacing w:before="240"/>
            </w:pPr>
            <w:r>
              <w:rPr>
                <w:b/>
              </w:rPr>
              <w:t>Not applicable</w:t>
            </w:r>
          </w:p>
        </w:tc>
        <w:tc>
          <w:tcPr>
            <w:tcW w:w="10" w:type="dxa"/>
          </w:tcPr>
          <w:p w14:paraId="355922F9" w14:textId="77777777" w:rsidR="00A56DB1" w:rsidRDefault="00A56DB1">
            <w:pPr>
              <w:spacing w:before="240"/>
            </w:pPr>
          </w:p>
        </w:tc>
      </w:tr>
      <w:tr w:rsidR="00A56DB1" w14:paraId="5CC97106" w14:textId="77777777" w:rsidTr="00096F2E">
        <w:trPr>
          <w:trHeight w:val="3436"/>
        </w:trPr>
        <w:tc>
          <w:tcPr>
            <w:tcW w:w="260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44790E" w14:textId="77777777" w:rsidR="00A56DB1" w:rsidRDefault="00233DF9">
            <w:pPr>
              <w:spacing w:before="240"/>
              <w:rPr>
                <w:b/>
              </w:rPr>
            </w:pPr>
            <w:r>
              <w:rPr>
                <w:b/>
              </w:rPr>
              <w:t>Limit on Parties’ liability</w:t>
            </w:r>
          </w:p>
        </w:tc>
        <w:tc>
          <w:tcPr>
            <w:tcW w:w="627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E511E2" w14:textId="77777777" w:rsidR="00096F2E" w:rsidRPr="00096F2E" w:rsidRDefault="00096F2E" w:rsidP="00CE7913">
            <w:pPr>
              <w:suppressAutoHyphens w:val="0"/>
              <w:autoSpaceDE w:val="0"/>
              <w:adjustRightInd w:val="0"/>
              <w:snapToGrid w:val="0"/>
              <w:spacing w:before="341"/>
              <w:ind w:left="91"/>
              <w:textAlignment w:val="auto"/>
              <w:rPr>
                <w:rFonts w:eastAsia="Times New Roman"/>
                <w:color w:val="222222"/>
                <w:szCs w:val="24"/>
                <w:lang w:val="en-US"/>
              </w:rPr>
            </w:pPr>
            <w:r w:rsidRPr="00096F2E">
              <w:rPr>
                <w:rFonts w:eastAsia="Times New Roman"/>
                <w:color w:val="000000"/>
                <w:szCs w:val="24"/>
                <w:lang w:val="en-US"/>
              </w:rPr>
              <w:t>T</w:t>
            </w:r>
            <w:r w:rsidRPr="00096F2E">
              <w:rPr>
                <w:rFonts w:eastAsia="Times New Roman"/>
                <w:color w:val="000000"/>
                <w:spacing w:val="2"/>
                <w:szCs w:val="24"/>
                <w:lang w:val="en-US"/>
              </w:rPr>
              <w:t>he</w:t>
            </w:r>
            <w:r w:rsidRPr="00096F2E">
              <w:rPr>
                <w:rFonts w:eastAsia="Times New Roman"/>
                <w:color w:val="000000"/>
                <w:spacing w:val="-4"/>
                <w:szCs w:val="24"/>
                <w:lang w:val="en-US"/>
              </w:rPr>
              <w:t xml:space="preserve"> </w:t>
            </w:r>
            <w:r w:rsidRPr="00096F2E">
              <w:rPr>
                <w:rFonts w:eastAsia="Times New Roman"/>
                <w:color w:val="000000"/>
                <w:spacing w:val="2"/>
                <w:szCs w:val="24"/>
                <w:lang w:val="en-US"/>
              </w:rPr>
              <w:t>a</w:t>
            </w:r>
            <w:r w:rsidRPr="00096F2E">
              <w:rPr>
                <w:rFonts w:eastAsia="Times New Roman"/>
                <w:color w:val="000000"/>
                <w:szCs w:val="24"/>
                <w:lang w:val="en-US"/>
              </w:rPr>
              <w:t>n</w:t>
            </w:r>
            <w:r w:rsidRPr="00096F2E">
              <w:rPr>
                <w:rFonts w:eastAsia="Times New Roman"/>
                <w:color w:val="000000"/>
                <w:spacing w:val="2"/>
                <w:szCs w:val="24"/>
                <w:lang w:val="en-US"/>
              </w:rPr>
              <w:t>n</w:t>
            </w:r>
            <w:r w:rsidRPr="00096F2E">
              <w:rPr>
                <w:rFonts w:eastAsia="Times New Roman"/>
                <w:color w:val="000000"/>
                <w:szCs w:val="24"/>
                <w:lang w:val="en-US"/>
              </w:rPr>
              <w:t>u</w:t>
            </w:r>
            <w:r w:rsidRPr="00096F2E">
              <w:rPr>
                <w:rFonts w:eastAsia="Times New Roman"/>
                <w:color w:val="000000"/>
                <w:spacing w:val="2"/>
                <w:szCs w:val="24"/>
                <w:lang w:val="en-US"/>
              </w:rPr>
              <w:t>a</w:t>
            </w:r>
            <w:r w:rsidRPr="00096F2E">
              <w:rPr>
                <w:rFonts w:eastAsia="Times New Roman"/>
                <w:color w:val="000000"/>
                <w:spacing w:val="-1"/>
                <w:szCs w:val="24"/>
                <w:lang w:val="en-US"/>
              </w:rPr>
              <w:t>l</w:t>
            </w:r>
            <w:r w:rsidRPr="00096F2E">
              <w:rPr>
                <w:rFonts w:eastAsia="Times New Roman"/>
                <w:color w:val="000000"/>
                <w:szCs w:val="24"/>
                <w:lang w:val="en-US"/>
              </w:rPr>
              <w:t xml:space="preserve"> </w:t>
            </w:r>
            <w:r w:rsidRPr="00096F2E">
              <w:rPr>
                <w:rFonts w:eastAsia="Times New Roman"/>
                <w:color w:val="000000"/>
                <w:spacing w:val="-4"/>
                <w:szCs w:val="24"/>
                <w:lang w:val="en-US"/>
              </w:rPr>
              <w:t>t</w:t>
            </w:r>
            <w:r w:rsidRPr="00096F2E">
              <w:rPr>
                <w:rFonts w:eastAsia="Times New Roman"/>
                <w:color w:val="000000"/>
                <w:spacing w:val="2"/>
                <w:szCs w:val="24"/>
                <w:lang w:val="en-US"/>
              </w:rPr>
              <w:t>o</w:t>
            </w:r>
            <w:r w:rsidRPr="00096F2E">
              <w:rPr>
                <w:rFonts w:eastAsia="Times New Roman"/>
                <w:color w:val="000000"/>
                <w:spacing w:val="-4"/>
                <w:szCs w:val="24"/>
                <w:lang w:val="en-US"/>
              </w:rPr>
              <w:t>t</w:t>
            </w:r>
            <w:r w:rsidRPr="00096F2E">
              <w:rPr>
                <w:rFonts w:eastAsia="Times New Roman"/>
                <w:color w:val="000000"/>
                <w:spacing w:val="2"/>
                <w:szCs w:val="24"/>
                <w:lang w:val="en-US"/>
              </w:rPr>
              <w:t>a</w:t>
            </w:r>
            <w:r w:rsidRPr="00096F2E">
              <w:rPr>
                <w:rFonts w:eastAsia="Times New Roman"/>
                <w:color w:val="000000"/>
                <w:spacing w:val="-1"/>
                <w:szCs w:val="24"/>
                <w:lang w:val="en-US"/>
              </w:rPr>
              <w:t>l</w:t>
            </w:r>
            <w:r w:rsidRPr="00096F2E">
              <w:rPr>
                <w:rFonts w:eastAsia="Times New Roman"/>
                <w:color w:val="000000"/>
                <w:szCs w:val="24"/>
                <w:lang w:val="en-US"/>
              </w:rPr>
              <w:t xml:space="preserve"> </w:t>
            </w:r>
            <w:r w:rsidRPr="00096F2E">
              <w:rPr>
                <w:rFonts w:eastAsia="Times New Roman"/>
                <w:color w:val="000000"/>
                <w:spacing w:val="-1"/>
                <w:szCs w:val="24"/>
                <w:lang w:val="en-US"/>
              </w:rPr>
              <w:t>li</w:t>
            </w:r>
            <w:r w:rsidRPr="00096F2E">
              <w:rPr>
                <w:rFonts w:eastAsia="Times New Roman"/>
                <w:color w:val="000000"/>
                <w:spacing w:val="2"/>
                <w:szCs w:val="24"/>
                <w:lang w:val="en-US"/>
              </w:rPr>
              <w:t>ab</w:t>
            </w:r>
            <w:r w:rsidRPr="00096F2E">
              <w:rPr>
                <w:rFonts w:eastAsia="Times New Roman"/>
                <w:color w:val="000000"/>
                <w:spacing w:val="-1"/>
                <w:szCs w:val="24"/>
                <w:lang w:val="en-US"/>
              </w:rPr>
              <w:t>i</w:t>
            </w:r>
            <w:r w:rsidRPr="00096F2E">
              <w:rPr>
                <w:rFonts w:eastAsia="Times New Roman"/>
                <w:color w:val="000000"/>
                <w:szCs w:val="24"/>
                <w:lang w:val="en-US"/>
              </w:rPr>
              <w:t>lity</w:t>
            </w:r>
            <w:r w:rsidRPr="00096F2E">
              <w:rPr>
                <w:rFonts w:eastAsia="Times New Roman"/>
                <w:color w:val="000000"/>
                <w:spacing w:val="-4"/>
                <w:szCs w:val="24"/>
                <w:lang w:val="en-US"/>
              </w:rPr>
              <w:t xml:space="preserve"> </w:t>
            </w:r>
            <w:r w:rsidRPr="00096F2E">
              <w:rPr>
                <w:rFonts w:eastAsia="Times New Roman"/>
                <w:color w:val="000000"/>
                <w:spacing w:val="2"/>
                <w:szCs w:val="24"/>
                <w:lang w:val="en-US"/>
              </w:rPr>
              <w:t>o</w:t>
            </w:r>
            <w:r w:rsidRPr="00096F2E">
              <w:rPr>
                <w:rFonts w:eastAsia="Times New Roman"/>
                <w:color w:val="000000"/>
                <w:szCs w:val="24"/>
                <w:lang w:val="en-US"/>
              </w:rPr>
              <w:t>f</w:t>
            </w:r>
            <w:r w:rsidRPr="00096F2E">
              <w:rPr>
                <w:rFonts w:eastAsia="Times New Roman"/>
                <w:color w:val="000000"/>
                <w:spacing w:val="-4"/>
                <w:szCs w:val="24"/>
                <w:lang w:val="en-US"/>
              </w:rPr>
              <w:t xml:space="preserve"> </w:t>
            </w:r>
            <w:r w:rsidRPr="00096F2E">
              <w:rPr>
                <w:rFonts w:eastAsia="Times New Roman"/>
                <w:color w:val="000000"/>
                <w:spacing w:val="2"/>
                <w:szCs w:val="24"/>
                <w:lang w:val="en-US"/>
              </w:rPr>
              <w:t>e</w:t>
            </w:r>
            <w:r w:rsidRPr="00096F2E">
              <w:rPr>
                <w:rFonts w:eastAsia="Times New Roman"/>
                <w:color w:val="000000"/>
                <w:szCs w:val="24"/>
                <w:lang w:val="en-US"/>
              </w:rPr>
              <w:t>i</w:t>
            </w:r>
            <w:r w:rsidRPr="00096F2E">
              <w:rPr>
                <w:rFonts w:eastAsia="Times New Roman"/>
                <w:color w:val="000000"/>
                <w:spacing w:val="-4"/>
                <w:szCs w:val="24"/>
                <w:lang w:val="en-US"/>
              </w:rPr>
              <w:t>t</w:t>
            </w:r>
            <w:r w:rsidRPr="00096F2E">
              <w:rPr>
                <w:rFonts w:eastAsia="Times New Roman"/>
                <w:color w:val="000000"/>
                <w:spacing w:val="2"/>
                <w:szCs w:val="24"/>
                <w:lang w:val="en-US"/>
              </w:rPr>
              <w:t>he</w:t>
            </w:r>
            <w:r w:rsidRPr="00096F2E">
              <w:rPr>
                <w:rFonts w:eastAsia="Times New Roman"/>
                <w:color w:val="000000"/>
                <w:szCs w:val="24"/>
                <w:lang w:val="en-US"/>
              </w:rPr>
              <w:t xml:space="preserve">r </w:t>
            </w:r>
            <w:r w:rsidRPr="00096F2E">
              <w:rPr>
                <w:rFonts w:eastAsia="Times New Roman"/>
                <w:color w:val="000000"/>
                <w:spacing w:val="-1"/>
                <w:szCs w:val="24"/>
                <w:lang w:val="en-US"/>
              </w:rPr>
              <w:t>P</w:t>
            </w:r>
            <w:r w:rsidRPr="00096F2E">
              <w:rPr>
                <w:rFonts w:eastAsia="Times New Roman"/>
                <w:color w:val="000000"/>
                <w:spacing w:val="2"/>
                <w:szCs w:val="24"/>
                <w:lang w:val="en-US"/>
              </w:rPr>
              <w:t>a</w:t>
            </w:r>
            <w:r w:rsidRPr="00096F2E">
              <w:rPr>
                <w:rFonts w:eastAsia="Times New Roman"/>
                <w:color w:val="000000"/>
                <w:szCs w:val="24"/>
                <w:lang w:val="en-US"/>
              </w:rPr>
              <w:t>rty</w:t>
            </w:r>
            <w:r w:rsidRPr="00096F2E">
              <w:rPr>
                <w:rFonts w:eastAsia="Times New Roman"/>
                <w:color w:val="000000"/>
                <w:spacing w:val="-4"/>
                <w:szCs w:val="24"/>
                <w:lang w:val="en-US"/>
              </w:rPr>
              <w:t xml:space="preserve"> </w:t>
            </w:r>
            <w:r w:rsidRPr="00096F2E">
              <w:rPr>
                <w:rFonts w:eastAsia="Times New Roman"/>
                <w:color w:val="000000"/>
                <w:szCs w:val="24"/>
                <w:lang w:val="en-US"/>
              </w:rPr>
              <w:t>f</w:t>
            </w:r>
            <w:r w:rsidRPr="00096F2E">
              <w:rPr>
                <w:rFonts w:eastAsia="Times New Roman"/>
                <w:color w:val="000000"/>
                <w:spacing w:val="2"/>
                <w:szCs w:val="24"/>
                <w:lang w:val="en-US"/>
              </w:rPr>
              <w:t>o</w:t>
            </w:r>
            <w:r w:rsidRPr="00096F2E">
              <w:rPr>
                <w:rFonts w:eastAsia="Times New Roman"/>
                <w:color w:val="000000"/>
                <w:szCs w:val="24"/>
                <w:lang w:val="en-US"/>
              </w:rPr>
              <w:t>r</w:t>
            </w:r>
            <w:r w:rsidRPr="00096F2E">
              <w:rPr>
                <w:rFonts w:eastAsia="Times New Roman"/>
                <w:color w:val="000000"/>
                <w:spacing w:val="-4"/>
                <w:szCs w:val="24"/>
                <w:lang w:val="en-US"/>
              </w:rPr>
              <w:t xml:space="preserve"> </w:t>
            </w:r>
            <w:r w:rsidRPr="00096F2E">
              <w:rPr>
                <w:rFonts w:eastAsia="Times New Roman"/>
                <w:color w:val="000000"/>
                <w:szCs w:val="24"/>
                <w:lang w:val="en-US"/>
              </w:rPr>
              <w:t>all Property de</w:t>
            </w:r>
            <w:r w:rsidRPr="00096F2E">
              <w:rPr>
                <w:rFonts w:eastAsia="Times New Roman"/>
                <w:color w:val="000000"/>
                <w:spacing w:val="-4"/>
                <w:szCs w:val="24"/>
                <w:lang w:val="en-US"/>
              </w:rPr>
              <w:t>f</w:t>
            </w:r>
            <w:r w:rsidRPr="00096F2E">
              <w:rPr>
                <w:rFonts w:eastAsia="Times New Roman"/>
                <w:color w:val="000000"/>
                <w:szCs w:val="24"/>
                <w:lang w:val="en-US"/>
              </w:rPr>
              <w:t>aults will not exceed 100</w:t>
            </w:r>
            <w:r w:rsidRPr="00096F2E">
              <w:rPr>
                <w:rFonts w:eastAsia="Times New Roman"/>
                <w:b/>
                <w:color w:val="000000"/>
                <w:szCs w:val="24"/>
                <w:lang w:val="en-US"/>
              </w:rPr>
              <w:t xml:space="preserve">% </w:t>
            </w:r>
            <w:r w:rsidRPr="00096F2E">
              <w:rPr>
                <w:rFonts w:eastAsia="Times New Roman"/>
                <w:color w:val="000000"/>
                <w:szCs w:val="24"/>
                <w:lang w:val="en-US"/>
              </w:rPr>
              <w:t>of the Charges payab</w:t>
            </w:r>
            <w:r w:rsidRPr="00096F2E">
              <w:rPr>
                <w:rFonts w:eastAsia="Times New Roman"/>
                <w:color w:val="000000"/>
                <w:spacing w:val="-6"/>
                <w:szCs w:val="24"/>
                <w:lang w:val="en-US"/>
              </w:rPr>
              <w:t>l</w:t>
            </w:r>
            <w:r w:rsidRPr="00096F2E">
              <w:rPr>
                <w:rFonts w:eastAsia="Times New Roman"/>
                <w:color w:val="000000"/>
                <w:szCs w:val="24"/>
                <w:lang w:val="en-US"/>
              </w:rPr>
              <w:t>e by the Buyer to the Suppl</w:t>
            </w:r>
            <w:r w:rsidRPr="00096F2E">
              <w:rPr>
                <w:rFonts w:eastAsia="Times New Roman"/>
                <w:color w:val="000000"/>
                <w:spacing w:val="-6"/>
                <w:szCs w:val="24"/>
                <w:lang w:val="en-US"/>
              </w:rPr>
              <w:t>i</w:t>
            </w:r>
            <w:r w:rsidRPr="00096F2E">
              <w:rPr>
                <w:rFonts w:eastAsia="Times New Roman"/>
                <w:color w:val="000000"/>
                <w:szCs w:val="24"/>
                <w:lang w:val="en-US"/>
              </w:rPr>
              <w:t xml:space="preserve">er during the Call- Off </w:t>
            </w:r>
            <w:r w:rsidRPr="00096F2E">
              <w:rPr>
                <w:rFonts w:eastAsia="Times New Roman"/>
                <w:color w:val="000000"/>
                <w:spacing w:val="-5"/>
                <w:szCs w:val="24"/>
                <w:lang w:val="en-US"/>
              </w:rPr>
              <w:t>C</w:t>
            </w:r>
            <w:r w:rsidRPr="00096F2E">
              <w:rPr>
                <w:rFonts w:eastAsia="Times New Roman"/>
                <w:color w:val="000000"/>
                <w:szCs w:val="24"/>
                <w:lang w:val="en-US"/>
              </w:rPr>
              <w:t>ont</w:t>
            </w:r>
            <w:r w:rsidRPr="00096F2E">
              <w:rPr>
                <w:rFonts w:eastAsia="Times New Roman"/>
                <w:color w:val="000000"/>
                <w:spacing w:val="-6"/>
                <w:szCs w:val="24"/>
                <w:lang w:val="en-US"/>
              </w:rPr>
              <w:t>r</w:t>
            </w:r>
            <w:r w:rsidRPr="00096F2E">
              <w:rPr>
                <w:rFonts w:eastAsia="Times New Roman"/>
                <w:color w:val="000000"/>
                <w:szCs w:val="24"/>
                <w:lang w:val="en-US"/>
              </w:rPr>
              <w:t xml:space="preserve">act </w:t>
            </w:r>
            <w:r w:rsidRPr="00096F2E">
              <w:rPr>
                <w:rFonts w:eastAsia="Times New Roman"/>
                <w:color w:val="000000"/>
                <w:spacing w:val="-5"/>
                <w:szCs w:val="24"/>
                <w:lang w:val="en-US"/>
              </w:rPr>
              <w:t>T</w:t>
            </w:r>
            <w:r w:rsidRPr="00096F2E">
              <w:rPr>
                <w:rFonts w:eastAsia="Times New Roman"/>
                <w:color w:val="000000"/>
                <w:szCs w:val="24"/>
                <w:lang w:val="en-US"/>
              </w:rPr>
              <w:t>erm.</w:t>
            </w:r>
          </w:p>
          <w:p w14:paraId="13EBF86D" w14:textId="77777777" w:rsidR="00096F2E" w:rsidRPr="00096F2E" w:rsidRDefault="00096F2E" w:rsidP="00CE7913">
            <w:pPr>
              <w:suppressAutoHyphens w:val="0"/>
              <w:autoSpaceDE w:val="0"/>
              <w:adjustRightInd w:val="0"/>
              <w:snapToGrid w:val="0"/>
              <w:spacing w:before="242" w:line="277" w:lineRule="auto"/>
              <w:ind w:left="91" w:right="76"/>
              <w:textAlignment w:val="auto"/>
              <w:rPr>
                <w:rFonts w:eastAsia="Times New Roman"/>
                <w:color w:val="000000"/>
                <w:szCs w:val="24"/>
                <w:lang w:val="en-US"/>
              </w:rPr>
            </w:pPr>
            <w:r w:rsidRPr="00096F2E">
              <w:rPr>
                <w:rFonts w:eastAsia="Times New Roman"/>
                <w:color w:val="000000"/>
                <w:szCs w:val="24"/>
                <w:lang w:val="en-US"/>
              </w:rPr>
              <w:t>The annual total liability for Buyer Data defau</w:t>
            </w:r>
            <w:r w:rsidRPr="00096F2E">
              <w:rPr>
                <w:rFonts w:eastAsia="Times New Roman"/>
                <w:color w:val="000000"/>
                <w:spacing w:val="-6"/>
                <w:szCs w:val="24"/>
                <w:lang w:val="en-US"/>
              </w:rPr>
              <w:t>l</w:t>
            </w:r>
            <w:r w:rsidRPr="00096F2E">
              <w:rPr>
                <w:rFonts w:eastAsia="Times New Roman"/>
                <w:color w:val="000000"/>
                <w:szCs w:val="24"/>
                <w:lang w:val="en-US"/>
              </w:rPr>
              <w:t>ts w</w:t>
            </w:r>
            <w:r w:rsidRPr="00096F2E">
              <w:rPr>
                <w:rFonts w:eastAsia="Times New Roman"/>
                <w:color w:val="000000"/>
                <w:spacing w:val="-6"/>
                <w:szCs w:val="24"/>
                <w:lang w:val="en-US"/>
              </w:rPr>
              <w:t>i</w:t>
            </w:r>
            <w:r w:rsidRPr="00096F2E">
              <w:rPr>
                <w:rFonts w:eastAsia="Times New Roman"/>
                <w:color w:val="000000"/>
                <w:szCs w:val="24"/>
                <w:lang w:val="en-US"/>
              </w:rPr>
              <w:t>ll not exceed 100</w:t>
            </w:r>
            <w:r w:rsidRPr="00096F2E">
              <w:rPr>
                <w:rFonts w:eastAsia="Times New Roman"/>
                <w:b/>
                <w:color w:val="000000"/>
                <w:szCs w:val="24"/>
                <w:lang w:val="en-US"/>
              </w:rPr>
              <w:t xml:space="preserve">% </w:t>
            </w:r>
            <w:r w:rsidRPr="00096F2E">
              <w:rPr>
                <w:rFonts w:eastAsia="Times New Roman"/>
                <w:color w:val="000000"/>
                <w:szCs w:val="24"/>
                <w:lang w:val="en-US"/>
              </w:rPr>
              <w:t>of the Charges payab</w:t>
            </w:r>
            <w:r w:rsidRPr="00096F2E">
              <w:rPr>
                <w:rFonts w:eastAsia="Times New Roman"/>
                <w:color w:val="000000"/>
                <w:spacing w:val="-6"/>
                <w:szCs w:val="24"/>
                <w:lang w:val="en-US"/>
              </w:rPr>
              <w:t>l</w:t>
            </w:r>
            <w:r w:rsidRPr="00096F2E">
              <w:rPr>
                <w:rFonts w:eastAsia="Times New Roman"/>
                <w:color w:val="000000"/>
                <w:szCs w:val="24"/>
                <w:lang w:val="en-US"/>
              </w:rPr>
              <w:t>e by the Buyer to the Suppl</w:t>
            </w:r>
            <w:r w:rsidRPr="00096F2E">
              <w:rPr>
                <w:rFonts w:eastAsia="Times New Roman"/>
                <w:color w:val="000000"/>
                <w:spacing w:val="-6"/>
                <w:szCs w:val="24"/>
                <w:lang w:val="en-US"/>
              </w:rPr>
              <w:t>i</w:t>
            </w:r>
            <w:r w:rsidRPr="00096F2E">
              <w:rPr>
                <w:rFonts w:eastAsia="Times New Roman"/>
                <w:color w:val="000000"/>
                <w:szCs w:val="24"/>
                <w:lang w:val="en-US"/>
              </w:rPr>
              <w:t xml:space="preserve">er during the Call- Off </w:t>
            </w:r>
            <w:r w:rsidRPr="00096F2E">
              <w:rPr>
                <w:rFonts w:eastAsia="Times New Roman"/>
                <w:color w:val="000000"/>
                <w:spacing w:val="-5"/>
                <w:szCs w:val="24"/>
                <w:lang w:val="en-US"/>
              </w:rPr>
              <w:t>C</w:t>
            </w:r>
            <w:r w:rsidRPr="00096F2E">
              <w:rPr>
                <w:rFonts w:eastAsia="Times New Roman"/>
                <w:color w:val="000000"/>
                <w:szCs w:val="24"/>
                <w:lang w:val="en-US"/>
              </w:rPr>
              <w:t>ont</w:t>
            </w:r>
            <w:r w:rsidRPr="00096F2E">
              <w:rPr>
                <w:rFonts w:eastAsia="Times New Roman"/>
                <w:color w:val="000000"/>
                <w:spacing w:val="-6"/>
                <w:szCs w:val="24"/>
                <w:lang w:val="en-US"/>
              </w:rPr>
              <w:t>r</w:t>
            </w:r>
            <w:r w:rsidRPr="00096F2E">
              <w:rPr>
                <w:rFonts w:eastAsia="Times New Roman"/>
                <w:color w:val="000000"/>
                <w:szCs w:val="24"/>
                <w:lang w:val="en-US"/>
              </w:rPr>
              <w:t xml:space="preserve">act </w:t>
            </w:r>
            <w:r w:rsidRPr="00096F2E">
              <w:rPr>
                <w:rFonts w:eastAsia="Times New Roman"/>
                <w:color w:val="000000"/>
                <w:spacing w:val="-5"/>
                <w:szCs w:val="24"/>
                <w:lang w:val="en-US"/>
              </w:rPr>
              <w:t>T</w:t>
            </w:r>
            <w:r w:rsidRPr="00096F2E">
              <w:rPr>
                <w:rFonts w:eastAsia="Times New Roman"/>
                <w:color w:val="000000"/>
                <w:szCs w:val="24"/>
                <w:lang w:val="en-US"/>
              </w:rPr>
              <w:t>erm.</w:t>
            </w:r>
          </w:p>
          <w:p w14:paraId="5EA62199" w14:textId="77777777" w:rsidR="00A56DB1" w:rsidRDefault="00096F2E" w:rsidP="00CE7913">
            <w:pPr>
              <w:spacing w:before="240"/>
              <w:ind w:left="91"/>
            </w:pPr>
            <w:r w:rsidRPr="00096F2E">
              <w:rPr>
                <w:rFonts w:eastAsia="Times New Roman"/>
                <w:color w:val="000000"/>
                <w:szCs w:val="24"/>
                <w:lang w:val="en-US"/>
              </w:rPr>
              <w:t>T</w:t>
            </w:r>
            <w:r w:rsidRPr="00096F2E">
              <w:rPr>
                <w:rFonts w:eastAsia="Times New Roman"/>
                <w:color w:val="000000"/>
                <w:spacing w:val="2"/>
                <w:szCs w:val="24"/>
                <w:lang w:val="en-US"/>
              </w:rPr>
              <w:t>he</w:t>
            </w:r>
            <w:r w:rsidRPr="00096F2E">
              <w:rPr>
                <w:rFonts w:eastAsia="Times New Roman"/>
                <w:color w:val="000000"/>
                <w:szCs w:val="24"/>
                <w:lang w:val="en-US"/>
              </w:rPr>
              <w:t xml:space="preserve"> </w:t>
            </w:r>
            <w:r w:rsidRPr="00096F2E">
              <w:rPr>
                <w:rFonts w:eastAsia="Times New Roman"/>
                <w:color w:val="000000"/>
                <w:spacing w:val="2"/>
                <w:szCs w:val="24"/>
                <w:lang w:val="en-US"/>
              </w:rPr>
              <w:t>a</w:t>
            </w:r>
            <w:r w:rsidRPr="00096F2E">
              <w:rPr>
                <w:rFonts w:eastAsia="Times New Roman"/>
                <w:color w:val="000000"/>
                <w:szCs w:val="24"/>
                <w:lang w:val="en-US"/>
              </w:rPr>
              <w:t>n</w:t>
            </w:r>
            <w:r w:rsidRPr="00096F2E">
              <w:rPr>
                <w:rFonts w:eastAsia="Times New Roman"/>
                <w:color w:val="000000"/>
                <w:spacing w:val="2"/>
                <w:szCs w:val="24"/>
                <w:lang w:val="en-US"/>
              </w:rPr>
              <w:t>n</w:t>
            </w:r>
            <w:r w:rsidRPr="00096F2E">
              <w:rPr>
                <w:rFonts w:eastAsia="Times New Roman"/>
                <w:color w:val="000000"/>
                <w:szCs w:val="24"/>
                <w:lang w:val="en-US"/>
              </w:rPr>
              <w:t>u</w:t>
            </w:r>
            <w:r w:rsidRPr="00096F2E">
              <w:rPr>
                <w:rFonts w:eastAsia="Times New Roman"/>
                <w:color w:val="000000"/>
                <w:spacing w:val="2"/>
                <w:szCs w:val="24"/>
                <w:lang w:val="en-US"/>
              </w:rPr>
              <w:t>a</w:t>
            </w:r>
            <w:r w:rsidRPr="00096F2E">
              <w:rPr>
                <w:rFonts w:eastAsia="Times New Roman"/>
                <w:color w:val="000000"/>
                <w:szCs w:val="24"/>
                <w:lang w:val="en-US"/>
              </w:rPr>
              <w:t>l t</w:t>
            </w:r>
            <w:r w:rsidRPr="00096F2E">
              <w:rPr>
                <w:rFonts w:eastAsia="Times New Roman"/>
                <w:color w:val="000000"/>
                <w:spacing w:val="2"/>
                <w:szCs w:val="24"/>
                <w:lang w:val="en-US"/>
              </w:rPr>
              <w:t>o</w:t>
            </w:r>
            <w:r w:rsidRPr="00096F2E">
              <w:rPr>
                <w:rFonts w:eastAsia="Times New Roman"/>
                <w:color w:val="000000"/>
                <w:szCs w:val="24"/>
                <w:lang w:val="en-US"/>
              </w:rPr>
              <w:t>t</w:t>
            </w:r>
            <w:r w:rsidRPr="00096F2E">
              <w:rPr>
                <w:rFonts w:eastAsia="Times New Roman"/>
                <w:color w:val="000000"/>
                <w:spacing w:val="2"/>
                <w:szCs w:val="24"/>
                <w:lang w:val="en-US"/>
              </w:rPr>
              <w:t>a</w:t>
            </w:r>
            <w:r w:rsidRPr="00096F2E">
              <w:rPr>
                <w:rFonts w:eastAsia="Times New Roman"/>
                <w:color w:val="000000"/>
                <w:szCs w:val="24"/>
                <w:lang w:val="en-US"/>
              </w:rPr>
              <w:t>l li</w:t>
            </w:r>
            <w:r w:rsidRPr="00096F2E">
              <w:rPr>
                <w:rFonts w:eastAsia="Times New Roman"/>
                <w:color w:val="000000"/>
                <w:spacing w:val="2"/>
                <w:szCs w:val="24"/>
                <w:lang w:val="en-US"/>
              </w:rPr>
              <w:t>ab</w:t>
            </w:r>
            <w:r w:rsidRPr="00096F2E">
              <w:rPr>
                <w:rFonts w:eastAsia="Times New Roman"/>
                <w:color w:val="000000"/>
                <w:szCs w:val="24"/>
                <w:lang w:val="en-US"/>
              </w:rPr>
              <w:t>ility f</w:t>
            </w:r>
            <w:r w:rsidRPr="00096F2E">
              <w:rPr>
                <w:rFonts w:eastAsia="Times New Roman"/>
                <w:color w:val="000000"/>
                <w:spacing w:val="2"/>
                <w:szCs w:val="24"/>
                <w:lang w:val="en-US"/>
              </w:rPr>
              <w:t>o</w:t>
            </w:r>
            <w:r w:rsidRPr="00096F2E">
              <w:rPr>
                <w:rFonts w:eastAsia="Times New Roman"/>
                <w:color w:val="000000"/>
                <w:szCs w:val="24"/>
                <w:lang w:val="en-US"/>
              </w:rPr>
              <w:t xml:space="preserve">r </w:t>
            </w:r>
            <w:r w:rsidRPr="00096F2E">
              <w:rPr>
                <w:rFonts w:eastAsia="Times New Roman"/>
                <w:color w:val="000000"/>
                <w:spacing w:val="2"/>
                <w:szCs w:val="24"/>
                <w:lang w:val="en-US"/>
              </w:rPr>
              <w:t>a</w:t>
            </w:r>
            <w:r w:rsidRPr="00096F2E">
              <w:rPr>
                <w:rFonts w:eastAsia="Times New Roman"/>
                <w:color w:val="000000"/>
                <w:szCs w:val="24"/>
                <w:lang w:val="en-US"/>
              </w:rPr>
              <w:t xml:space="preserve">ll </w:t>
            </w:r>
            <w:r w:rsidRPr="00096F2E">
              <w:rPr>
                <w:rFonts w:eastAsia="Times New Roman"/>
                <w:color w:val="000000"/>
                <w:spacing w:val="2"/>
                <w:szCs w:val="24"/>
                <w:lang w:val="en-US"/>
              </w:rPr>
              <w:t>o</w:t>
            </w:r>
            <w:r w:rsidRPr="00096F2E">
              <w:rPr>
                <w:rFonts w:eastAsia="Times New Roman"/>
                <w:color w:val="000000"/>
                <w:spacing w:val="-4"/>
                <w:szCs w:val="24"/>
                <w:lang w:val="en-US"/>
              </w:rPr>
              <w:t>t</w:t>
            </w:r>
            <w:r w:rsidRPr="00096F2E">
              <w:rPr>
                <w:rFonts w:eastAsia="Times New Roman"/>
                <w:color w:val="000000"/>
                <w:spacing w:val="2"/>
                <w:szCs w:val="24"/>
                <w:lang w:val="en-US"/>
              </w:rPr>
              <w:t>h</w:t>
            </w:r>
            <w:r w:rsidRPr="00096F2E">
              <w:rPr>
                <w:rFonts w:eastAsia="Times New Roman"/>
                <w:color w:val="000000"/>
                <w:szCs w:val="24"/>
                <w:lang w:val="en-US"/>
              </w:rPr>
              <w:t>er</w:t>
            </w:r>
            <w:r w:rsidRPr="00096F2E">
              <w:rPr>
                <w:rFonts w:eastAsia="Times New Roman"/>
                <w:color w:val="000000"/>
                <w:spacing w:val="-4"/>
                <w:szCs w:val="24"/>
                <w:lang w:val="en-US"/>
              </w:rPr>
              <w:t xml:space="preserve"> </w:t>
            </w:r>
            <w:r w:rsidRPr="00096F2E">
              <w:rPr>
                <w:rFonts w:eastAsia="Times New Roman"/>
                <w:color w:val="000000"/>
                <w:szCs w:val="24"/>
                <w:lang w:val="en-US"/>
              </w:rPr>
              <w:t>defaults will not</w:t>
            </w:r>
            <w:r w:rsidRPr="00096F2E">
              <w:rPr>
                <w:rFonts w:eastAsia="Times New Roman"/>
                <w:color w:val="000000"/>
                <w:spacing w:val="-4"/>
                <w:szCs w:val="24"/>
                <w:lang w:val="en-US"/>
              </w:rPr>
              <w:t xml:space="preserve"> </w:t>
            </w:r>
            <w:r w:rsidRPr="00096F2E">
              <w:rPr>
                <w:rFonts w:eastAsia="Times New Roman"/>
                <w:color w:val="000000"/>
                <w:szCs w:val="24"/>
                <w:lang w:val="en-US"/>
              </w:rPr>
              <w:t>exceed 100</w:t>
            </w:r>
            <w:r w:rsidRPr="00096F2E">
              <w:rPr>
                <w:rFonts w:eastAsia="Times New Roman"/>
                <w:b/>
                <w:color w:val="000000"/>
                <w:szCs w:val="24"/>
                <w:lang w:val="en-US"/>
              </w:rPr>
              <w:t xml:space="preserve">% </w:t>
            </w:r>
            <w:r w:rsidRPr="00096F2E">
              <w:rPr>
                <w:rFonts w:eastAsia="Times New Roman"/>
                <w:color w:val="000000"/>
                <w:szCs w:val="24"/>
                <w:lang w:val="en-US"/>
              </w:rPr>
              <w:t>of the Charges payab</w:t>
            </w:r>
            <w:r w:rsidRPr="00096F2E">
              <w:rPr>
                <w:rFonts w:eastAsia="Times New Roman"/>
                <w:color w:val="000000"/>
                <w:spacing w:val="-6"/>
                <w:szCs w:val="24"/>
                <w:lang w:val="en-US"/>
              </w:rPr>
              <w:t>l</w:t>
            </w:r>
            <w:r w:rsidRPr="00096F2E">
              <w:rPr>
                <w:rFonts w:eastAsia="Times New Roman"/>
                <w:color w:val="000000"/>
                <w:szCs w:val="24"/>
                <w:lang w:val="en-US"/>
              </w:rPr>
              <w:t>e by the Buyer to the Suppl</w:t>
            </w:r>
            <w:r w:rsidRPr="00096F2E">
              <w:rPr>
                <w:rFonts w:eastAsia="Times New Roman"/>
                <w:color w:val="000000"/>
                <w:spacing w:val="-6"/>
                <w:szCs w:val="24"/>
                <w:lang w:val="en-US"/>
              </w:rPr>
              <w:t>i</w:t>
            </w:r>
            <w:r w:rsidRPr="00096F2E">
              <w:rPr>
                <w:rFonts w:eastAsia="Times New Roman"/>
                <w:color w:val="000000"/>
                <w:szCs w:val="24"/>
                <w:lang w:val="en-US"/>
              </w:rPr>
              <w:t xml:space="preserve">er during the Call- Off </w:t>
            </w:r>
            <w:r w:rsidRPr="00096F2E">
              <w:rPr>
                <w:rFonts w:eastAsia="Times New Roman"/>
                <w:color w:val="000000"/>
                <w:spacing w:val="-5"/>
                <w:szCs w:val="24"/>
                <w:lang w:val="en-US"/>
              </w:rPr>
              <w:t>C</w:t>
            </w:r>
            <w:r w:rsidRPr="00096F2E">
              <w:rPr>
                <w:rFonts w:eastAsia="Times New Roman"/>
                <w:color w:val="000000"/>
                <w:szCs w:val="24"/>
                <w:lang w:val="en-US"/>
              </w:rPr>
              <w:t>ont</w:t>
            </w:r>
            <w:r w:rsidRPr="00096F2E">
              <w:rPr>
                <w:rFonts w:eastAsia="Times New Roman"/>
                <w:color w:val="000000"/>
                <w:spacing w:val="-6"/>
                <w:szCs w:val="24"/>
                <w:lang w:val="en-US"/>
              </w:rPr>
              <w:t>r</w:t>
            </w:r>
            <w:r w:rsidRPr="00096F2E">
              <w:rPr>
                <w:rFonts w:eastAsia="Times New Roman"/>
                <w:color w:val="000000"/>
                <w:szCs w:val="24"/>
                <w:lang w:val="en-US"/>
              </w:rPr>
              <w:t xml:space="preserve">act </w:t>
            </w:r>
            <w:r w:rsidRPr="00096F2E">
              <w:rPr>
                <w:rFonts w:eastAsia="Times New Roman"/>
                <w:color w:val="000000"/>
                <w:spacing w:val="-5"/>
                <w:szCs w:val="24"/>
                <w:lang w:val="en-US"/>
              </w:rPr>
              <w:t>T</w:t>
            </w:r>
            <w:r w:rsidRPr="00096F2E">
              <w:rPr>
                <w:rFonts w:eastAsia="Times New Roman"/>
                <w:color w:val="000000"/>
                <w:szCs w:val="24"/>
                <w:lang w:val="en-US"/>
              </w:rPr>
              <w:t>erm.</w:t>
            </w:r>
          </w:p>
        </w:tc>
        <w:tc>
          <w:tcPr>
            <w:tcW w:w="10" w:type="dxa"/>
          </w:tcPr>
          <w:p w14:paraId="2663C6AC" w14:textId="77777777" w:rsidR="00A56DB1" w:rsidRDefault="00A56DB1">
            <w:pPr>
              <w:spacing w:before="240"/>
            </w:pPr>
          </w:p>
        </w:tc>
      </w:tr>
      <w:tr w:rsidR="00A56DB1" w14:paraId="78F35A47" w14:textId="77777777" w:rsidTr="00096F2E">
        <w:trPr>
          <w:trHeight w:val="4047"/>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01EA64" w14:textId="77777777" w:rsidR="00A56DB1" w:rsidRDefault="00233DF9">
            <w:pPr>
              <w:spacing w:before="240"/>
              <w:rPr>
                <w:b/>
              </w:rPr>
            </w:pPr>
            <w:r>
              <w:rPr>
                <w:b/>
              </w:rPr>
              <w:t>Insurance</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5F89D7CA" w14:textId="77777777" w:rsidR="00A56DB1" w:rsidRDefault="00233DF9">
            <w:pPr>
              <w:spacing w:before="240"/>
            </w:pPr>
            <w:r>
              <w:t>The insurance(s) required will be:</w:t>
            </w:r>
          </w:p>
          <w:p w14:paraId="46285BF1" w14:textId="77777777" w:rsidR="00A56DB1" w:rsidRDefault="00233DF9">
            <w:pPr>
              <w:numPr>
                <w:ilvl w:val="0"/>
                <w:numId w:val="6"/>
              </w:numPr>
            </w:pPr>
            <w:r>
              <w:rPr>
                <w:sz w:val="14"/>
                <w:szCs w:val="14"/>
              </w:rPr>
              <w:t xml:space="preserve"> </w:t>
            </w:r>
            <w:r>
              <w:t>[a minimum insurance period of [6 years] following the expiration or Ending of this Call-Off Contract]</w:t>
            </w:r>
          </w:p>
          <w:p w14:paraId="155BF42F" w14:textId="77777777" w:rsidR="00A56DB1" w:rsidRDefault="00233DF9">
            <w:pPr>
              <w:numPr>
                <w:ilvl w:val="0"/>
                <w:numId w:val="6"/>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3B37B6E" w14:textId="77777777" w:rsidR="00A56DB1" w:rsidRDefault="00233DF9" w:rsidP="00096F2E">
            <w:pPr>
              <w:numPr>
                <w:ilvl w:val="0"/>
                <w:numId w:val="6"/>
              </w:numPr>
            </w:pPr>
            <w:r>
              <w:rPr>
                <w:sz w:val="14"/>
                <w:szCs w:val="14"/>
              </w:rPr>
              <w:t xml:space="preserve"> </w:t>
            </w:r>
            <w:r>
              <w:t xml:space="preserve">[employers' liability insurance with a minimum limit of £5,000,000 or any higher minimum limit required by Law] </w:t>
            </w:r>
          </w:p>
        </w:tc>
        <w:tc>
          <w:tcPr>
            <w:tcW w:w="10" w:type="dxa"/>
          </w:tcPr>
          <w:p w14:paraId="1792E1F6" w14:textId="77777777" w:rsidR="00A56DB1" w:rsidRDefault="00A56DB1">
            <w:pPr>
              <w:spacing w:before="240"/>
            </w:pPr>
          </w:p>
        </w:tc>
      </w:tr>
      <w:tr w:rsidR="00A56DB1" w14:paraId="76946B4B" w14:textId="77777777">
        <w:trPr>
          <w:trHeight w:val="1060"/>
        </w:trPr>
        <w:tc>
          <w:tcPr>
            <w:tcW w:w="260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DB53AD" w14:textId="77777777" w:rsidR="00A56DB1" w:rsidRDefault="00233DF9">
            <w:pPr>
              <w:spacing w:before="240"/>
              <w:rPr>
                <w:b/>
              </w:rPr>
            </w:pPr>
            <w:r>
              <w:rPr>
                <w:b/>
              </w:rPr>
              <w:t>Force majeure</w:t>
            </w:r>
          </w:p>
        </w:tc>
        <w:tc>
          <w:tcPr>
            <w:tcW w:w="627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25CD51" w14:textId="77777777" w:rsidR="00A56DB1" w:rsidRDefault="00233DF9">
            <w:pPr>
              <w:spacing w:before="240"/>
            </w:pPr>
            <w:r>
              <w:t xml:space="preserve">A Party may End this Call-Off Contract if the Other Party is affected by a Force Majeure Event that lasts for more than </w:t>
            </w:r>
            <w:r w:rsidR="00096F2E">
              <w:t xml:space="preserve">30 </w:t>
            </w:r>
            <w:r>
              <w:t xml:space="preserve">consecutive days. </w:t>
            </w:r>
          </w:p>
        </w:tc>
        <w:tc>
          <w:tcPr>
            <w:tcW w:w="10" w:type="dxa"/>
          </w:tcPr>
          <w:p w14:paraId="3442827B" w14:textId="77777777" w:rsidR="00A56DB1" w:rsidRDefault="00A56DB1">
            <w:pPr>
              <w:spacing w:before="240"/>
            </w:pPr>
          </w:p>
        </w:tc>
      </w:tr>
      <w:tr w:rsidR="00A56DB1" w14:paraId="4D11FBB5" w14:textId="77777777" w:rsidTr="00115343">
        <w:trPr>
          <w:trHeight w:val="583"/>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E50872" w14:textId="77777777" w:rsidR="00A56DB1" w:rsidRDefault="00233DF9">
            <w:pPr>
              <w:spacing w:before="240"/>
              <w:rPr>
                <w:b/>
              </w:rPr>
            </w:pPr>
            <w:r>
              <w:rPr>
                <w:b/>
              </w:rPr>
              <w:t>Audit</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0B81BBFC" w14:textId="77777777" w:rsidR="00A56DB1" w:rsidRDefault="00115343">
            <w:pPr>
              <w:spacing w:before="240"/>
            </w:pPr>
            <w:r>
              <w:rPr>
                <w:b/>
                <w:bCs/>
              </w:rPr>
              <w:t>Not applicable</w:t>
            </w:r>
          </w:p>
        </w:tc>
        <w:tc>
          <w:tcPr>
            <w:tcW w:w="10" w:type="dxa"/>
          </w:tcPr>
          <w:p w14:paraId="0B15595D" w14:textId="77777777" w:rsidR="00A56DB1" w:rsidRDefault="00A56DB1">
            <w:pPr>
              <w:spacing w:before="240"/>
            </w:pPr>
          </w:p>
        </w:tc>
      </w:tr>
      <w:tr w:rsidR="00A56DB1" w14:paraId="69A9A585" w14:textId="77777777" w:rsidTr="002D48B5">
        <w:trPr>
          <w:trHeight w:val="1076"/>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F22E10" w14:textId="77777777" w:rsidR="00A56DB1" w:rsidRDefault="00233DF9">
            <w:pPr>
              <w:spacing w:before="240"/>
              <w:rPr>
                <w:b/>
              </w:rPr>
            </w:pPr>
            <w:r>
              <w:rPr>
                <w:b/>
              </w:rPr>
              <w:t>Buyer’s responsibilities</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76DDF772" w14:textId="77777777" w:rsidR="00A56DB1" w:rsidRDefault="00115343">
            <w:pPr>
              <w:spacing w:before="240"/>
            </w:pPr>
            <w:r>
              <w:rPr>
                <w:b/>
                <w:bCs/>
              </w:rPr>
              <w:t>Not applicable</w:t>
            </w:r>
          </w:p>
        </w:tc>
        <w:tc>
          <w:tcPr>
            <w:tcW w:w="10" w:type="dxa"/>
          </w:tcPr>
          <w:p w14:paraId="3C6AD63D" w14:textId="77777777" w:rsidR="00A56DB1" w:rsidRDefault="00A56DB1">
            <w:pPr>
              <w:spacing w:before="240"/>
            </w:pPr>
          </w:p>
        </w:tc>
      </w:tr>
      <w:tr w:rsidR="00A56DB1" w14:paraId="6A0E67FF" w14:textId="77777777" w:rsidTr="002D48B5">
        <w:trPr>
          <w:trHeight w:val="796"/>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3FC479" w14:textId="77777777" w:rsidR="00A56DB1" w:rsidRDefault="00233DF9">
            <w:pPr>
              <w:spacing w:before="240"/>
              <w:rPr>
                <w:b/>
              </w:rPr>
            </w:pPr>
            <w:r>
              <w:rPr>
                <w:b/>
              </w:rPr>
              <w:lastRenderedPageBreak/>
              <w:t>Buyer’s equipment</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256111AD" w14:textId="77777777" w:rsidR="00A56DB1" w:rsidRDefault="002D48B5">
            <w:pPr>
              <w:spacing w:before="240"/>
            </w:pPr>
            <w:r>
              <w:rPr>
                <w:b/>
                <w:bCs/>
              </w:rPr>
              <w:t>Not applicable</w:t>
            </w:r>
          </w:p>
        </w:tc>
        <w:tc>
          <w:tcPr>
            <w:tcW w:w="10" w:type="dxa"/>
          </w:tcPr>
          <w:p w14:paraId="17EFEAC6" w14:textId="77777777" w:rsidR="00A56DB1" w:rsidRDefault="00A56DB1">
            <w:pPr>
              <w:spacing w:before="240"/>
            </w:pPr>
          </w:p>
        </w:tc>
      </w:tr>
    </w:tbl>
    <w:p w14:paraId="45B89913" w14:textId="77777777" w:rsidR="00A56DB1" w:rsidRDefault="00A56DB1">
      <w:pPr>
        <w:spacing w:before="240" w:after="120"/>
      </w:pPr>
    </w:p>
    <w:p w14:paraId="55D535E8" w14:textId="77777777" w:rsidR="00A56DB1" w:rsidRDefault="00233DF9">
      <w:pPr>
        <w:pStyle w:val="Heading3"/>
      </w:pPr>
      <w:r>
        <w:t>Supplier’s information</w:t>
      </w:r>
    </w:p>
    <w:tbl>
      <w:tblPr>
        <w:tblW w:w="8895" w:type="dxa"/>
        <w:tblInd w:w="2" w:type="dxa"/>
        <w:tblLayout w:type="fixed"/>
        <w:tblCellMar>
          <w:left w:w="10" w:type="dxa"/>
          <w:right w:w="10" w:type="dxa"/>
        </w:tblCellMar>
        <w:tblLook w:val="04A0" w:firstRow="1" w:lastRow="0" w:firstColumn="1" w:lastColumn="0" w:noHBand="0" w:noVBand="1"/>
      </w:tblPr>
      <w:tblGrid>
        <w:gridCol w:w="2610"/>
        <w:gridCol w:w="6285"/>
      </w:tblGrid>
      <w:tr w:rsidR="00A56DB1" w14:paraId="1C0B8221" w14:textId="77777777" w:rsidTr="002D48B5">
        <w:trPr>
          <w:trHeight w:val="849"/>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81F479" w14:textId="77777777" w:rsidR="00A56DB1" w:rsidRDefault="00233DF9">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8CB513" w14:textId="77777777" w:rsidR="00A56DB1" w:rsidRDefault="002D48B5">
            <w:pPr>
              <w:spacing w:before="240"/>
            </w:pPr>
            <w:r>
              <w:rPr>
                <w:b/>
                <w:bCs/>
              </w:rPr>
              <w:t>Not applicable</w:t>
            </w:r>
          </w:p>
        </w:tc>
      </w:tr>
    </w:tbl>
    <w:p w14:paraId="008BF8DE" w14:textId="77777777" w:rsidR="00A56DB1" w:rsidRDefault="00A56DB1">
      <w:pPr>
        <w:spacing w:before="240" w:after="120"/>
      </w:pPr>
    </w:p>
    <w:p w14:paraId="14D71E10" w14:textId="77777777" w:rsidR="00A56DB1" w:rsidRDefault="00233DF9">
      <w:pPr>
        <w:pStyle w:val="Heading3"/>
      </w:pPr>
      <w:r>
        <w:t>Call-Off Contract charges and payment</w:t>
      </w:r>
    </w:p>
    <w:p w14:paraId="1BA9153F" w14:textId="77777777" w:rsidR="00A56DB1" w:rsidRDefault="00233DF9">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A56DB1" w14:paraId="2F7A51A3"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A0D12A" w14:textId="77777777" w:rsidR="00A56DB1" w:rsidRDefault="00233DF9">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850E16" w14:textId="56ACF607" w:rsidR="00A56DB1" w:rsidRDefault="00233DF9">
            <w:pPr>
              <w:spacing w:before="240"/>
            </w:pPr>
            <w:r>
              <w:t xml:space="preserve">The payment method for this Call-Off Contract </w:t>
            </w:r>
            <w:proofErr w:type="gramStart"/>
            <w:r>
              <w:t xml:space="preserve">is </w:t>
            </w:r>
            <w:r w:rsidR="001661A0" w:rsidRPr="001661A0">
              <w:rPr>
                <w:b/>
              </w:rPr>
              <w:t xml:space="preserve"> BACS</w:t>
            </w:r>
            <w:proofErr w:type="gramEnd"/>
            <w:r w:rsidR="001661A0" w:rsidRPr="001661A0">
              <w:rPr>
                <w:b/>
              </w:rPr>
              <w:t xml:space="preserve"> via Purchase Order.</w:t>
            </w:r>
          </w:p>
        </w:tc>
      </w:tr>
      <w:tr w:rsidR="00A56DB1" w14:paraId="21F7EEA6"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9AA692" w14:textId="77777777" w:rsidR="00A56DB1" w:rsidRDefault="00233DF9">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F4E60A" w14:textId="77777777" w:rsidR="00DD1434" w:rsidRDefault="00DD1434" w:rsidP="00DD1434">
            <w:pPr>
              <w:pStyle w:val="Standard"/>
              <w:spacing w:after="0" w:line="240" w:lineRule="auto"/>
            </w:pPr>
          </w:p>
          <w:p w14:paraId="2B29CD8D" w14:textId="77777777" w:rsidR="00DD1434" w:rsidRDefault="00233DF9" w:rsidP="00DD1434">
            <w:pPr>
              <w:pStyle w:val="Standard"/>
              <w:spacing w:after="0" w:line="240" w:lineRule="auto"/>
              <w:rPr>
                <w:sz w:val="22"/>
                <w:shd w:val="clear" w:color="auto" w:fill="00FF00"/>
              </w:rPr>
            </w:pPr>
            <w:r>
              <w:t xml:space="preserve">The payment profile for this Call-Off Contract is </w:t>
            </w:r>
            <w:r w:rsidR="00DD1434">
              <w:rPr>
                <w:sz w:val="22"/>
              </w:rPr>
              <w:t>annual invoicing    in advance.</w:t>
            </w:r>
          </w:p>
          <w:p w14:paraId="322DCC00" w14:textId="77777777" w:rsidR="00A56DB1" w:rsidRDefault="00A56DB1">
            <w:pPr>
              <w:spacing w:before="240"/>
            </w:pPr>
          </w:p>
        </w:tc>
      </w:tr>
      <w:tr w:rsidR="00A56DB1" w14:paraId="2FABED56"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8B1731" w14:textId="77777777" w:rsidR="00A56DB1" w:rsidRDefault="00233DF9">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05982E" w14:textId="77777777" w:rsidR="00A56DB1" w:rsidRDefault="00233DF9">
            <w:pPr>
              <w:spacing w:before="240"/>
            </w:pPr>
            <w:r>
              <w:t xml:space="preserve">The Supplier will issue electronic invoices </w:t>
            </w:r>
            <w:r w:rsidR="00DD1434">
              <w:t>annually in advance</w:t>
            </w:r>
            <w:r>
              <w:t xml:space="preserve">. The Buyer will pay the Supplier within </w:t>
            </w:r>
            <w:r>
              <w:rPr>
                <w:b/>
              </w:rPr>
              <w:t>30</w:t>
            </w:r>
            <w:r>
              <w:t xml:space="preserve"> days of receipt of a valid invoice.</w:t>
            </w:r>
          </w:p>
        </w:tc>
      </w:tr>
      <w:tr w:rsidR="00A56DB1" w14:paraId="59B3AB90"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BCC0CD" w14:textId="77777777" w:rsidR="00A56DB1" w:rsidRDefault="00233DF9">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D38B28" w14:textId="77777777" w:rsidR="001661A0" w:rsidRDefault="001661A0" w:rsidP="001661A0">
            <w:pPr>
              <w:spacing w:before="240"/>
            </w:pPr>
            <w:r>
              <w:t xml:space="preserve">All invoices and credit notes must be sent to the DfT Shared Service Centre at the following address: </w:t>
            </w:r>
          </w:p>
          <w:p w14:paraId="028E4937" w14:textId="77777777" w:rsidR="001661A0" w:rsidRDefault="001661A0" w:rsidP="001661A0">
            <w:pPr>
              <w:spacing w:before="240"/>
            </w:pPr>
            <w:r>
              <w:t xml:space="preserve"> </w:t>
            </w:r>
          </w:p>
          <w:p w14:paraId="0EB623D3" w14:textId="77777777" w:rsidR="001661A0" w:rsidRDefault="001661A0" w:rsidP="001661A0">
            <w:pPr>
              <w:spacing w:before="240"/>
            </w:pPr>
            <w:r>
              <w:t>DVLA</w:t>
            </w:r>
          </w:p>
          <w:p w14:paraId="33D35EC2" w14:textId="77777777" w:rsidR="001661A0" w:rsidRDefault="001661A0" w:rsidP="001661A0">
            <w:pPr>
              <w:spacing w:before="240"/>
            </w:pPr>
            <w:r>
              <w:t xml:space="preserve"> Accounts Payable </w:t>
            </w:r>
          </w:p>
          <w:p w14:paraId="12CA72AF" w14:textId="77777777" w:rsidR="001661A0" w:rsidRDefault="001661A0" w:rsidP="001661A0">
            <w:pPr>
              <w:spacing w:before="240"/>
            </w:pPr>
            <w:r>
              <w:t xml:space="preserve">DfT Shared Service Centre </w:t>
            </w:r>
          </w:p>
          <w:p w14:paraId="0860F2A7" w14:textId="77777777" w:rsidR="001661A0" w:rsidRPr="00C24667" w:rsidRDefault="001661A0" w:rsidP="001661A0">
            <w:pPr>
              <w:spacing w:before="240"/>
              <w:rPr>
                <w:lang w:val="sv-SE"/>
              </w:rPr>
            </w:pPr>
            <w:r w:rsidRPr="00C24667">
              <w:rPr>
                <w:lang w:val="sv-SE"/>
              </w:rPr>
              <w:t xml:space="preserve">5 Sandringham Park </w:t>
            </w:r>
          </w:p>
          <w:p w14:paraId="45227D03" w14:textId="77777777" w:rsidR="001661A0" w:rsidRPr="00C24667" w:rsidRDefault="001661A0" w:rsidP="001661A0">
            <w:pPr>
              <w:spacing w:before="240"/>
              <w:rPr>
                <w:lang w:val="sv-SE"/>
              </w:rPr>
            </w:pPr>
            <w:r w:rsidRPr="00C24667">
              <w:rPr>
                <w:lang w:val="sv-SE"/>
              </w:rPr>
              <w:t xml:space="preserve">Swansea Vale </w:t>
            </w:r>
          </w:p>
          <w:p w14:paraId="68EC85AB" w14:textId="77777777" w:rsidR="001661A0" w:rsidRPr="00C24667" w:rsidRDefault="001661A0" w:rsidP="001661A0">
            <w:pPr>
              <w:spacing w:before="240"/>
              <w:rPr>
                <w:lang w:val="sv-SE"/>
              </w:rPr>
            </w:pPr>
            <w:r w:rsidRPr="00C24667">
              <w:rPr>
                <w:lang w:val="sv-SE"/>
              </w:rPr>
              <w:lastRenderedPageBreak/>
              <w:t xml:space="preserve">Swansea  </w:t>
            </w:r>
          </w:p>
          <w:p w14:paraId="279B61A1" w14:textId="5722B0FC" w:rsidR="001661A0" w:rsidRPr="00C24667" w:rsidRDefault="001661A0" w:rsidP="001661A0">
            <w:pPr>
              <w:spacing w:before="240"/>
              <w:rPr>
                <w:lang w:val="sv-SE"/>
              </w:rPr>
            </w:pPr>
            <w:r w:rsidRPr="00C24667">
              <w:rPr>
                <w:lang w:val="sv-SE"/>
              </w:rPr>
              <w:t xml:space="preserve">SA7 0EA </w:t>
            </w:r>
          </w:p>
          <w:p w14:paraId="0EFD1C22" w14:textId="77777777" w:rsidR="001661A0" w:rsidRPr="00C24667" w:rsidRDefault="001661A0" w:rsidP="001661A0">
            <w:pPr>
              <w:spacing w:before="240"/>
              <w:rPr>
                <w:lang w:val="sv-SE"/>
              </w:rPr>
            </w:pPr>
            <w:r w:rsidRPr="00C24667">
              <w:rPr>
                <w:lang w:val="sv-SE"/>
              </w:rPr>
              <w:t xml:space="preserve"> </w:t>
            </w:r>
          </w:p>
          <w:p w14:paraId="0FD03313" w14:textId="342EA4CF" w:rsidR="001661A0" w:rsidRDefault="001661A0" w:rsidP="001661A0">
            <w:pPr>
              <w:spacing w:before="240"/>
            </w:pPr>
            <w:r>
              <w:t xml:space="preserve">Alternatively electronic invoices can be issued to </w:t>
            </w:r>
            <w:hyperlink r:id="rId9" w:history="1">
              <w:r w:rsidRPr="00436B62">
                <w:rPr>
                  <w:rStyle w:val="Hyperlink"/>
                </w:rPr>
                <w:t>ssa.invoice@sharedservicesarvato.co.uk</w:t>
              </w:r>
            </w:hyperlink>
          </w:p>
          <w:p w14:paraId="3DDA05B1" w14:textId="77777777" w:rsidR="001661A0" w:rsidRDefault="001661A0" w:rsidP="001661A0">
            <w:pPr>
              <w:spacing w:before="240"/>
            </w:pPr>
          </w:p>
          <w:p w14:paraId="713D5A07" w14:textId="0DAE4D47" w:rsidR="00A56DB1" w:rsidRDefault="00A56DB1" w:rsidP="001661A0">
            <w:pPr>
              <w:spacing w:before="240"/>
            </w:pPr>
          </w:p>
        </w:tc>
      </w:tr>
      <w:tr w:rsidR="00A56DB1" w14:paraId="2FA6D35F"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C9983D" w14:textId="77777777" w:rsidR="00A56DB1" w:rsidRDefault="00233DF9">
            <w:pPr>
              <w:spacing w:before="240"/>
            </w:pPr>
            <w:r>
              <w:rPr>
                <w:b/>
              </w:rPr>
              <w:lastRenderedPageBreak/>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545C4B" w14:textId="77777777" w:rsidR="001661A0" w:rsidRDefault="001661A0" w:rsidP="001661A0">
            <w:pPr>
              <w:spacing w:before="240"/>
            </w:pPr>
            <w:r>
              <w:t xml:space="preserve">All invoices submitted to the DfT Shared Service Arvato for payment must: </w:t>
            </w:r>
          </w:p>
          <w:p w14:paraId="6465AAF2" w14:textId="77777777" w:rsidR="001661A0" w:rsidRDefault="001661A0" w:rsidP="001661A0">
            <w:pPr>
              <w:spacing w:before="240"/>
            </w:pPr>
            <w:r>
              <w:t xml:space="preserve"> </w:t>
            </w:r>
          </w:p>
          <w:p w14:paraId="2B5BEFDD" w14:textId="77777777" w:rsidR="001661A0" w:rsidRDefault="001661A0" w:rsidP="001661A0">
            <w:pPr>
              <w:spacing w:before="240"/>
            </w:pPr>
            <w:r>
              <w:t xml:space="preserve">• state the relevant Business Unit (e.g. DVLA) the services or goods were supplied to: • quote your Vendor Number  • quote Purchase Order Number  • use the units of measure, pricing units and description as stated in the Purchase Order • be submitted in a timely manner after the despatch of goods or provision of services (and not accumulated). </w:t>
            </w:r>
          </w:p>
          <w:p w14:paraId="010DC4FC" w14:textId="77777777" w:rsidR="001661A0" w:rsidRDefault="001661A0" w:rsidP="001661A0">
            <w:pPr>
              <w:spacing w:before="240"/>
            </w:pPr>
            <w:r>
              <w:t xml:space="preserve"> </w:t>
            </w:r>
          </w:p>
          <w:p w14:paraId="084AA6E8" w14:textId="77777777" w:rsidR="001661A0" w:rsidRDefault="001661A0" w:rsidP="001661A0">
            <w:pPr>
              <w:spacing w:before="240"/>
            </w:pPr>
            <w:r>
              <w:t xml:space="preserve">Credit Notes </w:t>
            </w:r>
          </w:p>
          <w:p w14:paraId="32F1BDF7" w14:textId="77777777" w:rsidR="001661A0" w:rsidRDefault="001661A0" w:rsidP="001661A0">
            <w:pPr>
              <w:spacing w:before="240"/>
            </w:pPr>
            <w:r>
              <w:t xml:space="preserve"> </w:t>
            </w:r>
          </w:p>
          <w:p w14:paraId="168391A2" w14:textId="77777777" w:rsidR="001661A0" w:rsidRDefault="001661A0" w:rsidP="001661A0">
            <w:pPr>
              <w:spacing w:before="240"/>
            </w:pPr>
            <w:r>
              <w:t>Credit notes must quote the Invoice Number and Purchase Order Number that they relate to.</w:t>
            </w:r>
          </w:p>
          <w:p w14:paraId="7596154F" w14:textId="77777777" w:rsidR="001661A0" w:rsidRDefault="001661A0" w:rsidP="001661A0">
            <w:pPr>
              <w:spacing w:before="240"/>
            </w:pPr>
          </w:p>
          <w:p w14:paraId="51186350" w14:textId="391034FC" w:rsidR="00A56DB1" w:rsidRDefault="00A56DB1">
            <w:pPr>
              <w:spacing w:before="240"/>
            </w:pPr>
          </w:p>
        </w:tc>
      </w:tr>
      <w:tr w:rsidR="00A56DB1" w14:paraId="0F7397EB"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07BF27" w14:textId="77777777" w:rsidR="00A56DB1" w:rsidRDefault="00233DF9">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3CF443" w14:textId="77777777" w:rsidR="00A56DB1" w:rsidRDefault="00233DF9">
            <w:pPr>
              <w:spacing w:before="240"/>
            </w:pPr>
            <w:r>
              <w:t>Invoice will be sent to the Buyer</w:t>
            </w:r>
            <w:r w:rsidR="00DD1434">
              <w:t xml:space="preserve"> annually.</w:t>
            </w:r>
          </w:p>
        </w:tc>
      </w:tr>
      <w:tr w:rsidR="00A56DB1" w14:paraId="6E9D08F8"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97C34C" w14:textId="77777777" w:rsidR="00A56DB1" w:rsidRDefault="00233DF9">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2C2BE7" w14:textId="6B146DFC" w:rsidR="00A56DB1" w:rsidRDefault="00233DF9">
            <w:pPr>
              <w:spacing w:before="240"/>
            </w:pPr>
            <w:r>
              <w:t xml:space="preserve">The total value of this Call-Off Contract is </w:t>
            </w:r>
            <w:r w:rsidR="006936BE">
              <w:rPr>
                <w:b/>
              </w:rPr>
              <w:t>£</w:t>
            </w:r>
            <w:r w:rsidR="00410811">
              <w:rPr>
                <w:b/>
              </w:rPr>
              <w:t xml:space="preserve">109,850 </w:t>
            </w:r>
            <w:r w:rsidR="00410811">
              <w:rPr>
                <w:bCs/>
              </w:rPr>
              <w:t>(net total due after deduction of credit from previous Contract)</w:t>
            </w:r>
            <w:r w:rsidR="006936BE">
              <w:rPr>
                <w:b/>
              </w:rPr>
              <w:t>.</w:t>
            </w:r>
          </w:p>
        </w:tc>
      </w:tr>
      <w:tr w:rsidR="00A56DB1" w14:paraId="341857D3"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6DF9F2" w14:textId="77777777" w:rsidR="00A56DB1" w:rsidRDefault="00233DF9">
            <w:pPr>
              <w:spacing w:before="240"/>
              <w:rPr>
                <w:b/>
              </w:rPr>
            </w:pPr>
            <w:r>
              <w:rPr>
                <w:b/>
              </w:rPr>
              <w:lastRenderedPageBreak/>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E219C5" w14:textId="77777777" w:rsidR="00A56DB1" w:rsidRDefault="00DD1434">
            <w:pPr>
              <w:spacing w:before="240"/>
              <w:rPr>
                <w:rFonts w:eastAsia="Times New Roman"/>
                <w:i/>
              </w:rPr>
            </w:pPr>
            <w:r>
              <w:rPr>
                <w:rFonts w:eastAsia="Times New Roman"/>
                <w:i/>
              </w:rPr>
              <w:t>See Schedule 1 for full breakdown of Charges</w:t>
            </w:r>
          </w:p>
          <w:p w14:paraId="473E20BE" w14:textId="77777777" w:rsidR="001661A0" w:rsidRDefault="001661A0" w:rsidP="001661A0">
            <w:pPr>
              <w:spacing w:before="240"/>
            </w:pPr>
            <w:r>
              <w:t xml:space="preserve">charges: </w:t>
            </w:r>
          </w:p>
          <w:p w14:paraId="357AF975" w14:textId="77777777" w:rsidR="001661A0" w:rsidRDefault="001661A0" w:rsidP="001661A0">
            <w:pPr>
              <w:spacing w:before="240"/>
            </w:pPr>
            <w:r>
              <w:t xml:space="preserve">The breakdown of the Charges is as follows: </w:t>
            </w:r>
          </w:p>
          <w:p w14:paraId="49C0CE93" w14:textId="0A01019A" w:rsidR="001661A0" w:rsidRDefault="001661A0" w:rsidP="001661A0">
            <w:pPr>
              <w:spacing w:before="240"/>
            </w:pPr>
          </w:p>
          <w:p w14:paraId="621B5D6B" w14:textId="5F0BF79F" w:rsidR="001661A0" w:rsidRDefault="001661A0" w:rsidP="001661A0">
            <w:pPr>
              <w:spacing w:before="240"/>
            </w:pPr>
            <w:r>
              <w:t xml:space="preserve">1 x Gartner for IT Leadership Team Plus “Leader” at £21,700 </w:t>
            </w:r>
          </w:p>
          <w:p w14:paraId="46B44ECE" w14:textId="412A6648" w:rsidR="001661A0" w:rsidRDefault="001661A0" w:rsidP="001661A0">
            <w:pPr>
              <w:spacing w:before="240"/>
            </w:pPr>
            <w:r>
              <w:t>3 x Gartner for IT Leadership Team Plus “Cross Function” at £13,600</w:t>
            </w:r>
          </w:p>
          <w:p w14:paraId="2B1A8977" w14:textId="7B8579EF" w:rsidR="001661A0" w:rsidRDefault="001661A0" w:rsidP="008D1EB4">
            <w:pPr>
              <w:spacing w:before="240"/>
            </w:pPr>
          </w:p>
        </w:tc>
      </w:tr>
    </w:tbl>
    <w:p w14:paraId="24EDF8F8" w14:textId="77777777" w:rsidR="00A56DB1" w:rsidRDefault="00A56DB1"/>
    <w:p w14:paraId="5875083A" w14:textId="77777777" w:rsidR="00A56DB1" w:rsidRDefault="00233DF9">
      <w:pPr>
        <w:pStyle w:val="Heading3"/>
      </w:pPr>
      <w:r>
        <w:t>Additional Buyer terms</w:t>
      </w:r>
    </w:p>
    <w:tbl>
      <w:tblPr>
        <w:tblW w:w="8880" w:type="dxa"/>
        <w:tblInd w:w="2" w:type="dxa"/>
        <w:tblLayout w:type="fixed"/>
        <w:tblCellMar>
          <w:left w:w="10" w:type="dxa"/>
          <w:right w:w="10" w:type="dxa"/>
        </w:tblCellMar>
        <w:tblLook w:val="04A0" w:firstRow="1" w:lastRow="0" w:firstColumn="1" w:lastColumn="0" w:noHBand="0" w:noVBand="1"/>
      </w:tblPr>
      <w:tblGrid>
        <w:gridCol w:w="2625"/>
        <w:gridCol w:w="6255"/>
      </w:tblGrid>
      <w:tr w:rsidR="00A56DB1" w14:paraId="64E019F0"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C97383" w14:textId="77777777" w:rsidR="00A56DB1" w:rsidRDefault="00233DF9">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612547" w14:textId="77777777" w:rsidR="00A56DB1" w:rsidRPr="00E01E2D" w:rsidRDefault="00E01E2D">
            <w:pPr>
              <w:spacing w:before="240"/>
              <w:rPr>
                <w:b/>
                <w:bCs/>
              </w:rPr>
            </w:pPr>
            <w:r>
              <w:rPr>
                <w:b/>
                <w:bCs/>
              </w:rPr>
              <w:t>Not applicable</w:t>
            </w:r>
          </w:p>
        </w:tc>
      </w:tr>
      <w:tr w:rsidR="00A56DB1" w14:paraId="6914F3DA" w14:textId="77777777" w:rsidTr="00E01E2D">
        <w:trPr>
          <w:trHeight w:val="75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5003DA" w14:textId="77777777" w:rsidR="00A56DB1" w:rsidRDefault="00233DF9">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B078BF" w14:textId="77777777" w:rsidR="00A56DB1" w:rsidRDefault="00E01E2D">
            <w:pPr>
              <w:spacing w:before="240"/>
            </w:pPr>
            <w:r>
              <w:rPr>
                <w:b/>
                <w:bCs/>
              </w:rPr>
              <w:t>Not applicable</w:t>
            </w:r>
          </w:p>
        </w:tc>
      </w:tr>
      <w:tr w:rsidR="00A56DB1" w14:paraId="36FF1240" w14:textId="77777777" w:rsidTr="00E01E2D">
        <w:trPr>
          <w:trHeight w:val="906"/>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DBE270" w14:textId="77777777" w:rsidR="00A56DB1" w:rsidRDefault="00233DF9">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8AC047" w14:textId="77777777" w:rsidR="00A56DB1" w:rsidRDefault="00E01E2D">
            <w:pPr>
              <w:spacing w:before="240"/>
            </w:pPr>
            <w:r>
              <w:rPr>
                <w:b/>
                <w:bCs/>
              </w:rPr>
              <w:t>Not applicable</w:t>
            </w:r>
          </w:p>
        </w:tc>
      </w:tr>
      <w:tr w:rsidR="00A56DB1" w14:paraId="403C9A83"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6BEC66" w14:textId="77777777" w:rsidR="00A56DB1" w:rsidRDefault="00233DF9">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590C60" w14:textId="77777777" w:rsidR="00A56DB1" w:rsidRDefault="00E01E2D">
            <w:pPr>
              <w:spacing w:before="240"/>
            </w:pPr>
            <w:r>
              <w:rPr>
                <w:b/>
                <w:bCs/>
              </w:rPr>
              <w:t>Not applicable</w:t>
            </w:r>
          </w:p>
        </w:tc>
      </w:tr>
      <w:tr w:rsidR="00A56DB1" w14:paraId="30A7B41E" w14:textId="77777777" w:rsidTr="00E01E2D">
        <w:trPr>
          <w:trHeight w:val="71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00730C" w14:textId="77777777" w:rsidR="00A56DB1" w:rsidRDefault="00233DF9">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4A7CEF" w14:textId="77777777" w:rsidR="00A56DB1" w:rsidRDefault="00E01E2D">
            <w:pPr>
              <w:spacing w:before="240"/>
            </w:pPr>
            <w:r>
              <w:rPr>
                <w:b/>
                <w:bCs/>
              </w:rPr>
              <w:t>Not applicable</w:t>
            </w:r>
          </w:p>
        </w:tc>
      </w:tr>
      <w:tr w:rsidR="00A56DB1" w14:paraId="6623F606"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B5ADD4" w14:textId="77777777" w:rsidR="00A56DB1" w:rsidRDefault="00233DF9">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DA6A11" w14:textId="77777777" w:rsidR="00A56DB1" w:rsidRDefault="00E01E2D">
            <w:pPr>
              <w:spacing w:before="240"/>
            </w:pPr>
            <w:r>
              <w:rPr>
                <w:b/>
                <w:bCs/>
              </w:rPr>
              <w:t>Not applicable</w:t>
            </w:r>
          </w:p>
        </w:tc>
      </w:tr>
      <w:tr w:rsidR="00A56DB1" w14:paraId="362E7999" w14:textId="77777777" w:rsidTr="00E01E2D">
        <w:trPr>
          <w:trHeight w:val="98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A23AF2" w14:textId="77777777" w:rsidR="00A56DB1" w:rsidRDefault="00233DF9">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BC0592" w14:textId="77777777" w:rsidR="00A56DB1" w:rsidRDefault="00E01E2D">
            <w:pPr>
              <w:spacing w:before="240"/>
            </w:pPr>
            <w:r>
              <w:rPr>
                <w:b/>
                <w:bCs/>
              </w:rPr>
              <w:t>Not applicable</w:t>
            </w:r>
          </w:p>
        </w:tc>
      </w:tr>
      <w:tr w:rsidR="00A56DB1" w14:paraId="74144D84"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FBA7F8" w14:textId="77777777" w:rsidR="00A56DB1" w:rsidRDefault="00233DF9">
            <w:pPr>
              <w:spacing w:before="240"/>
              <w:rPr>
                <w:b/>
              </w:rPr>
            </w:pPr>
            <w:r>
              <w:rPr>
                <w:b/>
              </w:rPr>
              <w:lastRenderedPageBreak/>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EF6275" w14:textId="77777777" w:rsidR="004A1EDB" w:rsidRDefault="004A1EDB" w:rsidP="004A1EDB"/>
          <w:p w14:paraId="21C9EE23" w14:textId="77777777" w:rsidR="004A1EDB" w:rsidRDefault="004A1EDB" w:rsidP="004A1EDB">
            <w:r>
              <w:t>The Licenced Users and the Supplier are Independent Data Controllers of any Personal Data exchanged, which will be limited to business contact details used to set up access to the Services and administer the Call-Off Contract and the business relationship between the parties.</w:t>
            </w:r>
          </w:p>
          <w:p w14:paraId="49FD6381" w14:textId="77777777" w:rsidR="004A1EDB" w:rsidRDefault="004A1EDB" w:rsidP="004A1EDB"/>
          <w:p w14:paraId="64679036" w14:textId="43DC8CDB" w:rsidR="00A56DB1" w:rsidRPr="00E01E2D" w:rsidRDefault="00A56DB1" w:rsidP="004A1EDB">
            <w:pPr>
              <w:rPr>
                <w:rFonts w:ascii="Helvetica Neue" w:eastAsia="Times New Roman" w:hAnsi="Helvetica Neue" w:cs="Helvetica Neue"/>
                <w:color w:val="353535"/>
                <w:szCs w:val="24"/>
                <w:lang w:val="en-US"/>
              </w:rPr>
            </w:pPr>
          </w:p>
        </w:tc>
      </w:tr>
    </w:tbl>
    <w:p w14:paraId="49EEC25B" w14:textId="77777777" w:rsidR="00A56DB1" w:rsidRDefault="00233DF9">
      <w:pPr>
        <w:spacing w:before="240" w:after="240"/>
      </w:pPr>
      <w:r>
        <w:t xml:space="preserve"> </w:t>
      </w:r>
    </w:p>
    <w:p w14:paraId="67A2EB35" w14:textId="77777777" w:rsidR="00A56DB1" w:rsidRDefault="00233DF9">
      <w:pPr>
        <w:pStyle w:val="Heading3"/>
      </w:pPr>
      <w:r>
        <w:t xml:space="preserve">1. </w:t>
      </w:r>
      <w:r>
        <w:tab/>
        <w:t>Formation of contract</w:t>
      </w:r>
    </w:p>
    <w:p w14:paraId="70263B66" w14:textId="77777777" w:rsidR="00A56DB1" w:rsidRDefault="00233DF9">
      <w:pPr>
        <w:ind w:left="720" w:hanging="720"/>
      </w:pPr>
      <w:r>
        <w:t>1.1</w:t>
      </w:r>
      <w:r>
        <w:tab/>
        <w:t xml:space="preserve">By signing and returning this Order Form (Part A), the Supplier agrees to </w:t>
      </w:r>
      <w:proofErr w:type="gramStart"/>
      <w:r>
        <w:t>enter into</w:t>
      </w:r>
      <w:proofErr w:type="gramEnd"/>
      <w:r>
        <w:t xml:space="preserve"> a Call-Off Contract with the Buyer.</w:t>
      </w:r>
    </w:p>
    <w:p w14:paraId="05C1AE85" w14:textId="77777777" w:rsidR="00A56DB1" w:rsidRDefault="00A56DB1">
      <w:pPr>
        <w:ind w:firstLine="720"/>
      </w:pPr>
    </w:p>
    <w:p w14:paraId="7250DE88" w14:textId="77777777" w:rsidR="00A56DB1" w:rsidRDefault="00233DF9">
      <w:pPr>
        <w:ind w:left="720" w:hanging="720"/>
      </w:pPr>
      <w:r>
        <w:t>1.2</w:t>
      </w:r>
      <w:r>
        <w:tab/>
        <w:t>The Parties agree that they have read the Order Form (Part A) and the Call-Off Contract terms and by signing below agree to be bound by this Call-Off Contract.</w:t>
      </w:r>
    </w:p>
    <w:p w14:paraId="23760CC8" w14:textId="77777777" w:rsidR="00A56DB1" w:rsidRDefault="00A56DB1">
      <w:pPr>
        <w:ind w:firstLine="720"/>
      </w:pPr>
    </w:p>
    <w:p w14:paraId="02D5146D" w14:textId="77777777" w:rsidR="00A56DB1" w:rsidRDefault="00233DF9">
      <w:pPr>
        <w:ind w:left="720" w:hanging="720"/>
      </w:pPr>
      <w:r>
        <w:t>1.3</w:t>
      </w:r>
      <w:r>
        <w:tab/>
        <w:t>This Call-Off Contract will be formed when the Buyer acknowledges receipt of the signed copy of the Order Form from the Supplier.</w:t>
      </w:r>
    </w:p>
    <w:p w14:paraId="437D3CD0" w14:textId="77777777" w:rsidR="00A56DB1" w:rsidRDefault="00A56DB1">
      <w:pPr>
        <w:ind w:firstLine="720"/>
      </w:pPr>
    </w:p>
    <w:p w14:paraId="3692DFA4" w14:textId="77777777" w:rsidR="00A56DB1" w:rsidRDefault="00233DF9">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3B9A6C85" w14:textId="77777777" w:rsidR="00A56DB1" w:rsidRDefault="00A56DB1"/>
    <w:p w14:paraId="2E421145" w14:textId="77777777" w:rsidR="00A56DB1" w:rsidRDefault="00233DF9">
      <w:pPr>
        <w:pStyle w:val="Heading3"/>
      </w:pPr>
      <w:r>
        <w:t xml:space="preserve">2. </w:t>
      </w:r>
      <w:r>
        <w:tab/>
        <w:t>Background to the agreement</w:t>
      </w:r>
    </w:p>
    <w:p w14:paraId="379D4D92" w14:textId="77777777" w:rsidR="00A56DB1" w:rsidRDefault="00233DF9">
      <w:pPr>
        <w:ind w:left="720" w:hanging="720"/>
      </w:pPr>
      <w:r>
        <w:t>2.1</w:t>
      </w:r>
      <w:r>
        <w:tab/>
        <w:t>The Supplier is a provider of G-Cloud Services and agreed to provide the Services under the terms of Framework Agreement number RM1557.12.</w:t>
      </w:r>
    </w:p>
    <w:p w14:paraId="28B5BB26" w14:textId="77777777" w:rsidR="00A56DB1" w:rsidRDefault="00A56DB1">
      <w:pPr>
        <w:ind w:left="720"/>
      </w:pPr>
    </w:p>
    <w:p w14:paraId="5ED963DD" w14:textId="77777777" w:rsidR="00A56DB1" w:rsidRDefault="00233DF9">
      <w:r>
        <w:t>2.2</w:t>
      </w:r>
      <w:r>
        <w:tab/>
        <w:t>The Buyer provided an Order Form for Services to the Supplier.</w:t>
      </w:r>
    </w:p>
    <w:p w14:paraId="54D904ED" w14:textId="77777777" w:rsidR="00A56DB1" w:rsidRDefault="00A56DB1"/>
    <w:p w14:paraId="249EEAAA" w14:textId="77777777" w:rsidR="00A56DB1" w:rsidRDefault="00A56DB1">
      <w:pPr>
        <w:pageBreakBefore/>
      </w:pPr>
    </w:p>
    <w:p w14:paraId="7F9D4B2E" w14:textId="77777777" w:rsidR="00A56DB1" w:rsidRDefault="00A56DB1"/>
    <w:tbl>
      <w:tblPr>
        <w:tblW w:w="8880" w:type="dxa"/>
        <w:tblInd w:w="2" w:type="dxa"/>
        <w:tblLayout w:type="fixed"/>
        <w:tblCellMar>
          <w:left w:w="10" w:type="dxa"/>
          <w:right w:w="10" w:type="dxa"/>
        </w:tblCellMar>
        <w:tblLook w:val="04A0" w:firstRow="1" w:lastRow="0" w:firstColumn="1" w:lastColumn="0" w:noHBand="0" w:noVBand="1"/>
      </w:tblPr>
      <w:tblGrid>
        <w:gridCol w:w="1800"/>
        <w:gridCol w:w="3540"/>
        <w:gridCol w:w="3540"/>
      </w:tblGrid>
      <w:tr w:rsidR="00A56DB1" w14:paraId="49C93935"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5A123B" w14:textId="77777777" w:rsidR="00A56DB1" w:rsidRDefault="00233DF9">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7A3847" w14:textId="77777777" w:rsidR="00A56DB1" w:rsidRDefault="00233DF9">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CDC347" w14:textId="77777777" w:rsidR="00A56DB1" w:rsidRDefault="00233DF9">
            <w:pPr>
              <w:spacing w:before="240"/>
            </w:pPr>
            <w:r>
              <w:t>Buyer</w:t>
            </w:r>
          </w:p>
        </w:tc>
      </w:tr>
      <w:tr w:rsidR="00A56DB1" w14:paraId="7A0BABE6"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A48BDB" w14:textId="77777777" w:rsidR="00A56DB1" w:rsidRDefault="00233DF9">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963617" w14:textId="77777777" w:rsidR="00A56DB1" w:rsidRDefault="00A56DB1">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A5C88E" w14:textId="3E5E6037" w:rsidR="00A56DB1" w:rsidRDefault="00691DF9">
            <w:pPr>
              <w:spacing w:before="240"/>
            </w:pPr>
            <w:r>
              <w:t>XXXXXX redacted under FOIA section 40</w:t>
            </w:r>
          </w:p>
        </w:tc>
      </w:tr>
      <w:tr w:rsidR="00A56DB1" w14:paraId="6A93244D"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CE9F3A" w14:textId="77777777" w:rsidR="00A56DB1" w:rsidRDefault="00233DF9">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BF338A" w14:textId="77777777" w:rsidR="00A56DB1" w:rsidRDefault="00A56DB1">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28E2D6" w14:textId="46D75748" w:rsidR="00A56DB1" w:rsidRDefault="00855904">
            <w:pPr>
              <w:spacing w:before="240"/>
            </w:pPr>
            <w:r>
              <w:t>IT Category Lead</w:t>
            </w:r>
          </w:p>
        </w:tc>
      </w:tr>
      <w:tr w:rsidR="00A56DB1" w14:paraId="5FA00DD5"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E481DB" w14:textId="77777777" w:rsidR="00A56DB1" w:rsidRDefault="00233DF9">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5666E8" w14:textId="77777777" w:rsidR="00A56DB1" w:rsidRDefault="00A56DB1"/>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B69C8A" w14:textId="012027DE" w:rsidR="00A56DB1" w:rsidRPr="00855904" w:rsidRDefault="00691DF9">
            <w:pPr>
              <w:widowControl w:val="0"/>
              <w:pBdr>
                <w:top w:val="single" w:sz="2" w:space="31" w:color="FFFFFF" w:shadow="1"/>
                <w:left w:val="single" w:sz="2" w:space="31" w:color="FFFFFF" w:shadow="1"/>
                <w:bottom w:val="single" w:sz="2" w:space="31" w:color="FFFFFF" w:shadow="1"/>
                <w:right w:val="single" w:sz="2" w:space="31" w:color="FFFFFF" w:shadow="1"/>
              </w:pBdr>
              <w:rPr>
                <w:rFonts w:ascii="Bradley Hand ITC" w:hAnsi="Bradley Hand ITC"/>
              </w:rPr>
            </w:pPr>
            <w:r>
              <w:t>XXXXXX redacted under FOIA section 40</w:t>
            </w:r>
          </w:p>
        </w:tc>
      </w:tr>
      <w:tr w:rsidR="00A56DB1" w14:paraId="4CDBB52A"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3F8AF5" w14:textId="77777777" w:rsidR="00A56DB1" w:rsidRDefault="00233DF9">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C2A609" w14:textId="77777777" w:rsidR="00A56DB1" w:rsidRDefault="00A56DB1">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685041" w14:textId="7B4BB419" w:rsidR="00A56DB1" w:rsidRDefault="00855904">
            <w:pPr>
              <w:spacing w:before="240"/>
            </w:pPr>
            <w:r>
              <w:t>30/6/2021</w:t>
            </w:r>
          </w:p>
        </w:tc>
      </w:tr>
    </w:tbl>
    <w:p w14:paraId="23C1E726" w14:textId="77777777" w:rsidR="00A518AD" w:rsidRDefault="00233DF9">
      <w:pPr>
        <w:spacing w:before="240"/>
        <w:rPr>
          <w:b/>
        </w:rPr>
      </w:pPr>
      <w:r>
        <w:rPr>
          <w:b/>
        </w:rPr>
        <w:t xml:space="preserve"> </w:t>
      </w:r>
    </w:p>
    <w:p w14:paraId="60CD5CF1" w14:textId="77777777" w:rsidR="00A518AD" w:rsidRDefault="00A518AD">
      <w:pPr>
        <w:suppressAutoHyphens w:val="0"/>
        <w:rPr>
          <w:b/>
        </w:rPr>
      </w:pPr>
      <w:r>
        <w:rPr>
          <w:b/>
        </w:rPr>
        <w:br w:type="page"/>
      </w:r>
    </w:p>
    <w:p w14:paraId="417375F9" w14:textId="77777777" w:rsidR="00A56DB1" w:rsidRDefault="00A56DB1">
      <w:pPr>
        <w:spacing w:before="240"/>
        <w:rPr>
          <w:b/>
        </w:rPr>
      </w:pPr>
    </w:p>
    <w:p w14:paraId="0581A4EE" w14:textId="77777777" w:rsidR="00A56DB1" w:rsidRDefault="00233DF9">
      <w:pPr>
        <w:pStyle w:val="Heading2"/>
      </w:pPr>
      <w:bookmarkStart w:id="3" w:name="_Toc33176233"/>
      <w:r>
        <w:t>Schedule 1: Services</w:t>
      </w:r>
      <w:bookmarkEnd w:id="3"/>
    </w:p>
    <w:p w14:paraId="59A0FF46" w14:textId="77777777" w:rsidR="00A518AD" w:rsidRDefault="00A518AD" w:rsidP="00A518AD">
      <w:pPr>
        <w:suppressAutoHyphens w:val="0"/>
        <w:autoSpaceDE w:val="0"/>
        <w:adjustRightInd w:val="0"/>
        <w:rPr>
          <w:rFonts w:eastAsia="Times New Roman" w:cs="Helvetica Neue"/>
          <w:color w:val="FF0000"/>
          <w:szCs w:val="24"/>
          <w:highlight w:val="yellow"/>
          <w:lang w:val="en-US"/>
        </w:rPr>
      </w:pPr>
    </w:p>
    <w:tbl>
      <w:tblPr>
        <w:tblW w:w="989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1430"/>
        <w:gridCol w:w="1259"/>
        <w:gridCol w:w="1081"/>
        <w:gridCol w:w="1710"/>
        <w:gridCol w:w="1170"/>
        <w:gridCol w:w="1170"/>
        <w:gridCol w:w="1080"/>
        <w:gridCol w:w="990"/>
      </w:tblGrid>
      <w:tr w:rsidR="00F41E18" w:rsidRPr="00073349" w14:paraId="66A390DE" w14:textId="77777777" w:rsidTr="006936BE">
        <w:trPr>
          <w:cantSplit/>
        </w:trPr>
        <w:tc>
          <w:tcPr>
            <w:tcW w:w="1430" w:type="dxa"/>
          </w:tcPr>
          <w:p w14:paraId="106DFED8" w14:textId="77777777" w:rsidR="00F41E18" w:rsidRPr="00073349" w:rsidRDefault="00F41E18" w:rsidP="006936BE">
            <w:pPr>
              <w:tabs>
                <w:tab w:val="left" w:pos="1440"/>
                <w:tab w:val="left" w:pos="3420"/>
                <w:tab w:val="left" w:pos="5220"/>
                <w:tab w:val="right" w:pos="9080"/>
              </w:tabs>
              <w:ind w:right="13"/>
              <w:jc w:val="center"/>
              <w:rPr>
                <w:b/>
                <w:sz w:val="18"/>
                <w:u w:val="single"/>
              </w:rPr>
            </w:pPr>
            <w:r w:rsidRPr="00073349">
              <w:rPr>
                <w:b/>
                <w:sz w:val="18"/>
                <w:u w:val="words"/>
              </w:rPr>
              <w:br/>
            </w:r>
            <w:r w:rsidRPr="00073349">
              <w:rPr>
                <w:b/>
                <w:sz w:val="18"/>
                <w:u w:val="single"/>
              </w:rPr>
              <w:t xml:space="preserve">Service Name </w:t>
            </w:r>
          </w:p>
        </w:tc>
        <w:tc>
          <w:tcPr>
            <w:tcW w:w="1259" w:type="dxa"/>
          </w:tcPr>
          <w:p w14:paraId="66D652D9" w14:textId="77777777" w:rsidR="00F41E18" w:rsidRPr="00073349" w:rsidRDefault="00F41E18" w:rsidP="006936BE">
            <w:pPr>
              <w:tabs>
                <w:tab w:val="left" w:pos="1440"/>
                <w:tab w:val="left" w:pos="3420"/>
                <w:tab w:val="left" w:pos="5220"/>
                <w:tab w:val="right" w:pos="9080"/>
              </w:tabs>
              <w:ind w:right="13"/>
              <w:jc w:val="center"/>
              <w:rPr>
                <w:b/>
                <w:sz w:val="18"/>
                <w:u w:val="words"/>
              </w:rPr>
            </w:pPr>
          </w:p>
          <w:p w14:paraId="47353961" w14:textId="77777777" w:rsidR="00F41E18" w:rsidRPr="00073349" w:rsidRDefault="00F41E18" w:rsidP="006936BE">
            <w:pPr>
              <w:tabs>
                <w:tab w:val="left" w:pos="1440"/>
                <w:tab w:val="left" w:pos="3420"/>
                <w:tab w:val="left" w:pos="5220"/>
                <w:tab w:val="right" w:pos="9080"/>
              </w:tabs>
              <w:ind w:right="13"/>
              <w:jc w:val="center"/>
              <w:rPr>
                <w:b/>
                <w:sz w:val="18"/>
                <w:u w:val="single"/>
              </w:rPr>
            </w:pPr>
            <w:r w:rsidRPr="00073349">
              <w:rPr>
                <w:b/>
                <w:sz w:val="18"/>
                <w:u w:val="single"/>
              </w:rPr>
              <w:t>Level of Access</w:t>
            </w:r>
          </w:p>
        </w:tc>
        <w:tc>
          <w:tcPr>
            <w:tcW w:w="1081" w:type="dxa"/>
          </w:tcPr>
          <w:p w14:paraId="5FE72351" w14:textId="77777777" w:rsidR="00F41E18" w:rsidRPr="00073349" w:rsidRDefault="00F41E18" w:rsidP="006936BE">
            <w:pPr>
              <w:tabs>
                <w:tab w:val="left" w:pos="1440"/>
                <w:tab w:val="left" w:pos="3420"/>
                <w:tab w:val="left" w:pos="5220"/>
                <w:tab w:val="right" w:pos="9080"/>
              </w:tabs>
              <w:ind w:right="13"/>
              <w:jc w:val="both"/>
              <w:rPr>
                <w:b/>
                <w:sz w:val="18"/>
                <w:u w:val="words"/>
              </w:rPr>
            </w:pPr>
          </w:p>
          <w:p w14:paraId="4142B58A" w14:textId="77777777" w:rsidR="00F41E18" w:rsidRPr="00073349" w:rsidRDefault="00F41E18" w:rsidP="006936BE">
            <w:pPr>
              <w:tabs>
                <w:tab w:val="left" w:pos="1440"/>
                <w:tab w:val="left" w:pos="3420"/>
                <w:tab w:val="left" w:pos="5220"/>
                <w:tab w:val="right" w:pos="9080"/>
              </w:tabs>
              <w:ind w:right="13"/>
              <w:jc w:val="center"/>
              <w:rPr>
                <w:b/>
                <w:sz w:val="18"/>
                <w:u w:val="single"/>
              </w:rPr>
            </w:pPr>
            <w:r w:rsidRPr="00073349">
              <w:rPr>
                <w:b/>
                <w:sz w:val="18"/>
                <w:u w:val="single"/>
              </w:rPr>
              <w:t>Quantity</w:t>
            </w:r>
          </w:p>
        </w:tc>
        <w:tc>
          <w:tcPr>
            <w:tcW w:w="1710" w:type="dxa"/>
          </w:tcPr>
          <w:p w14:paraId="373B442D" w14:textId="77777777" w:rsidR="00F41E18" w:rsidRPr="00073349" w:rsidRDefault="00F41E18" w:rsidP="006936BE">
            <w:pPr>
              <w:tabs>
                <w:tab w:val="left" w:pos="1440"/>
                <w:tab w:val="left" w:pos="3420"/>
                <w:tab w:val="left" w:pos="5220"/>
                <w:tab w:val="right" w:pos="9080"/>
              </w:tabs>
              <w:ind w:right="13"/>
              <w:jc w:val="both"/>
              <w:rPr>
                <w:b/>
                <w:sz w:val="18"/>
                <w:u w:val="words"/>
              </w:rPr>
            </w:pPr>
          </w:p>
          <w:p w14:paraId="77B35267" w14:textId="77777777" w:rsidR="00F41E18" w:rsidRPr="00073349" w:rsidRDefault="00F41E18" w:rsidP="006936BE">
            <w:pPr>
              <w:tabs>
                <w:tab w:val="left" w:pos="1440"/>
                <w:tab w:val="left" w:pos="3420"/>
                <w:tab w:val="left" w:pos="5220"/>
                <w:tab w:val="right" w:pos="9080"/>
              </w:tabs>
              <w:ind w:right="13"/>
              <w:jc w:val="center"/>
              <w:rPr>
                <w:b/>
                <w:sz w:val="18"/>
                <w:u w:val="single"/>
              </w:rPr>
            </w:pPr>
            <w:r w:rsidRPr="00073349">
              <w:rPr>
                <w:b/>
                <w:sz w:val="18"/>
                <w:u w:val="single"/>
              </w:rPr>
              <w:t xml:space="preserve">Name of User to be Licensed </w:t>
            </w:r>
          </w:p>
        </w:tc>
        <w:tc>
          <w:tcPr>
            <w:tcW w:w="1170" w:type="dxa"/>
          </w:tcPr>
          <w:p w14:paraId="356D3460" w14:textId="77777777" w:rsidR="00F41E18" w:rsidRPr="00073349" w:rsidRDefault="00F41E18" w:rsidP="006936BE">
            <w:pPr>
              <w:tabs>
                <w:tab w:val="left" w:pos="1440"/>
                <w:tab w:val="left" w:pos="3420"/>
                <w:tab w:val="left" w:pos="5220"/>
                <w:tab w:val="right" w:pos="9080"/>
              </w:tabs>
              <w:ind w:right="13"/>
              <w:jc w:val="both"/>
              <w:rPr>
                <w:b/>
                <w:sz w:val="18"/>
                <w:u w:val="words"/>
              </w:rPr>
            </w:pPr>
          </w:p>
          <w:p w14:paraId="397F2390" w14:textId="77777777" w:rsidR="00F41E18" w:rsidRPr="00073349" w:rsidRDefault="00F41E18" w:rsidP="006936BE">
            <w:pPr>
              <w:tabs>
                <w:tab w:val="left" w:pos="1440"/>
                <w:tab w:val="left" w:pos="3420"/>
                <w:tab w:val="left" w:pos="5220"/>
                <w:tab w:val="right" w:pos="9080"/>
              </w:tabs>
              <w:ind w:right="13"/>
              <w:jc w:val="center"/>
              <w:rPr>
                <w:b/>
                <w:sz w:val="18"/>
                <w:u w:val="single"/>
              </w:rPr>
            </w:pPr>
            <w:r w:rsidRPr="00073349">
              <w:rPr>
                <w:b/>
                <w:sz w:val="18"/>
                <w:u w:val="single"/>
              </w:rPr>
              <w:t>Contract Term Start Date</w:t>
            </w:r>
          </w:p>
        </w:tc>
        <w:tc>
          <w:tcPr>
            <w:tcW w:w="1170" w:type="dxa"/>
          </w:tcPr>
          <w:p w14:paraId="5D84193D" w14:textId="77777777" w:rsidR="00F41E18" w:rsidRPr="00073349" w:rsidRDefault="00F41E18" w:rsidP="006936BE">
            <w:pPr>
              <w:tabs>
                <w:tab w:val="left" w:pos="1440"/>
                <w:tab w:val="left" w:pos="3420"/>
                <w:tab w:val="left" w:pos="5220"/>
                <w:tab w:val="right" w:pos="9080"/>
              </w:tabs>
              <w:ind w:right="13"/>
              <w:jc w:val="center"/>
              <w:rPr>
                <w:b/>
                <w:sz w:val="18"/>
                <w:u w:val="single"/>
              </w:rPr>
            </w:pPr>
            <w:r w:rsidRPr="00073349">
              <w:rPr>
                <w:b/>
                <w:sz w:val="18"/>
                <w:u w:val="words"/>
              </w:rPr>
              <w:br/>
            </w:r>
            <w:r w:rsidRPr="00073349">
              <w:rPr>
                <w:b/>
                <w:sz w:val="18"/>
                <w:u w:val="single"/>
              </w:rPr>
              <w:t>Contract Term End Date</w:t>
            </w:r>
          </w:p>
        </w:tc>
        <w:tc>
          <w:tcPr>
            <w:tcW w:w="1080" w:type="dxa"/>
          </w:tcPr>
          <w:p w14:paraId="2FC90F67" w14:textId="77777777" w:rsidR="00F41E18" w:rsidRPr="00073349" w:rsidRDefault="00F41E18" w:rsidP="006936BE">
            <w:pPr>
              <w:tabs>
                <w:tab w:val="left" w:pos="1440"/>
                <w:tab w:val="left" w:pos="3420"/>
                <w:tab w:val="left" w:pos="5220"/>
                <w:tab w:val="right" w:pos="9080"/>
              </w:tabs>
              <w:ind w:right="13"/>
              <w:jc w:val="center"/>
              <w:rPr>
                <w:b/>
                <w:sz w:val="18"/>
                <w:u w:val="words"/>
              </w:rPr>
            </w:pPr>
            <w:r w:rsidRPr="00073349">
              <w:rPr>
                <w:b/>
                <w:sz w:val="18"/>
                <w:u w:val="words"/>
              </w:rPr>
              <w:br/>
            </w:r>
            <w:r w:rsidRPr="00073349">
              <w:rPr>
                <w:b/>
                <w:sz w:val="18"/>
                <w:u w:val="single"/>
              </w:rPr>
              <w:t>Annual Fee</w:t>
            </w:r>
            <w:r>
              <w:rPr>
                <w:b/>
                <w:sz w:val="18"/>
                <w:u w:val="single"/>
              </w:rPr>
              <w:t xml:space="preserve"> </w:t>
            </w:r>
            <w:r w:rsidRPr="00073349">
              <w:rPr>
                <w:b/>
                <w:sz w:val="18"/>
                <w:u w:val="words"/>
              </w:rPr>
              <w:t>£</w:t>
            </w:r>
          </w:p>
        </w:tc>
        <w:tc>
          <w:tcPr>
            <w:tcW w:w="990" w:type="dxa"/>
          </w:tcPr>
          <w:p w14:paraId="4F60BEE1" w14:textId="77777777" w:rsidR="00F41E18" w:rsidRPr="00073349" w:rsidRDefault="00F41E18" w:rsidP="006936BE">
            <w:pPr>
              <w:tabs>
                <w:tab w:val="left" w:pos="1440"/>
                <w:tab w:val="left" w:pos="3420"/>
                <w:tab w:val="left" w:pos="5220"/>
                <w:tab w:val="right" w:pos="9080"/>
              </w:tabs>
              <w:ind w:right="13"/>
              <w:jc w:val="both"/>
              <w:rPr>
                <w:b/>
                <w:sz w:val="18"/>
                <w:u w:val="words"/>
              </w:rPr>
            </w:pPr>
          </w:p>
          <w:p w14:paraId="4D879D1F" w14:textId="77777777" w:rsidR="00F41E18" w:rsidRPr="00073349" w:rsidRDefault="00F41E18" w:rsidP="006936BE">
            <w:pPr>
              <w:tabs>
                <w:tab w:val="left" w:pos="1440"/>
                <w:tab w:val="left" w:pos="3420"/>
                <w:tab w:val="left" w:pos="5220"/>
                <w:tab w:val="right" w:pos="9080"/>
              </w:tabs>
              <w:ind w:right="13"/>
              <w:jc w:val="center"/>
              <w:rPr>
                <w:b/>
                <w:sz w:val="18"/>
                <w:u w:val="single"/>
              </w:rPr>
            </w:pPr>
            <w:r w:rsidRPr="00073349">
              <w:rPr>
                <w:b/>
                <w:sz w:val="18"/>
                <w:u w:val="single"/>
              </w:rPr>
              <w:t>Total Fee £</w:t>
            </w:r>
          </w:p>
        </w:tc>
      </w:tr>
      <w:tr w:rsidR="00F41E18" w:rsidRPr="00F41E18" w14:paraId="77759C04" w14:textId="77777777" w:rsidTr="006936BE">
        <w:trPr>
          <w:cantSplit/>
        </w:trPr>
        <w:tc>
          <w:tcPr>
            <w:tcW w:w="1430" w:type="dxa"/>
          </w:tcPr>
          <w:p w14:paraId="2BF96FFD" w14:textId="0A8D4E2E" w:rsidR="00F41E18" w:rsidRPr="00F41E18" w:rsidRDefault="006936BE" w:rsidP="006936BE">
            <w:pPr>
              <w:tabs>
                <w:tab w:val="left" w:pos="1440"/>
                <w:tab w:val="left" w:pos="3420"/>
                <w:tab w:val="left" w:pos="5220"/>
                <w:tab w:val="right" w:pos="9080"/>
              </w:tabs>
              <w:ind w:right="13"/>
              <w:rPr>
                <w:bCs/>
                <w:sz w:val="18"/>
              </w:rPr>
            </w:pPr>
            <w:r>
              <w:rPr>
                <w:bCs/>
                <w:sz w:val="18"/>
              </w:rPr>
              <w:t xml:space="preserve">Gartner for IT Leadership Team Plus </w:t>
            </w:r>
          </w:p>
        </w:tc>
        <w:tc>
          <w:tcPr>
            <w:tcW w:w="1259" w:type="dxa"/>
          </w:tcPr>
          <w:p w14:paraId="1B4A007F" w14:textId="732548B8" w:rsidR="00F41E18" w:rsidRPr="00F41E18" w:rsidRDefault="00D92F24" w:rsidP="006936BE">
            <w:pPr>
              <w:tabs>
                <w:tab w:val="left" w:pos="1440"/>
                <w:tab w:val="left" w:pos="3420"/>
                <w:tab w:val="left" w:pos="5220"/>
                <w:tab w:val="right" w:pos="9080"/>
              </w:tabs>
              <w:ind w:right="13"/>
              <w:jc w:val="both"/>
              <w:rPr>
                <w:bCs/>
                <w:sz w:val="18"/>
              </w:rPr>
            </w:pPr>
            <w:r>
              <w:rPr>
                <w:bCs/>
                <w:sz w:val="18"/>
              </w:rPr>
              <w:t xml:space="preserve">Team </w:t>
            </w:r>
            <w:r w:rsidR="006936BE">
              <w:rPr>
                <w:bCs/>
                <w:sz w:val="18"/>
              </w:rPr>
              <w:t>Leader</w:t>
            </w:r>
          </w:p>
        </w:tc>
        <w:tc>
          <w:tcPr>
            <w:tcW w:w="1081" w:type="dxa"/>
          </w:tcPr>
          <w:p w14:paraId="0101DBD6" w14:textId="1D9FEB31" w:rsidR="00F41E18" w:rsidRPr="00F41E18" w:rsidRDefault="006936BE" w:rsidP="006936BE">
            <w:pPr>
              <w:tabs>
                <w:tab w:val="left" w:pos="1440"/>
                <w:tab w:val="left" w:pos="3420"/>
                <w:tab w:val="left" w:pos="5220"/>
                <w:tab w:val="right" w:pos="9080"/>
              </w:tabs>
              <w:ind w:right="13"/>
              <w:jc w:val="both"/>
              <w:rPr>
                <w:bCs/>
                <w:sz w:val="18"/>
              </w:rPr>
            </w:pPr>
            <w:r>
              <w:rPr>
                <w:bCs/>
                <w:sz w:val="18"/>
              </w:rPr>
              <w:t>1</w:t>
            </w:r>
          </w:p>
        </w:tc>
        <w:tc>
          <w:tcPr>
            <w:tcW w:w="1710" w:type="dxa"/>
          </w:tcPr>
          <w:p w14:paraId="3F5B5019" w14:textId="4BA60247" w:rsidR="00F41E18" w:rsidRPr="00F41E18" w:rsidRDefault="00691DF9" w:rsidP="006936BE">
            <w:pPr>
              <w:tabs>
                <w:tab w:val="left" w:pos="1440"/>
                <w:tab w:val="left" w:pos="3420"/>
                <w:tab w:val="left" w:pos="5220"/>
                <w:tab w:val="right" w:pos="9080"/>
              </w:tabs>
              <w:ind w:right="13"/>
              <w:jc w:val="both"/>
              <w:rPr>
                <w:bCs/>
                <w:sz w:val="18"/>
              </w:rPr>
            </w:pPr>
            <w:r>
              <w:t>XXXXXX redacted under FOIA section 40</w:t>
            </w:r>
          </w:p>
        </w:tc>
        <w:tc>
          <w:tcPr>
            <w:tcW w:w="1170" w:type="dxa"/>
          </w:tcPr>
          <w:p w14:paraId="2D1CA122" w14:textId="68BDDB02" w:rsidR="00F41E18" w:rsidRPr="00F41E18" w:rsidRDefault="000E036C" w:rsidP="006936BE">
            <w:pPr>
              <w:tabs>
                <w:tab w:val="left" w:pos="1440"/>
                <w:tab w:val="left" w:pos="3420"/>
                <w:tab w:val="left" w:pos="5220"/>
                <w:tab w:val="right" w:pos="9080"/>
              </w:tabs>
              <w:ind w:right="13"/>
              <w:jc w:val="both"/>
              <w:rPr>
                <w:bCs/>
                <w:sz w:val="18"/>
              </w:rPr>
            </w:pPr>
            <w:r>
              <w:rPr>
                <w:bCs/>
                <w:sz w:val="18"/>
              </w:rPr>
              <w:t>01-JUL-2021</w:t>
            </w:r>
          </w:p>
        </w:tc>
        <w:tc>
          <w:tcPr>
            <w:tcW w:w="1170" w:type="dxa"/>
          </w:tcPr>
          <w:p w14:paraId="3E5E5052" w14:textId="55A72437" w:rsidR="00F41E18" w:rsidRPr="00F41E18" w:rsidRDefault="000E036C" w:rsidP="006936BE">
            <w:pPr>
              <w:tabs>
                <w:tab w:val="left" w:pos="1440"/>
                <w:tab w:val="left" w:pos="3420"/>
                <w:tab w:val="left" w:pos="5220"/>
                <w:tab w:val="right" w:pos="9080"/>
              </w:tabs>
              <w:ind w:right="13"/>
              <w:jc w:val="center"/>
              <w:rPr>
                <w:bCs/>
                <w:sz w:val="18"/>
              </w:rPr>
            </w:pPr>
            <w:r>
              <w:rPr>
                <w:bCs/>
                <w:sz w:val="18"/>
              </w:rPr>
              <w:t>30-JUN-2022</w:t>
            </w:r>
          </w:p>
        </w:tc>
        <w:tc>
          <w:tcPr>
            <w:tcW w:w="1080" w:type="dxa"/>
          </w:tcPr>
          <w:p w14:paraId="433C31C1" w14:textId="77777777" w:rsidR="00F41E18" w:rsidRPr="00F41E18" w:rsidRDefault="00F41E18" w:rsidP="006936BE">
            <w:pPr>
              <w:tabs>
                <w:tab w:val="left" w:pos="1440"/>
                <w:tab w:val="left" w:pos="3420"/>
                <w:tab w:val="left" w:pos="5220"/>
                <w:tab w:val="right" w:pos="9080"/>
              </w:tabs>
              <w:ind w:right="13"/>
              <w:jc w:val="both"/>
              <w:rPr>
                <w:bCs/>
                <w:sz w:val="18"/>
              </w:rPr>
            </w:pPr>
          </w:p>
        </w:tc>
        <w:tc>
          <w:tcPr>
            <w:tcW w:w="990" w:type="dxa"/>
          </w:tcPr>
          <w:p w14:paraId="774D9C64" w14:textId="77777777" w:rsidR="00F41E18" w:rsidRPr="00F41E18" w:rsidRDefault="00F41E18" w:rsidP="006936BE">
            <w:pPr>
              <w:tabs>
                <w:tab w:val="left" w:pos="1440"/>
                <w:tab w:val="left" w:pos="3420"/>
                <w:tab w:val="left" w:pos="5220"/>
                <w:tab w:val="right" w:pos="9080"/>
              </w:tabs>
              <w:ind w:right="13"/>
              <w:jc w:val="both"/>
              <w:rPr>
                <w:bCs/>
                <w:sz w:val="18"/>
              </w:rPr>
            </w:pPr>
          </w:p>
        </w:tc>
      </w:tr>
      <w:tr w:rsidR="000E036C" w:rsidRPr="00F41E18" w14:paraId="74A2ABAB" w14:textId="77777777" w:rsidTr="006936BE">
        <w:trPr>
          <w:cantSplit/>
        </w:trPr>
        <w:tc>
          <w:tcPr>
            <w:tcW w:w="1430" w:type="dxa"/>
          </w:tcPr>
          <w:p w14:paraId="75EF30AC" w14:textId="7694A5E8" w:rsidR="000E036C" w:rsidRPr="00F41E18" w:rsidRDefault="000E036C" w:rsidP="000E036C">
            <w:pPr>
              <w:tabs>
                <w:tab w:val="left" w:pos="1440"/>
                <w:tab w:val="left" w:pos="3420"/>
                <w:tab w:val="left" w:pos="5220"/>
                <w:tab w:val="right" w:pos="9080"/>
              </w:tabs>
              <w:ind w:right="13"/>
              <w:rPr>
                <w:bCs/>
                <w:sz w:val="18"/>
              </w:rPr>
            </w:pPr>
            <w:r>
              <w:rPr>
                <w:bCs/>
                <w:sz w:val="18"/>
              </w:rPr>
              <w:t>Gartner for IT Leadership Team Plus</w:t>
            </w:r>
          </w:p>
        </w:tc>
        <w:tc>
          <w:tcPr>
            <w:tcW w:w="1259" w:type="dxa"/>
          </w:tcPr>
          <w:p w14:paraId="742B33FD" w14:textId="6F92AB71" w:rsidR="000E036C" w:rsidRPr="00F41E18" w:rsidRDefault="000E036C" w:rsidP="000E036C">
            <w:pPr>
              <w:tabs>
                <w:tab w:val="left" w:pos="1440"/>
                <w:tab w:val="left" w:pos="3420"/>
                <w:tab w:val="left" w:pos="5220"/>
                <w:tab w:val="right" w:pos="9080"/>
              </w:tabs>
              <w:ind w:right="13"/>
              <w:jc w:val="both"/>
              <w:rPr>
                <w:bCs/>
                <w:sz w:val="18"/>
              </w:rPr>
            </w:pPr>
            <w:r>
              <w:rPr>
                <w:bCs/>
                <w:sz w:val="18"/>
              </w:rPr>
              <w:t xml:space="preserve">Cross Function </w:t>
            </w:r>
            <w:r w:rsidR="00D92F24">
              <w:rPr>
                <w:bCs/>
                <w:sz w:val="18"/>
              </w:rPr>
              <w:t xml:space="preserve">Team </w:t>
            </w:r>
            <w:r>
              <w:rPr>
                <w:bCs/>
                <w:sz w:val="18"/>
              </w:rPr>
              <w:t>Member</w:t>
            </w:r>
          </w:p>
        </w:tc>
        <w:tc>
          <w:tcPr>
            <w:tcW w:w="1081" w:type="dxa"/>
          </w:tcPr>
          <w:p w14:paraId="38765457" w14:textId="2733DEF2" w:rsidR="000E036C" w:rsidRPr="00F41E18" w:rsidRDefault="000E036C" w:rsidP="000E036C">
            <w:pPr>
              <w:tabs>
                <w:tab w:val="left" w:pos="1440"/>
                <w:tab w:val="left" w:pos="3420"/>
                <w:tab w:val="left" w:pos="5220"/>
                <w:tab w:val="right" w:pos="9080"/>
              </w:tabs>
              <w:ind w:right="13"/>
              <w:jc w:val="both"/>
              <w:rPr>
                <w:bCs/>
                <w:sz w:val="18"/>
              </w:rPr>
            </w:pPr>
            <w:r>
              <w:rPr>
                <w:bCs/>
                <w:sz w:val="18"/>
              </w:rPr>
              <w:t>3</w:t>
            </w:r>
          </w:p>
        </w:tc>
        <w:tc>
          <w:tcPr>
            <w:tcW w:w="1710" w:type="dxa"/>
          </w:tcPr>
          <w:p w14:paraId="2E8E68F2" w14:textId="054D5C6B" w:rsidR="000E036C" w:rsidRPr="00F41E18" w:rsidRDefault="00691DF9" w:rsidP="000E036C">
            <w:pPr>
              <w:tabs>
                <w:tab w:val="left" w:pos="1440"/>
                <w:tab w:val="left" w:pos="3420"/>
                <w:tab w:val="left" w:pos="5220"/>
                <w:tab w:val="right" w:pos="9080"/>
              </w:tabs>
              <w:ind w:right="13"/>
              <w:jc w:val="both"/>
              <w:rPr>
                <w:bCs/>
                <w:sz w:val="18"/>
              </w:rPr>
            </w:pPr>
            <w:r>
              <w:t>XXXXXX redacted under FOIA section 40</w:t>
            </w:r>
          </w:p>
        </w:tc>
        <w:tc>
          <w:tcPr>
            <w:tcW w:w="1170" w:type="dxa"/>
          </w:tcPr>
          <w:p w14:paraId="285CCF80" w14:textId="5650DA4C" w:rsidR="000E036C" w:rsidRPr="00F41E18" w:rsidRDefault="000E036C" w:rsidP="000E036C">
            <w:pPr>
              <w:tabs>
                <w:tab w:val="left" w:pos="1440"/>
                <w:tab w:val="left" w:pos="3420"/>
                <w:tab w:val="left" w:pos="5220"/>
                <w:tab w:val="right" w:pos="9080"/>
              </w:tabs>
              <w:ind w:right="13"/>
              <w:jc w:val="both"/>
              <w:rPr>
                <w:bCs/>
                <w:sz w:val="18"/>
              </w:rPr>
            </w:pPr>
            <w:r>
              <w:rPr>
                <w:bCs/>
                <w:sz w:val="18"/>
              </w:rPr>
              <w:t>01-JUL-2021</w:t>
            </w:r>
          </w:p>
        </w:tc>
        <w:tc>
          <w:tcPr>
            <w:tcW w:w="1170" w:type="dxa"/>
          </w:tcPr>
          <w:p w14:paraId="0B913533" w14:textId="76D3804E" w:rsidR="000E036C" w:rsidRPr="00F41E18" w:rsidRDefault="000E036C" w:rsidP="000E036C">
            <w:pPr>
              <w:tabs>
                <w:tab w:val="left" w:pos="1440"/>
                <w:tab w:val="left" w:pos="3420"/>
                <w:tab w:val="left" w:pos="5220"/>
                <w:tab w:val="right" w:pos="9080"/>
              </w:tabs>
              <w:ind w:right="13"/>
              <w:jc w:val="center"/>
              <w:rPr>
                <w:bCs/>
                <w:sz w:val="18"/>
              </w:rPr>
            </w:pPr>
            <w:r>
              <w:rPr>
                <w:bCs/>
                <w:sz w:val="18"/>
              </w:rPr>
              <w:t>30-JUN-2022</w:t>
            </w:r>
          </w:p>
        </w:tc>
        <w:tc>
          <w:tcPr>
            <w:tcW w:w="1080" w:type="dxa"/>
          </w:tcPr>
          <w:p w14:paraId="5CB294E1" w14:textId="77777777" w:rsidR="000E036C" w:rsidRPr="00F41E18" w:rsidRDefault="000E036C" w:rsidP="000E036C">
            <w:pPr>
              <w:tabs>
                <w:tab w:val="left" w:pos="1440"/>
                <w:tab w:val="left" w:pos="3420"/>
                <w:tab w:val="left" w:pos="5220"/>
                <w:tab w:val="right" w:pos="9080"/>
              </w:tabs>
              <w:ind w:right="13"/>
              <w:jc w:val="both"/>
              <w:rPr>
                <w:bCs/>
                <w:sz w:val="18"/>
              </w:rPr>
            </w:pPr>
          </w:p>
        </w:tc>
        <w:tc>
          <w:tcPr>
            <w:tcW w:w="990" w:type="dxa"/>
          </w:tcPr>
          <w:p w14:paraId="4A067426" w14:textId="77777777" w:rsidR="000E036C" w:rsidRPr="00F41E18" w:rsidRDefault="000E036C" w:rsidP="000E036C">
            <w:pPr>
              <w:tabs>
                <w:tab w:val="left" w:pos="1440"/>
                <w:tab w:val="left" w:pos="3420"/>
                <w:tab w:val="left" w:pos="5220"/>
                <w:tab w:val="right" w:pos="9080"/>
              </w:tabs>
              <w:ind w:right="13"/>
              <w:jc w:val="both"/>
              <w:rPr>
                <w:bCs/>
                <w:sz w:val="18"/>
              </w:rPr>
            </w:pPr>
          </w:p>
        </w:tc>
      </w:tr>
      <w:tr w:rsidR="000E036C" w:rsidRPr="00F41E18" w14:paraId="1D3D67F9" w14:textId="77777777" w:rsidTr="006936BE">
        <w:trPr>
          <w:cantSplit/>
        </w:trPr>
        <w:tc>
          <w:tcPr>
            <w:tcW w:w="1430" w:type="dxa"/>
          </w:tcPr>
          <w:p w14:paraId="1FA0C578" w14:textId="77777777" w:rsidR="000E036C" w:rsidRPr="00F41E18" w:rsidRDefault="000E036C" w:rsidP="000E036C">
            <w:pPr>
              <w:tabs>
                <w:tab w:val="left" w:pos="1440"/>
                <w:tab w:val="left" w:pos="3420"/>
                <w:tab w:val="left" w:pos="5220"/>
                <w:tab w:val="right" w:pos="9080"/>
              </w:tabs>
              <w:ind w:right="13"/>
              <w:rPr>
                <w:bCs/>
                <w:sz w:val="18"/>
              </w:rPr>
            </w:pPr>
          </w:p>
        </w:tc>
        <w:tc>
          <w:tcPr>
            <w:tcW w:w="1259" w:type="dxa"/>
          </w:tcPr>
          <w:p w14:paraId="75C45A4B" w14:textId="77777777" w:rsidR="000E036C" w:rsidRPr="00F41E18" w:rsidRDefault="000E036C" w:rsidP="000E036C">
            <w:pPr>
              <w:tabs>
                <w:tab w:val="left" w:pos="1440"/>
                <w:tab w:val="left" w:pos="3420"/>
                <w:tab w:val="left" w:pos="5220"/>
                <w:tab w:val="right" w:pos="9080"/>
              </w:tabs>
              <w:ind w:right="13"/>
              <w:jc w:val="both"/>
              <w:rPr>
                <w:bCs/>
                <w:sz w:val="18"/>
              </w:rPr>
            </w:pPr>
          </w:p>
        </w:tc>
        <w:tc>
          <w:tcPr>
            <w:tcW w:w="1081" w:type="dxa"/>
          </w:tcPr>
          <w:p w14:paraId="08C8D6F3" w14:textId="77777777" w:rsidR="000E036C" w:rsidRPr="00F41E18" w:rsidRDefault="000E036C" w:rsidP="000E036C">
            <w:pPr>
              <w:tabs>
                <w:tab w:val="left" w:pos="1440"/>
                <w:tab w:val="left" w:pos="3420"/>
                <w:tab w:val="left" w:pos="5220"/>
                <w:tab w:val="right" w:pos="9080"/>
              </w:tabs>
              <w:ind w:right="13"/>
              <w:jc w:val="both"/>
              <w:rPr>
                <w:bCs/>
                <w:sz w:val="18"/>
              </w:rPr>
            </w:pPr>
          </w:p>
        </w:tc>
        <w:tc>
          <w:tcPr>
            <w:tcW w:w="1710" w:type="dxa"/>
          </w:tcPr>
          <w:p w14:paraId="1BEAEABE" w14:textId="77777777" w:rsidR="000E036C" w:rsidRPr="00F41E18" w:rsidRDefault="000E036C" w:rsidP="000E036C">
            <w:pPr>
              <w:tabs>
                <w:tab w:val="left" w:pos="1440"/>
                <w:tab w:val="left" w:pos="3420"/>
                <w:tab w:val="left" w:pos="5220"/>
                <w:tab w:val="right" w:pos="9080"/>
              </w:tabs>
              <w:ind w:right="13"/>
              <w:jc w:val="both"/>
              <w:rPr>
                <w:bCs/>
                <w:sz w:val="18"/>
              </w:rPr>
            </w:pPr>
          </w:p>
        </w:tc>
        <w:tc>
          <w:tcPr>
            <w:tcW w:w="1170" w:type="dxa"/>
          </w:tcPr>
          <w:p w14:paraId="1E3C32EC" w14:textId="3A3E5AA2" w:rsidR="000E036C" w:rsidRPr="00F41E18" w:rsidRDefault="000E036C" w:rsidP="000E036C">
            <w:pPr>
              <w:tabs>
                <w:tab w:val="left" w:pos="1440"/>
                <w:tab w:val="left" w:pos="3420"/>
                <w:tab w:val="left" w:pos="5220"/>
                <w:tab w:val="right" w:pos="9080"/>
              </w:tabs>
              <w:ind w:right="13"/>
              <w:jc w:val="both"/>
              <w:rPr>
                <w:bCs/>
                <w:sz w:val="18"/>
              </w:rPr>
            </w:pPr>
            <w:r>
              <w:rPr>
                <w:bCs/>
                <w:sz w:val="18"/>
              </w:rPr>
              <w:t xml:space="preserve">Term Total </w:t>
            </w:r>
          </w:p>
        </w:tc>
        <w:tc>
          <w:tcPr>
            <w:tcW w:w="1170" w:type="dxa"/>
          </w:tcPr>
          <w:p w14:paraId="067A4E8C" w14:textId="0ABEA53C" w:rsidR="000E036C" w:rsidRPr="00F41E18" w:rsidRDefault="000E036C" w:rsidP="000E036C">
            <w:pPr>
              <w:tabs>
                <w:tab w:val="left" w:pos="1440"/>
                <w:tab w:val="left" w:pos="3420"/>
                <w:tab w:val="left" w:pos="5220"/>
                <w:tab w:val="right" w:pos="9080"/>
              </w:tabs>
              <w:ind w:right="13"/>
              <w:jc w:val="center"/>
              <w:rPr>
                <w:bCs/>
                <w:sz w:val="18"/>
              </w:rPr>
            </w:pPr>
            <w:r w:rsidRPr="000E036C">
              <w:rPr>
                <w:bCs/>
                <w:sz w:val="18"/>
              </w:rPr>
              <w:t>(Excluding VAT)</w:t>
            </w:r>
          </w:p>
        </w:tc>
        <w:tc>
          <w:tcPr>
            <w:tcW w:w="1080" w:type="dxa"/>
          </w:tcPr>
          <w:p w14:paraId="1D23F6ED" w14:textId="77777777" w:rsidR="000E036C" w:rsidRPr="00F41E18" w:rsidRDefault="000E036C" w:rsidP="000E036C">
            <w:pPr>
              <w:tabs>
                <w:tab w:val="left" w:pos="1440"/>
                <w:tab w:val="left" w:pos="3420"/>
                <w:tab w:val="left" w:pos="5220"/>
                <w:tab w:val="right" w:pos="9080"/>
              </w:tabs>
              <w:ind w:right="13"/>
              <w:jc w:val="both"/>
              <w:rPr>
                <w:bCs/>
                <w:sz w:val="18"/>
              </w:rPr>
            </w:pPr>
          </w:p>
        </w:tc>
        <w:tc>
          <w:tcPr>
            <w:tcW w:w="990" w:type="dxa"/>
          </w:tcPr>
          <w:p w14:paraId="07C4A011" w14:textId="29117844" w:rsidR="000E036C" w:rsidRPr="00F41E18" w:rsidRDefault="000E036C" w:rsidP="000E036C">
            <w:pPr>
              <w:tabs>
                <w:tab w:val="left" w:pos="1440"/>
                <w:tab w:val="left" w:pos="3420"/>
                <w:tab w:val="left" w:pos="5220"/>
                <w:tab w:val="right" w:pos="9080"/>
              </w:tabs>
              <w:ind w:right="13"/>
              <w:jc w:val="both"/>
              <w:rPr>
                <w:bCs/>
                <w:sz w:val="18"/>
              </w:rPr>
            </w:pPr>
            <w:r>
              <w:rPr>
                <w:bCs/>
                <w:sz w:val="18"/>
              </w:rPr>
              <w:t>£62,500</w:t>
            </w:r>
          </w:p>
        </w:tc>
      </w:tr>
      <w:tr w:rsidR="000E036C" w:rsidRPr="00F41E18" w14:paraId="6FF2D1FF" w14:textId="77777777" w:rsidTr="006936BE">
        <w:trPr>
          <w:cantSplit/>
        </w:trPr>
        <w:tc>
          <w:tcPr>
            <w:tcW w:w="1430" w:type="dxa"/>
          </w:tcPr>
          <w:p w14:paraId="57CA6CFC" w14:textId="77777777" w:rsidR="000E036C" w:rsidRPr="00F41E18" w:rsidRDefault="000E036C" w:rsidP="000E036C">
            <w:pPr>
              <w:tabs>
                <w:tab w:val="left" w:pos="1440"/>
                <w:tab w:val="left" w:pos="3420"/>
                <w:tab w:val="left" w:pos="5220"/>
                <w:tab w:val="right" w:pos="9080"/>
              </w:tabs>
              <w:ind w:right="13"/>
              <w:rPr>
                <w:bCs/>
                <w:sz w:val="18"/>
              </w:rPr>
            </w:pPr>
          </w:p>
        </w:tc>
        <w:tc>
          <w:tcPr>
            <w:tcW w:w="1259" w:type="dxa"/>
          </w:tcPr>
          <w:p w14:paraId="0BC3DBDD" w14:textId="77777777" w:rsidR="000E036C" w:rsidRPr="00F41E18" w:rsidRDefault="000E036C" w:rsidP="000E036C">
            <w:pPr>
              <w:tabs>
                <w:tab w:val="left" w:pos="1440"/>
                <w:tab w:val="left" w:pos="3420"/>
                <w:tab w:val="left" w:pos="5220"/>
                <w:tab w:val="right" w:pos="9080"/>
              </w:tabs>
              <w:ind w:right="13"/>
              <w:jc w:val="both"/>
              <w:rPr>
                <w:bCs/>
                <w:sz w:val="18"/>
              </w:rPr>
            </w:pPr>
          </w:p>
        </w:tc>
        <w:tc>
          <w:tcPr>
            <w:tcW w:w="1081" w:type="dxa"/>
          </w:tcPr>
          <w:p w14:paraId="73D6585E" w14:textId="77777777" w:rsidR="000E036C" w:rsidRPr="00F41E18" w:rsidRDefault="000E036C" w:rsidP="000E036C">
            <w:pPr>
              <w:tabs>
                <w:tab w:val="left" w:pos="1440"/>
                <w:tab w:val="left" w:pos="3420"/>
                <w:tab w:val="left" w:pos="5220"/>
                <w:tab w:val="right" w:pos="9080"/>
              </w:tabs>
              <w:ind w:right="13"/>
              <w:jc w:val="both"/>
              <w:rPr>
                <w:bCs/>
                <w:sz w:val="18"/>
              </w:rPr>
            </w:pPr>
          </w:p>
        </w:tc>
        <w:tc>
          <w:tcPr>
            <w:tcW w:w="1710" w:type="dxa"/>
          </w:tcPr>
          <w:p w14:paraId="0108F900" w14:textId="77777777" w:rsidR="000E036C" w:rsidRPr="00F41E18" w:rsidRDefault="000E036C" w:rsidP="000E036C">
            <w:pPr>
              <w:tabs>
                <w:tab w:val="left" w:pos="1440"/>
                <w:tab w:val="left" w:pos="3420"/>
                <w:tab w:val="left" w:pos="5220"/>
                <w:tab w:val="right" w:pos="9080"/>
              </w:tabs>
              <w:ind w:right="13"/>
              <w:jc w:val="both"/>
              <w:rPr>
                <w:bCs/>
                <w:sz w:val="18"/>
              </w:rPr>
            </w:pPr>
          </w:p>
        </w:tc>
        <w:tc>
          <w:tcPr>
            <w:tcW w:w="1170" w:type="dxa"/>
          </w:tcPr>
          <w:p w14:paraId="50452960" w14:textId="6EBCBBF3" w:rsidR="000E036C" w:rsidRPr="00F41E18" w:rsidRDefault="000E036C" w:rsidP="000E036C">
            <w:pPr>
              <w:tabs>
                <w:tab w:val="left" w:pos="1440"/>
                <w:tab w:val="left" w:pos="3420"/>
                <w:tab w:val="left" w:pos="5220"/>
                <w:tab w:val="right" w:pos="9080"/>
              </w:tabs>
              <w:ind w:right="13"/>
              <w:jc w:val="both"/>
              <w:rPr>
                <w:bCs/>
                <w:sz w:val="18"/>
              </w:rPr>
            </w:pPr>
            <w:r>
              <w:rPr>
                <w:bCs/>
                <w:sz w:val="18"/>
              </w:rPr>
              <w:t>Estimated Credit</w:t>
            </w:r>
            <w:r w:rsidR="00111DB7">
              <w:rPr>
                <w:bCs/>
                <w:sz w:val="18"/>
              </w:rPr>
              <w:t>*</w:t>
            </w:r>
          </w:p>
        </w:tc>
        <w:tc>
          <w:tcPr>
            <w:tcW w:w="1170" w:type="dxa"/>
          </w:tcPr>
          <w:p w14:paraId="08512072" w14:textId="1A1ADB1E" w:rsidR="000E036C" w:rsidRPr="00F41E18" w:rsidRDefault="000E036C" w:rsidP="000E036C">
            <w:pPr>
              <w:tabs>
                <w:tab w:val="left" w:pos="1440"/>
                <w:tab w:val="left" w:pos="3420"/>
                <w:tab w:val="left" w:pos="5220"/>
                <w:tab w:val="right" w:pos="9080"/>
              </w:tabs>
              <w:ind w:right="13"/>
              <w:jc w:val="center"/>
              <w:rPr>
                <w:bCs/>
                <w:sz w:val="18"/>
              </w:rPr>
            </w:pPr>
            <w:r w:rsidRPr="000E036C">
              <w:rPr>
                <w:bCs/>
                <w:sz w:val="18"/>
              </w:rPr>
              <w:t>(Excluding VAT)</w:t>
            </w:r>
          </w:p>
        </w:tc>
        <w:tc>
          <w:tcPr>
            <w:tcW w:w="1080" w:type="dxa"/>
          </w:tcPr>
          <w:p w14:paraId="2B5668D1" w14:textId="77777777" w:rsidR="000E036C" w:rsidRPr="00F41E18" w:rsidRDefault="000E036C" w:rsidP="000E036C">
            <w:pPr>
              <w:tabs>
                <w:tab w:val="left" w:pos="1440"/>
                <w:tab w:val="left" w:pos="3420"/>
                <w:tab w:val="left" w:pos="5220"/>
                <w:tab w:val="right" w:pos="9080"/>
              </w:tabs>
              <w:ind w:right="13"/>
              <w:jc w:val="both"/>
              <w:rPr>
                <w:bCs/>
                <w:sz w:val="18"/>
              </w:rPr>
            </w:pPr>
          </w:p>
        </w:tc>
        <w:tc>
          <w:tcPr>
            <w:tcW w:w="990" w:type="dxa"/>
          </w:tcPr>
          <w:p w14:paraId="2CFFE4A1" w14:textId="63025BF3" w:rsidR="000E036C" w:rsidRPr="00F41E18" w:rsidRDefault="000E036C" w:rsidP="000E036C">
            <w:pPr>
              <w:tabs>
                <w:tab w:val="left" w:pos="1440"/>
                <w:tab w:val="left" w:pos="3420"/>
                <w:tab w:val="left" w:pos="5220"/>
                <w:tab w:val="right" w:pos="9080"/>
              </w:tabs>
              <w:ind w:right="13"/>
              <w:jc w:val="both"/>
              <w:rPr>
                <w:bCs/>
                <w:sz w:val="18"/>
              </w:rPr>
            </w:pPr>
            <w:r>
              <w:rPr>
                <w:bCs/>
                <w:sz w:val="18"/>
              </w:rPr>
              <w:t>(£15,150)</w:t>
            </w:r>
          </w:p>
        </w:tc>
      </w:tr>
      <w:tr w:rsidR="000E036C" w:rsidRPr="00F41E18" w14:paraId="7AECC3E8" w14:textId="77777777" w:rsidTr="006936BE">
        <w:trPr>
          <w:cantSplit/>
        </w:trPr>
        <w:tc>
          <w:tcPr>
            <w:tcW w:w="1430" w:type="dxa"/>
          </w:tcPr>
          <w:p w14:paraId="516F17DA" w14:textId="77777777" w:rsidR="000E036C" w:rsidRPr="00F41E18" w:rsidRDefault="000E036C" w:rsidP="000E036C">
            <w:pPr>
              <w:tabs>
                <w:tab w:val="left" w:pos="1440"/>
                <w:tab w:val="left" w:pos="3420"/>
                <w:tab w:val="left" w:pos="5220"/>
                <w:tab w:val="right" w:pos="9080"/>
              </w:tabs>
              <w:ind w:right="13"/>
              <w:rPr>
                <w:bCs/>
                <w:sz w:val="18"/>
              </w:rPr>
            </w:pPr>
          </w:p>
        </w:tc>
        <w:tc>
          <w:tcPr>
            <w:tcW w:w="1259" w:type="dxa"/>
          </w:tcPr>
          <w:p w14:paraId="2DF2D58C" w14:textId="77777777" w:rsidR="000E036C" w:rsidRPr="00F41E18" w:rsidRDefault="000E036C" w:rsidP="000E036C">
            <w:pPr>
              <w:tabs>
                <w:tab w:val="left" w:pos="1440"/>
                <w:tab w:val="left" w:pos="3420"/>
                <w:tab w:val="left" w:pos="5220"/>
                <w:tab w:val="right" w:pos="9080"/>
              </w:tabs>
              <w:ind w:right="13"/>
              <w:jc w:val="both"/>
              <w:rPr>
                <w:bCs/>
                <w:sz w:val="18"/>
              </w:rPr>
            </w:pPr>
          </w:p>
        </w:tc>
        <w:tc>
          <w:tcPr>
            <w:tcW w:w="1081" w:type="dxa"/>
          </w:tcPr>
          <w:p w14:paraId="57F71D0C" w14:textId="77777777" w:rsidR="000E036C" w:rsidRPr="00F41E18" w:rsidRDefault="000E036C" w:rsidP="000E036C">
            <w:pPr>
              <w:tabs>
                <w:tab w:val="left" w:pos="1440"/>
                <w:tab w:val="left" w:pos="3420"/>
                <w:tab w:val="left" w:pos="5220"/>
                <w:tab w:val="right" w:pos="9080"/>
              </w:tabs>
              <w:ind w:right="13"/>
              <w:jc w:val="both"/>
              <w:rPr>
                <w:bCs/>
                <w:sz w:val="18"/>
              </w:rPr>
            </w:pPr>
          </w:p>
        </w:tc>
        <w:tc>
          <w:tcPr>
            <w:tcW w:w="1710" w:type="dxa"/>
          </w:tcPr>
          <w:p w14:paraId="3E22303F" w14:textId="77777777" w:rsidR="000E036C" w:rsidRPr="00F41E18" w:rsidRDefault="000E036C" w:rsidP="000E036C">
            <w:pPr>
              <w:tabs>
                <w:tab w:val="left" w:pos="1440"/>
                <w:tab w:val="left" w:pos="3420"/>
                <w:tab w:val="left" w:pos="5220"/>
                <w:tab w:val="right" w:pos="9080"/>
              </w:tabs>
              <w:ind w:right="13"/>
              <w:jc w:val="both"/>
              <w:rPr>
                <w:bCs/>
                <w:sz w:val="18"/>
              </w:rPr>
            </w:pPr>
          </w:p>
        </w:tc>
        <w:tc>
          <w:tcPr>
            <w:tcW w:w="1170" w:type="dxa"/>
          </w:tcPr>
          <w:p w14:paraId="40A1C764" w14:textId="77777777" w:rsidR="000E036C" w:rsidRPr="00F41E18" w:rsidRDefault="000E036C" w:rsidP="000E036C">
            <w:pPr>
              <w:tabs>
                <w:tab w:val="left" w:pos="1440"/>
                <w:tab w:val="left" w:pos="3420"/>
                <w:tab w:val="left" w:pos="5220"/>
                <w:tab w:val="right" w:pos="9080"/>
              </w:tabs>
              <w:ind w:right="13"/>
              <w:jc w:val="both"/>
              <w:rPr>
                <w:bCs/>
                <w:sz w:val="18"/>
              </w:rPr>
            </w:pPr>
          </w:p>
        </w:tc>
        <w:tc>
          <w:tcPr>
            <w:tcW w:w="1170" w:type="dxa"/>
          </w:tcPr>
          <w:p w14:paraId="196B0D64" w14:textId="77777777" w:rsidR="000E036C" w:rsidRPr="00F41E18" w:rsidRDefault="000E036C" w:rsidP="000E036C">
            <w:pPr>
              <w:tabs>
                <w:tab w:val="left" w:pos="1440"/>
                <w:tab w:val="left" w:pos="3420"/>
                <w:tab w:val="left" w:pos="5220"/>
                <w:tab w:val="right" w:pos="9080"/>
              </w:tabs>
              <w:ind w:right="13"/>
              <w:jc w:val="center"/>
              <w:rPr>
                <w:bCs/>
                <w:sz w:val="18"/>
              </w:rPr>
            </w:pPr>
          </w:p>
        </w:tc>
        <w:tc>
          <w:tcPr>
            <w:tcW w:w="1080" w:type="dxa"/>
          </w:tcPr>
          <w:p w14:paraId="3AED6270" w14:textId="77777777" w:rsidR="000E036C" w:rsidRPr="00F41E18" w:rsidRDefault="000E036C" w:rsidP="000E036C">
            <w:pPr>
              <w:tabs>
                <w:tab w:val="left" w:pos="1440"/>
                <w:tab w:val="left" w:pos="3420"/>
                <w:tab w:val="left" w:pos="5220"/>
                <w:tab w:val="right" w:pos="9080"/>
              </w:tabs>
              <w:ind w:right="13"/>
              <w:jc w:val="both"/>
              <w:rPr>
                <w:bCs/>
                <w:sz w:val="18"/>
              </w:rPr>
            </w:pPr>
          </w:p>
        </w:tc>
        <w:tc>
          <w:tcPr>
            <w:tcW w:w="990" w:type="dxa"/>
          </w:tcPr>
          <w:p w14:paraId="3FE62380" w14:textId="77777777" w:rsidR="000E036C" w:rsidRPr="00F41E18" w:rsidRDefault="000E036C" w:rsidP="000E036C">
            <w:pPr>
              <w:tabs>
                <w:tab w:val="left" w:pos="1440"/>
                <w:tab w:val="left" w:pos="3420"/>
                <w:tab w:val="left" w:pos="5220"/>
                <w:tab w:val="right" w:pos="9080"/>
              </w:tabs>
              <w:ind w:right="13"/>
              <w:jc w:val="both"/>
              <w:rPr>
                <w:bCs/>
                <w:sz w:val="18"/>
              </w:rPr>
            </w:pPr>
          </w:p>
        </w:tc>
      </w:tr>
      <w:tr w:rsidR="000E036C" w:rsidRPr="00073349" w14:paraId="230639F9" w14:textId="77777777" w:rsidTr="006936BE">
        <w:trPr>
          <w:cantSplit/>
        </w:trPr>
        <w:tc>
          <w:tcPr>
            <w:tcW w:w="1430" w:type="dxa"/>
          </w:tcPr>
          <w:p w14:paraId="68249663" w14:textId="77777777" w:rsidR="000E036C" w:rsidRPr="00073349" w:rsidRDefault="000E036C" w:rsidP="000E036C">
            <w:pPr>
              <w:tabs>
                <w:tab w:val="left" w:pos="1440"/>
                <w:tab w:val="left" w:pos="3420"/>
                <w:tab w:val="left" w:pos="5220"/>
                <w:tab w:val="right" w:pos="9080"/>
              </w:tabs>
              <w:ind w:right="13"/>
              <w:rPr>
                <w:b/>
                <w:sz w:val="18"/>
              </w:rPr>
            </w:pPr>
          </w:p>
        </w:tc>
        <w:tc>
          <w:tcPr>
            <w:tcW w:w="1259" w:type="dxa"/>
          </w:tcPr>
          <w:p w14:paraId="5EAA3E96" w14:textId="77777777" w:rsidR="000E036C" w:rsidRPr="00073349" w:rsidRDefault="000E036C" w:rsidP="000E036C">
            <w:pPr>
              <w:tabs>
                <w:tab w:val="left" w:pos="1440"/>
                <w:tab w:val="left" w:pos="3420"/>
                <w:tab w:val="left" w:pos="5220"/>
                <w:tab w:val="right" w:pos="9080"/>
              </w:tabs>
              <w:ind w:right="13"/>
              <w:jc w:val="both"/>
              <w:rPr>
                <w:b/>
                <w:sz w:val="18"/>
              </w:rPr>
            </w:pPr>
          </w:p>
        </w:tc>
        <w:tc>
          <w:tcPr>
            <w:tcW w:w="1081" w:type="dxa"/>
          </w:tcPr>
          <w:p w14:paraId="442FEC8A" w14:textId="77777777" w:rsidR="000E036C" w:rsidRPr="00073349" w:rsidRDefault="000E036C" w:rsidP="000E036C">
            <w:pPr>
              <w:tabs>
                <w:tab w:val="left" w:pos="1440"/>
                <w:tab w:val="left" w:pos="3420"/>
                <w:tab w:val="left" w:pos="5220"/>
                <w:tab w:val="right" w:pos="9080"/>
              </w:tabs>
              <w:ind w:right="13"/>
              <w:jc w:val="both"/>
              <w:rPr>
                <w:b/>
                <w:sz w:val="18"/>
              </w:rPr>
            </w:pPr>
          </w:p>
        </w:tc>
        <w:tc>
          <w:tcPr>
            <w:tcW w:w="1710" w:type="dxa"/>
          </w:tcPr>
          <w:p w14:paraId="7D92411F" w14:textId="77777777" w:rsidR="000E036C" w:rsidRPr="00073349" w:rsidRDefault="000E036C" w:rsidP="000E036C">
            <w:pPr>
              <w:tabs>
                <w:tab w:val="left" w:pos="1440"/>
                <w:tab w:val="left" w:pos="3420"/>
                <w:tab w:val="left" w:pos="5220"/>
                <w:tab w:val="right" w:pos="9080"/>
              </w:tabs>
              <w:ind w:right="13"/>
              <w:jc w:val="both"/>
              <w:rPr>
                <w:b/>
                <w:sz w:val="18"/>
              </w:rPr>
            </w:pPr>
          </w:p>
        </w:tc>
        <w:tc>
          <w:tcPr>
            <w:tcW w:w="1170" w:type="dxa"/>
          </w:tcPr>
          <w:p w14:paraId="6ED93E0A" w14:textId="12FF3A2E" w:rsidR="000E036C" w:rsidRPr="00073349" w:rsidRDefault="000E036C" w:rsidP="000E036C">
            <w:pPr>
              <w:tabs>
                <w:tab w:val="left" w:pos="1440"/>
                <w:tab w:val="left" w:pos="3420"/>
                <w:tab w:val="left" w:pos="5220"/>
                <w:tab w:val="right" w:pos="9080"/>
              </w:tabs>
              <w:ind w:right="13"/>
              <w:jc w:val="right"/>
              <w:rPr>
                <w:b/>
                <w:sz w:val="18"/>
              </w:rPr>
            </w:pPr>
            <w:r>
              <w:rPr>
                <w:b/>
                <w:sz w:val="18"/>
              </w:rPr>
              <w:t>TOTAL</w:t>
            </w:r>
            <w:r w:rsidR="00D92F24">
              <w:rPr>
                <w:b/>
                <w:sz w:val="18"/>
              </w:rPr>
              <w:t xml:space="preserve"> Year 1</w:t>
            </w:r>
          </w:p>
        </w:tc>
        <w:tc>
          <w:tcPr>
            <w:tcW w:w="1170" w:type="dxa"/>
          </w:tcPr>
          <w:p w14:paraId="1F2E0889" w14:textId="77777777" w:rsidR="000E036C" w:rsidRPr="00073349" w:rsidRDefault="000E036C" w:rsidP="000E036C">
            <w:pPr>
              <w:tabs>
                <w:tab w:val="left" w:pos="1440"/>
                <w:tab w:val="left" w:pos="3420"/>
                <w:tab w:val="left" w:pos="5220"/>
                <w:tab w:val="right" w:pos="9080"/>
              </w:tabs>
              <w:ind w:right="13"/>
              <w:jc w:val="right"/>
              <w:rPr>
                <w:b/>
                <w:sz w:val="18"/>
              </w:rPr>
            </w:pPr>
            <w:r w:rsidRPr="00073349">
              <w:rPr>
                <w:b/>
                <w:sz w:val="18"/>
              </w:rPr>
              <w:t>(Excluding VAT)</w:t>
            </w:r>
          </w:p>
        </w:tc>
        <w:tc>
          <w:tcPr>
            <w:tcW w:w="1080" w:type="dxa"/>
          </w:tcPr>
          <w:p w14:paraId="440A2FD5" w14:textId="77777777" w:rsidR="000E036C" w:rsidRPr="00073349" w:rsidRDefault="000E036C" w:rsidP="000E036C">
            <w:pPr>
              <w:tabs>
                <w:tab w:val="left" w:pos="1440"/>
                <w:tab w:val="left" w:pos="3420"/>
                <w:tab w:val="left" w:pos="5220"/>
                <w:tab w:val="right" w:pos="9080"/>
              </w:tabs>
              <w:ind w:right="13"/>
              <w:jc w:val="both"/>
              <w:rPr>
                <w:b/>
                <w:sz w:val="18"/>
              </w:rPr>
            </w:pPr>
          </w:p>
        </w:tc>
        <w:tc>
          <w:tcPr>
            <w:tcW w:w="990" w:type="dxa"/>
          </w:tcPr>
          <w:p w14:paraId="55D9E3D5" w14:textId="608BB1C3" w:rsidR="000E036C" w:rsidRPr="00073349" w:rsidRDefault="000E036C" w:rsidP="000E036C">
            <w:pPr>
              <w:tabs>
                <w:tab w:val="left" w:pos="1440"/>
                <w:tab w:val="left" w:pos="3420"/>
                <w:tab w:val="left" w:pos="5220"/>
                <w:tab w:val="right" w:pos="9080"/>
              </w:tabs>
              <w:ind w:right="13"/>
              <w:jc w:val="both"/>
              <w:rPr>
                <w:b/>
                <w:sz w:val="18"/>
              </w:rPr>
            </w:pPr>
            <w:r>
              <w:rPr>
                <w:b/>
                <w:sz w:val="18"/>
              </w:rPr>
              <w:t>£47,350</w:t>
            </w:r>
          </w:p>
        </w:tc>
      </w:tr>
      <w:tr w:rsidR="000E036C" w:rsidRPr="00073349" w14:paraId="15C47E0E" w14:textId="77777777" w:rsidTr="006936BE">
        <w:trPr>
          <w:cantSplit/>
        </w:trPr>
        <w:tc>
          <w:tcPr>
            <w:tcW w:w="1430" w:type="dxa"/>
          </w:tcPr>
          <w:p w14:paraId="2D318F8A" w14:textId="77777777" w:rsidR="000E036C" w:rsidRPr="00073349" w:rsidRDefault="000E036C" w:rsidP="000E036C">
            <w:pPr>
              <w:tabs>
                <w:tab w:val="left" w:pos="1440"/>
                <w:tab w:val="left" w:pos="3420"/>
                <w:tab w:val="left" w:pos="5220"/>
                <w:tab w:val="right" w:pos="9080"/>
              </w:tabs>
              <w:ind w:right="13"/>
              <w:rPr>
                <w:b/>
                <w:sz w:val="18"/>
              </w:rPr>
            </w:pPr>
          </w:p>
        </w:tc>
        <w:tc>
          <w:tcPr>
            <w:tcW w:w="1259" w:type="dxa"/>
          </w:tcPr>
          <w:p w14:paraId="615C6D42" w14:textId="77777777" w:rsidR="000E036C" w:rsidRPr="00073349" w:rsidRDefault="000E036C" w:rsidP="000E036C">
            <w:pPr>
              <w:tabs>
                <w:tab w:val="left" w:pos="1440"/>
                <w:tab w:val="left" w:pos="3420"/>
                <w:tab w:val="left" w:pos="5220"/>
                <w:tab w:val="right" w:pos="9080"/>
              </w:tabs>
              <w:ind w:right="13"/>
              <w:jc w:val="both"/>
              <w:rPr>
                <w:b/>
                <w:sz w:val="18"/>
              </w:rPr>
            </w:pPr>
          </w:p>
        </w:tc>
        <w:tc>
          <w:tcPr>
            <w:tcW w:w="1081" w:type="dxa"/>
          </w:tcPr>
          <w:p w14:paraId="31D86BCC" w14:textId="77777777" w:rsidR="000E036C" w:rsidRPr="00073349" w:rsidRDefault="000E036C" w:rsidP="000E036C">
            <w:pPr>
              <w:tabs>
                <w:tab w:val="left" w:pos="1440"/>
                <w:tab w:val="left" w:pos="3420"/>
                <w:tab w:val="left" w:pos="5220"/>
                <w:tab w:val="right" w:pos="9080"/>
              </w:tabs>
              <w:ind w:right="13"/>
              <w:jc w:val="both"/>
              <w:rPr>
                <w:b/>
                <w:sz w:val="18"/>
              </w:rPr>
            </w:pPr>
          </w:p>
        </w:tc>
        <w:tc>
          <w:tcPr>
            <w:tcW w:w="1710" w:type="dxa"/>
          </w:tcPr>
          <w:p w14:paraId="56AC3D63" w14:textId="77777777" w:rsidR="000E036C" w:rsidRPr="00073349" w:rsidRDefault="000E036C" w:rsidP="000E036C">
            <w:pPr>
              <w:tabs>
                <w:tab w:val="left" w:pos="1440"/>
                <w:tab w:val="left" w:pos="3420"/>
                <w:tab w:val="left" w:pos="5220"/>
                <w:tab w:val="right" w:pos="9080"/>
              </w:tabs>
              <w:ind w:right="13"/>
              <w:jc w:val="both"/>
              <w:rPr>
                <w:b/>
                <w:sz w:val="18"/>
              </w:rPr>
            </w:pPr>
          </w:p>
        </w:tc>
        <w:tc>
          <w:tcPr>
            <w:tcW w:w="1170" w:type="dxa"/>
          </w:tcPr>
          <w:p w14:paraId="28BBD55C" w14:textId="77777777" w:rsidR="000E036C" w:rsidRDefault="000E036C" w:rsidP="000E036C">
            <w:pPr>
              <w:tabs>
                <w:tab w:val="left" w:pos="1440"/>
                <w:tab w:val="left" w:pos="3420"/>
                <w:tab w:val="left" w:pos="5220"/>
                <w:tab w:val="right" w:pos="9080"/>
              </w:tabs>
              <w:ind w:right="13"/>
              <w:jc w:val="right"/>
              <w:rPr>
                <w:b/>
                <w:sz w:val="18"/>
              </w:rPr>
            </w:pPr>
          </w:p>
        </w:tc>
        <w:tc>
          <w:tcPr>
            <w:tcW w:w="1170" w:type="dxa"/>
          </w:tcPr>
          <w:p w14:paraId="48F4EE75" w14:textId="77777777" w:rsidR="000E036C" w:rsidRPr="00073349" w:rsidRDefault="000E036C" w:rsidP="000E036C">
            <w:pPr>
              <w:tabs>
                <w:tab w:val="left" w:pos="1440"/>
                <w:tab w:val="left" w:pos="3420"/>
                <w:tab w:val="left" w:pos="5220"/>
                <w:tab w:val="right" w:pos="9080"/>
              </w:tabs>
              <w:ind w:right="13"/>
              <w:jc w:val="right"/>
              <w:rPr>
                <w:b/>
                <w:sz w:val="18"/>
              </w:rPr>
            </w:pPr>
          </w:p>
        </w:tc>
        <w:tc>
          <w:tcPr>
            <w:tcW w:w="1080" w:type="dxa"/>
          </w:tcPr>
          <w:p w14:paraId="776CD5A4" w14:textId="77777777" w:rsidR="000E036C" w:rsidRPr="00073349" w:rsidRDefault="000E036C" w:rsidP="000E036C">
            <w:pPr>
              <w:tabs>
                <w:tab w:val="left" w:pos="1440"/>
                <w:tab w:val="left" w:pos="3420"/>
                <w:tab w:val="left" w:pos="5220"/>
                <w:tab w:val="right" w:pos="9080"/>
              </w:tabs>
              <w:ind w:right="13"/>
              <w:jc w:val="both"/>
              <w:rPr>
                <w:b/>
                <w:sz w:val="18"/>
              </w:rPr>
            </w:pPr>
          </w:p>
        </w:tc>
        <w:tc>
          <w:tcPr>
            <w:tcW w:w="990" w:type="dxa"/>
          </w:tcPr>
          <w:p w14:paraId="254CFE4C" w14:textId="77777777" w:rsidR="000E036C" w:rsidRDefault="000E036C" w:rsidP="000E036C">
            <w:pPr>
              <w:tabs>
                <w:tab w:val="left" w:pos="1440"/>
                <w:tab w:val="left" w:pos="3420"/>
                <w:tab w:val="left" w:pos="5220"/>
                <w:tab w:val="right" w:pos="9080"/>
              </w:tabs>
              <w:ind w:right="13"/>
              <w:jc w:val="both"/>
              <w:rPr>
                <w:b/>
                <w:sz w:val="18"/>
              </w:rPr>
            </w:pPr>
          </w:p>
        </w:tc>
      </w:tr>
      <w:tr w:rsidR="00D92F24" w:rsidRPr="00073349" w14:paraId="41F0C1E5" w14:textId="77777777" w:rsidTr="006936BE">
        <w:trPr>
          <w:cantSplit/>
        </w:trPr>
        <w:tc>
          <w:tcPr>
            <w:tcW w:w="1430" w:type="dxa"/>
          </w:tcPr>
          <w:p w14:paraId="2E24ADC3" w14:textId="61D8E885" w:rsidR="00D92F24" w:rsidRPr="00073349" w:rsidRDefault="00D92F24" w:rsidP="00D92F24">
            <w:pPr>
              <w:tabs>
                <w:tab w:val="left" w:pos="1440"/>
                <w:tab w:val="left" w:pos="3420"/>
                <w:tab w:val="left" w:pos="5220"/>
                <w:tab w:val="right" w:pos="9080"/>
              </w:tabs>
              <w:ind w:right="13"/>
              <w:rPr>
                <w:b/>
                <w:sz w:val="18"/>
              </w:rPr>
            </w:pPr>
            <w:r>
              <w:rPr>
                <w:bCs/>
                <w:sz w:val="18"/>
              </w:rPr>
              <w:t xml:space="preserve">Gartner for IT Leadership Team Plus </w:t>
            </w:r>
          </w:p>
        </w:tc>
        <w:tc>
          <w:tcPr>
            <w:tcW w:w="1259" w:type="dxa"/>
          </w:tcPr>
          <w:p w14:paraId="502AE10A" w14:textId="3A49750D" w:rsidR="00D92F24" w:rsidRPr="00073349" w:rsidRDefault="00D92F24" w:rsidP="00D92F24">
            <w:pPr>
              <w:tabs>
                <w:tab w:val="left" w:pos="1440"/>
                <w:tab w:val="left" w:pos="3420"/>
                <w:tab w:val="left" w:pos="5220"/>
                <w:tab w:val="right" w:pos="9080"/>
              </w:tabs>
              <w:ind w:right="13"/>
              <w:jc w:val="both"/>
              <w:rPr>
                <w:b/>
                <w:sz w:val="18"/>
              </w:rPr>
            </w:pPr>
            <w:r>
              <w:rPr>
                <w:bCs/>
                <w:sz w:val="18"/>
              </w:rPr>
              <w:t>Team Leader</w:t>
            </w:r>
          </w:p>
        </w:tc>
        <w:tc>
          <w:tcPr>
            <w:tcW w:w="1081" w:type="dxa"/>
          </w:tcPr>
          <w:p w14:paraId="18081640" w14:textId="666090BD" w:rsidR="00D92F24" w:rsidRPr="00073349" w:rsidRDefault="00D92F24" w:rsidP="00D92F24">
            <w:pPr>
              <w:tabs>
                <w:tab w:val="left" w:pos="1440"/>
                <w:tab w:val="left" w:pos="3420"/>
                <w:tab w:val="left" w:pos="5220"/>
                <w:tab w:val="right" w:pos="9080"/>
              </w:tabs>
              <w:ind w:right="13"/>
              <w:jc w:val="both"/>
              <w:rPr>
                <w:b/>
                <w:sz w:val="18"/>
              </w:rPr>
            </w:pPr>
            <w:r>
              <w:rPr>
                <w:bCs/>
                <w:sz w:val="18"/>
              </w:rPr>
              <w:t>1</w:t>
            </w:r>
          </w:p>
        </w:tc>
        <w:tc>
          <w:tcPr>
            <w:tcW w:w="1710" w:type="dxa"/>
          </w:tcPr>
          <w:p w14:paraId="094A5205" w14:textId="22C1CF09" w:rsidR="00D92F24" w:rsidRPr="00073349" w:rsidRDefault="00691DF9" w:rsidP="00D92F24">
            <w:pPr>
              <w:tabs>
                <w:tab w:val="left" w:pos="1440"/>
                <w:tab w:val="left" w:pos="3420"/>
                <w:tab w:val="left" w:pos="5220"/>
                <w:tab w:val="right" w:pos="9080"/>
              </w:tabs>
              <w:ind w:right="13"/>
              <w:jc w:val="both"/>
              <w:rPr>
                <w:b/>
                <w:sz w:val="18"/>
              </w:rPr>
            </w:pPr>
            <w:r>
              <w:t>XXXXXX redacted under FOIA section 40</w:t>
            </w:r>
          </w:p>
        </w:tc>
        <w:tc>
          <w:tcPr>
            <w:tcW w:w="1170" w:type="dxa"/>
          </w:tcPr>
          <w:p w14:paraId="03394936" w14:textId="65EAB694" w:rsidR="00D92F24" w:rsidRDefault="00D92F24" w:rsidP="00D92F24">
            <w:pPr>
              <w:tabs>
                <w:tab w:val="left" w:pos="1440"/>
                <w:tab w:val="left" w:pos="3420"/>
                <w:tab w:val="left" w:pos="5220"/>
                <w:tab w:val="right" w:pos="9080"/>
              </w:tabs>
              <w:ind w:right="13"/>
              <w:jc w:val="right"/>
              <w:rPr>
                <w:b/>
                <w:sz w:val="18"/>
              </w:rPr>
            </w:pPr>
            <w:r>
              <w:rPr>
                <w:bCs/>
                <w:sz w:val="18"/>
              </w:rPr>
              <w:t>01-JUL-2022</w:t>
            </w:r>
          </w:p>
        </w:tc>
        <w:tc>
          <w:tcPr>
            <w:tcW w:w="1170" w:type="dxa"/>
          </w:tcPr>
          <w:p w14:paraId="47BA435B" w14:textId="442F1EB8" w:rsidR="00D92F24" w:rsidRPr="00073349" w:rsidRDefault="00D92F24" w:rsidP="00D92F24">
            <w:pPr>
              <w:tabs>
                <w:tab w:val="left" w:pos="1440"/>
                <w:tab w:val="left" w:pos="3420"/>
                <w:tab w:val="left" w:pos="5220"/>
                <w:tab w:val="right" w:pos="9080"/>
              </w:tabs>
              <w:ind w:right="13"/>
              <w:jc w:val="right"/>
              <w:rPr>
                <w:b/>
                <w:sz w:val="18"/>
              </w:rPr>
            </w:pPr>
            <w:r>
              <w:rPr>
                <w:bCs/>
                <w:sz w:val="18"/>
              </w:rPr>
              <w:t>30-JUN-2023</w:t>
            </w:r>
          </w:p>
        </w:tc>
        <w:tc>
          <w:tcPr>
            <w:tcW w:w="1080" w:type="dxa"/>
          </w:tcPr>
          <w:p w14:paraId="4FB6D061" w14:textId="77777777" w:rsidR="00D92F24" w:rsidRPr="00073349" w:rsidRDefault="00D92F24" w:rsidP="00D92F24">
            <w:pPr>
              <w:tabs>
                <w:tab w:val="left" w:pos="1440"/>
                <w:tab w:val="left" w:pos="3420"/>
                <w:tab w:val="left" w:pos="5220"/>
                <w:tab w:val="right" w:pos="9080"/>
              </w:tabs>
              <w:ind w:right="13"/>
              <w:jc w:val="both"/>
              <w:rPr>
                <w:b/>
                <w:sz w:val="18"/>
              </w:rPr>
            </w:pPr>
          </w:p>
        </w:tc>
        <w:tc>
          <w:tcPr>
            <w:tcW w:w="990" w:type="dxa"/>
          </w:tcPr>
          <w:p w14:paraId="3364ED4F" w14:textId="77777777" w:rsidR="00D92F24" w:rsidRDefault="00D92F24" w:rsidP="00D92F24">
            <w:pPr>
              <w:tabs>
                <w:tab w:val="left" w:pos="1440"/>
                <w:tab w:val="left" w:pos="3420"/>
                <w:tab w:val="left" w:pos="5220"/>
                <w:tab w:val="right" w:pos="9080"/>
              </w:tabs>
              <w:ind w:right="13"/>
              <w:jc w:val="both"/>
              <w:rPr>
                <w:b/>
                <w:sz w:val="18"/>
              </w:rPr>
            </w:pPr>
          </w:p>
        </w:tc>
      </w:tr>
      <w:tr w:rsidR="00D92F24" w:rsidRPr="00073349" w14:paraId="66FEF483" w14:textId="77777777" w:rsidTr="006936BE">
        <w:trPr>
          <w:cantSplit/>
        </w:trPr>
        <w:tc>
          <w:tcPr>
            <w:tcW w:w="1430" w:type="dxa"/>
          </w:tcPr>
          <w:p w14:paraId="4C4B51FF" w14:textId="5E2B34B3" w:rsidR="00D92F24" w:rsidRPr="00073349" w:rsidRDefault="00D92F24" w:rsidP="00D92F24">
            <w:pPr>
              <w:tabs>
                <w:tab w:val="left" w:pos="1440"/>
                <w:tab w:val="left" w:pos="3420"/>
                <w:tab w:val="left" w:pos="5220"/>
                <w:tab w:val="right" w:pos="9080"/>
              </w:tabs>
              <w:ind w:right="13"/>
              <w:rPr>
                <w:b/>
                <w:sz w:val="18"/>
              </w:rPr>
            </w:pPr>
            <w:r>
              <w:rPr>
                <w:bCs/>
                <w:sz w:val="18"/>
              </w:rPr>
              <w:t>Gartner for IT Leadership Team Plus</w:t>
            </w:r>
          </w:p>
        </w:tc>
        <w:tc>
          <w:tcPr>
            <w:tcW w:w="1259" w:type="dxa"/>
          </w:tcPr>
          <w:p w14:paraId="00957B62" w14:textId="6B936216" w:rsidR="00D92F24" w:rsidRPr="00073349" w:rsidRDefault="00D92F24" w:rsidP="00D92F24">
            <w:pPr>
              <w:tabs>
                <w:tab w:val="left" w:pos="1440"/>
                <w:tab w:val="left" w:pos="3420"/>
                <w:tab w:val="left" w:pos="5220"/>
                <w:tab w:val="right" w:pos="9080"/>
              </w:tabs>
              <w:ind w:right="13"/>
              <w:jc w:val="both"/>
              <w:rPr>
                <w:b/>
                <w:sz w:val="18"/>
              </w:rPr>
            </w:pPr>
            <w:r>
              <w:rPr>
                <w:bCs/>
                <w:sz w:val="18"/>
              </w:rPr>
              <w:t>Cross Function Team Member</w:t>
            </w:r>
          </w:p>
        </w:tc>
        <w:tc>
          <w:tcPr>
            <w:tcW w:w="1081" w:type="dxa"/>
          </w:tcPr>
          <w:p w14:paraId="01AB069E" w14:textId="7E07BF76" w:rsidR="00D92F24" w:rsidRPr="00073349" w:rsidRDefault="00D92F24" w:rsidP="00D92F24">
            <w:pPr>
              <w:tabs>
                <w:tab w:val="left" w:pos="1440"/>
                <w:tab w:val="left" w:pos="3420"/>
                <w:tab w:val="left" w:pos="5220"/>
                <w:tab w:val="right" w:pos="9080"/>
              </w:tabs>
              <w:ind w:right="13"/>
              <w:jc w:val="both"/>
              <w:rPr>
                <w:b/>
                <w:sz w:val="18"/>
              </w:rPr>
            </w:pPr>
            <w:r>
              <w:rPr>
                <w:bCs/>
                <w:sz w:val="18"/>
              </w:rPr>
              <w:t>3</w:t>
            </w:r>
          </w:p>
        </w:tc>
        <w:tc>
          <w:tcPr>
            <w:tcW w:w="1710" w:type="dxa"/>
          </w:tcPr>
          <w:p w14:paraId="19298EBA" w14:textId="13EFF270" w:rsidR="00D92F24" w:rsidRPr="00073349" w:rsidRDefault="00691DF9" w:rsidP="00D92F24">
            <w:pPr>
              <w:tabs>
                <w:tab w:val="left" w:pos="1440"/>
                <w:tab w:val="left" w:pos="3420"/>
                <w:tab w:val="left" w:pos="5220"/>
                <w:tab w:val="right" w:pos="9080"/>
              </w:tabs>
              <w:ind w:right="13"/>
              <w:jc w:val="both"/>
              <w:rPr>
                <w:b/>
                <w:sz w:val="18"/>
              </w:rPr>
            </w:pPr>
            <w:r>
              <w:t>XXXXXX redacted under FOIA section 40</w:t>
            </w:r>
          </w:p>
        </w:tc>
        <w:tc>
          <w:tcPr>
            <w:tcW w:w="1170" w:type="dxa"/>
          </w:tcPr>
          <w:p w14:paraId="6A5544CD" w14:textId="1FFEC19C" w:rsidR="00D92F24" w:rsidRDefault="00D92F24" w:rsidP="00D92F24">
            <w:pPr>
              <w:tabs>
                <w:tab w:val="left" w:pos="1440"/>
                <w:tab w:val="left" w:pos="3420"/>
                <w:tab w:val="left" w:pos="5220"/>
                <w:tab w:val="right" w:pos="9080"/>
              </w:tabs>
              <w:ind w:right="13"/>
              <w:jc w:val="right"/>
              <w:rPr>
                <w:b/>
                <w:sz w:val="18"/>
              </w:rPr>
            </w:pPr>
            <w:r>
              <w:rPr>
                <w:bCs/>
                <w:sz w:val="18"/>
              </w:rPr>
              <w:t>01-JUL-2022</w:t>
            </w:r>
          </w:p>
        </w:tc>
        <w:tc>
          <w:tcPr>
            <w:tcW w:w="1170" w:type="dxa"/>
          </w:tcPr>
          <w:p w14:paraId="643D6C1C" w14:textId="2C285F14" w:rsidR="00D92F24" w:rsidRPr="00073349" w:rsidRDefault="00D92F24" w:rsidP="00D92F24">
            <w:pPr>
              <w:tabs>
                <w:tab w:val="left" w:pos="1440"/>
                <w:tab w:val="left" w:pos="3420"/>
                <w:tab w:val="left" w:pos="5220"/>
                <w:tab w:val="right" w:pos="9080"/>
              </w:tabs>
              <w:ind w:right="13"/>
              <w:jc w:val="right"/>
              <w:rPr>
                <w:b/>
                <w:sz w:val="18"/>
              </w:rPr>
            </w:pPr>
            <w:r>
              <w:rPr>
                <w:bCs/>
                <w:sz w:val="18"/>
              </w:rPr>
              <w:t>30-JUN-2023</w:t>
            </w:r>
          </w:p>
        </w:tc>
        <w:tc>
          <w:tcPr>
            <w:tcW w:w="1080" w:type="dxa"/>
          </w:tcPr>
          <w:p w14:paraId="23696B74" w14:textId="77777777" w:rsidR="00D92F24" w:rsidRPr="00073349" w:rsidRDefault="00D92F24" w:rsidP="00D92F24">
            <w:pPr>
              <w:tabs>
                <w:tab w:val="left" w:pos="1440"/>
                <w:tab w:val="left" w:pos="3420"/>
                <w:tab w:val="left" w:pos="5220"/>
                <w:tab w:val="right" w:pos="9080"/>
              </w:tabs>
              <w:ind w:right="13"/>
              <w:jc w:val="both"/>
              <w:rPr>
                <w:b/>
                <w:sz w:val="18"/>
              </w:rPr>
            </w:pPr>
          </w:p>
        </w:tc>
        <w:tc>
          <w:tcPr>
            <w:tcW w:w="990" w:type="dxa"/>
          </w:tcPr>
          <w:p w14:paraId="1E4C0F98" w14:textId="77777777" w:rsidR="00D92F24" w:rsidRDefault="00D92F24" w:rsidP="00D92F24">
            <w:pPr>
              <w:tabs>
                <w:tab w:val="left" w:pos="1440"/>
                <w:tab w:val="left" w:pos="3420"/>
                <w:tab w:val="left" w:pos="5220"/>
                <w:tab w:val="right" w:pos="9080"/>
              </w:tabs>
              <w:ind w:right="13"/>
              <w:jc w:val="both"/>
              <w:rPr>
                <w:b/>
                <w:sz w:val="18"/>
              </w:rPr>
            </w:pPr>
          </w:p>
        </w:tc>
      </w:tr>
      <w:tr w:rsidR="000E036C" w:rsidRPr="00073349" w14:paraId="5E95B20F" w14:textId="77777777" w:rsidTr="006936BE">
        <w:trPr>
          <w:cantSplit/>
        </w:trPr>
        <w:tc>
          <w:tcPr>
            <w:tcW w:w="1430" w:type="dxa"/>
          </w:tcPr>
          <w:p w14:paraId="5DF72B91" w14:textId="77777777" w:rsidR="000E036C" w:rsidRPr="00073349" w:rsidRDefault="000E036C" w:rsidP="000E036C">
            <w:pPr>
              <w:tabs>
                <w:tab w:val="left" w:pos="1440"/>
                <w:tab w:val="left" w:pos="3420"/>
                <w:tab w:val="left" w:pos="5220"/>
                <w:tab w:val="right" w:pos="9080"/>
              </w:tabs>
              <w:ind w:right="13"/>
              <w:rPr>
                <w:b/>
                <w:sz w:val="18"/>
              </w:rPr>
            </w:pPr>
          </w:p>
        </w:tc>
        <w:tc>
          <w:tcPr>
            <w:tcW w:w="1259" w:type="dxa"/>
          </w:tcPr>
          <w:p w14:paraId="6E4F3BAE" w14:textId="77777777" w:rsidR="000E036C" w:rsidRPr="00073349" w:rsidRDefault="000E036C" w:rsidP="000E036C">
            <w:pPr>
              <w:tabs>
                <w:tab w:val="left" w:pos="1440"/>
                <w:tab w:val="left" w:pos="3420"/>
                <w:tab w:val="left" w:pos="5220"/>
                <w:tab w:val="right" w:pos="9080"/>
              </w:tabs>
              <w:ind w:right="13"/>
              <w:jc w:val="both"/>
              <w:rPr>
                <w:b/>
                <w:sz w:val="18"/>
              </w:rPr>
            </w:pPr>
          </w:p>
        </w:tc>
        <w:tc>
          <w:tcPr>
            <w:tcW w:w="1081" w:type="dxa"/>
          </w:tcPr>
          <w:p w14:paraId="70B17287" w14:textId="77777777" w:rsidR="000E036C" w:rsidRPr="00073349" w:rsidRDefault="000E036C" w:rsidP="000E036C">
            <w:pPr>
              <w:tabs>
                <w:tab w:val="left" w:pos="1440"/>
                <w:tab w:val="left" w:pos="3420"/>
                <w:tab w:val="left" w:pos="5220"/>
                <w:tab w:val="right" w:pos="9080"/>
              </w:tabs>
              <w:ind w:right="13"/>
              <w:jc w:val="both"/>
              <w:rPr>
                <w:b/>
                <w:sz w:val="18"/>
              </w:rPr>
            </w:pPr>
          </w:p>
        </w:tc>
        <w:tc>
          <w:tcPr>
            <w:tcW w:w="1710" w:type="dxa"/>
          </w:tcPr>
          <w:p w14:paraId="628389AB" w14:textId="77777777" w:rsidR="000E036C" w:rsidRPr="00073349" w:rsidRDefault="000E036C" w:rsidP="000E036C">
            <w:pPr>
              <w:tabs>
                <w:tab w:val="left" w:pos="1440"/>
                <w:tab w:val="left" w:pos="3420"/>
                <w:tab w:val="left" w:pos="5220"/>
                <w:tab w:val="right" w:pos="9080"/>
              </w:tabs>
              <w:ind w:right="13"/>
              <w:jc w:val="both"/>
              <w:rPr>
                <w:b/>
                <w:sz w:val="18"/>
              </w:rPr>
            </w:pPr>
          </w:p>
        </w:tc>
        <w:tc>
          <w:tcPr>
            <w:tcW w:w="1170" w:type="dxa"/>
          </w:tcPr>
          <w:p w14:paraId="6B456339" w14:textId="47A3F732" w:rsidR="000E036C" w:rsidRPr="00D92F24" w:rsidRDefault="000E036C" w:rsidP="000E036C">
            <w:pPr>
              <w:tabs>
                <w:tab w:val="left" w:pos="1440"/>
                <w:tab w:val="left" w:pos="3420"/>
                <w:tab w:val="left" w:pos="5220"/>
                <w:tab w:val="right" w:pos="9080"/>
              </w:tabs>
              <w:ind w:right="13"/>
              <w:jc w:val="right"/>
              <w:rPr>
                <w:b/>
                <w:sz w:val="18"/>
              </w:rPr>
            </w:pPr>
            <w:r w:rsidRPr="00D92F24">
              <w:rPr>
                <w:b/>
                <w:sz w:val="18"/>
              </w:rPr>
              <w:t>T</w:t>
            </w:r>
            <w:r w:rsidR="00D92F24" w:rsidRPr="00D92F24">
              <w:rPr>
                <w:b/>
                <w:sz w:val="18"/>
              </w:rPr>
              <w:t>OTAL Year 2</w:t>
            </w:r>
            <w:r w:rsidRPr="00D92F24">
              <w:rPr>
                <w:b/>
                <w:sz w:val="18"/>
              </w:rPr>
              <w:t xml:space="preserve"> </w:t>
            </w:r>
          </w:p>
        </w:tc>
        <w:tc>
          <w:tcPr>
            <w:tcW w:w="1170" w:type="dxa"/>
          </w:tcPr>
          <w:p w14:paraId="5FFC7672" w14:textId="56F8F684" w:rsidR="000E036C" w:rsidRPr="00D92F24" w:rsidRDefault="000E036C" w:rsidP="000E036C">
            <w:pPr>
              <w:tabs>
                <w:tab w:val="left" w:pos="1440"/>
                <w:tab w:val="left" w:pos="3420"/>
                <w:tab w:val="left" w:pos="5220"/>
                <w:tab w:val="right" w:pos="9080"/>
              </w:tabs>
              <w:ind w:right="13"/>
              <w:jc w:val="right"/>
              <w:rPr>
                <w:b/>
                <w:sz w:val="18"/>
              </w:rPr>
            </w:pPr>
            <w:r w:rsidRPr="00D92F24">
              <w:rPr>
                <w:b/>
                <w:sz w:val="18"/>
              </w:rPr>
              <w:t>(Excluding VAT)</w:t>
            </w:r>
          </w:p>
        </w:tc>
        <w:tc>
          <w:tcPr>
            <w:tcW w:w="1080" w:type="dxa"/>
          </w:tcPr>
          <w:p w14:paraId="7358CD40" w14:textId="77777777" w:rsidR="000E036C" w:rsidRPr="00D92F24" w:rsidRDefault="000E036C" w:rsidP="000E036C">
            <w:pPr>
              <w:tabs>
                <w:tab w:val="left" w:pos="1440"/>
                <w:tab w:val="left" w:pos="3420"/>
                <w:tab w:val="left" w:pos="5220"/>
                <w:tab w:val="right" w:pos="9080"/>
              </w:tabs>
              <w:ind w:right="13"/>
              <w:jc w:val="both"/>
              <w:rPr>
                <w:b/>
                <w:sz w:val="18"/>
              </w:rPr>
            </w:pPr>
          </w:p>
        </w:tc>
        <w:tc>
          <w:tcPr>
            <w:tcW w:w="990" w:type="dxa"/>
          </w:tcPr>
          <w:p w14:paraId="30C70849" w14:textId="28160D48" w:rsidR="000E036C" w:rsidRPr="00D92F24" w:rsidRDefault="000E036C" w:rsidP="000E036C">
            <w:pPr>
              <w:tabs>
                <w:tab w:val="left" w:pos="1440"/>
                <w:tab w:val="left" w:pos="3420"/>
                <w:tab w:val="left" w:pos="5220"/>
                <w:tab w:val="right" w:pos="9080"/>
              </w:tabs>
              <w:ind w:right="13"/>
              <w:jc w:val="both"/>
              <w:rPr>
                <w:b/>
                <w:sz w:val="18"/>
              </w:rPr>
            </w:pPr>
            <w:r w:rsidRPr="00D92F24">
              <w:rPr>
                <w:b/>
                <w:sz w:val="18"/>
              </w:rPr>
              <w:t>£62,500</w:t>
            </w:r>
          </w:p>
        </w:tc>
      </w:tr>
      <w:tr w:rsidR="000E036C" w:rsidRPr="00073349" w14:paraId="15F2569C" w14:textId="77777777" w:rsidTr="006936BE">
        <w:trPr>
          <w:cantSplit/>
        </w:trPr>
        <w:tc>
          <w:tcPr>
            <w:tcW w:w="1430" w:type="dxa"/>
          </w:tcPr>
          <w:p w14:paraId="1AA1D9B3" w14:textId="77777777" w:rsidR="000E036C" w:rsidRPr="00073349" w:rsidRDefault="000E036C" w:rsidP="000E036C">
            <w:pPr>
              <w:tabs>
                <w:tab w:val="left" w:pos="1440"/>
                <w:tab w:val="left" w:pos="3420"/>
                <w:tab w:val="left" w:pos="5220"/>
                <w:tab w:val="right" w:pos="9080"/>
              </w:tabs>
              <w:ind w:right="13"/>
              <w:rPr>
                <w:b/>
                <w:sz w:val="18"/>
              </w:rPr>
            </w:pPr>
          </w:p>
        </w:tc>
        <w:tc>
          <w:tcPr>
            <w:tcW w:w="1259" w:type="dxa"/>
          </w:tcPr>
          <w:p w14:paraId="4E2962B2" w14:textId="77777777" w:rsidR="000E036C" w:rsidRPr="00073349" w:rsidRDefault="000E036C" w:rsidP="000E036C">
            <w:pPr>
              <w:tabs>
                <w:tab w:val="left" w:pos="1440"/>
                <w:tab w:val="left" w:pos="3420"/>
                <w:tab w:val="left" w:pos="5220"/>
                <w:tab w:val="right" w:pos="9080"/>
              </w:tabs>
              <w:ind w:right="13"/>
              <w:jc w:val="both"/>
              <w:rPr>
                <w:b/>
                <w:sz w:val="18"/>
              </w:rPr>
            </w:pPr>
          </w:p>
        </w:tc>
        <w:tc>
          <w:tcPr>
            <w:tcW w:w="1081" w:type="dxa"/>
          </w:tcPr>
          <w:p w14:paraId="24BC291F" w14:textId="77777777" w:rsidR="000E036C" w:rsidRPr="00073349" w:rsidRDefault="000E036C" w:rsidP="000E036C">
            <w:pPr>
              <w:tabs>
                <w:tab w:val="left" w:pos="1440"/>
                <w:tab w:val="left" w:pos="3420"/>
                <w:tab w:val="left" w:pos="5220"/>
                <w:tab w:val="right" w:pos="9080"/>
              </w:tabs>
              <w:ind w:right="13"/>
              <w:jc w:val="both"/>
              <w:rPr>
                <w:b/>
                <w:sz w:val="18"/>
              </w:rPr>
            </w:pPr>
          </w:p>
        </w:tc>
        <w:tc>
          <w:tcPr>
            <w:tcW w:w="1710" w:type="dxa"/>
          </w:tcPr>
          <w:p w14:paraId="618257A9" w14:textId="77777777" w:rsidR="000E036C" w:rsidRPr="00073349" w:rsidRDefault="000E036C" w:rsidP="000E036C">
            <w:pPr>
              <w:tabs>
                <w:tab w:val="left" w:pos="1440"/>
                <w:tab w:val="left" w:pos="3420"/>
                <w:tab w:val="left" w:pos="5220"/>
                <w:tab w:val="right" w:pos="9080"/>
              </w:tabs>
              <w:ind w:right="13"/>
              <w:jc w:val="both"/>
              <w:rPr>
                <w:b/>
                <w:sz w:val="18"/>
              </w:rPr>
            </w:pPr>
          </w:p>
        </w:tc>
        <w:tc>
          <w:tcPr>
            <w:tcW w:w="1170" w:type="dxa"/>
          </w:tcPr>
          <w:p w14:paraId="6069E095" w14:textId="77777777" w:rsidR="000E036C" w:rsidRDefault="000E036C" w:rsidP="000E036C">
            <w:pPr>
              <w:tabs>
                <w:tab w:val="left" w:pos="1440"/>
                <w:tab w:val="left" w:pos="3420"/>
                <w:tab w:val="left" w:pos="5220"/>
                <w:tab w:val="right" w:pos="9080"/>
              </w:tabs>
              <w:ind w:right="13"/>
              <w:jc w:val="right"/>
              <w:rPr>
                <w:b/>
                <w:sz w:val="18"/>
              </w:rPr>
            </w:pPr>
          </w:p>
        </w:tc>
        <w:tc>
          <w:tcPr>
            <w:tcW w:w="1170" w:type="dxa"/>
          </w:tcPr>
          <w:p w14:paraId="58D9AD70" w14:textId="77777777" w:rsidR="000E036C" w:rsidRPr="00073349" w:rsidRDefault="000E036C" w:rsidP="000E036C">
            <w:pPr>
              <w:tabs>
                <w:tab w:val="left" w:pos="1440"/>
                <w:tab w:val="left" w:pos="3420"/>
                <w:tab w:val="left" w:pos="5220"/>
                <w:tab w:val="right" w:pos="9080"/>
              </w:tabs>
              <w:ind w:right="13"/>
              <w:jc w:val="right"/>
              <w:rPr>
                <w:b/>
                <w:sz w:val="18"/>
              </w:rPr>
            </w:pPr>
          </w:p>
        </w:tc>
        <w:tc>
          <w:tcPr>
            <w:tcW w:w="1080" w:type="dxa"/>
          </w:tcPr>
          <w:p w14:paraId="31DF7E73" w14:textId="77777777" w:rsidR="000E036C" w:rsidRPr="00073349" w:rsidRDefault="000E036C" w:rsidP="000E036C">
            <w:pPr>
              <w:tabs>
                <w:tab w:val="left" w:pos="1440"/>
                <w:tab w:val="left" w:pos="3420"/>
                <w:tab w:val="left" w:pos="5220"/>
                <w:tab w:val="right" w:pos="9080"/>
              </w:tabs>
              <w:ind w:right="13"/>
              <w:jc w:val="both"/>
              <w:rPr>
                <w:b/>
                <w:sz w:val="18"/>
              </w:rPr>
            </w:pPr>
          </w:p>
        </w:tc>
        <w:tc>
          <w:tcPr>
            <w:tcW w:w="990" w:type="dxa"/>
          </w:tcPr>
          <w:p w14:paraId="6602D6AB" w14:textId="77777777" w:rsidR="000E036C" w:rsidRDefault="000E036C" w:rsidP="000E036C">
            <w:pPr>
              <w:tabs>
                <w:tab w:val="left" w:pos="1440"/>
                <w:tab w:val="left" w:pos="3420"/>
                <w:tab w:val="left" w:pos="5220"/>
                <w:tab w:val="right" w:pos="9080"/>
              </w:tabs>
              <w:ind w:right="13"/>
              <w:jc w:val="both"/>
              <w:rPr>
                <w:b/>
                <w:sz w:val="18"/>
              </w:rPr>
            </w:pPr>
          </w:p>
        </w:tc>
      </w:tr>
    </w:tbl>
    <w:p w14:paraId="40EAC5E5" w14:textId="77777777" w:rsidR="00A518AD" w:rsidRPr="00A518AD" w:rsidRDefault="00A518AD" w:rsidP="00A518AD">
      <w:pPr>
        <w:suppressAutoHyphens w:val="0"/>
        <w:autoSpaceDE w:val="0"/>
        <w:adjustRightInd w:val="0"/>
        <w:rPr>
          <w:rFonts w:ascii="Helvetica Neue" w:eastAsia="Times New Roman" w:hAnsi="Helvetica Neue" w:cs="Helvetica Neue"/>
          <w:color w:val="000000"/>
          <w:szCs w:val="24"/>
          <w:lang w:val="en-US"/>
        </w:rPr>
      </w:pPr>
    </w:p>
    <w:p w14:paraId="625E3A28" w14:textId="250215C1" w:rsidR="00111DB7" w:rsidRPr="00111DB7" w:rsidRDefault="00111DB7" w:rsidP="00111DB7">
      <w:pPr>
        <w:jc w:val="both"/>
      </w:pPr>
      <w:r>
        <w:t>REPLACEMENT OF SERVICES. Upon execution by both parties, this Call-Off Contract shall cancel the previous Call-Off Contract with the Start Date 1</w:t>
      </w:r>
      <w:r w:rsidRPr="00B320E0">
        <w:rPr>
          <w:vertAlign w:val="superscript"/>
        </w:rPr>
        <w:t>st</w:t>
      </w:r>
      <w:r>
        <w:t xml:space="preserve"> October 2020</w:t>
      </w:r>
      <w:r>
        <w:rPr>
          <w:color w:val="FF0000"/>
        </w:rPr>
        <w:t xml:space="preserve"> </w:t>
      </w:r>
      <w:r>
        <w:t>between the Buyer and the Supplier (the “</w:t>
      </w:r>
      <w:r>
        <w:rPr>
          <w:b/>
          <w:bCs/>
          <w:u w:val="single"/>
        </w:rPr>
        <w:t>Contract</w:t>
      </w:r>
      <w:r>
        <w:t>”). The Buyer will receive a credit* of £</w:t>
      </w:r>
      <w:r w:rsidRPr="00B320E0">
        <w:t>15</w:t>
      </w:r>
      <w:r>
        <w:t>,</w:t>
      </w:r>
      <w:r w:rsidRPr="00B320E0">
        <w:t xml:space="preserve">150, </w:t>
      </w:r>
      <w:r>
        <w:t xml:space="preserve">which represents the portion of the fee paid by the Buyer applicable to the remaining, unfulfilled Term of the Contract. This credit will be applied to the invoice for this Call-Off </w:t>
      </w:r>
      <w:proofErr w:type="gramStart"/>
      <w:r>
        <w:t>Contract, and</w:t>
      </w:r>
      <w:proofErr w:type="gramEnd"/>
      <w:r>
        <w:t xml:space="preserve"> is subject to confirmation of the payment previously made to the Supplier.</w:t>
      </w:r>
    </w:p>
    <w:p w14:paraId="348823E6" w14:textId="77777777" w:rsidR="00111DB7" w:rsidRDefault="00111DB7" w:rsidP="00A518AD">
      <w:pPr>
        <w:suppressAutoHyphens w:val="0"/>
        <w:autoSpaceDE w:val="0"/>
        <w:adjustRightInd w:val="0"/>
        <w:rPr>
          <w:rFonts w:eastAsia="Times New Roman" w:cs="Helvetica Neue"/>
          <w:color w:val="000000"/>
          <w:szCs w:val="24"/>
          <w:lang w:val="en-US"/>
        </w:rPr>
      </w:pPr>
    </w:p>
    <w:p w14:paraId="09B6C420" w14:textId="0818A53F" w:rsidR="00A518AD" w:rsidRDefault="00A518AD" w:rsidP="00A518AD">
      <w:pPr>
        <w:suppressAutoHyphens w:val="0"/>
        <w:autoSpaceDE w:val="0"/>
        <w:adjustRightInd w:val="0"/>
        <w:rPr>
          <w:rFonts w:eastAsia="Times New Roman" w:cs="Helvetica Neue"/>
          <w:color w:val="000000"/>
          <w:szCs w:val="24"/>
          <w:lang w:val="en-US"/>
        </w:rPr>
      </w:pPr>
      <w:r w:rsidRPr="00A518AD">
        <w:rPr>
          <w:rFonts w:eastAsia="Times New Roman" w:cs="Helvetica Neue"/>
          <w:color w:val="000000"/>
          <w:szCs w:val="24"/>
          <w:lang w:val="en-US"/>
        </w:rPr>
        <w:t>The following Service Definitions set out the full specification of the deliverables of each Service:</w:t>
      </w:r>
    </w:p>
    <w:p w14:paraId="438EC29C" w14:textId="77777777" w:rsidR="00F41E18" w:rsidRPr="00A518AD" w:rsidRDefault="00F41E18" w:rsidP="00A518AD">
      <w:pPr>
        <w:suppressAutoHyphens w:val="0"/>
        <w:autoSpaceDE w:val="0"/>
        <w:adjustRightInd w:val="0"/>
        <w:rPr>
          <w:rFonts w:ascii="Helvetica Neue" w:eastAsia="Times New Roman" w:hAnsi="Helvetica Neue" w:cs="Helvetica Neue"/>
          <w:color w:val="000000"/>
          <w:szCs w:val="24"/>
          <w:lang w:val="en-US"/>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7020"/>
      </w:tblGrid>
      <w:tr w:rsidR="00F41E18" w:rsidRPr="00073349" w14:paraId="009105D6" w14:textId="77777777" w:rsidTr="006936BE">
        <w:tc>
          <w:tcPr>
            <w:tcW w:w="2988" w:type="dxa"/>
          </w:tcPr>
          <w:p w14:paraId="56CCC358" w14:textId="77777777" w:rsidR="00F41E18" w:rsidRPr="00073349" w:rsidRDefault="00F41E18" w:rsidP="006936BE">
            <w:pPr>
              <w:tabs>
                <w:tab w:val="left" w:pos="4500"/>
                <w:tab w:val="left" w:pos="5040"/>
                <w:tab w:val="left" w:pos="6300"/>
                <w:tab w:val="left" w:pos="6660"/>
                <w:tab w:val="right" w:pos="7740"/>
                <w:tab w:val="left" w:pos="8280"/>
                <w:tab w:val="left" w:pos="9900"/>
                <w:tab w:val="left" w:pos="11060"/>
              </w:tabs>
              <w:ind w:right="13"/>
              <w:rPr>
                <w:b/>
                <w:sz w:val="18"/>
                <w:u w:val="single"/>
              </w:rPr>
            </w:pPr>
          </w:p>
          <w:p w14:paraId="086EFDA9" w14:textId="77777777" w:rsidR="00F41E18" w:rsidRPr="00073349" w:rsidRDefault="00F41E18" w:rsidP="006936BE">
            <w:pPr>
              <w:tabs>
                <w:tab w:val="left" w:pos="4500"/>
                <w:tab w:val="left" w:pos="5040"/>
                <w:tab w:val="left" w:pos="6300"/>
                <w:tab w:val="left" w:pos="6660"/>
                <w:tab w:val="right" w:pos="7740"/>
                <w:tab w:val="left" w:pos="8280"/>
                <w:tab w:val="left" w:pos="9900"/>
                <w:tab w:val="left" w:pos="11060"/>
              </w:tabs>
              <w:ind w:right="13"/>
              <w:rPr>
                <w:b/>
                <w:sz w:val="18"/>
                <w:u w:val="single"/>
              </w:rPr>
            </w:pPr>
            <w:r w:rsidRPr="00073349">
              <w:rPr>
                <w:b/>
                <w:sz w:val="18"/>
                <w:u w:val="single"/>
              </w:rPr>
              <w:t>Service Name/ Level of Access</w:t>
            </w:r>
          </w:p>
          <w:p w14:paraId="2505E515" w14:textId="77777777" w:rsidR="00F41E18" w:rsidRPr="00073349" w:rsidRDefault="00F41E18" w:rsidP="006936BE">
            <w:pPr>
              <w:tabs>
                <w:tab w:val="left" w:pos="4500"/>
                <w:tab w:val="left" w:pos="5040"/>
                <w:tab w:val="left" w:pos="6300"/>
                <w:tab w:val="left" w:pos="6660"/>
                <w:tab w:val="right" w:pos="7740"/>
                <w:tab w:val="left" w:pos="8280"/>
                <w:tab w:val="left" w:pos="9900"/>
                <w:tab w:val="left" w:pos="11060"/>
              </w:tabs>
              <w:ind w:right="13"/>
              <w:rPr>
                <w:b/>
                <w:sz w:val="18"/>
                <w:u w:val="single"/>
              </w:rPr>
            </w:pPr>
          </w:p>
        </w:tc>
        <w:tc>
          <w:tcPr>
            <w:tcW w:w="7020" w:type="dxa"/>
          </w:tcPr>
          <w:p w14:paraId="6E32224E" w14:textId="77777777" w:rsidR="00F41E18" w:rsidRPr="00073349" w:rsidRDefault="00F41E18" w:rsidP="006936BE">
            <w:pPr>
              <w:tabs>
                <w:tab w:val="left" w:pos="4500"/>
                <w:tab w:val="left" w:pos="5040"/>
                <w:tab w:val="left" w:pos="6300"/>
                <w:tab w:val="left" w:pos="6660"/>
                <w:tab w:val="right" w:pos="7740"/>
                <w:tab w:val="left" w:pos="8280"/>
                <w:tab w:val="left" w:pos="9900"/>
                <w:tab w:val="left" w:pos="11060"/>
              </w:tabs>
              <w:ind w:right="13"/>
              <w:rPr>
                <w:b/>
                <w:sz w:val="18"/>
                <w:u w:val="single"/>
              </w:rPr>
            </w:pPr>
          </w:p>
          <w:p w14:paraId="145AF5B6" w14:textId="77777777" w:rsidR="00F41E18" w:rsidRPr="00073349" w:rsidRDefault="00F41E18" w:rsidP="006936BE">
            <w:pPr>
              <w:tabs>
                <w:tab w:val="left" w:pos="4500"/>
                <w:tab w:val="left" w:pos="5040"/>
                <w:tab w:val="left" w:pos="6300"/>
                <w:tab w:val="left" w:pos="6660"/>
                <w:tab w:val="right" w:pos="7740"/>
                <w:tab w:val="left" w:pos="8280"/>
                <w:tab w:val="left" w:pos="9900"/>
                <w:tab w:val="left" w:pos="11060"/>
              </w:tabs>
              <w:ind w:right="13"/>
              <w:rPr>
                <w:b/>
                <w:sz w:val="18"/>
                <w:u w:val="single"/>
              </w:rPr>
            </w:pPr>
            <w:r w:rsidRPr="00073349">
              <w:rPr>
                <w:b/>
                <w:sz w:val="18"/>
                <w:u w:val="single"/>
              </w:rPr>
              <w:t>Service Definition URL</w:t>
            </w:r>
          </w:p>
        </w:tc>
      </w:tr>
      <w:tr w:rsidR="00F41E18" w:rsidRPr="00073349" w14:paraId="36C7EA73" w14:textId="77777777" w:rsidTr="006936BE">
        <w:tc>
          <w:tcPr>
            <w:tcW w:w="2988" w:type="dxa"/>
          </w:tcPr>
          <w:p w14:paraId="5699977E" w14:textId="774F444B" w:rsidR="00F41E18" w:rsidRPr="00F41E18" w:rsidRDefault="000E036C" w:rsidP="006936BE">
            <w:pPr>
              <w:tabs>
                <w:tab w:val="left" w:pos="4500"/>
                <w:tab w:val="left" w:pos="5040"/>
                <w:tab w:val="left" w:pos="6300"/>
                <w:tab w:val="left" w:pos="6660"/>
                <w:tab w:val="right" w:pos="7740"/>
                <w:tab w:val="left" w:pos="8280"/>
                <w:tab w:val="left" w:pos="9900"/>
                <w:tab w:val="left" w:pos="11060"/>
              </w:tabs>
              <w:ind w:right="13"/>
              <w:rPr>
                <w:bCs/>
                <w:sz w:val="18"/>
              </w:rPr>
            </w:pPr>
            <w:r w:rsidRPr="000E036C">
              <w:rPr>
                <w:bCs/>
                <w:sz w:val="18"/>
              </w:rPr>
              <w:t xml:space="preserve">Gartner for IT Leadership Team Plus: Cross Function Team Member </w:t>
            </w:r>
          </w:p>
        </w:tc>
        <w:tc>
          <w:tcPr>
            <w:tcW w:w="7020" w:type="dxa"/>
          </w:tcPr>
          <w:p w14:paraId="2D55E64A" w14:textId="3556109A" w:rsidR="000E036C" w:rsidRDefault="00691DF9" w:rsidP="000E036C">
            <w:pPr>
              <w:tabs>
                <w:tab w:val="left" w:pos="4500"/>
                <w:tab w:val="left" w:pos="5040"/>
                <w:tab w:val="left" w:pos="6300"/>
                <w:tab w:val="left" w:pos="6660"/>
                <w:tab w:val="right" w:pos="7740"/>
                <w:tab w:val="left" w:pos="8280"/>
                <w:tab w:val="left" w:pos="9900"/>
                <w:tab w:val="left" w:pos="11060"/>
              </w:tabs>
              <w:ind w:right="13"/>
              <w:rPr>
                <w:bCs/>
                <w:sz w:val="18"/>
              </w:rPr>
            </w:pPr>
            <w:hyperlink r:id="rId10" w:history="1">
              <w:r w:rsidR="00D92F24" w:rsidRPr="0098659C">
                <w:rPr>
                  <w:rStyle w:val="Hyperlink"/>
                  <w:bCs/>
                  <w:sz w:val="18"/>
                </w:rPr>
                <w:t>https://assets.digitalmarketplace.service.gov.uk/g-cloud-12/documents/92542/857550685817649-service-definition-document-2020-07-20-0944.pdf</w:t>
              </w:r>
            </w:hyperlink>
          </w:p>
          <w:p w14:paraId="5D5591D1" w14:textId="754B9223" w:rsidR="00D92F24" w:rsidRPr="00F41E18" w:rsidRDefault="00D92F24" w:rsidP="000E036C">
            <w:pPr>
              <w:tabs>
                <w:tab w:val="left" w:pos="4500"/>
                <w:tab w:val="left" w:pos="5040"/>
                <w:tab w:val="left" w:pos="6300"/>
                <w:tab w:val="left" w:pos="6660"/>
                <w:tab w:val="right" w:pos="7740"/>
                <w:tab w:val="left" w:pos="8280"/>
                <w:tab w:val="left" w:pos="9900"/>
                <w:tab w:val="left" w:pos="11060"/>
              </w:tabs>
              <w:ind w:right="13"/>
              <w:rPr>
                <w:bCs/>
                <w:sz w:val="18"/>
              </w:rPr>
            </w:pPr>
            <w:r>
              <w:rPr>
                <w:bCs/>
                <w:sz w:val="18"/>
              </w:rPr>
              <w:lastRenderedPageBreak/>
              <w:t xml:space="preserve"> T</w:t>
            </w:r>
          </w:p>
        </w:tc>
      </w:tr>
      <w:tr w:rsidR="00F41E18" w:rsidRPr="00073349" w14:paraId="6D538747" w14:textId="77777777" w:rsidTr="006936BE">
        <w:tc>
          <w:tcPr>
            <w:tcW w:w="2988" w:type="dxa"/>
          </w:tcPr>
          <w:p w14:paraId="2E7A0A5B" w14:textId="36FBF220" w:rsidR="00F41E18" w:rsidRPr="00F41E18" w:rsidRDefault="000E036C" w:rsidP="006936BE">
            <w:pPr>
              <w:tabs>
                <w:tab w:val="left" w:pos="4500"/>
                <w:tab w:val="left" w:pos="5040"/>
                <w:tab w:val="left" w:pos="6300"/>
                <w:tab w:val="left" w:pos="6660"/>
                <w:tab w:val="right" w:pos="7740"/>
                <w:tab w:val="left" w:pos="8280"/>
                <w:tab w:val="left" w:pos="9900"/>
                <w:tab w:val="left" w:pos="11060"/>
              </w:tabs>
              <w:ind w:right="13"/>
              <w:rPr>
                <w:bCs/>
                <w:sz w:val="18"/>
              </w:rPr>
            </w:pPr>
            <w:r w:rsidRPr="000E036C">
              <w:rPr>
                <w:bCs/>
                <w:sz w:val="18"/>
              </w:rPr>
              <w:lastRenderedPageBreak/>
              <w:t xml:space="preserve">Gartner for IT Leadership Team Plus: Team Leader </w:t>
            </w:r>
          </w:p>
        </w:tc>
        <w:tc>
          <w:tcPr>
            <w:tcW w:w="7020" w:type="dxa"/>
          </w:tcPr>
          <w:p w14:paraId="1008CC7C" w14:textId="6E02891A" w:rsidR="00F41E18" w:rsidRDefault="00691DF9" w:rsidP="006936BE">
            <w:pPr>
              <w:tabs>
                <w:tab w:val="left" w:pos="4500"/>
                <w:tab w:val="left" w:pos="5040"/>
                <w:tab w:val="left" w:pos="6300"/>
                <w:tab w:val="left" w:pos="6660"/>
                <w:tab w:val="right" w:pos="7740"/>
                <w:tab w:val="left" w:pos="8280"/>
                <w:tab w:val="left" w:pos="9900"/>
                <w:tab w:val="left" w:pos="11060"/>
              </w:tabs>
              <w:ind w:right="13"/>
              <w:rPr>
                <w:bCs/>
                <w:sz w:val="18"/>
              </w:rPr>
            </w:pPr>
            <w:hyperlink r:id="rId11" w:history="1">
              <w:r w:rsidR="00D92F24" w:rsidRPr="0098659C">
                <w:rPr>
                  <w:rStyle w:val="Hyperlink"/>
                  <w:bCs/>
                  <w:sz w:val="18"/>
                </w:rPr>
                <w:t>https://assets.digitalmarketplace.service.gov.uk/g-cloud-12/documents/92542/768869028283861-service-definition-document-2020-07-20-0917.pdf</w:t>
              </w:r>
            </w:hyperlink>
          </w:p>
          <w:p w14:paraId="1AEC10F7" w14:textId="599A5056" w:rsidR="00D92F24" w:rsidRPr="00F41E18" w:rsidRDefault="00D92F24" w:rsidP="006936BE">
            <w:pPr>
              <w:tabs>
                <w:tab w:val="left" w:pos="4500"/>
                <w:tab w:val="left" w:pos="5040"/>
                <w:tab w:val="left" w:pos="6300"/>
                <w:tab w:val="left" w:pos="6660"/>
                <w:tab w:val="right" w:pos="7740"/>
                <w:tab w:val="left" w:pos="8280"/>
                <w:tab w:val="left" w:pos="9900"/>
                <w:tab w:val="left" w:pos="11060"/>
              </w:tabs>
              <w:ind w:right="13"/>
              <w:rPr>
                <w:bCs/>
                <w:sz w:val="18"/>
              </w:rPr>
            </w:pPr>
          </w:p>
        </w:tc>
      </w:tr>
      <w:tr w:rsidR="004A1EDB" w:rsidRPr="00073349" w14:paraId="5EE59544" w14:textId="77777777" w:rsidTr="006936BE">
        <w:tc>
          <w:tcPr>
            <w:tcW w:w="2988" w:type="dxa"/>
          </w:tcPr>
          <w:p w14:paraId="3A9AA964" w14:textId="7A9AD292" w:rsidR="004A1EDB" w:rsidRPr="000E036C" w:rsidRDefault="004A1EDB" w:rsidP="004A1EDB">
            <w:pPr>
              <w:tabs>
                <w:tab w:val="left" w:pos="4500"/>
                <w:tab w:val="left" w:pos="5040"/>
                <w:tab w:val="left" w:pos="6300"/>
                <w:tab w:val="left" w:pos="6660"/>
                <w:tab w:val="right" w:pos="7740"/>
                <w:tab w:val="left" w:pos="8280"/>
                <w:tab w:val="left" w:pos="9900"/>
                <w:tab w:val="left" w:pos="11060"/>
              </w:tabs>
              <w:ind w:right="13"/>
              <w:rPr>
                <w:bCs/>
                <w:sz w:val="18"/>
              </w:rPr>
            </w:pPr>
          </w:p>
        </w:tc>
        <w:tc>
          <w:tcPr>
            <w:tcW w:w="7020" w:type="dxa"/>
          </w:tcPr>
          <w:p w14:paraId="5A613971" w14:textId="208D1271" w:rsidR="004A1EDB" w:rsidRDefault="004A1EDB" w:rsidP="004A1EDB">
            <w:pPr>
              <w:tabs>
                <w:tab w:val="left" w:pos="4500"/>
                <w:tab w:val="left" w:pos="5040"/>
                <w:tab w:val="left" w:pos="6300"/>
                <w:tab w:val="left" w:pos="6660"/>
                <w:tab w:val="right" w:pos="7740"/>
                <w:tab w:val="left" w:pos="8280"/>
                <w:tab w:val="left" w:pos="9900"/>
                <w:tab w:val="left" w:pos="11060"/>
              </w:tabs>
              <w:ind w:right="13"/>
            </w:pPr>
          </w:p>
        </w:tc>
      </w:tr>
    </w:tbl>
    <w:p w14:paraId="3879ADCC" w14:textId="77777777" w:rsidR="00A518AD" w:rsidRPr="00A518AD" w:rsidRDefault="00A518AD" w:rsidP="00A518AD">
      <w:pPr>
        <w:suppressAutoHyphens w:val="0"/>
        <w:autoSpaceDE w:val="0"/>
        <w:adjustRightInd w:val="0"/>
        <w:rPr>
          <w:rFonts w:ascii="Helvetica Neue" w:eastAsia="Times New Roman" w:hAnsi="Helvetica Neue" w:cs="Helvetica Neue"/>
          <w:color w:val="000000"/>
          <w:szCs w:val="24"/>
          <w:lang w:val="en-US"/>
        </w:rPr>
      </w:pPr>
    </w:p>
    <w:p w14:paraId="2F0D4074" w14:textId="77777777" w:rsidR="00A518AD" w:rsidRDefault="00A518AD" w:rsidP="00A518AD">
      <w:pPr>
        <w:suppressAutoHyphens w:val="0"/>
        <w:autoSpaceDE w:val="0"/>
        <w:adjustRightInd w:val="0"/>
        <w:rPr>
          <w:rFonts w:eastAsia="Times New Roman" w:cs="Helvetica Neue"/>
          <w:color w:val="000000"/>
          <w:szCs w:val="24"/>
          <w:lang w:val="en-US"/>
        </w:rPr>
      </w:pPr>
      <w:r w:rsidRPr="00A518AD">
        <w:rPr>
          <w:rFonts w:eastAsia="Times New Roman" w:cs="Helvetica Neue"/>
          <w:color w:val="000000"/>
          <w:szCs w:val="24"/>
          <w:lang w:val="en-US"/>
        </w:rPr>
        <w:t>The Supplier Terms available on the below hyperlink (and posted on Digital Marketplace at each Service listing) will apply to all Services:</w:t>
      </w:r>
    </w:p>
    <w:p w14:paraId="2A6E77B6" w14:textId="77777777" w:rsidR="00F41E18" w:rsidRPr="00A518AD" w:rsidRDefault="00F41E18" w:rsidP="00A518AD">
      <w:pPr>
        <w:suppressAutoHyphens w:val="0"/>
        <w:autoSpaceDE w:val="0"/>
        <w:adjustRightInd w:val="0"/>
        <w:rPr>
          <w:rFonts w:ascii="Helvetica Neue" w:eastAsia="Times New Roman" w:hAnsi="Helvetica Neue" w:cs="Helvetica Neue"/>
          <w:color w:val="000000"/>
          <w:szCs w:val="24"/>
          <w:lang w:val="en-US"/>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F41E18" w:rsidRPr="00073349" w14:paraId="3314E3F2" w14:textId="77777777" w:rsidTr="006936BE">
        <w:tc>
          <w:tcPr>
            <w:tcW w:w="10008" w:type="dxa"/>
          </w:tcPr>
          <w:p w14:paraId="6AF3453A" w14:textId="77777777" w:rsidR="00F41E18" w:rsidRPr="00073349" w:rsidRDefault="00F41E18" w:rsidP="006936BE">
            <w:pPr>
              <w:tabs>
                <w:tab w:val="left" w:pos="4500"/>
                <w:tab w:val="left" w:pos="5040"/>
                <w:tab w:val="left" w:pos="6300"/>
                <w:tab w:val="left" w:pos="6660"/>
                <w:tab w:val="right" w:pos="7740"/>
                <w:tab w:val="left" w:pos="8280"/>
                <w:tab w:val="left" w:pos="9900"/>
                <w:tab w:val="left" w:pos="11060"/>
              </w:tabs>
              <w:ind w:right="13"/>
              <w:rPr>
                <w:b/>
                <w:sz w:val="18"/>
                <w:u w:val="single"/>
              </w:rPr>
            </w:pPr>
          </w:p>
          <w:p w14:paraId="11B3A02F" w14:textId="77777777" w:rsidR="00F41E18" w:rsidRPr="00073349" w:rsidRDefault="00F41E18" w:rsidP="006936BE">
            <w:pPr>
              <w:tabs>
                <w:tab w:val="left" w:pos="4500"/>
                <w:tab w:val="left" w:pos="5040"/>
                <w:tab w:val="left" w:pos="6300"/>
                <w:tab w:val="left" w:pos="6660"/>
                <w:tab w:val="right" w:pos="7740"/>
                <w:tab w:val="left" w:pos="8280"/>
                <w:tab w:val="left" w:pos="9900"/>
                <w:tab w:val="left" w:pos="11060"/>
              </w:tabs>
              <w:ind w:right="13"/>
              <w:rPr>
                <w:b/>
                <w:sz w:val="18"/>
                <w:u w:val="single"/>
              </w:rPr>
            </w:pPr>
            <w:r>
              <w:rPr>
                <w:b/>
                <w:sz w:val="18"/>
                <w:u w:val="single"/>
              </w:rPr>
              <w:t xml:space="preserve">Supplier </w:t>
            </w:r>
            <w:r w:rsidRPr="00073349">
              <w:rPr>
                <w:b/>
                <w:sz w:val="18"/>
                <w:u w:val="single"/>
              </w:rPr>
              <w:t>Terms and Conditions URL</w:t>
            </w:r>
          </w:p>
        </w:tc>
      </w:tr>
      <w:tr w:rsidR="00F41E18" w:rsidRPr="00073349" w14:paraId="29862AB6" w14:textId="77777777" w:rsidTr="006936BE">
        <w:trPr>
          <w:trHeight w:val="552"/>
        </w:trPr>
        <w:tc>
          <w:tcPr>
            <w:tcW w:w="10008" w:type="dxa"/>
          </w:tcPr>
          <w:p w14:paraId="43798F95" w14:textId="07233A38" w:rsidR="00D92F24" w:rsidRPr="00001A9A" w:rsidRDefault="00691DF9" w:rsidP="00D92F24">
            <w:pPr>
              <w:tabs>
                <w:tab w:val="left" w:pos="4500"/>
                <w:tab w:val="left" w:pos="5040"/>
                <w:tab w:val="left" w:pos="6300"/>
                <w:tab w:val="left" w:pos="6660"/>
                <w:tab w:val="right" w:pos="7740"/>
                <w:tab w:val="left" w:pos="8280"/>
                <w:tab w:val="left" w:pos="9900"/>
                <w:tab w:val="left" w:pos="11060"/>
              </w:tabs>
              <w:ind w:right="13"/>
              <w:rPr>
                <w:bCs/>
                <w:sz w:val="18"/>
              </w:rPr>
            </w:pPr>
            <w:hyperlink r:id="rId12" w:history="1">
              <w:r w:rsidR="00D92F24" w:rsidRPr="0098659C">
                <w:rPr>
                  <w:rStyle w:val="Hyperlink"/>
                  <w:bCs/>
                  <w:sz w:val="18"/>
                </w:rPr>
                <w:t>https://assets.digitalmarketplace.service.gov.uk/g-cloud-12/documents/92542/857550685817649-terms-and-conditions-2020-07-20-0935.pdf</w:t>
              </w:r>
            </w:hyperlink>
            <w:r w:rsidR="00D92F24">
              <w:rPr>
                <w:bCs/>
                <w:sz w:val="18"/>
              </w:rPr>
              <w:t xml:space="preserve"> </w:t>
            </w:r>
          </w:p>
        </w:tc>
      </w:tr>
    </w:tbl>
    <w:p w14:paraId="1B214AF5" w14:textId="77777777" w:rsidR="00A518AD" w:rsidRDefault="00A518AD">
      <w:pPr>
        <w:suppressAutoHyphens w:val="0"/>
        <w:rPr>
          <w:rFonts w:eastAsia="Times New Roman"/>
          <w:color w:val="000000"/>
          <w:szCs w:val="24"/>
          <w:lang w:val="en-US"/>
        </w:rPr>
      </w:pPr>
      <w:r>
        <w:rPr>
          <w:rFonts w:eastAsia="Times New Roman"/>
          <w:color w:val="000000"/>
          <w:szCs w:val="24"/>
          <w:lang w:val="en-US"/>
        </w:rPr>
        <w:br w:type="page"/>
      </w:r>
    </w:p>
    <w:p w14:paraId="67454D60" w14:textId="77777777" w:rsidR="00A56DB1" w:rsidRDefault="00233DF9">
      <w:pPr>
        <w:pStyle w:val="Heading2"/>
      </w:pPr>
      <w:bookmarkStart w:id="4" w:name="_Toc33176234"/>
      <w:r>
        <w:lastRenderedPageBreak/>
        <w:t>Schedule 2: Call-Off Contract charges</w:t>
      </w:r>
      <w:bookmarkEnd w:id="4"/>
    </w:p>
    <w:p w14:paraId="68B65ACD" w14:textId="77777777" w:rsidR="00A56DB1" w:rsidRDefault="00233DF9">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36C65F23" w14:textId="77777777" w:rsidR="00A518AD" w:rsidRPr="00A518AD" w:rsidRDefault="00A518AD">
      <w:pPr>
        <w:spacing w:before="240"/>
      </w:pPr>
    </w:p>
    <w:p w14:paraId="733C946F" w14:textId="77777777" w:rsidR="00A56DB1" w:rsidRDefault="00A518AD">
      <w:pPr>
        <w:rPr>
          <w:b/>
        </w:rPr>
      </w:pPr>
      <w:r>
        <w:rPr>
          <w:rFonts w:eastAsia="Times New Roman" w:cs="Helvetica Neue"/>
          <w:i/>
        </w:rPr>
        <w:t>See Schedule 1 for full breakdown of Charges.</w:t>
      </w:r>
    </w:p>
    <w:p w14:paraId="7617548A" w14:textId="77777777" w:rsidR="00A56DB1" w:rsidRDefault="00A56DB1">
      <w:pPr>
        <w:rPr>
          <w:sz w:val="32"/>
          <w:szCs w:val="32"/>
        </w:rPr>
      </w:pPr>
    </w:p>
    <w:p w14:paraId="781339D3" w14:textId="77777777" w:rsidR="00A56DB1" w:rsidRDefault="00A56DB1">
      <w:pPr>
        <w:rPr>
          <w:sz w:val="32"/>
          <w:szCs w:val="32"/>
        </w:rPr>
      </w:pPr>
    </w:p>
    <w:p w14:paraId="149E520F" w14:textId="77777777" w:rsidR="00A56DB1" w:rsidRDefault="00A56DB1">
      <w:bookmarkStart w:id="5" w:name="_Toc33176235"/>
    </w:p>
    <w:p w14:paraId="18BECD69" w14:textId="77777777" w:rsidR="00A56DB1" w:rsidRDefault="00233DF9">
      <w:pPr>
        <w:pStyle w:val="Heading2"/>
        <w:pageBreakBefore/>
      </w:pPr>
      <w:r>
        <w:lastRenderedPageBreak/>
        <w:t>Part B: Terms and conditions</w:t>
      </w:r>
      <w:bookmarkEnd w:id="5"/>
    </w:p>
    <w:p w14:paraId="6ADB0551" w14:textId="77777777" w:rsidR="00A56DB1" w:rsidRDefault="00233DF9">
      <w:pPr>
        <w:pStyle w:val="Heading3"/>
        <w:spacing w:after="100"/>
      </w:pPr>
      <w:r>
        <w:t>1.</w:t>
      </w:r>
      <w:r>
        <w:tab/>
        <w:t>Call-Off Contract Start date and length</w:t>
      </w:r>
    </w:p>
    <w:p w14:paraId="6F67DBE6" w14:textId="77777777" w:rsidR="00A56DB1" w:rsidRDefault="00233DF9">
      <w:r>
        <w:t>1.1</w:t>
      </w:r>
      <w:r>
        <w:tab/>
        <w:t>The Supplier must start providing the Services on the date specified in the Order Form.</w:t>
      </w:r>
    </w:p>
    <w:p w14:paraId="7E6C00E9" w14:textId="77777777" w:rsidR="00A56DB1" w:rsidRDefault="00A56DB1">
      <w:pPr>
        <w:ind w:firstLine="720"/>
      </w:pPr>
    </w:p>
    <w:p w14:paraId="106BDC50" w14:textId="77777777" w:rsidR="00A56DB1" w:rsidRDefault="00233DF9">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14EFB1AC" w14:textId="77777777" w:rsidR="00A56DB1" w:rsidRDefault="00A56DB1">
      <w:pPr>
        <w:ind w:left="720"/>
      </w:pPr>
    </w:p>
    <w:p w14:paraId="4A7FC756" w14:textId="77777777" w:rsidR="00A56DB1" w:rsidRDefault="00233DF9">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230EFC65" w14:textId="77777777" w:rsidR="00A56DB1" w:rsidRDefault="00A56DB1">
      <w:pPr>
        <w:ind w:left="720"/>
      </w:pPr>
    </w:p>
    <w:p w14:paraId="10F5737B" w14:textId="77777777" w:rsidR="00A56DB1" w:rsidRDefault="00233DF9">
      <w:pPr>
        <w:ind w:left="720" w:hanging="720"/>
      </w:pPr>
      <w:r>
        <w:t>1.4</w:t>
      </w:r>
      <w:r>
        <w:tab/>
        <w:t>The Parties must comply with the requirements under clauses 21.3 to 21.8 if the Buyer reserves the right in the Order Form to extend the contract beyond 24 months.</w:t>
      </w:r>
    </w:p>
    <w:p w14:paraId="335BDF6B" w14:textId="77777777" w:rsidR="00A56DB1" w:rsidRDefault="00A56DB1">
      <w:pPr>
        <w:spacing w:before="240" w:after="240"/>
      </w:pPr>
    </w:p>
    <w:p w14:paraId="6696EC60" w14:textId="77777777" w:rsidR="00A56DB1" w:rsidRDefault="00233DF9">
      <w:pPr>
        <w:pStyle w:val="Heading3"/>
        <w:spacing w:after="100"/>
      </w:pPr>
      <w:r>
        <w:t>2.</w:t>
      </w:r>
      <w:r>
        <w:tab/>
        <w:t>Incorporation of terms</w:t>
      </w:r>
    </w:p>
    <w:p w14:paraId="46F71D47" w14:textId="77777777" w:rsidR="00A56DB1" w:rsidRDefault="00233DF9">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112B170B" w14:textId="77777777" w:rsidR="00A56DB1" w:rsidRDefault="00233DF9">
      <w:pPr>
        <w:pStyle w:val="ListParagraph"/>
        <w:numPr>
          <w:ilvl w:val="0"/>
          <w:numId w:val="9"/>
        </w:numPr>
      </w:pPr>
      <w:r>
        <w:rPr>
          <w:sz w:val="14"/>
          <w:szCs w:val="14"/>
        </w:rPr>
        <w:t xml:space="preserve"> </w:t>
      </w:r>
      <w:r>
        <w:t>4.1 (Warranties and representations)</w:t>
      </w:r>
    </w:p>
    <w:p w14:paraId="3D1FCA34" w14:textId="77777777" w:rsidR="00A56DB1" w:rsidRDefault="00233DF9">
      <w:pPr>
        <w:pStyle w:val="ListParagraph"/>
        <w:numPr>
          <w:ilvl w:val="0"/>
          <w:numId w:val="9"/>
        </w:numPr>
      </w:pPr>
      <w:r>
        <w:t>4.2 to 4.7 (Liability)</w:t>
      </w:r>
    </w:p>
    <w:p w14:paraId="079CF221" w14:textId="77777777" w:rsidR="00A56DB1" w:rsidRDefault="00233DF9">
      <w:pPr>
        <w:pStyle w:val="ListParagraph"/>
        <w:numPr>
          <w:ilvl w:val="0"/>
          <w:numId w:val="9"/>
        </w:numPr>
      </w:pPr>
      <w:r>
        <w:t>4.11 to 4.12 (IR35)</w:t>
      </w:r>
    </w:p>
    <w:p w14:paraId="2B01892C" w14:textId="77777777" w:rsidR="00A56DB1" w:rsidRDefault="00233DF9">
      <w:pPr>
        <w:pStyle w:val="ListParagraph"/>
        <w:numPr>
          <w:ilvl w:val="0"/>
          <w:numId w:val="9"/>
        </w:numPr>
      </w:pPr>
      <w:r>
        <w:t>5.4 to 5.5 (Force majeure)</w:t>
      </w:r>
    </w:p>
    <w:p w14:paraId="74F824C3" w14:textId="77777777" w:rsidR="00A56DB1" w:rsidRDefault="00233DF9">
      <w:pPr>
        <w:pStyle w:val="ListParagraph"/>
        <w:numPr>
          <w:ilvl w:val="0"/>
          <w:numId w:val="9"/>
        </w:numPr>
      </w:pPr>
      <w:r>
        <w:t>5.8 (Continuing rights)</w:t>
      </w:r>
    </w:p>
    <w:p w14:paraId="6EA74D7D" w14:textId="77777777" w:rsidR="00A56DB1" w:rsidRDefault="00233DF9">
      <w:pPr>
        <w:pStyle w:val="ListParagraph"/>
        <w:numPr>
          <w:ilvl w:val="0"/>
          <w:numId w:val="9"/>
        </w:numPr>
      </w:pPr>
      <w:r>
        <w:t>5.9 to 5.11 (Change of control)</w:t>
      </w:r>
    </w:p>
    <w:p w14:paraId="2354AFF8" w14:textId="77777777" w:rsidR="00A56DB1" w:rsidRDefault="00233DF9">
      <w:pPr>
        <w:pStyle w:val="ListParagraph"/>
        <w:numPr>
          <w:ilvl w:val="0"/>
          <w:numId w:val="9"/>
        </w:numPr>
      </w:pPr>
      <w:r>
        <w:t>5.12 (Fraud)</w:t>
      </w:r>
    </w:p>
    <w:p w14:paraId="02EF84CE" w14:textId="77777777" w:rsidR="00A56DB1" w:rsidRDefault="00233DF9">
      <w:pPr>
        <w:pStyle w:val="ListParagraph"/>
        <w:numPr>
          <w:ilvl w:val="0"/>
          <w:numId w:val="9"/>
        </w:numPr>
      </w:pPr>
      <w:r>
        <w:t>5.13 (Notice of fraud)</w:t>
      </w:r>
    </w:p>
    <w:p w14:paraId="39C67FCB" w14:textId="77777777" w:rsidR="00A56DB1" w:rsidRDefault="00233DF9">
      <w:pPr>
        <w:pStyle w:val="ListParagraph"/>
        <w:numPr>
          <w:ilvl w:val="0"/>
          <w:numId w:val="9"/>
        </w:numPr>
      </w:pPr>
      <w:r>
        <w:t>7.1 to 7.2 (Transparency)</w:t>
      </w:r>
    </w:p>
    <w:p w14:paraId="0F2167FE" w14:textId="77777777" w:rsidR="00A56DB1" w:rsidRDefault="00233DF9">
      <w:pPr>
        <w:pStyle w:val="ListParagraph"/>
        <w:numPr>
          <w:ilvl w:val="0"/>
          <w:numId w:val="9"/>
        </w:numPr>
      </w:pPr>
      <w:r>
        <w:t>8.3 (Order of precedence)</w:t>
      </w:r>
    </w:p>
    <w:p w14:paraId="0F9F2C34" w14:textId="77777777" w:rsidR="00A56DB1" w:rsidRDefault="00233DF9">
      <w:pPr>
        <w:pStyle w:val="ListParagraph"/>
        <w:numPr>
          <w:ilvl w:val="0"/>
          <w:numId w:val="9"/>
        </w:numPr>
      </w:pPr>
      <w:r>
        <w:t>8.6 (Relationship)</w:t>
      </w:r>
    </w:p>
    <w:p w14:paraId="686F91D1" w14:textId="77777777" w:rsidR="00A56DB1" w:rsidRDefault="00233DF9">
      <w:pPr>
        <w:pStyle w:val="ListParagraph"/>
        <w:numPr>
          <w:ilvl w:val="0"/>
          <w:numId w:val="9"/>
        </w:numPr>
      </w:pPr>
      <w:r>
        <w:t>8.9 to 8.11 (Entire agreement)</w:t>
      </w:r>
    </w:p>
    <w:p w14:paraId="1B39F158" w14:textId="77777777" w:rsidR="00A56DB1" w:rsidRDefault="00233DF9">
      <w:pPr>
        <w:pStyle w:val="ListParagraph"/>
        <w:numPr>
          <w:ilvl w:val="0"/>
          <w:numId w:val="9"/>
        </w:numPr>
      </w:pPr>
      <w:r>
        <w:t>8.12 (Law and jurisdiction)</w:t>
      </w:r>
    </w:p>
    <w:p w14:paraId="18EC7E75" w14:textId="77777777" w:rsidR="00A56DB1" w:rsidRDefault="00233DF9">
      <w:pPr>
        <w:pStyle w:val="ListParagraph"/>
        <w:numPr>
          <w:ilvl w:val="0"/>
          <w:numId w:val="9"/>
        </w:numPr>
      </w:pPr>
      <w:r>
        <w:t>8.13 to 8.14 (Legislative change)</w:t>
      </w:r>
    </w:p>
    <w:p w14:paraId="43BC1EE7" w14:textId="77777777" w:rsidR="00A56DB1" w:rsidRDefault="00233DF9">
      <w:pPr>
        <w:pStyle w:val="ListParagraph"/>
        <w:numPr>
          <w:ilvl w:val="0"/>
          <w:numId w:val="9"/>
        </w:numPr>
      </w:pPr>
      <w:r>
        <w:t>8.15 to 8.19 (Bribery and corruption)</w:t>
      </w:r>
    </w:p>
    <w:p w14:paraId="22FA59F0" w14:textId="77777777" w:rsidR="00A56DB1" w:rsidRDefault="00233DF9">
      <w:pPr>
        <w:pStyle w:val="ListParagraph"/>
        <w:numPr>
          <w:ilvl w:val="0"/>
          <w:numId w:val="9"/>
        </w:numPr>
      </w:pPr>
      <w:r>
        <w:t>8.20 to 8.29 (Freedom of Information Act)</w:t>
      </w:r>
    </w:p>
    <w:p w14:paraId="795913BE" w14:textId="77777777" w:rsidR="00A56DB1" w:rsidRDefault="00233DF9">
      <w:pPr>
        <w:pStyle w:val="ListParagraph"/>
        <w:numPr>
          <w:ilvl w:val="0"/>
          <w:numId w:val="9"/>
        </w:numPr>
      </w:pPr>
      <w:r>
        <w:t>8.30 to 8.31 (Promoting tax compliance)</w:t>
      </w:r>
    </w:p>
    <w:p w14:paraId="69574BC5" w14:textId="77777777" w:rsidR="00A56DB1" w:rsidRDefault="00233DF9">
      <w:pPr>
        <w:pStyle w:val="ListParagraph"/>
        <w:numPr>
          <w:ilvl w:val="0"/>
          <w:numId w:val="9"/>
        </w:numPr>
      </w:pPr>
      <w:r>
        <w:t>8.32 to 8.33 (Official Secrets Act)</w:t>
      </w:r>
    </w:p>
    <w:p w14:paraId="5502A632" w14:textId="77777777" w:rsidR="00A56DB1" w:rsidRDefault="00233DF9">
      <w:pPr>
        <w:pStyle w:val="ListParagraph"/>
        <w:numPr>
          <w:ilvl w:val="0"/>
          <w:numId w:val="9"/>
        </w:numPr>
      </w:pPr>
      <w:r>
        <w:t>8.34 to 8.37 (Transfer and subcontracting)</w:t>
      </w:r>
    </w:p>
    <w:p w14:paraId="61AEC000" w14:textId="77777777" w:rsidR="00A56DB1" w:rsidRDefault="00233DF9">
      <w:pPr>
        <w:pStyle w:val="ListParagraph"/>
        <w:numPr>
          <w:ilvl w:val="0"/>
          <w:numId w:val="9"/>
        </w:numPr>
      </w:pPr>
      <w:r>
        <w:t>8.40 to 8.43 (Complaints handling and resolution)</w:t>
      </w:r>
    </w:p>
    <w:p w14:paraId="0808B92A" w14:textId="77777777" w:rsidR="00A56DB1" w:rsidRDefault="00233DF9">
      <w:pPr>
        <w:pStyle w:val="ListParagraph"/>
        <w:numPr>
          <w:ilvl w:val="0"/>
          <w:numId w:val="9"/>
        </w:numPr>
      </w:pPr>
      <w:r>
        <w:t>8.44 to 8.50 (Conflicts of interest and ethical walls)</w:t>
      </w:r>
    </w:p>
    <w:p w14:paraId="51B428B8" w14:textId="77777777" w:rsidR="00A56DB1" w:rsidRDefault="00233DF9">
      <w:pPr>
        <w:pStyle w:val="ListParagraph"/>
        <w:numPr>
          <w:ilvl w:val="0"/>
          <w:numId w:val="9"/>
        </w:numPr>
      </w:pPr>
      <w:r>
        <w:t>8.51 to 8.53 (Publicity and branding)</w:t>
      </w:r>
    </w:p>
    <w:p w14:paraId="078AF7FC" w14:textId="77777777" w:rsidR="00A56DB1" w:rsidRDefault="00233DF9">
      <w:pPr>
        <w:pStyle w:val="ListParagraph"/>
        <w:numPr>
          <w:ilvl w:val="0"/>
          <w:numId w:val="9"/>
        </w:numPr>
      </w:pPr>
      <w:r>
        <w:t>8.54 to 8.56 (Equality and diversity)</w:t>
      </w:r>
    </w:p>
    <w:p w14:paraId="7958298D" w14:textId="77777777" w:rsidR="00A56DB1" w:rsidRDefault="00233DF9">
      <w:pPr>
        <w:pStyle w:val="ListParagraph"/>
        <w:numPr>
          <w:ilvl w:val="0"/>
          <w:numId w:val="9"/>
        </w:numPr>
      </w:pPr>
      <w:r>
        <w:t>8.59 to 8.60 (Data protection</w:t>
      </w:r>
    </w:p>
    <w:p w14:paraId="463F1077" w14:textId="77777777" w:rsidR="00A56DB1" w:rsidRDefault="00233DF9">
      <w:pPr>
        <w:pStyle w:val="ListParagraph"/>
        <w:numPr>
          <w:ilvl w:val="0"/>
          <w:numId w:val="9"/>
        </w:numPr>
      </w:pPr>
      <w:r>
        <w:lastRenderedPageBreak/>
        <w:t>8.64 to 8.65 (Severability)</w:t>
      </w:r>
    </w:p>
    <w:p w14:paraId="7C678403" w14:textId="77777777" w:rsidR="00A56DB1" w:rsidRDefault="00233DF9">
      <w:pPr>
        <w:pStyle w:val="ListParagraph"/>
        <w:numPr>
          <w:ilvl w:val="0"/>
          <w:numId w:val="9"/>
        </w:numPr>
      </w:pPr>
      <w:r>
        <w:t>8.66 to 8.69 (Managing disputes and Mediation)</w:t>
      </w:r>
    </w:p>
    <w:p w14:paraId="2A405EAD" w14:textId="77777777" w:rsidR="00A56DB1" w:rsidRDefault="00233DF9">
      <w:pPr>
        <w:pStyle w:val="ListParagraph"/>
        <w:numPr>
          <w:ilvl w:val="0"/>
          <w:numId w:val="9"/>
        </w:numPr>
      </w:pPr>
      <w:r>
        <w:t>8.80 to 8.88 (Confidentiality)</w:t>
      </w:r>
    </w:p>
    <w:p w14:paraId="027CE8CB" w14:textId="77777777" w:rsidR="00A56DB1" w:rsidRDefault="00233DF9">
      <w:pPr>
        <w:pStyle w:val="ListParagraph"/>
        <w:numPr>
          <w:ilvl w:val="0"/>
          <w:numId w:val="9"/>
        </w:numPr>
      </w:pPr>
      <w:r>
        <w:t>8.89 to 8.90 (Waiver and cumulative remedies)</w:t>
      </w:r>
    </w:p>
    <w:p w14:paraId="0CFB7456" w14:textId="77777777" w:rsidR="00A56DB1" w:rsidRDefault="00233DF9">
      <w:pPr>
        <w:pStyle w:val="ListParagraph"/>
        <w:numPr>
          <w:ilvl w:val="0"/>
          <w:numId w:val="9"/>
        </w:numPr>
      </w:pPr>
      <w:r>
        <w:t>8.91 to 8.101 (Corporate Social Responsibility)</w:t>
      </w:r>
    </w:p>
    <w:p w14:paraId="25AAD0C0" w14:textId="77777777" w:rsidR="00A56DB1" w:rsidRDefault="00233DF9">
      <w:pPr>
        <w:pStyle w:val="ListParagraph"/>
        <w:numPr>
          <w:ilvl w:val="0"/>
          <w:numId w:val="9"/>
        </w:numPr>
      </w:pPr>
      <w:r>
        <w:t>paragraphs 1 to 10 of the Framework Agreement glossary and interpretation</w:t>
      </w:r>
    </w:p>
    <w:p w14:paraId="2517277D" w14:textId="77777777" w:rsidR="00A56DB1" w:rsidRDefault="00233DF9">
      <w:pPr>
        <w:pStyle w:val="ListParagraph"/>
        <w:numPr>
          <w:ilvl w:val="0"/>
          <w:numId w:val="10"/>
        </w:numPr>
      </w:pPr>
      <w:r>
        <w:t>any audit provisions from the Framework Agreement set out by the Buyer in the Order Form</w:t>
      </w:r>
    </w:p>
    <w:p w14:paraId="0452B786" w14:textId="77777777" w:rsidR="00A56DB1" w:rsidRDefault="00233DF9">
      <w:pPr>
        <w:ind w:left="720"/>
      </w:pPr>
      <w:r>
        <w:t xml:space="preserve"> </w:t>
      </w:r>
    </w:p>
    <w:p w14:paraId="745747FC" w14:textId="77777777" w:rsidR="00A56DB1" w:rsidRDefault="00233DF9">
      <w:pPr>
        <w:spacing w:after="240"/>
      </w:pPr>
      <w:r>
        <w:t>2.2</w:t>
      </w:r>
      <w:r>
        <w:tab/>
        <w:t xml:space="preserve">The Framework Agreement provisions in clause 2.1 will be modified as follows: </w:t>
      </w:r>
    </w:p>
    <w:p w14:paraId="53718EDC" w14:textId="77777777" w:rsidR="00A56DB1" w:rsidRDefault="00233DF9">
      <w:pPr>
        <w:ind w:left="1440" w:hanging="720"/>
      </w:pPr>
      <w:r>
        <w:t>2.2.1</w:t>
      </w:r>
      <w:r>
        <w:tab/>
        <w:t>a reference to the ‘Framework Agreement’ will be a reference to the ‘Call-Off Contract’</w:t>
      </w:r>
    </w:p>
    <w:p w14:paraId="46827D57" w14:textId="77777777" w:rsidR="00A56DB1" w:rsidRDefault="00233DF9">
      <w:pPr>
        <w:ind w:firstLine="720"/>
      </w:pPr>
      <w:r>
        <w:t>2.2.2</w:t>
      </w:r>
      <w:r>
        <w:tab/>
        <w:t>a reference to ‘CCS’ will be a reference to ‘the Buyer’</w:t>
      </w:r>
    </w:p>
    <w:p w14:paraId="170F5045" w14:textId="77777777" w:rsidR="00A56DB1" w:rsidRDefault="00233DF9">
      <w:pPr>
        <w:ind w:left="1440" w:hanging="720"/>
      </w:pPr>
      <w:r>
        <w:t>2.2.3</w:t>
      </w:r>
      <w:r>
        <w:tab/>
        <w:t>a reference to the ‘Parties’ and a ‘Party’ will be a reference to the Buyer and Supplier as Parties under this Call-Off Contract</w:t>
      </w:r>
    </w:p>
    <w:p w14:paraId="41871C7E" w14:textId="77777777" w:rsidR="00A56DB1" w:rsidRDefault="00A56DB1"/>
    <w:p w14:paraId="775CD4CD" w14:textId="77777777" w:rsidR="00A56DB1" w:rsidRDefault="00233DF9">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3F5CC42B" w14:textId="77777777" w:rsidR="00A56DB1" w:rsidRDefault="00A56DB1">
      <w:pPr>
        <w:ind w:left="720"/>
      </w:pPr>
    </w:p>
    <w:p w14:paraId="64DE7DA9" w14:textId="77777777" w:rsidR="00A56DB1" w:rsidRDefault="00233DF9">
      <w:pPr>
        <w:ind w:left="720" w:hanging="720"/>
      </w:pPr>
      <w:r>
        <w:t>2.4</w:t>
      </w:r>
      <w:r>
        <w:tab/>
        <w:t>The Framework Agreement incorporated clauses will be referred to as incorporated Framework clause ‘XX’, where ‘XX’ is the Framework Agreement clause number.</w:t>
      </w:r>
    </w:p>
    <w:p w14:paraId="4687A6A5" w14:textId="77777777" w:rsidR="00A56DB1" w:rsidRDefault="00A56DB1">
      <w:pPr>
        <w:ind w:firstLine="720"/>
      </w:pPr>
    </w:p>
    <w:p w14:paraId="5D10D125" w14:textId="77777777" w:rsidR="00A56DB1" w:rsidRDefault="00233DF9">
      <w:pPr>
        <w:ind w:left="720" w:hanging="720"/>
      </w:pPr>
      <w:r>
        <w:t>2.5</w:t>
      </w:r>
      <w:r>
        <w:tab/>
        <w:t>When an Order Form is signed, the terms and conditions agreed in it will be incorporated into this Call-Off Contract.</w:t>
      </w:r>
    </w:p>
    <w:p w14:paraId="69346409" w14:textId="77777777" w:rsidR="00A56DB1" w:rsidRDefault="00A56DB1"/>
    <w:p w14:paraId="19EEA72E" w14:textId="77777777" w:rsidR="00A56DB1" w:rsidRDefault="00233DF9">
      <w:pPr>
        <w:pStyle w:val="Heading3"/>
        <w:spacing w:after="100"/>
      </w:pPr>
      <w:r>
        <w:t>3.</w:t>
      </w:r>
      <w:r>
        <w:tab/>
        <w:t>Supply of services</w:t>
      </w:r>
    </w:p>
    <w:p w14:paraId="7390577D" w14:textId="77777777" w:rsidR="00A56DB1" w:rsidRDefault="00233DF9">
      <w:pPr>
        <w:spacing w:before="240" w:after="240"/>
        <w:ind w:left="720" w:hanging="720"/>
      </w:pPr>
      <w:r>
        <w:t>3.1</w:t>
      </w:r>
      <w:r>
        <w:tab/>
        <w:t>The Supplier agrees to supply the G-Cloud Services and any Additional Services under the terms of the Call-Off Contract and the Supplier’s Application.</w:t>
      </w:r>
    </w:p>
    <w:p w14:paraId="03795711" w14:textId="77777777" w:rsidR="00A56DB1" w:rsidRDefault="00233DF9">
      <w:pPr>
        <w:ind w:left="720" w:hanging="720"/>
      </w:pPr>
      <w:r>
        <w:t>3.2</w:t>
      </w:r>
      <w:r>
        <w:tab/>
        <w:t>The Supplier undertakes that each G-Cloud Service will meet the Buyer’s acceptance criteria, as defined in the Order Form.</w:t>
      </w:r>
    </w:p>
    <w:p w14:paraId="610DD601" w14:textId="77777777" w:rsidR="00A56DB1" w:rsidRDefault="00A56DB1"/>
    <w:p w14:paraId="6AD7D25B" w14:textId="77777777" w:rsidR="00A56DB1" w:rsidRDefault="00233DF9">
      <w:pPr>
        <w:pStyle w:val="Heading3"/>
        <w:spacing w:after="100"/>
      </w:pPr>
      <w:r>
        <w:t>4.</w:t>
      </w:r>
      <w:r>
        <w:tab/>
        <w:t>Supplier staff</w:t>
      </w:r>
    </w:p>
    <w:p w14:paraId="74ADDFC5" w14:textId="77777777" w:rsidR="00A56DB1" w:rsidRDefault="00233DF9">
      <w:pPr>
        <w:spacing w:before="240" w:after="240"/>
      </w:pPr>
      <w:r>
        <w:t>4.1</w:t>
      </w:r>
      <w:r>
        <w:tab/>
        <w:t xml:space="preserve">The Supplier Staff must: </w:t>
      </w:r>
    </w:p>
    <w:p w14:paraId="4D6E8C5D" w14:textId="77777777" w:rsidR="00A56DB1" w:rsidRDefault="00233DF9">
      <w:pPr>
        <w:ind w:firstLine="720"/>
      </w:pPr>
      <w:r>
        <w:t>4.1.1</w:t>
      </w:r>
      <w:r>
        <w:tab/>
        <w:t xml:space="preserve">be appropriately experienced, </w:t>
      </w:r>
      <w:proofErr w:type="gramStart"/>
      <w:r>
        <w:t>qualified</w:t>
      </w:r>
      <w:proofErr w:type="gramEnd"/>
      <w:r>
        <w:t xml:space="preserve"> and trained to supply the Services</w:t>
      </w:r>
    </w:p>
    <w:p w14:paraId="250BB91C" w14:textId="77777777" w:rsidR="00A56DB1" w:rsidRDefault="00A56DB1"/>
    <w:p w14:paraId="4DC91B2C" w14:textId="77777777" w:rsidR="00A56DB1" w:rsidRDefault="00233DF9">
      <w:pPr>
        <w:ind w:firstLine="720"/>
      </w:pPr>
      <w:r>
        <w:t>4.1.2</w:t>
      </w:r>
      <w:r>
        <w:tab/>
        <w:t xml:space="preserve">apply all due skill, </w:t>
      </w:r>
      <w:proofErr w:type="gramStart"/>
      <w:r>
        <w:t>care</w:t>
      </w:r>
      <w:proofErr w:type="gramEnd"/>
      <w:r>
        <w:t xml:space="preserve"> and diligence in faithfully performing those duties</w:t>
      </w:r>
    </w:p>
    <w:p w14:paraId="37244312" w14:textId="77777777" w:rsidR="00A56DB1" w:rsidRDefault="00A56DB1"/>
    <w:p w14:paraId="052DEC73" w14:textId="77777777" w:rsidR="00A56DB1" w:rsidRDefault="00233DF9">
      <w:pPr>
        <w:ind w:left="720"/>
      </w:pPr>
      <w:r>
        <w:t>4.1.3</w:t>
      </w:r>
      <w:r>
        <w:tab/>
        <w:t>obey all lawful instructions and reasonable directions of the Buyer and provide the Services to the reasonable satisfaction of the Buyer</w:t>
      </w:r>
    </w:p>
    <w:p w14:paraId="4DD4A243" w14:textId="77777777" w:rsidR="00A56DB1" w:rsidRDefault="00A56DB1"/>
    <w:p w14:paraId="7161BDCD" w14:textId="77777777" w:rsidR="00A56DB1" w:rsidRDefault="00233DF9">
      <w:pPr>
        <w:ind w:firstLine="720"/>
      </w:pPr>
      <w:r>
        <w:lastRenderedPageBreak/>
        <w:t>4.1.4</w:t>
      </w:r>
      <w:r>
        <w:tab/>
        <w:t>respond to any enquiries about the Services as soon as reasonably possible</w:t>
      </w:r>
    </w:p>
    <w:p w14:paraId="4DBB5D07" w14:textId="77777777" w:rsidR="00A56DB1" w:rsidRDefault="00A56DB1"/>
    <w:p w14:paraId="27ECC39D" w14:textId="77777777" w:rsidR="00A56DB1" w:rsidRDefault="00233DF9">
      <w:pPr>
        <w:ind w:firstLine="720"/>
      </w:pPr>
      <w:r>
        <w:t>4.1.5</w:t>
      </w:r>
      <w:r>
        <w:tab/>
        <w:t>complete any necessary Supplier Staff vetting as specified by the Buyer</w:t>
      </w:r>
    </w:p>
    <w:p w14:paraId="4119315B" w14:textId="77777777" w:rsidR="00A56DB1" w:rsidRDefault="00A56DB1"/>
    <w:p w14:paraId="7E87494B" w14:textId="77777777" w:rsidR="00A56DB1" w:rsidRDefault="00233DF9">
      <w:pPr>
        <w:ind w:left="720" w:hanging="720"/>
      </w:pPr>
      <w:r>
        <w:t>4.2</w:t>
      </w:r>
      <w:r>
        <w:tab/>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2713CF43" w14:textId="77777777" w:rsidR="00A56DB1" w:rsidRDefault="00A56DB1">
      <w:pPr>
        <w:ind w:firstLine="720"/>
      </w:pPr>
    </w:p>
    <w:p w14:paraId="3E03117C" w14:textId="77777777" w:rsidR="00A56DB1" w:rsidRDefault="00233DF9">
      <w:pPr>
        <w:ind w:left="720" w:hanging="720"/>
      </w:pPr>
      <w:r>
        <w:t>4.3</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16C29B37" w14:textId="77777777" w:rsidR="00A56DB1" w:rsidRDefault="00A56DB1">
      <w:pPr>
        <w:ind w:firstLine="720"/>
      </w:pPr>
    </w:p>
    <w:p w14:paraId="42C9464D" w14:textId="77777777" w:rsidR="00A56DB1" w:rsidRDefault="00233DF9">
      <w:pPr>
        <w:ind w:left="720" w:hanging="720"/>
      </w:pPr>
      <w:r>
        <w:t>4.4</w:t>
      </w:r>
      <w:r>
        <w:tab/>
        <w:t>The Buyer may conduct IR35 Assessments using the ESI tool to assess whether the Supplier’s engagement under the Call-Off Contract is Inside or Outside IR35.</w:t>
      </w:r>
    </w:p>
    <w:p w14:paraId="3E9AD017" w14:textId="77777777" w:rsidR="00A56DB1" w:rsidRDefault="00A56DB1">
      <w:pPr>
        <w:ind w:firstLine="720"/>
      </w:pPr>
    </w:p>
    <w:p w14:paraId="542DCD35" w14:textId="77777777" w:rsidR="00A56DB1" w:rsidRDefault="00233DF9">
      <w:pPr>
        <w:ind w:left="720" w:hanging="720"/>
      </w:pPr>
      <w:r>
        <w:t>4.5</w:t>
      </w:r>
      <w:r>
        <w:tab/>
        <w:t>The Buyer may End this Call-Off Contract for Material Breach as per clause 18.5 hereunder if the Supplier is delivering the Services Inside IR35.</w:t>
      </w:r>
    </w:p>
    <w:p w14:paraId="7C2655B3" w14:textId="77777777" w:rsidR="00A56DB1" w:rsidRDefault="00A56DB1">
      <w:pPr>
        <w:ind w:firstLine="720"/>
      </w:pPr>
    </w:p>
    <w:p w14:paraId="65B29FFF" w14:textId="77777777" w:rsidR="00A56DB1" w:rsidRDefault="00233DF9">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10B0F01A" w14:textId="77777777" w:rsidR="00A56DB1" w:rsidRDefault="00A56DB1">
      <w:pPr>
        <w:ind w:left="720"/>
      </w:pPr>
    </w:p>
    <w:p w14:paraId="6EF7CF96" w14:textId="77777777" w:rsidR="00A56DB1" w:rsidRDefault="00233DF9">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33E3ABE6" w14:textId="77777777" w:rsidR="00A56DB1" w:rsidRDefault="00A56DB1">
      <w:pPr>
        <w:ind w:left="720"/>
      </w:pPr>
    </w:p>
    <w:p w14:paraId="40465A84" w14:textId="77777777" w:rsidR="00A56DB1" w:rsidRDefault="00233DF9">
      <w:pPr>
        <w:ind w:left="720" w:hanging="720"/>
      </w:pPr>
      <w:r>
        <w:t>4.8</w:t>
      </w:r>
      <w:r>
        <w:tab/>
        <w:t>If it is determined by the Buyer that the Supplier is Outside IR35, the Buyer will provide the ESI reference number and a copy of the PDF to the Supplier.</w:t>
      </w:r>
    </w:p>
    <w:p w14:paraId="660B4A20" w14:textId="77777777" w:rsidR="00A56DB1" w:rsidRDefault="00A56DB1">
      <w:pPr>
        <w:spacing w:before="240" w:after="240"/>
        <w:ind w:left="720"/>
      </w:pPr>
    </w:p>
    <w:p w14:paraId="5A27951A" w14:textId="77777777" w:rsidR="00A56DB1" w:rsidRDefault="00233DF9">
      <w:pPr>
        <w:pStyle w:val="Heading3"/>
        <w:spacing w:after="100"/>
      </w:pPr>
      <w:r>
        <w:t>5.</w:t>
      </w:r>
      <w:r>
        <w:tab/>
        <w:t>Due diligence</w:t>
      </w:r>
    </w:p>
    <w:p w14:paraId="3B8FDA5E" w14:textId="77777777" w:rsidR="00A56DB1" w:rsidRDefault="00233DF9">
      <w:pPr>
        <w:spacing w:before="240" w:after="120"/>
      </w:pPr>
      <w:r>
        <w:t xml:space="preserve"> 5.1</w:t>
      </w:r>
      <w:r>
        <w:tab/>
        <w:t xml:space="preserve">Both Parties agree that when </w:t>
      </w:r>
      <w:proofErr w:type="gramStart"/>
      <w:r>
        <w:t>entering into</w:t>
      </w:r>
      <w:proofErr w:type="gramEnd"/>
      <w:r>
        <w:t xml:space="preserve"> a Call-Off Contract they:</w:t>
      </w:r>
    </w:p>
    <w:p w14:paraId="18B90C69" w14:textId="77777777" w:rsidR="00A56DB1" w:rsidRDefault="00233DF9">
      <w:pPr>
        <w:spacing w:after="120"/>
        <w:ind w:left="1440" w:hanging="720"/>
      </w:pPr>
      <w:r>
        <w:t>5.1.1</w:t>
      </w:r>
      <w:r>
        <w:tab/>
        <w:t>have made their own enquiries and are satisfied by the accuracy of any information supplied by the other Party</w:t>
      </w:r>
    </w:p>
    <w:p w14:paraId="0E1DDDD5" w14:textId="77777777" w:rsidR="00A56DB1" w:rsidRDefault="00233DF9">
      <w:pPr>
        <w:spacing w:after="120"/>
        <w:ind w:left="1440" w:hanging="720"/>
      </w:pPr>
      <w:r>
        <w:t>5.1.2</w:t>
      </w:r>
      <w:r>
        <w:tab/>
        <w:t>are confident that they can fulfil their obligations according to the Call-Off Contract terms</w:t>
      </w:r>
    </w:p>
    <w:p w14:paraId="2AD3E502" w14:textId="77777777" w:rsidR="00A56DB1" w:rsidRDefault="00233DF9">
      <w:pPr>
        <w:spacing w:after="120"/>
        <w:ind w:firstLine="720"/>
      </w:pPr>
      <w:r>
        <w:t>5.1.3</w:t>
      </w:r>
      <w:r>
        <w:tab/>
        <w:t>have raised all due diligence questions before signing the Call-Off Contract</w:t>
      </w:r>
    </w:p>
    <w:p w14:paraId="1E055326" w14:textId="77777777" w:rsidR="00A56DB1" w:rsidRDefault="00233DF9">
      <w:pPr>
        <w:ind w:firstLine="720"/>
      </w:pPr>
      <w:r>
        <w:t>5.1.4</w:t>
      </w:r>
      <w:r>
        <w:tab/>
        <w:t xml:space="preserve">have </w:t>
      </w:r>
      <w:proofErr w:type="gramStart"/>
      <w:r>
        <w:t>entered into</w:t>
      </w:r>
      <w:proofErr w:type="gramEnd"/>
      <w:r>
        <w:t xml:space="preserve"> the Call-Off Contract relying on its own due diligence</w:t>
      </w:r>
    </w:p>
    <w:p w14:paraId="4D538EFA" w14:textId="77777777" w:rsidR="00A56DB1" w:rsidRDefault="00A56DB1">
      <w:pPr>
        <w:spacing w:before="240"/>
      </w:pPr>
    </w:p>
    <w:p w14:paraId="19A0F32D" w14:textId="77777777" w:rsidR="00A56DB1" w:rsidRDefault="00233DF9">
      <w:pPr>
        <w:pStyle w:val="Heading3"/>
        <w:spacing w:after="100"/>
      </w:pPr>
      <w:r>
        <w:t xml:space="preserve">6. </w:t>
      </w:r>
      <w:r>
        <w:tab/>
        <w:t>Business continuity and disaster recovery</w:t>
      </w:r>
    </w:p>
    <w:p w14:paraId="4E9DBD78" w14:textId="77777777" w:rsidR="00A56DB1" w:rsidRDefault="00233DF9">
      <w:pPr>
        <w:ind w:left="720" w:hanging="720"/>
      </w:pPr>
      <w:r>
        <w:t>6.1</w:t>
      </w:r>
      <w:r>
        <w:tab/>
        <w:t>The Supplier will have a clear business continuity and disaster recovery plan in their service descriptions.</w:t>
      </w:r>
    </w:p>
    <w:p w14:paraId="147A804F" w14:textId="77777777" w:rsidR="00A56DB1" w:rsidRDefault="00A56DB1"/>
    <w:p w14:paraId="3A9916C3" w14:textId="77777777" w:rsidR="00A56DB1" w:rsidRDefault="00233DF9">
      <w:pPr>
        <w:ind w:left="720" w:hanging="720"/>
      </w:pPr>
      <w:r>
        <w:t>6.2</w:t>
      </w:r>
      <w:r>
        <w:tab/>
        <w:t>The Supplier’s business continuity and disaster recovery services are part of the Services and will be performed by the Supplier when required.</w:t>
      </w:r>
    </w:p>
    <w:p w14:paraId="1E0B1C4C" w14:textId="77777777" w:rsidR="00A56DB1" w:rsidRDefault="00233DF9">
      <w:pPr>
        <w:ind w:left="720" w:hanging="720"/>
      </w:pPr>
      <w:r>
        <w:t>6.3</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2B4940D7" w14:textId="77777777" w:rsidR="00A56DB1" w:rsidRDefault="00A56DB1"/>
    <w:p w14:paraId="3449388B" w14:textId="77777777" w:rsidR="00A56DB1" w:rsidRDefault="00233DF9">
      <w:pPr>
        <w:pStyle w:val="Heading3"/>
        <w:spacing w:after="100"/>
      </w:pPr>
      <w:r>
        <w:t>7.</w:t>
      </w:r>
      <w:r>
        <w:tab/>
        <w:t>Payment, VAT and Call-Off Contract charges</w:t>
      </w:r>
    </w:p>
    <w:p w14:paraId="780B0E6D" w14:textId="77777777" w:rsidR="00A56DB1" w:rsidRDefault="00233DF9">
      <w:pPr>
        <w:spacing w:after="120"/>
        <w:ind w:left="720" w:hanging="720"/>
      </w:pPr>
      <w:r>
        <w:t>7.1</w:t>
      </w:r>
      <w:r>
        <w:tab/>
        <w:t>The Buyer must pay the Charges following clauses 7.2 to 7.11 for the Supplier’s delivery of the Services.</w:t>
      </w:r>
    </w:p>
    <w:p w14:paraId="5B3554F2" w14:textId="77777777" w:rsidR="00A56DB1" w:rsidRDefault="00233DF9">
      <w:pPr>
        <w:ind w:left="720" w:hanging="720"/>
      </w:pPr>
      <w:r>
        <w:t>7.2</w:t>
      </w:r>
      <w:r>
        <w:tab/>
        <w:t>The Buyer will pay the Supplier within the number of days specified in the Order Form on receipt of a valid invoice.</w:t>
      </w:r>
    </w:p>
    <w:p w14:paraId="2808B0BE" w14:textId="77777777" w:rsidR="00A56DB1" w:rsidRDefault="00233DF9">
      <w:pPr>
        <w:spacing w:after="120"/>
        <w:ind w:left="720" w:hanging="720"/>
      </w:pPr>
      <w:r>
        <w:t>7.3</w:t>
      </w:r>
      <w:r>
        <w:tab/>
        <w:t>The Call-Off Contract Charges include all Charges for payment Processing. All invoices submitted to the Buyer for the Services will be exclusive of any Management Charge.</w:t>
      </w:r>
    </w:p>
    <w:p w14:paraId="707120EB" w14:textId="77777777" w:rsidR="00A56DB1" w:rsidRDefault="00233DF9">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3F08C48B" w14:textId="77777777" w:rsidR="00A56DB1" w:rsidRDefault="00233DF9">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4E68D4FF" w14:textId="77777777" w:rsidR="00A56DB1" w:rsidRDefault="00233DF9">
      <w:pPr>
        <w:spacing w:after="120"/>
        <w:ind w:left="720" w:hanging="720"/>
      </w:pPr>
      <w:r>
        <w:t>7.6</w:t>
      </w:r>
      <w:r>
        <w:tab/>
        <w:t xml:space="preserve">If the Supplier </w:t>
      </w:r>
      <w:proofErr w:type="gramStart"/>
      <w:r>
        <w:t>enters into</w:t>
      </w:r>
      <w:proofErr w:type="gramEnd"/>
      <w:r>
        <w:t xml:space="preserve"> a Subcontract it must ensure that a provision is included in each Subcontract which specifies that payment must be made to the Subcontractor within 30 days of receipt of a valid invoice.</w:t>
      </w:r>
    </w:p>
    <w:p w14:paraId="26C025F0" w14:textId="77777777" w:rsidR="00A56DB1" w:rsidRDefault="00233DF9">
      <w:pPr>
        <w:spacing w:after="120"/>
      </w:pPr>
      <w:r>
        <w:t>7.7</w:t>
      </w:r>
      <w:r>
        <w:tab/>
        <w:t>All Charges payable by the Buyer to the Supplier will include VAT at the appropriate Rate.</w:t>
      </w:r>
    </w:p>
    <w:p w14:paraId="347C1FDC" w14:textId="77777777" w:rsidR="00A56DB1" w:rsidRDefault="00233DF9">
      <w:pPr>
        <w:spacing w:after="120"/>
        <w:ind w:left="720" w:hanging="720"/>
      </w:pPr>
      <w:r>
        <w:t>7.8</w:t>
      </w:r>
      <w:r>
        <w:tab/>
        <w:t>The Supplier must add VAT to the Charges at the appropriate rate with visibility of the amount as a separate line item.</w:t>
      </w:r>
    </w:p>
    <w:p w14:paraId="18DF1331" w14:textId="77777777" w:rsidR="00A56DB1" w:rsidRDefault="00233DF9">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40EFF13A" w14:textId="77777777" w:rsidR="00A56DB1" w:rsidRDefault="00233DF9">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50062146" w14:textId="77777777" w:rsidR="00A56DB1" w:rsidRDefault="00233DF9">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16376727" w14:textId="77777777" w:rsidR="00A56DB1" w:rsidRDefault="00233DF9">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667D0C25" w14:textId="77777777" w:rsidR="00A56DB1" w:rsidRDefault="00A56DB1">
      <w:pPr>
        <w:ind w:left="720"/>
      </w:pPr>
    </w:p>
    <w:p w14:paraId="6647E47F" w14:textId="77777777" w:rsidR="00A56DB1" w:rsidRDefault="00233DF9">
      <w:pPr>
        <w:pStyle w:val="Heading3"/>
      </w:pPr>
      <w:r>
        <w:t>8.</w:t>
      </w:r>
      <w:r>
        <w:tab/>
        <w:t>Recovery of sums due and right of set-off</w:t>
      </w:r>
    </w:p>
    <w:p w14:paraId="6F15BC0B" w14:textId="77777777" w:rsidR="00A56DB1" w:rsidRDefault="00233DF9">
      <w:pPr>
        <w:spacing w:before="240" w:after="240"/>
        <w:ind w:left="720" w:hanging="720"/>
      </w:pPr>
      <w:r>
        <w:t>8.1</w:t>
      </w:r>
      <w:r>
        <w:tab/>
        <w:t>If a Supplier owes money to the Buyer, the Buyer may deduct that sum from the Call-Off Contract Charges.</w:t>
      </w:r>
    </w:p>
    <w:p w14:paraId="2FDBDF05" w14:textId="77777777" w:rsidR="00A56DB1" w:rsidRDefault="00233DF9">
      <w:pPr>
        <w:pStyle w:val="Heading3"/>
      </w:pPr>
      <w:r>
        <w:t>9.</w:t>
      </w:r>
      <w:r>
        <w:tab/>
        <w:t>Insurance</w:t>
      </w:r>
    </w:p>
    <w:p w14:paraId="21078162" w14:textId="77777777" w:rsidR="00A56DB1" w:rsidRDefault="00233DF9">
      <w:pPr>
        <w:spacing w:before="240" w:after="240"/>
        <w:ind w:left="660" w:hanging="660"/>
      </w:pPr>
      <w:r>
        <w:t>9.1</w:t>
      </w:r>
      <w:r>
        <w:tab/>
        <w:t>The Supplier will maintain the insurances required by the Buyer including those in this clause.</w:t>
      </w:r>
    </w:p>
    <w:p w14:paraId="37FB59C7" w14:textId="77777777" w:rsidR="00A56DB1" w:rsidRDefault="00233DF9">
      <w:r>
        <w:t>9.2</w:t>
      </w:r>
      <w:r>
        <w:tab/>
        <w:t>The Supplier will ensure that:</w:t>
      </w:r>
    </w:p>
    <w:p w14:paraId="40B00494" w14:textId="77777777" w:rsidR="00A56DB1" w:rsidRDefault="00A56DB1"/>
    <w:p w14:paraId="3BAC8113" w14:textId="77777777" w:rsidR="00A56DB1" w:rsidRDefault="00233DF9">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63E0918A" w14:textId="77777777" w:rsidR="00A56DB1" w:rsidRDefault="00A56DB1">
      <w:pPr>
        <w:ind w:firstLine="720"/>
      </w:pPr>
    </w:p>
    <w:p w14:paraId="393C3A98" w14:textId="77777777" w:rsidR="00A56DB1" w:rsidRDefault="00233DF9">
      <w:pPr>
        <w:ind w:left="1440" w:hanging="720"/>
      </w:pPr>
      <w:r>
        <w:t>9.2.2</w:t>
      </w:r>
      <w:r>
        <w:tab/>
        <w:t>the third-party public and products liability insurance contains an ‘indemnity to principals’ clause for the Buyer’s benefit</w:t>
      </w:r>
    </w:p>
    <w:p w14:paraId="56A09C6E" w14:textId="77777777" w:rsidR="00A56DB1" w:rsidRDefault="00A56DB1">
      <w:pPr>
        <w:ind w:firstLine="720"/>
      </w:pPr>
    </w:p>
    <w:p w14:paraId="6A9DFF2D" w14:textId="77777777" w:rsidR="00A56DB1" w:rsidRDefault="00233DF9">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4A534BAC" w14:textId="77777777" w:rsidR="00A56DB1" w:rsidRDefault="00A56DB1">
      <w:pPr>
        <w:ind w:firstLine="720"/>
      </w:pPr>
    </w:p>
    <w:p w14:paraId="788AD5A8" w14:textId="77777777" w:rsidR="00A56DB1" w:rsidRDefault="00233DF9">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01337583" w14:textId="77777777" w:rsidR="00A56DB1" w:rsidRDefault="00A56DB1">
      <w:pPr>
        <w:ind w:left="720"/>
      </w:pPr>
    </w:p>
    <w:p w14:paraId="2E2FD039" w14:textId="77777777" w:rsidR="00A56DB1" w:rsidRDefault="00233DF9">
      <w:pPr>
        <w:ind w:left="720" w:hanging="720"/>
      </w:pPr>
      <w:r>
        <w:t>9.3</w:t>
      </w:r>
      <w:r>
        <w:tab/>
        <w:t>If requested by the Buyer, the Supplier will obtain additional insurance policies, or extend existing policies bought under the Framework Agreement.</w:t>
      </w:r>
    </w:p>
    <w:p w14:paraId="7B53E5EF" w14:textId="77777777" w:rsidR="00A56DB1" w:rsidRDefault="00A56DB1">
      <w:pPr>
        <w:ind w:left="720" w:firstLine="720"/>
      </w:pPr>
    </w:p>
    <w:p w14:paraId="5CA8F540" w14:textId="77777777" w:rsidR="00A56DB1" w:rsidRDefault="00233DF9">
      <w:pPr>
        <w:ind w:left="720" w:hanging="720"/>
      </w:pPr>
      <w:r>
        <w:t>9.4</w:t>
      </w:r>
      <w:r>
        <w:tab/>
        <w:t>If requested by the Buyer, the Supplier will provide the following to show compliance with this clause:</w:t>
      </w:r>
    </w:p>
    <w:p w14:paraId="58D57E60" w14:textId="77777777" w:rsidR="00A56DB1" w:rsidRDefault="00A56DB1">
      <w:pPr>
        <w:ind w:firstLine="720"/>
      </w:pPr>
    </w:p>
    <w:p w14:paraId="115E18D2" w14:textId="77777777" w:rsidR="00A56DB1" w:rsidRDefault="00233DF9">
      <w:pPr>
        <w:ind w:firstLine="720"/>
      </w:pPr>
      <w:r>
        <w:t>9.4.1</w:t>
      </w:r>
      <w:r>
        <w:tab/>
        <w:t>a broker's verification of insurance</w:t>
      </w:r>
    </w:p>
    <w:p w14:paraId="61EAF200" w14:textId="77777777" w:rsidR="00A56DB1" w:rsidRDefault="00A56DB1">
      <w:pPr>
        <w:ind w:firstLine="720"/>
      </w:pPr>
    </w:p>
    <w:p w14:paraId="0D52CF4E" w14:textId="77777777" w:rsidR="00A56DB1" w:rsidRDefault="00233DF9">
      <w:pPr>
        <w:ind w:firstLine="720"/>
      </w:pPr>
      <w:r>
        <w:t>9.4.2</w:t>
      </w:r>
      <w:r>
        <w:tab/>
        <w:t>receipts for the insurance premium</w:t>
      </w:r>
    </w:p>
    <w:p w14:paraId="3CE7ACFE" w14:textId="77777777" w:rsidR="00A56DB1" w:rsidRDefault="00A56DB1">
      <w:pPr>
        <w:ind w:firstLine="720"/>
      </w:pPr>
    </w:p>
    <w:p w14:paraId="1EE454F5" w14:textId="77777777" w:rsidR="00A56DB1" w:rsidRDefault="00233DF9">
      <w:pPr>
        <w:ind w:firstLine="720"/>
      </w:pPr>
      <w:r>
        <w:t>9.4.3</w:t>
      </w:r>
      <w:r>
        <w:tab/>
        <w:t>evidence of payment of the latest premiums due</w:t>
      </w:r>
    </w:p>
    <w:p w14:paraId="389BF5D3" w14:textId="77777777" w:rsidR="00A56DB1" w:rsidRDefault="00A56DB1">
      <w:pPr>
        <w:ind w:firstLine="720"/>
      </w:pPr>
    </w:p>
    <w:p w14:paraId="523269AE" w14:textId="77777777" w:rsidR="00A56DB1" w:rsidRDefault="00233DF9">
      <w:pPr>
        <w:ind w:left="720" w:hanging="720"/>
      </w:pPr>
      <w:r>
        <w:t>9.5</w:t>
      </w:r>
      <w:r>
        <w:tab/>
        <w:t>Insurance will not relieve the Supplier of any liabilities under the Framework Agreement or this Call-Off Contract and the Supplier will:</w:t>
      </w:r>
    </w:p>
    <w:p w14:paraId="730D23BB" w14:textId="77777777" w:rsidR="00A56DB1" w:rsidRDefault="00A56DB1">
      <w:pPr>
        <w:ind w:firstLine="720"/>
      </w:pPr>
    </w:p>
    <w:p w14:paraId="5A20AFDF" w14:textId="77777777" w:rsidR="00A56DB1" w:rsidRDefault="00233DF9">
      <w:pPr>
        <w:ind w:left="1440" w:hanging="720"/>
      </w:pPr>
      <w:r>
        <w:t>9.5.1</w:t>
      </w:r>
      <w:r>
        <w:tab/>
        <w:t>take all risk control measures using Good Industry Practice, including the investigation and reports of claims to insurers</w:t>
      </w:r>
    </w:p>
    <w:p w14:paraId="3307F06E" w14:textId="77777777" w:rsidR="00A56DB1" w:rsidRDefault="00A56DB1">
      <w:pPr>
        <w:ind w:left="720" w:firstLine="720"/>
      </w:pPr>
    </w:p>
    <w:p w14:paraId="529F6D73" w14:textId="77777777" w:rsidR="00A56DB1" w:rsidRDefault="00233DF9">
      <w:pPr>
        <w:ind w:left="1440" w:hanging="720"/>
      </w:pPr>
      <w:r>
        <w:lastRenderedPageBreak/>
        <w:t>9.5.2</w:t>
      </w:r>
      <w:r>
        <w:tab/>
        <w:t>promptly notify the insurers in writing of any relevant material fact under any Insurances</w:t>
      </w:r>
    </w:p>
    <w:p w14:paraId="4936A52D" w14:textId="77777777" w:rsidR="00A56DB1" w:rsidRDefault="00A56DB1">
      <w:pPr>
        <w:ind w:firstLine="720"/>
      </w:pPr>
    </w:p>
    <w:p w14:paraId="506B855D" w14:textId="77777777" w:rsidR="00A56DB1" w:rsidRDefault="00233DF9">
      <w:pPr>
        <w:ind w:left="1440" w:hanging="720"/>
      </w:pPr>
      <w:r>
        <w:t>9.5.3</w:t>
      </w:r>
      <w:r>
        <w:tab/>
        <w:t>hold all insurance policies and require any broker arranging the insurance to hold any insurance slips and other evidence of insurance</w:t>
      </w:r>
    </w:p>
    <w:p w14:paraId="47E82EB4" w14:textId="77777777" w:rsidR="00A56DB1" w:rsidRDefault="00233DF9">
      <w:r>
        <w:t xml:space="preserve"> </w:t>
      </w:r>
    </w:p>
    <w:p w14:paraId="31549B24" w14:textId="77777777" w:rsidR="00A56DB1" w:rsidRDefault="00233DF9">
      <w:pPr>
        <w:ind w:left="720" w:hanging="720"/>
      </w:pPr>
      <w:r>
        <w:t>9.6</w:t>
      </w:r>
      <w:r>
        <w:tab/>
        <w:t>The Supplier will not do or omit to do anything, which would destroy or impair the legal validity of the insurance.</w:t>
      </w:r>
    </w:p>
    <w:p w14:paraId="15D06F33" w14:textId="77777777" w:rsidR="00A56DB1" w:rsidRDefault="00A56DB1">
      <w:pPr>
        <w:ind w:firstLine="720"/>
      </w:pPr>
    </w:p>
    <w:p w14:paraId="7846B710" w14:textId="77777777" w:rsidR="00A56DB1" w:rsidRDefault="00233DF9">
      <w:pPr>
        <w:ind w:left="720" w:hanging="720"/>
      </w:pPr>
      <w:r>
        <w:t>9.7</w:t>
      </w:r>
      <w:r>
        <w:tab/>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4BE9E237" w14:textId="77777777" w:rsidR="00A56DB1" w:rsidRDefault="00A56DB1">
      <w:pPr>
        <w:ind w:firstLine="720"/>
      </w:pPr>
    </w:p>
    <w:p w14:paraId="66982621" w14:textId="77777777" w:rsidR="00A56DB1" w:rsidRDefault="00233DF9">
      <w:r>
        <w:t>9.8</w:t>
      </w:r>
      <w:r>
        <w:tab/>
        <w:t>The Supplier will be liable for the payment of any:</w:t>
      </w:r>
    </w:p>
    <w:p w14:paraId="75FBAB22" w14:textId="77777777" w:rsidR="00A56DB1" w:rsidRDefault="00A56DB1"/>
    <w:p w14:paraId="52E12DD0" w14:textId="77777777" w:rsidR="00A56DB1" w:rsidRDefault="00233DF9">
      <w:pPr>
        <w:ind w:firstLine="720"/>
      </w:pPr>
      <w:r>
        <w:t>9.8.1</w:t>
      </w:r>
      <w:r>
        <w:tab/>
        <w:t>premiums, which it will pay promptly</w:t>
      </w:r>
    </w:p>
    <w:p w14:paraId="23A76526" w14:textId="77777777" w:rsidR="00A56DB1" w:rsidRDefault="00233DF9">
      <w:pPr>
        <w:ind w:firstLine="720"/>
      </w:pPr>
      <w:r>
        <w:t>9.8.2</w:t>
      </w:r>
      <w:r>
        <w:tab/>
        <w:t>excess or deductibles and will not be entitled to recover this from the Buyer</w:t>
      </w:r>
    </w:p>
    <w:p w14:paraId="67E01B73" w14:textId="77777777" w:rsidR="00A56DB1" w:rsidRDefault="00A56DB1">
      <w:pPr>
        <w:ind w:firstLine="720"/>
      </w:pPr>
    </w:p>
    <w:p w14:paraId="1B89F0E8" w14:textId="77777777" w:rsidR="00A56DB1" w:rsidRDefault="00233DF9">
      <w:pPr>
        <w:pStyle w:val="Heading3"/>
        <w:spacing w:after="100"/>
      </w:pPr>
      <w:r>
        <w:t>10.</w:t>
      </w:r>
      <w:r>
        <w:tab/>
        <w:t>Confidentiality</w:t>
      </w:r>
    </w:p>
    <w:p w14:paraId="15EBBDDD" w14:textId="77777777" w:rsidR="00A56DB1" w:rsidRDefault="00233DF9">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0FDF8900" w14:textId="77777777" w:rsidR="00A56DB1" w:rsidRDefault="00233DF9">
      <w:pPr>
        <w:pStyle w:val="Heading3"/>
        <w:spacing w:after="100"/>
      </w:pPr>
      <w:r>
        <w:t>11.</w:t>
      </w:r>
      <w:r>
        <w:tab/>
        <w:t>Intellectual Property Rights</w:t>
      </w:r>
    </w:p>
    <w:p w14:paraId="0D9783F1" w14:textId="77777777" w:rsidR="00A56DB1" w:rsidRDefault="00233DF9">
      <w:pPr>
        <w:ind w:left="720" w:hanging="720"/>
      </w:pPr>
      <w:r>
        <w:t>11.1</w:t>
      </w:r>
      <w:r>
        <w:tab/>
        <w:t xml:space="preserve">Unless otherwise specified in this Call-Off Contract, a Party will not acquire any right, </w:t>
      </w:r>
      <w:proofErr w:type="gramStart"/>
      <w:r>
        <w:t>title</w:t>
      </w:r>
      <w:proofErr w:type="gramEnd"/>
      <w:r>
        <w:t xml:space="preserve"> or interest in or to the Intellectual Property Rights (IPRs) of the other Party or its Licensors.</w:t>
      </w:r>
    </w:p>
    <w:p w14:paraId="08AD7E36" w14:textId="77777777" w:rsidR="00A56DB1" w:rsidRDefault="00A56DB1">
      <w:pPr>
        <w:ind w:left="720"/>
      </w:pPr>
    </w:p>
    <w:p w14:paraId="02CF7FF0" w14:textId="77777777" w:rsidR="00A56DB1" w:rsidRDefault="00233DF9">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6D6BD501" w14:textId="77777777" w:rsidR="00A56DB1" w:rsidRDefault="00A56DB1">
      <w:pPr>
        <w:ind w:left="720"/>
      </w:pPr>
    </w:p>
    <w:p w14:paraId="5CD777C2" w14:textId="77777777" w:rsidR="00A56DB1" w:rsidRDefault="00233DF9">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511A29B6" w14:textId="77777777" w:rsidR="00A56DB1" w:rsidRDefault="00A56DB1">
      <w:pPr>
        <w:ind w:left="720"/>
      </w:pPr>
    </w:p>
    <w:p w14:paraId="73BF1BF5" w14:textId="77777777" w:rsidR="00A56DB1" w:rsidRDefault="00233DF9">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05A074FA" w14:textId="77777777" w:rsidR="00A56DB1" w:rsidRDefault="00A56DB1">
      <w:pPr>
        <w:ind w:left="720"/>
      </w:pPr>
    </w:p>
    <w:p w14:paraId="77B44EBE" w14:textId="77777777" w:rsidR="00A56DB1" w:rsidRDefault="00233DF9">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5B3DCA81" w14:textId="77777777" w:rsidR="00A56DB1" w:rsidRDefault="00A56DB1">
      <w:pPr>
        <w:ind w:firstLine="720"/>
      </w:pPr>
    </w:p>
    <w:p w14:paraId="6C8E9DE3" w14:textId="77777777" w:rsidR="00A56DB1" w:rsidRDefault="00233DF9">
      <w:pPr>
        <w:ind w:firstLine="720"/>
      </w:pPr>
      <w:r>
        <w:t>11.5.1</w:t>
      </w:r>
      <w:r>
        <w:tab/>
        <w:t>rights granted to the Buyer under this Call-Off Contract</w:t>
      </w:r>
    </w:p>
    <w:p w14:paraId="364C044D" w14:textId="77777777" w:rsidR="00A56DB1" w:rsidRDefault="00A56DB1"/>
    <w:p w14:paraId="1D4DDB1C" w14:textId="77777777" w:rsidR="00A56DB1" w:rsidRDefault="00233DF9">
      <w:pPr>
        <w:ind w:firstLine="720"/>
      </w:pPr>
      <w:r>
        <w:lastRenderedPageBreak/>
        <w:t>11.5.2</w:t>
      </w:r>
      <w:r>
        <w:tab/>
        <w:t>Supplier’s performance of the Services</w:t>
      </w:r>
    </w:p>
    <w:p w14:paraId="4EDB928B" w14:textId="77777777" w:rsidR="00A56DB1" w:rsidRDefault="00A56DB1">
      <w:pPr>
        <w:ind w:firstLine="720"/>
      </w:pPr>
    </w:p>
    <w:p w14:paraId="5891C260" w14:textId="77777777" w:rsidR="00A56DB1" w:rsidRDefault="00233DF9">
      <w:pPr>
        <w:ind w:firstLine="720"/>
      </w:pPr>
      <w:r>
        <w:t>11.5.3</w:t>
      </w:r>
      <w:r>
        <w:tab/>
        <w:t>use by the Buyer of the Services</w:t>
      </w:r>
    </w:p>
    <w:p w14:paraId="6ADABB95" w14:textId="77777777" w:rsidR="00A56DB1" w:rsidRDefault="00A56DB1">
      <w:pPr>
        <w:ind w:firstLine="720"/>
      </w:pPr>
    </w:p>
    <w:p w14:paraId="645B33BF" w14:textId="77777777" w:rsidR="00A56DB1" w:rsidRDefault="00233DF9">
      <w:pPr>
        <w:ind w:left="720" w:hanging="720"/>
      </w:pPr>
      <w:r>
        <w:t>11.6</w:t>
      </w:r>
      <w:r>
        <w:tab/>
        <w:t>If an IPR Claim is made, or is likely to be made, the Supplier will immediately notify the Buyer in writing and must at its own expense after written approval from the Buyer, either:</w:t>
      </w:r>
    </w:p>
    <w:p w14:paraId="19DD0087" w14:textId="77777777" w:rsidR="00A56DB1" w:rsidRDefault="00A56DB1">
      <w:pPr>
        <w:ind w:firstLine="720"/>
      </w:pPr>
    </w:p>
    <w:p w14:paraId="4E6A0239" w14:textId="77777777" w:rsidR="00A56DB1" w:rsidRDefault="00233DF9">
      <w:pPr>
        <w:ind w:left="1440" w:hanging="720"/>
      </w:pPr>
      <w:r>
        <w:t>11.6.1</w:t>
      </w:r>
      <w:r>
        <w:tab/>
        <w:t>modify the relevant part of the Services without reducing its functionality or performance</w:t>
      </w:r>
    </w:p>
    <w:p w14:paraId="53E433FA" w14:textId="77777777" w:rsidR="00A56DB1" w:rsidRDefault="00A56DB1">
      <w:pPr>
        <w:ind w:left="720" w:firstLine="720"/>
      </w:pPr>
    </w:p>
    <w:p w14:paraId="74AACD8B" w14:textId="77777777" w:rsidR="00A56DB1" w:rsidRDefault="00233DF9">
      <w:pPr>
        <w:ind w:left="1440" w:hanging="720"/>
      </w:pPr>
      <w:r>
        <w:t>11.6.2</w:t>
      </w:r>
      <w:r>
        <w:tab/>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w:t>
      </w:r>
    </w:p>
    <w:p w14:paraId="579C3186" w14:textId="77777777" w:rsidR="00A56DB1" w:rsidRDefault="00A56DB1">
      <w:pPr>
        <w:ind w:left="1440"/>
      </w:pPr>
    </w:p>
    <w:p w14:paraId="1E24CE67" w14:textId="77777777" w:rsidR="00A56DB1" w:rsidRDefault="00233DF9">
      <w:pPr>
        <w:ind w:left="1440" w:hanging="720"/>
      </w:pPr>
      <w:r>
        <w:t>11.6.3</w:t>
      </w:r>
      <w:r>
        <w:tab/>
        <w:t>buy a licence to use and supply the Services which are the subject of the alleged infringement, on terms acceptable to the Buyer</w:t>
      </w:r>
    </w:p>
    <w:p w14:paraId="050F0E67" w14:textId="77777777" w:rsidR="00A56DB1" w:rsidRDefault="00A56DB1">
      <w:pPr>
        <w:ind w:left="720" w:firstLine="720"/>
      </w:pPr>
    </w:p>
    <w:p w14:paraId="2DA835C0" w14:textId="77777777" w:rsidR="00A56DB1" w:rsidRDefault="00233DF9">
      <w:r>
        <w:t>11.7</w:t>
      </w:r>
      <w:r>
        <w:tab/>
        <w:t>Clause 11.5 will not apply if the IPR Claim is from:</w:t>
      </w:r>
    </w:p>
    <w:p w14:paraId="2922C04C" w14:textId="77777777" w:rsidR="00A56DB1" w:rsidRDefault="00A56DB1"/>
    <w:p w14:paraId="3537EA45" w14:textId="77777777" w:rsidR="00A56DB1" w:rsidRDefault="00233DF9">
      <w:pPr>
        <w:ind w:left="1440" w:hanging="720"/>
      </w:pPr>
      <w:r>
        <w:t>11.7.2</w:t>
      </w:r>
      <w:r>
        <w:tab/>
        <w:t>the use of data supplied by the Buyer which the Supplier isn’t required to verify under this Call-Off Contract</w:t>
      </w:r>
    </w:p>
    <w:p w14:paraId="3D23178F" w14:textId="77777777" w:rsidR="00A56DB1" w:rsidRDefault="00A56DB1">
      <w:pPr>
        <w:ind w:left="720" w:firstLine="720"/>
      </w:pPr>
    </w:p>
    <w:p w14:paraId="064B8F29" w14:textId="77777777" w:rsidR="00A56DB1" w:rsidRDefault="00233DF9">
      <w:pPr>
        <w:ind w:firstLine="720"/>
      </w:pPr>
      <w:r>
        <w:t>11.7.3</w:t>
      </w:r>
      <w:r>
        <w:tab/>
        <w:t>other material provided by the Buyer necessary for the Services</w:t>
      </w:r>
    </w:p>
    <w:p w14:paraId="1BBFD2F1" w14:textId="77777777" w:rsidR="00A56DB1" w:rsidRDefault="00A56DB1">
      <w:pPr>
        <w:ind w:firstLine="720"/>
      </w:pPr>
    </w:p>
    <w:p w14:paraId="290C2020" w14:textId="77777777" w:rsidR="00A56DB1" w:rsidRDefault="00233DF9">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5139246C" w14:textId="77777777" w:rsidR="00A56DB1" w:rsidRDefault="00A56DB1">
      <w:pPr>
        <w:ind w:left="720" w:hanging="720"/>
      </w:pPr>
    </w:p>
    <w:p w14:paraId="183710F0" w14:textId="77777777" w:rsidR="00A56DB1" w:rsidRDefault="00233DF9">
      <w:pPr>
        <w:pStyle w:val="Heading3"/>
      </w:pPr>
      <w:r>
        <w:t>12.</w:t>
      </w:r>
      <w:r>
        <w:tab/>
        <w:t>Protection of information</w:t>
      </w:r>
    </w:p>
    <w:p w14:paraId="13918887" w14:textId="77777777" w:rsidR="00A56DB1" w:rsidRDefault="00233DF9">
      <w:pPr>
        <w:spacing w:before="240" w:after="240"/>
      </w:pPr>
      <w:r>
        <w:t>12.1</w:t>
      </w:r>
      <w:r>
        <w:tab/>
        <w:t>The Supplier must:</w:t>
      </w:r>
    </w:p>
    <w:p w14:paraId="512F6581" w14:textId="77777777" w:rsidR="00A56DB1" w:rsidRDefault="00233DF9">
      <w:pPr>
        <w:ind w:left="1440" w:hanging="720"/>
      </w:pPr>
      <w:r>
        <w:t>12.1.1</w:t>
      </w:r>
      <w:r>
        <w:tab/>
        <w:t>comply with the Buyer’s written instructions and this Call-Off Contract when Processing Buyer Personal Data</w:t>
      </w:r>
    </w:p>
    <w:p w14:paraId="2255E420" w14:textId="77777777" w:rsidR="00A56DB1" w:rsidRDefault="00A56DB1">
      <w:pPr>
        <w:ind w:left="720" w:firstLine="720"/>
      </w:pPr>
    </w:p>
    <w:p w14:paraId="541D666E" w14:textId="77777777" w:rsidR="00A56DB1" w:rsidRDefault="00233DF9">
      <w:pPr>
        <w:ind w:left="1440" w:hanging="720"/>
      </w:pPr>
      <w:r>
        <w:t>12.1.2</w:t>
      </w:r>
      <w:r>
        <w:tab/>
        <w:t>only Process the Buyer Personal Data as necessary for the provision of the G-Cloud Services or as required by Law or any Regulatory Body</w:t>
      </w:r>
    </w:p>
    <w:p w14:paraId="06EF7CC1" w14:textId="77777777" w:rsidR="00A56DB1" w:rsidRDefault="00A56DB1">
      <w:pPr>
        <w:ind w:left="720" w:firstLine="720"/>
      </w:pPr>
    </w:p>
    <w:p w14:paraId="2C91B615" w14:textId="77777777" w:rsidR="00A56DB1" w:rsidRDefault="00233DF9">
      <w:pPr>
        <w:ind w:left="1440" w:hanging="720"/>
      </w:pPr>
      <w:r>
        <w:t>12.1.3</w:t>
      </w:r>
      <w:r>
        <w:tab/>
        <w:t>take reasonable steps to ensure that any Supplier Staff who have access to Buyer Personal Data act in compliance with Supplier's security processes</w:t>
      </w:r>
    </w:p>
    <w:p w14:paraId="6D02FF6B" w14:textId="77777777" w:rsidR="00A56DB1" w:rsidRDefault="00A56DB1">
      <w:pPr>
        <w:ind w:left="720" w:firstLine="720"/>
      </w:pPr>
    </w:p>
    <w:p w14:paraId="270DAA21" w14:textId="77777777" w:rsidR="00A56DB1" w:rsidRDefault="00233DF9">
      <w:pPr>
        <w:ind w:left="720" w:hanging="720"/>
      </w:pPr>
      <w:r>
        <w:t>12.2</w:t>
      </w:r>
      <w:r>
        <w:tab/>
        <w:t>The Supplier must fully assist with any complaint or request for Buyer Personal Data including by:</w:t>
      </w:r>
    </w:p>
    <w:p w14:paraId="52446A03" w14:textId="77777777" w:rsidR="00A56DB1" w:rsidRDefault="00A56DB1">
      <w:pPr>
        <w:ind w:firstLine="720"/>
      </w:pPr>
    </w:p>
    <w:p w14:paraId="25A3CD82" w14:textId="77777777" w:rsidR="00A56DB1" w:rsidRDefault="00233DF9">
      <w:pPr>
        <w:ind w:firstLine="720"/>
      </w:pPr>
      <w:r>
        <w:t>12.2.1</w:t>
      </w:r>
      <w:r>
        <w:tab/>
        <w:t>providing the Buyer with full details of the complaint or request</w:t>
      </w:r>
    </w:p>
    <w:p w14:paraId="180FB498" w14:textId="77777777" w:rsidR="00A56DB1" w:rsidRDefault="00A56DB1">
      <w:pPr>
        <w:ind w:firstLine="720"/>
      </w:pPr>
    </w:p>
    <w:p w14:paraId="2D8FDFD2" w14:textId="77777777" w:rsidR="00A56DB1" w:rsidRDefault="00233DF9">
      <w:pPr>
        <w:ind w:left="1440" w:hanging="720"/>
      </w:pPr>
      <w:r>
        <w:t>12.2.2</w:t>
      </w:r>
      <w:r>
        <w:tab/>
        <w:t>complying with a data access request within the timescales in the Data Protection Legislation and following the Buyer’s instructions</w:t>
      </w:r>
    </w:p>
    <w:p w14:paraId="038A4266" w14:textId="77777777" w:rsidR="00A56DB1" w:rsidRDefault="00A56DB1"/>
    <w:p w14:paraId="6A2204FD" w14:textId="77777777" w:rsidR="00A56DB1" w:rsidRDefault="00233DF9">
      <w:pPr>
        <w:ind w:left="1440" w:hanging="720"/>
      </w:pPr>
      <w:r>
        <w:t>12.2.3</w:t>
      </w:r>
      <w:r>
        <w:tab/>
        <w:t>providing the Buyer with any Buyer Personal Data it holds about a Data Subject (within the timescales required by the Buyer)</w:t>
      </w:r>
    </w:p>
    <w:p w14:paraId="3626581E" w14:textId="77777777" w:rsidR="00A56DB1" w:rsidRDefault="00A56DB1">
      <w:pPr>
        <w:ind w:left="720" w:firstLine="720"/>
      </w:pPr>
    </w:p>
    <w:p w14:paraId="780F5A8D" w14:textId="77777777" w:rsidR="00A56DB1" w:rsidRDefault="00233DF9">
      <w:pPr>
        <w:ind w:firstLine="720"/>
      </w:pPr>
      <w:r>
        <w:t>12.2.4</w:t>
      </w:r>
      <w:r>
        <w:tab/>
        <w:t>providing the Buyer with any information requested by the Data Subject</w:t>
      </w:r>
    </w:p>
    <w:p w14:paraId="0011C365" w14:textId="77777777" w:rsidR="00A56DB1" w:rsidRDefault="00A56DB1">
      <w:pPr>
        <w:ind w:firstLine="720"/>
      </w:pPr>
    </w:p>
    <w:p w14:paraId="4481AA05" w14:textId="77777777" w:rsidR="00A56DB1" w:rsidRDefault="00233DF9">
      <w:pPr>
        <w:ind w:left="720" w:hanging="720"/>
      </w:pPr>
      <w:r>
        <w:t>12.3</w:t>
      </w:r>
      <w:r>
        <w:tab/>
        <w:t>The Supplier must get prior written consent from the Buyer to transfer Buyer Personal Data to any other person (including any Subcontractors) for the provision of the G-Cloud Services.</w:t>
      </w:r>
    </w:p>
    <w:p w14:paraId="3D6461BA" w14:textId="77777777" w:rsidR="00A56DB1" w:rsidRDefault="00A56DB1">
      <w:pPr>
        <w:ind w:left="720" w:hanging="720"/>
      </w:pPr>
    </w:p>
    <w:p w14:paraId="4F05F0DD" w14:textId="77777777" w:rsidR="00A56DB1" w:rsidRDefault="00233DF9">
      <w:pPr>
        <w:pStyle w:val="Heading3"/>
      </w:pPr>
      <w:r>
        <w:t>13.</w:t>
      </w:r>
      <w:r>
        <w:tab/>
        <w:t>Buyer data</w:t>
      </w:r>
    </w:p>
    <w:p w14:paraId="31F63563" w14:textId="77777777" w:rsidR="00A56DB1" w:rsidRDefault="00233DF9">
      <w:pPr>
        <w:spacing w:before="240" w:after="240"/>
      </w:pPr>
      <w:r>
        <w:t>13.1</w:t>
      </w:r>
      <w:r>
        <w:tab/>
        <w:t>The Supplier must not remove any proprietary notices in the Buyer Data.</w:t>
      </w:r>
    </w:p>
    <w:p w14:paraId="4D6AEE68" w14:textId="77777777" w:rsidR="00A56DB1" w:rsidRDefault="00233DF9">
      <w:r>
        <w:t>13.2</w:t>
      </w:r>
      <w:r>
        <w:tab/>
        <w:t xml:space="preserve">The Supplier will not store or use Buyer Data except if </w:t>
      </w:r>
      <w:proofErr w:type="gramStart"/>
      <w:r>
        <w:t>necessary</w:t>
      </w:r>
      <w:proofErr w:type="gramEnd"/>
      <w:r>
        <w:t xml:space="preserve"> to fulfil its </w:t>
      </w:r>
    </w:p>
    <w:p w14:paraId="1A48E4A6" w14:textId="77777777" w:rsidR="00A56DB1" w:rsidRDefault="00233DF9">
      <w:pPr>
        <w:ind w:firstLine="720"/>
      </w:pPr>
      <w:r>
        <w:t>obligations.</w:t>
      </w:r>
    </w:p>
    <w:p w14:paraId="7978781D" w14:textId="77777777" w:rsidR="00A56DB1" w:rsidRDefault="00A56DB1"/>
    <w:p w14:paraId="1DA4D923" w14:textId="77777777" w:rsidR="00A56DB1" w:rsidRDefault="00233DF9">
      <w:pPr>
        <w:ind w:left="720" w:hanging="720"/>
      </w:pPr>
      <w:r>
        <w:t>13.3</w:t>
      </w:r>
      <w:r>
        <w:tab/>
        <w:t>If Buyer Data is processed by the Supplier, the Supplier will supply the data to the Buyer as requested.</w:t>
      </w:r>
    </w:p>
    <w:p w14:paraId="582ADD12" w14:textId="77777777" w:rsidR="00A56DB1" w:rsidRDefault="00A56DB1"/>
    <w:p w14:paraId="7F6FCEB5" w14:textId="77777777" w:rsidR="00A56DB1" w:rsidRDefault="00233DF9">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7F59E76B" w14:textId="77777777" w:rsidR="00A56DB1" w:rsidRDefault="00A56DB1">
      <w:pPr>
        <w:ind w:left="720"/>
      </w:pPr>
    </w:p>
    <w:p w14:paraId="370FE2D7" w14:textId="77777777" w:rsidR="00A56DB1" w:rsidRDefault="00233DF9">
      <w:pPr>
        <w:ind w:left="720" w:hanging="720"/>
      </w:pPr>
      <w:r>
        <w:t>13.5</w:t>
      </w:r>
      <w:r>
        <w:tab/>
        <w:t>The Supplier will preserve the integrity of Buyer Data processed by the Supplier and prevent its corruption and loss.</w:t>
      </w:r>
    </w:p>
    <w:p w14:paraId="777E2C64" w14:textId="77777777" w:rsidR="00A56DB1" w:rsidRDefault="00A56DB1">
      <w:pPr>
        <w:ind w:firstLine="720"/>
      </w:pPr>
    </w:p>
    <w:p w14:paraId="3E79F3CF" w14:textId="77777777" w:rsidR="00A56DB1" w:rsidRDefault="00233DF9">
      <w:pPr>
        <w:ind w:left="720" w:hanging="720"/>
      </w:pPr>
      <w:r>
        <w:t>13.6</w:t>
      </w:r>
      <w:r>
        <w:tab/>
        <w:t>The Supplier will ensure that any Supplier system which holds any protectively marked Buyer Data or other government data will comply with:</w:t>
      </w:r>
    </w:p>
    <w:p w14:paraId="678B3339" w14:textId="77777777" w:rsidR="00A56DB1" w:rsidRDefault="00A56DB1">
      <w:pPr>
        <w:ind w:firstLine="720"/>
      </w:pPr>
    </w:p>
    <w:p w14:paraId="6239088B" w14:textId="77777777" w:rsidR="00A56DB1" w:rsidRDefault="00233DF9">
      <w:pPr>
        <w:ind w:firstLine="720"/>
      </w:pPr>
      <w:r>
        <w:t>13.6.1</w:t>
      </w:r>
      <w:r>
        <w:tab/>
        <w:t>the principles in the Security Policy Framework:</w:t>
      </w:r>
      <w:hyperlink r:id="rId13" w:history="1">
        <w:r>
          <w:rPr>
            <w:color w:val="1155CC"/>
            <w:u w:val="single"/>
          </w:rPr>
          <w:t xml:space="preserve"> </w:t>
        </w:r>
      </w:hyperlink>
    </w:p>
    <w:p w14:paraId="4109997B" w14:textId="77777777" w:rsidR="00A56DB1" w:rsidRDefault="00691DF9">
      <w:pPr>
        <w:ind w:left="1440"/>
      </w:pPr>
      <w:hyperlink r:id="rId14" w:history="1">
        <w:r w:rsidR="00233DF9">
          <w:rPr>
            <w:rStyle w:val="Hyperlink"/>
          </w:rPr>
          <w:t>https://www.gov.uk/government/publications/security-policy-framework</w:t>
        </w:r>
      </w:hyperlink>
      <w:r w:rsidR="00233DF9">
        <w:rPr>
          <w:rStyle w:val="Hyperlink"/>
        </w:rPr>
        <w:t xml:space="preserve"> and</w:t>
      </w:r>
    </w:p>
    <w:p w14:paraId="2851ED7C" w14:textId="77777777" w:rsidR="00A56DB1" w:rsidRDefault="00233DF9">
      <w:pPr>
        <w:ind w:left="1440"/>
      </w:pPr>
      <w:r>
        <w:t>the Government Security Classification policy</w:t>
      </w:r>
      <w:r>
        <w:rPr>
          <w:color w:val="1155CC"/>
          <w:u w:val="single"/>
        </w:rPr>
        <w:t>: https:/www.gov.uk/government/publications/government-security-classifications</w:t>
      </w:r>
    </w:p>
    <w:p w14:paraId="6A1073CE" w14:textId="77777777" w:rsidR="00A56DB1" w:rsidRDefault="00A56DB1">
      <w:pPr>
        <w:ind w:left="1440"/>
      </w:pPr>
    </w:p>
    <w:p w14:paraId="143783CD" w14:textId="77777777" w:rsidR="00A56DB1" w:rsidRDefault="00233DF9">
      <w:pPr>
        <w:ind w:firstLine="720"/>
      </w:pPr>
      <w:r>
        <w:t>13.6.2</w:t>
      </w:r>
      <w:r>
        <w:tab/>
        <w:t xml:space="preserve">guidance issued by the Centre for Protection of National Infrastructure on </w:t>
      </w:r>
    </w:p>
    <w:p w14:paraId="30C7FA68" w14:textId="77777777" w:rsidR="00A56DB1" w:rsidRDefault="00233DF9">
      <w:pPr>
        <w:ind w:left="720" w:firstLine="720"/>
      </w:pPr>
      <w:r>
        <w:t>Risk Management</w:t>
      </w:r>
      <w:hyperlink r:id="rId15" w:history="1">
        <w:r>
          <w:rPr>
            <w:color w:val="1155CC"/>
            <w:u w:val="single"/>
          </w:rPr>
          <w:t>:</w:t>
        </w:r>
      </w:hyperlink>
    </w:p>
    <w:p w14:paraId="02DE44B2" w14:textId="77777777" w:rsidR="00A56DB1" w:rsidRDefault="00691DF9">
      <w:pPr>
        <w:ind w:left="720" w:firstLine="720"/>
      </w:pPr>
      <w:hyperlink r:id="rId16" w:history="1">
        <w:r w:rsidR="00233DF9">
          <w:rPr>
            <w:color w:val="1155CC"/>
            <w:u w:val="single"/>
          </w:rPr>
          <w:t>https://www.cpni.gov.uk/content/adopt-risk-management-approach</w:t>
        </w:r>
      </w:hyperlink>
      <w:r w:rsidR="00233DF9">
        <w:t xml:space="preserve"> and</w:t>
      </w:r>
    </w:p>
    <w:p w14:paraId="23FE1D22" w14:textId="77777777" w:rsidR="00A56DB1" w:rsidRDefault="00233DF9">
      <w:pPr>
        <w:ind w:left="720" w:firstLine="720"/>
      </w:pPr>
      <w:r>
        <w:t>Protection of Sensitive Information and Assets:</w:t>
      </w:r>
      <w:hyperlink r:id="rId17" w:history="1">
        <w:r>
          <w:rPr>
            <w:color w:val="1155CC"/>
            <w:u w:val="single"/>
          </w:rPr>
          <w:t xml:space="preserve"> </w:t>
        </w:r>
      </w:hyperlink>
    </w:p>
    <w:p w14:paraId="66B06B3B" w14:textId="77777777" w:rsidR="00A56DB1" w:rsidRDefault="00691DF9">
      <w:pPr>
        <w:ind w:left="720" w:firstLine="720"/>
      </w:pPr>
      <w:hyperlink r:id="rId18" w:history="1">
        <w:r w:rsidR="00233DF9">
          <w:rPr>
            <w:color w:val="1155CC"/>
            <w:u w:val="single"/>
          </w:rPr>
          <w:t>https://www.cpni.gov.uk/protection-sensitive-information-and-assets</w:t>
        </w:r>
      </w:hyperlink>
    </w:p>
    <w:p w14:paraId="190EAB06" w14:textId="77777777" w:rsidR="00A56DB1" w:rsidRDefault="00A56DB1">
      <w:pPr>
        <w:ind w:left="720" w:firstLine="720"/>
      </w:pPr>
    </w:p>
    <w:p w14:paraId="62C3D0EE" w14:textId="77777777" w:rsidR="00A56DB1" w:rsidRDefault="00233DF9">
      <w:pPr>
        <w:ind w:firstLine="720"/>
      </w:pPr>
      <w:r>
        <w:t>13.6.3</w:t>
      </w:r>
      <w:r>
        <w:tab/>
        <w:t xml:space="preserve">the National Cyber Security Centre’s (NCSC) information risk management </w:t>
      </w:r>
    </w:p>
    <w:p w14:paraId="0D332CCE" w14:textId="77777777" w:rsidR="00A56DB1" w:rsidRDefault="00233DF9">
      <w:pPr>
        <w:ind w:left="720" w:firstLine="720"/>
      </w:pPr>
      <w:r>
        <w:t>guidance</w:t>
      </w:r>
      <w:hyperlink r:id="rId19" w:history="1">
        <w:r>
          <w:rPr>
            <w:color w:val="1155CC"/>
            <w:u w:val="single"/>
          </w:rPr>
          <w:t>:</w:t>
        </w:r>
      </w:hyperlink>
    </w:p>
    <w:p w14:paraId="7F4A955A" w14:textId="77777777" w:rsidR="00A56DB1" w:rsidRDefault="00691DF9">
      <w:pPr>
        <w:ind w:left="720" w:firstLine="720"/>
      </w:pPr>
      <w:hyperlink r:id="rId20" w:history="1">
        <w:r w:rsidR="00233DF9">
          <w:rPr>
            <w:color w:val="1155CC"/>
            <w:u w:val="single"/>
          </w:rPr>
          <w:t>https://www.ncsc.gov.uk/collection/risk-management-collection</w:t>
        </w:r>
      </w:hyperlink>
    </w:p>
    <w:p w14:paraId="6B509893" w14:textId="77777777" w:rsidR="00A56DB1" w:rsidRDefault="00A56DB1"/>
    <w:p w14:paraId="0DFA3B69" w14:textId="77777777" w:rsidR="00A56DB1" w:rsidRDefault="00233DF9">
      <w:pPr>
        <w:ind w:left="1440" w:hanging="720"/>
      </w:pPr>
      <w:r>
        <w:t>13.6.4</w:t>
      </w:r>
      <w:r>
        <w:tab/>
        <w:t>government best practice in the design and implementation of system components, including network principles, security design principles for digital services and the secure email blueprint:</w:t>
      </w:r>
    </w:p>
    <w:p w14:paraId="53C5F64C" w14:textId="77777777" w:rsidR="00A56DB1" w:rsidRDefault="00691DF9">
      <w:pPr>
        <w:ind w:left="1440"/>
      </w:pPr>
      <w:hyperlink r:id="rId21" w:history="1">
        <w:r w:rsidR="00233DF9">
          <w:rPr>
            <w:rStyle w:val="Hyperlink"/>
          </w:rPr>
          <w:t>https://www.gov.uk/government/publications/technology-code-of-practice/technology-code-of-practice</w:t>
        </w:r>
      </w:hyperlink>
    </w:p>
    <w:p w14:paraId="6C86A290" w14:textId="77777777" w:rsidR="00A56DB1" w:rsidRDefault="00A56DB1">
      <w:pPr>
        <w:ind w:left="1440"/>
      </w:pPr>
    </w:p>
    <w:p w14:paraId="0417702B" w14:textId="77777777" w:rsidR="00A56DB1" w:rsidRDefault="00233DF9">
      <w:pPr>
        <w:ind w:left="1440" w:hanging="720"/>
      </w:pPr>
      <w:r>
        <w:t>13.6.5</w:t>
      </w:r>
      <w:r>
        <w:tab/>
        <w:t>the security requirements of cloud services using the NCSC Cloud Security Principles and accompanying guidance:</w:t>
      </w:r>
      <w:hyperlink r:id="rId22" w:history="1">
        <w:r>
          <w:rPr>
            <w:color w:val="1155CC"/>
            <w:u w:val="single"/>
          </w:rPr>
          <w:t xml:space="preserve"> </w:t>
        </w:r>
      </w:hyperlink>
    </w:p>
    <w:p w14:paraId="1236CCDC" w14:textId="77777777" w:rsidR="00A56DB1" w:rsidRDefault="00691DF9">
      <w:pPr>
        <w:ind w:left="720" w:firstLine="720"/>
      </w:pPr>
      <w:hyperlink r:id="rId23" w:history="1">
        <w:r w:rsidR="00233DF9">
          <w:rPr>
            <w:rStyle w:val="Hyperlink"/>
          </w:rPr>
          <w:t>https://www.ncsc.gov.uk/guidance/implementing-cloud-security-principles</w:t>
        </w:r>
      </w:hyperlink>
    </w:p>
    <w:p w14:paraId="5B5DBFFA" w14:textId="77777777" w:rsidR="00A56DB1" w:rsidRDefault="00A56DB1"/>
    <w:p w14:paraId="369AD288" w14:textId="77777777" w:rsidR="00A56DB1" w:rsidRDefault="00233DF9">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buyer requirements in respect of AI ethical standards.</w:t>
      </w:r>
    </w:p>
    <w:p w14:paraId="6C8B76C8" w14:textId="77777777" w:rsidR="00A56DB1" w:rsidRDefault="00A56DB1"/>
    <w:p w14:paraId="3D58CC85" w14:textId="77777777" w:rsidR="00A56DB1" w:rsidRDefault="00233DF9">
      <w:r>
        <w:t>13.7</w:t>
      </w:r>
      <w:r>
        <w:tab/>
        <w:t>The Buyer will specify any security requirements for this project in the Order Form.</w:t>
      </w:r>
    </w:p>
    <w:p w14:paraId="12AAD985" w14:textId="77777777" w:rsidR="00A56DB1" w:rsidRDefault="00A56DB1"/>
    <w:p w14:paraId="3F677691" w14:textId="77777777" w:rsidR="00A56DB1" w:rsidRDefault="00233DF9">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7F3C7BCD" w14:textId="77777777" w:rsidR="00A56DB1" w:rsidRDefault="00A56DB1">
      <w:pPr>
        <w:ind w:left="720"/>
      </w:pPr>
    </w:p>
    <w:p w14:paraId="4E667397" w14:textId="77777777" w:rsidR="00A56DB1" w:rsidRDefault="00233DF9">
      <w:pPr>
        <w:ind w:left="720" w:hanging="720"/>
      </w:pPr>
      <w:r>
        <w:t>13.9</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4B6D351B" w14:textId="77777777" w:rsidR="00A56DB1" w:rsidRDefault="00A56DB1">
      <w:pPr>
        <w:ind w:left="720"/>
      </w:pPr>
    </w:p>
    <w:p w14:paraId="379B3110" w14:textId="77777777" w:rsidR="00A56DB1" w:rsidRDefault="00233DF9">
      <w:pPr>
        <w:ind w:left="720" w:hanging="720"/>
      </w:pPr>
      <w:r>
        <w:t>13.10</w:t>
      </w:r>
      <w:r>
        <w:tab/>
        <w:t>The provisions of this clause 13 will apply during the term of this Call-Off Contract and for as long as the Supplier holds the Buyer’s Data.</w:t>
      </w:r>
    </w:p>
    <w:p w14:paraId="57B60E00" w14:textId="77777777" w:rsidR="00A56DB1" w:rsidRDefault="00A56DB1">
      <w:pPr>
        <w:spacing w:before="240" w:after="240"/>
      </w:pPr>
    </w:p>
    <w:p w14:paraId="7E43F202" w14:textId="77777777" w:rsidR="00A56DB1" w:rsidRDefault="00233DF9">
      <w:pPr>
        <w:pStyle w:val="Heading3"/>
      </w:pPr>
      <w:r>
        <w:t>14.</w:t>
      </w:r>
      <w:r>
        <w:tab/>
        <w:t>Standards and quality</w:t>
      </w:r>
    </w:p>
    <w:p w14:paraId="0FA83908" w14:textId="77777777" w:rsidR="00A56DB1" w:rsidRDefault="00233DF9">
      <w:pPr>
        <w:ind w:left="720" w:hanging="720"/>
      </w:pPr>
      <w:r>
        <w:t>14.1</w:t>
      </w:r>
      <w:r>
        <w:tab/>
        <w:t xml:space="preserve">The Supplier will comply with any standards in this Call-Off Contract, the Order </w:t>
      </w:r>
      <w:proofErr w:type="gramStart"/>
      <w:r>
        <w:t>Form</w:t>
      </w:r>
      <w:proofErr w:type="gramEnd"/>
      <w:r>
        <w:t xml:space="preserve"> and the Framework Agreement.</w:t>
      </w:r>
    </w:p>
    <w:p w14:paraId="43A09696" w14:textId="77777777" w:rsidR="00A56DB1" w:rsidRDefault="00A56DB1">
      <w:pPr>
        <w:ind w:firstLine="720"/>
      </w:pPr>
    </w:p>
    <w:p w14:paraId="02BDD88E" w14:textId="77777777" w:rsidR="00A56DB1" w:rsidRDefault="00233DF9">
      <w:pPr>
        <w:ind w:left="720" w:hanging="720"/>
      </w:pPr>
      <w:r>
        <w:t>14.2</w:t>
      </w:r>
      <w:r>
        <w:tab/>
        <w:t>The Supplier will deliver the Services in a way that enables the Buyer to comply with its obligations under the Technology Code of Practice, which is at:</w:t>
      </w:r>
      <w:hyperlink r:id="rId24" w:history="1">
        <w:r>
          <w:rPr>
            <w:color w:val="1155CC"/>
            <w:u w:val="single"/>
          </w:rPr>
          <w:t xml:space="preserve"> </w:t>
        </w:r>
      </w:hyperlink>
    </w:p>
    <w:p w14:paraId="48296DD1" w14:textId="77777777" w:rsidR="00A56DB1" w:rsidRDefault="00691DF9">
      <w:pPr>
        <w:ind w:left="720"/>
      </w:pPr>
      <w:hyperlink r:id="rId25" w:history="1">
        <w:r w:rsidR="00233DF9">
          <w:rPr>
            <w:color w:val="1155CC"/>
            <w:u w:val="single"/>
          </w:rPr>
          <w:t>https://www.gov.uk/government/publications/technology-code-of-practice/technology-code-of-practice</w:t>
        </w:r>
      </w:hyperlink>
    </w:p>
    <w:p w14:paraId="7866C789" w14:textId="77777777" w:rsidR="00A56DB1" w:rsidRDefault="00A56DB1">
      <w:pPr>
        <w:ind w:left="720" w:hanging="720"/>
      </w:pPr>
    </w:p>
    <w:p w14:paraId="1A01D718" w14:textId="77777777" w:rsidR="00A56DB1" w:rsidRDefault="00233DF9">
      <w:pPr>
        <w:ind w:left="720" w:hanging="720"/>
      </w:pPr>
      <w:r>
        <w:t>14.3</w:t>
      </w:r>
      <w:r>
        <w:tab/>
        <w:t>If requested by the Buyer, the Supplier must, at its own cost, ensure that the G-Cloud Services comply with the requirements in the PSN Code of Practice.</w:t>
      </w:r>
    </w:p>
    <w:p w14:paraId="53A5852A" w14:textId="77777777" w:rsidR="00A56DB1" w:rsidRDefault="00A56DB1">
      <w:pPr>
        <w:ind w:firstLine="720"/>
      </w:pPr>
    </w:p>
    <w:p w14:paraId="0FF2871C" w14:textId="77777777" w:rsidR="00A56DB1" w:rsidRDefault="00233DF9">
      <w:pPr>
        <w:ind w:left="720" w:hanging="720"/>
      </w:pPr>
      <w:r>
        <w:t>14.4</w:t>
      </w:r>
      <w:r>
        <w:tab/>
        <w:t>If any PSN Services are Subcontracted by the Supplier, the Supplier must ensure that the services have the relevant PSN compliance certification.</w:t>
      </w:r>
    </w:p>
    <w:p w14:paraId="6635F165" w14:textId="77777777" w:rsidR="00A56DB1" w:rsidRDefault="00A56DB1">
      <w:pPr>
        <w:ind w:firstLine="720"/>
      </w:pPr>
    </w:p>
    <w:p w14:paraId="3E7AA0AF" w14:textId="77777777" w:rsidR="00A56DB1" w:rsidRDefault="00233DF9">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6" w:history="1">
        <w:r>
          <w:rPr>
            <w:color w:val="1155CC"/>
            <w:u w:val="single"/>
          </w:rPr>
          <w:t>.</w:t>
        </w:r>
      </w:hyperlink>
    </w:p>
    <w:p w14:paraId="0173301F" w14:textId="77777777" w:rsidR="00A56DB1" w:rsidRDefault="00233DF9">
      <w:r>
        <w:t xml:space="preserve"> </w:t>
      </w:r>
    </w:p>
    <w:p w14:paraId="3B09C0DF" w14:textId="77777777" w:rsidR="00A56DB1" w:rsidRDefault="00233DF9">
      <w:pPr>
        <w:pStyle w:val="Heading3"/>
      </w:pPr>
      <w:r>
        <w:lastRenderedPageBreak/>
        <w:t>15.</w:t>
      </w:r>
      <w:r>
        <w:tab/>
        <w:t>Open source</w:t>
      </w:r>
    </w:p>
    <w:p w14:paraId="0038F9EB" w14:textId="77777777" w:rsidR="00A56DB1" w:rsidRDefault="00233DF9">
      <w:pPr>
        <w:ind w:left="720" w:hanging="720"/>
      </w:pPr>
      <w:r>
        <w:t>15.1</w:t>
      </w:r>
      <w:r>
        <w:tab/>
        <w:t>All software created for the Buyer must be suitable for publication as open source, unless otherwise agreed by the Buyer.</w:t>
      </w:r>
    </w:p>
    <w:p w14:paraId="24D84F37" w14:textId="77777777" w:rsidR="00A56DB1" w:rsidRDefault="00A56DB1">
      <w:pPr>
        <w:ind w:firstLine="720"/>
      </w:pPr>
    </w:p>
    <w:p w14:paraId="1963B638" w14:textId="77777777" w:rsidR="00A56DB1" w:rsidRDefault="00233DF9">
      <w:pPr>
        <w:ind w:left="720" w:hanging="720"/>
      </w:pPr>
      <w:r>
        <w:t>15.2</w:t>
      </w:r>
      <w:r>
        <w:tab/>
        <w:t>If software needs to be converted before publication as open source, the Supplier must also provide the converted format unless otherwise agreed by the Buyer.</w:t>
      </w:r>
    </w:p>
    <w:p w14:paraId="21523DEA" w14:textId="77777777" w:rsidR="00A56DB1" w:rsidRDefault="00233DF9">
      <w:pPr>
        <w:spacing w:before="240" w:after="240"/>
        <w:ind w:left="720"/>
      </w:pPr>
      <w:r>
        <w:t xml:space="preserve"> </w:t>
      </w:r>
    </w:p>
    <w:p w14:paraId="6B1DFCFE" w14:textId="77777777" w:rsidR="00A56DB1" w:rsidRDefault="00233DF9">
      <w:pPr>
        <w:pStyle w:val="Heading3"/>
      </w:pPr>
      <w:r>
        <w:t>16.</w:t>
      </w:r>
      <w:r>
        <w:tab/>
        <w:t>Security</w:t>
      </w:r>
    </w:p>
    <w:p w14:paraId="787F84F2" w14:textId="77777777" w:rsidR="00A56DB1" w:rsidRDefault="00233DF9">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4F1C2EAD" w14:textId="77777777" w:rsidR="00A56DB1" w:rsidRDefault="00A56DB1">
      <w:pPr>
        <w:ind w:left="720"/>
      </w:pPr>
    </w:p>
    <w:p w14:paraId="073778F2" w14:textId="77777777" w:rsidR="00A56DB1" w:rsidRDefault="00233DF9">
      <w:pPr>
        <w:ind w:left="720" w:hanging="720"/>
      </w:pPr>
      <w:r>
        <w:t>16.2</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w:t>
      </w:r>
    </w:p>
    <w:p w14:paraId="76278413" w14:textId="77777777" w:rsidR="00A56DB1" w:rsidRDefault="00A56DB1">
      <w:pPr>
        <w:ind w:left="720"/>
      </w:pPr>
    </w:p>
    <w:p w14:paraId="6502B487" w14:textId="77777777" w:rsidR="00A56DB1" w:rsidRDefault="00233DF9">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33D480FA" w14:textId="77777777" w:rsidR="00A56DB1" w:rsidRDefault="00A56DB1">
      <w:pPr>
        <w:ind w:firstLine="720"/>
      </w:pPr>
    </w:p>
    <w:p w14:paraId="7A64B9CE" w14:textId="77777777" w:rsidR="00A56DB1" w:rsidRDefault="00233DF9">
      <w:r>
        <w:t>16.4</w:t>
      </w:r>
      <w:r>
        <w:tab/>
        <w:t>Responsibility for costs will be at the:</w:t>
      </w:r>
    </w:p>
    <w:p w14:paraId="0538FC84" w14:textId="77777777" w:rsidR="00A56DB1" w:rsidRDefault="00233DF9">
      <w:r>
        <w:tab/>
      </w:r>
    </w:p>
    <w:p w14:paraId="763BFDFC" w14:textId="77777777" w:rsidR="00A56DB1" w:rsidRDefault="00233DF9">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68BA8ED" w14:textId="77777777" w:rsidR="00A56DB1" w:rsidRDefault="00A56DB1">
      <w:pPr>
        <w:ind w:left="1440"/>
      </w:pPr>
    </w:p>
    <w:p w14:paraId="66DC7A04" w14:textId="77777777" w:rsidR="00A56DB1" w:rsidRDefault="00233DF9">
      <w:pPr>
        <w:ind w:left="1440" w:hanging="720"/>
      </w:pPr>
      <w:r>
        <w:t>16.4.2</w:t>
      </w:r>
      <w:r>
        <w:tab/>
        <w:t>Buyer’s expense if the Malicious Software originates from the Buyer software or the Service Data, while the Service Data was under the Buyer’s control</w:t>
      </w:r>
    </w:p>
    <w:p w14:paraId="3341D747" w14:textId="77777777" w:rsidR="00A56DB1" w:rsidRDefault="00A56DB1">
      <w:pPr>
        <w:ind w:left="720" w:firstLine="720"/>
      </w:pPr>
    </w:p>
    <w:p w14:paraId="7FEC80E0" w14:textId="77777777" w:rsidR="00A56DB1" w:rsidRDefault="00233DF9">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2F191985" w14:textId="77777777" w:rsidR="00A56DB1" w:rsidRDefault="00A56DB1">
      <w:pPr>
        <w:ind w:left="720"/>
      </w:pPr>
    </w:p>
    <w:p w14:paraId="70F4DECD" w14:textId="77777777" w:rsidR="00A56DB1" w:rsidRDefault="00233DF9">
      <w:pPr>
        <w:ind w:left="720" w:hanging="720"/>
      </w:pPr>
      <w:r>
        <w:t>16.6</w:t>
      </w:r>
      <w:r>
        <w:tab/>
        <w:t>Any system development by the Supplier should also comply with the government’s ‘10 Steps to Cyber Security’ guidance:</w:t>
      </w:r>
      <w:hyperlink r:id="rId27" w:history="1">
        <w:r>
          <w:rPr>
            <w:color w:val="1155CC"/>
            <w:u w:val="single"/>
          </w:rPr>
          <w:t xml:space="preserve"> </w:t>
        </w:r>
      </w:hyperlink>
    </w:p>
    <w:p w14:paraId="7D14565B" w14:textId="77777777" w:rsidR="00A56DB1" w:rsidRDefault="00691DF9">
      <w:pPr>
        <w:ind w:left="720"/>
      </w:pPr>
      <w:hyperlink r:id="rId28" w:history="1">
        <w:r w:rsidR="00233DF9">
          <w:rPr>
            <w:color w:val="1155CC"/>
            <w:u w:val="single"/>
          </w:rPr>
          <w:t>https://www.ncsc.gov.uk/guidance/10-steps-cyber-security</w:t>
        </w:r>
      </w:hyperlink>
    </w:p>
    <w:p w14:paraId="1041D2E1" w14:textId="77777777" w:rsidR="00A56DB1" w:rsidRDefault="00A56DB1">
      <w:pPr>
        <w:ind w:left="720"/>
      </w:pPr>
    </w:p>
    <w:p w14:paraId="4843B1EB" w14:textId="77777777" w:rsidR="00A56DB1" w:rsidRDefault="00233DF9">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680D5657" w14:textId="77777777" w:rsidR="00A56DB1" w:rsidRDefault="00233DF9">
      <w:r>
        <w:lastRenderedPageBreak/>
        <w:t xml:space="preserve"> </w:t>
      </w:r>
    </w:p>
    <w:p w14:paraId="62B63CDE" w14:textId="77777777" w:rsidR="00A56DB1" w:rsidRDefault="00233DF9">
      <w:pPr>
        <w:pStyle w:val="Heading3"/>
      </w:pPr>
      <w:r>
        <w:t>17.</w:t>
      </w:r>
      <w:r>
        <w:tab/>
        <w:t>Guarantee</w:t>
      </w:r>
    </w:p>
    <w:p w14:paraId="0449F4C2" w14:textId="77777777" w:rsidR="00A56DB1" w:rsidRDefault="00233DF9">
      <w:pPr>
        <w:ind w:left="720" w:hanging="720"/>
      </w:pPr>
      <w:r>
        <w:t>17.1</w:t>
      </w:r>
      <w:r>
        <w:tab/>
        <w:t>If this Call-Off Contract is conditional on receipt of a Guarantee that is acceptable to the Buyer, the Supplier must give the Buyer on or before the Start date:</w:t>
      </w:r>
    </w:p>
    <w:p w14:paraId="243F5D5E" w14:textId="77777777" w:rsidR="00A56DB1" w:rsidRDefault="00A56DB1">
      <w:pPr>
        <w:ind w:firstLine="720"/>
      </w:pPr>
    </w:p>
    <w:p w14:paraId="2DED9D0A" w14:textId="77777777" w:rsidR="00A56DB1" w:rsidRDefault="00233DF9">
      <w:pPr>
        <w:ind w:firstLine="720"/>
      </w:pPr>
      <w:r>
        <w:t>17.1.1</w:t>
      </w:r>
      <w:r>
        <w:tab/>
        <w:t>an executed Guarantee in the form at Schedule 5</w:t>
      </w:r>
    </w:p>
    <w:p w14:paraId="0FAE63D3" w14:textId="77777777" w:rsidR="00A56DB1" w:rsidRDefault="00A56DB1"/>
    <w:p w14:paraId="30384B4D" w14:textId="77777777" w:rsidR="00A56DB1" w:rsidRDefault="00233DF9">
      <w:pPr>
        <w:ind w:left="1440" w:hanging="720"/>
      </w:pPr>
      <w:r>
        <w:t>17.1.2</w:t>
      </w:r>
      <w:r>
        <w:tab/>
        <w:t>a certified copy of the passed resolution or board minutes of the guarantor approving the execution of the Guarantee</w:t>
      </w:r>
    </w:p>
    <w:p w14:paraId="7AADA4E8" w14:textId="77777777" w:rsidR="00A56DB1" w:rsidRDefault="00A56DB1">
      <w:pPr>
        <w:ind w:left="720" w:firstLine="720"/>
      </w:pPr>
    </w:p>
    <w:p w14:paraId="729C539C" w14:textId="77777777" w:rsidR="00A56DB1" w:rsidRDefault="00233DF9">
      <w:pPr>
        <w:pStyle w:val="Heading3"/>
      </w:pPr>
      <w:r>
        <w:t>18.</w:t>
      </w:r>
      <w:r>
        <w:tab/>
        <w:t>Ending the Call-Off Contract</w:t>
      </w:r>
    </w:p>
    <w:p w14:paraId="72408746" w14:textId="77777777" w:rsidR="00A56DB1" w:rsidRDefault="00233DF9">
      <w:pPr>
        <w:ind w:left="720" w:hanging="720"/>
      </w:pPr>
      <w:r>
        <w:t>18.1</w:t>
      </w:r>
      <w:r>
        <w:tab/>
        <w:t xml:space="preserve">The Buyer can End this Call-Off Contract at any time by giving 30 days’ written notice to the </w:t>
      </w:r>
      <w:proofErr w:type="gramStart"/>
      <w:r>
        <w:t>Supplier, unless</w:t>
      </w:r>
      <w:proofErr w:type="gramEnd"/>
      <w:r>
        <w:t xml:space="preserve"> a shorter period is specified in the Order Form. The Supplier’s obligation to provide the Services will end on the date in the notice.</w:t>
      </w:r>
    </w:p>
    <w:p w14:paraId="30926F28" w14:textId="77777777" w:rsidR="00A56DB1" w:rsidRDefault="00A56DB1">
      <w:pPr>
        <w:ind w:left="720"/>
      </w:pPr>
    </w:p>
    <w:p w14:paraId="7CBF2C91" w14:textId="77777777" w:rsidR="00A56DB1" w:rsidRDefault="00233DF9">
      <w:r>
        <w:t>18.2</w:t>
      </w:r>
      <w:r>
        <w:tab/>
        <w:t>The Parties agree that the:</w:t>
      </w:r>
    </w:p>
    <w:p w14:paraId="4D1DAB1D" w14:textId="77777777" w:rsidR="00A56DB1" w:rsidRDefault="00A56DB1"/>
    <w:p w14:paraId="063A5BDE" w14:textId="77777777" w:rsidR="00A56DB1" w:rsidRDefault="00233DF9">
      <w:pPr>
        <w:ind w:left="1440" w:hanging="720"/>
      </w:pPr>
      <w:r>
        <w:t>18.2.1</w:t>
      </w:r>
      <w:r>
        <w:tab/>
        <w:t>Buyer’s right to End the Call-Off Contract under clause 18.1 is reasonable considering the type of cloud Service being provided</w:t>
      </w:r>
    </w:p>
    <w:p w14:paraId="07E30F72" w14:textId="77777777" w:rsidR="00A56DB1" w:rsidRDefault="00A56DB1">
      <w:pPr>
        <w:ind w:left="720"/>
      </w:pPr>
    </w:p>
    <w:p w14:paraId="2CD439F1" w14:textId="77777777" w:rsidR="00A56DB1" w:rsidRDefault="00233DF9">
      <w:pPr>
        <w:ind w:left="1440" w:hanging="720"/>
      </w:pPr>
      <w:r>
        <w:t>18.2.2</w:t>
      </w:r>
      <w:r>
        <w:tab/>
        <w:t>Call-Off Contract Charges paid during the notice period is reasonable compensation and covers all the Supplier’s avoidable costs or Losses</w:t>
      </w:r>
    </w:p>
    <w:p w14:paraId="64BFAEDC" w14:textId="77777777" w:rsidR="00A56DB1" w:rsidRDefault="00A56DB1">
      <w:pPr>
        <w:ind w:left="720" w:firstLine="720"/>
      </w:pPr>
    </w:p>
    <w:p w14:paraId="28A425BC" w14:textId="77777777" w:rsidR="00A56DB1" w:rsidRDefault="00233DF9">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C4861C8" w14:textId="77777777" w:rsidR="00A56DB1" w:rsidRDefault="00A56DB1">
      <w:pPr>
        <w:ind w:left="720"/>
      </w:pPr>
    </w:p>
    <w:p w14:paraId="3FDC103F" w14:textId="77777777" w:rsidR="00A56DB1" w:rsidRDefault="00233DF9">
      <w:pPr>
        <w:ind w:left="720" w:hanging="720"/>
      </w:pPr>
      <w:r>
        <w:t>18.4</w:t>
      </w:r>
      <w:r>
        <w:tab/>
        <w:t>The Buyer will have the right to End this Call-Off Contract at any time with immediate effect by written notice to the Supplier if either the Supplier commits:</w:t>
      </w:r>
    </w:p>
    <w:p w14:paraId="78680B83" w14:textId="77777777" w:rsidR="00A56DB1" w:rsidRDefault="00A56DB1">
      <w:pPr>
        <w:ind w:firstLine="720"/>
      </w:pPr>
    </w:p>
    <w:p w14:paraId="4A8E9D7F" w14:textId="77777777" w:rsidR="00A56DB1" w:rsidRDefault="00233DF9">
      <w:pPr>
        <w:ind w:left="1440" w:hanging="720"/>
      </w:pPr>
      <w:r>
        <w:t>18.4.1</w:t>
      </w:r>
      <w:r>
        <w:tab/>
        <w:t>a Supplier Default and if the Supplier Default cannot, in the reasonable opinion of the Buyer, be remedied</w:t>
      </w:r>
    </w:p>
    <w:p w14:paraId="5C3CE32F" w14:textId="77777777" w:rsidR="00A56DB1" w:rsidRDefault="00A56DB1">
      <w:pPr>
        <w:ind w:left="720" w:firstLine="720"/>
      </w:pPr>
    </w:p>
    <w:p w14:paraId="26E457F2" w14:textId="77777777" w:rsidR="00A56DB1" w:rsidRDefault="00233DF9">
      <w:pPr>
        <w:ind w:firstLine="720"/>
      </w:pPr>
      <w:r>
        <w:t>18.4.2</w:t>
      </w:r>
      <w:r>
        <w:tab/>
        <w:t>any fraud</w:t>
      </w:r>
    </w:p>
    <w:p w14:paraId="210E9889" w14:textId="77777777" w:rsidR="00A56DB1" w:rsidRDefault="00A56DB1">
      <w:pPr>
        <w:ind w:firstLine="720"/>
      </w:pPr>
    </w:p>
    <w:p w14:paraId="47FE8D65" w14:textId="77777777" w:rsidR="00A56DB1" w:rsidRDefault="00233DF9">
      <w:r>
        <w:t>18.5</w:t>
      </w:r>
      <w:r>
        <w:tab/>
        <w:t>A Party can End this Call-Off Contract at any time with immediate effect by written notice if:</w:t>
      </w:r>
    </w:p>
    <w:p w14:paraId="0B833C6D" w14:textId="77777777" w:rsidR="00A56DB1" w:rsidRDefault="00A56DB1">
      <w:pPr>
        <w:ind w:firstLine="720"/>
      </w:pPr>
    </w:p>
    <w:p w14:paraId="44B1E82E" w14:textId="77777777" w:rsidR="00A56DB1" w:rsidRDefault="00233DF9">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78250A98" w14:textId="77777777" w:rsidR="00A56DB1" w:rsidRDefault="00A56DB1">
      <w:pPr>
        <w:ind w:left="1440"/>
      </w:pPr>
    </w:p>
    <w:p w14:paraId="401459E9" w14:textId="77777777" w:rsidR="00A56DB1" w:rsidRDefault="00233DF9">
      <w:pPr>
        <w:ind w:firstLine="720"/>
      </w:pPr>
      <w:r>
        <w:t>18.5.2</w:t>
      </w:r>
      <w:r>
        <w:tab/>
        <w:t>an Insolvency Event of the other Party happens</w:t>
      </w:r>
    </w:p>
    <w:p w14:paraId="67CA20AD" w14:textId="77777777" w:rsidR="00A56DB1" w:rsidRDefault="00A56DB1">
      <w:pPr>
        <w:ind w:firstLine="720"/>
      </w:pPr>
    </w:p>
    <w:p w14:paraId="50546F4E" w14:textId="77777777" w:rsidR="00A56DB1" w:rsidRDefault="00233DF9">
      <w:pPr>
        <w:ind w:left="1440" w:hanging="720"/>
      </w:pPr>
      <w:r>
        <w:lastRenderedPageBreak/>
        <w:t>18.5.3</w:t>
      </w:r>
      <w:r>
        <w:tab/>
        <w:t xml:space="preserve">the other Party ceases or threatens to cease to carry </w:t>
      </w:r>
      <w:proofErr w:type="gramStart"/>
      <w:r>
        <w:t>on the whole</w:t>
      </w:r>
      <w:proofErr w:type="gramEnd"/>
      <w:r>
        <w:t xml:space="preserve"> or any material part of its business</w:t>
      </w:r>
    </w:p>
    <w:p w14:paraId="523ED0BC" w14:textId="77777777" w:rsidR="00A56DB1" w:rsidRDefault="00A56DB1">
      <w:pPr>
        <w:ind w:left="720" w:firstLine="720"/>
      </w:pPr>
    </w:p>
    <w:p w14:paraId="4EDAAE7D" w14:textId="77777777" w:rsidR="00A56DB1" w:rsidRDefault="00233DF9">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3664C45B" w14:textId="77777777" w:rsidR="00A56DB1" w:rsidRDefault="00A56DB1">
      <w:pPr>
        <w:ind w:left="720"/>
      </w:pPr>
    </w:p>
    <w:p w14:paraId="52CDB3D2" w14:textId="77777777" w:rsidR="00A56DB1" w:rsidRDefault="00233DF9">
      <w:pPr>
        <w:ind w:left="720" w:hanging="720"/>
      </w:pPr>
      <w:r>
        <w:t>18.7</w:t>
      </w:r>
      <w:r>
        <w:tab/>
        <w:t>A Party who isn’t relying on a Force Majeure event will have the right to End this Call-Off Contract if clause 23.1 applies.</w:t>
      </w:r>
    </w:p>
    <w:p w14:paraId="3878542F" w14:textId="77777777" w:rsidR="00A56DB1" w:rsidRDefault="00233DF9">
      <w:pPr>
        <w:ind w:left="720" w:hanging="720"/>
      </w:pPr>
      <w:r>
        <w:t xml:space="preserve"> </w:t>
      </w:r>
    </w:p>
    <w:p w14:paraId="7B426131" w14:textId="77777777" w:rsidR="00A56DB1" w:rsidRDefault="00233DF9">
      <w:pPr>
        <w:pStyle w:val="Heading3"/>
      </w:pPr>
      <w:r>
        <w:t>19.</w:t>
      </w:r>
      <w:r>
        <w:tab/>
        <w:t>Consequences of suspension, ending and expiry</w:t>
      </w:r>
    </w:p>
    <w:p w14:paraId="3C979800" w14:textId="77777777" w:rsidR="00A56DB1" w:rsidRDefault="00233DF9">
      <w:pPr>
        <w:ind w:left="720" w:hanging="720"/>
      </w:pPr>
      <w:r>
        <w:t>19.1</w:t>
      </w:r>
      <w:r>
        <w:tab/>
        <w:t>If a Buyer has the right to End a Call-Off Contract, it may elect to suspend this Call-Off Contract or any part of it.</w:t>
      </w:r>
    </w:p>
    <w:p w14:paraId="1EAF13F0" w14:textId="77777777" w:rsidR="00A56DB1" w:rsidRDefault="00A56DB1"/>
    <w:p w14:paraId="3D9CB328" w14:textId="77777777" w:rsidR="00A56DB1" w:rsidRDefault="00233DF9">
      <w:pPr>
        <w:ind w:left="720" w:hanging="720"/>
      </w:pPr>
      <w:r>
        <w:t>19.2</w:t>
      </w:r>
      <w:r>
        <w:tab/>
        <w:t>Even if a notice has been served to End this Call-Off Contract or any part of it, the Supplier must continue to provide the Ordered G-Cloud Services until the dates set out in the notice.</w:t>
      </w:r>
    </w:p>
    <w:p w14:paraId="3F91DE9F" w14:textId="77777777" w:rsidR="00A56DB1" w:rsidRDefault="00A56DB1">
      <w:pPr>
        <w:ind w:left="720" w:hanging="720"/>
      </w:pPr>
    </w:p>
    <w:p w14:paraId="5A16527A" w14:textId="77777777" w:rsidR="00A56DB1" w:rsidRDefault="00233DF9">
      <w:pPr>
        <w:ind w:left="720" w:hanging="720"/>
      </w:pPr>
      <w:r>
        <w:t>19.3</w:t>
      </w:r>
      <w:r>
        <w:tab/>
        <w:t>The rights and obligations of the Parties will cease on the Expiry Date or End Date whichever applies) of this Call-Off Contract, except those continuing provisions described in clause 19.4.</w:t>
      </w:r>
    </w:p>
    <w:p w14:paraId="2566EE8F" w14:textId="77777777" w:rsidR="00A56DB1" w:rsidRDefault="00A56DB1"/>
    <w:p w14:paraId="78DAAE6D" w14:textId="77777777" w:rsidR="00A56DB1" w:rsidRDefault="00233DF9">
      <w:r>
        <w:t>19.4</w:t>
      </w:r>
      <w:r>
        <w:tab/>
        <w:t>Ending or expiry of this Call-Off Contract will not affect:</w:t>
      </w:r>
    </w:p>
    <w:p w14:paraId="78627A90" w14:textId="77777777" w:rsidR="00A56DB1" w:rsidRDefault="00A56DB1"/>
    <w:p w14:paraId="7504E6F6" w14:textId="77777777" w:rsidR="00A56DB1" w:rsidRDefault="00233DF9">
      <w:pPr>
        <w:ind w:firstLine="720"/>
      </w:pPr>
      <w:r>
        <w:t>19.4.1</w:t>
      </w:r>
      <w:r>
        <w:tab/>
        <w:t>any rights, remedies or obligations accrued before its Ending or expiration</w:t>
      </w:r>
    </w:p>
    <w:p w14:paraId="581D66EC" w14:textId="77777777" w:rsidR="00A56DB1" w:rsidRDefault="00A56DB1"/>
    <w:p w14:paraId="7B0259CD" w14:textId="77777777" w:rsidR="00A56DB1" w:rsidRDefault="00233DF9">
      <w:pPr>
        <w:ind w:left="1440" w:hanging="720"/>
      </w:pPr>
      <w:r>
        <w:t>19.4.2</w:t>
      </w:r>
      <w:r>
        <w:tab/>
        <w:t>the right of either Party to recover any amount outstanding at the time of Ending or expiry</w:t>
      </w:r>
    </w:p>
    <w:p w14:paraId="243C0729" w14:textId="77777777" w:rsidR="00A56DB1" w:rsidRDefault="00A56DB1"/>
    <w:p w14:paraId="2DEB62C6" w14:textId="77777777" w:rsidR="00A56DB1" w:rsidRDefault="00233DF9">
      <w:pPr>
        <w:ind w:left="1440" w:hanging="720"/>
      </w:pPr>
      <w:r>
        <w:t>19.4.3</w:t>
      </w:r>
      <w:r>
        <w:tab/>
        <w:t>the continuing rights, remedies or obligations of the Buyer or the Supplier under clauses</w:t>
      </w:r>
    </w:p>
    <w:p w14:paraId="3A390638" w14:textId="77777777" w:rsidR="00A56DB1" w:rsidRDefault="00233DF9">
      <w:pPr>
        <w:pStyle w:val="ListParagraph"/>
        <w:numPr>
          <w:ilvl w:val="1"/>
          <w:numId w:val="10"/>
        </w:numPr>
      </w:pPr>
      <w:r>
        <w:t>7 (Payment, VAT and Call-Off Contract charges)</w:t>
      </w:r>
    </w:p>
    <w:p w14:paraId="38B06657" w14:textId="77777777" w:rsidR="00A56DB1" w:rsidRDefault="00233DF9">
      <w:pPr>
        <w:pStyle w:val="ListParagraph"/>
        <w:numPr>
          <w:ilvl w:val="1"/>
          <w:numId w:val="10"/>
        </w:numPr>
      </w:pPr>
      <w:r>
        <w:t>8 (Recovery of sums due and right of set-off)</w:t>
      </w:r>
    </w:p>
    <w:p w14:paraId="6252E2D5" w14:textId="77777777" w:rsidR="00A56DB1" w:rsidRDefault="00233DF9">
      <w:pPr>
        <w:pStyle w:val="ListParagraph"/>
        <w:numPr>
          <w:ilvl w:val="1"/>
          <w:numId w:val="10"/>
        </w:numPr>
      </w:pPr>
      <w:r>
        <w:t>9 (Insurance)</w:t>
      </w:r>
    </w:p>
    <w:p w14:paraId="20D4ED4F" w14:textId="77777777" w:rsidR="00A56DB1" w:rsidRDefault="00233DF9">
      <w:pPr>
        <w:pStyle w:val="ListParagraph"/>
        <w:numPr>
          <w:ilvl w:val="1"/>
          <w:numId w:val="10"/>
        </w:numPr>
      </w:pPr>
      <w:r>
        <w:t>10 (Confidentiality)</w:t>
      </w:r>
    </w:p>
    <w:p w14:paraId="23A0A0B4" w14:textId="77777777" w:rsidR="00A56DB1" w:rsidRDefault="00233DF9">
      <w:pPr>
        <w:pStyle w:val="ListParagraph"/>
        <w:numPr>
          <w:ilvl w:val="1"/>
          <w:numId w:val="10"/>
        </w:numPr>
      </w:pPr>
      <w:r>
        <w:t>11 (Intellectual property rights)</w:t>
      </w:r>
    </w:p>
    <w:p w14:paraId="6441EB49" w14:textId="77777777" w:rsidR="00A56DB1" w:rsidRDefault="00233DF9">
      <w:pPr>
        <w:pStyle w:val="ListParagraph"/>
        <w:numPr>
          <w:ilvl w:val="1"/>
          <w:numId w:val="10"/>
        </w:numPr>
      </w:pPr>
      <w:r>
        <w:t>12 (Protection of information)</w:t>
      </w:r>
    </w:p>
    <w:p w14:paraId="4FEC3DD0" w14:textId="77777777" w:rsidR="00A56DB1" w:rsidRDefault="00233DF9">
      <w:pPr>
        <w:pStyle w:val="ListParagraph"/>
        <w:numPr>
          <w:ilvl w:val="1"/>
          <w:numId w:val="10"/>
        </w:numPr>
      </w:pPr>
      <w:r>
        <w:t>13 (Buyer data)</w:t>
      </w:r>
    </w:p>
    <w:p w14:paraId="350C3CCA" w14:textId="77777777" w:rsidR="00A56DB1" w:rsidRDefault="00233DF9">
      <w:pPr>
        <w:pStyle w:val="ListParagraph"/>
        <w:numPr>
          <w:ilvl w:val="1"/>
          <w:numId w:val="10"/>
        </w:numPr>
      </w:pPr>
      <w:r>
        <w:t>19 (Consequences of suspension, ending and expiry)</w:t>
      </w:r>
    </w:p>
    <w:p w14:paraId="3184DE43" w14:textId="77777777" w:rsidR="00A56DB1" w:rsidRDefault="00233DF9">
      <w:pPr>
        <w:pStyle w:val="ListParagraph"/>
        <w:numPr>
          <w:ilvl w:val="1"/>
          <w:numId w:val="10"/>
        </w:numPr>
      </w:pPr>
      <w:r>
        <w:t>24 (Liability); incorporated Framework Agreement clauses: 4.2 to 4.7 (Liability)</w:t>
      </w:r>
    </w:p>
    <w:p w14:paraId="514F71C0" w14:textId="77777777" w:rsidR="00A56DB1" w:rsidRDefault="00233DF9">
      <w:pPr>
        <w:pStyle w:val="ListParagraph"/>
        <w:numPr>
          <w:ilvl w:val="1"/>
          <w:numId w:val="10"/>
        </w:numPr>
      </w:pPr>
      <w:r>
        <w:t>8.44 to 8.50 (Conflicts of interest and ethical walls)</w:t>
      </w:r>
    </w:p>
    <w:p w14:paraId="6FCBC28A" w14:textId="77777777" w:rsidR="00A56DB1" w:rsidRDefault="00233DF9">
      <w:pPr>
        <w:pStyle w:val="ListParagraph"/>
        <w:numPr>
          <w:ilvl w:val="1"/>
          <w:numId w:val="10"/>
        </w:numPr>
      </w:pPr>
      <w:r>
        <w:t>8.89 to 8.90 (Waiver and cumulative remedies)</w:t>
      </w:r>
    </w:p>
    <w:p w14:paraId="76F328A2" w14:textId="77777777" w:rsidR="00A56DB1" w:rsidRDefault="00A56DB1">
      <w:pPr>
        <w:ind w:firstLine="720"/>
      </w:pPr>
    </w:p>
    <w:p w14:paraId="696ABC78" w14:textId="77777777" w:rsidR="00A56DB1" w:rsidRDefault="00233DF9">
      <w:pPr>
        <w:ind w:left="1440" w:hanging="720"/>
      </w:pPr>
      <w:r>
        <w:t>19.4.4</w:t>
      </w:r>
      <w:r>
        <w:tab/>
        <w:t>any other provision of the Framework Agreement or this Call-Off Contract which expressly or by implication is in force even if it Ends or expires</w:t>
      </w:r>
    </w:p>
    <w:p w14:paraId="3ECD3DE8" w14:textId="77777777" w:rsidR="00A56DB1" w:rsidRDefault="00233DF9">
      <w:r>
        <w:t xml:space="preserve"> </w:t>
      </w:r>
    </w:p>
    <w:p w14:paraId="62CCBFDA" w14:textId="77777777" w:rsidR="00A56DB1" w:rsidRDefault="00233DF9">
      <w:r>
        <w:t>19.5</w:t>
      </w:r>
      <w:r>
        <w:tab/>
        <w:t>At the end of the Call-Off Contract Term, the Supplier must promptly:</w:t>
      </w:r>
    </w:p>
    <w:p w14:paraId="63E8EE7A" w14:textId="77777777" w:rsidR="00A56DB1" w:rsidRDefault="00A56DB1"/>
    <w:p w14:paraId="7A11A7D1" w14:textId="77777777" w:rsidR="00A56DB1" w:rsidRDefault="00233DF9">
      <w:pPr>
        <w:ind w:left="1440" w:hanging="720"/>
      </w:pPr>
      <w:r>
        <w:t>19.5.1</w:t>
      </w:r>
      <w:r>
        <w:tab/>
        <w:t>return all Buyer Data including all copies of Buyer software, code and any other software licensed by the Buyer to the Supplier under it</w:t>
      </w:r>
    </w:p>
    <w:p w14:paraId="125FF38A" w14:textId="77777777" w:rsidR="00A56DB1" w:rsidRDefault="00A56DB1">
      <w:pPr>
        <w:ind w:firstLine="720"/>
      </w:pPr>
    </w:p>
    <w:p w14:paraId="060EBD4B" w14:textId="77777777" w:rsidR="00A56DB1" w:rsidRDefault="00233DF9">
      <w:pPr>
        <w:ind w:left="1440" w:hanging="720"/>
      </w:pPr>
      <w:r>
        <w:t>19.5.2</w:t>
      </w:r>
      <w:r>
        <w:tab/>
        <w:t>return any materials created by the Supplier under this Call-Off Contract if the IPRs are owned by the Buyer</w:t>
      </w:r>
    </w:p>
    <w:p w14:paraId="7E8096A5" w14:textId="77777777" w:rsidR="00A56DB1" w:rsidRDefault="00A56DB1">
      <w:pPr>
        <w:ind w:firstLine="720"/>
      </w:pPr>
    </w:p>
    <w:p w14:paraId="2620452F" w14:textId="77777777" w:rsidR="00A56DB1" w:rsidRDefault="00233DF9">
      <w:pPr>
        <w:ind w:left="1440" w:hanging="720"/>
      </w:pPr>
      <w:r>
        <w:t>19.5.3</w:t>
      </w:r>
      <w:r>
        <w:tab/>
        <w:t>stop using the Buyer Data and, at the direction of the Buyer, provide the Buyer with a complete and uncorrupted version in electronic form in the formats and on media agreed with the Buyer</w:t>
      </w:r>
    </w:p>
    <w:p w14:paraId="3F0ADEB0" w14:textId="77777777" w:rsidR="00A56DB1" w:rsidRDefault="00A56DB1">
      <w:pPr>
        <w:ind w:firstLine="720"/>
      </w:pPr>
    </w:p>
    <w:p w14:paraId="1F0DCBC6" w14:textId="77777777" w:rsidR="00A56DB1" w:rsidRDefault="00233DF9">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6F4F297E" w14:textId="77777777" w:rsidR="00A56DB1" w:rsidRDefault="00A56DB1">
      <w:pPr>
        <w:ind w:left="720"/>
      </w:pPr>
    </w:p>
    <w:p w14:paraId="4AF7BA50" w14:textId="77777777" w:rsidR="00A56DB1" w:rsidRDefault="00233DF9">
      <w:pPr>
        <w:ind w:firstLine="720"/>
      </w:pPr>
      <w:r>
        <w:t>19.5.5</w:t>
      </w:r>
      <w:r>
        <w:tab/>
        <w:t>work with the Buyer on any ongoing work</w:t>
      </w:r>
    </w:p>
    <w:p w14:paraId="1CB36C80" w14:textId="77777777" w:rsidR="00A56DB1" w:rsidRDefault="00A56DB1"/>
    <w:p w14:paraId="2A563162" w14:textId="77777777" w:rsidR="00A56DB1" w:rsidRDefault="00233DF9">
      <w:pPr>
        <w:ind w:left="1440" w:hanging="720"/>
      </w:pPr>
      <w:r>
        <w:t>19.5.6</w:t>
      </w:r>
      <w:r>
        <w:tab/>
        <w:t>return any sums prepaid for Services which have not been delivered to the Buyer, within 10 Working Days of the End or Expiry Date</w:t>
      </w:r>
    </w:p>
    <w:p w14:paraId="47B14FFF" w14:textId="77777777" w:rsidR="00A56DB1" w:rsidRDefault="00A56DB1">
      <w:pPr>
        <w:ind w:firstLine="720"/>
      </w:pPr>
    </w:p>
    <w:p w14:paraId="7856C9D7" w14:textId="77777777" w:rsidR="00A56DB1" w:rsidRDefault="00A56DB1"/>
    <w:p w14:paraId="348A4600" w14:textId="77777777" w:rsidR="00A56DB1" w:rsidRDefault="00233DF9">
      <w:pPr>
        <w:ind w:left="720" w:hanging="720"/>
      </w:pPr>
      <w:r>
        <w:t>19.6</w:t>
      </w:r>
      <w:r>
        <w:tab/>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37AC4272" w14:textId="77777777" w:rsidR="00A56DB1" w:rsidRDefault="00A56DB1">
      <w:pPr>
        <w:ind w:left="720"/>
      </w:pPr>
    </w:p>
    <w:p w14:paraId="667DDE16" w14:textId="77777777" w:rsidR="00A56DB1" w:rsidRDefault="00233DF9">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05BDE78F" w14:textId="77777777" w:rsidR="00A56DB1" w:rsidRDefault="00A56DB1"/>
    <w:p w14:paraId="61690C33" w14:textId="77777777" w:rsidR="00A56DB1" w:rsidRDefault="00233DF9">
      <w:pPr>
        <w:pStyle w:val="Heading3"/>
      </w:pPr>
      <w:r>
        <w:t>20.</w:t>
      </w:r>
      <w:r>
        <w:tab/>
        <w:t>Notices</w:t>
      </w:r>
    </w:p>
    <w:p w14:paraId="1605E3A9" w14:textId="77777777" w:rsidR="00A56DB1" w:rsidRDefault="00233DF9">
      <w:pPr>
        <w:ind w:left="720" w:hanging="720"/>
      </w:pPr>
      <w:r>
        <w:t>20.1</w:t>
      </w:r>
      <w:r>
        <w:tab/>
        <w:t xml:space="preserve">Any notices sent must be in writing. </w:t>
      </w:r>
      <w:proofErr w:type="gramStart"/>
      <w:r>
        <w:t>For the purpose of</w:t>
      </w:r>
      <w:proofErr w:type="gramEnd"/>
      <w:r>
        <w:t xml:space="preserve"> this clause, an email is accepted as being 'in writing'.</w:t>
      </w:r>
    </w:p>
    <w:p w14:paraId="7AFB89C8" w14:textId="77777777" w:rsidR="00A56DB1" w:rsidRDefault="00A56DB1">
      <w:pPr>
        <w:ind w:left="720" w:hanging="720"/>
      </w:pPr>
    </w:p>
    <w:p w14:paraId="1EE1B120" w14:textId="77777777" w:rsidR="00A56DB1" w:rsidRDefault="00233DF9">
      <w:pPr>
        <w:pStyle w:val="ListParagraph"/>
        <w:numPr>
          <w:ilvl w:val="0"/>
          <w:numId w:val="11"/>
        </w:numPr>
        <w:spacing w:after="120" w:line="360" w:lineRule="auto"/>
      </w:pPr>
      <w:r>
        <w:t>Manner of delivery: email</w:t>
      </w:r>
    </w:p>
    <w:p w14:paraId="5354C8A7" w14:textId="77777777" w:rsidR="00A56DB1" w:rsidRDefault="00233DF9">
      <w:pPr>
        <w:pStyle w:val="ListParagraph"/>
        <w:numPr>
          <w:ilvl w:val="0"/>
          <w:numId w:val="11"/>
        </w:numPr>
        <w:spacing w:line="360" w:lineRule="auto"/>
      </w:pPr>
      <w:r>
        <w:t>Deemed time of delivery: 9am on the first Working Day after sending</w:t>
      </w:r>
    </w:p>
    <w:p w14:paraId="76A29910" w14:textId="77777777" w:rsidR="00A56DB1" w:rsidRDefault="00233DF9">
      <w:pPr>
        <w:pStyle w:val="ListParagraph"/>
        <w:numPr>
          <w:ilvl w:val="0"/>
          <w:numId w:val="11"/>
        </w:numPr>
      </w:pPr>
      <w:r>
        <w:t>Proof of service: Sent in an emailed letter in PDF format to the correct email address without any error message</w:t>
      </w:r>
    </w:p>
    <w:p w14:paraId="56D6F851" w14:textId="77777777" w:rsidR="00A56DB1" w:rsidRDefault="00A56DB1"/>
    <w:p w14:paraId="10011EDC" w14:textId="77777777" w:rsidR="00A56DB1" w:rsidRDefault="00233DF9">
      <w:pPr>
        <w:ind w:left="720" w:hanging="720"/>
      </w:pPr>
      <w:r>
        <w:t>20.2</w:t>
      </w:r>
      <w:r>
        <w:tab/>
        <w:t>This clause does not apply to any legal action or other method of dispute resolution which should be sent to the addresses in the Order Form (other than a dispute notice under this Call-Off Contract).</w:t>
      </w:r>
    </w:p>
    <w:p w14:paraId="160992D3" w14:textId="77777777" w:rsidR="00A56DB1" w:rsidRDefault="00A56DB1">
      <w:pPr>
        <w:spacing w:before="240" w:after="240"/>
        <w:ind w:left="720"/>
      </w:pPr>
    </w:p>
    <w:p w14:paraId="08526546" w14:textId="77777777" w:rsidR="00A56DB1" w:rsidRDefault="00233DF9">
      <w:pPr>
        <w:pStyle w:val="Heading3"/>
      </w:pPr>
      <w:r>
        <w:lastRenderedPageBreak/>
        <w:t>21.</w:t>
      </w:r>
      <w:r>
        <w:tab/>
        <w:t>Exit plan</w:t>
      </w:r>
    </w:p>
    <w:p w14:paraId="5C03DFE2" w14:textId="77777777" w:rsidR="00A56DB1" w:rsidRDefault="00233DF9">
      <w:pPr>
        <w:ind w:left="720" w:hanging="720"/>
      </w:pPr>
      <w:r>
        <w:t>21.1</w:t>
      </w:r>
      <w:r>
        <w:tab/>
        <w:t>The Supplier must provide an exit plan in its Application which ensures continuity of service and the Supplier will follow it.</w:t>
      </w:r>
    </w:p>
    <w:p w14:paraId="1BB0B673" w14:textId="77777777" w:rsidR="00A56DB1" w:rsidRDefault="00A56DB1">
      <w:pPr>
        <w:ind w:firstLine="720"/>
      </w:pPr>
    </w:p>
    <w:p w14:paraId="655408FB" w14:textId="77777777" w:rsidR="00A56DB1" w:rsidRDefault="00233DF9">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63E96FA8" w14:textId="77777777" w:rsidR="00A56DB1" w:rsidRDefault="00A56DB1">
      <w:pPr>
        <w:ind w:left="720"/>
      </w:pPr>
    </w:p>
    <w:p w14:paraId="0D6D5E25" w14:textId="77777777" w:rsidR="00A56DB1" w:rsidRDefault="00233DF9">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37C16A50" w14:textId="77777777" w:rsidR="00A56DB1" w:rsidRDefault="00A56DB1">
      <w:pPr>
        <w:ind w:left="720"/>
      </w:pPr>
    </w:p>
    <w:p w14:paraId="121853BC" w14:textId="77777777" w:rsidR="00A56DB1" w:rsidRDefault="00233DF9">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4A511083" w14:textId="77777777" w:rsidR="00A56DB1" w:rsidRDefault="00A56DB1">
      <w:pPr>
        <w:ind w:left="720"/>
      </w:pPr>
    </w:p>
    <w:p w14:paraId="22F35ACB" w14:textId="77777777" w:rsidR="00A56DB1" w:rsidRDefault="00233DF9">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6CEED21E" w14:textId="77777777" w:rsidR="00A56DB1" w:rsidRDefault="00A56DB1">
      <w:pPr>
        <w:ind w:left="720"/>
      </w:pPr>
    </w:p>
    <w:p w14:paraId="20FFC7D4" w14:textId="77777777" w:rsidR="00A56DB1" w:rsidRDefault="00233DF9">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0FA1DE78" w14:textId="77777777" w:rsidR="00A56DB1" w:rsidRDefault="00A56DB1">
      <w:pPr>
        <w:ind w:left="720"/>
      </w:pPr>
    </w:p>
    <w:p w14:paraId="4FE05BE3" w14:textId="77777777" w:rsidR="00A56DB1" w:rsidRDefault="00233DF9">
      <w:pPr>
        <w:ind w:left="1440" w:hanging="720"/>
      </w:pPr>
      <w:r>
        <w:t>21.6.1</w:t>
      </w:r>
      <w:r>
        <w:tab/>
        <w:t>the Buyer will be able to transfer the Services to a replacement supplier before the expiry or Ending of the extension period on terms that are commercially reasonable and acceptable to the Buyer</w:t>
      </w:r>
    </w:p>
    <w:p w14:paraId="6D31F971" w14:textId="77777777" w:rsidR="00A56DB1" w:rsidRDefault="00A56DB1"/>
    <w:p w14:paraId="313B460F" w14:textId="77777777" w:rsidR="00A56DB1" w:rsidRDefault="00233DF9">
      <w:pPr>
        <w:ind w:firstLine="720"/>
      </w:pPr>
      <w:r>
        <w:t>21.6.2</w:t>
      </w:r>
      <w:r>
        <w:tab/>
        <w:t>there will be no adverse impact on service continuity</w:t>
      </w:r>
    </w:p>
    <w:p w14:paraId="49FB7767" w14:textId="77777777" w:rsidR="00A56DB1" w:rsidRDefault="00A56DB1">
      <w:pPr>
        <w:ind w:firstLine="720"/>
      </w:pPr>
    </w:p>
    <w:p w14:paraId="4F208EF9" w14:textId="77777777" w:rsidR="00A56DB1" w:rsidRDefault="00233DF9">
      <w:pPr>
        <w:ind w:firstLine="720"/>
      </w:pPr>
      <w:r>
        <w:t>21.6.3</w:t>
      </w:r>
      <w:r>
        <w:tab/>
        <w:t>there is no vendor lock-in to the Supplier’s Service at exit</w:t>
      </w:r>
    </w:p>
    <w:p w14:paraId="2F19B728" w14:textId="77777777" w:rsidR="00A56DB1" w:rsidRDefault="00A56DB1"/>
    <w:p w14:paraId="08944510" w14:textId="77777777" w:rsidR="00A56DB1" w:rsidRDefault="00233DF9">
      <w:pPr>
        <w:ind w:firstLine="720"/>
      </w:pPr>
      <w:r>
        <w:t>21.6.4</w:t>
      </w:r>
      <w:r>
        <w:tab/>
        <w:t xml:space="preserve">it enables the Buyer to meet its obligations under the Technology Code </w:t>
      </w:r>
      <w:proofErr w:type="gramStart"/>
      <w:r>
        <w:t>Of</w:t>
      </w:r>
      <w:proofErr w:type="gramEnd"/>
      <w:r>
        <w:t xml:space="preserve"> Practice</w:t>
      </w:r>
    </w:p>
    <w:p w14:paraId="3B2A2DE3" w14:textId="77777777" w:rsidR="00A56DB1" w:rsidRDefault="00A56DB1">
      <w:pPr>
        <w:ind w:left="720" w:firstLine="720"/>
      </w:pPr>
    </w:p>
    <w:p w14:paraId="5C2F2458" w14:textId="77777777" w:rsidR="00A56DB1" w:rsidRDefault="00233DF9">
      <w:pPr>
        <w:ind w:left="720" w:hanging="720"/>
      </w:pPr>
      <w:r>
        <w:t>21.7</w:t>
      </w:r>
      <w:r>
        <w:tab/>
        <w:t>If approval is obtained by the Buyer to extend the Term, then the Supplier will comply with its obligations in the additional exit plan.</w:t>
      </w:r>
    </w:p>
    <w:p w14:paraId="17923DBB" w14:textId="77777777" w:rsidR="00A56DB1" w:rsidRDefault="00A56DB1">
      <w:pPr>
        <w:ind w:firstLine="720"/>
      </w:pPr>
    </w:p>
    <w:p w14:paraId="6056E8C7" w14:textId="77777777" w:rsidR="00A56DB1" w:rsidRDefault="00233DF9">
      <w:pPr>
        <w:ind w:left="720" w:hanging="720"/>
      </w:pPr>
      <w:r>
        <w:t>21.8</w:t>
      </w:r>
      <w:r>
        <w:tab/>
        <w:t>The additional exit plan must set out full details of timescales, activities and roles and responsibilities of the Parties for:</w:t>
      </w:r>
    </w:p>
    <w:p w14:paraId="012CFCD4" w14:textId="77777777" w:rsidR="00A56DB1" w:rsidRDefault="00A56DB1">
      <w:pPr>
        <w:ind w:firstLine="720"/>
      </w:pPr>
    </w:p>
    <w:p w14:paraId="35EBFF06" w14:textId="77777777" w:rsidR="00A56DB1" w:rsidRDefault="00233DF9">
      <w:pPr>
        <w:ind w:left="1440" w:hanging="720"/>
      </w:pPr>
      <w:r>
        <w:t>21.8.1</w:t>
      </w:r>
      <w:r>
        <w:tab/>
        <w:t xml:space="preserve">the transfer to the Buyer of any technical information, instructions, </w:t>
      </w:r>
      <w:proofErr w:type="gramStart"/>
      <w:r>
        <w:t>manuals</w:t>
      </w:r>
      <w:proofErr w:type="gramEnd"/>
      <w:r>
        <w:t xml:space="preserve"> and code reasonably required by the Buyer to enable a smooth migration from the Supplier</w:t>
      </w:r>
    </w:p>
    <w:p w14:paraId="39A350E3" w14:textId="77777777" w:rsidR="00A56DB1" w:rsidRDefault="00A56DB1">
      <w:pPr>
        <w:ind w:left="1440"/>
      </w:pPr>
    </w:p>
    <w:p w14:paraId="4962F340" w14:textId="77777777" w:rsidR="00A56DB1" w:rsidRDefault="00233DF9">
      <w:pPr>
        <w:ind w:left="1440" w:hanging="720"/>
      </w:pPr>
      <w:r>
        <w:lastRenderedPageBreak/>
        <w:t>21.8.2</w:t>
      </w:r>
      <w:r>
        <w:tab/>
        <w:t>the strategy for exportation and migration of Buyer Data from the Supplier system to the Buyer or a replacement supplier, including conversion to open standards or other standards required by the Buyer</w:t>
      </w:r>
    </w:p>
    <w:p w14:paraId="741AAF78" w14:textId="77777777" w:rsidR="00A56DB1" w:rsidRDefault="00A56DB1">
      <w:pPr>
        <w:ind w:left="1440"/>
      </w:pPr>
    </w:p>
    <w:p w14:paraId="3ECA8AE6" w14:textId="77777777" w:rsidR="00A56DB1" w:rsidRDefault="00233DF9">
      <w:pPr>
        <w:ind w:left="1440" w:hanging="720"/>
      </w:pPr>
      <w:r>
        <w:t>21.8.3</w:t>
      </w:r>
      <w:r>
        <w:tab/>
        <w:t>the transfer of Project Specific IPR items and other Buyer customisations, configurations and databases to the Buyer or a replacement supplier</w:t>
      </w:r>
    </w:p>
    <w:p w14:paraId="7B3F8094" w14:textId="77777777" w:rsidR="00A56DB1" w:rsidRDefault="00A56DB1">
      <w:pPr>
        <w:ind w:left="720" w:firstLine="720"/>
      </w:pPr>
    </w:p>
    <w:p w14:paraId="4E34A49A" w14:textId="77777777" w:rsidR="00A56DB1" w:rsidRDefault="00233DF9">
      <w:pPr>
        <w:ind w:firstLine="720"/>
      </w:pPr>
      <w:r>
        <w:t>21.8.4</w:t>
      </w:r>
      <w:r>
        <w:tab/>
        <w:t>the testing and assurance strategy for exported Buyer Data</w:t>
      </w:r>
    </w:p>
    <w:p w14:paraId="549B8515" w14:textId="77777777" w:rsidR="00A56DB1" w:rsidRDefault="00A56DB1">
      <w:pPr>
        <w:ind w:firstLine="720"/>
      </w:pPr>
    </w:p>
    <w:p w14:paraId="6D4D4800" w14:textId="77777777" w:rsidR="00A56DB1" w:rsidRDefault="00233DF9">
      <w:pPr>
        <w:ind w:firstLine="720"/>
      </w:pPr>
      <w:r>
        <w:t>21.8.5</w:t>
      </w:r>
      <w:r>
        <w:tab/>
        <w:t>if relevant, TUPE-related activity to comply with the TUPE regulations</w:t>
      </w:r>
    </w:p>
    <w:p w14:paraId="48D00BE1" w14:textId="77777777" w:rsidR="00A56DB1" w:rsidRDefault="00A56DB1">
      <w:pPr>
        <w:ind w:firstLine="720"/>
      </w:pPr>
    </w:p>
    <w:p w14:paraId="70649585" w14:textId="77777777" w:rsidR="00A56DB1" w:rsidRDefault="00233DF9">
      <w:pPr>
        <w:ind w:left="1440" w:hanging="720"/>
      </w:pPr>
      <w:r>
        <w:t>21.8.6</w:t>
      </w:r>
      <w:r>
        <w:tab/>
        <w:t>any other activities and information which is reasonably required to ensure continuity of Service during the exit period and an orderly transition</w:t>
      </w:r>
    </w:p>
    <w:p w14:paraId="5DC906E7" w14:textId="77777777" w:rsidR="00A56DB1" w:rsidRDefault="00A56DB1"/>
    <w:p w14:paraId="041AA1DD" w14:textId="77777777" w:rsidR="00A56DB1" w:rsidRDefault="00233DF9">
      <w:pPr>
        <w:pStyle w:val="Heading3"/>
      </w:pPr>
      <w:r>
        <w:t>22.</w:t>
      </w:r>
      <w:r>
        <w:tab/>
        <w:t>Handover to replacement supplier</w:t>
      </w:r>
    </w:p>
    <w:p w14:paraId="0CC05BE0" w14:textId="77777777" w:rsidR="00A56DB1" w:rsidRDefault="00233DF9">
      <w:pPr>
        <w:ind w:left="720" w:hanging="720"/>
      </w:pPr>
      <w:r>
        <w:t>22.1</w:t>
      </w:r>
      <w:r>
        <w:tab/>
        <w:t>At least 10 Working Days before the Expiry Date or End Date, the Supplier must provide any:</w:t>
      </w:r>
    </w:p>
    <w:p w14:paraId="4A9169E1" w14:textId="77777777" w:rsidR="00A56DB1" w:rsidRDefault="00A56DB1">
      <w:pPr>
        <w:ind w:firstLine="720"/>
      </w:pPr>
    </w:p>
    <w:p w14:paraId="4797BDD8" w14:textId="77777777" w:rsidR="00A56DB1" w:rsidRDefault="00233DF9">
      <w:pPr>
        <w:ind w:left="1440" w:hanging="720"/>
      </w:pPr>
      <w:r>
        <w:t>22.1.1</w:t>
      </w:r>
      <w:r>
        <w:tab/>
        <w:t xml:space="preserve">data (including Buyer Data), Buyer Personal Data and Buyer Confidential Information in the Supplier’s possession, </w:t>
      </w:r>
      <w:proofErr w:type="gramStart"/>
      <w:r>
        <w:t>power</w:t>
      </w:r>
      <w:proofErr w:type="gramEnd"/>
      <w:r>
        <w:t xml:space="preserve"> or control</w:t>
      </w:r>
    </w:p>
    <w:p w14:paraId="235AF0E5" w14:textId="77777777" w:rsidR="00A56DB1" w:rsidRDefault="00A56DB1">
      <w:pPr>
        <w:ind w:left="720" w:firstLine="720"/>
      </w:pPr>
    </w:p>
    <w:p w14:paraId="72D84A78" w14:textId="77777777" w:rsidR="00A56DB1" w:rsidRDefault="00233DF9">
      <w:pPr>
        <w:ind w:firstLine="720"/>
      </w:pPr>
      <w:r>
        <w:t>22.1.2</w:t>
      </w:r>
      <w:r>
        <w:tab/>
        <w:t>other information reasonably requested by the Buyer</w:t>
      </w:r>
    </w:p>
    <w:p w14:paraId="6EADD028" w14:textId="77777777" w:rsidR="00A56DB1" w:rsidRDefault="00A56DB1">
      <w:pPr>
        <w:ind w:firstLine="720"/>
      </w:pPr>
    </w:p>
    <w:p w14:paraId="1D178465" w14:textId="77777777" w:rsidR="00A56DB1" w:rsidRDefault="00233DF9">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2A3EE5E4" w14:textId="77777777" w:rsidR="00A56DB1" w:rsidRDefault="00A56DB1">
      <w:pPr>
        <w:ind w:left="720"/>
      </w:pPr>
    </w:p>
    <w:p w14:paraId="4A063571" w14:textId="77777777" w:rsidR="00A56DB1" w:rsidRDefault="00233DF9">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6B3D132E" w14:textId="77777777" w:rsidR="00A56DB1" w:rsidRDefault="00A56DB1">
      <w:pPr>
        <w:ind w:left="720"/>
      </w:pPr>
    </w:p>
    <w:p w14:paraId="2115B177" w14:textId="77777777" w:rsidR="00A56DB1" w:rsidRDefault="00233DF9">
      <w:pPr>
        <w:pStyle w:val="Heading3"/>
      </w:pPr>
      <w:r>
        <w:t>23.</w:t>
      </w:r>
      <w:r>
        <w:tab/>
        <w:t>Force majeure</w:t>
      </w:r>
    </w:p>
    <w:p w14:paraId="5845EF7B" w14:textId="77777777" w:rsidR="00A56DB1" w:rsidRDefault="00233DF9">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0E0125F1" w14:textId="77777777" w:rsidR="00A56DB1" w:rsidRDefault="00A56DB1">
      <w:pPr>
        <w:ind w:left="720" w:hanging="720"/>
      </w:pPr>
    </w:p>
    <w:p w14:paraId="5D194360" w14:textId="77777777" w:rsidR="00A56DB1" w:rsidRDefault="00233DF9">
      <w:pPr>
        <w:pStyle w:val="Heading3"/>
      </w:pPr>
      <w:r>
        <w:t>24.</w:t>
      </w:r>
      <w:r>
        <w:tab/>
        <w:t>Liability</w:t>
      </w:r>
    </w:p>
    <w:p w14:paraId="2D3A95E3" w14:textId="77777777" w:rsidR="00A56DB1" w:rsidRDefault="00233DF9">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3B950167" w14:textId="77777777" w:rsidR="00A56DB1" w:rsidRDefault="00A56DB1">
      <w:pPr>
        <w:ind w:left="720"/>
      </w:pPr>
    </w:p>
    <w:p w14:paraId="5E63A163" w14:textId="77777777" w:rsidR="00A56DB1" w:rsidRDefault="00233DF9">
      <w:pPr>
        <w:ind w:left="1440" w:hanging="720"/>
      </w:pPr>
      <w:r>
        <w:lastRenderedPageBreak/>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2F332C0E" w14:textId="77777777" w:rsidR="00A56DB1" w:rsidRDefault="00A56DB1">
      <w:pPr>
        <w:ind w:left="1440"/>
      </w:pPr>
    </w:p>
    <w:p w14:paraId="592DEDCD" w14:textId="77777777" w:rsidR="00A56DB1" w:rsidRDefault="00233DF9">
      <w:pPr>
        <w:ind w:left="1440" w:hanging="720"/>
      </w:pPr>
      <w:r>
        <w:t>24.1.2</w:t>
      </w:r>
      <w:r>
        <w:tab/>
        <w:t xml:space="preserve">Buyer Data: for all Defaults by the Supplier resulting in direct loss, destruction, corruption, </w:t>
      </w:r>
      <w:proofErr w:type="gramStart"/>
      <w:r>
        <w:t>degradation</w:t>
      </w:r>
      <w:proofErr w:type="gramEnd"/>
      <w:r>
        <w:t xml:space="preserve"> or damage to any Buyer Data, will not exceed the amount in the Order Form</w:t>
      </w:r>
    </w:p>
    <w:p w14:paraId="5208ADB5" w14:textId="77777777" w:rsidR="00A56DB1" w:rsidRDefault="00A56DB1">
      <w:pPr>
        <w:ind w:left="1440"/>
      </w:pPr>
    </w:p>
    <w:p w14:paraId="31FCE999" w14:textId="77777777" w:rsidR="00A56DB1" w:rsidRDefault="00233DF9">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4E9A5B30" w14:textId="77777777" w:rsidR="00A56DB1" w:rsidRDefault="00A56DB1">
      <w:pPr>
        <w:spacing w:before="240" w:after="240"/>
      </w:pPr>
    </w:p>
    <w:p w14:paraId="12A91AA7" w14:textId="77777777" w:rsidR="00A56DB1" w:rsidRDefault="00233DF9">
      <w:pPr>
        <w:pStyle w:val="Heading3"/>
      </w:pPr>
      <w:r>
        <w:t>25.</w:t>
      </w:r>
      <w:r>
        <w:tab/>
        <w:t>Premises</w:t>
      </w:r>
    </w:p>
    <w:p w14:paraId="7C7046D1" w14:textId="77777777" w:rsidR="00A56DB1" w:rsidRDefault="00233DF9">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7A59AB12" w14:textId="77777777" w:rsidR="00A56DB1" w:rsidRDefault="00A56DB1">
      <w:pPr>
        <w:ind w:left="720"/>
      </w:pPr>
    </w:p>
    <w:p w14:paraId="5D04C826" w14:textId="77777777" w:rsidR="00A56DB1" w:rsidRDefault="00233DF9">
      <w:pPr>
        <w:ind w:left="720" w:hanging="720"/>
      </w:pPr>
      <w:r>
        <w:t>25.2</w:t>
      </w:r>
      <w:r>
        <w:tab/>
        <w:t>The Supplier will use the Buyer’s premises solely for the performance of its obligations under this Call-Off Contract.</w:t>
      </w:r>
    </w:p>
    <w:p w14:paraId="1B7F4854" w14:textId="77777777" w:rsidR="00A56DB1" w:rsidRDefault="00A56DB1">
      <w:pPr>
        <w:ind w:firstLine="720"/>
      </w:pPr>
    </w:p>
    <w:p w14:paraId="7D066EEA" w14:textId="77777777" w:rsidR="00A56DB1" w:rsidRDefault="00233DF9">
      <w:r>
        <w:t>25.3</w:t>
      </w:r>
      <w:r>
        <w:tab/>
        <w:t>The Supplier will vacate the Buyer’s premises when the Call-Off Contract Ends or expires.</w:t>
      </w:r>
    </w:p>
    <w:p w14:paraId="7ADA143F" w14:textId="77777777" w:rsidR="00A56DB1" w:rsidRDefault="00A56DB1">
      <w:pPr>
        <w:ind w:firstLine="720"/>
      </w:pPr>
    </w:p>
    <w:p w14:paraId="1B479DDD" w14:textId="77777777" w:rsidR="00A56DB1" w:rsidRDefault="00233DF9">
      <w:r>
        <w:t>25.4</w:t>
      </w:r>
      <w:r>
        <w:tab/>
        <w:t>This clause does not create a tenancy or exclusive right of occupation.</w:t>
      </w:r>
    </w:p>
    <w:p w14:paraId="257FED32" w14:textId="77777777" w:rsidR="00A56DB1" w:rsidRDefault="00A56DB1"/>
    <w:p w14:paraId="37BB5CB3" w14:textId="77777777" w:rsidR="00A56DB1" w:rsidRDefault="00233DF9">
      <w:r>
        <w:t>25.5</w:t>
      </w:r>
      <w:r>
        <w:tab/>
        <w:t>While on the Buyer’s premises, the Supplier will:</w:t>
      </w:r>
    </w:p>
    <w:p w14:paraId="29E00816" w14:textId="77777777" w:rsidR="00A56DB1" w:rsidRDefault="00A56DB1"/>
    <w:p w14:paraId="12A2EB4B" w14:textId="77777777" w:rsidR="00A56DB1" w:rsidRDefault="00233DF9">
      <w:pPr>
        <w:ind w:left="1440" w:hanging="720"/>
      </w:pPr>
      <w:r>
        <w:t>25.5.1</w:t>
      </w:r>
      <w:r>
        <w:tab/>
        <w:t>comply with any security requirements at the premises and not do anything to weaken the security of the premises</w:t>
      </w:r>
    </w:p>
    <w:p w14:paraId="0F2951AC" w14:textId="77777777" w:rsidR="00A56DB1" w:rsidRDefault="00A56DB1">
      <w:pPr>
        <w:ind w:left="720"/>
      </w:pPr>
    </w:p>
    <w:p w14:paraId="3F2EFA84" w14:textId="77777777" w:rsidR="00A56DB1" w:rsidRDefault="00233DF9">
      <w:pPr>
        <w:ind w:firstLine="720"/>
      </w:pPr>
      <w:r>
        <w:t>25.5.2</w:t>
      </w:r>
      <w:r>
        <w:tab/>
        <w:t>comply with Buyer requirements for the conduct of personnel</w:t>
      </w:r>
    </w:p>
    <w:p w14:paraId="084D7B4A" w14:textId="77777777" w:rsidR="00A56DB1" w:rsidRDefault="00A56DB1">
      <w:pPr>
        <w:ind w:firstLine="720"/>
      </w:pPr>
    </w:p>
    <w:p w14:paraId="1F7F777D" w14:textId="77777777" w:rsidR="00A56DB1" w:rsidRDefault="00233DF9">
      <w:pPr>
        <w:ind w:firstLine="720"/>
      </w:pPr>
      <w:r>
        <w:t>25.5.3</w:t>
      </w:r>
      <w:r>
        <w:tab/>
        <w:t>comply with any health and safety measures implemented by the Buyer</w:t>
      </w:r>
    </w:p>
    <w:p w14:paraId="7817B353" w14:textId="77777777" w:rsidR="00A56DB1" w:rsidRDefault="00A56DB1">
      <w:pPr>
        <w:ind w:firstLine="720"/>
      </w:pPr>
    </w:p>
    <w:p w14:paraId="40476AD8" w14:textId="77777777" w:rsidR="00A56DB1" w:rsidRDefault="00233DF9">
      <w:pPr>
        <w:ind w:left="1440" w:hanging="720"/>
      </w:pPr>
      <w:r>
        <w:t>25.5.4</w:t>
      </w:r>
      <w:r>
        <w:tab/>
        <w:t>immediately notify the Buyer of any incident on the premises that causes any damage to Property which could cause personal injury</w:t>
      </w:r>
    </w:p>
    <w:p w14:paraId="0EDAA555" w14:textId="77777777" w:rsidR="00A56DB1" w:rsidRDefault="00A56DB1">
      <w:pPr>
        <w:ind w:left="720" w:firstLine="720"/>
      </w:pPr>
    </w:p>
    <w:p w14:paraId="75055E94" w14:textId="77777777" w:rsidR="00A56DB1" w:rsidRDefault="00233DF9">
      <w:pPr>
        <w:ind w:left="720" w:hanging="720"/>
      </w:pPr>
      <w:r>
        <w:t>25.6</w:t>
      </w:r>
      <w:r>
        <w:tab/>
        <w:t>The Supplier will ensure that its health and safety policy statement (as required by the Health and Safety at Work etc Act 1974) is made available to the Buyer on request.</w:t>
      </w:r>
    </w:p>
    <w:p w14:paraId="6A0A5683" w14:textId="77777777" w:rsidR="00A56DB1" w:rsidRDefault="00A56DB1">
      <w:pPr>
        <w:ind w:left="720" w:hanging="720"/>
      </w:pPr>
    </w:p>
    <w:p w14:paraId="29A5DE72" w14:textId="77777777" w:rsidR="00A56DB1" w:rsidRDefault="00233DF9">
      <w:pPr>
        <w:pStyle w:val="Heading3"/>
      </w:pPr>
      <w:r>
        <w:t>26.</w:t>
      </w:r>
      <w:r>
        <w:tab/>
        <w:t>Equipment</w:t>
      </w:r>
    </w:p>
    <w:p w14:paraId="5B5382BF" w14:textId="77777777" w:rsidR="00A56DB1" w:rsidRDefault="00233DF9">
      <w:pPr>
        <w:spacing w:before="240" w:after="240"/>
      </w:pPr>
      <w:r>
        <w:t>26.1</w:t>
      </w:r>
      <w:r>
        <w:tab/>
        <w:t>The Supplier is responsible for providing any Equipment which the Supplier requires to provide the Services.</w:t>
      </w:r>
    </w:p>
    <w:p w14:paraId="2DCBB03B" w14:textId="77777777" w:rsidR="00A56DB1" w:rsidRDefault="00A56DB1">
      <w:pPr>
        <w:ind w:firstLine="720"/>
      </w:pPr>
    </w:p>
    <w:p w14:paraId="7A348EE9" w14:textId="77777777" w:rsidR="00A56DB1" w:rsidRDefault="00233DF9">
      <w:pPr>
        <w:ind w:left="720" w:hanging="720"/>
      </w:pPr>
      <w:r>
        <w:t>26.2</w:t>
      </w:r>
      <w:r>
        <w:tab/>
        <w:t>Any Equipment brought onto the premises will be at the Supplier's own risk and the Buyer will have no liability for any loss of, or damage to, any Equipment.</w:t>
      </w:r>
    </w:p>
    <w:p w14:paraId="4D5B8BC9" w14:textId="77777777" w:rsidR="00A56DB1" w:rsidRDefault="00A56DB1">
      <w:pPr>
        <w:ind w:firstLine="720"/>
      </w:pPr>
    </w:p>
    <w:p w14:paraId="4C0E83B2" w14:textId="77777777" w:rsidR="00A56DB1" w:rsidRDefault="00233DF9">
      <w:pPr>
        <w:ind w:left="720" w:hanging="720"/>
      </w:pPr>
      <w:r>
        <w:t>26.3</w:t>
      </w:r>
      <w:r>
        <w:tab/>
        <w:t>When the Call-Off Contract Ends or expires, the Supplier will remove the Equipment and any other materials leaving the premises in a safe and clean condition.</w:t>
      </w:r>
    </w:p>
    <w:p w14:paraId="63DF3029" w14:textId="77777777" w:rsidR="00A56DB1" w:rsidRDefault="00A56DB1">
      <w:pPr>
        <w:ind w:left="720" w:hanging="720"/>
      </w:pPr>
    </w:p>
    <w:p w14:paraId="04476F56" w14:textId="77777777" w:rsidR="00A56DB1" w:rsidRDefault="00233DF9">
      <w:pPr>
        <w:pStyle w:val="Heading3"/>
      </w:pPr>
      <w:r>
        <w:t>27.</w:t>
      </w:r>
      <w:r>
        <w:tab/>
        <w:t>The Contracts (Rights of Third Parties) Act 1999</w:t>
      </w:r>
    </w:p>
    <w:p w14:paraId="4386F2EF" w14:textId="77777777" w:rsidR="00A56DB1" w:rsidRDefault="00A56DB1"/>
    <w:p w14:paraId="2B22999C" w14:textId="77777777" w:rsidR="00A56DB1" w:rsidRDefault="00233DF9">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696BC6E4" w14:textId="77777777" w:rsidR="00A56DB1" w:rsidRDefault="00A56DB1">
      <w:pPr>
        <w:ind w:left="720" w:hanging="720"/>
      </w:pPr>
    </w:p>
    <w:p w14:paraId="66BA1522" w14:textId="77777777" w:rsidR="00A56DB1" w:rsidRDefault="00233DF9">
      <w:pPr>
        <w:pStyle w:val="Heading3"/>
      </w:pPr>
      <w:r>
        <w:t>28.</w:t>
      </w:r>
      <w:r>
        <w:tab/>
        <w:t>Environmental requirements</w:t>
      </w:r>
    </w:p>
    <w:p w14:paraId="0BC9A04E" w14:textId="77777777" w:rsidR="00A56DB1" w:rsidRDefault="00233DF9">
      <w:pPr>
        <w:ind w:left="720" w:hanging="720"/>
      </w:pPr>
      <w:r>
        <w:t>28.1</w:t>
      </w:r>
      <w:r>
        <w:tab/>
        <w:t>The Buyer will provide a copy of its environmental policy to the Supplier on request, which the Supplier will comply with.</w:t>
      </w:r>
    </w:p>
    <w:p w14:paraId="511799D7" w14:textId="77777777" w:rsidR="00A56DB1" w:rsidRDefault="00A56DB1">
      <w:pPr>
        <w:ind w:firstLine="720"/>
      </w:pPr>
    </w:p>
    <w:p w14:paraId="1175AE37" w14:textId="77777777" w:rsidR="00A56DB1" w:rsidRDefault="00233DF9">
      <w:pPr>
        <w:ind w:left="720" w:hanging="720"/>
      </w:pPr>
      <w:r>
        <w:t>28.2</w:t>
      </w:r>
      <w:r>
        <w:tab/>
        <w:t>The Supplier must provide reasonable support to enable Buyers to work in an environmentally friendly way, for example by helping them recycle or lower their carbon footprint.</w:t>
      </w:r>
    </w:p>
    <w:p w14:paraId="6AA9370A" w14:textId="77777777" w:rsidR="00A56DB1" w:rsidRDefault="00A56DB1">
      <w:pPr>
        <w:ind w:left="720" w:hanging="720"/>
      </w:pPr>
    </w:p>
    <w:p w14:paraId="78B16A46" w14:textId="77777777" w:rsidR="00A56DB1" w:rsidRDefault="00233DF9">
      <w:pPr>
        <w:pStyle w:val="Heading3"/>
      </w:pPr>
      <w:r>
        <w:t>29.</w:t>
      </w:r>
      <w:r>
        <w:tab/>
        <w:t>The Employment Regulations (TUPE)</w:t>
      </w:r>
    </w:p>
    <w:p w14:paraId="4946F1FF" w14:textId="77777777" w:rsidR="00A56DB1" w:rsidRDefault="00233DF9">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1BE9323" w14:textId="77777777" w:rsidR="00A56DB1" w:rsidRDefault="00A56DB1">
      <w:pPr>
        <w:ind w:left="720"/>
      </w:pPr>
    </w:p>
    <w:p w14:paraId="471F74D7" w14:textId="77777777" w:rsidR="00A56DB1" w:rsidRDefault="00233DF9">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1CD22EC1" w14:textId="77777777" w:rsidR="00A56DB1" w:rsidRDefault="00A56DB1">
      <w:pPr>
        <w:ind w:left="720"/>
      </w:pPr>
    </w:p>
    <w:p w14:paraId="46586300" w14:textId="77777777" w:rsidR="00A56DB1" w:rsidRDefault="00233DF9">
      <w:pPr>
        <w:ind w:firstLine="720"/>
      </w:pPr>
      <w:r>
        <w:t>29.2.1</w:t>
      </w:r>
      <w:r>
        <w:tab/>
      </w:r>
      <w:r>
        <w:tab/>
        <w:t>the activities they perform</w:t>
      </w:r>
    </w:p>
    <w:p w14:paraId="47DADC61" w14:textId="77777777" w:rsidR="00A56DB1" w:rsidRDefault="00233DF9">
      <w:pPr>
        <w:ind w:firstLine="720"/>
      </w:pPr>
      <w:r>
        <w:t>29.2.2</w:t>
      </w:r>
      <w:r>
        <w:tab/>
      </w:r>
      <w:r>
        <w:tab/>
        <w:t>age</w:t>
      </w:r>
    </w:p>
    <w:p w14:paraId="324545DD" w14:textId="77777777" w:rsidR="00A56DB1" w:rsidRDefault="00233DF9">
      <w:pPr>
        <w:ind w:firstLine="720"/>
      </w:pPr>
      <w:r>
        <w:t>29.2.3</w:t>
      </w:r>
      <w:r>
        <w:tab/>
      </w:r>
      <w:r>
        <w:tab/>
        <w:t>start date</w:t>
      </w:r>
    </w:p>
    <w:p w14:paraId="2695F3D9" w14:textId="77777777" w:rsidR="00A56DB1" w:rsidRDefault="00233DF9">
      <w:pPr>
        <w:ind w:firstLine="720"/>
      </w:pPr>
      <w:r>
        <w:t>29.2.4</w:t>
      </w:r>
      <w:r>
        <w:tab/>
      </w:r>
      <w:r>
        <w:tab/>
        <w:t>place of work</w:t>
      </w:r>
    </w:p>
    <w:p w14:paraId="61B88706" w14:textId="77777777" w:rsidR="00A56DB1" w:rsidRDefault="00233DF9">
      <w:pPr>
        <w:ind w:firstLine="720"/>
      </w:pPr>
      <w:r>
        <w:t>29.2.5</w:t>
      </w:r>
      <w:r>
        <w:tab/>
      </w:r>
      <w:r>
        <w:tab/>
        <w:t>notice period</w:t>
      </w:r>
    </w:p>
    <w:p w14:paraId="7F20DE0C" w14:textId="77777777" w:rsidR="00A56DB1" w:rsidRDefault="00233DF9">
      <w:pPr>
        <w:ind w:firstLine="720"/>
      </w:pPr>
      <w:r>
        <w:t>29.2.6</w:t>
      </w:r>
      <w:r>
        <w:tab/>
      </w:r>
      <w:r>
        <w:tab/>
        <w:t>redundancy payment entitlement</w:t>
      </w:r>
    </w:p>
    <w:p w14:paraId="2AF36FA4" w14:textId="77777777" w:rsidR="00A56DB1" w:rsidRDefault="00233DF9">
      <w:pPr>
        <w:ind w:firstLine="720"/>
      </w:pPr>
      <w:r>
        <w:t>29.2.7</w:t>
      </w:r>
      <w:r>
        <w:tab/>
      </w:r>
      <w:r>
        <w:tab/>
        <w:t xml:space="preserve">salary, </w:t>
      </w:r>
      <w:proofErr w:type="gramStart"/>
      <w:r>
        <w:t>benefits</w:t>
      </w:r>
      <w:proofErr w:type="gramEnd"/>
      <w:r>
        <w:t xml:space="preserve"> and pension entitlements</w:t>
      </w:r>
    </w:p>
    <w:p w14:paraId="580EB507" w14:textId="77777777" w:rsidR="00A56DB1" w:rsidRDefault="00233DF9">
      <w:pPr>
        <w:ind w:firstLine="720"/>
      </w:pPr>
      <w:r>
        <w:t>29.2.8</w:t>
      </w:r>
      <w:r>
        <w:tab/>
      </w:r>
      <w:r>
        <w:tab/>
        <w:t>employment status</w:t>
      </w:r>
    </w:p>
    <w:p w14:paraId="4743AE33" w14:textId="77777777" w:rsidR="00A56DB1" w:rsidRDefault="00233DF9">
      <w:pPr>
        <w:ind w:firstLine="720"/>
      </w:pPr>
      <w:r>
        <w:t>29.2.9</w:t>
      </w:r>
      <w:r>
        <w:tab/>
      </w:r>
      <w:r>
        <w:tab/>
        <w:t>identity of employer</w:t>
      </w:r>
    </w:p>
    <w:p w14:paraId="0A7EC082" w14:textId="77777777" w:rsidR="00A56DB1" w:rsidRDefault="00233DF9">
      <w:pPr>
        <w:ind w:firstLine="720"/>
      </w:pPr>
      <w:r>
        <w:t>29.2.10</w:t>
      </w:r>
      <w:r>
        <w:tab/>
        <w:t>working arrangements</w:t>
      </w:r>
    </w:p>
    <w:p w14:paraId="3BABF6DF" w14:textId="77777777" w:rsidR="00A56DB1" w:rsidRDefault="00233DF9">
      <w:pPr>
        <w:ind w:firstLine="720"/>
      </w:pPr>
      <w:r>
        <w:t>29.2.11</w:t>
      </w:r>
      <w:r>
        <w:tab/>
        <w:t>outstanding liabilities</w:t>
      </w:r>
    </w:p>
    <w:p w14:paraId="4F2A92F7" w14:textId="77777777" w:rsidR="00A56DB1" w:rsidRDefault="00233DF9">
      <w:pPr>
        <w:ind w:firstLine="720"/>
      </w:pPr>
      <w:r>
        <w:lastRenderedPageBreak/>
        <w:t>29.2.12</w:t>
      </w:r>
      <w:r>
        <w:tab/>
        <w:t>sickness absence</w:t>
      </w:r>
    </w:p>
    <w:p w14:paraId="2F54F249" w14:textId="77777777" w:rsidR="00A56DB1" w:rsidRDefault="00233DF9">
      <w:pPr>
        <w:ind w:firstLine="720"/>
      </w:pPr>
      <w:r>
        <w:t>29.2.13</w:t>
      </w:r>
      <w:r>
        <w:tab/>
        <w:t>copies of all relevant employment contracts and related documents</w:t>
      </w:r>
    </w:p>
    <w:p w14:paraId="68DFAB37" w14:textId="77777777" w:rsidR="00A56DB1" w:rsidRDefault="00233DF9">
      <w:pPr>
        <w:ind w:firstLine="720"/>
      </w:pPr>
      <w:r>
        <w:t>29.2.14</w:t>
      </w:r>
      <w:r>
        <w:tab/>
        <w:t xml:space="preserve">all information required under regulation 11 of TUPE or as reasonably </w:t>
      </w:r>
    </w:p>
    <w:p w14:paraId="67B84EDF" w14:textId="77777777" w:rsidR="00A56DB1" w:rsidRDefault="00233DF9">
      <w:pPr>
        <w:ind w:left="1440" w:firstLine="720"/>
      </w:pPr>
      <w:r>
        <w:t>requested by the Buyer</w:t>
      </w:r>
    </w:p>
    <w:p w14:paraId="24B69E73" w14:textId="77777777" w:rsidR="00A56DB1" w:rsidRDefault="00A56DB1">
      <w:pPr>
        <w:ind w:left="720" w:firstLine="720"/>
      </w:pPr>
    </w:p>
    <w:p w14:paraId="0CE968AA" w14:textId="77777777" w:rsidR="00A56DB1" w:rsidRDefault="00233DF9">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7160EEC9" w14:textId="77777777" w:rsidR="00A56DB1" w:rsidRDefault="00A56DB1">
      <w:pPr>
        <w:ind w:left="720"/>
      </w:pPr>
    </w:p>
    <w:p w14:paraId="2EB59B98" w14:textId="77777777" w:rsidR="00A56DB1" w:rsidRDefault="00233DF9">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81ED264" w14:textId="77777777" w:rsidR="00A56DB1" w:rsidRDefault="00A56DB1">
      <w:pPr>
        <w:ind w:left="720"/>
      </w:pPr>
    </w:p>
    <w:p w14:paraId="2179F456" w14:textId="77777777" w:rsidR="00A56DB1" w:rsidRDefault="00233DF9">
      <w:pPr>
        <w:ind w:left="720" w:hanging="720"/>
      </w:pPr>
      <w:r>
        <w:t>29.5</w:t>
      </w:r>
      <w:r>
        <w:tab/>
        <w:t>The Supplier will co-operate with the re-tendering of this Call-Off Contract by allowing the Replacement Supplier to communicate with and meet the affected employees or their representatives.</w:t>
      </w:r>
    </w:p>
    <w:p w14:paraId="5E9F4EF2" w14:textId="77777777" w:rsidR="00A56DB1" w:rsidRDefault="00A56DB1">
      <w:pPr>
        <w:ind w:left="720"/>
      </w:pPr>
    </w:p>
    <w:p w14:paraId="20A4939A" w14:textId="77777777" w:rsidR="00A56DB1" w:rsidRDefault="00233DF9">
      <w:pPr>
        <w:ind w:left="720" w:hanging="720"/>
      </w:pPr>
      <w:r>
        <w:t>29.6</w:t>
      </w:r>
      <w:r>
        <w:tab/>
        <w:t>The Supplier will indemnify the Buyer or any Replacement Supplier for all Loss arising from both:</w:t>
      </w:r>
    </w:p>
    <w:p w14:paraId="64BF2DD2" w14:textId="77777777" w:rsidR="00A56DB1" w:rsidRDefault="00A56DB1">
      <w:pPr>
        <w:ind w:firstLine="720"/>
      </w:pPr>
    </w:p>
    <w:p w14:paraId="154DB7F2" w14:textId="77777777" w:rsidR="00A56DB1" w:rsidRDefault="00233DF9">
      <w:pPr>
        <w:ind w:firstLine="720"/>
      </w:pPr>
      <w:r>
        <w:t>29.6.1</w:t>
      </w:r>
      <w:r>
        <w:tab/>
        <w:t>its failure to comply with the provisions of this clause</w:t>
      </w:r>
    </w:p>
    <w:p w14:paraId="61966C8B" w14:textId="77777777" w:rsidR="00A56DB1" w:rsidRDefault="00A56DB1">
      <w:pPr>
        <w:ind w:firstLine="720"/>
      </w:pPr>
    </w:p>
    <w:p w14:paraId="62CF0216" w14:textId="77777777" w:rsidR="00A56DB1" w:rsidRDefault="00233DF9">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3A8FEDEB" w14:textId="77777777" w:rsidR="00A56DB1" w:rsidRDefault="00A56DB1">
      <w:pPr>
        <w:ind w:left="1440"/>
      </w:pPr>
    </w:p>
    <w:p w14:paraId="3EA727BD" w14:textId="77777777" w:rsidR="00A56DB1" w:rsidRDefault="00233DF9">
      <w:pPr>
        <w:ind w:left="720" w:hanging="720"/>
      </w:pPr>
      <w:r>
        <w:t>29.7</w:t>
      </w:r>
      <w:r>
        <w:tab/>
        <w:t>The provisions of this clause apply during the Term of this Call-Off Contract and indefinitely after it Ends or expires.</w:t>
      </w:r>
    </w:p>
    <w:p w14:paraId="2DAC4F8F" w14:textId="77777777" w:rsidR="00A56DB1" w:rsidRDefault="00A56DB1">
      <w:pPr>
        <w:ind w:firstLine="720"/>
      </w:pPr>
    </w:p>
    <w:p w14:paraId="4674E8E1" w14:textId="77777777" w:rsidR="00A56DB1" w:rsidRDefault="00233DF9">
      <w:pPr>
        <w:ind w:left="720" w:hanging="720"/>
      </w:pPr>
      <w:r>
        <w:t>29.8</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0E16E7F8" w14:textId="77777777" w:rsidR="00A56DB1" w:rsidRDefault="00A56DB1">
      <w:pPr>
        <w:ind w:left="720" w:hanging="720"/>
      </w:pPr>
    </w:p>
    <w:p w14:paraId="1FCDBB9C" w14:textId="77777777" w:rsidR="00A56DB1" w:rsidRDefault="00233DF9">
      <w:pPr>
        <w:pStyle w:val="Heading3"/>
      </w:pPr>
      <w:r>
        <w:t>30.</w:t>
      </w:r>
      <w:r>
        <w:tab/>
        <w:t>Additional G-Cloud services</w:t>
      </w:r>
    </w:p>
    <w:p w14:paraId="32A31116" w14:textId="77777777" w:rsidR="00A56DB1" w:rsidRDefault="00233DF9">
      <w:pPr>
        <w:ind w:left="720" w:hanging="720"/>
      </w:pPr>
      <w:r>
        <w:t>30.1</w:t>
      </w:r>
      <w:r>
        <w:tab/>
        <w:t xml:space="preserve"> </w:t>
      </w:r>
      <w:r>
        <w:rPr>
          <w:color w:val="000000"/>
        </w:rPr>
        <w:t>T</w:t>
      </w:r>
      <w:r>
        <w:rPr>
          <w:rFonts w:eastAsia="Times New Roman"/>
          <w:color w:val="000000"/>
          <w:lang w:eastAsia="en-US"/>
        </w:rPr>
        <w:t xml:space="preserve">he Buyer may require the Supplier to provide Additional Services. The Buyer doesn’t have to buy any Additional Services from the Supplier and can buy services that are the same as or </w:t>
      </w:r>
      <w:proofErr w:type="gramStart"/>
      <w:r>
        <w:rPr>
          <w:rFonts w:eastAsia="Times New Roman"/>
          <w:color w:val="000000"/>
          <w:lang w:eastAsia="en-US"/>
        </w:rPr>
        <w:t>similar to</w:t>
      </w:r>
      <w:proofErr w:type="gramEnd"/>
      <w:r>
        <w:rPr>
          <w:rFonts w:eastAsia="Times New Roman"/>
          <w:color w:val="000000"/>
          <w:lang w:eastAsia="en-US"/>
        </w:rPr>
        <w:t xml:space="preserve"> the Additional Services from any third party.</w:t>
      </w:r>
    </w:p>
    <w:p w14:paraId="34D3426C" w14:textId="77777777" w:rsidR="00A56DB1" w:rsidRDefault="00A56DB1">
      <w:pPr>
        <w:ind w:left="720"/>
      </w:pPr>
    </w:p>
    <w:p w14:paraId="27A80360" w14:textId="77777777" w:rsidR="00A56DB1" w:rsidRDefault="00233DF9">
      <w:pPr>
        <w:ind w:left="720" w:hanging="720"/>
      </w:pPr>
      <w:r>
        <w:t>30.2</w:t>
      </w:r>
      <w:r>
        <w:tab/>
        <w:t>If reasonably requested to do so by the Buyer in the Order Form, the Supplier must provide and monitor performance of the Additional Services using an Implementation Plan.</w:t>
      </w:r>
    </w:p>
    <w:p w14:paraId="7396410E" w14:textId="77777777" w:rsidR="00A56DB1" w:rsidRDefault="00A56DB1">
      <w:pPr>
        <w:ind w:left="720" w:hanging="720"/>
      </w:pPr>
    </w:p>
    <w:p w14:paraId="664AA55A" w14:textId="77777777" w:rsidR="00A56DB1" w:rsidRDefault="00233DF9">
      <w:pPr>
        <w:pStyle w:val="Heading3"/>
      </w:pPr>
      <w:r>
        <w:t>31.</w:t>
      </w:r>
      <w:r>
        <w:tab/>
        <w:t>Collaboration</w:t>
      </w:r>
    </w:p>
    <w:p w14:paraId="58B663DB" w14:textId="77777777" w:rsidR="00A56DB1" w:rsidRDefault="00233DF9">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6821B38E" w14:textId="77777777" w:rsidR="00A56DB1" w:rsidRDefault="00A56DB1">
      <w:pPr>
        <w:ind w:left="720"/>
      </w:pPr>
    </w:p>
    <w:p w14:paraId="6FF2371C" w14:textId="77777777" w:rsidR="00A56DB1" w:rsidRDefault="00233DF9">
      <w:r>
        <w:t>31.2</w:t>
      </w:r>
      <w:r>
        <w:tab/>
        <w:t>In addition to any obligations under the Collaboration Agreement, the Supplier must:</w:t>
      </w:r>
    </w:p>
    <w:p w14:paraId="3A3915EC" w14:textId="77777777" w:rsidR="00A56DB1" w:rsidRDefault="00A56DB1"/>
    <w:p w14:paraId="3B0AD62D" w14:textId="77777777" w:rsidR="00A56DB1" w:rsidRDefault="00233DF9">
      <w:pPr>
        <w:ind w:firstLine="720"/>
      </w:pPr>
      <w:r>
        <w:t>31.2.1</w:t>
      </w:r>
      <w:r>
        <w:tab/>
        <w:t>work proactively and in good faith with each of the Buyer’s contractors</w:t>
      </w:r>
    </w:p>
    <w:p w14:paraId="29C75537" w14:textId="77777777" w:rsidR="00A56DB1" w:rsidRDefault="00A56DB1">
      <w:pPr>
        <w:ind w:firstLine="720"/>
      </w:pPr>
    </w:p>
    <w:p w14:paraId="5F1CE2CA" w14:textId="77777777" w:rsidR="00A56DB1" w:rsidRDefault="00233DF9">
      <w:pPr>
        <w:ind w:left="1440" w:hanging="720"/>
      </w:pPr>
      <w:r>
        <w:t>31.2.2</w:t>
      </w:r>
      <w:r>
        <w:tab/>
        <w:t>co-operate and share information with the Buyer’s contractors to enable the efficient operation of the Buyer’s ICT services and G-Cloud Services</w:t>
      </w:r>
    </w:p>
    <w:p w14:paraId="723547FB" w14:textId="77777777" w:rsidR="00A56DB1" w:rsidRDefault="00A56DB1">
      <w:pPr>
        <w:ind w:left="1440" w:hanging="720"/>
      </w:pPr>
    </w:p>
    <w:p w14:paraId="011757E8" w14:textId="77777777" w:rsidR="00A56DB1" w:rsidRDefault="00233DF9">
      <w:pPr>
        <w:pStyle w:val="Heading3"/>
      </w:pPr>
      <w:r>
        <w:t>32.</w:t>
      </w:r>
      <w:r>
        <w:tab/>
        <w:t>Variation process</w:t>
      </w:r>
    </w:p>
    <w:p w14:paraId="77940C29" w14:textId="77777777" w:rsidR="00A56DB1" w:rsidRDefault="00233DF9">
      <w:pPr>
        <w:ind w:left="720" w:hanging="720"/>
      </w:pPr>
      <w:r>
        <w:t>32.1</w:t>
      </w:r>
      <w:r>
        <w:tab/>
        <w:t>The Buyer can request in writing a change to this Call-Off Contract if it isn’t a material change to the Framework Agreement/or this Call-Off Contract. Once implemented, it is called a Variation.</w:t>
      </w:r>
    </w:p>
    <w:p w14:paraId="05A37989" w14:textId="77777777" w:rsidR="00A56DB1" w:rsidRDefault="00A56DB1">
      <w:pPr>
        <w:ind w:left="720"/>
      </w:pPr>
    </w:p>
    <w:p w14:paraId="6B7A265A" w14:textId="77777777" w:rsidR="00A56DB1" w:rsidRDefault="00233DF9">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481E43A1" w14:textId="77777777" w:rsidR="00A56DB1" w:rsidRDefault="00A56DB1"/>
    <w:p w14:paraId="4C1557EC" w14:textId="77777777" w:rsidR="00A56DB1" w:rsidRDefault="00233DF9">
      <w:pPr>
        <w:ind w:left="720" w:hanging="720"/>
      </w:pPr>
      <w:r>
        <w:t>32.3</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69DAC9CE" w14:textId="77777777" w:rsidR="00A56DB1" w:rsidRDefault="00A56DB1">
      <w:pPr>
        <w:ind w:left="720" w:hanging="720"/>
      </w:pPr>
    </w:p>
    <w:p w14:paraId="097CD235" w14:textId="77777777" w:rsidR="00A56DB1" w:rsidRDefault="00233DF9">
      <w:pPr>
        <w:pStyle w:val="Heading3"/>
      </w:pPr>
      <w:r>
        <w:t>33.</w:t>
      </w:r>
      <w:r>
        <w:tab/>
        <w:t>Data Protection Legislation (GDPR)</w:t>
      </w:r>
    </w:p>
    <w:p w14:paraId="14990416" w14:textId="77777777" w:rsidR="00A56DB1" w:rsidRDefault="00233DF9">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4D3E88BF" w14:textId="77777777" w:rsidR="00A56DB1" w:rsidRDefault="00A56DB1"/>
    <w:p w14:paraId="7310EF89" w14:textId="77777777" w:rsidR="00A56DB1" w:rsidRDefault="00A56DB1">
      <w:pPr>
        <w:pageBreakBefore/>
        <w:rPr>
          <w:b/>
        </w:rPr>
      </w:pPr>
    </w:p>
    <w:p w14:paraId="6BC2470A" w14:textId="77777777" w:rsidR="00A56DB1" w:rsidRPr="006A3581" w:rsidRDefault="00233DF9">
      <w:pPr>
        <w:pStyle w:val="Heading2"/>
        <w:rPr>
          <w:i/>
          <w:iCs/>
        </w:rPr>
      </w:pPr>
      <w:bookmarkStart w:id="6" w:name="_Toc33176236"/>
      <w:r>
        <w:t>Schedule 3: Collaboration agreement</w:t>
      </w:r>
      <w:bookmarkEnd w:id="6"/>
      <w:r w:rsidR="006A3581">
        <w:t xml:space="preserve"> – </w:t>
      </w:r>
      <w:r w:rsidR="006A3581" w:rsidRPr="006A3581">
        <w:rPr>
          <w:b/>
          <w:bCs/>
          <w:i/>
          <w:iCs/>
        </w:rPr>
        <w:t>Not Used</w:t>
      </w:r>
    </w:p>
    <w:p w14:paraId="172C369B" w14:textId="77777777" w:rsidR="00A56DB1" w:rsidRDefault="00233DF9">
      <w:r>
        <w:t>This agreement is made on [enter date]</w:t>
      </w:r>
    </w:p>
    <w:p w14:paraId="1637A869" w14:textId="77777777" w:rsidR="00A56DB1" w:rsidRDefault="00A56DB1"/>
    <w:p w14:paraId="70447E49" w14:textId="77777777" w:rsidR="00A56DB1" w:rsidRDefault="00233DF9">
      <w:r>
        <w:t>between:</w:t>
      </w:r>
    </w:p>
    <w:p w14:paraId="0EADB4ED" w14:textId="77777777" w:rsidR="00A56DB1" w:rsidRDefault="00A56DB1"/>
    <w:p w14:paraId="3902AC0F" w14:textId="77777777" w:rsidR="00A56DB1" w:rsidRDefault="00233DF9">
      <w:r>
        <w:t>1)</w:t>
      </w:r>
      <w:r>
        <w:tab/>
        <w:t>[Buyer name] of [Buyer address] (the Buyer)</w:t>
      </w:r>
    </w:p>
    <w:p w14:paraId="368F8BA0" w14:textId="77777777" w:rsidR="00A56DB1" w:rsidRDefault="00A56DB1"/>
    <w:p w14:paraId="3BEC3A3D" w14:textId="77777777" w:rsidR="00A56DB1" w:rsidRDefault="00233DF9">
      <w:pPr>
        <w:ind w:left="720" w:hanging="720"/>
      </w:pPr>
      <w:r>
        <w:t>2)</w:t>
      </w:r>
      <w:r>
        <w:tab/>
        <w:t>[Company name] a company incorporated in [company address] under [registration number], whose registered office is at [registered address]</w:t>
      </w:r>
    </w:p>
    <w:p w14:paraId="70830A14" w14:textId="77777777" w:rsidR="00A56DB1" w:rsidRDefault="00A56DB1"/>
    <w:p w14:paraId="6E268BE3" w14:textId="77777777" w:rsidR="00A56DB1" w:rsidRDefault="00233DF9">
      <w:pPr>
        <w:ind w:left="720" w:hanging="720"/>
      </w:pPr>
      <w:r>
        <w:t>3)</w:t>
      </w:r>
      <w:r>
        <w:tab/>
        <w:t>[Company name] a company incorporated in [company address] under [registration number], whose registered office is at [registered address]</w:t>
      </w:r>
    </w:p>
    <w:p w14:paraId="57D16F96" w14:textId="77777777" w:rsidR="00A56DB1" w:rsidRDefault="00A56DB1"/>
    <w:p w14:paraId="18B2AB88" w14:textId="77777777" w:rsidR="00A56DB1" w:rsidRDefault="00233DF9">
      <w:pPr>
        <w:ind w:left="720" w:hanging="720"/>
      </w:pPr>
      <w:r>
        <w:t>4)</w:t>
      </w:r>
      <w:r>
        <w:tab/>
        <w:t>[Company name] a company incorporated in [company address] under [registration number], whose registered office is at [registered address]</w:t>
      </w:r>
    </w:p>
    <w:p w14:paraId="196B3250" w14:textId="77777777" w:rsidR="00A56DB1" w:rsidRDefault="00A56DB1"/>
    <w:p w14:paraId="4075D97D" w14:textId="77777777" w:rsidR="00A56DB1" w:rsidRDefault="00233DF9">
      <w:pPr>
        <w:ind w:left="720" w:hanging="720"/>
      </w:pPr>
      <w:r>
        <w:t>5)</w:t>
      </w:r>
      <w:r>
        <w:tab/>
        <w:t>[Company name] a company incorporated in [company address] under [registration number], whose registered office is at [registered address]</w:t>
      </w:r>
    </w:p>
    <w:p w14:paraId="0425739F" w14:textId="77777777" w:rsidR="00A56DB1" w:rsidRDefault="00A56DB1">
      <w:pPr>
        <w:ind w:firstLine="720"/>
      </w:pPr>
    </w:p>
    <w:p w14:paraId="2BD13AC2" w14:textId="77777777" w:rsidR="00A56DB1" w:rsidRDefault="00233DF9">
      <w:pPr>
        <w:ind w:left="720" w:hanging="720"/>
      </w:pPr>
      <w:r>
        <w:t>6)</w:t>
      </w:r>
      <w:r>
        <w:tab/>
        <w:t xml:space="preserve">[Company name] a company incorporated in [company address] under [registration number], whose registered office is at [registered address] together (the Collaboration Suppliers and each of them a Collaboration Supplier). </w:t>
      </w:r>
    </w:p>
    <w:p w14:paraId="14C7ED76" w14:textId="77777777" w:rsidR="00A56DB1" w:rsidRDefault="00A56DB1"/>
    <w:p w14:paraId="54ED7832" w14:textId="77777777" w:rsidR="00A56DB1" w:rsidRDefault="00233DF9">
      <w:pPr>
        <w:spacing w:after="120"/>
      </w:pPr>
      <w:r>
        <w:t>Whereas the:</w:t>
      </w:r>
    </w:p>
    <w:p w14:paraId="3528F613" w14:textId="77777777" w:rsidR="00A56DB1" w:rsidRDefault="00233DF9">
      <w:pPr>
        <w:numPr>
          <w:ilvl w:val="0"/>
          <w:numId w:val="12"/>
        </w:numPr>
      </w:pPr>
      <w:r>
        <w:t xml:space="preserve">Buyer and the Collaboration Suppliers have </w:t>
      </w:r>
      <w:proofErr w:type="gramStart"/>
      <w:r>
        <w:t>entered into</w:t>
      </w:r>
      <w:proofErr w:type="gramEnd"/>
      <w:r>
        <w:t xml:space="preserve"> the Call-Off Contracts (defined below) for the provision of various IT and telecommunications (ICT) services</w:t>
      </w:r>
    </w:p>
    <w:p w14:paraId="7F74FD8E" w14:textId="77777777" w:rsidR="00A56DB1" w:rsidRDefault="00233DF9">
      <w:pPr>
        <w:numPr>
          <w:ilvl w:val="0"/>
          <w:numId w:val="12"/>
        </w:numPr>
      </w:pPr>
      <w:r>
        <w:t>Collaboration Suppliers now wish to provide for the ongoing cooperation of the Collaboration Suppliers in the provision of services under their respective Call-Off Contract to the Buyer</w:t>
      </w:r>
    </w:p>
    <w:p w14:paraId="46303BCD" w14:textId="77777777" w:rsidR="00A56DB1" w:rsidRDefault="00A56DB1">
      <w:pPr>
        <w:ind w:left="720"/>
      </w:pPr>
    </w:p>
    <w:p w14:paraId="43731432" w14:textId="77777777" w:rsidR="00A56DB1" w:rsidRDefault="00233DF9">
      <w:r>
        <w:t>In consideration of the mutual covenants contained in the Call-Off Contracts and this Agreement and intending to be legally bound, the parties agree as follows:</w:t>
      </w:r>
    </w:p>
    <w:p w14:paraId="30DA8B25" w14:textId="77777777" w:rsidR="00A56DB1" w:rsidRDefault="00233DF9">
      <w:pPr>
        <w:pStyle w:val="Heading3"/>
      </w:pPr>
      <w:r>
        <w:t>1.</w:t>
      </w:r>
      <w:r>
        <w:tab/>
        <w:t>Definitions and interpretation</w:t>
      </w:r>
    </w:p>
    <w:p w14:paraId="4B18E122" w14:textId="77777777" w:rsidR="00A56DB1" w:rsidRDefault="00233DF9">
      <w:pPr>
        <w:ind w:left="720" w:hanging="720"/>
      </w:pPr>
      <w:r>
        <w:t>1.1</w:t>
      </w:r>
      <w:r>
        <w:tab/>
        <w:t>As used in this Agreement, the capitalised expressions will have the following meanings unless the context requires otherwise:</w:t>
      </w:r>
    </w:p>
    <w:p w14:paraId="1481B543" w14:textId="77777777" w:rsidR="00A56DB1" w:rsidRDefault="00A56DB1">
      <w:pPr>
        <w:ind w:firstLine="720"/>
      </w:pPr>
    </w:p>
    <w:p w14:paraId="4F1391FF" w14:textId="77777777" w:rsidR="00A56DB1" w:rsidRDefault="00233DF9">
      <w:pPr>
        <w:ind w:left="1440" w:hanging="720"/>
      </w:pPr>
      <w:r>
        <w:t>1.1.1</w:t>
      </w:r>
      <w:r>
        <w:tab/>
        <w:t>“Agreement” means this collaboration agreement, containing the Clauses and Schedules</w:t>
      </w:r>
    </w:p>
    <w:p w14:paraId="3CD4C87E" w14:textId="77777777" w:rsidR="00A56DB1" w:rsidRDefault="00A56DB1">
      <w:pPr>
        <w:ind w:left="720" w:firstLine="720"/>
      </w:pPr>
    </w:p>
    <w:p w14:paraId="4A1C4FFB" w14:textId="77777777" w:rsidR="00A56DB1" w:rsidRDefault="00233DF9">
      <w:pPr>
        <w:ind w:left="1440" w:hanging="720"/>
      </w:pPr>
      <w:r>
        <w:t>1.1.2</w:t>
      </w:r>
      <w:r>
        <w:tab/>
        <w:t>“Call-Off Contract” means each contract that is let by the Buyer to one of the Collaboration Suppliers</w:t>
      </w:r>
    </w:p>
    <w:p w14:paraId="3B353197" w14:textId="77777777" w:rsidR="00A56DB1" w:rsidRDefault="00233DF9">
      <w:pPr>
        <w:ind w:left="1440" w:hanging="720"/>
      </w:pPr>
      <w:r>
        <w:t>1.1.3</w:t>
      </w:r>
      <w:r>
        <w:tab/>
        <w:t>“Contractor’s Confidential Information” has the meaning set out in the Call-Off Contracts</w:t>
      </w:r>
    </w:p>
    <w:p w14:paraId="02BC4CCB" w14:textId="77777777" w:rsidR="00A56DB1" w:rsidRDefault="00A56DB1">
      <w:pPr>
        <w:ind w:left="720" w:firstLine="720"/>
      </w:pPr>
    </w:p>
    <w:p w14:paraId="0CDAC08C" w14:textId="77777777" w:rsidR="00A56DB1" w:rsidRDefault="00233DF9">
      <w:pPr>
        <w:ind w:left="1440" w:hanging="720"/>
      </w:pPr>
      <w:r>
        <w:lastRenderedPageBreak/>
        <w:t>1.1.4</w:t>
      </w:r>
      <w:r>
        <w:tab/>
        <w:t>“Confidential Information” means the Buyer Confidential Information or any Collaboration Supplier's Confidential Information</w:t>
      </w:r>
    </w:p>
    <w:p w14:paraId="3F196233" w14:textId="77777777" w:rsidR="00A56DB1" w:rsidRDefault="00A56DB1">
      <w:pPr>
        <w:ind w:left="720" w:firstLine="720"/>
      </w:pPr>
    </w:p>
    <w:p w14:paraId="4BD916DC" w14:textId="77777777" w:rsidR="00A56DB1" w:rsidRDefault="00233DF9">
      <w:pPr>
        <w:ind w:firstLine="720"/>
      </w:pPr>
      <w:r>
        <w:t>1.1.5</w:t>
      </w:r>
      <w:r>
        <w:tab/>
        <w:t>“Collaboration Activities” means the activities set out in this Agreement</w:t>
      </w:r>
    </w:p>
    <w:p w14:paraId="624EC665" w14:textId="77777777" w:rsidR="00A56DB1" w:rsidRDefault="00A56DB1">
      <w:pPr>
        <w:ind w:firstLine="720"/>
      </w:pPr>
    </w:p>
    <w:p w14:paraId="031DEDAE" w14:textId="77777777" w:rsidR="00A56DB1" w:rsidRDefault="00233DF9">
      <w:pPr>
        <w:ind w:firstLine="720"/>
      </w:pPr>
      <w:r>
        <w:t>1.1.6</w:t>
      </w:r>
      <w:r>
        <w:tab/>
        <w:t>“Buyer Confidential Information” has the meaning set out in the Call-Off Contract</w:t>
      </w:r>
    </w:p>
    <w:p w14:paraId="2E33EFA6" w14:textId="77777777" w:rsidR="00A56DB1" w:rsidRDefault="00A56DB1">
      <w:pPr>
        <w:ind w:left="720" w:firstLine="720"/>
      </w:pPr>
    </w:p>
    <w:p w14:paraId="197D7911" w14:textId="77777777" w:rsidR="00A56DB1" w:rsidRDefault="00233DF9">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7D9A4FC6" w14:textId="77777777" w:rsidR="00A56DB1" w:rsidRDefault="00A56DB1">
      <w:pPr>
        <w:ind w:left="1440"/>
      </w:pPr>
    </w:p>
    <w:p w14:paraId="23F34D87" w14:textId="77777777" w:rsidR="00A56DB1" w:rsidRDefault="00233DF9">
      <w:pPr>
        <w:ind w:firstLine="720"/>
      </w:pPr>
      <w:r>
        <w:t>1.1.8</w:t>
      </w:r>
      <w:r>
        <w:tab/>
        <w:t>“Detailed Collaboration Plan” has the meaning given in clause 3.2</w:t>
      </w:r>
    </w:p>
    <w:p w14:paraId="47F1EB6A" w14:textId="77777777" w:rsidR="00A56DB1" w:rsidRDefault="00A56DB1">
      <w:pPr>
        <w:ind w:firstLine="720"/>
      </w:pPr>
    </w:p>
    <w:p w14:paraId="26E12444" w14:textId="77777777" w:rsidR="00A56DB1" w:rsidRDefault="00233DF9">
      <w:pPr>
        <w:ind w:firstLine="720"/>
      </w:pPr>
      <w:r>
        <w:t>1.1.9</w:t>
      </w:r>
      <w:r>
        <w:tab/>
        <w:t>“Dispute Resolution Process” means the process described in clause 9</w:t>
      </w:r>
    </w:p>
    <w:p w14:paraId="2639079E" w14:textId="77777777" w:rsidR="00A56DB1" w:rsidRDefault="00A56DB1">
      <w:pPr>
        <w:ind w:firstLine="720"/>
      </w:pPr>
    </w:p>
    <w:p w14:paraId="74E5F3BD" w14:textId="77777777" w:rsidR="00A56DB1" w:rsidRDefault="00233DF9">
      <w:pPr>
        <w:ind w:firstLine="720"/>
      </w:pPr>
      <w:r>
        <w:t>1.1.10</w:t>
      </w:r>
      <w:r>
        <w:tab/>
        <w:t>“Effective Date” means [insert date]</w:t>
      </w:r>
    </w:p>
    <w:p w14:paraId="34C49478" w14:textId="77777777" w:rsidR="00A56DB1" w:rsidRDefault="00A56DB1">
      <w:pPr>
        <w:ind w:firstLine="720"/>
      </w:pPr>
    </w:p>
    <w:p w14:paraId="74808E57" w14:textId="77777777" w:rsidR="00A56DB1" w:rsidRDefault="00233DF9">
      <w:pPr>
        <w:ind w:firstLine="720"/>
      </w:pPr>
      <w:r>
        <w:t>1.1.11</w:t>
      </w:r>
      <w:r>
        <w:tab/>
        <w:t>“Force Majeure Event” has the meaning given in clause 11.1.1</w:t>
      </w:r>
    </w:p>
    <w:p w14:paraId="02E19C24" w14:textId="77777777" w:rsidR="00A56DB1" w:rsidRDefault="00A56DB1"/>
    <w:p w14:paraId="242FC05C" w14:textId="77777777" w:rsidR="00A56DB1" w:rsidRDefault="00233DF9">
      <w:pPr>
        <w:ind w:firstLine="720"/>
      </w:pPr>
      <w:r>
        <w:t>1.1.12</w:t>
      </w:r>
      <w:r>
        <w:tab/>
        <w:t>“Mediator” has the meaning given to it in clause 9.3.1</w:t>
      </w:r>
    </w:p>
    <w:p w14:paraId="56F35480" w14:textId="77777777" w:rsidR="00A56DB1" w:rsidRDefault="00A56DB1">
      <w:pPr>
        <w:ind w:firstLine="720"/>
      </w:pPr>
    </w:p>
    <w:p w14:paraId="4FFDA37E" w14:textId="77777777" w:rsidR="00A56DB1" w:rsidRDefault="00233DF9">
      <w:pPr>
        <w:ind w:firstLine="720"/>
      </w:pPr>
      <w:r>
        <w:t>1.1.13</w:t>
      </w:r>
      <w:r>
        <w:tab/>
        <w:t>“Outline Collaboration Plan” has the meaning given to it in clause 3.1</w:t>
      </w:r>
    </w:p>
    <w:p w14:paraId="5075EF51" w14:textId="77777777" w:rsidR="00A56DB1" w:rsidRDefault="00A56DB1">
      <w:pPr>
        <w:ind w:firstLine="720"/>
      </w:pPr>
    </w:p>
    <w:p w14:paraId="576AC865" w14:textId="77777777" w:rsidR="00A56DB1" w:rsidRDefault="00233DF9">
      <w:pPr>
        <w:ind w:firstLine="720"/>
      </w:pPr>
      <w:r>
        <w:t>1.1.14</w:t>
      </w:r>
      <w:r>
        <w:tab/>
        <w:t>“Term” has the meaning given to it in clause 2.1</w:t>
      </w:r>
    </w:p>
    <w:p w14:paraId="3696BFF5" w14:textId="77777777" w:rsidR="00A56DB1" w:rsidRDefault="00A56DB1">
      <w:pPr>
        <w:ind w:firstLine="720"/>
      </w:pPr>
    </w:p>
    <w:p w14:paraId="504ED7BF" w14:textId="77777777" w:rsidR="00A56DB1" w:rsidRDefault="00233DF9">
      <w:pPr>
        <w:ind w:left="1440" w:hanging="720"/>
      </w:pPr>
      <w:r>
        <w:t>1.1.15</w:t>
      </w:r>
      <w:r>
        <w:tab/>
        <w:t>"Working Day" means any day other than a Saturday, Sunday or public holiday in England and Wales</w:t>
      </w:r>
    </w:p>
    <w:p w14:paraId="7BB787A2" w14:textId="77777777" w:rsidR="00A56DB1" w:rsidRDefault="00A56DB1">
      <w:pPr>
        <w:ind w:left="720" w:firstLine="720"/>
      </w:pPr>
    </w:p>
    <w:p w14:paraId="4ADB5C78" w14:textId="77777777" w:rsidR="00A56DB1" w:rsidRDefault="00A56DB1"/>
    <w:p w14:paraId="5C7742EE" w14:textId="77777777" w:rsidR="00A56DB1" w:rsidRDefault="00233DF9">
      <w:pPr>
        <w:spacing w:after="120"/>
      </w:pPr>
      <w:r>
        <w:t>1.2</w:t>
      </w:r>
      <w:r>
        <w:tab/>
        <w:t>General</w:t>
      </w:r>
    </w:p>
    <w:p w14:paraId="664F8E68" w14:textId="77777777" w:rsidR="00A56DB1" w:rsidRDefault="00233DF9">
      <w:pPr>
        <w:ind w:firstLine="720"/>
      </w:pPr>
      <w:r>
        <w:t>1.2.1</w:t>
      </w:r>
      <w:r>
        <w:tab/>
        <w:t>As used in this Agreement the:</w:t>
      </w:r>
    </w:p>
    <w:p w14:paraId="151725D8" w14:textId="77777777" w:rsidR="00A56DB1" w:rsidRDefault="00A56DB1">
      <w:pPr>
        <w:ind w:firstLine="720"/>
      </w:pPr>
    </w:p>
    <w:p w14:paraId="34137ED3" w14:textId="77777777" w:rsidR="00A56DB1" w:rsidRDefault="00233DF9">
      <w:pPr>
        <w:ind w:left="720" w:firstLine="720"/>
      </w:pPr>
      <w:r>
        <w:t>1.2.1.1</w:t>
      </w:r>
      <w:r>
        <w:tab/>
        <w:t>masculine includes the feminine and the neuter</w:t>
      </w:r>
    </w:p>
    <w:p w14:paraId="6AF536B2" w14:textId="77777777" w:rsidR="00A56DB1" w:rsidRDefault="00A56DB1">
      <w:pPr>
        <w:ind w:left="720" w:firstLine="720"/>
      </w:pPr>
    </w:p>
    <w:p w14:paraId="5C4046E5" w14:textId="77777777" w:rsidR="00A56DB1" w:rsidRDefault="00233DF9">
      <w:pPr>
        <w:ind w:left="720" w:firstLine="720"/>
      </w:pPr>
      <w:r>
        <w:t>1.2.1.2</w:t>
      </w:r>
      <w:r>
        <w:tab/>
        <w:t>singular includes the plural and the other way round</w:t>
      </w:r>
    </w:p>
    <w:p w14:paraId="28EC9F53" w14:textId="77777777" w:rsidR="00A56DB1" w:rsidRDefault="00A56DB1">
      <w:pPr>
        <w:ind w:firstLine="720"/>
      </w:pPr>
    </w:p>
    <w:p w14:paraId="18A90EB8" w14:textId="77777777" w:rsidR="00A56DB1" w:rsidRDefault="00233DF9">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28A65AF9" w14:textId="77777777" w:rsidR="00A56DB1" w:rsidRDefault="00A56DB1">
      <w:pPr>
        <w:ind w:left="2160"/>
      </w:pPr>
    </w:p>
    <w:p w14:paraId="10FCC9CB" w14:textId="77777777" w:rsidR="00A56DB1" w:rsidRDefault="00233DF9">
      <w:pPr>
        <w:ind w:left="1440" w:hanging="720"/>
      </w:pPr>
      <w:r>
        <w:t>1.2.2</w:t>
      </w:r>
      <w:r>
        <w:tab/>
        <w:t>Headings are included in this Agreement for ease of reference only and will not affect the interpretation or construction of this Agreement.</w:t>
      </w:r>
    </w:p>
    <w:p w14:paraId="4CD62139" w14:textId="77777777" w:rsidR="00A56DB1" w:rsidRDefault="00A56DB1">
      <w:pPr>
        <w:ind w:left="720" w:firstLine="720"/>
      </w:pPr>
    </w:p>
    <w:p w14:paraId="4DC5758D" w14:textId="77777777" w:rsidR="00A56DB1" w:rsidRDefault="00233DF9">
      <w:pPr>
        <w:ind w:left="1440" w:hanging="720"/>
      </w:pPr>
      <w:r>
        <w:t>1.2.3</w:t>
      </w:r>
      <w:r>
        <w:tab/>
        <w:t>References to Clauses and Schedules are, unless otherwise provided, references to clauses of and schedules to this Agreement.</w:t>
      </w:r>
    </w:p>
    <w:p w14:paraId="2B3B8701" w14:textId="77777777" w:rsidR="00A56DB1" w:rsidRDefault="00A56DB1">
      <w:pPr>
        <w:ind w:left="720" w:firstLine="720"/>
      </w:pPr>
    </w:p>
    <w:p w14:paraId="25B6F09B" w14:textId="77777777" w:rsidR="00A56DB1" w:rsidRDefault="00233DF9">
      <w:pPr>
        <w:ind w:left="1440" w:hanging="720"/>
      </w:pPr>
      <w:r>
        <w:t>1.2.4</w:t>
      </w:r>
      <w: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76392978" w14:textId="77777777" w:rsidR="00A56DB1" w:rsidRDefault="00A56DB1">
      <w:pPr>
        <w:ind w:left="1440"/>
      </w:pPr>
    </w:p>
    <w:p w14:paraId="09F8E585" w14:textId="77777777" w:rsidR="00A56DB1" w:rsidRDefault="00233DF9">
      <w:pPr>
        <w:ind w:left="1440" w:hanging="720"/>
      </w:pPr>
      <w:r>
        <w:t>1.2.5</w:t>
      </w:r>
      <w:r>
        <w:tab/>
        <w:t>The party receiving the benefit of an indemnity under this Agreement will use its reasonable endeavours to mitigate its loss covered by the indemnity.</w:t>
      </w:r>
    </w:p>
    <w:p w14:paraId="2C89DBC9" w14:textId="77777777" w:rsidR="00A56DB1" w:rsidRDefault="00A56DB1">
      <w:pPr>
        <w:ind w:left="1440" w:hanging="720"/>
      </w:pPr>
    </w:p>
    <w:p w14:paraId="3FC177E6" w14:textId="77777777" w:rsidR="00A56DB1" w:rsidRDefault="00233DF9">
      <w:pPr>
        <w:pStyle w:val="Heading3"/>
      </w:pPr>
      <w:r>
        <w:t>2.</w:t>
      </w:r>
      <w:r>
        <w:tab/>
        <w:t>Term of the agreement</w:t>
      </w:r>
    </w:p>
    <w:p w14:paraId="7C219023" w14:textId="77777777" w:rsidR="00A56DB1" w:rsidRDefault="00233DF9">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2EA389E6" w14:textId="77777777" w:rsidR="00A56DB1" w:rsidRDefault="00A56DB1">
      <w:pPr>
        <w:ind w:left="720"/>
      </w:pPr>
    </w:p>
    <w:p w14:paraId="52EE07B5" w14:textId="77777777" w:rsidR="00A56DB1" w:rsidRDefault="00233DF9">
      <w:pPr>
        <w:ind w:left="720" w:hanging="720"/>
      </w:pPr>
      <w:r>
        <w:t>2.2</w:t>
      </w:r>
      <w:r>
        <w:tab/>
        <w:t>A Collaboration Supplier’s duty to perform the Collaboration Activities will continue until the end of the exit period of its last relevant Call-Off Contract.</w:t>
      </w:r>
    </w:p>
    <w:p w14:paraId="10AA8BB7" w14:textId="77777777" w:rsidR="00A56DB1" w:rsidRDefault="00A56DB1">
      <w:pPr>
        <w:spacing w:after="200"/>
      </w:pPr>
    </w:p>
    <w:p w14:paraId="79BEA09A" w14:textId="77777777" w:rsidR="00A56DB1" w:rsidRDefault="00233DF9">
      <w:pPr>
        <w:pStyle w:val="Heading3"/>
      </w:pPr>
      <w:r>
        <w:t>3.</w:t>
      </w:r>
      <w:r>
        <w:tab/>
        <w:t>Provision of the collaboration plan</w:t>
      </w:r>
    </w:p>
    <w:p w14:paraId="21242BD5" w14:textId="77777777" w:rsidR="00A56DB1" w:rsidRDefault="00233DF9">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03B255D6" w14:textId="77777777" w:rsidR="00A56DB1" w:rsidRDefault="00A56DB1">
      <w:pPr>
        <w:ind w:left="720"/>
      </w:pPr>
    </w:p>
    <w:p w14:paraId="6B93A2D8" w14:textId="77777777" w:rsidR="00A56DB1" w:rsidRDefault="00233DF9">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19DB29D7" w14:textId="77777777" w:rsidR="00A56DB1" w:rsidRDefault="00A56DB1">
      <w:pPr>
        <w:ind w:left="720"/>
      </w:pPr>
    </w:p>
    <w:p w14:paraId="07E0C9D7" w14:textId="77777777" w:rsidR="00A56DB1" w:rsidRDefault="00233DF9">
      <w:pPr>
        <w:ind w:left="720" w:hanging="720"/>
      </w:pPr>
      <w:r>
        <w:t>3.3</w:t>
      </w:r>
      <w:r>
        <w:tab/>
        <w:t>The Collaboration Suppliers will provide the help the Buyer needs to prepare the Detailed Collaboration Plan.</w:t>
      </w:r>
    </w:p>
    <w:p w14:paraId="55AC0170" w14:textId="77777777" w:rsidR="00A56DB1" w:rsidRDefault="00A56DB1">
      <w:pPr>
        <w:ind w:firstLine="720"/>
      </w:pPr>
    </w:p>
    <w:p w14:paraId="42C018B4" w14:textId="77777777" w:rsidR="00A56DB1" w:rsidRDefault="00233DF9">
      <w:pPr>
        <w:ind w:left="720" w:hanging="720"/>
      </w:pPr>
      <w:r>
        <w:t>3.4</w:t>
      </w:r>
      <w:r>
        <w:tab/>
        <w:t>The Collaboration Suppliers will, within 10 Working Days of receipt of the Detailed Collaboration Plan, either:</w:t>
      </w:r>
    </w:p>
    <w:p w14:paraId="5E808443" w14:textId="77777777" w:rsidR="00A56DB1" w:rsidRDefault="00A56DB1">
      <w:pPr>
        <w:ind w:firstLine="720"/>
      </w:pPr>
    </w:p>
    <w:p w14:paraId="035ED423" w14:textId="77777777" w:rsidR="00A56DB1" w:rsidRDefault="00233DF9">
      <w:pPr>
        <w:ind w:firstLine="720"/>
      </w:pPr>
      <w:r>
        <w:t>3.4.1</w:t>
      </w:r>
      <w:r>
        <w:tab/>
        <w:t>approve the Detailed Collaboration Plan</w:t>
      </w:r>
    </w:p>
    <w:p w14:paraId="67FCF55D" w14:textId="77777777" w:rsidR="00A56DB1" w:rsidRDefault="00233DF9">
      <w:pPr>
        <w:ind w:firstLine="720"/>
      </w:pPr>
      <w:r>
        <w:t>3.4.2</w:t>
      </w:r>
      <w:r>
        <w:tab/>
        <w:t>reject the Detailed Collaboration Plan, giving reasons for the rejection</w:t>
      </w:r>
    </w:p>
    <w:p w14:paraId="6E5DE8E5" w14:textId="77777777" w:rsidR="00A56DB1" w:rsidRDefault="00A56DB1"/>
    <w:p w14:paraId="23BC798D" w14:textId="77777777" w:rsidR="00A56DB1" w:rsidRDefault="00233DF9">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108FE07B" w14:textId="77777777" w:rsidR="00A56DB1" w:rsidRDefault="00A56DB1">
      <w:pPr>
        <w:ind w:left="720"/>
      </w:pPr>
    </w:p>
    <w:p w14:paraId="7AA38262" w14:textId="77777777" w:rsidR="00A56DB1" w:rsidRDefault="00233DF9">
      <w:pPr>
        <w:ind w:left="720" w:hanging="720"/>
      </w:pPr>
      <w:r>
        <w:t>3.6</w:t>
      </w:r>
      <w:r>
        <w:tab/>
        <w:t>If the parties fail to agree the Detailed Collaboration Plan under clause 3.4, the dispute will be resolved using the Dispute Resolution Process.</w:t>
      </w:r>
    </w:p>
    <w:p w14:paraId="6DCDD02D" w14:textId="77777777" w:rsidR="00A56DB1" w:rsidRDefault="00A56DB1">
      <w:pPr>
        <w:ind w:firstLine="720"/>
      </w:pPr>
    </w:p>
    <w:p w14:paraId="0BB841D1" w14:textId="77777777" w:rsidR="00A56DB1" w:rsidRDefault="00233DF9">
      <w:pPr>
        <w:pStyle w:val="Heading3"/>
      </w:pPr>
      <w:r>
        <w:t>4.</w:t>
      </w:r>
      <w:r>
        <w:tab/>
        <w:t>Collaboration activities</w:t>
      </w:r>
    </w:p>
    <w:p w14:paraId="36C19EF5" w14:textId="77777777" w:rsidR="00A56DB1" w:rsidRDefault="00233DF9">
      <w:pPr>
        <w:ind w:left="720" w:hanging="720"/>
      </w:pPr>
      <w:r>
        <w:t>4.1</w:t>
      </w:r>
      <w:r>
        <w:tab/>
        <w:t xml:space="preserve">The Collaboration Suppliers will perform the Collaboration Activities and all other obligations of this Agreement in accordance with the Detailed Collaboration Plan. </w:t>
      </w:r>
    </w:p>
    <w:p w14:paraId="3CFBE10A" w14:textId="77777777" w:rsidR="00A56DB1" w:rsidRDefault="00A56DB1">
      <w:pPr>
        <w:ind w:firstLine="720"/>
      </w:pPr>
    </w:p>
    <w:p w14:paraId="25F513C7" w14:textId="77777777" w:rsidR="00A56DB1" w:rsidRDefault="00233DF9">
      <w:pPr>
        <w:ind w:left="720" w:hanging="720"/>
      </w:pPr>
      <w:r>
        <w:t>4.2</w:t>
      </w:r>
      <w:r>
        <w:tab/>
        <w:t>The Collaboration Suppliers will provide all additional cooperation and assistance as is reasonably required by the Buyer to ensure the continuous delivery of the services under the Call-Off Contract.</w:t>
      </w:r>
    </w:p>
    <w:p w14:paraId="46047649" w14:textId="77777777" w:rsidR="00A56DB1" w:rsidRDefault="00A56DB1">
      <w:pPr>
        <w:ind w:left="720"/>
      </w:pPr>
    </w:p>
    <w:p w14:paraId="343AA2D1" w14:textId="77777777" w:rsidR="00A56DB1" w:rsidRDefault="00233DF9">
      <w:pPr>
        <w:ind w:left="720" w:hanging="720"/>
      </w:pPr>
      <w:r>
        <w:t>4.3</w:t>
      </w:r>
      <w:r>
        <w:tab/>
        <w:t>The Collaboration Suppliers will ensure that their respective subcontractors provide all co-operation and assistance as set out in the Detailed Collaboration Plan.</w:t>
      </w:r>
    </w:p>
    <w:p w14:paraId="4884ECAA" w14:textId="77777777" w:rsidR="00A56DB1" w:rsidRDefault="00A56DB1">
      <w:pPr>
        <w:ind w:firstLine="720"/>
      </w:pPr>
    </w:p>
    <w:p w14:paraId="2E780D33" w14:textId="77777777" w:rsidR="00A56DB1" w:rsidRDefault="00233DF9">
      <w:pPr>
        <w:pStyle w:val="Heading3"/>
      </w:pPr>
      <w:r>
        <w:t>5.</w:t>
      </w:r>
      <w:r>
        <w:tab/>
        <w:t>Invoicing</w:t>
      </w:r>
    </w:p>
    <w:p w14:paraId="4E9F3664" w14:textId="77777777" w:rsidR="00A56DB1" w:rsidRDefault="00233DF9">
      <w:pPr>
        <w:ind w:left="720" w:hanging="720"/>
      </w:pPr>
      <w:r>
        <w:t>5.1</w:t>
      </w:r>
      <w:r>
        <w:tab/>
        <w:t>If any sums are due under this Agreement, the Collaboration Supplier responsible for paying the sum will pay within 30 Working Days of receipt of a valid invoice.</w:t>
      </w:r>
    </w:p>
    <w:p w14:paraId="4CF68480" w14:textId="77777777" w:rsidR="00A56DB1" w:rsidRDefault="00A56DB1">
      <w:pPr>
        <w:ind w:firstLine="720"/>
      </w:pPr>
    </w:p>
    <w:p w14:paraId="28460B1A" w14:textId="77777777" w:rsidR="00A56DB1" w:rsidRDefault="00233DF9">
      <w:pPr>
        <w:ind w:left="720" w:hanging="720"/>
      </w:pPr>
      <w:r>
        <w:t>5.2</w:t>
      </w:r>
      <w:r>
        <w:tab/>
        <w:t>Interest will be payable on any late payments under this Agreement under the Late Payment of Commercial Debts (Interest) Act 1998, as amended.</w:t>
      </w:r>
    </w:p>
    <w:p w14:paraId="2224ADCD" w14:textId="77777777" w:rsidR="00A56DB1" w:rsidRDefault="00A56DB1">
      <w:pPr>
        <w:ind w:firstLine="720"/>
      </w:pPr>
    </w:p>
    <w:p w14:paraId="742C64A4" w14:textId="77777777" w:rsidR="00A56DB1" w:rsidRDefault="00233DF9">
      <w:pPr>
        <w:pStyle w:val="Heading3"/>
      </w:pPr>
      <w:r>
        <w:t>6.</w:t>
      </w:r>
      <w:r>
        <w:tab/>
        <w:t>Confidentiality</w:t>
      </w:r>
    </w:p>
    <w:p w14:paraId="661DD93E" w14:textId="77777777" w:rsidR="00A56DB1" w:rsidRDefault="00233DF9">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22240E7F" w14:textId="77777777" w:rsidR="00A56DB1" w:rsidRDefault="00233DF9">
      <w:r>
        <w:t>6.2</w:t>
      </w:r>
      <w:r>
        <w:tab/>
        <w:t>Each Collaboration Supplier warrants that:</w:t>
      </w:r>
    </w:p>
    <w:p w14:paraId="5C4CD1FC" w14:textId="77777777" w:rsidR="00A56DB1" w:rsidRDefault="00A56DB1"/>
    <w:p w14:paraId="0A20A510" w14:textId="77777777" w:rsidR="00A56DB1" w:rsidRDefault="00233DF9">
      <w:pPr>
        <w:ind w:left="1440" w:hanging="720"/>
      </w:pPr>
      <w:r>
        <w:t>6.2.1</w:t>
      </w:r>
      <w:r>
        <w:tab/>
        <w:t>any person employed or engaged by it (in connection with this Agreement in the course of such employment or engagement) will only use Confidential Information for the purposes of this Agreement</w:t>
      </w:r>
    </w:p>
    <w:p w14:paraId="21691B99" w14:textId="77777777" w:rsidR="00A56DB1" w:rsidRDefault="00A56DB1">
      <w:pPr>
        <w:ind w:left="1440"/>
      </w:pPr>
    </w:p>
    <w:p w14:paraId="58548CAE" w14:textId="77777777" w:rsidR="00A56DB1" w:rsidRDefault="00233DF9">
      <w:pPr>
        <w:ind w:left="1440" w:hanging="720"/>
      </w:pPr>
      <w:r>
        <w:t>6.2.2</w:t>
      </w:r>
      <w:r>
        <w:tab/>
        <w:t>any person employed or engaged by it (in connection with this Agreement) will not disclose any Confidential Information to any third party without the prior written consent of the other party</w:t>
      </w:r>
    </w:p>
    <w:p w14:paraId="3EA5CFB8" w14:textId="77777777" w:rsidR="00A56DB1" w:rsidRDefault="00A56DB1">
      <w:pPr>
        <w:ind w:left="1440"/>
      </w:pPr>
    </w:p>
    <w:p w14:paraId="7A1E9DE2" w14:textId="77777777" w:rsidR="00A56DB1" w:rsidRDefault="00233DF9">
      <w:pPr>
        <w:ind w:left="1440" w:hanging="720"/>
      </w:pPr>
      <w:r>
        <w:t>6.2.3</w:t>
      </w:r>
      <w:r>
        <w:tab/>
        <w:t xml:space="preserve">it will take all necessary precautions to ensure that all Confidential Information is treated as confidential and not disclosed (except as agreed) or used other than for the purposes of this Agreement by its employees, servants, </w:t>
      </w:r>
      <w:proofErr w:type="gramStart"/>
      <w:r>
        <w:t>agents</w:t>
      </w:r>
      <w:proofErr w:type="gramEnd"/>
      <w:r>
        <w:t xml:space="preserve"> or subcontractors</w:t>
      </w:r>
    </w:p>
    <w:p w14:paraId="039BD15B" w14:textId="77777777" w:rsidR="00A56DB1" w:rsidRDefault="00A56DB1">
      <w:pPr>
        <w:ind w:left="720" w:firstLine="720"/>
      </w:pPr>
    </w:p>
    <w:p w14:paraId="0BBB330E" w14:textId="77777777" w:rsidR="00A56DB1" w:rsidRDefault="00233DF9">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27A24CE5" w14:textId="77777777" w:rsidR="00A56DB1" w:rsidRDefault="00A56DB1">
      <w:pPr>
        <w:ind w:left="1440"/>
      </w:pPr>
    </w:p>
    <w:p w14:paraId="186CB87F" w14:textId="77777777" w:rsidR="00A56DB1" w:rsidRDefault="00233DF9">
      <w:r>
        <w:t>6.3</w:t>
      </w:r>
      <w:r>
        <w:tab/>
        <w:t>The provisions of clauses 6.1 and 6.2 will not apply to any information which is:</w:t>
      </w:r>
    </w:p>
    <w:p w14:paraId="1DEEA8AB" w14:textId="77777777" w:rsidR="00A56DB1" w:rsidRDefault="00A56DB1"/>
    <w:p w14:paraId="67C97B5D" w14:textId="77777777" w:rsidR="00A56DB1" w:rsidRDefault="00233DF9">
      <w:pPr>
        <w:ind w:firstLine="720"/>
      </w:pPr>
      <w:r>
        <w:t>6.3.1</w:t>
      </w:r>
      <w:r>
        <w:tab/>
        <w:t>or becomes public knowledge other than by breach of this clause 6</w:t>
      </w:r>
    </w:p>
    <w:p w14:paraId="378E976C" w14:textId="77777777" w:rsidR="00A56DB1" w:rsidRDefault="00A56DB1"/>
    <w:p w14:paraId="7453CEA4" w14:textId="77777777" w:rsidR="00A56DB1" w:rsidRDefault="00233DF9">
      <w:pPr>
        <w:ind w:left="1440" w:hanging="720"/>
      </w:pPr>
      <w:r>
        <w:t>6.3.2</w:t>
      </w:r>
      <w:r>
        <w:tab/>
        <w:t>in the possession of the receiving party without restriction in relation to disclosure before the date of receipt from the disclosing party</w:t>
      </w:r>
    </w:p>
    <w:p w14:paraId="4E2B6390" w14:textId="77777777" w:rsidR="00A56DB1" w:rsidRDefault="00A56DB1">
      <w:pPr>
        <w:ind w:left="720" w:firstLine="720"/>
      </w:pPr>
    </w:p>
    <w:p w14:paraId="71975A0F" w14:textId="77777777" w:rsidR="00A56DB1" w:rsidRDefault="00233DF9">
      <w:pPr>
        <w:ind w:left="1440" w:hanging="720"/>
      </w:pPr>
      <w:r>
        <w:t>6.3.3</w:t>
      </w:r>
      <w:r>
        <w:tab/>
        <w:t>received from a third party who lawfully acquired it and who is under no obligation restricting its disclosure</w:t>
      </w:r>
    </w:p>
    <w:p w14:paraId="5666EDFB" w14:textId="77777777" w:rsidR="00A56DB1" w:rsidRDefault="00A56DB1">
      <w:pPr>
        <w:ind w:left="720" w:firstLine="720"/>
      </w:pPr>
    </w:p>
    <w:p w14:paraId="45C48BD4" w14:textId="77777777" w:rsidR="00A56DB1" w:rsidRDefault="00233DF9">
      <w:pPr>
        <w:ind w:firstLine="720"/>
      </w:pPr>
      <w:r>
        <w:t>6.3.4</w:t>
      </w:r>
      <w:r>
        <w:tab/>
        <w:t>independently developed without access to the Confidential Information</w:t>
      </w:r>
    </w:p>
    <w:p w14:paraId="20350F19" w14:textId="77777777" w:rsidR="00A56DB1" w:rsidRDefault="00A56DB1">
      <w:pPr>
        <w:ind w:firstLine="720"/>
      </w:pPr>
    </w:p>
    <w:p w14:paraId="2E90E5B6" w14:textId="77777777" w:rsidR="00A56DB1" w:rsidRDefault="00233DF9">
      <w:pPr>
        <w:ind w:left="1440" w:hanging="720"/>
      </w:pPr>
      <w:r>
        <w:t>6.3.5</w:t>
      </w:r>
      <w:r>
        <w:tab/>
        <w:t xml:space="preserve">required to be disclosed by law or by any judicial, arbitral, </w:t>
      </w:r>
      <w:proofErr w:type="gramStart"/>
      <w:r>
        <w:t>regulatory</w:t>
      </w:r>
      <w:proofErr w:type="gramEnd"/>
      <w:r>
        <w:t xml:space="preserve"> or other authority of competent jurisdiction</w:t>
      </w:r>
    </w:p>
    <w:p w14:paraId="07C9305E" w14:textId="77777777" w:rsidR="00A56DB1" w:rsidRDefault="00A56DB1">
      <w:pPr>
        <w:ind w:left="720" w:firstLine="720"/>
      </w:pPr>
    </w:p>
    <w:p w14:paraId="4C5130EF" w14:textId="77777777" w:rsidR="00A56DB1" w:rsidRDefault="00233DF9">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61CF0FCC" w14:textId="77777777" w:rsidR="00A56DB1" w:rsidRDefault="00A56DB1">
      <w:pPr>
        <w:ind w:left="720" w:hanging="720"/>
      </w:pPr>
    </w:p>
    <w:p w14:paraId="5F9DF02E" w14:textId="77777777" w:rsidR="00A56DB1" w:rsidRDefault="00233DF9">
      <w:pPr>
        <w:pStyle w:val="Heading3"/>
      </w:pPr>
      <w:r>
        <w:t>7.</w:t>
      </w:r>
      <w:r>
        <w:tab/>
        <w:t>Warranties</w:t>
      </w:r>
    </w:p>
    <w:p w14:paraId="49140434" w14:textId="77777777" w:rsidR="00A56DB1" w:rsidRDefault="00233DF9">
      <w:r>
        <w:t>7.1</w:t>
      </w:r>
      <w:r>
        <w:tab/>
        <w:t>Each Collaboration Supplier warrant and represent that:</w:t>
      </w:r>
    </w:p>
    <w:p w14:paraId="1FF22386" w14:textId="77777777" w:rsidR="00A56DB1" w:rsidRDefault="00233DF9">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27497CFC" w14:textId="77777777" w:rsidR="00A56DB1" w:rsidRDefault="00A56DB1"/>
    <w:p w14:paraId="494C96F4" w14:textId="77777777" w:rsidR="00A56DB1" w:rsidRDefault="00233DF9">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1A47EC74" w14:textId="77777777" w:rsidR="00A56DB1" w:rsidRDefault="00A56DB1">
      <w:pPr>
        <w:ind w:left="1440"/>
      </w:pPr>
    </w:p>
    <w:p w14:paraId="5446E180" w14:textId="77777777" w:rsidR="00A56DB1" w:rsidRDefault="00233DF9">
      <w:pPr>
        <w:ind w:left="720" w:hanging="720"/>
      </w:pPr>
      <w:r>
        <w:t>7.2</w:t>
      </w:r>
      <w:r>
        <w:tab/>
        <w:t xml:space="preserve">Except as expressly stated in this Agreement, all </w:t>
      </w:r>
      <w:proofErr w:type="gramStart"/>
      <w:r>
        <w:t>warranties</w:t>
      </w:r>
      <w:proofErr w:type="gramEnd"/>
      <w:r>
        <w:t xml:space="preserve"> and conditions, whether express or implied by statute, common law or otherwise (including but not limited to fitness for purpose) are excluded to the extent permitted by law.</w:t>
      </w:r>
    </w:p>
    <w:p w14:paraId="3E45D0A7" w14:textId="77777777" w:rsidR="00A56DB1" w:rsidRDefault="00A56DB1">
      <w:pPr>
        <w:ind w:left="720" w:hanging="720"/>
      </w:pPr>
    </w:p>
    <w:p w14:paraId="176278C0" w14:textId="77777777" w:rsidR="00A56DB1" w:rsidRDefault="00233DF9">
      <w:pPr>
        <w:pStyle w:val="Heading3"/>
      </w:pPr>
      <w:r>
        <w:t>8.</w:t>
      </w:r>
      <w:r>
        <w:tab/>
        <w:t>Limitation of liability</w:t>
      </w:r>
    </w:p>
    <w:p w14:paraId="37BF2EAC" w14:textId="77777777" w:rsidR="00A56DB1" w:rsidRDefault="00233DF9">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3C6E5CEB" w14:textId="77777777" w:rsidR="00A56DB1" w:rsidRDefault="00A56DB1">
      <w:pPr>
        <w:ind w:left="720"/>
      </w:pPr>
    </w:p>
    <w:p w14:paraId="70EF7471" w14:textId="77777777" w:rsidR="00A56DB1" w:rsidRDefault="00233DF9">
      <w:pPr>
        <w:ind w:left="720" w:hanging="720"/>
      </w:pPr>
      <w:r>
        <w:t>8.2</w:t>
      </w:r>
      <w:r>
        <w:tab/>
        <w:t>Nothing in this Agreement will exclude or limit the liability of any party for fraud or fraudulent misrepresentation.</w:t>
      </w:r>
    </w:p>
    <w:p w14:paraId="2D53016C" w14:textId="77777777" w:rsidR="00A56DB1" w:rsidRDefault="00A56DB1">
      <w:pPr>
        <w:ind w:firstLine="720"/>
      </w:pPr>
    </w:p>
    <w:p w14:paraId="646A5523" w14:textId="77777777" w:rsidR="00A56DB1" w:rsidRDefault="00233DF9">
      <w:pPr>
        <w:ind w:left="720" w:hanging="720"/>
      </w:pPr>
      <w:r>
        <w:t>8.3</w:t>
      </w:r>
      <w:r>
        <w:tab/>
        <w:t xml:space="preserve">Subject always to clauses 8.1 and 8.2, the liability of the Buyer to any Collaboration Suppliers for all claims (by way of indemnity or otherwise) arising whether in contract, tort </w:t>
      </w:r>
      <w:r>
        <w:lastRenderedPageBreak/>
        <w:t>(including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5E5115CD" w14:textId="77777777" w:rsidR="00A56DB1" w:rsidRDefault="00A56DB1">
      <w:pPr>
        <w:ind w:left="720"/>
      </w:pPr>
    </w:p>
    <w:p w14:paraId="67BE3D80" w14:textId="77777777" w:rsidR="00A56DB1" w:rsidRDefault="00233DF9">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084A4426" w14:textId="77777777" w:rsidR="00A56DB1" w:rsidRDefault="00A56DB1">
      <w:pPr>
        <w:ind w:left="720"/>
      </w:pPr>
    </w:p>
    <w:p w14:paraId="242527D2" w14:textId="77777777" w:rsidR="00A56DB1" w:rsidRDefault="00233DF9">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407557BD" w14:textId="77777777" w:rsidR="00A56DB1" w:rsidRDefault="00A56DB1">
      <w:pPr>
        <w:ind w:left="720"/>
      </w:pPr>
    </w:p>
    <w:p w14:paraId="70B3CD31" w14:textId="77777777" w:rsidR="00A56DB1" w:rsidRDefault="00233DF9">
      <w:pPr>
        <w:ind w:firstLine="720"/>
      </w:pPr>
      <w:r>
        <w:t>8.5.1</w:t>
      </w:r>
      <w:r>
        <w:tab/>
        <w:t>indirect loss or damage</w:t>
      </w:r>
    </w:p>
    <w:p w14:paraId="3CD3C158" w14:textId="77777777" w:rsidR="00A56DB1" w:rsidRDefault="00233DF9">
      <w:pPr>
        <w:ind w:firstLine="720"/>
      </w:pPr>
      <w:r>
        <w:t>8.5.2</w:t>
      </w:r>
      <w:r>
        <w:tab/>
        <w:t>special loss or damage</w:t>
      </w:r>
    </w:p>
    <w:p w14:paraId="22AD2037" w14:textId="77777777" w:rsidR="00A56DB1" w:rsidRDefault="00233DF9">
      <w:pPr>
        <w:ind w:firstLine="720"/>
      </w:pPr>
      <w:r>
        <w:t>8.5.3</w:t>
      </w:r>
      <w:r>
        <w:tab/>
        <w:t>consequential loss or damage</w:t>
      </w:r>
    </w:p>
    <w:p w14:paraId="66B9B040" w14:textId="77777777" w:rsidR="00A56DB1" w:rsidRDefault="00233DF9">
      <w:pPr>
        <w:ind w:firstLine="720"/>
      </w:pPr>
      <w:r>
        <w:t>8.5.4</w:t>
      </w:r>
      <w:r>
        <w:tab/>
        <w:t>loss of profits (whether direct or indirect)</w:t>
      </w:r>
    </w:p>
    <w:p w14:paraId="7CAB7205" w14:textId="77777777" w:rsidR="00A56DB1" w:rsidRDefault="00233DF9">
      <w:pPr>
        <w:ind w:firstLine="720"/>
      </w:pPr>
      <w:r>
        <w:t>8.5.5</w:t>
      </w:r>
      <w:r>
        <w:tab/>
        <w:t>loss of turnover (whether direct or indirect)</w:t>
      </w:r>
    </w:p>
    <w:p w14:paraId="584223CC" w14:textId="77777777" w:rsidR="00A56DB1" w:rsidRDefault="00233DF9">
      <w:pPr>
        <w:ind w:firstLine="720"/>
      </w:pPr>
      <w:r>
        <w:t>8.5.6</w:t>
      </w:r>
      <w:r>
        <w:tab/>
        <w:t>loss of business opportunities (whether direct or indirect)</w:t>
      </w:r>
    </w:p>
    <w:p w14:paraId="7C643E38" w14:textId="77777777" w:rsidR="00A56DB1" w:rsidRDefault="00233DF9">
      <w:pPr>
        <w:ind w:firstLine="720"/>
      </w:pPr>
      <w:r>
        <w:t>8.5.7</w:t>
      </w:r>
      <w:r>
        <w:tab/>
        <w:t>damage to goodwill (whether direct or indirect)</w:t>
      </w:r>
    </w:p>
    <w:p w14:paraId="2CB3E6E0" w14:textId="77777777" w:rsidR="00A56DB1" w:rsidRDefault="00A56DB1"/>
    <w:p w14:paraId="0CACF506" w14:textId="77777777" w:rsidR="00A56DB1" w:rsidRDefault="00233DF9">
      <w:pPr>
        <w:ind w:left="720" w:hanging="720"/>
      </w:pPr>
      <w:r>
        <w:t>8.6</w:t>
      </w:r>
      <w:r>
        <w:tab/>
        <w:t>Subject always to clauses 8.1 and 8.2, the provisions of clause 8.5 will not be taken as limiting the right of the Buyer to among other things, recover as a direct loss any:</w:t>
      </w:r>
    </w:p>
    <w:p w14:paraId="62408BE5" w14:textId="77777777" w:rsidR="00A56DB1" w:rsidRDefault="00A56DB1"/>
    <w:p w14:paraId="6143AA2E" w14:textId="77777777" w:rsidR="00A56DB1" w:rsidRDefault="00233DF9">
      <w:pPr>
        <w:ind w:left="1440" w:hanging="720"/>
      </w:pPr>
      <w:r>
        <w:t>8.6.1</w:t>
      </w:r>
      <w:r>
        <w:tab/>
        <w:t>additional operational or administrative costs and expenses arising from a Collaboration Supplier’s Default</w:t>
      </w:r>
    </w:p>
    <w:p w14:paraId="7BE48651" w14:textId="77777777" w:rsidR="00A56DB1" w:rsidRDefault="00A56DB1">
      <w:pPr>
        <w:ind w:left="720" w:firstLine="720"/>
      </w:pPr>
    </w:p>
    <w:p w14:paraId="0901C8F1" w14:textId="77777777" w:rsidR="00A56DB1" w:rsidRDefault="00233DF9">
      <w:pPr>
        <w:ind w:left="1440" w:hanging="720"/>
      </w:pPr>
      <w:r>
        <w:t>8.6.2</w:t>
      </w:r>
      <w:r>
        <w:tab/>
        <w:t>wasted expenditure or charges rendered unnecessary or incurred by the Buyer arising from a Collaboration Supplier's Default</w:t>
      </w:r>
    </w:p>
    <w:p w14:paraId="24866E3D" w14:textId="77777777" w:rsidR="00A56DB1" w:rsidRDefault="00A56DB1">
      <w:pPr>
        <w:ind w:left="1440" w:hanging="720"/>
      </w:pPr>
    </w:p>
    <w:p w14:paraId="543FE5D6" w14:textId="77777777" w:rsidR="00A56DB1" w:rsidRDefault="00233DF9">
      <w:pPr>
        <w:pStyle w:val="Heading3"/>
      </w:pPr>
      <w:r>
        <w:t>9.</w:t>
      </w:r>
      <w:r>
        <w:tab/>
        <w:t>Dispute resolution process</w:t>
      </w:r>
    </w:p>
    <w:p w14:paraId="32612E1E" w14:textId="77777777" w:rsidR="00A56DB1" w:rsidRDefault="00233DF9">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5532F38A" w14:textId="77777777" w:rsidR="00A56DB1" w:rsidRDefault="00A56DB1">
      <w:pPr>
        <w:ind w:firstLine="720"/>
      </w:pPr>
    </w:p>
    <w:p w14:paraId="1EB5C948" w14:textId="77777777" w:rsidR="00A56DB1" w:rsidRDefault="00233DF9">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3EF781F5" w14:textId="77777777" w:rsidR="00A56DB1" w:rsidRDefault="00A56DB1">
      <w:pPr>
        <w:ind w:left="720"/>
      </w:pPr>
    </w:p>
    <w:p w14:paraId="384173B0" w14:textId="77777777" w:rsidR="00A56DB1" w:rsidRDefault="00233DF9">
      <w:pPr>
        <w:spacing w:after="120"/>
      </w:pPr>
      <w:r>
        <w:t>9.3</w:t>
      </w:r>
      <w:r>
        <w:tab/>
        <w:t>The process for mediation and consequential provisions for mediation are:</w:t>
      </w:r>
    </w:p>
    <w:p w14:paraId="41FFFF0E" w14:textId="77777777" w:rsidR="00A56DB1" w:rsidRDefault="00233DF9">
      <w:pPr>
        <w:ind w:left="1440" w:hanging="720"/>
      </w:pPr>
      <w:r>
        <w:t>9.3.1</w:t>
      </w:r>
      <w:r>
        <w:tab/>
        <w:t xml:space="preserve">a neutral adviser or mediator will be chosen by agreement between the parties or, if they are unable to agree upon a Mediator within 10 Working Days after a request by one party to the other parties to appoint a Mediator or if the Mediator agreed upon is </w:t>
      </w:r>
      <w:r>
        <w:lastRenderedPageBreak/>
        <w:t>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14E886F1" w14:textId="77777777" w:rsidR="00A56DB1" w:rsidRDefault="00A56DB1">
      <w:pPr>
        <w:ind w:left="1440"/>
      </w:pPr>
    </w:p>
    <w:p w14:paraId="378D90A3" w14:textId="77777777" w:rsidR="00A56DB1" w:rsidRDefault="00233DF9">
      <w:pPr>
        <w:ind w:left="1440" w:hanging="720"/>
      </w:pPr>
      <w:r>
        <w:t>9.3.2</w:t>
      </w:r>
      <w:r>
        <w:tab/>
        <w:t>the parties will within 10 Working Days of the appointment of the Mediator meet to agree a programme for the exchange of all relevant information and the structure of the negotiations</w:t>
      </w:r>
    </w:p>
    <w:p w14:paraId="4CF282D3" w14:textId="77777777" w:rsidR="00A56DB1" w:rsidRDefault="00A56DB1"/>
    <w:p w14:paraId="0E91A8AE" w14:textId="77777777" w:rsidR="00A56DB1" w:rsidRDefault="00233DF9">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0500CE64" w14:textId="77777777" w:rsidR="00A56DB1" w:rsidRDefault="00A56DB1"/>
    <w:p w14:paraId="0AFA8821" w14:textId="77777777" w:rsidR="00A56DB1" w:rsidRDefault="00233DF9">
      <w:pPr>
        <w:ind w:left="1440" w:hanging="720"/>
      </w:pPr>
      <w:r>
        <w:t>9.3.4</w:t>
      </w:r>
      <w:r>
        <w:tab/>
        <w:t>if the parties reach agreement on the resolution of the dispute, the agreement will be put in writing and will be binding on the parties once it is signed by their authorised representatives</w:t>
      </w:r>
    </w:p>
    <w:p w14:paraId="48451D80" w14:textId="77777777" w:rsidR="00A56DB1" w:rsidRDefault="00A56DB1"/>
    <w:p w14:paraId="1E89843B" w14:textId="77777777" w:rsidR="00A56DB1" w:rsidRDefault="00233DF9">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1CA27EE9" w14:textId="77777777" w:rsidR="00A56DB1" w:rsidRDefault="00A56DB1">
      <w:pPr>
        <w:ind w:left="1440"/>
      </w:pPr>
    </w:p>
    <w:p w14:paraId="20EB8252" w14:textId="77777777" w:rsidR="00A56DB1" w:rsidRDefault="00233DF9">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05F336D2" w14:textId="77777777" w:rsidR="00A56DB1" w:rsidRDefault="00A56DB1"/>
    <w:p w14:paraId="5E8ABE26" w14:textId="77777777" w:rsidR="00A56DB1" w:rsidRDefault="00233DF9">
      <w:pPr>
        <w:ind w:left="720" w:hanging="720"/>
      </w:pPr>
      <w:r>
        <w:t>9.4</w:t>
      </w:r>
      <w:r>
        <w:tab/>
        <w:t>The parties must continue to perform their respective obligations under this Agreement and under their respective Contracts pending the resolution of a dispute.</w:t>
      </w:r>
    </w:p>
    <w:p w14:paraId="0BADA9ED" w14:textId="77777777" w:rsidR="00A56DB1" w:rsidRDefault="00A56DB1">
      <w:pPr>
        <w:ind w:left="720" w:hanging="720"/>
      </w:pPr>
    </w:p>
    <w:p w14:paraId="205C8EB7" w14:textId="77777777" w:rsidR="00A56DB1" w:rsidRDefault="00233DF9">
      <w:pPr>
        <w:pStyle w:val="Heading3"/>
      </w:pPr>
      <w:r>
        <w:t>10. Termination and consequences of termination</w:t>
      </w:r>
    </w:p>
    <w:p w14:paraId="19DBBD01" w14:textId="77777777" w:rsidR="00A56DB1" w:rsidRDefault="00233DF9">
      <w:pPr>
        <w:pStyle w:val="Heading4"/>
        <w:spacing w:after="120"/>
      </w:pPr>
      <w:r>
        <w:t>10.1</w:t>
      </w:r>
      <w:r>
        <w:tab/>
        <w:t>Termination</w:t>
      </w:r>
    </w:p>
    <w:p w14:paraId="1DEE7D86" w14:textId="77777777" w:rsidR="00A56DB1" w:rsidRDefault="00233DF9">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61522CF5" w14:textId="77777777" w:rsidR="00A56DB1" w:rsidRDefault="00A56DB1">
      <w:pPr>
        <w:ind w:left="1440"/>
      </w:pPr>
    </w:p>
    <w:p w14:paraId="2893A472" w14:textId="77777777" w:rsidR="00A56DB1" w:rsidRDefault="00233DF9">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43188367" w14:textId="77777777" w:rsidR="00A56DB1" w:rsidRDefault="00233DF9">
      <w:pPr>
        <w:pStyle w:val="Heading4"/>
        <w:spacing w:after="120"/>
      </w:pPr>
      <w:r>
        <w:t>10.2</w:t>
      </w:r>
      <w:r>
        <w:tab/>
        <w:t>Consequences of termination</w:t>
      </w:r>
    </w:p>
    <w:p w14:paraId="1E75E607" w14:textId="77777777" w:rsidR="00A56DB1" w:rsidRDefault="00233DF9">
      <w:pPr>
        <w:ind w:left="1440" w:hanging="720"/>
      </w:pPr>
      <w:r>
        <w:t>10.2.1</w:t>
      </w:r>
      <w:r>
        <w:tab/>
        <w:t xml:space="preserve">Subject to any other right or remedy of the parties, the Collaboration Suppliers and the Buyer will continue to comply with their respective obligations under the </w:t>
      </w:r>
      <w:r>
        <w:lastRenderedPageBreak/>
        <w:t>[contracts] [Call-Off Contracts] following the termination (however arising) of this Agreement.</w:t>
      </w:r>
    </w:p>
    <w:p w14:paraId="2C066BB1" w14:textId="77777777" w:rsidR="00A56DB1" w:rsidRDefault="00A56DB1"/>
    <w:p w14:paraId="0D5E3447" w14:textId="77777777" w:rsidR="00A56DB1" w:rsidRDefault="00233DF9">
      <w:pPr>
        <w:ind w:left="1440" w:hanging="720"/>
      </w:pPr>
      <w:r>
        <w:t>10.2.2</w:t>
      </w:r>
      <w:r>
        <w:tab/>
        <w:t>Except as expressly provided in this Agreement, termination of this Agreement will be without prejudice to any accrued rights and obligations under this Agreement.</w:t>
      </w:r>
    </w:p>
    <w:p w14:paraId="72084C80" w14:textId="77777777" w:rsidR="00A56DB1" w:rsidRDefault="00A56DB1"/>
    <w:p w14:paraId="436BB9FE" w14:textId="77777777" w:rsidR="00A56DB1" w:rsidRDefault="00233DF9">
      <w:pPr>
        <w:pStyle w:val="Heading3"/>
      </w:pPr>
      <w:r>
        <w:t>11. General provisions</w:t>
      </w:r>
    </w:p>
    <w:p w14:paraId="16CB29E8" w14:textId="77777777" w:rsidR="00A56DB1" w:rsidRDefault="00233DF9">
      <w:pPr>
        <w:pStyle w:val="Heading4"/>
      </w:pPr>
      <w:r>
        <w:t>11.1</w:t>
      </w:r>
      <w:r>
        <w:tab/>
        <w:t>Force majeure</w:t>
      </w:r>
    </w:p>
    <w:p w14:paraId="0B135A96" w14:textId="77777777" w:rsidR="00A56DB1" w:rsidRDefault="00233DF9">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0086F3E7" w14:textId="77777777" w:rsidR="00A56DB1" w:rsidRDefault="00A56DB1">
      <w:pPr>
        <w:ind w:left="1440"/>
      </w:pPr>
    </w:p>
    <w:p w14:paraId="54479C5D" w14:textId="77777777" w:rsidR="00A56DB1" w:rsidRDefault="00233DF9">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5A468582" w14:textId="77777777" w:rsidR="00A56DB1" w:rsidRDefault="00A56DB1">
      <w:pPr>
        <w:ind w:left="720" w:firstLine="720"/>
      </w:pPr>
    </w:p>
    <w:p w14:paraId="5E7CBCD8" w14:textId="77777777" w:rsidR="00A56DB1" w:rsidRDefault="00233DF9">
      <w:pPr>
        <w:ind w:left="1440" w:hanging="720"/>
      </w:pPr>
      <w:r>
        <w:t>11.1.3</w:t>
      </w:r>
      <w:r>
        <w:tab/>
        <w:t xml:space="preserve">A party cannot claim relief if the Force Majeure Event or its level of exposure to the event is attributable to its wilful act, </w:t>
      </w:r>
      <w:proofErr w:type="gramStart"/>
      <w:r>
        <w:t>neglect</w:t>
      </w:r>
      <w:proofErr w:type="gramEnd"/>
      <w:r>
        <w:t xml:space="preserve"> or failure to take reasonable precautions against the relevant Force Majeure Event.</w:t>
      </w:r>
    </w:p>
    <w:p w14:paraId="72658488" w14:textId="77777777" w:rsidR="00A56DB1" w:rsidRDefault="00A56DB1">
      <w:pPr>
        <w:ind w:left="1440"/>
      </w:pPr>
    </w:p>
    <w:p w14:paraId="3B9A3BFC" w14:textId="77777777" w:rsidR="00A56DB1" w:rsidRDefault="00233DF9">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26FBFFA6" w14:textId="77777777" w:rsidR="00A56DB1" w:rsidRDefault="00A56DB1"/>
    <w:p w14:paraId="2C8B59A0" w14:textId="77777777" w:rsidR="00A56DB1" w:rsidRDefault="00233DF9">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78FA0C30" w14:textId="77777777" w:rsidR="00A56DB1" w:rsidRDefault="00A56DB1">
      <w:pPr>
        <w:ind w:left="720"/>
      </w:pPr>
    </w:p>
    <w:p w14:paraId="2BB28F11" w14:textId="77777777" w:rsidR="00A56DB1" w:rsidRDefault="00233DF9">
      <w:pPr>
        <w:pStyle w:val="Heading4"/>
      </w:pPr>
      <w:r>
        <w:t>11.2</w:t>
      </w:r>
      <w:r>
        <w:tab/>
        <w:t>Assignment and subcontracting</w:t>
      </w:r>
    </w:p>
    <w:p w14:paraId="7C273BF0" w14:textId="77777777" w:rsidR="00A56DB1" w:rsidRDefault="00233DF9">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0833724F" w14:textId="77777777" w:rsidR="00A56DB1" w:rsidRDefault="00A56DB1">
      <w:pPr>
        <w:ind w:left="720"/>
      </w:pPr>
    </w:p>
    <w:p w14:paraId="38B4E796" w14:textId="77777777" w:rsidR="00A56DB1" w:rsidRDefault="00233DF9">
      <w:pPr>
        <w:ind w:left="1440" w:hanging="720"/>
      </w:pPr>
      <w:r>
        <w:t>11.2.2</w:t>
      </w:r>
      <w:r>
        <w:tab/>
        <w:t>Any subcontractors identified in the Detailed Collaboration Plan can perform those elements identified in the Detailed Collaboration Plan to be performed by the Subcontractors.</w:t>
      </w:r>
    </w:p>
    <w:p w14:paraId="0F2549C0" w14:textId="77777777" w:rsidR="00A56DB1" w:rsidRDefault="00A56DB1">
      <w:pPr>
        <w:ind w:left="720"/>
      </w:pPr>
    </w:p>
    <w:p w14:paraId="248AFF94" w14:textId="77777777" w:rsidR="00A56DB1" w:rsidRDefault="00233DF9">
      <w:pPr>
        <w:pStyle w:val="Heading4"/>
      </w:pPr>
      <w:r>
        <w:lastRenderedPageBreak/>
        <w:t>11.3</w:t>
      </w:r>
      <w:r>
        <w:tab/>
        <w:t>Notices</w:t>
      </w:r>
    </w:p>
    <w:p w14:paraId="037B866B" w14:textId="77777777" w:rsidR="00A56DB1" w:rsidRDefault="00233DF9">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34E06C72" w14:textId="77777777" w:rsidR="00A56DB1" w:rsidRDefault="00A56DB1"/>
    <w:p w14:paraId="20AD2663" w14:textId="77777777" w:rsidR="00A56DB1" w:rsidRDefault="00233DF9">
      <w:pPr>
        <w:ind w:left="1440" w:hanging="720"/>
      </w:pPr>
      <w:r>
        <w:t>11.3.2</w:t>
      </w:r>
      <w:r>
        <w:tab/>
        <w:t>For the purposes of clause 11.3.1, the address of each of the parties are those in the Detailed Collaboration Plan.</w:t>
      </w:r>
    </w:p>
    <w:p w14:paraId="2DA656B1" w14:textId="77777777" w:rsidR="00A56DB1" w:rsidRDefault="00A56DB1">
      <w:pPr>
        <w:ind w:left="720" w:firstLine="720"/>
      </w:pPr>
    </w:p>
    <w:p w14:paraId="61589D04" w14:textId="77777777" w:rsidR="00A56DB1" w:rsidRDefault="00233DF9">
      <w:pPr>
        <w:pStyle w:val="Heading4"/>
      </w:pPr>
      <w:r>
        <w:t>11.4</w:t>
      </w:r>
      <w:r>
        <w:tab/>
        <w:t>Entire agreement</w:t>
      </w:r>
    </w:p>
    <w:p w14:paraId="1F8C7EB1" w14:textId="77777777" w:rsidR="00A56DB1" w:rsidRDefault="00233DF9">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6BE516C7" w14:textId="77777777" w:rsidR="00A56DB1" w:rsidRDefault="00A56DB1">
      <w:pPr>
        <w:ind w:firstLine="720"/>
      </w:pPr>
    </w:p>
    <w:p w14:paraId="4EA7BF43" w14:textId="77777777" w:rsidR="00A56DB1" w:rsidRDefault="00233DF9">
      <w:pPr>
        <w:ind w:left="1440" w:hanging="720"/>
      </w:pPr>
      <w:r>
        <w:t>11.4.2</w:t>
      </w:r>
      <w:r>
        <w:tab/>
        <w:t xml:space="preserve">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t>
      </w:r>
      <w:proofErr w:type="gramStart"/>
      <w:r>
        <w:t>warranty</w:t>
      </w:r>
      <w:proofErr w:type="gramEnd"/>
      <w:r>
        <w:t xml:space="preserve"> or understanding will be for breach of contract under the terms of this Agreement.</w:t>
      </w:r>
    </w:p>
    <w:p w14:paraId="146147A2" w14:textId="77777777" w:rsidR="00A56DB1" w:rsidRDefault="00A56DB1">
      <w:pPr>
        <w:ind w:left="1440"/>
      </w:pPr>
    </w:p>
    <w:p w14:paraId="7305C09B" w14:textId="77777777" w:rsidR="00A56DB1" w:rsidRDefault="00233DF9">
      <w:pPr>
        <w:ind w:firstLine="720"/>
      </w:pPr>
      <w:r>
        <w:t>11.4.3 Nothing in this clause 11.4 will exclude any liability for fraud.</w:t>
      </w:r>
    </w:p>
    <w:p w14:paraId="3EBAE156" w14:textId="77777777" w:rsidR="00A56DB1" w:rsidRDefault="00A56DB1"/>
    <w:p w14:paraId="226370CB" w14:textId="77777777" w:rsidR="00A56DB1" w:rsidRDefault="00233DF9">
      <w:pPr>
        <w:pStyle w:val="Heading4"/>
      </w:pPr>
      <w:r>
        <w:t>11.5</w:t>
      </w:r>
      <w:r>
        <w:tab/>
        <w:t>Rights of third parties</w:t>
      </w:r>
    </w:p>
    <w:p w14:paraId="5BEAD956" w14:textId="77777777" w:rsidR="00A56DB1" w:rsidRDefault="00233DF9">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5BA09DEB" w14:textId="77777777" w:rsidR="00A56DB1" w:rsidRDefault="00A56DB1">
      <w:pPr>
        <w:ind w:left="720"/>
      </w:pPr>
    </w:p>
    <w:p w14:paraId="3BD72CDE" w14:textId="77777777" w:rsidR="00A56DB1" w:rsidRDefault="00233DF9">
      <w:pPr>
        <w:pStyle w:val="Heading4"/>
      </w:pPr>
      <w:r>
        <w:t>11.6</w:t>
      </w:r>
      <w:r>
        <w:tab/>
        <w:t>Severability</w:t>
      </w:r>
    </w:p>
    <w:p w14:paraId="48E11B16" w14:textId="77777777" w:rsidR="00A56DB1" w:rsidRDefault="00233DF9">
      <w:pPr>
        <w:ind w:left="720"/>
      </w:pPr>
      <w:r>
        <w:t xml:space="preserve">If any provision of this Agreement is held invalid, </w:t>
      </w:r>
      <w:proofErr w:type="gramStart"/>
      <w:r>
        <w:t>illegal</w:t>
      </w:r>
      <w:proofErr w:type="gramEnd"/>
      <w:r>
        <w:t xml:space="preserve">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7ED8FE0B" w14:textId="77777777" w:rsidR="00A56DB1" w:rsidRDefault="00A56DB1"/>
    <w:p w14:paraId="6596F124" w14:textId="77777777" w:rsidR="00A56DB1" w:rsidRDefault="00233DF9">
      <w:pPr>
        <w:pStyle w:val="Heading4"/>
      </w:pPr>
      <w:r>
        <w:t>11.7</w:t>
      </w:r>
      <w:r>
        <w:tab/>
        <w:t>Variations</w:t>
      </w:r>
    </w:p>
    <w:p w14:paraId="6AADE9BC" w14:textId="77777777" w:rsidR="00A56DB1" w:rsidRDefault="00233DF9">
      <w:pPr>
        <w:ind w:left="720"/>
      </w:pPr>
      <w:r>
        <w:t>No purported amendment or variation of this Agreement or any provision of this Agreement will be effective unless it is made in writing by the parties.</w:t>
      </w:r>
    </w:p>
    <w:p w14:paraId="2CECD493" w14:textId="77777777" w:rsidR="00A56DB1" w:rsidRDefault="00A56DB1"/>
    <w:p w14:paraId="14A3C7DF" w14:textId="77777777" w:rsidR="00A56DB1" w:rsidRDefault="00233DF9">
      <w:pPr>
        <w:pStyle w:val="Heading4"/>
      </w:pPr>
      <w:r>
        <w:lastRenderedPageBreak/>
        <w:t>11.8</w:t>
      </w:r>
      <w:r>
        <w:tab/>
        <w:t>No waiver</w:t>
      </w:r>
    </w:p>
    <w:p w14:paraId="6A377FE4" w14:textId="77777777" w:rsidR="00A56DB1" w:rsidRDefault="00233DF9">
      <w:pPr>
        <w:ind w:left="720"/>
      </w:pPr>
      <w:r>
        <w:t xml:space="preserve">The failure to exercise, or delay in exercising, a right, </w:t>
      </w:r>
      <w:proofErr w:type="gramStart"/>
      <w:r>
        <w:t>power</w:t>
      </w:r>
      <w:proofErr w:type="gramEnd"/>
      <w:r>
        <w:t xml:space="preserve">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6E322B69" w14:textId="77777777" w:rsidR="00A56DB1" w:rsidRDefault="00A56DB1"/>
    <w:p w14:paraId="15B85654" w14:textId="77777777" w:rsidR="00A56DB1" w:rsidRDefault="00233DF9">
      <w:pPr>
        <w:pStyle w:val="Heading4"/>
      </w:pPr>
      <w:r>
        <w:t>11.9</w:t>
      </w:r>
      <w:r>
        <w:tab/>
        <w:t>Governing law and jurisdiction</w:t>
      </w:r>
    </w:p>
    <w:p w14:paraId="5BD49FAB" w14:textId="77777777" w:rsidR="00A56DB1" w:rsidRDefault="00233DF9">
      <w:pPr>
        <w:ind w:left="720"/>
      </w:pPr>
      <w:r>
        <w:t>This Agreement will be governed by and construed in accordance with English law and without prejudice to the Dispute Resolution Process, each party agrees to submit to the exclusive jurisdiction of the courts of England and Wales.</w:t>
      </w:r>
    </w:p>
    <w:p w14:paraId="06FE4415" w14:textId="77777777" w:rsidR="00A56DB1" w:rsidRDefault="00A56DB1"/>
    <w:p w14:paraId="63868EC0" w14:textId="77777777" w:rsidR="00A56DB1" w:rsidRDefault="00233DF9">
      <w:pPr>
        <w:ind w:left="720"/>
      </w:pPr>
      <w:r>
        <w:t>Executed and delivered as an agreement by the parties or their duly authorised attorneys the day and year first above written.</w:t>
      </w:r>
    </w:p>
    <w:p w14:paraId="3C1F53A3" w14:textId="77777777" w:rsidR="00A56DB1" w:rsidRDefault="00233DF9">
      <w:pPr>
        <w:spacing w:before="240" w:after="240"/>
      </w:pPr>
      <w:r>
        <w:rPr>
          <w:b/>
          <w:sz w:val="20"/>
          <w:szCs w:val="20"/>
        </w:rPr>
        <w:t xml:space="preserve"> </w:t>
      </w:r>
    </w:p>
    <w:p w14:paraId="18D85FAC" w14:textId="77777777" w:rsidR="00A56DB1" w:rsidRDefault="00233DF9">
      <w:pPr>
        <w:rPr>
          <w:b/>
        </w:rPr>
      </w:pPr>
      <w:r>
        <w:rPr>
          <w:b/>
        </w:rPr>
        <w:t>For and on behalf of the Buyer</w:t>
      </w:r>
    </w:p>
    <w:p w14:paraId="3FDAF997" w14:textId="77777777" w:rsidR="00A56DB1" w:rsidRDefault="00A56DB1">
      <w:pPr>
        <w:rPr>
          <w:b/>
        </w:rPr>
      </w:pPr>
    </w:p>
    <w:p w14:paraId="4EA5E0DC" w14:textId="77777777" w:rsidR="00A56DB1" w:rsidRDefault="00233DF9">
      <w:pPr>
        <w:spacing w:line="360" w:lineRule="auto"/>
      </w:pPr>
      <w:r>
        <w:t>Signed by:</w:t>
      </w:r>
    </w:p>
    <w:p w14:paraId="4CB02AF1" w14:textId="77777777" w:rsidR="00A56DB1" w:rsidRDefault="00233DF9">
      <w:r>
        <w:t>Full name (capitals):</w:t>
      </w:r>
    </w:p>
    <w:p w14:paraId="1D6C4348" w14:textId="77777777" w:rsidR="00A56DB1" w:rsidRDefault="00233DF9">
      <w:r>
        <w:t>Position:</w:t>
      </w:r>
    </w:p>
    <w:p w14:paraId="5D5DF1ED" w14:textId="77777777" w:rsidR="00A56DB1" w:rsidRDefault="00233DF9">
      <w:r>
        <w:t>Date:</w:t>
      </w:r>
    </w:p>
    <w:p w14:paraId="781709F4" w14:textId="77777777" w:rsidR="00A56DB1" w:rsidRDefault="00233DF9">
      <w:r>
        <w:t xml:space="preserve"> </w:t>
      </w:r>
    </w:p>
    <w:p w14:paraId="26E5D552" w14:textId="77777777" w:rsidR="00A56DB1" w:rsidRDefault="00233DF9">
      <w:pPr>
        <w:rPr>
          <w:b/>
        </w:rPr>
      </w:pPr>
      <w:r>
        <w:rPr>
          <w:b/>
        </w:rPr>
        <w:t>For and on behalf of the [Company name]</w:t>
      </w:r>
    </w:p>
    <w:p w14:paraId="5A35720B" w14:textId="77777777" w:rsidR="00A56DB1" w:rsidRDefault="00233DF9">
      <w:pPr>
        <w:spacing w:line="360" w:lineRule="auto"/>
      </w:pPr>
      <w:r>
        <w:t>Signed by:</w:t>
      </w:r>
    </w:p>
    <w:p w14:paraId="4F65063B" w14:textId="77777777" w:rsidR="00A56DB1" w:rsidRDefault="00233DF9">
      <w:r>
        <w:t>Full name (capitals):</w:t>
      </w:r>
    </w:p>
    <w:p w14:paraId="71ACF766" w14:textId="77777777" w:rsidR="00A56DB1" w:rsidRDefault="00233DF9">
      <w:r>
        <w:t>Position:</w:t>
      </w:r>
    </w:p>
    <w:p w14:paraId="139BE876" w14:textId="77777777" w:rsidR="00A56DB1" w:rsidRDefault="00233DF9">
      <w:r>
        <w:t>Date:</w:t>
      </w:r>
    </w:p>
    <w:p w14:paraId="5F31B9A0" w14:textId="77777777" w:rsidR="00A56DB1" w:rsidRDefault="00233DF9">
      <w:r>
        <w:t xml:space="preserve"> </w:t>
      </w:r>
    </w:p>
    <w:p w14:paraId="11AB2943" w14:textId="77777777" w:rsidR="00A56DB1" w:rsidRDefault="00233DF9">
      <w:pPr>
        <w:rPr>
          <w:b/>
        </w:rPr>
      </w:pPr>
      <w:r>
        <w:rPr>
          <w:b/>
        </w:rPr>
        <w:t>For and on behalf of the [Company name]</w:t>
      </w:r>
    </w:p>
    <w:p w14:paraId="6E5AA5A9" w14:textId="77777777" w:rsidR="00A56DB1" w:rsidRDefault="00233DF9">
      <w:pPr>
        <w:spacing w:line="360" w:lineRule="auto"/>
      </w:pPr>
      <w:r>
        <w:t>Signed by:</w:t>
      </w:r>
    </w:p>
    <w:p w14:paraId="269238AF" w14:textId="77777777" w:rsidR="00A56DB1" w:rsidRDefault="00233DF9">
      <w:r>
        <w:t>Full name (capitals):</w:t>
      </w:r>
    </w:p>
    <w:p w14:paraId="529567D1" w14:textId="77777777" w:rsidR="00A56DB1" w:rsidRDefault="00233DF9">
      <w:r>
        <w:t>Position:</w:t>
      </w:r>
    </w:p>
    <w:p w14:paraId="48BC9963" w14:textId="77777777" w:rsidR="00A56DB1" w:rsidRDefault="00233DF9">
      <w:r>
        <w:t>Date:</w:t>
      </w:r>
    </w:p>
    <w:p w14:paraId="06554A5A" w14:textId="77777777" w:rsidR="00A56DB1" w:rsidRDefault="00233DF9">
      <w:r>
        <w:t xml:space="preserve"> </w:t>
      </w:r>
    </w:p>
    <w:p w14:paraId="11121AF1" w14:textId="77777777" w:rsidR="00A56DB1" w:rsidRDefault="00233DF9">
      <w:pPr>
        <w:rPr>
          <w:b/>
        </w:rPr>
      </w:pPr>
      <w:r>
        <w:rPr>
          <w:b/>
        </w:rPr>
        <w:t>For and on behalf of the [Company name]</w:t>
      </w:r>
    </w:p>
    <w:p w14:paraId="7EA04486" w14:textId="77777777" w:rsidR="00A56DB1" w:rsidRDefault="00233DF9">
      <w:pPr>
        <w:spacing w:line="360" w:lineRule="auto"/>
      </w:pPr>
      <w:r>
        <w:t>Signed by:</w:t>
      </w:r>
    </w:p>
    <w:p w14:paraId="6571B2A0" w14:textId="77777777" w:rsidR="00A56DB1" w:rsidRDefault="00233DF9">
      <w:r>
        <w:t>Full name (capitals):</w:t>
      </w:r>
    </w:p>
    <w:p w14:paraId="55DE9E55" w14:textId="77777777" w:rsidR="00A56DB1" w:rsidRDefault="00233DF9">
      <w:r>
        <w:t>Position:</w:t>
      </w:r>
    </w:p>
    <w:p w14:paraId="586D0688" w14:textId="77777777" w:rsidR="00A56DB1" w:rsidRDefault="00233DF9">
      <w:r>
        <w:t>Date:</w:t>
      </w:r>
    </w:p>
    <w:p w14:paraId="69A07F92" w14:textId="77777777" w:rsidR="00A56DB1" w:rsidRDefault="00233DF9">
      <w:r>
        <w:t xml:space="preserve"> </w:t>
      </w:r>
    </w:p>
    <w:p w14:paraId="4D4B0105" w14:textId="77777777" w:rsidR="00A56DB1" w:rsidRDefault="00233DF9">
      <w:pPr>
        <w:rPr>
          <w:b/>
        </w:rPr>
      </w:pPr>
      <w:r>
        <w:rPr>
          <w:b/>
        </w:rPr>
        <w:t>For and on behalf of the [Company name]</w:t>
      </w:r>
    </w:p>
    <w:p w14:paraId="5172F5C1" w14:textId="77777777" w:rsidR="00A56DB1" w:rsidRDefault="00233DF9">
      <w:pPr>
        <w:spacing w:line="360" w:lineRule="auto"/>
      </w:pPr>
      <w:r>
        <w:t>Signed by:</w:t>
      </w:r>
    </w:p>
    <w:p w14:paraId="424ADE41" w14:textId="77777777" w:rsidR="00A56DB1" w:rsidRDefault="00233DF9">
      <w:r>
        <w:t>Full name (capitals):</w:t>
      </w:r>
    </w:p>
    <w:p w14:paraId="4D3D4817" w14:textId="77777777" w:rsidR="00A56DB1" w:rsidRDefault="00233DF9">
      <w:r>
        <w:t>Position:</w:t>
      </w:r>
    </w:p>
    <w:p w14:paraId="43038A73" w14:textId="77777777" w:rsidR="00A56DB1" w:rsidRDefault="00233DF9">
      <w:r>
        <w:t>Date:</w:t>
      </w:r>
    </w:p>
    <w:p w14:paraId="79E32D6C" w14:textId="77777777" w:rsidR="00A56DB1" w:rsidRDefault="00233DF9">
      <w:r>
        <w:t xml:space="preserve"> </w:t>
      </w:r>
    </w:p>
    <w:p w14:paraId="1B528BA9" w14:textId="77777777" w:rsidR="00A56DB1" w:rsidRDefault="00233DF9">
      <w:pPr>
        <w:rPr>
          <w:b/>
        </w:rPr>
      </w:pPr>
      <w:r>
        <w:rPr>
          <w:b/>
        </w:rPr>
        <w:lastRenderedPageBreak/>
        <w:t>For and on behalf of the [Company name]</w:t>
      </w:r>
    </w:p>
    <w:p w14:paraId="48C49CF3" w14:textId="77777777" w:rsidR="00A56DB1" w:rsidRDefault="00233DF9">
      <w:pPr>
        <w:spacing w:line="360" w:lineRule="auto"/>
      </w:pPr>
      <w:r>
        <w:t>Signed by:</w:t>
      </w:r>
    </w:p>
    <w:p w14:paraId="39C5E5DA" w14:textId="77777777" w:rsidR="00A56DB1" w:rsidRDefault="00233DF9">
      <w:r>
        <w:t>Full name (capitals):</w:t>
      </w:r>
    </w:p>
    <w:p w14:paraId="780FB249" w14:textId="77777777" w:rsidR="00A56DB1" w:rsidRDefault="00233DF9">
      <w:r>
        <w:t>Position:</w:t>
      </w:r>
    </w:p>
    <w:p w14:paraId="0D378F69" w14:textId="77777777" w:rsidR="00A56DB1" w:rsidRDefault="00233DF9">
      <w:r>
        <w:t>Date:</w:t>
      </w:r>
    </w:p>
    <w:p w14:paraId="27857069" w14:textId="77777777" w:rsidR="00A56DB1" w:rsidRDefault="00233DF9">
      <w:r>
        <w:t xml:space="preserve"> </w:t>
      </w:r>
    </w:p>
    <w:p w14:paraId="453627A3" w14:textId="77777777" w:rsidR="00A56DB1" w:rsidRDefault="00233DF9">
      <w:pPr>
        <w:rPr>
          <w:b/>
        </w:rPr>
      </w:pPr>
      <w:r>
        <w:rPr>
          <w:b/>
        </w:rPr>
        <w:t>For and on behalf of the [Company name]</w:t>
      </w:r>
    </w:p>
    <w:p w14:paraId="499B7A98" w14:textId="77777777" w:rsidR="00A56DB1" w:rsidRDefault="00233DF9">
      <w:pPr>
        <w:spacing w:line="360" w:lineRule="auto"/>
      </w:pPr>
      <w:r>
        <w:t>Signed by:</w:t>
      </w:r>
    </w:p>
    <w:p w14:paraId="6CBB0603" w14:textId="77777777" w:rsidR="00A56DB1" w:rsidRDefault="00233DF9">
      <w:r>
        <w:t>Full name (capitals):</w:t>
      </w:r>
    </w:p>
    <w:p w14:paraId="5DE29766" w14:textId="77777777" w:rsidR="00A56DB1" w:rsidRDefault="00233DF9">
      <w:r>
        <w:t>Position:</w:t>
      </w:r>
    </w:p>
    <w:p w14:paraId="58D71D10" w14:textId="77777777" w:rsidR="00A56DB1" w:rsidRDefault="00233DF9">
      <w:r>
        <w:t>Date:</w:t>
      </w:r>
    </w:p>
    <w:p w14:paraId="4F82D610" w14:textId="77777777" w:rsidR="00A56DB1" w:rsidRDefault="00233DF9">
      <w:pPr>
        <w:pStyle w:val="Heading3"/>
      </w:pPr>
      <w:r>
        <w:t>Collaboration Agreement Schedule 1: List of contracts</w:t>
      </w:r>
    </w:p>
    <w:tbl>
      <w:tblPr>
        <w:tblW w:w="8895" w:type="dxa"/>
        <w:tblInd w:w="2" w:type="dxa"/>
        <w:tblLayout w:type="fixed"/>
        <w:tblCellMar>
          <w:left w:w="10" w:type="dxa"/>
          <w:right w:w="10" w:type="dxa"/>
        </w:tblCellMar>
        <w:tblLook w:val="04A0" w:firstRow="1" w:lastRow="0" w:firstColumn="1" w:lastColumn="0" w:noHBand="0" w:noVBand="1"/>
      </w:tblPr>
      <w:tblGrid>
        <w:gridCol w:w="2970"/>
        <w:gridCol w:w="3075"/>
        <w:gridCol w:w="2850"/>
      </w:tblGrid>
      <w:tr w:rsidR="00A56DB1" w14:paraId="5BABE716"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5B0930" w14:textId="77777777" w:rsidR="00A56DB1" w:rsidRDefault="00233DF9">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7C6D6C" w14:textId="77777777" w:rsidR="00A56DB1" w:rsidRDefault="00233DF9">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7EB329" w14:textId="77777777" w:rsidR="00A56DB1" w:rsidRDefault="00233DF9">
            <w:pPr>
              <w:spacing w:before="240" w:after="240"/>
              <w:rPr>
                <w:b/>
                <w:sz w:val="20"/>
                <w:szCs w:val="20"/>
              </w:rPr>
            </w:pPr>
            <w:r>
              <w:rPr>
                <w:b/>
                <w:sz w:val="20"/>
                <w:szCs w:val="20"/>
              </w:rPr>
              <w:t>Effective date of contract</w:t>
            </w:r>
          </w:p>
        </w:tc>
      </w:tr>
      <w:tr w:rsidR="00A56DB1" w14:paraId="4C9B8B43"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CD23DC" w14:textId="77777777" w:rsidR="00A56DB1" w:rsidRDefault="00233DF9">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14E5AC34" w14:textId="77777777" w:rsidR="00A56DB1" w:rsidRDefault="00233DF9">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4A0C1557" w14:textId="77777777" w:rsidR="00A56DB1" w:rsidRDefault="00233DF9">
            <w:pPr>
              <w:spacing w:before="240" w:after="240"/>
              <w:rPr>
                <w:sz w:val="20"/>
                <w:szCs w:val="20"/>
              </w:rPr>
            </w:pPr>
            <w:r>
              <w:rPr>
                <w:sz w:val="20"/>
                <w:szCs w:val="20"/>
              </w:rPr>
              <w:t xml:space="preserve"> </w:t>
            </w:r>
          </w:p>
        </w:tc>
      </w:tr>
      <w:tr w:rsidR="00A56DB1" w14:paraId="1001DC5A"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3A6F52" w14:textId="77777777" w:rsidR="00A56DB1" w:rsidRDefault="00233DF9">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0ACD5870" w14:textId="77777777" w:rsidR="00A56DB1" w:rsidRDefault="00233DF9">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02C66448" w14:textId="77777777" w:rsidR="00A56DB1" w:rsidRDefault="00233DF9">
            <w:pPr>
              <w:spacing w:before="240" w:after="240"/>
              <w:rPr>
                <w:sz w:val="20"/>
                <w:szCs w:val="20"/>
              </w:rPr>
            </w:pPr>
            <w:r>
              <w:rPr>
                <w:sz w:val="20"/>
                <w:szCs w:val="20"/>
              </w:rPr>
              <w:t xml:space="preserve"> </w:t>
            </w:r>
          </w:p>
        </w:tc>
      </w:tr>
      <w:tr w:rsidR="00A56DB1" w14:paraId="14B1EC29"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6F1309" w14:textId="77777777" w:rsidR="00A56DB1" w:rsidRDefault="00233DF9">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6A39FC6F" w14:textId="77777777" w:rsidR="00A56DB1" w:rsidRDefault="00233DF9">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4D96290E" w14:textId="77777777" w:rsidR="00A56DB1" w:rsidRDefault="00233DF9">
            <w:pPr>
              <w:spacing w:before="240" w:after="240"/>
              <w:rPr>
                <w:sz w:val="20"/>
                <w:szCs w:val="20"/>
              </w:rPr>
            </w:pPr>
            <w:r>
              <w:rPr>
                <w:sz w:val="20"/>
                <w:szCs w:val="20"/>
              </w:rPr>
              <w:t xml:space="preserve"> </w:t>
            </w:r>
          </w:p>
        </w:tc>
      </w:tr>
      <w:tr w:rsidR="00A56DB1" w14:paraId="3D2917F7"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BD8DDB" w14:textId="77777777" w:rsidR="00A56DB1" w:rsidRDefault="00233DF9">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6AF7BD6F" w14:textId="77777777" w:rsidR="00A56DB1" w:rsidRDefault="00233DF9">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3D2B31FA" w14:textId="77777777" w:rsidR="00A56DB1" w:rsidRDefault="00233DF9">
            <w:pPr>
              <w:spacing w:before="240" w:after="240"/>
              <w:rPr>
                <w:sz w:val="20"/>
                <w:szCs w:val="20"/>
              </w:rPr>
            </w:pPr>
            <w:r>
              <w:rPr>
                <w:sz w:val="20"/>
                <w:szCs w:val="20"/>
              </w:rPr>
              <w:t xml:space="preserve"> </w:t>
            </w:r>
          </w:p>
        </w:tc>
      </w:tr>
    </w:tbl>
    <w:p w14:paraId="6C8937E5" w14:textId="77777777" w:rsidR="00A56DB1" w:rsidRDefault="00233DF9">
      <w:pPr>
        <w:spacing w:before="240" w:after="240"/>
        <w:rPr>
          <w:sz w:val="20"/>
          <w:szCs w:val="20"/>
        </w:rPr>
      </w:pPr>
      <w:r>
        <w:rPr>
          <w:sz w:val="20"/>
          <w:szCs w:val="20"/>
        </w:rPr>
        <w:t xml:space="preserve"> </w:t>
      </w:r>
    </w:p>
    <w:p w14:paraId="67322BDF" w14:textId="77777777" w:rsidR="00A56DB1" w:rsidRDefault="00A56DB1">
      <w:pPr>
        <w:spacing w:before="240" w:after="240"/>
        <w:rPr>
          <w:sz w:val="20"/>
          <w:szCs w:val="20"/>
        </w:rPr>
      </w:pPr>
    </w:p>
    <w:p w14:paraId="0ACA0892" w14:textId="77777777" w:rsidR="00A56DB1" w:rsidRDefault="00A56DB1">
      <w:pPr>
        <w:spacing w:before="240" w:after="240"/>
        <w:rPr>
          <w:sz w:val="20"/>
          <w:szCs w:val="20"/>
        </w:rPr>
      </w:pPr>
    </w:p>
    <w:p w14:paraId="03B77480" w14:textId="77777777" w:rsidR="00A56DB1" w:rsidRDefault="00233DF9">
      <w:pPr>
        <w:pStyle w:val="Heading3"/>
      </w:pPr>
      <w:r>
        <w:t>Collaboration Agreement Schedule 2 [</w:t>
      </w:r>
      <w:r>
        <w:rPr>
          <w:b/>
        </w:rPr>
        <w:t>Insert Outline Collaboration Plan</w:t>
      </w:r>
      <w:r>
        <w:t>]</w:t>
      </w:r>
    </w:p>
    <w:p w14:paraId="2FFD1377" w14:textId="77777777" w:rsidR="00A56DB1" w:rsidRDefault="00A56DB1">
      <w:pPr>
        <w:spacing w:before="240" w:after="240"/>
        <w:rPr>
          <w:b/>
        </w:rPr>
      </w:pPr>
    </w:p>
    <w:p w14:paraId="1AE08237" w14:textId="77777777" w:rsidR="00A56DB1" w:rsidRDefault="00A56DB1">
      <w:pPr>
        <w:spacing w:before="240" w:after="240"/>
        <w:rPr>
          <w:b/>
        </w:rPr>
      </w:pPr>
    </w:p>
    <w:p w14:paraId="31F0447C" w14:textId="77777777" w:rsidR="00A56DB1" w:rsidRDefault="00233DF9">
      <w:pPr>
        <w:spacing w:before="240" w:after="240"/>
      </w:pPr>
      <w:r>
        <w:t xml:space="preserve"> </w:t>
      </w:r>
    </w:p>
    <w:p w14:paraId="69800DFB" w14:textId="77777777" w:rsidR="00A56DB1" w:rsidRDefault="00A56DB1">
      <w:pPr>
        <w:pageBreakBefore/>
      </w:pPr>
    </w:p>
    <w:p w14:paraId="70A53437" w14:textId="77777777" w:rsidR="00A56DB1" w:rsidRDefault="00233DF9">
      <w:pPr>
        <w:pStyle w:val="Heading2"/>
      </w:pPr>
      <w:bookmarkStart w:id="7" w:name="_Toc33176237"/>
      <w:r>
        <w:t>Schedule 4: Alternative clauses</w:t>
      </w:r>
      <w:bookmarkEnd w:id="7"/>
    </w:p>
    <w:p w14:paraId="0CD1209D" w14:textId="77777777" w:rsidR="00A56DB1" w:rsidRDefault="00233DF9">
      <w:pPr>
        <w:pStyle w:val="Heading3"/>
      </w:pPr>
      <w:r>
        <w:t>1.</w:t>
      </w:r>
      <w:r>
        <w:tab/>
        <w:t>Introduction</w:t>
      </w:r>
    </w:p>
    <w:p w14:paraId="4DDCD99C" w14:textId="77777777" w:rsidR="00A56DB1" w:rsidRDefault="00233DF9">
      <w:pPr>
        <w:ind w:firstLine="720"/>
      </w:pPr>
      <w:r>
        <w:t>1.1</w:t>
      </w:r>
      <w:r>
        <w:tab/>
        <w:t xml:space="preserve">This Schedule specifies the alternative clauses that may be requested in the </w:t>
      </w:r>
    </w:p>
    <w:p w14:paraId="2C9526D1" w14:textId="77777777" w:rsidR="00A56DB1" w:rsidRDefault="00233DF9">
      <w:pPr>
        <w:ind w:firstLine="720"/>
      </w:pPr>
      <w:r>
        <w:t>Order Form and, if requested in the Order Form, will apply to this Call-Off Contract.</w:t>
      </w:r>
    </w:p>
    <w:p w14:paraId="70FEDE0A" w14:textId="77777777" w:rsidR="00A56DB1" w:rsidRDefault="00A56DB1"/>
    <w:p w14:paraId="7C9915B9" w14:textId="77777777" w:rsidR="00A56DB1" w:rsidRDefault="00233DF9">
      <w:pPr>
        <w:pStyle w:val="Heading3"/>
      </w:pPr>
      <w:r>
        <w:t>2.</w:t>
      </w:r>
      <w:r>
        <w:tab/>
        <w:t>Clauses selected</w:t>
      </w:r>
    </w:p>
    <w:p w14:paraId="17E35039" w14:textId="77777777" w:rsidR="00A56DB1" w:rsidRDefault="00233DF9">
      <w:pPr>
        <w:ind w:firstLine="720"/>
      </w:pPr>
      <w:r>
        <w:t>2.1</w:t>
      </w:r>
      <w:r>
        <w:tab/>
        <w:t>The Customer may, in the Order Form, request the following alternative Clauses:</w:t>
      </w:r>
    </w:p>
    <w:p w14:paraId="0689517C" w14:textId="77777777" w:rsidR="00A56DB1" w:rsidRDefault="00A56DB1">
      <w:pPr>
        <w:ind w:left="720" w:firstLine="720"/>
      </w:pPr>
    </w:p>
    <w:p w14:paraId="5D07AD0E" w14:textId="77777777" w:rsidR="00A56DB1" w:rsidRDefault="00233DF9">
      <w:pPr>
        <w:ind w:left="720" w:firstLine="720"/>
      </w:pPr>
      <w:r>
        <w:t>2.1.1</w:t>
      </w:r>
      <w:r>
        <w:tab/>
        <w:t>Scots Law and Jurisdiction</w:t>
      </w:r>
    </w:p>
    <w:p w14:paraId="0A86D5F8" w14:textId="77777777" w:rsidR="00A56DB1" w:rsidRDefault="00A56DB1">
      <w:pPr>
        <w:ind w:firstLine="720"/>
      </w:pPr>
    </w:p>
    <w:p w14:paraId="71CB4370" w14:textId="77777777" w:rsidR="00A56DB1" w:rsidRDefault="00233DF9">
      <w:pPr>
        <w:ind w:left="2160" w:hanging="720"/>
      </w:pPr>
      <w:r>
        <w:t>2.1.2</w:t>
      </w:r>
      <w: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1DE7104F" w14:textId="77777777" w:rsidR="00A56DB1" w:rsidRDefault="00A56DB1"/>
    <w:p w14:paraId="44695A7A" w14:textId="77777777" w:rsidR="00A56DB1" w:rsidRDefault="00233DF9">
      <w:pPr>
        <w:ind w:left="2160" w:hanging="720"/>
      </w:pPr>
      <w:r>
        <w:t>2.1.3</w:t>
      </w:r>
      <w:r>
        <w:tab/>
        <w:t>Reference to England and Wales in Working Days definition within the Glossary and interpretations section will be replaced with Scotland.</w:t>
      </w:r>
    </w:p>
    <w:p w14:paraId="18C0C181" w14:textId="77777777" w:rsidR="00A56DB1" w:rsidRDefault="00A56DB1"/>
    <w:p w14:paraId="35CC3AC5" w14:textId="77777777" w:rsidR="00A56DB1" w:rsidRDefault="00233DF9">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76F76749" w14:textId="77777777" w:rsidR="00A56DB1" w:rsidRDefault="00A56DB1"/>
    <w:p w14:paraId="0C4265EA" w14:textId="77777777" w:rsidR="00A56DB1" w:rsidRDefault="00233DF9">
      <w:pPr>
        <w:ind w:left="2160" w:hanging="720"/>
      </w:pPr>
      <w:r>
        <w:t>2.1.5</w:t>
      </w:r>
      <w:r>
        <w:tab/>
        <w:t>Reference to the Supply of Goods and Services Act 1982 will be removed in incorporated Framework Agreement clause 4.2.</w:t>
      </w:r>
    </w:p>
    <w:p w14:paraId="6A4C885D" w14:textId="77777777" w:rsidR="00A56DB1" w:rsidRDefault="00A56DB1"/>
    <w:p w14:paraId="15184722" w14:textId="77777777" w:rsidR="00A56DB1" w:rsidRDefault="00233DF9">
      <w:pPr>
        <w:ind w:left="720" w:firstLine="720"/>
      </w:pPr>
      <w:r>
        <w:t>2.1.6</w:t>
      </w:r>
      <w:r>
        <w:tab/>
        <w:t>References to “tort” will be replaced with “delict” throughout</w:t>
      </w:r>
    </w:p>
    <w:p w14:paraId="5F6D93AE" w14:textId="77777777" w:rsidR="00A56DB1" w:rsidRDefault="00A56DB1"/>
    <w:p w14:paraId="09C75A1F" w14:textId="77777777" w:rsidR="00A56DB1" w:rsidRDefault="00233DF9">
      <w:r>
        <w:t>2.2</w:t>
      </w:r>
      <w:r>
        <w:tab/>
        <w:t>The Customer may, in the Order Form, request the following Alternative Clauses:</w:t>
      </w:r>
    </w:p>
    <w:p w14:paraId="3FD91DEB" w14:textId="77777777" w:rsidR="00A56DB1" w:rsidRDefault="00A56DB1"/>
    <w:p w14:paraId="075DA53A" w14:textId="77777777" w:rsidR="00A56DB1" w:rsidRDefault="00233DF9">
      <w:pPr>
        <w:ind w:left="1440"/>
      </w:pPr>
      <w:r>
        <w:t>2.2.1 Northern Ireland Law (see paragraph 2.3, 2.4, 2.5, 2.6 and 2.7 of this Schedule)</w:t>
      </w:r>
    </w:p>
    <w:p w14:paraId="2E986848" w14:textId="77777777" w:rsidR="00A56DB1" w:rsidRDefault="00A56DB1"/>
    <w:p w14:paraId="27E54D34" w14:textId="77777777" w:rsidR="00A56DB1" w:rsidRDefault="00233DF9">
      <w:pPr>
        <w:pStyle w:val="Heading3"/>
      </w:pPr>
      <w:r>
        <w:t>2.3</w:t>
      </w:r>
      <w:r>
        <w:tab/>
        <w:t>Discrimination</w:t>
      </w:r>
    </w:p>
    <w:p w14:paraId="22CF7C77" w14:textId="77777777" w:rsidR="00A56DB1" w:rsidRDefault="00233DF9">
      <w:pPr>
        <w:ind w:left="1440" w:hanging="720"/>
      </w:pPr>
      <w:r>
        <w:t>2.3.1</w:t>
      </w:r>
      <w:r>
        <w:tab/>
        <w:t xml:space="preserve">The Supplier will comply with all applicable fair employment, equality of treatment and anti-discrimination legislation, including, </w:t>
      </w:r>
      <w:proofErr w:type="gramStart"/>
      <w:r>
        <w:t>in particular the</w:t>
      </w:r>
      <w:proofErr w:type="gramEnd"/>
      <w:r>
        <w:t xml:space="preserve">: </w:t>
      </w:r>
    </w:p>
    <w:p w14:paraId="0CE69A08" w14:textId="77777777" w:rsidR="00A56DB1" w:rsidRDefault="00A56DB1">
      <w:pPr>
        <w:ind w:left="1440"/>
      </w:pPr>
    </w:p>
    <w:p w14:paraId="05AFCC3F" w14:textId="77777777" w:rsidR="00A56DB1" w:rsidRDefault="00233DF9">
      <w:pPr>
        <w:pStyle w:val="ListParagraph"/>
        <w:numPr>
          <w:ilvl w:val="0"/>
          <w:numId w:val="13"/>
        </w:numPr>
      </w:pPr>
      <w:r>
        <w:t>Employment (Northern Ireland) Order 2002</w:t>
      </w:r>
    </w:p>
    <w:p w14:paraId="443B4E39" w14:textId="77777777" w:rsidR="00A56DB1" w:rsidRDefault="00233DF9">
      <w:pPr>
        <w:pStyle w:val="ListParagraph"/>
        <w:numPr>
          <w:ilvl w:val="0"/>
          <w:numId w:val="13"/>
        </w:numPr>
      </w:pPr>
      <w:r>
        <w:t>Fair Employment and Treatment (Northern Ireland</w:t>
      </w:r>
      <w:proofErr w:type="gramStart"/>
      <w:r>
        <w:t>) )</w:t>
      </w:r>
      <w:proofErr w:type="gramEnd"/>
      <w:r>
        <w:t xml:space="preserve"> Order 1998</w:t>
      </w:r>
    </w:p>
    <w:p w14:paraId="3234C988" w14:textId="77777777" w:rsidR="00A56DB1" w:rsidRDefault="00233DF9">
      <w:pPr>
        <w:pStyle w:val="ListParagraph"/>
        <w:numPr>
          <w:ilvl w:val="0"/>
          <w:numId w:val="13"/>
        </w:numPr>
      </w:pPr>
      <w:r>
        <w:t>Sex Discrimination (Northern Ireland) Order 1976 and 1988</w:t>
      </w:r>
    </w:p>
    <w:p w14:paraId="2E2444AB" w14:textId="77777777" w:rsidR="00A56DB1" w:rsidRDefault="00233DF9">
      <w:pPr>
        <w:pStyle w:val="ListParagraph"/>
        <w:numPr>
          <w:ilvl w:val="0"/>
          <w:numId w:val="13"/>
        </w:numPr>
      </w:pPr>
      <w:r>
        <w:t>Employment Equality (Sexual   Orientation) Regulations (Northern Ireland) 2003</w:t>
      </w:r>
    </w:p>
    <w:p w14:paraId="406B1AEE" w14:textId="77777777" w:rsidR="00A56DB1" w:rsidRDefault="00233DF9">
      <w:pPr>
        <w:pStyle w:val="ListParagraph"/>
        <w:numPr>
          <w:ilvl w:val="0"/>
          <w:numId w:val="13"/>
        </w:numPr>
      </w:pPr>
      <w:r>
        <w:lastRenderedPageBreak/>
        <w:t>Equal Pay Act (Northern Ireland) 1970</w:t>
      </w:r>
    </w:p>
    <w:p w14:paraId="67F4E8E3" w14:textId="77777777" w:rsidR="00A56DB1" w:rsidRDefault="00233DF9">
      <w:pPr>
        <w:pStyle w:val="ListParagraph"/>
        <w:numPr>
          <w:ilvl w:val="0"/>
          <w:numId w:val="13"/>
        </w:numPr>
      </w:pPr>
      <w:r>
        <w:t>Disability Discrimination Act 1995</w:t>
      </w:r>
    </w:p>
    <w:p w14:paraId="399730CB" w14:textId="77777777" w:rsidR="00A56DB1" w:rsidRDefault="00233DF9">
      <w:pPr>
        <w:pStyle w:val="ListParagraph"/>
        <w:numPr>
          <w:ilvl w:val="0"/>
          <w:numId w:val="13"/>
        </w:numPr>
      </w:pPr>
      <w:r>
        <w:t>Race Relations (Northern Ireland) Order 1997</w:t>
      </w:r>
    </w:p>
    <w:p w14:paraId="7837BDE6" w14:textId="77777777" w:rsidR="00A56DB1" w:rsidRDefault="00233DF9">
      <w:pPr>
        <w:pStyle w:val="ListParagraph"/>
        <w:numPr>
          <w:ilvl w:val="0"/>
          <w:numId w:val="13"/>
        </w:numPr>
      </w:pPr>
      <w:r>
        <w:t>Employment Relations (Northern Ireland) Order 1999 and Employment Rights (Northern Ireland) Order 1996 Employment Equality (Age) Regulations (Northern Ireland) 2006; Part-time Workers (Prevention of less Favourable Treatment) Regulation 2000; Fixed-term Employees (Prevention of Less Favourable Treatment) Regulations 2002, The Disability Discrimination (Northern Ireland) Order 2006, The Employment Relations (Northern Ireland) Order 2004</w:t>
      </w:r>
    </w:p>
    <w:p w14:paraId="0D7D1ED0" w14:textId="77777777" w:rsidR="00A56DB1" w:rsidRDefault="00233DF9">
      <w:pPr>
        <w:pStyle w:val="ListParagraph"/>
        <w:numPr>
          <w:ilvl w:val="0"/>
          <w:numId w:val="13"/>
        </w:numPr>
      </w:pPr>
      <w:r>
        <w:t>Equality Act (Sexual Orientation) Regulations (Northern Ireland) 2006</w:t>
      </w:r>
    </w:p>
    <w:p w14:paraId="1413C797" w14:textId="77777777" w:rsidR="00A56DB1" w:rsidRDefault="00233DF9">
      <w:pPr>
        <w:pStyle w:val="ListParagraph"/>
        <w:numPr>
          <w:ilvl w:val="0"/>
          <w:numId w:val="13"/>
        </w:numPr>
      </w:pPr>
      <w:r>
        <w:t>Employment Relations (Northern Ireland) Order 2004</w:t>
      </w:r>
    </w:p>
    <w:p w14:paraId="55DC9DE8" w14:textId="77777777" w:rsidR="00A56DB1" w:rsidRDefault="00233DF9">
      <w:pPr>
        <w:pStyle w:val="ListParagraph"/>
        <w:numPr>
          <w:ilvl w:val="0"/>
          <w:numId w:val="13"/>
        </w:numPr>
      </w:pPr>
      <w:r>
        <w:t>Work and Families (Northern Ireland) Order 2006</w:t>
      </w:r>
    </w:p>
    <w:p w14:paraId="0BA2B403" w14:textId="77777777" w:rsidR="00A56DB1" w:rsidRDefault="00A56DB1">
      <w:pPr>
        <w:ind w:left="360"/>
      </w:pPr>
    </w:p>
    <w:p w14:paraId="7BE08BB0" w14:textId="77777777" w:rsidR="00A56DB1" w:rsidRDefault="00233DF9">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705BCC68" w14:textId="77777777" w:rsidR="00A56DB1" w:rsidRDefault="00A56DB1"/>
    <w:p w14:paraId="0CBD9A29" w14:textId="77777777" w:rsidR="00A56DB1" w:rsidRDefault="00233DF9">
      <w:pPr>
        <w:ind w:left="720" w:firstLine="720"/>
      </w:pPr>
      <w:r>
        <w:t>a.</w:t>
      </w:r>
      <w:r>
        <w:tab/>
        <w:t>persons of different religious beliefs or political opinions</w:t>
      </w:r>
    </w:p>
    <w:p w14:paraId="60CFCB6B" w14:textId="77777777" w:rsidR="00A56DB1" w:rsidRDefault="00233DF9">
      <w:pPr>
        <w:ind w:left="720" w:firstLine="720"/>
      </w:pPr>
      <w:r>
        <w:t>b.</w:t>
      </w:r>
      <w:r>
        <w:tab/>
        <w:t>men and women or married and unmarried persons</w:t>
      </w:r>
    </w:p>
    <w:p w14:paraId="1EBBAE60" w14:textId="77777777" w:rsidR="00A56DB1" w:rsidRDefault="00233DF9">
      <w:pPr>
        <w:ind w:left="720" w:firstLine="720"/>
      </w:pPr>
      <w:r>
        <w:t>c.</w:t>
      </w:r>
      <w:r>
        <w:tab/>
        <w:t xml:space="preserve">persons with and without dependants (including women who are </w:t>
      </w:r>
    </w:p>
    <w:p w14:paraId="211D5EEF" w14:textId="77777777" w:rsidR="00A56DB1" w:rsidRDefault="00233DF9">
      <w:pPr>
        <w:ind w:left="1440" w:firstLine="720"/>
      </w:pPr>
      <w:r>
        <w:t>pregnant or on maternity leave and men on paternity leave)</w:t>
      </w:r>
    </w:p>
    <w:p w14:paraId="7ECFCA4A" w14:textId="77777777" w:rsidR="00A56DB1" w:rsidRDefault="00233DF9">
      <w:pPr>
        <w:ind w:left="720" w:firstLine="720"/>
      </w:pPr>
      <w:r>
        <w:t>d.</w:t>
      </w:r>
      <w:r>
        <w:tab/>
        <w:t xml:space="preserve">persons of different racial groups (within the meaning of the Race </w:t>
      </w:r>
    </w:p>
    <w:p w14:paraId="0490866D" w14:textId="77777777" w:rsidR="00A56DB1" w:rsidRDefault="00233DF9">
      <w:pPr>
        <w:ind w:left="1440" w:firstLine="720"/>
      </w:pPr>
      <w:r>
        <w:t>Relations (Northern Ireland) Order 1997)</w:t>
      </w:r>
    </w:p>
    <w:p w14:paraId="3781BBB8" w14:textId="77777777" w:rsidR="00A56DB1" w:rsidRDefault="00233DF9">
      <w:pPr>
        <w:ind w:left="720" w:firstLine="720"/>
      </w:pPr>
      <w:r>
        <w:t>e.</w:t>
      </w:r>
      <w:r>
        <w:tab/>
        <w:t xml:space="preserve">persons with and without a disability (within the meaning of the </w:t>
      </w:r>
    </w:p>
    <w:p w14:paraId="070B5D8F" w14:textId="77777777" w:rsidR="00A56DB1" w:rsidRDefault="00233DF9">
      <w:pPr>
        <w:ind w:left="1440" w:firstLine="720"/>
      </w:pPr>
      <w:r>
        <w:t>Disability Discrimination Act 1995)</w:t>
      </w:r>
    </w:p>
    <w:p w14:paraId="5A10F703" w14:textId="77777777" w:rsidR="00A56DB1" w:rsidRDefault="00233DF9">
      <w:pPr>
        <w:ind w:left="720" w:firstLine="720"/>
      </w:pPr>
      <w:r>
        <w:t>f.</w:t>
      </w:r>
      <w:r>
        <w:tab/>
        <w:t>persons of different ages</w:t>
      </w:r>
    </w:p>
    <w:p w14:paraId="57E1138B" w14:textId="77777777" w:rsidR="00A56DB1" w:rsidRDefault="00233DF9">
      <w:pPr>
        <w:ind w:left="720" w:firstLine="720"/>
      </w:pPr>
      <w:r>
        <w:t>g.</w:t>
      </w:r>
      <w:r>
        <w:tab/>
        <w:t>persons of differing sexual orientation</w:t>
      </w:r>
    </w:p>
    <w:p w14:paraId="70B79316" w14:textId="77777777" w:rsidR="00A56DB1" w:rsidRDefault="00233DF9">
      <w:r>
        <w:t xml:space="preserve"> </w:t>
      </w:r>
    </w:p>
    <w:p w14:paraId="4D9299CB" w14:textId="77777777" w:rsidR="00A56DB1" w:rsidRDefault="00233DF9">
      <w:pPr>
        <w:ind w:firstLine="720"/>
      </w:pPr>
      <w:r>
        <w:t>2.3.2</w:t>
      </w:r>
      <w:r>
        <w:tab/>
        <w:t xml:space="preserve">The Supplier will take all reasonable steps to secure the observance of clause </w:t>
      </w:r>
    </w:p>
    <w:p w14:paraId="0C22E2AE" w14:textId="77777777" w:rsidR="00A56DB1" w:rsidRDefault="00233DF9">
      <w:pPr>
        <w:ind w:left="720" w:firstLine="720"/>
      </w:pPr>
      <w:r>
        <w:t>2.3.1 of this Schedule by all Supplier Staff.</w:t>
      </w:r>
    </w:p>
    <w:p w14:paraId="315EF033" w14:textId="77777777" w:rsidR="00A56DB1" w:rsidRDefault="00233DF9">
      <w:pPr>
        <w:spacing w:before="240" w:after="240"/>
        <w:ind w:left="1440"/>
      </w:pPr>
      <w:r>
        <w:rPr>
          <w:sz w:val="20"/>
          <w:szCs w:val="20"/>
        </w:rPr>
        <w:t xml:space="preserve"> </w:t>
      </w:r>
    </w:p>
    <w:p w14:paraId="223196D7" w14:textId="77777777" w:rsidR="00A56DB1" w:rsidRDefault="00233DF9">
      <w:pPr>
        <w:pStyle w:val="Heading3"/>
      </w:pPr>
      <w:r>
        <w:t>2.4</w:t>
      </w:r>
      <w:r>
        <w:tab/>
        <w:t>Equality policies and practices</w:t>
      </w:r>
    </w:p>
    <w:p w14:paraId="6374866D" w14:textId="77777777" w:rsidR="00A56DB1" w:rsidRDefault="00233DF9">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0855F904" w14:textId="77777777" w:rsidR="00A56DB1" w:rsidRDefault="00A56DB1">
      <w:pPr>
        <w:ind w:left="1440" w:hanging="720"/>
      </w:pPr>
    </w:p>
    <w:p w14:paraId="653EB3C4" w14:textId="77777777" w:rsidR="00A56DB1" w:rsidRDefault="00233DF9">
      <w:pPr>
        <w:ind w:left="1440" w:hanging="720"/>
      </w:pPr>
      <w:r>
        <w:t>2.4.2</w:t>
      </w:r>
      <w:r>
        <w:tab/>
        <w:t xml:space="preserve">The Supplier will take all reasonable steps to ensure that </w:t>
      </w:r>
      <w:proofErr w:type="gramStart"/>
      <w:r>
        <w:t>all of</w:t>
      </w:r>
      <w:proofErr w:type="gramEnd"/>
      <w:r>
        <w:t xml:space="preserve"> the Supplier Staff comply with its equal opportunities policies (referred to in clause 2.3 above). These steps will include:</w:t>
      </w:r>
    </w:p>
    <w:p w14:paraId="31835194" w14:textId="77777777" w:rsidR="00A56DB1" w:rsidRDefault="00A56DB1">
      <w:pPr>
        <w:ind w:left="1440"/>
      </w:pPr>
    </w:p>
    <w:p w14:paraId="15DD5969" w14:textId="77777777" w:rsidR="00A56DB1" w:rsidRDefault="00233DF9">
      <w:pPr>
        <w:ind w:left="720" w:firstLine="720"/>
      </w:pPr>
      <w:r>
        <w:t>a.</w:t>
      </w:r>
      <w:r>
        <w:tab/>
        <w:t>the issue of written instructions to staff and other relevant persons</w:t>
      </w:r>
    </w:p>
    <w:p w14:paraId="67BBBEEC" w14:textId="77777777" w:rsidR="00A56DB1" w:rsidRDefault="00233DF9">
      <w:pPr>
        <w:ind w:left="2160" w:hanging="720"/>
      </w:pPr>
      <w:r>
        <w:t>b.</w:t>
      </w:r>
      <w:r>
        <w:tab/>
        <w:t>the appointment or designation of a senior manager with responsibility for equal opportunities</w:t>
      </w:r>
    </w:p>
    <w:p w14:paraId="28986344" w14:textId="77777777" w:rsidR="00A56DB1" w:rsidRDefault="00233DF9">
      <w:pPr>
        <w:ind w:left="2160" w:hanging="720"/>
      </w:pPr>
      <w:r>
        <w:lastRenderedPageBreak/>
        <w:t>c.</w:t>
      </w:r>
      <w:r>
        <w:tab/>
        <w:t>training of all staff and other relevant persons in equal opportunities and harassment matters</w:t>
      </w:r>
    </w:p>
    <w:p w14:paraId="7924E105" w14:textId="77777777" w:rsidR="00A56DB1" w:rsidRDefault="00233DF9">
      <w:pPr>
        <w:ind w:left="2160" w:hanging="720"/>
      </w:pPr>
      <w:r>
        <w:t>d.</w:t>
      </w:r>
      <w:r>
        <w:tab/>
        <w:t xml:space="preserve">the inclusion of the topic of equality as an agenda item at team, </w:t>
      </w:r>
      <w:proofErr w:type="gramStart"/>
      <w:r>
        <w:t>management</w:t>
      </w:r>
      <w:proofErr w:type="gramEnd"/>
      <w:r>
        <w:t xml:space="preserve"> and staff meetings</w:t>
      </w:r>
    </w:p>
    <w:p w14:paraId="16D97B4C" w14:textId="77777777" w:rsidR="00A56DB1" w:rsidRDefault="00A56DB1"/>
    <w:p w14:paraId="305BDD77" w14:textId="77777777" w:rsidR="00A56DB1" w:rsidRDefault="00233DF9">
      <w:pPr>
        <w:ind w:left="720"/>
      </w:pPr>
      <w:r>
        <w:t>The Supplier will procure that its Subcontractors do likewise with their equal opportunities policies.</w:t>
      </w:r>
    </w:p>
    <w:p w14:paraId="4F4BE350" w14:textId="77777777" w:rsidR="00A56DB1" w:rsidRDefault="00A56DB1">
      <w:pPr>
        <w:ind w:left="720"/>
      </w:pPr>
    </w:p>
    <w:p w14:paraId="2D5C6009" w14:textId="77777777" w:rsidR="00A56DB1" w:rsidRDefault="00233DF9">
      <w:pPr>
        <w:ind w:firstLine="720"/>
      </w:pPr>
      <w:r>
        <w:t>2.4.3</w:t>
      </w:r>
      <w:r>
        <w:tab/>
        <w:t>The Supplier will inform the Customer as soon as possible in the event of:</w:t>
      </w:r>
    </w:p>
    <w:p w14:paraId="4BDD094B" w14:textId="77777777" w:rsidR="00A56DB1" w:rsidRDefault="00A56DB1"/>
    <w:p w14:paraId="79BA5BC8" w14:textId="77777777" w:rsidR="00A56DB1" w:rsidRDefault="00233DF9">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7D600A2E" w14:textId="77777777" w:rsidR="00A56DB1" w:rsidRDefault="00233DF9">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687370BB" w14:textId="77777777" w:rsidR="00A56DB1" w:rsidRDefault="00A56DB1">
      <w:pPr>
        <w:ind w:left="2160"/>
      </w:pPr>
    </w:p>
    <w:p w14:paraId="2FB8B709" w14:textId="77777777" w:rsidR="00A56DB1" w:rsidRDefault="00233DF9">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5C52ACD5" w14:textId="77777777" w:rsidR="00A56DB1" w:rsidRDefault="00A56DB1"/>
    <w:p w14:paraId="6ABD5C0A" w14:textId="77777777" w:rsidR="00A56DB1" w:rsidRDefault="00233DF9">
      <w:pPr>
        <w:ind w:left="1440" w:hanging="720"/>
      </w:pPr>
      <w:r>
        <w:t>2.4.4</w:t>
      </w:r>
      <w:r>
        <w:tab/>
        <w:t xml:space="preserve">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w:t>
      </w:r>
    </w:p>
    <w:p w14:paraId="7D80E4B7" w14:textId="77777777" w:rsidR="00A56DB1" w:rsidRDefault="00A56DB1">
      <w:pPr>
        <w:ind w:left="1440"/>
      </w:pPr>
    </w:p>
    <w:p w14:paraId="54D32EB3" w14:textId="77777777" w:rsidR="00A56DB1" w:rsidRDefault="00233DF9">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44B36A5C" w14:textId="77777777" w:rsidR="00A56DB1" w:rsidRDefault="00A56DB1">
      <w:pPr>
        <w:ind w:left="1440" w:hanging="720"/>
      </w:pPr>
    </w:p>
    <w:p w14:paraId="32042364" w14:textId="77777777" w:rsidR="00A56DB1" w:rsidRDefault="00233DF9">
      <w:pPr>
        <w:pStyle w:val="Heading3"/>
      </w:pPr>
      <w:r>
        <w:t>2.5</w:t>
      </w:r>
      <w:r>
        <w:tab/>
        <w:t>Equality</w:t>
      </w:r>
    </w:p>
    <w:p w14:paraId="63CE703E" w14:textId="77777777" w:rsidR="00A56DB1" w:rsidRDefault="00233DF9">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01B4EE38" w14:textId="77777777" w:rsidR="00A56DB1" w:rsidRDefault="00A56DB1">
      <w:pPr>
        <w:ind w:left="1440"/>
      </w:pPr>
    </w:p>
    <w:p w14:paraId="152378D8" w14:textId="77777777" w:rsidR="00A56DB1" w:rsidRDefault="00233DF9">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0CDFA72E" w14:textId="77777777" w:rsidR="00A56DB1" w:rsidRDefault="00A56DB1"/>
    <w:p w14:paraId="7B1D365F" w14:textId="77777777" w:rsidR="00A56DB1" w:rsidRDefault="00233DF9">
      <w:pPr>
        <w:pStyle w:val="Heading3"/>
      </w:pPr>
      <w:r>
        <w:t>2.6</w:t>
      </w:r>
      <w:r>
        <w:tab/>
        <w:t>Health and safety</w:t>
      </w:r>
    </w:p>
    <w:p w14:paraId="2ABBD03A" w14:textId="77777777" w:rsidR="00A56DB1" w:rsidRDefault="00233DF9">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02300256" w14:textId="77777777" w:rsidR="00A56DB1" w:rsidRDefault="00A56DB1">
      <w:pPr>
        <w:ind w:left="1440"/>
      </w:pPr>
    </w:p>
    <w:p w14:paraId="06D658BD" w14:textId="77777777" w:rsidR="00A56DB1" w:rsidRDefault="00233DF9">
      <w:pPr>
        <w:ind w:left="1440" w:hanging="720"/>
      </w:pPr>
      <w:r>
        <w:t>2.6.2</w:t>
      </w:r>
      <w:r>
        <w:tab/>
        <w:t>While on the Customer premises, the Supplier will comply with any health and safety measures implemented by the Customer in respect of Supplier Staff and other persons working there.</w:t>
      </w:r>
    </w:p>
    <w:p w14:paraId="681706AE" w14:textId="77777777" w:rsidR="00A56DB1" w:rsidRDefault="00A56DB1"/>
    <w:p w14:paraId="56681EA3" w14:textId="77777777" w:rsidR="00A56DB1" w:rsidRDefault="00233DF9">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736C312C" w14:textId="77777777" w:rsidR="00A56DB1" w:rsidRDefault="00A56DB1"/>
    <w:p w14:paraId="18A75CA6" w14:textId="77777777" w:rsidR="00A56DB1" w:rsidRDefault="00233DF9">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679A02ED" w14:textId="77777777" w:rsidR="00A56DB1" w:rsidRDefault="00A56DB1"/>
    <w:p w14:paraId="1A6F27E6" w14:textId="77777777" w:rsidR="00A56DB1" w:rsidRDefault="00233DF9">
      <w:pPr>
        <w:ind w:left="1440" w:hanging="720"/>
      </w:pPr>
      <w:r>
        <w:t>2.6.5</w:t>
      </w:r>
      <w:r>
        <w:tab/>
        <w:t>The Supplier will ensure that its health and safety policy statement (as required by the Health and Safety at Work (Northern Ireland) Order 1978) is made available to the Customer on request.</w:t>
      </w:r>
    </w:p>
    <w:p w14:paraId="355A6850" w14:textId="77777777" w:rsidR="00A56DB1" w:rsidRDefault="00A56DB1"/>
    <w:p w14:paraId="6860A305" w14:textId="77777777" w:rsidR="00A56DB1" w:rsidRDefault="00233DF9">
      <w:pPr>
        <w:pStyle w:val="Heading3"/>
      </w:pPr>
      <w:r>
        <w:t>2.7</w:t>
      </w:r>
      <w:r>
        <w:tab/>
        <w:t>Criminal damage</w:t>
      </w:r>
    </w:p>
    <w:p w14:paraId="5E5AEE7A" w14:textId="77777777" w:rsidR="00A56DB1" w:rsidRDefault="00233DF9">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617B9B3B" w14:textId="77777777" w:rsidR="00A56DB1" w:rsidRDefault="00A56DB1"/>
    <w:p w14:paraId="5DFF0943" w14:textId="77777777" w:rsidR="00A56DB1" w:rsidRDefault="00233DF9">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1C133F96" w14:textId="77777777" w:rsidR="00A56DB1" w:rsidRDefault="00A56DB1"/>
    <w:p w14:paraId="297B14B7" w14:textId="77777777" w:rsidR="00A56DB1" w:rsidRDefault="00233DF9">
      <w:pPr>
        <w:ind w:left="1440" w:hanging="720"/>
      </w:pPr>
      <w:r>
        <w:t>2.7.3</w:t>
      </w:r>
      <w:r>
        <w:tab/>
        <w:t xml:space="preserve">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w:t>
      </w:r>
      <w:r>
        <w:lastRenderedPageBreak/>
        <w:t>award will be at the Customer’s cost and the Supplier will (at no additional cost to the Customer) provide any help the Customer reasonably requires with the appeal.</w:t>
      </w:r>
    </w:p>
    <w:p w14:paraId="71D6854C" w14:textId="77777777" w:rsidR="00A56DB1" w:rsidRDefault="00A56DB1"/>
    <w:p w14:paraId="4DC4A620" w14:textId="77777777" w:rsidR="00A56DB1" w:rsidRDefault="00233DF9">
      <w:pPr>
        <w:ind w:left="1440" w:hanging="720"/>
      </w:pPr>
      <w:r>
        <w:t>2.7.4</w:t>
      </w:r>
      <w:r>
        <w:tab/>
        <w:t>The Supplier will apply any compensation paid under the Compensation Order in respect of damage to the relevant assets towards the repair, reinstatement or replacement of the assets affected.</w:t>
      </w:r>
    </w:p>
    <w:p w14:paraId="0C25FAA9" w14:textId="77777777" w:rsidR="00A56DB1" w:rsidRDefault="00A56DB1"/>
    <w:p w14:paraId="280DE17D" w14:textId="77777777" w:rsidR="00A56DB1" w:rsidRDefault="00A56DB1">
      <w:pPr>
        <w:pageBreakBefore/>
        <w:rPr>
          <w:b/>
        </w:rPr>
      </w:pPr>
    </w:p>
    <w:p w14:paraId="379045D0" w14:textId="77777777" w:rsidR="00A56DB1" w:rsidRPr="006A3581" w:rsidRDefault="00233DF9">
      <w:pPr>
        <w:pStyle w:val="Heading2"/>
        <w:rPr>
          <w:i/>
          <w:iCs/>
        </w:rPr>
      </w:pPr>
      <w:bookmarkStart w:id="8" w:name="_Toc33176238"/>
      <w:r>
        <w:t>Schedule 5: Guarantee</w:t>
      </w:r>
      <w:bookmarkEnd w:id="8"/>
      <w:r w:rsidR="006A3581">
        <w:t xml:space="preserve"> </w:t>
      </w:r>
      <w:r w:rsidR="006A3581" w:rsidRPr="006A3581">
        <w:rPr>
          <w:b/>
          <w:bCs/>
        </w:rPr>
        <w:t xml:space="preserve">– </w:t>
      </w:r>
      <w:r w:rsidR="006A3581" w:rsidRPr="006A3581">
        <w:rPr>
          <w:b/>
          <w:bCs/>
          <w:i/>
          <w:iCs/>
        </w:rPr>
        <w:t>Not Used</w:t>
      </w:r>
    </w:p>
    <w:p w14:paraId="34D30864" w14:textId="77777777" w:rsidR="00A56DB1" w:rsidRDefault="00233DF9">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1EF5B747" w14:textId="77777777" w:rsidR="00A56DB1" w:rsidRDefault="00A56DB1"/>
    <w:p w14:paraId="5384D531" w14:textId="77777777" w:rsidR="00A56DB1" w:rsidRDefault="00233DF9">
      <w:r>
        <w:t>This deed of guarantee is made on [</w:t>
      </w:r>
      <w:r>
        <w:rPr>
          <w:b/>
        </w:rPr>
        <w:t>insert date, month, year]</w:t>
      </w:r>
      <w:r>
        <w:t xml:space="preserve"> between:</w:t>
      </w:r>
    </w:p>
    <w:p w14:paraId="29F38DB2" w14:textId="77777777" w:rsidR="00A56DB1" w:rsidRDefault="00A56DB1"/>
    <w:p w14:paraId="7F8FB7C8" w14:textId="77777777" w:rsidR="00A56DB1" w:rsidRDefault="00233DF9">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478A76DB" w14:textId="77777777" w:rsidR="00A56DB1" w:rsidRDefault="00233DF9">
      <w:r>
        <w:t>and</w:t>
      </w:r>
    </w:p>
    <w:p w14:paraId="25FE8B7F" w14:textId="77777777" w:rsidR="00A56DB1" w:rsidRDefault="00A56DB1"/>
    <w:p w14:paraId="313A5C1B" w14:textId="77777777" w:rsidR="00A56DB1" w:rsidRDefault="00233DF9">
      <w:pPr>
        <w:ind w:firstLine="720"/>
      </w:pPr>
      <w:r>
        <w:t xml:space="preserve"> (2)</w:t>
      </w:r>
      <w:r>
        <w:tab/>
        <w:t>The Buyer whose offices are [</w:t>
      </w:r>
      <w:r>
        <w:rPr>
          <w:b/>
        </w:rPr>
        <w:t>insert Buyer’s official address</w:t>
      </w:r>
      <w:r>
        <w:t>] (‘Beneficiary’)</w:t>
      </w:r>
    </w:p>
    <w:p w14:paraId="26EC50E6" w14:textId="77777777" w:rsidR="00A56DB1" w:rsidRDefault="00233DF9">
      <w:pPr>
        <w:spacing w:before="240" w:after="240"/>
        <w:rPr>
          <w:b/>
          <w:sz w:val="20"/>
          <w:szCs w:val="20"/>
        </w:rPr>
      </w:pPr>
      <w:r>
        <w:rPr>
          <w:b/>
          <w:sz w:val="20"/>
          <w:szCs w:val="20"/>
        </w:rPr>
        <w:t>Whereas:</w:t>
      </w:r>
    </w:p>
    <w:p w14:paraId="52E86045" w14:textId="77777777" w:rsidR="00A56DB1" w:rsidRDefault="00233DF9">
      <w:pPr>
        <w:ind w:left="2160" w:hanging="720"/>
      </w:pPr>
      <w:r>
        <w:t>(A)</w:t>
      </w:r>
      <w:r>
        <w:tab/>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Contract.</w:t>
      </w:r>
    </w:p>
    <w:p w14:paraId="37C2134E" w14:textId="77777777" w:rsidR="00A56DB1" w:rsidRDefault="00A56DB1">
      <w:pPr>
        <w:ind w:left="2160"/>
      </w:pPr>
    </w:p>
    <w:p w14:paraId="2B6B61D1" w14:textId="77777777" w:rsidR="00A56DB1" w:rsidRDefault="00233DF9">
      <w:pPr>
        <w:ind w:left="2160" w:hanging="720"/>
      </w:pPr>
      <w:r>
        <w:t>(B)</w:t>
      </w:r>
      <w:r>
        <w:tab/>
        <w:t>It is the intention of the Parties that this document be executed and take effect as a deed.</w:t>
      </w:r>
    </w:p>
    <w:p w14:paraId="51945788" w14:textId="77777777" w:rsidR="00A56DB1" w:rsidRDefault="00A56DB1"/>
    <w:p w14:paraId="42EED69F" w14:textId="77777777" w:rsidR="00A56DB1" w:rsidRDefault="00233DF9">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w:t>
      </w:r>
    </w:p>
    <w:p w14:paraId="5FAC5FE9" w14:textId="77777777" w:rsidR="00A56DB1" w:rsidRDefault="00A56DB1"/>
    <w:p w14:paraId="72E858CA" w14:textId="77777777" w:rsidR="00A56DB1" w:rsidRDefault="00233DF9">
      <w:r>
        <w:t>Suggested headings are as follows:</w:t>
      </w:r>
    </w:p>
    <w:p w14:paraId="56A333D8" w14:textId="77777777" w:rsidR="00A56DB1" w:rsidRDefault="00A56DB1"/>
    <w:p w14:paraId="4E08C60D" w14:textId="77777777" w:rsidR="00A56DB1" w:rsidRDefault="00233DF9">
      <w:pPr>
        <w:numPr>
          <w:ilvl w:val="0"/>
          <w:numId w:val="14"/>
        </w:numPr>
      </w:pPr>
      <w:r>
        <w:t>Demands and notices</w:t>
      </w:r>
    </w:p>
    <w:p w14:paraId="41A2BFBB" w14:textId="77777777" w:rsidR="00A56DB1" w:rsidRDefault="00233DF9">
      <w:pPr>
        <w:numPr>
          <w:ilvl w:val="0"/>
          <w:numId w:val="14"/>
        </w:numPr>
      </w:pPr>
      <w:r>
        <w:t>Representations and Warranties</w:t>
      </w:r>
    </w:p>
    <w:p w14:paraId="1BA24F10" w14:textId="77777777" w:rsidR="00A56DB1" w:rsidRDefault="00233DF9">
      <w:pPr>
        <w:numPr>
          <w:ilvl w:val="0"/>
          <w:numId w:val="14"/>
        </w:numPr>
      </w:pPr>
      <w:r>
        <w:t xml:space="preserve">Obligation to </w:t>
      </w:r>
      <w:proofErr w:type="gramStart"/>
      <w:r>
        <w:t>enter into</w:t>
      </w:r>
      <w:proofErr w:type="gramEnd"/>
      <w:r>
        <w:t xml:space="preserve"> a new Contract</w:t>
      </w:r>
    </w:p>
    <w:p w14:paraId="3CBFE265" w14:textId="77777777" w:rsidR="00A56DB1" w:rsidRDefault="00233DF9">
      <w:pPr>
        <w:numPr>
          <w:ilvl w:val="0"/>
          <w:numId w:val="14"/>
        </w:numPr>
      </w:pPr>
      <w:r>
        <w:t>Assignment</w:t>
      </w:r>
    </w:p>
    <w:p w14:paraId="285CFE68" w14:textId="77777777" w:rsidR="00A56DB1" w:rsidRDefault="00233DF9">
      <w:pPr>
        <w:numPr>
          <w:ilvl w:val="0"/>
          <w:numId w:val="14"/>
        </w:numPr>
      </w:pPr>
      <w:r>
        <w:t>Third Party Rights</w:t>
      </w:r>
    </w:p>
    <w:p w14:paraId="12989AB9" w14:textId="77777777" w:rsidR="00A56DB1" w:rsidRDefault="00233DF9">
      <w:pPr>
        <w:numPr>
          <w:ilvl w:val="0"/>
          <w:numId w:val="14"/>
        </w:numPr>
      </w:pPr>
      <w:r>
        <w:t>Governing Law</w:t>
      </w:r>
    </w:p>
    <w:p w14:paraId="037474DE" w14:textId="77777777" w:rsidR="00A56DB1" w:rsidRDefault="00233DF9">
      <w:pPr>
        <w:numPr>
          <w:ilvl w:val="0"/>
          <w:numId w:val="14"/>
        </w:numPr>
      </w:pPr>
      <w:r>
        <w:t>This Call-Off Contract is conditional upon the provision of a Guarantee to the Buyer from the guarantor in respect of the Supplier.]</w:t>
      </w:r>
    </w:p>
    <w:p w14:paraId="25B40AF8" w14:textId="77777777" w:rsidR="00A56DB1" w:rsidRDefault="00233DF9">
      <w:pPr>
        <w:spacing w:before="240" w:after="240"/>
        <w:rPr>
          <w:sz w:val="20"/>
          <w:szCs w:val="20"/>
        </w:rPr>
      </w:pPr>
      <w:r>
        <w:rPr>
          <w:sz w:val="20"/>
          <w:szCs w:val="20"/>
        </w:rPr>
        <w:t xml:space="preserve"> </w:t>
      </w:r>
    </w:p>
    <w:p w14:paraId="071586EB" w14:textId="77777777" w:rsidR="00A56DB1" w:rsidRDefault="00A56DB1">
      <w:pPr>
        <w:pageBreakBefore/>
        <w:rPr>
          <w:sz w:val="20"/>
          <w:szCs w:val="20"/>
        </w:rPr>
      </w:pPr>
    </w:p>
    <w:p w14:paraId="5FE58909" w14:textId="77777777" w:rsidR="00A56DB1" w:rsidRDefault="00A56DB1">
      <w:pPr>
        <w:spacing w:before="240" w:after="240"/>
        <w:rPr>
          <w:sz w:val="20"/>
          <w:szCs w:val="20"/>
        </w:rPr>
      </w:pPr>
    </w:p>
    <w:tbl>
      <w:tblPr>
        <w:tblW w:w="8880" w:type="dxa"/>
        <w:tblInd w:w="2" w:type="dxa"/>
        <w:tblLayout w:type="fixed"/>
        <w:tblCellMar>
          <w:left w:w="10" w:type="dxa"/>
          <w:right w:w="10" w:type="dxa"/>
        </w:tblCellMar>
        <w:tblLook w:val="04A0" w:firstRow="1" w:lastRow="0" w:firstColumn="1" w:lastColumn="0" w:noHBand="0" w:noVBand="1"/>
      </w:tblPr>
      <w:tblGrid>
        <w:gridCol w:w="2040"/>
        <w:gridCol w:w="6840"/>
      </w:tblGrid>
      <w:tr w:rsidR="00A56DB1" w14:paraId="0407A50F"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C709CC" w14:textId="77777777" w:rsidR="00A56DB1" w:rsidRDefault="00233DF9">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CF7D54" w14:textId="77777777" w:rsidR="00A56DB1" w:rsidRDefault="00233DF9">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A56DB1" w14:paraId="7811E4D8"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53E400" w14:textId="77777777" w:rsidR="00A56DB1" w:rsidRDefault="00233DF9">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5EACA5" w14:textId="77777777" w:rsidR="00A56DB1" w:rsidRDefault="00233DF9">
            <w:pPr>
              <w:spacing w:before="240" w:after="240"/>
            </w:pPr>
            <w:r>
              <w:rPr>
                <w:sz w:val="20"/>
                <w:szCs w:val="20"/>
              </w:rPr>
              <w:t>[</w:t>
            </w:r>
            <w:r>
              <w:rPr>
                <w:b/>
                <w:sz w:val="20"/>
                <w:szCs w:val="20"/>
              </w:rPr>
              <w:t>Enter Company address</w:t>
            </w:r>
            <w:r>
              <w:rPr>
                <w:sz w:val="20"/>
                <w:szCs w:val="20"/>
              </w:rPr>
              <w:t>]</w:t>
            </w:r>
          </w:p>
        </w:tc>
      </w:tr>
      <w:tr w:rsidR="00A56DB1" w14:paraId="4AE72631"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85276E" w14:textId="77777777" w:rsidR="00A56DB1" w:rsidRDefault="00233DF9">
            <w:pPr>
              <w:spacing w:before="240" w:after="240"/>
            </w:pPr>
            <w:r>
              <w:rPr>
                <w:b/>
                <w:sz w:val="20"/>
                <w:szCs w:val="20"/>
              </w:rPr>
              <w:t>Account manager</w:t>
            </w:r>
            <w:r>
              <w:rPr>
                <w:sz w:val="20"/>
                <w:szCs w:val="20"/>
              </w:rPr>
              <w:t xml:space="preserve"> </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4695A1" w14:textId="77777777" w:rsidR="00A56DB1" w:rsidRDefault="00233DF9">
            <w:pPr>
              <w:spacing w:before="240" w:after="240"/>
            </w:pPr>
            <w:r>
              <w:rPr>
                <w:sz w:val="20"/>
                <w:szCs w:val="20"/>
              </w:rPr>
              <w:t>[</w:t>
            </w:r>
            <w:r>
              <w:rPr>
                <w:b/>
                <w:sz w:val="20"/>
                <w:szCs w:val="20"/>
              </w:rPr>
              <w:t>Enter Account Manager name]</w:t>
            </w:r>
          </w:p>
        </w:tc>
      </w:tr>
      <w:tr w:rsidR="00A56DB1" w14:paraId="2E7FD1A5"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B10470" w14:textId="77777777" w:rsidR="00A56DB1" w:rsidRDefault="00A56DB1"/>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03FFF9" w14:textId="77777777" w:rsidR="00A56DB1" w:rsidRDefault="00233DF9">
            <w:pPr>
              <w:spacing w:before="240" w:after="240"/>
            </w:pPr>
            <w:r>
              <w:rPr>
                <w:sz w:val="20"/>
                <w:szCs w:val="20"/>
              </w:rPr>
              <w:t>Address: [</w:t>
            </w:r>
            <w:r>
              <w:rPr>
                <w:b/>
                <w:sz w:val="20"/>
                <w:szCs w:val="20"/>
              </w:rPr>
              <w:t>Enter Account Manager address]</w:t>
            </w:r>
          </w:p>
        </w:tc>
      </w:tr>
      <w:tr w:rsidR="00A56DB1" w14:paraId="1BFDC9EC"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9A66C7" w14:textId="77777777" w:rsidR="00A56DB1" w:rsidRDefault="00A56DB1"/>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65D734" w14:textId="77777777" w:rsidR="00A56DB1" w:rsidRDefault="00233DF9">
            <w:pPr>
              <w:spacing w:before="240" w:after="240"/>
            </w:pPr>
            <w:r>
              <w:rPr>
                <w:sz w:val="20"/>
                <w:szCs w:val="20"/>
              </w:rPr>
              <w:t>Phone: [</w:t>
            </w:r>
            <w:r>
              <w:rPr>
                <w:b/>
                <w:sz w:val="20"/>
                <w:szCs w:val="20"/>
              </w:rPr>
              <w:t>Enter Account Manager phone number]</w:t>
            </w:r>
          </w:p>
        </w:tc>
      </w:tr>
      <w:tr w:rsidR="00A56DB1" w14:paraId="2B97ADE8"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382904" w14:textId="77777777" w:rsidR="00A56DB1" w:rsidRDefault="00A56DB1"/>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8A66D3" w14:textId="77777777" w:rsidR="00A56DB1" w:rsidRDefault="00233DF9">
            <w:pPr>
              <w:spacing w:before="240" w:after="240"/>
            </w:pPr>
            <w:r>
              <w:rPr>
                <w:sz w:val="20"/>
                <w:szCs w:val="20"/>
              </w:rPr>
              <w:t>Email: [</w:t>
            </w:r>
            <w:r>
              <w:rPr>
                <w:b/>
                <w:sz w:val="20"/>
                <w:szCs w:val="20"/>
              </w:rPr>
              <w:t>Enter Account Manager email</w:t>
            </w:r>
            <w:r>
              <w:rPr>
                <w:sz w:val="20"/>
                <w:szCs w:val="20"/>
              </w:rPr>
              <w:t>]</w:t>
            </w:r>
          </w:p>
        </w:tc>
      </w:tr>
      <w:tr w:rsidR="00A56DB1" w14:paraId="0822809C"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F75D7E" w14:textId="77777777" w:rsidR="00A56DB1" w:rsidRDefault="00A56DB1"/>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CA9E2A" w14:textId="77777777" w:rsidR="00A56DB1" w:rsidRDefault="00233DF9">
            <w:pPr>
              <w:spacing w:before="240" w:after="240"/>
            </w:pPr>
            <w:r>
              <w:rPr>
                <w:sz w:val="20"/>
                <w:szCs w:val="20"/>
              </w:rPr>
              <w:t>Fax: [</w:t>
            </w:r>
            <w:r>
              <w:rPr>
                <w:b/>
                <w:sz w:val="20"/>
                <w:szCs w:val="20"/>
              </w:rPr>
              <w:t xml:space="preserve">Enter Account Manager fax </w:t>
            </w:r>
            <w:r>
              <w:rPr>
                <w:sz w:val="20"/>
                <w:szCs w:val="20"/>
              </w:rPr>
              <w:t>if applicable]</w:t>
            </w:r>
          </w:p>
        </w:tc>
      </w:tr>
    </w:tbl>
    <w:p w14:paraId="2EACA1DC" w14:textId="77777777" w:rsidR="00A56DB1" w:rsidRDefault="00233DF9">
      <w:pPr>
        <w:spacing w:before="60" w:after="240"/>
        <w:rPr>
          <w:sz w:val="20"/>
          <w:szCs w:val="20"/>
        </w:rPr>
      </w:pPr>
      <w:r>
        <w:rPr>
          <w:sz w:val="20"/>
          <w:szCs w:val="20"/>
        </w:rPr>
        <w:t xml:space="preserve"> </w:t>
      </w:r>
    </w:p>
    <w:p w14:paraId="2FCA4FD0" w14:textId="77777777" w:rsidR="00A56DB1" w:rsidRDefault="00233DF9">
      <w:r>
        <w:t xml:space="preserve">In consideration of the Buyer </w:t>
      </w:r>
      <w:proofErr w:type="gramStart"/>
      <w:r>
        <w:t>entering into</w:t>
      </w:r>
      <w:proofErr w:type="gramEnd"/>
      <w:r>
        <w:t xml:space="preserve"> the Call-Off Contract, the Guarantor agrees with the Buyer as follows:</w:t>
      </w:r>
    </w:p>
    <w:p w14:paraId="7F649EB3" w14:textId="77777777" w:rsidR="00A56DB1" w:rsidRDefault="00A56DB1"/>
    <w:p w14:paraId="52292573" w14:textId="77777777" w:rsidR="00A56DB1" w:rsidRDefault="00233DF9">
      <w:pPr>
        <w:pStyle w:val="Heading3"/>
      </w:pPr>
      <w:r>
        <w:t>Definitions and interpretation</w:t>
      </w:r>
    </w:p>
    <w:p w14:paraId="0F8E8053" w14:textId="77777777" w:rsidR="00A56DB1" w:rsidRDefault="00233DF9">
      <w:r>
        <w:t>In this Deed of Guarantee, unless defined elsewhere in this Deed of Guarantee or the context requires otherwise, defined terms will have the same meaning as they have for the purposes of the Call-Off Contract.</w:t>
      </w:r>
    </w:p>
    <w:p w14:paraId="68DDB7EE" w14:textId="77777777" w:rsidR="00A56DB1" w:rsidRDefault="00A56DB1"/>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A56DB1" w14:paraId="71D31CB1"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1CE6261E" w14:textId="77777777" w:rsidR="00A56DB1" w:rsidRDefault="00233DF9">
            <w:pPr>
              <w:spacing w:before="240" w:after="240"/>
              <w:jc w:val="center"/>
              <w:rPr>
                <w:b/>
                <w:sz w:val="20"/>
                <w:szCs w:val="20"/>
              </w:rPr>
            </w:pPr>
            <w:r>
              <w:rPr>
                <w:b/>
                <w:sz w:val="20"/>
                <w:szCs w:val="20"/>
              </w:rPr>
              <w:t>Term</w:t>
            </w:r>
          </w:p>
        </w:tc>
        <w:tc>
          <w:tcPr>
            <w:tcW w:w="637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4450FBA7" w14:textId="77777777" w:rsidR="00A56DB1" w:rsidRDefault="00233DF9">
            <w:pPr>
              <w:spacing w:before="240" w:after="240"/>
              <w:jc w:val="center"/>
              <w:rPr>
                <w:b/>
                <w:sz w:val="20"/>
                <w:szCs w:val="20"/>
              </w:rPr>
            </w:pPr>
            <w:r>
              <w:rPr>
                <w:b/>
                <w:sz w:val="20"/>
                <w:szCs w:val="20"/>
              </w:rPr>
              <w:t>Meaning</w:t>
            </w:r>
          </w:p>
        </w:tc>
      </w:tr>
      <w:tr w:rsidR="00A56DB1" w14:paraId="180CFC92" w14:textId="77777777">
        <w:trPr>
          <w:trHeight w:val="6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B00A923" w14:textId="77777777" w:rsidR="00A56DB1" w:rsidRDefault="00233DF9">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736580D9" w14:textId="77777777" w:rsidR="00A56DB1" w:rsidRDefault="00233DF9">
            <w:pPr>
              <w:spacing w:before="240" w:after="240"/>
              <w:rPr>
                <w:sz w:val="20"/>
                <w:szCs w:val="20"/>
              </w:rPr>
            </w:pPr>
            <w:r>
              <w:rPr>
                <w:sz w:val="20"/>
                <w:szCs w:val="20"/>
              </w:rPr>
              <w:t>Means [the Guaranteed Agreement] made between the Buyer and the Supplier on [insert date].</w:t>
            </w:r>
          </w:p>
        </w:tc>
      </w:tr>
      <w:tr w:rsidR="00A56DB1" w14:paraId="74A5C9A4" w14:textId="77777777">
        <w:trPr>
          <w:trHeight w:val="22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5422AB4" w14:textId="77777777" w:rsidR="00A56DB1" w:rsidRDefault="00233DF9">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166D280A" w14:textId="77777777" w:rsidR="00A56DB1" w:rsidRDefault="00233DF9">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A56DB1" w14:paraId="1F808A7C" w14:textId="77777777">
        <w:trPr>
          <w:trHeight w:val="88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73599C2" w14:textId="77777777" w:rsidR="00A56DB1" w:rsidRDefault="00233DF9">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7E5860A5" w14:textId="77777777" w:rsidR="00A56DB1" w:rsidRDefault="00233DF9">
            <w:pPr>
              <w:spacing w:before="240" w:after="240"/>
              <w:rPr>
                <w:sz w:val="20"/>
                <w:szCs w:val="20"/>
              </w:rPr>
            </w:pPr>
            <w:r>
              <w:rPr>
                <w:sz w:val="20"/>
                <w:szCs w:val="20"/>
              </w:rPr>
              <w:t>Means the deed of guarantee described in the Order Form (Parent Company Guarantee).</w:t>
            </w:r>
          </w:p>
        </w:tc>
      </w:tr>
    </w:tbl>
    <w:p w14:paraId="214D8A4B" w14:textId="77777777" w:rsidR="00A56DB1" w:rsidRDefault="00233DF9">
      <w:pPr>
        <w:spacing w:before="240" w:after="240"/>
        <w:rPr>
          <w:sz w:val="20"/>
          <w:szCs w:val="20"/>
        </w:rPr>
      </w:pPr>
      <w:r>
        <w:rPr>
          <w:sz w:val="20"/>
          <w:szCs w:val="20"/>
        </w:rPr>
        <w:t xml:space="preserve"> </w:t>
      </w:r>
    </w:p>
    <w:p w14:paraId="36BF3185" w14:textId="77777777" w:rsidR="00A56DB1" w:rsidRDefault="00233DF9">
      <w:r>
        <w:t>References to this Deed of Guarantee and any provisions of this Deed of Guarantee or to any other document or agreement (including to the Call-Off Contract) apply now, and as amended, varied, restated, supplemented, substituted or novated in the future.</w:t>
      </w:r>
    </w:p>
    <w:p w14:paraId="5FDB7FB9" w14:textId="77777777" w:rsidR="00A56DB1" w:rsidRDefault="00A56DB1"/>
    <w:p w14:paraId="02BFD632" w14:textId="77777777" w:rsidR="00A56DB1" w:rsidRDefault="00233DF9">
      <w:r>
        <w:t>Unless the context otherwise requires, words importing the singular are to include the plural and vice versa.</w:t>
      </w:r>
    </w:p>
    <w:p w14:paraId="1488E48E" w14:textId="77777777" w:rsidR="00A56DB1" w:rsidRDefault="00A56DB1"/>
    <w:p w14:paraId="62B4CB64" w14:textId="77777777" w:rsidR="00A56DB1" w:rsidRDefault="00233DF9">
      <w:r>
        <w:t>References to a person are to be construed to include that person's assignees or transferees or successors in title, whether direct or indirect.</w:t>
      </w:r>
    </w:p>
    <w:p w14:paraId="4CEBA7D3" w14:textId="77777777" w:rsidR="00A56DB1" w:rsidRDefault="00A56DB1"/>
    <w:p w14:paraId="07922418" w14:textId="77777777" w:rsidR="00A56DB1" w:rsidRDefault="00233DF9">
      <w:r>
        <w:t>The words ‘other’ and ‘otherwise’ are not to be construed as confining the meaning of any following words to the class of thing previously stated if a wider construction is possible.</w:t>
      </w:r>
    </w:p>
    <w:p w14:paraId="0C7F696A" w14:textId="77777777" w:rsidR="00A56DB1" w:rsidRDefault="00A56DB1"/>
    <w:p w14:paraId="0EFBBFEF" w14:textId="77777777" w:rsidR="00A56DB1" w:rsidRDefault="00233DF9">
      <w:r>
        <w:t>Unless the context otherwise requires:</w:t>
      </w:r>
    </w:p>
    <w:p w14:paraId="6AFEDEAE" w14:textId="77777777" w:rsidR="00A56DB1" w:rsidRDefault="00A56DB1"/>
    <w:p w14:paraId="4EB1B584" w14:textId="77777777" w:rsidR="00A56DB1" w:rsidRDefault="00233DF9">
      <w:pPr>
        <w:numPr>
          <w:ilvl w:val="0"/>
          <w:numId w:val="15"/>
        </w:numPr>
      </w:pPr>
      <w:r>
        <w:t>reference to a gender includes the other gender and the neuter</w:t>
      </w:r>
    </w:p>
    <w:p w14:paraId="128D6FFC" w14:textId="77777777" w:rsidR="00A56DB1" w:rsidRDefault="00233DF9">
      <w:pPr>
        <w:numPr>
          <w:ilvl w:val="0"/>
          <w:numId w:val="15"/>
        </w:numPr>
      </w:pPr>
      <w:r>
        <w:t xml:space="preserve">references to an Act of Parliament, statutory provision or statutory instrument also apply if amended, </w:t>
      </w:r>
      <w:proofErr w:type="gramStart"/>
      <w:r>
        <w:t>extended</w:t>
      </w:r>
      <w:proofErr w:type="gramEnd"/>
      <w:r>
        <w:t xml:space="preserve"> or re-enacted from time to time</w:t>
      </w:r>
    </w:p>
    <w:p w14:paraId="570DC0A8" w14:textId="77777777" w:rsidR="00A56DB1" w:rsidRDefault="00233DF9">
      <w:pPr>
        <w:numPr>
          <w:ilvl w:val="0"/>
          <w:numId w:val="15"/>
        </w:numPr>
      </w:pPr>
      <w:r>
        <w:t>any phrase introduced by the words ‘including’, ‘includes’, ‘in particular’, ‘for example’ or similar, will be construed as illustrative and without limitation to the generality of the related general words</w:t>
      </w:r>
    </w:p>
    <w:p w14:paraId="45A4CA04" w14:textId="77777777" w:rsidR="00A56DB1" w:rsidRDefault="00A56DB1">
      <w:pPr>
        <w:ind w:left="720"/>
      </w:pPr>
    </w:p>
    <w:p w14:paraId="5DE6E540" w14:textId="77777777" w:rsidR="00A56DB1" w:rsidRDefault="00233DF9">
      <w:r>
        <w:t>References to Clauses and Schedules are, unless otherwise provided, references to Clauses of and Schedules to this Deed of Guarantee.</w:t>
      </w:r>
    </w:p>
    <w:p w14:paraId="7DF5B45E" w14:textId="77777777" w:rsidR="00A56DB1" w:rsidRDefault="00A56DB1"/>
    <w:p w14:paraId="56157E79" w14:textId="77777777" w:rsidR="00A56DB1" w:rsidRDefault="00233DF9">
      <w:r>
        <w:t xml:space="preserve">References to liability are to include any liability whether actual, contingent, </w:t>
      </w:r>
      <w:proofErr w:type="gramStart"/>
      <w:r>
        <w:t>present</w:t>
      </w:r>
      <w:proofErr w:type="gramEnd"/>
      <w:r>
        <w:t xml:space="preserve"> or future.</w:t>
      </w:r>
    </w:p>
    <w:p w14:paraId="11A1B968" w14:textId="77777777" w:rsidR="00A56DB1" w:rsidRDefault="00A56DB1"/>
    <w:p w14:paraId="04528F45" w14:textId="77777777" w:rsidR="00A56DB1" w:rsidRDefault="00233DF9">
      <w:pPr>
        <w:pStyle w:val="Heading3"/>
      </w:pPr>
      <w:r>
        <w:t>Guarantee and indemnity</w:t>
      </w:r>
    </w:p>
    <w:p w14:paraId="6E4EFE4A" w14:textId="77777777" w:rsidR="00A56DB1" w:rsidRDefault="00233DF9">
      <w:r>
        <w:t xml:space="preserve">The Guarantor irrevocably and unconditionally guarantees that the Supplier duly performs </w:t>
      </w:r>
      <w:proofErr w:type="gramStart"/>
      <w:r>
        <w:t>all of</w:t>
      </w:r>
      <w:proofErr w:type="gramEnd"/>
      <w:r>
        <w:t xml:space="preserve"> the guaranteed obligations due by the Supplier to the Buyer.</w:t>
      </w:r>
    </w:p>
    <w:p w14:paraId="677E4DDF" w14:textId="77777777" w:rsidR="00A56DB1" w:rsidRDefault="00A56DB1"/>
    <w:p w14:paraId="737E60EA" w14:textId="77777777" w:rsidR="00A56DB1" w:rsidRDefault="00233DF9">
      <w:r>
        <w:t>If at any time the Supplier will fail to perform any of the guaranteed obligations, the Guarantor irrevocably and unconditionally undertakes to the Buyer it will, at the cost of the Guarantor:</w:t>
      </w:r>
    </w:p>
    <w:p w14:paraId="5258E958" w14:textId="77777777" w:rsidR="00A56DB1" w:rsidRDefault="00A56DB1"/>
    <w:p w14:paraId="37FCA405" w14:textId="77777777" w:rsidR="00A56DB1" w:rsidRDefault="00233DF9">
      <w:pPr>
        <w:numPr>
          <w:ilvl w:val="0"/>
          <w:numId w:val="16"/>
        </w:numPr>
      </w:pPr>
      <w:r>
        <w:t>fully perform or buy performance of the guaranteed obligations to the Buyer</w:t>
      </w:r>
    </w:p>
    <w:p w14:paraId="722D1F7E" w14:textId="77777777" w:rsidR="00A56DB1" w:rsidRDefault="00A56DB1">
      <w:pPr>
        <w:ind w:left="720"/>
      </w:pPr>
    </w:p>
    <w:p w14:paraId="481E1025" w14:textId="77777777" w:rsidR="00A56DB1" w:rsidRDefault="00233DF9">
      <w:pPr>
        <w:numPr>
          <w:ilvl w:val="0"/>
          <w:numId w:val="16"/>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445E4085" w14:textId="77777777" w:rsidR="00A56DB1" w:rsidRDefault="00A56DB1"/>
    <w:p w14:paraId="6EDE096D" w14:textId="77777777" w:rsidR="00A56DB1" w:rsidRDefault="00233DF9">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571C9601" w14:textId="77777777" w:rsidR="00A56DB1" w:rsidRDefault="00A56DB1"/>
    <w:p w14:paraId="7EB3847E" w14:textId="77777777" w:rsidR="00A56DB1" w:rsidRDefault="00233DF9">
      <w:pPr>
        <w:pStyle w:val="Heading3"/>
      </w:pPr>
      <w:r>
        <w:t xml:space="preserve">Obligation to </w:t>
      </w:r>
      <w:proofErr w:type="gramStart"/>
      <w:r>
        <w:t>enter into</w:t>
      </w:r>
      <w:proofErr w:type="gramEnd"/>
      <w:r>
        <w:t xml:space="preserve"> a new contract</w:t>
      </w:r>
    </w:p>
    <w:p w14:paraId="47EED7B3" w14:textId="77777777" w:rsidR="00A56DB1" w:rsidRDefault="00233DF9">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30D5C6AB" w14:textId="77777777" w:rsidR="00A56DB1" w:rsidRDefault="00A56DB1"/>
    <w:p w14:paraId="14336364" w14:textId="77777777" w:rsidR="00A56DB1" w:rsidRDefault="00233DF9">
      <w:pPr>
        <w:pStyle w:val="Heading3"/>
      </w:pPr>
      <w:r>
        <w:t>Demands and notices</w:t>
      </w:r>
    </w:p>
    <w:p w14:paraId="1278C1EE" w14:textId="77777777" w:rsidR="00A56DB1" w:rsidRDefault="00233DF9">
      <w:r>
        <w:t>Any demand or notice served by the Buyer on the Guarantor under this Deed of Guarantee will be in writing, addressed to:</w:t>
      </w:r>
    </w:p>
    <w:p w14:paraId="3DB48FB1" w14:textId="77777777" w:rsidR="00A56DB1" w:rsidRDefault="00A56DB1"/>
    <w:p w14:paraId="52F95709" w14:textId="77777777" w:rsidR="00A56DB1" w:rsidRDefault="00233DF9">
      <w:r>
        <w:t>[</w:t>
      </w:r>
      <w:r>
        <w:rPr>
          <w:b/>
        </w:rPr>
        <w:t>Enter Address of the Guarantor in England and Wales</w:t>
      </w:r>
      <w:r>
        <w:t>]</w:t>
      </w:r>
    </w:p>
    <w:p w14:paraId="428CD706" w14:textId="77777777" w:rsidR="00A56DB1" w:rsidRDefault="00A56DB1"/>
    <w:p w14:paraId="3021EA75" w14:textId="77777777" w:rsidR="00A56DB1" w:rsidRDefault="00233DF9">
      <w:r>
        <w:t>[</w:t>
      </w:r>
      <w:r>
        <w:rPr>
          <w:b/>
        </w:rPr>
        <w:t>Enter Email address of the Guarantor representative</w:t>
      </w:r>
      <w:r>
        <w:t>]</w:t>
      </w:r>
    </w:p>
    <w:p w14:paraId="202C45D9" w14:textId="77777777" w:rsidR="00A56DB1" w:rsidRDefault="00A56DB1"/>
    <w:p w14:paraId="5D806A46" w14:textId="77777777" w:rsidR="00A56DB1" w:rsidRDefault="00233DF9">
      <w:r>
        <w:t>For the Attention of [</w:t>
      </w:r>
      <w:r>
        <w:rPr>
          <w:b/>
        </w:rPr>
        <w:t>insert details</w:t>
      </w:r>
      <w:r>
        <w:t>]</w:t>
      </w:r>
    </w:p>
    <w:p w14:paraId="2279F478" w14:textId="77777777" w:rsidR="00A56DB1" w:rsidRDefault="00A56DB1"/>
    <w:p w14:paraId="3BA46ECB" w14:textId="77777777" w:rsidR="00A56DB1" w:rsidRDefault="00233DF9">
      <w:r>
        <w:t>or such other address in England and Wales as the Guarantor has notified the Buyer in writing as being an address for the receipt of such demands or notices.</w:t>
      </w:r>
    </w:p>
    <w:p w14:paraId="2E3B3B5D" w14:textId="77777777" w:rsidR="00A56DB1" w:rsidRDefault="00A56DB1"/>
    <w:p w14:paraId="31611B8E" w14:textId="77777777" w:rsidR="00A56DB1" w:rsidRDefault="00233DF9">
      <w:r>
        <w:lastRenderedPageBreak/>
        <w:t>Any notice or demand served on the Guarantor or the Buyer under this Deed of Guarantee will be deemed to have been served if:</w:t>
      </w:r>
    </w:p>
    <w:p w14:paraId="756AD5F9" w14:textId="77777777" w:rsidR="00A56DB1" w:rsidRDefault="00A56DB1"/>
    <w:p w14:paraId="1E9FA4ED" w14:textId="77777777" w:rsidR="00A56DB1" w:rsidRDefault="00A56DB1"/>
    <w:p w14:paraId="6D86C820" w14:textId="77777777" w:rsidR="00A56DB1" w:rsidRDefault="00233DF9">
      <w:pPr>
        <w:numPr>
          <w:ilvl w:val="0"/>
          <w:numId w:val="17"/>
        </w:numPr>
      </w:pPr>
      <w:r>
        <w:t>delivered by hand, at the time of delivery</w:t>
      </w:r>
    </w:p>
    <w:p w14:paraId="66B85E05" w14:textId="77777777" w:rsidR="00A56DB1" w:rsidRDefault="00233DF9">
      <w:pPr>
        <w:numPr>
          <w:ilvl w:val="0"/>
          <w:numId w:val="17"/>
        </w:numPr>
      </w:pPr>
      <w:r>
        <w:t>posted, at 10am on the second Working Day after it was put into the post</w:t>
      </w:r>
    </w:p>
    <w:p w14:paraId="49FBE352" w14:textId="77777777" w:rsidR="00A56DB1" w:rsidRDefault="00233DF9">
      <w:pPr>
        <w:numPr>
          <w:ilvl w:val="0"/>
          <w:numId w:val="17"/>
        </w:numPr>
      </w:pPr>
      <w:r>
        <w:t>sent by email, at the time of despatch, if despatched before 5pm on any Working Day, and in any other case at 10am on the next Working Day</w:t>
      </w:r>
    </w:p>
    <w:p w14:paraId="5F4CA424" w14:textId="77777777" w:rsidR="00A56DB1" w:rsidRDefault="00A56DB1"/>
    <w:p w14:paraId="1A41F3BD" w14:textId="77777777" w:rsidR="00A56DB1" w:rsidRDefault="00233DF9">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6F305A65" w14:textId="77777777" w:rsidR="00A56DB1" w:rsidRDefault="00A56DB1"/>
    <w:p w14:paraId="2D08D27F" w14:textId="77777777" w:rsidR="00A56DB1" w:rsidRDefault="00233DF9">
      <w:r>
        <w:t>Any notice purported to be served on the Buyer under this Deed of Guarantee will only be valid when received in writing by the Buyer.</w:t>
      </w:r>
    </w:p>
    <w:p w14:paraId="46802B14" w14:textId="77777777" w:rsidR="00A56DB1" w:rsidRDefault="00A56DB1"/>
    <w:p w14:paraId="3E01690B" w14:textId="77777777" w:rsidR="00A56DB1" w:rsidRDefault="00233DF9">
      <w:pPr>
        <w:spacing w:after="200"/>
      </w:pPr>
      <w:r>
        <w:t>Beneficiary’s protections</w:t>
      </w:r>
    </w:p>
    <w:p w14:paraId="5727AF79" w14:textId="77777777" w:rsidR="00A56DB1" w:rsidRDefault="00233DF9">
      <w:r>
        <w:t>The Guarantor will not be discharged or released from this Deed of Guarantee by:</w:t>
      </w:r>
    </w:p>
    <w:p w14:paraId="2883A50D" w14:textId="77777777" w:rsidR="00A56DB1" w:rsidRDefault="00A56DB1"/>
    <w:p w14:paraId="5D5FB35F" w14:textId="77777777" w:rsidR="00A56DB1" w:rsidRDefault="00233DF9">
      <w:pPr>
        <w:numPr>
          <w:ilvl w:val="0"/>
          <w:numId w:val="18"/>
        </w:numPr>
      </w:pPr>
      <w:r>
        <w:t>any arrangement made between the Supplier and the Buyer (</w:t>
      </w:r>
      <w:proofErr w:type="gramStart"/>
      <w:r>
        <w:t>whether or not</w:t>
      </w:r>
      <w:proofErr w:type="gramEnd"/>
      <w:r>
        <w:t xml:space="preserve"> such arrangement is made with the assent of the Guarantor)</w:t>
      </w:r>
    </w:p>
    <w:p w14:paraId="3B712093" w14:textId="77777777" w:rsidR="00A56DB1" w:rsidRDefault="00233DF9">
      <w:pPr>
        <w:numPr>
          <w:ilvl w:val="0"/>
          <w:numId w:val="18"/>
        </w:numPr>
      </w:pPr>
      <w:r>
        <w:t>any amendment to or termination of the Call-Off Contract</w:t>
      </w:r>
    </w:p>
    <w:p w14:paraId="7DFB71CD" w14:textId="77777777" w:rsidR="00A56DB1" w:rsidRDefault="00233DF9">
      <w:pPr>
        <w:numPr>
          <w:ilvl w:val="0"/>
          <w:numId w:val="18"/>
        </w:numPr>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w:t>
      </w:r>
    </w:p>
    <w:p w14:paraId="3249D3D6" w14:textId="77777777" w:rsidR="00A56DB1" w:rsidRDefault="00233DF9">
      <w:pPr>
        <w:numPr>
          <w:ilvl w:val="0"/>
          <w:numId w:val="18"/>
        </w:numPr>
      </w:pPr>
      <w:r>
        <w:t>the Buyer doing (or omitting to do) anything which, but for this provision, might exonerate the Guarantor</w:t>
      </w:r>
    </w:p>
    <w:p w14:paraId="55509713" w14:textId="77777777" w:rsidR="00A56DB1" w:rsidRDefault="00A56DB1"/>
    <w:p w14:paraId="0FC0A80B" w14:textId="77777777" w:rsidR="00A56DB1" w:rsidRDefault="00233DF9">
      <w:r>
        <w:t>This Deed of Guarantee will be a continuing security for the Guaranteed Obligations and accordingly:</w:t>
      </w:r>
    </w:p>
    <w:p w14:paraId="6CFB764D" w14:textId="77777777" w:rsidR="00A56DB1" w:rsidRDefault="00A56DB1"/>
    <w:p w14:paraId="05F64CAE" w14:textId="77777777" w:rsidR="00A56DB1" w:rsidRDefault="00233DF9">
      <w:pPr>
        <w:numPr>
          <w:ilvl w:val="0"/>
          <w:numId w:val="19"/>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54E8677B" w14:textId="77777777" w:rsidR="00A56DB1" w:rsidRDefault="00233DF9">
      <w:pPr>
        <w:numPr>
          <w:ilvl w:val="0"/>
          <w:numId w:val="19"/>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72D6C354" w14:textId="77777777" w:rsidR="00A56DB1" w:rsidRDefault="00233DF9">
      <w:pPr>
        <w:numPr>
          <w:ilvl w:val="0"/>
          <w:numId w:val="19"/>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34107211" w14:textId="77777777" w:rsidR="00A56DB1" w:rsidRDefault="00233DF9">
      <w:pPr>
        <w:numPr>
          <w:ilvl w:val="0"/>
          <w:numId w:val="19"/>
        </w:numPr>
      </w:pPr>
      <w:r>
        <w:t>the rights of the Buyer against the Guarantor under this Deed of Guarantee are in addition to, will not be affected by and will not prejudice, any other security, guarantee, indemnity or other rights or remedies available to the Buyer</w:t>
      </w:r>
    </w:p>
    <w:p w14:paraId="75F4B616" w14:textId="77777777" w:rsidR="00A56DB1" w:rsidRDefault="00A56DB1"/>
    <w:p w14:paraId="47FA67DF" w14:textId="77777777" w:rsidR="00A56DB1" w:rsidRDefault="00233DF9">
      <w:r>
        <w:t xml:space="preserve">The Buyer will be entitled to exercise its rights and to make demands on the Guarantor under this Deed of Guarantee as often as it wishes. The making of a demand (whether effective, partial or </w:t>
      </w:r>
      <w:r>
        <w:lastRenderedPageBreak/>
        <w:t>defective) relating to the breach or non-performance by the Supplier of any Guaranteed Obligation will not preclude the Buyer from making a further demand relating to the same or some other Default regarding the same Guaranteed Obligation.</w:t>
      </w:r>
    </w:p>
    <w:p w14:paraId="6C6FB5D8" w14:textId="77777777" w:rsidR="00A56DB1" w:rsidRDefault="00A56DB1"/>
    <w:p w14:paraId="14A00586" w14:textId="77777777" w:rsidR="00A56DB1" w:rsidRDefault="00233DF9">
      <w:r>
        <w:t>The Buyer will not be obliged before taking steps to enforce this Deed of Guarantee against the Guarantor to:</w:t>
      </w:r>
    </w:p>
    <w:p w14:paraId="5A00A871" w14:textId="77777777" w:rsidR="00A56DB1" w:rsidRDefault="00A56DB1"/>
    <w:p w14:paraId="664ACAD2" w14:textId="77777777" w:rsidR="00A56DB1" w:rsidRDefault="00233DF9">
      <w:pPr>
        <w:numPr>
          <w:ilvl w:val="0"/>
          <w:numId w:val="20"/>
        </w:numPr>
      </w:pPr>
      <w:r>
        <w:t>obtain judgment against the Supplier or the Guarantor or any third party in any court</w:t>
      </w:r>
    </w:p>
    <w:p w14:paraId="5E53B6F9" w14:textId="77777777" w:rsidR="00A56DB1" w:rsidRDefault="00233DF9">
      <w:pPr>
        <w:numPr>
          <w:ilvl w:val="0"/>
          <w:numId w:val="20"/>
        </w:numPr>
      </w:pPr>
      <w:r>
        <w:t>make or file any claim in a bankruptcy or liquidation of the Supplier or any third party</w:t>
      </w:r>
    </w:p>
    <w:p w14:paraId="4C9F62BF" w14:textId="77777777" w:rsidR="00A56DB1" w:rsidRDefault="00233DF9">
      <w:pPr>
        <w:numPr>
          <w:ilvl w:val="0"/>
          <w:numId w:val="20"/>
        </w:numPr>
      </w:pPr>
      <w:r>
        <w:t>take any action against the Supplier or the Guarantor or any third party</w:t>
      </w:r>
    </w:p>
    <w:p w14:paraId="199C0FA2" w14:textId="77777777" w:rsidR="00A56DB1" w:rsidRDefault="00233DF9">
      <w:pPr>
        <w:numPr>
          <w:ilvl w:val="0"/>
          <w:numId w:val="20"/>
        </w:numPr>
      </w:pPr>
      <w:r>
        <w:t>resort to any other security or guarantee or other means of payment</w:t>
      </w:r>
    </w:p>
    <w:p w14:paraId="13106FF4" w14:textId="77777777" w:rsidR="00A56DB1" w:rsidRDefault="00A56DB1"/>
    <w:p w14:paraId="78A39CA8" w14:textId="77777777" w:rsidR="00A56DB1" w:rsidRDefault="00233DF9">
      <w:r>
        <w:t>No action (or inaction) by the Buyer relating to any such security, guarantee or other means of payment will prejudice or affect the liability of the Guarantor.</w:t>
      </w:r>
    </w:p>
    <w:p w14:paraId="37BDE200" w14:textId="77777777" w:rsidR="00A56DB1" w:rsidRDefault="00A56DB1"/>
    <w:p w14:paraId="0A93F557" w14:textId="77777777" w:rsidR="00A56DB1" w:rsidRDefault="00233DF9">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6937CE30" w14:textId="77777777" w:rsidR="00A56DB1" w:rsidRDefault="00A56DB1"/>
    <w:p w14:paraId="1CEE0180" w14:textId="77777777" w:rsidR="00A56DB1" w:rsidRDefault="00233DF9">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w:t>
      </w:r>
      <w:proofErr w:type="gramStart"/>
      <w:r>
        <w:t>discharge</w:t>
      </w:r>
      <w:proofErr w:type="gramEnd"/>
      <w:r>
        <w:t xml:space="preserv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71BC3ADA" w14:textId="77777777" w:rsidR="00A56DB1" w:rsidRDefault="00A56DB1"/>
    <w:p w14:paraId="5D2AB59B" w14:textId="77777777" w:rsidR="00A56DB1" w:rsidRDefault="00233DF9">
      <w:pPr>
        <w:pStyle w:val="Heading3"/>
      </w:pPr>
      <w:r>
        <w:t>Representations and warranties</w:t>
      </w:r>
    </w:p>
    <w:p w14:paraId="4A85D140" w14:textId="77777777" w:rsidR="00A56DB1" w:rsidRDefault="00233DF9">
      <w:r>
        <w:t>The Guarantor hereby represents and warrants to the Buyer that:</w:t>
      </w:r>
    </w:p>
    <w:p w14:paraId="0AB96B34" w14:textId="77777777" w:rsidR="00A56DB1" w:rsidRDefault="00A56DB1">
      <w:pPr>
        <w:ind w:left="720"/>
      </w:pPr>
    </w:p>
    <w:p w14:paraId="06527366" w14:textId="77777777" w:rsidR="00A56DB1" w:rsidRDefault="00233DF9">
      <w:pPr>
        <w:numPr>
          <w:ilvl w:val="0"/>
          <w:numId w:val="21"/>
        </w:numPr>
      </w:pPr>
      <w:r>
        <w:t>the Guarantor is duly incorporated and is a validly existing company under the Laws of its place of incorporation</w:t>
      </w:r>
    </w:p>
    <w:p w14:paraId="2421CACD" w14:textId="77777777" w:rsidR="00A56DB1" w:rsidRDefault="00233DF9">
      <w:pPr>
        <w:numPr>
          <w:ilvl w:val="0"/>
          <w:numId w:val="21"/>
        </w:numPr>
      </w:pPr>
      <w:r>
        <w:t>has the capacity to sue or be sued in its own name</w:t>
      </w:r>
    </w:p>
    <w:p w14:paraId="3F6DDD89" w14:textId="77777777" w:rsidR="00A56DB1" w:rsidRDefault="00233DF9">
      <w:pPr>
        <w:numPr>
          <w:ilvl w:val="0"/>
          <w:numId w:val="21"/>
        </w:numPr>
      </w:pPr>
      <w:r>
        <w:t>the Guarantor has power to carry on its business as now being conducted and to own its Property and other assets</w:t>
      </w:r>
    </w:p>
    <w:p w14:paraId="74D89A0C" w14:textId="77777777" w:rsidR="00A56DB1" w:rsidRDefault="00233DF9">
      <w:pPr>
        <w:numPr>
          <w:ilvl w:val="0"/>
          <w:numId w:val="21"/>
        </w:numPr>
      </w:pPr>
      <w:r>
        <w:t xml:space="preserve">the Guarantor has full power and authority to execute, deliver and perform its obligations under this Deed of Guarantee and no limitation on the powers of the Guarantor will be exceeded </w:t>
      </w:r>
      <w:proofErr w:type="gramStart"/>
      <w:r>
        <w:t>as a result of</w:t>
      </w:r>
      <w:proofErr w:type="gramEnd"/>
      <w:r>
        <w:t xml:space="preserve"> the Guarantor entering into this Deed of Guarantee</w:t>
      </w:r>
    </w:p>
    <w:p w14:paraId="349AB0ED" w14:textId="77777777" w:rsidR="00A56DB1" w:rsidRDefault="00233DF9">
      <w:pPr>
        <w:numPr>
          <w:ilvl w:val="0"/>
          <w:numId w:val="21"/>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2D824399" w14:textId="77777777" w:rsidR="00A56DB1" w:rsidRDefault="00233DF9">
      <w:pPr>
        <w:numPr>
          <w:ilvl w:val="1"/>
          <w:numId w:val="21"/>
        </w:numPr>
      </w:pPr>
      <w:r>
        <w:lastRenderedPageBreak/>
        <w:t>the Guarantor's memorandum and articles of association or other equivalent constitutional documents, any existing Law, statute, rule or Regulation or any judgment, decree or permit to which the Guarantor is subject</w:t>
      </w:r>
    </w:p>
    <w:p w14:paraId="796813B4" w14:textId="77777777" w:rsidR="00A56DB1" w:rsidRDefault="00233DF9">
      <w:pPr>
        <w:numPr>
          <w:ilvl w:val="1"/>
          <w:numId w:val="21"/>
        </w:numPr>
      </w:pPr>
      <w:r>
        <w:t>the terms of any agreement or other document to which the Guarantor is a party or which is binding upon it or any of its assets</w:t>
      </w:r>
    </w:p>
    <w:p w14:paraId="28C8D967" w14:textId="77777777" w:rsidR="00A56DB1" w:rsidRDefault="00233DF9">
      <w:pPr>
        <w:numPr>
          <w:ilvl w:val="1"/>
          <w:numId w:val="21"/>
        </w:numPr>
      </w:pPr>
      <w:r>
        <w:t xml:space="preserve">all governmental and other authorisations, approvals, </w:t>
      </w:r>
      <w:proofErr w:type="gramStart"/>
      <w:r>
        <w:t>licences</w:t>
      </w:r>
      <w:proofErr w:type="gramEnd"/>
      <w:r>
        <w:t xml:space="preserve"> and consents, required or desirable</w:t>
      </w:r>
    </w:p>
    <w:p w14:paraId="3C490562" w14:textId="77777777" w:rsidR="00A56DB1" w:rsidRDefault="00A56DB1">
      <w:pPr>
        <w:numPr>
          <w:ilvl w:val="1"/>
          <w:numId w:val="21"/>
        </w:numPr>
      </w:pPr>
    </w:p>
    <w:p w14:paraId="58604695" w14:textId="77777777" w:rsidR="00A56DB1" w:rsidRDefault="00233DF9">
      <w:r>
        <w:t>This Deed of Guarantee is the legal valid and binding obligation of the Guarantor and is enforceable against the Guarantor in accordance with its terms.</w:t>
      </w:r>
    </w:p>
    <w:p w14:paraId="0080B500" w14:textId="77777777" w:rsidR="00A56DB1" w:rsidRDefault="00A56DB1">
      <w:pPr>
        <w:spacing w:after="200"/>
        <w:rPr>
          <w:b/>
        </w:rPr>
      </w:pPr>
    </w:p>
    <w:p w14:paraId="64AC5F92" w14:textId="77777777" w:rsidR="00A56DB1" w:rsidRDefault="00233DF9">
      <w:pPr>
        <w:pStyle w:val="Heading3"/>
      </w:pPr>
      <w:r>
        <w:t>Payments and set-off</w:t>
      </w:r>
    </w:p>
    <w:p w14:paraId="43DB4213" w14:textId="77777777" w:rsidR="00A56DB1" w:rsidRDefault="00233DF9">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4D82B6A2" w14:textId="77777777" w:rsidR="00A56DB1" w:rsidRDefault="00A56DB1"/>
    <w:p w14:paraId="2AA535A0" w14:textId="77777777" w:rsidR="00A56DB1" w:rsidRDefault="00233DF9">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1F070DA0" w14:textId="77777777" w:rsidR="00A56DB1" w:rsidRDefault="00A56DB1"/>
    <w:p w14:paraId="6CA26613" w14:textId="77777777" w:rsidR="00A56DB1" w:rsidRDefault="00233DF9">
      <w:r>
        <w:t>The Guarantor will reimburse the Buyer for all legal and other costs (including VAT) incurred by the Buyer in connection with the enforcement of this Deed of Guarantee.</w:t>
      </w:r>
    </w:p>
    <w:p w14:paraId="2D32D486" w14:textId="77777777" w:rsidR="00A56DB1" w:rsidRDefault="00A56DB1"/>
    <w:p w14:paraId="120FE8A2" w14:textId="77777777" w:rsidR="00A56DB1" w:rsidRDefault="00233DF9">
      <w:pPr>
        <w:pStyle w:val="Heading3"/>
      </w:pPr>
      <w:r>
        <w:t>Guarantor’s acknowledgement</w:t>
      </w:r>
    </w:p>
    <w:p w14:paraId="075C3B10" w14:textId="77777777" w:rsidR="00A56DB1" w:rsidRDefault="00233DF9">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78528EBB" w14:textId="77777777" w:rsidR="00A56DB1" w:rsidRDefault="00A56DB1"/>
    <w:p w14:paraId="123A8570" w14:textId="77777777" w:rsidR="00A56DB1" w:rsidRDefault="00233DF9">
      <w:pPr>
        <w:pStyle w:val="Heading3"/>
      </w:pPr>
      <w:r>
        <w:t>Assignment</w:t>
      </w:r>
    </w:p>
    <w:p w14:paraId="6A1DC392" w14:textId="77777777" w:rsidR="00A56DB1" w:rsidRDefault="00233DF9">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12E4A67D" w14:textId="77777777" w:rsidR="00A56DB1" w:rsidRDefault="00A56DB1"/>
    <w:p w14:paraId="68D3B2D8" w14:textId="77777777" w:rsidR="00A56DB1" w:rsidRDefault="00233DF9">
      <w:r>
        <w:t>The Guarantor may not assign or transfer any of its rights or obligations under this Deed of Guarantee.</w:t>
      </w:r>
    </w:p>
    <w:p w14:paraId="1C80F378" w14:textId="77777777" w:rsidR="00A56DB1" w:rsidRDefault="00A56DB1">
      <w:pPr>
        <w:spacing w:after="200"/>
      </w:pPr>
    </w:p>
    <w:p w14:paraId="1A0904C2" w14:textId="77777777" w:rsidR="00A56DB1" w:rsidRDefault="00233DF9">
      <w:pPr>
        <w:pStyle w:val="Heading3"/>
      </w:pPr>
      <w:r>
        <w:t>Severance</w:t>
      </w:r>
    </w:p>
    <w:p w14:paraId="670848DC" w14:textId="77777777" w:rsidR="00A56DB1" w:rsidRDefault="00233DF9">
      <w:r>
        <w:t xml:space="preserve">If any provision of this Deed of Guarantee is held invalid, illegal or unenforceable for any reason by any court of competent jurisdiction, such provision will be severed and the remainder of the </w:t>
      </w:r>
      <w:r>
        <w:lastRenderedPageBreak/>
        <w:t>provisions will continue in full force and effect as if this Deed of Guarantee had been executed with the invalid, illegal or unenforceable provision eliminated.</w:t>
      </w:r>
    </w:p>
    <w:p w14:paraId="43E01D94" w14:textId="77777777" w:rsidR="00A56DB1" w:rsidRDefault="00A56DB1">
      <w:pPr>
        <w:spacing w:after="200"/>
      </w:pPr>
    </w:p>
    <w:p w14:paraId="07DB81B3" w14:textId="77777777" w:rsidR="00A56DB1" w:rsidRDefault="00233DF9">
      <w:pPr>
        <w:pStyle w:val="Heading3"/>
      </w:pPr>
      <w:r>
        <w:t>Third-party rights</w:t>
      </w:r>
    </w:p>
    <w:p w14:paraId="0B0B55B8" w14:textId="77777777" w:rsidR="00A56DB1" w:rsidRDefault="00233DF9">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4CE43555" w14:textId="77777777" w:rsidR="00A56DB1" w:rsidRDefault="00A56DB1"/>
    <w:p w14:paraId="69DECE46" w14:textId="77777777" w:rsidR="00A56DB1" w:rsidRDefault="00233DF9">
      <w:pPr>
        <w:pStyle w:val="Heading3"/>
      </w:pPr>
      <w:r>
        <w:t>Governing law</w:t>
      </w:r>
    </w:p>
    <w:p w14:paraId="239C4FD0" w14:textId="77777777" w:rsidR="00A56DB1" w:rsidRDefault="00233DF9">
      <w:r>
        <w:t>This Deed of Guarantee, and any non-Contractual obligations arising out of or in connection with it, will be governed by and construed in accordance with English Law.</w:t>
      </w:r>
    </w:p>
    <w:p w14:paraId="3EAEA61F" w14:textId="77777777" w:rsidR="00A56DB1" w:rsidRDefault="00A56DB1"/>
    <w:p w14:paraId="4D27B8A5" w14:textId="77777777" w:rsidR="00A56DB1" w:rsidRDefault="00233DF9">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07E3736D" w14:textId="77777777" w:rsidR="00A56DB1" w:rsidRDefault="00A56DB1"/>
    <w:p w14:paraId="3BCFDC23" w14:textId="77777777" w:rsidR="00A56DB1" w:rsidRDefault="00233DF9">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303D05C1" w14:textId="77777777" w:rsidR="00A56DB1" w:rsidRDefault="00A56DB1"/>
    <w:p w14:paraId="30128B31" w14:textId="77777777" w:rsidR="00A56DB1" w:rsidRDefault="00233DF9">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5272949E" w14:textId="77777777" w:rsidR="00A56DB1" w:rsidRDefault="00A56DB1"/>
    <w:p w14:paraId="10BC459F" w14:textId="77777777" w:rsidR="00A56DB1" w:rsidRDefault="00233DF9">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21C79E89" w14:textId="77777777" w:rsidR="00A56DB1" w:rsidRDefault="00A56DB1"/>
    <w:p w14:paraId="0219A2F9" w14:textId="77777777" w:rsidR="00A56DB1" w:rsidRDefault="00233DF9">
      <w:r>
        <w:t>IN WITNESS whereof the Guarantor has caused this instrument to be executed and delivered as a Deed the day and year first before written.</w:t>
      </w:r>
    </w:p>
    <w:p w14:paraId="2C8DDC96" w14:textId="77777777" w:rsidR="00A56DB1" w:rsidRDefault="00A56DB1"/>
    <w:p w14:paraId="59542DD3" w14:textId="77777777" w:rsidR="00A56DB1" w:rsidRDefault="00233DF9">
      <w:r>
        <w:t xml:space="preserve">EXECUTED as a DEED by </w:t>
      </w:r>
    </w:p>
    <w:p w14:paraId="0D6EE580" w14:textId="77777777" w:rsidR="00A56DB1" w:rsidRDefault="00A56DB1"/>
    <w:p w14:paraId="72671DEA" w14:textId="77777777" w:rsidR="00A56DB1" w:rsidRDefault="00A56DB1"/>
    <w:p w14:paraId="78F37F9C" w14:textId="77777777" w:rsidR="00A56DB1" w:rsidRDefault="00233DF9">
      <w:r>
        <w:t>[</w:t>
      </w:r>
      <w:r>
        <w:rPr>
          <w:b/>
        </w:rPr>
        <w:t>Insert name of the Guarantor</w:t>
      </w:r>
      <w:r>
        <w:t>] acting by [</w:t>
      </w:r>
      <w:r>
        <w:rPr>
          <w:b/>
        </w:rPr>
        <w:t>Insert names</w:t>
      </w:r>
      <w:r>
        <w:t>]</w:t>
      </w:r>
    </w:p>
    <w:p w14:paraId="30736933" w14:textId="77777777" w:rsidR="00A56DB1" w:rsidRDefault="00233DF9">
      <w:r>
        <w:t>Director</w:t>
      </w:r>
    </w:p>
    <w:p w14:paraId="5697A829" w14:textId="77777777" w:rsidR="00A56DB1" w:rsidRDefault="00A56DB1"/>
    <w:p w14:paraId="131B168C" w14:textId="77777777" w:rsidR="00A56DB1" w:rsidRDefault="00233DF9">
      <w:r>
        <w:t>Director/Secretary</w:t>
      </w:r>
    </w:p>
    <w:p w14:paraId="113CB0AF" w14:textId="77777777" w:rsidR="00A56DB1" w:rsidRDefault="00A56DB1">
      <w:pPr>
        <w:pageBreakBefore/>
        <w:rPr>
          <w:b/>
        </w:rPr>
      </w:pPr>
    </w:p>
    <w:p w14:paraId="6052E969" w14:textId="77777777" w:rsidR="00A56DB1" w:rsidRDefault="00233DF9">
      <w:pPr>
        <w:pStyle w:val="Heading2"/>
      </w:pPr>
      <w:bookmarkStart w:id="9" w:name="_Toc33176239"/>
      <w:r>
        <w:t>Schedule 6: Glossary and interpretations</w:t>
      </w:r>
      <w:bookmarkEnd w:id="9"/>
    </w:p>
    <w:p w14:paraId="67D1580E" w14:textId="77777777" w:rsidR="00A56DB1" w:rsidRDefault="00233DF9">
      <w:r>
        <w:t>In this Call-Off Contract the following expressions mean:</w:t>
      </w:r>
    </w:p>
    <w:p w14:paraId="652BF50A" w14:textId="77777777" w:rsidR="00A56DB1" w:rsidRDefault="00A56DB1"/>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A56DB1" w14:paraId="1A27459B"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64664F" w14:textId="77777777" w:rsidR="00A56DB1" w:rsidRDefault="00233DF9">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B5D132" w14:textId="77777777" w:rsidR="00A56DB1" w:rsidRDefault="00233DF9">
            <w:pPr>
              <w:spacing w:before="240"/>
              <w:rPr>
                <w:sz w:val="20"/>
                <w:szCs w:val="20"/>
              </w:rPr>
            </w:pPr>
            <w:r>
              <w:rPr>
                <w:sz w:val="20"/>
                <w:szCs w:val="20"/>
              </w:rPr>
              <w:t>Meaning</w:t>
            </w:r>
          </w:p>
        </w:tc>
      </w:tr>
      <w:tr w:rsidR="00A56DB1" w14:paraId="0D0FDE5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A607FF" w14:textId="77777777" w:rsidR="00A56DB1" w:rsidRDefault="00233DF9">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8DC6C9" w14:textId="77777777" w:rsidR="00A56DB1" w:rsidRDefault="00233DF9">
            <w:pPr>
              <w:spacing w:before="240"/>
              <w:rPr>
                <w:sz w:val="20"/>
                <w:szCs w:val="20"/>
              </w:rPr>
            </w:pPr>
            <w:r>
              <w:rPr>
                <w:sz w:val="20"/>
                <w:szCs w:val="20"/>
              </w:rPr>
              <w:t>Any services ancillary to the G-Cloud Services that are in the scope of Framework Agreement Section 2 (Services Offered) which a Buyer may request.</w:t>
            </w:r>
          </w:p>
        </w:tc>
      </w:tr>
      <w:tr w:rsidR="00A56DB1" w14:paraId="2330E6C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D0A656" w14:textId="77777777" w:rsidR="00A56DB1" w:rsidRDefault="00233DF9">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8A1413" w14:textId="77777777" w:rsidR="00A56DB1" w:rsidRDefault="00233DF9">
            <w:pPr>
              <w:spacing w:before="240"/>
              <w:rPr>
                <w:sz w:val="20"/>
                <w:szCs w:val="20"/>
              </w:rPr>
            </w:pPr>
            <w:r>
              <w:rPr>
                <w:sz w:val="20"/>
                <w:szCs w:val="20"/>
              </w:rPr>
              <w:t>The agreement to be entered into to enable the Supplier to participate in the relevant Civil Service pension scheme(s).</w:t>
            </w:r>
          </w:p>
        </w:tc>
      </w:tr>
      <w:tr w:rsidR="00A56DB1" w14:paraId="4F01C21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12643E" w14:textId="77777777" w:rsidR="00A56DB1" w:rsidRDefault="00233DF9">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9C7358" w14:textId="77777777" w:rsidR="00A56DB1" w:rsidRDefault="00233DF9">
            <w:pPr>
              <w:spacing w:before="240"/>
              <w:rPr>
                <w:sz w:val="20"/>
                <w:szCs w:val="20"/>
              </w:rPr>
            </w:pPr>
            <w:r>
              <w:rPr>
                <w:sz w:val="20"/>
                <w:szCs w:val="20"/>
              </w:rPr>
              <w:t>The response submitted by the Supplier to the Invitation to Tender (known as the Invitation to Apply on the Digital Marketplace).</w:t>
            </w:r>
          </w:p>
        </w:tc>
      </w:tr>
      <w:tr w:rsidR="00A56DB1" w14:paraId="14879FE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810039" w14:textId="77777777" w:rsidR="00A56DB1" w:rsidRDefault="00233DF9">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F23FD5" w14:textId="77777777" w:rsidR="00A56DB1" w:rsidRDefault="00233DF9">
            <w:pPr>
              <w:spacing w:before="240"/>
              <w:rPr>
                <w:sz w:val="20"/>
                <w:szCs w:val="20"/>
              </w:rPr>
            </w:pPr>
            <w:r>
              <w:rPr>
                <w:sz w:val="20"/>
                <w:szCs w:val="20"/>
              </w:rPr>
              <w:t>An audit carried out under the incorporated Framework Agreement clauses specified by the Buyer in the Order (if any).</w:t>
            </w:r>
          </w:p>
        </w:tc>
      </w:tr>
      <w:tr w:rsidR="00A56DB1" w14:paraId="0CD8A4A6"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0E2C5F" w14:textId="77777777" w:rsidR="00A56DB1" w:rsidRDefault="00233DF9">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C90EFA" w14:textId="77777777" w:rsidR="00A56DB1" w:rsidRDefault="00233DF9">
            <w:pPr>
              <w:spacing w:before="240"/>
              <w:rPr>
                <w:sz w:val="20"/>
                <w:szCs w:val="20"/>
              </w:rPr>
            </w:pPr>
            <w:r>
              <w:rPr>
                <w:sz w:val="20"/>
                <w:szCs w:val="20"/>
              </w:rPr>
              <w:t>For each Party, IPRs:</w:t>
            </w:r>
          </w:p>
          <w:p w14:paraId="10507E31" w14:textId="77777777" w:rsidR="00A56DB1" w:rsidRDefault="00233DF9">
            <w:pPr>
              <w:pStyle w:val="ListParagraph"/>
              <w:numPr>
                <w:ilvl w:val="0"/>
                <w:numId w:val="22"/>
              </w:numPr>
              <w:rPr>
                <w:sz w:val="20"/>
                <w:szCs w:val="20"/>
              </w:rPr>
            </w:pPr>
            <w:r>
              <w:rPr>
                <w:sz w:val="20"/>
                <w:szCs w:val="20"/>
              </w:rPr>
              <w:t xml:space="preserve">owned by that Party before the date of this Call-Off Contract (as may be enhanced and/or modified but not </w:t>
            </w:r>
            <w:proofErr w:type="gramStart"/>
            <w:r>
              <w:rPr>
                <w:sz w:val="20"/>
                <w:szCs w:val="20"/>
              </w:rPr>
              <w:t>as a consequence of</w:t>
            </w:r>
            <w:proofErr w:type="gramEnd"/>
            <w:r>
              <w:rPr>
                <w:sz w:val="20"/>
                <w:szCs w:val="20"/>
              </w:rPr>
              <w:t xml:space="preserve"> the Services) including IPRs contained in any of the Party's Know-How, documentation and processes</w:t>
            </w:r>
          </w:p>
          <w:p w14:paraId="7B05CA74" w14:textId="77777777" w:rsidR="00A56DB1" w:rsidRDefault="00233DF9">
            <w:pPr>
              <w:pStyle w:val="ListParagraph"/>
              <w:numPr>
                <w:ilvl w:val="0"/>
                <w:numId w:val="22"/>
              </w:numPr>
              <w:rPr>
                <w:sz w:val="20"/>
                <w:szCs w:val="20"/>
              </w:rPr>
            </w:pPr>
            <w:r>
              <w:rPr>
                <w:sz w:val="20"/>
                <w:szCs w:val="20"/>
              </w:rPr>
              <w:t>created by the Party independently of this Call-Off Contract, or</w:t>
            </w:r>
          </w:p>
          <w:p w14:paraId="2834CE3C" w14:textId="77777777" w:rsidR="00A56DB1" w:rsidRDefault="00233DF9">
            <w:pPr>
              <w:spacing w:before="240"/>
              <w:rPr>
                <w:sz w:val="20"/>
                <w:szCs w:val="20"/>
              </w:rPr>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p>
        </w:tc>
      </w:tr>
      <w:tr w:rsidR="00A56DB1" w14:paraId="13A35F8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312767" w14:textId="77777777" w:rsidR="00A56DB1" w:rsidRDefault="00233DF9">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C195F9" w14:textId="77777777" w:rsidR="00A56DB1" w:rsidRDefault="00233DF9">
            <w:pPr>
              <w:spacing w:before="240"/>
              <w:rPr>
                <w:sz w:val="20"/>
                <w:szCs w:val="20"/>
              </w:rPr>
            </w:pPr>
            <w:r>
              <w:rPr>
                <w:sz w:val="20"/>
                <w:szCs w:val="20"/>
              </w:rPr>
              <w:t>The contracting authority ordering services as set out in the Order Form.</w:t>
            </w:r>
          </w:p>
        </w:tc>
      </w:tr>
      <w:tr w:rsidR="00A56DB1" w14:paraId="539814B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94916F" w14:textId="77777777" w:rsidR="00A56DB1" w:rsidRDefault="00233DF9">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9C55E5" w14:textId="77777777" w:rsidR="00A56DB1" w:rsidRDefault="00233DF9">
            <w:pPr>
              <w:spacing w:before="240"/>
              <w:rPr>
                <w:sz w:val="20"/>
                <w:szCs w:val="20"/>
              </w:rPr>
            </w:pPr>
            <w:r>
              <w:rPr>
                <w:sz w:val="20"/>
                <w:szCs w:val="20"/>
              </w:rPr>
              <w:t>All data supplied by the Buyer to the Supplier including Personal Data and Service Data that is owned and managed by the Buyer.</w:t>
            </w:r>
          </w:p>
        </w:tc>
      </w:tr>
      <w:tr w:rsidR="00A56DB1" w14:paraId="0AB80F4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5FD194" w14:textId="77777777" w:rsidR="00A56DB1" w:rsidRDefault="00233DF9">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F7E279" w14:textId="77777777" w:rsidR="00A56DB1" w:rsidRDefault="00233DF9">
            <w:pPr>
              <w:spacing w:before="240"/>
              <w:rPr>
                <w:sz w:val="20"/>
                <w:szCs w:val="20"/>
              </w:rPr>
            </w:pPr>
            <w:r>
              <w:rPr>
                <w:sz w:val="20"/>
                <w:szCs w:val="20"/>
              </w:rPr>
              <w:t>The Personal Data supplied by the Buyer to the Supplier for purposes of, or in connection with, this Call-Off Contract.</w:t>
            </w:r>
          </w:p>
        </w:tc>
      </w:tr>
      <w:tr w:rsidR="00A56DB1" w14:paraId="4501C6F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2EF008" w14:textId="77777777" w:rsidR="00A56DB1" w:rsidRDefault="00233DF9">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BB498E" w14:textId="77777777" w:rsidR="00A56DB1" w:rsidRDefault="00233DF9">
            <w:pPr>
              <w:spacing w:before="240"/>
              <w:rPr>
                <w:sz w:val="20"/>
                <w:szCs w:val="20"/>
              </w:rPr>
            </w:pPr>
            <w:r>
              <w:rPr>
                <w:sz w:val="20"/>
                <w:szCs w:val="20"/>
              </w:rPr>
              <w:t>The representative appointed by the Buyer under this Call-Off Contract.</w:t>
            </w:r>
          </w:p>
        </w:tc>
      </w:tr>
      <w:tr w:rsidR="00A56DB1" w14:paraId="46B8059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39FD37" w14:textId="77777777" w:rsidR="00A56DB1" w:rsidRDefault="00233DF9">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B415DF" w14:textId="77777777" w:rsidR="00A56DB1" w:rsidRDefault="00233DF9">
            <w:pPr>
              <w:spacing w:before="240"/>
              <w:rPr>
                <w:sz w:val="20"/>
                <w:szCs w:val="20"/>
              </w:rPr>
            </w:pPr>
            <w:r>
              <w:rPr>
                <w:sz w:val="20"/>
                <w:szCs w:val="20"/>
              </w:rPr>
              <w:t>Software owned by or licensed to the Buyer (other than under this Agreement), which is or will be used by the Supplier to provide the Services.</w:t>
            </w:r>
          </w:p>
        </w:tc>
      </w:tr>
      <w:tr w:rsidR="00A56DB1" w14:paraId="72B048B8"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BC771C" w14:textId="77777777" w:rsidR="00A56DB1" w:rsidRDefault="00233DF9">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32388E" w14:textId="77777777" w:rsidR="00A56DB1" w:rsidRDefault="00233DF9">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A56DB1" w14:paraId="43901F0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E2B054" w14:textId="77777777" w:rsidR="00A56DB1" w:rsidRDefault="00233DF9">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937F86" w14:textId="77777777" w:rsidR="00A56DB1" w:rsidRDefault="00233DF9">
            <w:pPr>
              <w:spacing w:before="240"/>
              <w:rPr>
                <w:sz w:val="20"/>
                <w:szCs w:val="20"/>
              </w:rPr>
            </w:pPr>
            <w:r>
              <w:rPr>
                <w:sz w:val="20"/>
                <w:szCs w:val="20"/>
              </w:rPr>
              <w:t>The prices (excluding any applicable VAT), payable to the Supplier by the Buyer under this Call-Off Contract.</w:t>
            </w:r>
          </w:p>
        </w:tc>
      </w:tr>
      <w:tr w:rsidR="00A56DB1" w14:paraId="33F4DFB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0255B7" w14:textId="77777777" w:rsidR="00A56DB1" w:rsidRDefault="00233DF9">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9EF39E" w14:textId="77777777" w:rsidR="00A56DB1" w:rsidRDefault="00233DF9">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A56DB1" w14:paraId="73D0EA0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368DB3" w14:textId="77777777" w:rsidR="00A56DB1" w:rsidRDefault="00233DF9">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E6E44B" w14:textId="77777777" w:rsidR="00A56DB1" w:rsidRDefault="00233DF9">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A56DB1" w14:paraId="6BC617C1"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AF3E7A" w14:textId="77777777" w:rsidR="00A56DB1" w:rsidRDefault="00233DF9">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C94AD" w14:textId="77777777" w:rsidR="00A56DB1" w:rsidRDefault="00233DF9">
            <w:pPr>
              <w:spacing w:before="240"/>
              <w:rPr>
                <w:sz w:val="20"/>
                <w:szCs w:val="20"/>
              </w:rPr>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p>
          <w:p w14:paraId="6DE0A030" w14:textId="77777777" w:rsidR="00A56DB1" w:rsidRDefault="00233DF9">
            <w:pPr>
              <w:pStyle w:val="ListParagraph"/>
              <w:numPr>
                <w:ilvl w:val="0"/>
                <w:numId w:val="23"/>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5D6E4E7E" w14:textId="77777777" w:rsidR="00A56DB1" w:rsidRDefault="00233DF9">
            <w:pPr>
              <w:pStyle w:val="ListParagraph"/>
              <w:numPr>
                <w:ilvl w:val="0"/>
                <w:numId w:val="23"/>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A56DB1" w14:paraId="27C3D722"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8A3B1B" w14:textId="77777777" w:rsidR="00A56DB1" w:rsidRDefault="00233DF9">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0A352E" w14:textId="77777777" w:rsidR="00A56DB1" w:rsidRDefault="00233DF9">
            <w:pPr>
              <w:spacing w:before="240"/>
              <w:rPr>
                <w:sz w:val="20"/>
                <w:szCs w:val="20"/>
              </w:rPr>
            </w:pPr>
            <w:r>
              <w:rPr>
                <w:sz w:val="20"/>
                <w:szCs w:val="20"/>
              </w:rPr>
              <w:t>‘Control’ as defined in section 1124 and 450 of the Corporation Tax</w:t>
            </w:r>
          </w:p>
          <w:p w14:paraId="1DA6EC4C" w14:textId="77777777" w:rsidR="00A56DB1" w:rsidRDefault="00233DF9">
            <w:pPr>
              <w:spacing w:before="240"/>
              <w:rPr>
                <w:sz w:val="20"/>
                <w:szCs w:val="20"/>
              </w:rPr>
            </w:pPr>
            <w:r>
              <w:rPr>
                <w:sz w:val="20"/>
                <w:szCs w:val="20"/>
              </w:rPr>
              <w:t>Act 2010. 'Controls' and 'Controlled' will be interpreted accordingly.</w:t>
            </w:r>
          </w:p>
        </w:tc>
      </w:tr>
      <w:tr w:rsidR="00A56DB1" w14:paraId="4F2475F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20FDAF" w14:textId="77777777" w:rsidR="00A56DB1" w:rsidRDefault="00233DF9">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B0DD3E" w14:textId="77777777" w:rsidR="00A56DB1" w:rsidRDefault="00233DF9">
            <w:pPr>
              <w:spacing w:before="240"/>
              <w:rPr>
                <w:sz w:val="20"/>
                <w:szCs w:val="20"/>
              </w:rPr>
            </w:pPr>
            <w:r>
              <w:rPr>
                <w:sz w:val="20"/>
                <w:szCs w:val="20"/>
              </w:rPr>
              <w:t>Takes the meaning given in the GDPR.</w:t>
            </w:r>
          </w:p>
        </w:tc>
      </w:tr>
      <w:tr w:rsidR="00A56DB1" w14:paraId="7172C20E"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CEEB96" w14:textId="77777777" w:rsidR="00A56DB1" w:rsidRDefault="00233DF9">
            <w:pPr>
              <w:spacing w:before="240"/>
              <w:rPr>
                <w:b/>
                <w:sz w:val="20"/>
                <w:szCs w:val="20"/>
              </w:rPr>
            </w:pPr>
            <w:r>
              <w:rPr>
                <w:b/>
                <w:sz w:val="20"/>
                <w:szCs w:val="20"/>
              </w:rPr>
              <w:t>Crown</w:t>
            </w:r>
          </w:p>
          <w:p w14:paraId="5130A552" w14:textId="77777777" w:rsidR="00A56DB1" w:rsidRDefault="00233DF9">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430DBC" w14:textId="77777777" w:rsidR="00A56DB1" w:rsidRDefault="00233DF9">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A56DB1" w14:paraId="613A671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8B8E57" w14:textId="77777777" w:rsidR="00A56DB1" w:rsidRDefault="00233DF9">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E0982A" w14:textId="77777777" w:rsidR="00A56DB1" w:rsidRDefault="00233DF9">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A56DB1" w14:paraId="734D400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90A88E" w14:textId="77777777" w:rsidR="00A56DB1" w:rsidRDefault="00233DF9">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9F1DF7" w14:textId="77777777" w:rsidR="00A56DB1" w:rsidRDefault="00233DF9">
            <w:pPr>
              <w:spacing w:before="240"/>
              <w:rPr>
                <w:sz w:val="20"/>
                <w:szCs w:val="20"/>
              </w:rPr>
            </w:pPr>
            <w:r>
              <w:rPr>
                <w:sz w:val="20"/>
                <w:szCs w:val="20"/>
              </w:rPr>
              <w:t>An assessment by the Controller of the impact of the envisaged Processing on the protection of Personal Data.</w:t>
            </w:r>
          </w:p>
        </w:tc>
      </w:tr>
      <w:tr w:rsidR="00A56DB1" w14:paraId="423D2608"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9F432F" w14:textId="77777777" w:rsidR="00A56DB1" w:rsidRDefault="00233DF9">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E14F3E" w14:textId="77777777" w:rsidR="00A56DB1" w:rsidRDefault="00233DF9">
            <w:pPr>
              <w:spacing w:before="240"/>
              <w:rPr>
                <w:sz w:val="20"/>
                <w:szCs w:val="20"/>
              </w:rPr>
            </w:pPr>
            <w:r>
              <w:rPr>
                <w:sz w:val="20"/>
                <w:szCs w:val="20"/>
              </w:rPr>
              <w:t>Data Protection Legislation means:</w:t>
            </w:r>
          </w:p>
          <w:p w14:paraId="53A9F063" w14:textId="77777777" w:rsidR="00A56DB1" w:rsidRDefault="00233DF9">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3977F156" w14:textId="77777777" w:rsidR="00A56DB1" w:rsidRDefault="00233DF9">
            <w:pPr>
              <w:ind w:left="720" w:hanging="720"/>
              <w:rPr>
                <w:sz w:val="20"/>
                <w:szCs w:val="20"/>
              </w:rPr>
            </w:pPr>
            <w:r>
              <w:rPr>
                <w:sz w:val="20"/>
                <w:szCs w:val="20"/>
              </w:rPr>
              <w:t>(ii) the DPA 2018 to the extent that it relates to Processing of Personal Data and privacy</w:t>
            </w:r>
          </w:p>
          <w:p w14:paraId="4972553F" w14:textId="77777777" w:rsidR="00A56DB1" w:rsidRDefault="00233DF9">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A56DB1" w14:paraId="332E96D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E8DA12" w14:textId="77777777" w:rsidR="00A56DB1" w:rsidRDefault="00233DF9">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02C43A" w14:textId="77777777" w:rsidR="00A56DB1" w:rsidRDefault="00233DF9">
            <w:pPr>
              <w:spacing w:before="240"/>
              <w:rPr>
                <w:sz w:val="20"/>
                <w:szCs w:val="20"/>
              </w:rPr>
            </w:pPr>
            <w:r>
              <w:rPr>
                <w:sz w:val="20"/>
                <w:szCs w:val="20"/>
              </w:rPr>
              <w:t>Takes the meaning given in the GDPR</w:t>
            </w:r>
          </w:p>
        </w:tc>
      </w:tr>
      <w:tr w:rsidR="00A56DB1" w14:paraId="49306A5D"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5CE782" w14:textId="77777777" w:rsidR="00A56DB1" w:rsidRDefault="00233DF9">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2A2B50" w14:textId="77777777" w:rsidR="00A56DB1" w:rsidRDefault="00233DF9">
            <w:pPr>
              <w:spacing w:before="240"/>
              <w:rPr>
                <w:sz w:val="20"/>
                <w:szCs w:val="20"/>
              </w:rPr>
            </w:pPr>
            <w:r>
              <w:rPr>
                <w:sz w:val="20"/>
                <w:szCs w:val="20"/>
              </w:rPr>
              <w:t>Default is any:</w:t>
            </w:r>
          </w:p>
          <w:p w14:paraId="3CCC61AC" w14:textId="77777777" w:rsidR="00A56DB1" w:rsidRDefault="00233DF9">
            <w:pPr>
              <w:pStyle w:val="ListParagraph"/>
              <w:numPr>
                <w:ilvl w:val="0"/>
                <w:numId w:val="24"/>
              </w:numPr>
              <w:rPr>
                <w:sz w:val="20"/>
                <w:szCs w:val="20"/>
              </w:rPr>
            </w:pPr>
            <w:r>
              <w:rPr>
                <w:sz w:val="20"/>
                <w:szCs w:val="20"/>
              </w:rPr>
              <w:t>breach of the obligations of the Supplier (including any fundamental breach or breach of a fundamental term)</w:t>
            </w:r>
          </w:p>
          <w:p w14:paraId="07CBD383" w14:textId="77777777" w:rsidR="00A56DB1" w:rsidRDefault="00233DF9">
            <w:pPr>
              <w:pStyle w:val="ListParagraph"/>
              <w:numPr>
                <w:ilvl w:val="0"/>
                <w:numId w:val="24"/>
              </w:numPr>
              <w:rPr>
                <w:sz w:val="20"/>
                <w:szCs w:val="20"/>
              </w:rPr>
            </w:pPr>
            <w:r>
              <w:rPr>
                <w:sz w:val="20"/>
                <w:szCs w:val="20"/>
              </w:rPr>
              <w:t xml:space="preserve">other Default, </w:t>
            </w:r>
            <w:proofErr w:type="gramStart"/>
            <w:r>
              <w:rPr>
                <w:sz w:val="20"/>
                <w:szCs w:val="20"/>
              </w:rPr>
              <w:t>negligence</w:t>
            </w:r>
            <w:proofErr w:type="gramEnd"/>
            <w:r>
              <w:rPr>
                <w:sz w:val="20"/>
                <w:szCs w:val="20"/>
              </w:rPr>
              <w:t xml:space="preserve"> or negligent statement of the Supplier, of its Subcontractors or any Supplier Staff (whether by act or omission), in connection with or in relation to this Call-Off Contract</w:t>
            </w:r>
          </w:p>
          <w:p w14:paraId="317DFBC4" w14:textId="77777777" w:rsidR="00A56DB1" w:rsidRDefault="00233DF9">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A56DB1" w14:paraId="40B6921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6D5BA8" w14:textId="77777777" w:rsidR="00A56DB1" w:rsidRDefault="00233DF9">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622F1F" w14:textId="77777777" w:rsidR="00A56DB1" w:rsidRDefault="00233DF9">
            <w:pPr>
              <w:spacing w:before="240"/>
              <w:rPr>
                <w:sz w:val="20"/>
                <w:szCs w:val="20"/>
              </w:rPr>
            </w:pPr>
            <w:r>
              <w:rPr>
                <w:sz w:val="20"/>
                <w:szCs w:val="20"/>
              </w:rPr>
              <w:t>The G-Cloud Services the Buyer contracts the Supplier to provide under this Call-Off Contract.</w:t>
            </w:r>
          </w:p>
        </w:tc>
      </w:tr>
      <w:tr w:rsidR="00A56DB1" w14:paraId="5F50661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0FC11E" w14:textId="77777777" w:rsidR="00A56DB1" w:rsidRDefault="00233DF9">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707549" w14:textId="77777777" w:rsidR="00A56DB1" w:rsidRDefault="00233DF9">
            <w:pPr>
              <w:spacing w:before="240"/>
            </w:pPr>
            <w:r>
              <w:rPr>
                <w:sz w:val="20"/>
                <w:szCs w:val="20"/>
              </w:rPr>
              <w:t>The government marketplace where Services are available for Buyers to buy. (</w:t>
            </w:r>
            <w:hyperlink r:id="rId29" w:history="1">
              <w:r>
                <w:rPr>
                  <w:sz w:val="20"/>
                  <w:szCs w:val="20"/>
                  <w:u w:val="single"/>
                </w:rPr>
                <w:t>https://www.digitalmarketplace.service.gov.uk</w:t>
              </w:r>
            </w:hyperlink>
            <w:r>
              <w:rPr>
                <w:sz w:val="20"/>
                <w:szCs w:val="20"/>
              </w:rPr>
              <w:t>/)</w:t>
            </w:r>
          </w:p>
        </w:tc>
      </w:tr>
      <w:tr w:rsidR="00A56DB1" w14:paraId="73DE6CC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6A0BED" w14:textId="77777777" w:rsidR="00A56DB1" w:rsidRDefault="00233DF9">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584F13" w14:textId="77777777" w:rsidR="00A56DB1" w:rsidRDefault="00233DF9">
            <w:pPr>
              <w:spacing w:before="240"/>
              <w:rPr>
                <w:sz w:val="20"/>
                <w:szCs w:val="20"/>
              </w:rPr>
            </w:pPr>
            <w:r>
              <w:rPr>
                <w:sz w:val="20"/>
                <w:szCs w:val="20"/>
              </w:rPr>
              <w:t>Data Protection Act 2018.</w:t>
            </w:r>
          </w:p>
        </w:tc>
      </w:tr>
      <w:tr w:rsidR="00A56DB1" w14:paraId="52A11B5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002F8A" w14:textId="77777777" w:rsidR="00A56DB1" w:rsidRDefault="00233DF9">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2C96C7" w14:textId="77777777" w:rsidR="00A56DB1" w:rsidRDefault="00233DF9">
            <w:pPr>
              <w:spacing w:before="240"/>
              <w:rPr>
                <w:sz w:val="20"/>
                <w:szCs w:val="20"/>
              </w:rPr>
            </w:pPr>
            <w:r>
              <w:rPr>
                <w:sz w:val="20"/>
                <w:szCs w:val="20"/>
              </w:rPr>
              <w:t>The Transfer of Undertakings (Protection of Employment) Regulations 2006 (SI 2006/246) (‘TUPE’) which implements the Acquired Rights Directive.</w:t>
            </w:r>
          </w:p>
        </w:tc>
      </w:tr>
      <w:tr w:rsidR="00A56DB1" w14:paraId="2489E65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A3E581" w14:textId="77777777" w:rsidR="00A56DB1" w:rsidRDefault="00233DF9">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A83F1B" w14:textId="77777777" w:rsidR="00A56DB1" w:rsidRDefault="00233DF9">
            <w:pPr>
              <w:spacing w:before="240"/>
              <w:rPr>
                <w:sz w:val="20"/>
                <w:szCs w:val="20"/>
              </w:rPr>
            </w:pPr>
            <w:r>
              <w:rPr>
                <w:sz w:val="20"/>
                <w:szCs w:val="20"/>
              </w:rPr>
              <w:t>Means to terminate; and Ended and Ending are construed accordingly.</w:t>
            </w:r>
          </w:p>
        </w:tc>
      </w:tr>
      <w:tr w:rsidR="00A56DB1" w14:paraId="62C4510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55A6D6" w14:textId="77777777" w:rsidR="00A56DB1" w:rsidRDefault="00233DF9">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EE51C8" w14:textId="77777777" w:rsidR="00A56DB1" w:rsidRDefault="00233DF9">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A56DB1" w14:paraId="630C008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655E8C" w14:textId="77777777" w:rsidR="00A56DB1" w:rsidRDefault="00233DF9">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E8F500" w14:textId="77777777" w:rsidR="00A56DB1" w:rsidRDefault="00233DF9">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A56DB1" w14:paraId="5313E39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7D1AE0" w14:textId="77777777" w:rsidR="00A56DB1" w:rsidRDefault="00233DF9">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CE96E" w14:textId="77777777" w:rsidR="00A56DB1" w:rsidRDefault="00233DF9">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A56DB1" w14:paraId="56FD07F1"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0E443D" w14:textId="77777777" w:rsidR="00A56DB1" w:rsidRDefault="00233DF9">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5CA230" w14:textId="77777777" w:rsidR="00A56DB1" w:rsidRDefault="00233DF9">
            <w:pPr>
              <w:spacing w:before="240"/>
              <w:rPr>
                <w:sz w:val="20"/>
                <w:szCs w:val="20"/>
              </w:rPr>
            </w:pPr>
            <w:r>
              <w:rPr>
                <w:sz w:val="20"/>
                <w:szCs w:val="20"/>
              </w:rPr>
              <w:t>The HMRC Employment Status Indicator test tool. The most up-to-date version must be used. At the time of drafting the tool may be found here:</w:t>
            </w:r>
          </w:p>
          <w:p w14:paraId="67C6F6F5" w14:textId="77777777" w:rsidR="00A56DB1" w:rsidRDefault="00691DF9">
            <w:hyperlink r:id="rId30" w:history="1">
              <w:r w:rsidR="00233DF9">
                <w:rPr>
                  <w:rStyle w:val="Hyperlink"/>
                </w:rPr>
                <w:t>https://www.gov.uk/guidance/check-employment-status-for-tax</w:t>
              </w:r>
            </w:hyperlink>
          </w:p>
        </w:tc>
      </w:tr>
      <w:tr w:rsidR="00A56DB1" w14:paraId="709B99B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269AD1" w14:textId="77777777" w:rsidR="00A56DB1" w:rsidRDefault="00233DF9">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0E1DD8" w14:textId="77777777" w:rsidR="00A56DB1" w:rsidRDefault="00233DF9">
            <w:pPr>
              <w:spacing w:before="240"/>
              <w:rPr>
                <w:sz w:val="20"/>
                <w:szCs w:val="20"/>
              </w:rPr>
            </w:pPr>
            <w:r>
              <w:rPr>
                <w:sz w:val="20"/>
                <w:szCs w:val="20"/>
              </w:rPr>
              <w:t>The expiry date of this Call-Off Contract in the Order Form.</w:t>
            </w:r>
          </w:p>
        </w:tc>
      </w:tr>
      <w:tr w:rsidR="00A56DB1" w14:paraId="341D4A6D"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09A8" w14:textId="77777777" w:rsidR="00A56DB1" w:rsidRDefault="00233DF9">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8D40C9" w14:textId="77777777" w:rsidR="00A56DB1" w:rsidRDefault="00233DF9">
            <w:pPr>
              <w:spacing w:before="240"/>
              <w:rPr>
                <w:sz w:val="20"/>
                <w:szCs w:val="20"/>
              </w:rPr>
            </w:pPr>
            <w:r>
              <w:rPr>
                <w:sz w:val="20"/>
                <w:szCs w:val="20"/>
              </w:rPr>
              <w:t>A force Majeure event means anything affecting either Party's performance of their obligations arising from any:</w:t>
            </w:r>
          </w:p>
          <w:p w14:paraId="72FB0ED2" w14:textId="77777777" w:rsidR="00A56DB1" w:rsidRDefault="00233DF9">
            <w:pPr>
              <w:pStyle w:val="ListParagraph"/>
              <w:numPr>
                <w:ilvl w:val="0"/>
                <w:numId w:val="25"/>
              </w:numPr>
              <w:rPr>
                <w:sz w:val="20"/>
                <w:szCs w:val="20"/>
              </w:rPr>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p>
          <w:p w14:paraId="24748A26" w14:textId="77777777" w:rsidR="00A56DB1" w:rsidRDefault="00233DF9">
            <w:pPr>
              <w:pStyle w:val="ListParagraph"/>
              <w:numPr>
                <w:ilvl w:val="0"/>
                <w:numId w:val="26"/>
              </w:numPr>
              <w:rPr>
                <w:sz w:val="20"/>
                <w:szCs w:val="20"/>
              </w:rPr>
            </w:pPr>
            <w:r>
              <w:rPr>
                <w:sz w:val="20"/>
                <w:szCs w:val="20"/>
              </w:rPr>
              <w:t xml:space="preserve">riots, war or armed conflict, acts of terrorism, nuclear, </w:t>
            </w:r>
            <w:proofErr w:type="gramStart"/>
            <w:r>
              <w:rPr>
                <w:sz w:val="20"/>
                <w:szCs w:val="20"/>
              </w:rPr>
              <w:t>biological</w:t>
            </w:r>
            <w:proofErr w:type="gramEnd"/>
            <w:r>
              <w:rPr>
                <w:sz w:val="20"/>
                <w:szCs w:val="20"/>
              </w:rPr>
              <w:t xml:space="preserve"> or chemical warfare</w:t>
            </w:r>
          </w:p>
          <w:p w14:paraId="25E49106" w14:textId="77777777" w:rsidR="00A56DB1" w:rsidRDefault="00233DF9">
            <w:pPr>
              <w:pStyle w:val="ListParagraph"/>
              <w:numPr>
                <w:ilvl w:val="0"/>
                <w:numId w:val="27"/>
              </w:numPr>
            </w:pPr>
            <w:r>
              <w:t xml:space="preserve">acts of government, local </w:t>
            </w:r>
            <w:proofErr w:type="gramStart"/>
            <w:r>
              <w:t>government</w:t>
            </w:r>
            <w:proofErr w:type="gramEnd"/>
            <w:r>
              <w:t xml:space="preserve"> or Regulatory </w:t>
            </w:r>
            <w:r>
              <w:rPr>
                <w:sz w:val="20"/>
                <w:szCs w:val="20"/>
              </w:rPr>
              <w:t>Bodies</w:t>
            </w:r>
          </w:p>
          <w:p w14:paraId="4C9C5604" w14:textId="77777777" w:rsidR="00A56DB1" w:rsidRDefault="00233DF9">
            <w:pPr>
              <w:pStyle w:val="ListParagraph"/>
              <w:numPr>
                <w:ilvl w:val="0"/>
                <w:numId w:val="28"/>
              </w:numPr>
            </w:pPr>
            <w:r>
              <w:rPr>
                <w:sz w:val="14"/>
                <w:szCs w:val="14"/>
              </w:rPr>
              <w:t xml:space="preserve"> </w:t>
            </w:r>
            <w:r>
              <w:rPr>
                <w:sz w:val="20"/>
                <w:szCs w:val="20"/>
              </w:rPr>
              <w:t>fire, flood or disaster and any failure or shortage of power or fuel</w:t>
            </w:r>
          </w:p>
          <w:p w14:paraId="249CB231" w14:textId="77777777" w:rsidR="00A56DB1" w:rsidRDefault="00233DF9">
            <w:pPr>
              <w:pStyle w:val="ListParagraph"/>
              <w:numPr>
                <w:ilvl w:val="0"/>
                <w:numId w:val="29"/>
              </w:numPr>
              <w:rPr>
                <w:sz w:val="20"/>
                <w:szCs w:val="20"/>
              </w:rPr>
            </w:pPr>
            <w:r>
              <w:rPr>
                <w:sz w:val="20"/>
                <w:szCs w:val="20"/>
              </w:rPr>
              <w:t>industrial dispute affecting a third party for which a substitute third party isn’t reasonably available</w:t>
            </w:r>
          </w:p>
          <w:p w14:paraId="2A6CDA5E" w14:textId="77777777" w:rsidR="00A56DB1" w:rsidRDefault="00233DF9">
            <w:pPr>
              <w:spacing w:before="240"/>
              <w:rPr>
                <w:sz w:val="20"/>
                <w:szCs w:val="20"/>
              </w:rPr>
            </w:pPr>
            <w:r>
              <w:rPr>
                <w:sz w:val="20"/>
                <w:szCs w:val="20"/>
              </w:rPr>
              <w:t>The following do not constitute a Force Majeure event:</w:t>
            </w:r>
          </w:p>
          <w:p w14:paraId="2D021673" w14:textId="77777777" w:rsidR="00A56DB1" w:rsidRDefault="00233DF9">
            <w:pPr>
              <w:pStyle w:val="ListParagraph"/>
              <w:numPr>
                <w:ilvl w:val="0"/>
                <w:numId w:val="30"/>
              </w:numPr>
              <w:rPr>
                <w:sz w:val="20"/>
                <w:szCs w:val="20"/>
              </w:rPr>
            </w:pPr>
            <w:r>
              <w:rPr>
                <w:sz w:val="20"/>
                <w:szCs w:val="20"/>
              </w:rPr>
              <w:t>any industrial dispute about the Supplier, its staff, or failure in the Supplier’s (or a Subcontractor's) supply chain</w:t>
            </w:r>
          </w:p>
          <w:p w14:paraId="44240C80" w14:textId="77777777" w:rsidR="00A56DB1" w:rsidRDefault="00233DF9">
            <w:pPr>
              <w:pStyle w:val="ListParagraph"/>
              <w:numPr>
                <w:ilvl w:val="0"/>
                <w:numId w:val="30"/>
              </w:numPr>
              <w:rPr>
                <w:sz w:val="20"/>
                <w:szCs w:val="20"/>
              </w:rPr>
            </w:pPr>
            <w:r>
              <w:rPr>
                <w:sz w:val="20"/>
                <w:szCs w:val="20"/>
              </w:rPr>
              <w:t xml:space="preserve">any event which is attributable to the wilful act, </w:t>
            </w:r>
            <w:proofErr w:type="gramStart"/>
            <w:r>
              <w:rPr>
                <w:sz w:val="20"/>
                <w:szCs w:val="20"/>
              </w:rPr>
              <w:t>neglect</w:t>
            </w:r>
            <w:proofErr w:type="gramEnd"/>
            <w:r>
              <w:rPr>
                <w:sz w:val="20"/>
                <w:szCs w:val="20"/>
              </w:rPr>
              <w:t xml:space="preserve"> or failure to take reasonable precautions by the Party seeking to rely on Force Majeure</w:t>
            </w:r>
          </w:p>
          <w:p w14:paraId="3600525B" w14:textId="77777777" w:rsidR="00A56DB1" w:rsidRDefault="00233DF9">
            <w:pPr>
              <w:pStyle w:val="ListParagraph"/>
              <w:numPr>
                <w:ilvl w:val="0"/>
                <w:numId w:val="30"/>
              </w:numPr>
              <w:rPr>
                <w:sz w:val="20"/>
                <w:szCs w:val="20"/>
              </w:rPr>
            </w:pPr>
            <w:r>
              <w:rPr>
                <w:sz w:val="20"/>
                <w:szCs w:val="20"/>
              </w:rPr>
              <w:t>the event was foreseeable by the Party seeking to rely on Force Majeure at the time this Call-Off Contract was entered into</w:t>
            </w:r>
          </w:p>
          <w:p w14:paraId="45644E51" w14:textId="77777777" w:rsidR="00A56DB1" w:rsidRDefault="00233DF9">
            <w:pPr>
              <w:pStyle w:val="ListParagraph"/>
              <w:numPr>
                <w:ilvl w:val="0"/>
                <w:numId w:val="30"/>
              </w:numPr>
              <w:rPr>
                <w:sz w:val="20"/>
                <w:szCs w:val="20"/>
              </w:rPr>
            </w:pPr>
            <w:r>
              <w:rPr>
                <w:sz w:val="20"/>
                <w:szCs w:val="20"/>
              </w:rPr>
              <w:t>any event which is attributable to the Party seeking to rely on Force Majeure and its failure to comply with its own business continuity and disaster recovery plans</w:t>
            </w:r>
          </w:p>
        </w:tc>
      </w:tr>
      <w:tr w:rsidR="00A56DB1" w14:paraId="0FAC0401"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BCF8A2" w14:textId="77777777" w:rsidR="00A56DB1" w:rsidRDefault="00233DF9">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9B522C" w14:textId="77777777" w:rsidR="00A56DB1" w:rsidRDefault="00233DF9">
            <w:pPr>
              <w:spacing w:before="240"/>
              <w:rPr>
                <w:sz w:val="20"/>
                <w:szCs w:val="20"/>
              </w:rPr>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w:t>
            </w:r>
            <w:r>
              <w:rPr>
                <w:sz w:val="20"/>
                <w:szCs w:val="20"/>
              </w:rPr>
              <w:lastRenderedPageBreak/>
              <w:t>includes any Subcontractor or the Supplier (or any subcontractor of the Subcontractor).</w:t>
            </w:r>
          </w:p>
        </w:tc>
      </w:tr>
      <w:tr w:rsidR="00A56DB1" w14:paraId="4D1AD7A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225FAC" w14:textId="77777777" w:rsidR="00A56DB1" w:rsidRDefault="00233DF9">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BD2400" w14:textId="77777777" w:rsidR="00A56DB1" w:rsidRDefault="00233DF9">
            <w:pPr>
              <w:spacing w:before="240"/>
              <w:rPr>
                <w:sz w:val="20"/>
                <w:szCs w:val="20"/>
              </w:rPr>
            </w:pPr>
            <w:r>
              <w:rPr>
                <w:sz w:val="20"/>
                <w:szCs w:val="20"/>
              </w:rPr>
              <w:t>The clauses of framework agreement RM1557.12 together with the Framework Schedules.</w:t>
            </w:r>
          </w:p>
        </w:tc>
      </w:tr>
      <w:tr w:rsidR="00A56DB1" w14:paraId="2D7C1CC8"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D0490F" w14:textId="77777777" w:rsidR="00A56DB1" w:rsidRDefault="00233DF9">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8F960B" w14:textId="77777777" w:rsidR="00A56DB1" w:rsidRDefault="00233DF9">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A56DB1" w14:paraId="2967C486"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68F701" w14:textId="77777777" w:rsidR="00A56DB1" w:rsidRDefault="00233DF9">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D8ACBF" w14:textId="77777777" w:rsidR="00A56DB1" w:rsidRDefault="00233DF9">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A56DB1" w14:paraId="53D4B1EF"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EB17CF" w14:textId="77777777" w:rsidR="00A56DB1" w:rsidRDefault="00233DF9">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FD0C7C" w14:textId="77777777" w:rsidR="00A56DB1" w:rsidRDefault="00233DF9">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A56DB1" w14:paraId="4AAB368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BB0334" w14:textId="77777777" w:rsidR="00A56DB1" w:rsidRDefault="00233DF9">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76B284" w14:textId="77777777" w:rsidR="00A56DB1" w:rsidRDefault="00233DF9">
            <w:pPr>
              <w:spacing w:before="240"/>
              <w:rPr>
                <w:sz w:val="20"/>
                <w:szCs w:val="20"/>
              </w:rPr>
            </w:pPr>
            <w:r>
              <w:rPr>
                <w:sz w:val="20"/>
                <w:szCs w:val="20"/>
              </w:rPr>
              <w:t>General Data Protection Regulation (Regulation (EU) 2016/679)</w:t>
            </w:r>
          </w:p>
        </w:tc>
      </w:tr>
      <w:tr w:rsidR="00A56DB1" w14:paraId="726454FA"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572126" w14:textId="77777777" w:rsidR="00A56DB1" w:rsidRDefault="00233DF9">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9F7551" w14:textId="77777777" w:rsidR="00A56DB1" w:rsidRDefault="00233DF9">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A56DB1" w14:paraId="3D97131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1CEFA3" w14:textId="77777777" w:rsidR="00A56DB1" w:rsidRDefault="00233DF9">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21FA96" w14:textId="77777777" w:rsidR="00A56DB1" w:rsidRDefault="00233DF9">
            <w:pPr>
              <w:spacing w:before="240"/>
              <w:rPr>
                <w:sz w:val="20"/>
                <w:szCs w:val="20"/>
              </w:rPr>
            </w:pPr>
            <w:r>
              <w:rPr>
                <w:sz w:val="20"/>
                <w:szCs w:val="20"/>
              </w:rPr>
              <w:t xml:space="preserve">The government’s preferred method of purchasing and payment for low value goods or services. </w:t>
            </w:r>
          </w:p>
        </w:tc>
      </w:tr>
      <w:tr w:rsidR="00A56DB1" w14:paraId="6485DF2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C39DC9" w14:textId="77777777" w:rsidR="00A56DB1" w:rsidRDefault="00233DF9">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8918B6" w14:textId="77777777" w:rsidR="00A56DB1" w:rsidRDefault="00233DF9">
            <w:pPr>
              <w:spacing w:before="240"/>
              <w:rPr>
                <w:sz w:val="20"/>
                <w:szCs w:val="20"/>
              </w:rPr>
            </w:pPr>
            <w:r>
              <w:rPr>
                <w:sz w:val="20"/>
                <w:szCs w:val="20"/>
              </w:rPr>
              <w:t>The guarantee described in Schedule 5.</w:t>
            </w:r>
          </w:p>
        </w:tc>
      </w:tr>
      <w:tr w:rsidR="00A56DB1" w14:paraId="150EEEE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CE9742" w14:textId="77777777" w:rsidR="00A56DB1" w:rsidRDefault="00233DF9">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8DB2BD" w14:textId="77777777" w:rsidR="00A56DB1" w:rsidRDefault="00233DF9">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A56DB1" w14:paraId="55B98E4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F0D402" w14:textId="77777777" w:rsidR="00A56DB1" w:rsidRDefault="00233DF9">
            <w:pPr>
              <w:spacing w:before="240"/>
              <w:rPr>
                <w:b/>
                <w:sz w:val="20"/>
                <w:szCs w:val="20"/>
              </w:rPr>
            </w:pPr>
            <w:r>
              <w:rPr>
                <w:b/>
                <w:sz w:val="20"/>
                <w:szCs w:val="20"/>
              </w:rPr>
              <w:lastRenderedPageBreak/>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024FBB" w14:textId="77777777" w:rsidR="00A56DB1" w:rsidRDefault="00233DF9">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A56DB1" w14:paraId="78C6FD4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940F5C" w14:textId="77777777" w:rsidR="00A56DB1" w:rsidRDefault="00233DF9">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1E26E5" w14:textId="77777777" w:rsidR="00A56DB1" w:rsidRDefault="00233DF9">
            <w:pPr>
              <w:spacing w:before="240"/>
              <w:rPr>
                <w:sz w:val="20"/>
                <w:szCs w:val="20"/>
              </w:rPr>
            </w:pPr>
            <w:r>
              <w:rPr>
                <w:sz w:val="20"/>
                <w:szCs w:val="20"/>
              </w:rPr>
              <w:t>ESI tool completed by contractors on their own behalf at the request of CCS or the Buyer (as applicable) under clause 4.6.</w:t>
            </w:r>
          </w:p>
        </w:tc>
      </w:tr>
      <w:tr w:rsidR="00A56DB1" w14:paraId="0237143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F05236" w14:textId="77777777" w:rsidR="00A56DB1" w:rsidRDefault="00233DF9">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8E9000" w14:textId="77777777" w:rsidR="00A56DB1" w:rsidRDefault="00233DF9">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A56DB1" w14:paraId="50FF913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0E3428" w14:textId="77777777" w:rsidR="00A56DB1" w:rsidRDefault="00233DF9">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F39749" w14:textId="77777777" w:rsidR="00A56DB1" w:rsidRDefault="00233DF9">
            <w:pPr>
              <w:spacing w:before="240"/>
              <w:rPr>
                <w:sz w:val="20"/>
                <w:szCs w:val="20"/>
              </w:rPr>
            </w:pPr>
            <w:r>
              <w:rPr>
                <w:sz w:val="20"/>
                <w:szCs w:val="20"/>
              </w:rPr>
              <w:t>The information security management system and process developed by the Supplier in accordance with clause 16.1.</w:t>
            </w:r>
          </w:p>
        </w:tc>
      </w:tr>
      <w:tr w:rsidR="00A56DB1" w14:paraId="47FF0FD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724EE1" w14:textId="77777777" w:rsidR="00A56DB1" w:rsidRDefault="00233DF9">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490984" w14:textId="77777777" w:rsidR="00A56DB1" w:rsidRDefault="00233DF9">
            <w:pPr>
              <w:spacing w:before="240"/>
              <w:rPr>
                <w:sz w:val="20"/>
                <w:szCs w:val="20"/>
              </w:rPr>
            </w:pPr>
            <w:r>
              <w:rPr>
                <w:sz w:val="20"/>
                <w:szCs w:val="20"/>
              </w:rPr>
              <w:t>Contractual engagements which would be determined to be within the scope of the IR35 Intermediaries legislation if assessed using the ESI tool.</w:t>
            </w:r>
          </w:p>
        </w:tc>
      </w:tr>
      <w:tr w:rsidR="00A56DB1" w14:paraId="79DA321D"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1004A0" w14:textId="77777777" w:rsidR="00A56DB1" w:rsidRDefault="00233DF9">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8E2D37" w14:textId="77777777" w:rsidR="00A56DB1" w:rsidRDefault="00233DF9">
            <w:pPr>
              <w:spacing w:before="240"/>
              <w:rPr>
                <w:sz w:val="20"/>
                <w:szCs w:val="20"/>
              </w:rPr>
            </w:pPr>
            <w:r>
              <w:rPr>
                <w:sz w:val="20"/>
                <w:szCs w:val="20"/>
              </w:rPr>
              <w:t>Can be:</w:t>
            </w:r>
          </w:p>
          <w:p w14:paraId="1D696E93" w14:textId="77777777" w:rsidR="00A56DB1" w:rsidRDefault="00233DF9">
            <w:pPr>
              <w:pStyle w:val="ListParagraph"/>
              <w:numPr>
                <w:ilvl w:val="0"/>
                <w:numId w:val="31"/>
              </w:numPr>
            </w:pPr>
            <w:r>
              <w:rPr>
                <w:sz w:val="14"/>
                <w:szCs w:val="14"/>
              </w:rPr>
              <w:t xml:space="preserve"> </w:t>
            </w:r>
            <w:r>
              <w:rPr>
                <w:sz w:val="20"/>
                <w:szCs w:val="20"/>
              </w:rPr>
              <w:t>a voluntary arrangement</w:t>
            </w:r>
          </w:p>
          <w:p w14:paraId="70C3BDD7" w14:textId="77777777" w:rsidR="00A56DB1" w:rsidRDefault="00233DF9">
            <w:pPr>
              <w:pStyle w:val="ListParagraph"/>
              <w:numPr>
                <w:ilvl w:val="0"/>
                <w:numId w:val="31"/>
              </w:numPr>
              <w:rPr>
                <w:sz w:val="20"/>
                <w:szCs w:val="20"/>
              </w:rPr>
            </w:pPr>
            <w:r>
              <w:rPr>
                <w:sz w:val="20"/>
                <w:szCs w:val="20"/>
              </w:rPr>
              <w:t>a winding-up petition</w:t>
            </w:r>
          </w:p>
          <w:p w14:paraId="2056C30A" w14:textId="77777777" w:rsidR="00A56DB1" w:rsidRDefault="00233DF9">
            <w:pPr>
              <w:pStyle w:val="ListParagraph"/>
              <w:numPr>
                <w:ilvl w:val="0"/>
                <w:numId w:val="31"/>
              </w:numPr>
              <w:rPr>
                <w:sz w:val="20"/>
                <w:szCs w:val="20"/>
              </w:rPr>
            </w:pPr>
            <w:r>
              <w:rPr>
                <w:sz w:val="20"/>
                <w:szCs w:val="20"/>
              </w:rPr>
              <w:t>the appointment of a receiver or administrator</w:t>
            </w:r>
          </w:p>
          <w:p w14:paraId="3B8519B2" w14:textId="77777777" w:rsidR="00A56DB1" w:rsidRDefault="00233DF9">
            <w:pPr>
              <w:pStyle w:val="ListParagraph"/>
              <w:numPr>
                <w:ilvl w:val="0"/>
                <w:numId w:val="31"/>
              </w:numPr>
              <w:rPr>
                <w:sz w:val="20"/>
                <w:szCs w:val="20"/>
              </w:rPr>
            </w:pPr>
            <w:r>
              <w:rPr>
                <w:sz w:val="20"/>
                <w:szCs w:val="20"/>
              </w:rPr>
              <w:t>an unresolved statutory demand</w:t>
            </w:r>
          </w:p>
          <w:p w14:paraId="7C378AF1" w14:textId="77777777" w:rsidR="00A56DB1" w:rsidRDefault="00233DF9">
            <w:pPr>
              <w:pStyle w:val="ListParagraph"/>
              <w:numPr>
                <w:ilvl w:val="0"/>
                <w:numId w:val="31"/>
              </w:numPr>
            </w:pPr>
            <w:r>
              <w:t>a S</w:t>
            </w:r>
            <w:r>
              <w:rPr>
                <w:sz w:val="20"/>
                <w:szCs w:val="20"/>
              </w:rPr>
              <w:t>chedule A1 moratorium</w:t>
            </w:r>
          </w:p>
        </w:tc>
      </w:tr>
      <w:tr w:rsidR="00A56DB1" w14:paraId="1F7B9043"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C17866" w14:textId="77777777" w:rsidR="00A56DB1" w:rsidRDefault="00233DF9">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34B042" w14:textId="77777777" w:rsidR="00A56DB1" w:rsidRDefault="00233DF9">
            <w:pPr>
              <w:spacing w:before="240"/>
              <w:rPr>
                <w:sz w:val="20"/>
                <w:szCs w:val="20"/>
              </w:rPr>
            </w:pPr>
            <w:r>
              <w:rPr>
                <w:sz w:val="20"/>
                <w:szCs w:val="20"/>
              </w:rPr>
              <w:t>Intellectual Property Rights are:</w:t>
            </w:r>
          </w:p>
          <w:p w14:paraId="675A873A" w14:textId="77777777" w:rsidR="00A56DB1" w:rsidRDefault="00233DF9">
            <w:pPr>
              <w:pStyle w:val="ListParagraph"/>
              <w:numPr>
                <w:ilvl w:val="0"/>
                <w:numId w:val="32"/>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17029F34" w14:textId="77777777" w:rsidR="00A56DB1" w:rsidRDefault="00233DF9">
            <w:pPr>
              <w:pStyle w:val="ListParagraph"/>
              <w:numPr>
                <w:ilvl w:val="0"/>
                <w:numId w:val="32"/>
              </w:numPr>
              <w:rPr>
                <w:sz w:val="20"/>
                <w:szCs w:val="20"/>
              </w:rPr>
            </w:pPr>
            <w:r>
              <w:rPr>
                <w:sz w:val="20"/>
                <w:szCs w:val="20"/>
              </w:rPr>
              <w:t>applications for registration, and the right to apply for registration, for any of the rights listed at (a) that are capable of being registered in any country or jurisdiction</w:t>
            </w:r>
          </w:p>
          <w:p w14:paraId="5AA24D47" w14:textId="77777777" w:rsidR="00A56DB1" w:rsidRDefault="00233DF9">
            <w:pPr>
              <w:pStyle w:val="ListParagraph"/>
              <w:numPr>
                <w:ilvl w:val="0"/>
                <w:numId w:val="32"/>
              </w:numPr>
              <w:rPr>
                <w:sz w:val="20"/>
                <w:szCs w:val="20"/>
              </w:rPr>
            </w:pPr>
            <w:r>
              <w:rPr>
                <w:sz w:val="20"/>
                <w:szCs w:val="20"/>
              </w:rPr>
              <w:t>all other rights having equivalent or similar effect in any country or jurisdiction</w:t>
            </w:r>
          </w:p>
        </w:tc>
      </w:tr>
      <w:tr w:rsidR="00A56DB1" w14:paraId="129DEA66"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5A0A4B" w14:textId="77777777" w:rsidR="00A56DB1" w:rsidRDefault="00233DF9">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49C2AD" w14:textId="77777777" w:rsidR="00A56DB1" w:rsidRDefault="00233DF9">
            <w:pPr>
              <w:spacing w:before="240"/>
              <w:rPr>
                <w:sz w:val="20"/>
                <w:szCs w:val="20"/>
              </w:rPr>
            </w:pPr>
            <w:r>
              <w:rPr>
                <w:sz w:val="20"/>
                <w:szCs w:val="20"/>
              </w:rPr>
              <w:t>For the purposes of the IR35 rules an intermediary can be:</w:t>
            </w:r>
          </w:p>
          <w:p w14:paraId="2FBE421D" w14:textId="77777777" w:rsidR="00A56DB1" w:rsidRDefault="00233DF9">
            <w:pPr>
              <w:pStyle w:val="ListParagraph"/>
              <w:numPr>
                <w:ilvl w:val="0"/>
                <w:numId w:val="33"/>
              </w:numPr>
              <w:rPr>
                <w:sz w:val="20"/>
                <w:szCs w:val="20"/>
              </w:rPr>
            </w:pPr>
            <w:r>
              <w:rPr>
                <w:sz w:val="20"/>
                <w:szCs w:val="20"/>
              </w:rPr>
              <w:t>the supplier's own limited company</w:t>
            </w:r>
          </w:p>
          <w:p w14:paraId="30FB0F27" w14:textId="77777777" w:rsidR="00A56DB1" w:rsidRDefault="00233DF9">
            <w:pPr>
              <w:pStyle w:val="ListParagraph"/>
              <w:numPr>
                <w:ilvl w:val="0"/>
                <w:numId w:val="33"/>
              </w:numPr>
              <w:rPr>
                <w:sz w:val="20"/>
                <w:szCs w:val="20"/>
              </w:rPr>
            </w:pPr>
            <w:r>
              <w:rPr>
                <w:sz w:val="20"/>
                <w:szCs w:val="20"/>
              </w:rPr>
              <w:t>a service or a personal service company</w:t>
            </w:r>
          </w:p>
          <w:p w14:paraId="2A8122FC" w14:textId="77777777" w:rsidR="00A56DB1" w:rsidRDefault="00233DF9">
            <w:pPr>
              <w:pStyle w:val="ListParagraph"/>
              <w:numPr>
                <w:ilvl w:val="0"/>
                <w:numId w:val="33"/>
              </w:numPr>
              <w:rPr>
                <w:sz w:val="20"/>
                <w:szCs w:val="20"/>
              </w:rPr>
            </w:pPr>
            <w:r>
              <w:rPr>
                <w:sz w:val="20"/>
                <w:szCs w:val="20"/>
              </w:rPr>
              <w:t>a partnership</w:t>
            </w:r>
          </w:p>
          <w:p w14:paraId="3727F2E4" w14:textId="77777777" w:rsidR="00A56DB1" w:rsidRDefault="00233DF9">
            <w:pPr>
              <w:spacing w:before="240"/>
              <w:rPr>
                <w:sz w:val="20"/>
                <w:szCs w:val="20"/>
              </w:rPr>
            </w:pPr>
            <w:r>
              <w:rPr>
                <w:sz w:val="20"/>
                <w:szCs w:val="20"/>
              </w:rPr>
              <w:t>It does not apply if you work for a client through a Managed Service Company (MSC) or agency (for example, an employment agency).</w:t>
            </w:r>
          </w:p>
        </w:tc>
      </w:tr>
      <w:tr w:rsidR="00A56DB1" w14:paraId="14ABA16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360F2A" w14:textId="77777777" w:rsidR="00A56DB1" w:rsidRDefault="00233DF9">
            <w:pPr>
              <w:spacing w:before="240"/>
              <w:rPr>
                <w:b/>
                <w:sz w:val="20"/>
                <w:szCs w:val="20"/>
              </w:rPr>
            </w:pPr>
            <w:r>
              <w:rPr>
                <w:b/>
                <w:sz w:val="20"/>
                <w:szCs w:val="20"/>
              </w:rPr>
              <w:lastRenderedPageBreak/>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F09C5E" w14:textId="77777777" w:rsidR="00A56DB1" w:rsidRDefault="00233DF9">
            <w:pPr>
              <w:spacing w:before="240"/>
              <w:rPr>
                <w:sz w:val="20"/>
                <w:szCs w:val="20"/>
              </w:rPr>
            </w:pPr>
            <w:r>
              <w:rPr>
                <w:sz w:val="20"/>
                <w:szCs w:val="20"/>
              </w:rPr>
              <w:t>As set out in clause 11.5.</w:t>
            </w:r>
          </w:p>
        </w:tc>
      </w:tr>
      <w:tr w:rsidR="00A56DB1" w14:paraId="2A627E2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5B0146" w14:textId="77777777" w:rsidR="00A56DB1" w:rsidRDefault="00233DF9">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4C97A6" w14:textId="77777777" w:rsidR="00A56DB1" w:rsidRDefault="00233DF9">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A56DB1" w14:paraId="6399DF1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8E05D2" w14:textId="77777777" w:rsidR="00A56DB1" w:rsidRDefault="00233DF9">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81FB7E" w14:textId="77777777" w:rsidR="00A56DB1" w:rsidRDefault="00233DF9">
            <w:pPr>
              <w:spacing w:before="240"/>
              <w:rPr>
                <w:sz w:val="20"/>
                <w:szCs w:val="20"/>
              </w:rPr>
            </w:pPr>
            <w:r>
              <w:rPr>
                <w:sz w:val="20"/>
                <w:szCs w:val="20"/>
              </w:rPr>
              <w:t>Assessment of employment status using the ESI tool to determine if engagement is Inside or Outside IR35.</w:t>
            </w:r>
          </w:p>
        </w:tc>
      </w:tr>
      <w:tr w:rsidR="00A56DB1" w14:paraId="46F8397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0FAEA0" w14:textId="77777777" w:rsidR="00A56DB1" w:rsidRDefault="00233DF9">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AAF7FB" w14:textId="77777777" w:rsidR="00A56DB1" w:rsidRDefault="00233DF9">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A56DB1" w14:paraId="461CBD93"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C07533" w14:textId="77777777" w:rsidR="00A56DB1" w:rsidRDefault="00233DF9">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5CF480" w14:textId="77777777" w:rsidR="00A56DB1" w:rsidRDefault="00233DF9">
            <w:r>
              <w:rPr>
                <w:color w:val="000000"/>
                <w:sz w:val="20"/>
                <w:szCs w:val="20"/>
                <w:shd w:val="clear" w:color="auto" w:fill="FFFFFF"/>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A56DB1" w14:paraId="31A59FF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A17988" w14:textId="77777777" w:rsidR="00A56DB1" w:rsidRDefault="00233DF9">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C03B08" w14:textId="77777777" w:rsidR="00A56DB1" w:rsidRDefault="00233DF9">
            <w:pPr>
              <w:spacing w:before="240"/>
              <w:rPr>
                <w:sz w:val="20"/>
                <w:szCs w:val="20"/>
              </w:rPr>
            </w:pPr>
            <w:r>
              <w:rPr>
                <w:sz w:val="20"/>
                <w:szCs w:val="20"/>
              </w:rPr>
              <w:t>Law Enforcement Directive (EU) 2016/680.</w:t>
            </w:r>
          </w:p>
        </w:tc>
      </w:tr>
      <w:tr w:rsidR="00A56DB1" w14:paraId="427E3044"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F58198" w14:textId="77777777" w:rsidR="00A56DB1" w:rsidRDefault="00233DF9">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798208" w14:textId="77777777" w:rsidR="00A56DB1" w:rsidRDefault="00233DF9">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A56DB1" w14:paraId="2FE8D89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0E85DA" w14:textId="77777777" w:rsidR="00A56DB1" w:rsidRDefault="00233DF9">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3204A5" w14:textId="77777777" w:rsidR="00A56DB1" w:rsidRDefault="00233DF9">
            <w:pPr>
              <w:spacing w:before="240"/>
              <w:rPr>
                <w:sz w:val="20"/>
                <w:szCs w:val="20"/>
              </w:rPr>
            </w:pPr>
            <w:r>
              <w:rPr>
                <w:sz w:val="20"/>
                <w:szCs w:val="20"/>
              </w:rPr>
              <w:t>Any of the 3 Lots specified in the ITT and Lots will be construed accordingly.</w:t>
            </w:r>
          </w:p>
        </w:tc>
      </w:tr>
      <w:tr w:rsidR="00A56DB1" w14:paraId="7FD942C3"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C966CE" w14:textId="77777777" w:rsidR="00A56DB1" w:rsidRDefault="00233DF9">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79B9C9" w14:textId="77777777" w:rsidR="00A56DB1" w:rsidRDefault="00233DF9">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A56DB1" w14:paraId="35C14957"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E31E83" w14:textId="77777777" w:rsidR="00A56DB1" w:rsidRDefault="00233DF9">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16622E" w14:textId="77777777" w:rsidR="00A56DB1" w:rsidRDefault="00233DF9">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A56DB1" w14:paraId="6AD5853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276526" w14:textId="77777777" w:rsidR="00A56DB1" w:rsidRDefault="00233DF9">
            <w:pPr>
              <w:spacing w:before="240"/>
              <w:rPr>
                <w:b/>
                <w:sz w:val="20"/>
                <w:szCs w:val="20"/>
              </w:rPr>
            </w:pPr>
            <w:r>
              <w:rPr>
                <w:b/>
                <w:sz w:val="20"/>
                <w:szCs w:val="20"/>
              </w:rPr>
              <w:lastRenderedPageBreak/>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6034C7" w14:textId="77777777" w:rsidR="00A56DB1" w:rsidRDefault="00233DF9">
            <w:pPr>
              <w:spacing w:before="240"/>
              <w:rPr>
                <w:sz w:val="20"/>
                <w:szCs w:val="20"/>
              </w:rPr>
            </w:pPr>
            <w:r>
              <w:rPr>
                <w:sz w:val="20"/>
                <w:szCs w:val="20"/>
              </w:rPr>
              <w:t>The management information specified in Framework Agreement section 6 (What you report to CCS).</w:t>
            </w:r>
          </w:p>
        </w:tc>
      </w:tr>
      <w:tr w:rsidR="00A56DB1" w14:paraId="4773DEA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38CE8" w14:textId="77777777" w:rsidR="00A56DB1" w:rsidRDefault="00233DF9">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216D89" w14:textId="77777777" w:rsidR="00A56DB1" w:rsidRDefault="00233DF9">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A56DB1" w14:paraId="679E250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31D495" w14:textId="77777777" w:rsidR="00A56DB1" w:rsidRDefault="00233DF9">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B53423" w14:textId="77777777" w:rsidR="00A56DB1" w:rsidRDefault="00233DF9">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A56DB1" w14:paraId="0F9547D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FEDF6C" w14:textId="77777777" w:rsidR="00A56DB1" w:rsidRDefault="00233DF9">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CE0B53" w14:textId="77777777" w:rsidR="00A56DB1" w:rsidRDefault="00233DF9">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A56DB1" w14:paraId="24FF65A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F2EBE2" w14:textId="77777777" w:rsidR="00A56DB1" w:rsidRDefault="00233DF9">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502DF2" w14:textId="77777777" w:rsidR="00A56DB1" w:rsidRDefault="00233DF9">
            <w:pPr>
              <w:spacing w:before="240"/>
              <w:rPr>
                <w:sz w:val="20"/>
                <w:szCs w:val="20"/>
              </w:rPr>
            </w:pPr>
            <w:r>
              <w:rPr>
                <w:sz w:val="20"/>
                <w:szCs w:val="20"/>
              </w:rPr>
              <w:t>An order for G-Cloud Services placed by a contracting body with the Supplier in accordance with the ordering processes.</w:t>
            </w:r>
          </w:p>
        </w:tc>
      </w:tr>
      <w:tr w:rsidR="00A56DB1" w14:paraId="210CE73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EC3945" w14:textId="77777777" w:rsidR="00A56DB1" w:rsidRDefault="00233DF9">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5DF857" w14:textId="77777777" w:rsidR="00A56DB1" w:rsidRDefault="00233DF9">
            <w:pPr>
              <w:spacing w:before="240"/>
              <w:rPr>
                <w:sz w:val="20"/>
                <w:szCs w:val="20"/>
              </w:rPr>
            </w:pPr>
            <w:r>
              <w:rPr>
                <w:sz w:val="20"/>
                <w:szCs w:val="20"/>
              </w:rPr>
              <w:t>The order form set out in Part A of the Call-Off Contract to be used by a Buyer to order G-Cloud Services.</w:t>
            </w:r>
          </w:p>
        </w:tc>
      </w:tr>
      <w:tr w:rsidR="00A56DB1" w14:paraId="3C589E1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0EF902" w14:textId="77777777" w:rsidR="00A56DB1" w:rsidRDefault="00233DF9">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7374E7" w14:textId="77777777" w:rsidR="00A56DB1" w:rsidRDefault="00233DF9">
            <w:pPr>
              <w:spacing w:before="240"/>
              <w:rPr>
                <w:sz w:val="20"/>
                <w:szCs w:val="20"/>
              </w:rPr>
            </w:pPr>
            <w:r>
              <w:rPr>
                <w:sz w:val="20"/>
                <w:szCs w:val="20"/>
              </w:rPr>
              <w:t>G-Cloud Services which are the subject of an order by the Buyer.</w:t>
            </w:r>
          </w:p>
        </w:tc>
      </w:tr>
      <w:tr w:rsidR="00A56DB1" w14:paraId="1CBB8CA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B54F24" w14:textId="77777777" w:rsidR="00A56DB1" w:rsidRDefault="00233DF9">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A9E4CD" w14:textId="77777777" w:rsidR="00A56DB1" w:rsidRDefault="00233DF9">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A56DB1" w14:paraId="689B8CD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109A98" w14:textId="77777777" w:rsidR="00A56DB1" w:rsidRDefault="00233DF9">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079994" w14:textId="77777777" w:rsidR="00A56DB1" w:rsidRDefault="00233DF9">
            <w:pPr>
              <w:spacing w:before="240"/>
              <w:rPr>
                <w:sz w:val="20"/>
                <w:szCs w:val="20"/>
              </w:rPr>
            </w:pPr>
            <w:r>
              <w:rPr>
                <w:sz w:val="20"/>
                <w:szCs w:val="20"/>
              </w:rPr>
              <w:t>The Buyer or the Supplier and ‘Parties’ will be interpreted accordingly.</w:t>
            </w:r>
          </w:p>
        </w:tc>
      </w:tr>
      <w:tr w:rsidR="00A56DB1" w14:paraId="16B7980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781324" w14:textId="77777777" w:rsidR="00A56DB1" w:rsidRDefault="00233DF9">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831489" w14:textId="77777777" w:rsidR="00A56DB1" w:rsidRDefault="00233DF9">
            <w:pPr>
              <w:spacing w:before="240"/>
              <w:rPr>
                <w:sz w:val="20"/>
                <w:szCs w:val="20"/>
              </w:rPr>
            </w:pPr>
            <w:r>
              <w:rPr>
                <w:sz w:val="20"/>
                <w:szCs w:val="20"/>
              </w:rPr>
              <w:t>Takes the meaning given in the GDPR.</w:t>
            </w:r>
          </w:p>
        </w:tc>
      </w:tr>
      <w:tr w:rsidR="00A56DB1" w14:paraId="3BC4A2F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50DAC1" w14:textId="77777777" w:rsidR="00A56DB1" w:rsidRDefault="00233DF9">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E4E225" w14:textId="77777777" w:rsidR="00A56DB1" w:rsidRDefault="00233DF9">
            <w:pPr>
              <w:spacing w:before="240"/>
              <w:rPr>
                <w:sz w:val="20"/>
                <w:szCs w:val="20"/>
              </w:rPr>
            </w:pPr>
            <w:r>
              <w:rPr>
                <w:sz w:val="20"/>
                <w:szCs w:val="20"/>
              </w:rPr>
              <w:t>Takes the meaning given in the GDPR.</w:t>
            </w:r>
          </w:p>
        </w:tc>
      </w:tr>
      <w:tr w:rsidR="00A56DB1" w14:paraId="6EB1188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AC0146" w14:textId="77777777" w:rsidR="00A56DB1" w:rsidRDefault="00233DF9">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B9885C" w14:textId="77777777" w:rsidR="00A56DB1" w:rsidRDefault="00233DF9">
            <w:pPr>
              <w:spacing w:before="240"/>
              <w:rPr>
                <w:sz w:val="20"/>
                <w:szCs w:val="20"/>
              </w:rPr>
            </w:pPr>
            <w:r>
              <w:rPr>
                <w:sz w:val="20"/>
                <w:szCs w:val="20"/>
              </w:rPr>
              <w:t>Takes the meaning given in the GDPR</w:t>
            </w:r>
          </w:p>
        </w:tc>
      </w:tr>
      <w:tr w:rsidR="00A56DB1" w14:paraId="42E1FBF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06BB20" w14:textId="77777777" w:rsidR="00A56DB1" w:rsidRDefault="00233DF9">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458A92" w14:textId="77777777" w:rsidR="00A56DB1" w:rsidRDefault="00233DF9">
            <w:pPr>
              <w:spacing w:before="240"/>
              <w:rPr>
                <w:sz w:val="20"/>
                <w:szCs w:val="20"/>
              </w:rPr>
            </w:pPr>
            <w:r>
              <w:rPr>
                <w:sz w:val="20"/>
                <w:szCs w:val="20"/>
              </w:rPr>
              <w:t>Takes the meaning given in the GDPR.</w:t>
            </w:r>
          </w:p>
        </w:tc>
      </w:tr>
      <w:tr w:rsidR="00A56DB1" w14:paraId="169CB278"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8C5FE3" w14:textId="77777777" w:rsidR="00A56DB1" w:rsidRDefault="00233DF9">
            <w:pPr>
              <w:spacing w:before="240"/>
              <w:rPr>
                <w:b/>
                <w:sz w:val="20"/>
                <w:szCs w:val="20"/>
              </w:rPr>
            </w:pPr>
            <w:r>
              <w:rPr>
                <w:b/>
                <w:sz w:val="20"/>
                <w:szCs w:val="20"/>
              </w:rPr>
              <w:lastRenderedPageBreak/>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477EE7" w14:textId="77777777" w:rsidR="00A56DB1" w:rsidRDefault="00233DF9">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67DC2C12" w14:textId="77777777" w:rsidR="00A56DB1" w:rsidRDefault="00233DF9">
            <w:pPr>
              <w:pStyle w:val="ListParagraph"/>
              <w:numPr>
                <w:ilvl w:val="0"/>
                <w:numId w:val="34"/>
              </w:numPr>
              <w:rPr>
                <w:sz w:val="20"/>
                <w:szCs w:val="20"/>
              </w:rPr>
            </w:pPr>
            <w:r>
              <w:rPr>
                <w:sz w:val="20"/>
                <w:szCs w:val="20"/>
              </w:rPr>
              <w:t>induce that person to perform improperly a relevant function or activity</w:t>
            </w:r>
          </w:p>
          <w:p w14:paraId="0493ABAC" w14:textId="77777777" w:rsidR="00A56DB1" w:rsidRDefault="00233DF9">
            <w:pPr>
              <w:pStyle w:val="ListParagraph"/>
              <w:numPr>
                <w:ilvl w:val="0"/>
                <w:numId w:val="34"/>
              </w:numPr>
              <w:rPr>
                <w:sz w:val="20"/>
                <w:szCs w:val="20"/>
              </w:rPr>
            </w:pPr>
            <w:r>
              <w:rPr>
                <w:sz w:val="20"/>
                <w:szCs w:val="20"/>
              </w:rPr>
              <w:t>reward that person for improper performance of a relevant function or activity</w:t>
            </w:r>
          </w:p>
          <w:p w14:paraId="302DA600" w14:textId="77777777" w:rsidR="00A56DB1" w:rsidRDefault="00233DF9">
            <w:pPr>
              <w:pStyle w:val="ListParagraph"/>
              <w:numPr>
                <w:ilvl w:val="0"/>
                <w:numId w:val="34"/>
              </w:numPr>
              <w:rPr>
                <w:sz w:val="20"/>
                <w:szCs w:val="20"/>
              </w:rPr>
            </w:pPr>
            <w:r>
              <w:rPr>
                <w:sz w:val="20"/>
                <w:szCs w:val="20"/>
              </w:rPr>
              <w:t>commit any offence:</w:t>
            </w:r>
          </w:p>
          <w:p w14:paraId="62461089" w14:textId="77777777" w:rsidR="00A56DB1" w:rsidRDefault="00233DF9">
            <w:pPr>
              <w:pStyle w:val="ListParagraph"/>
              <w:numPr>
                <w:ilvl w:val="1"/>
                <w:numId w:val="34"/>
              </w:numPr>
              <w:rPr>
                <w:sz w:val="20"/>
                <w:szCs w:val="20"/>
              </w:rPr>
            </w:pPr>
            <w:r>
              <w:rPr>
                <w:sz w:val="20"/>
                <w:szCs w:val="20"/>
              </w:rPr>
              <w:t>under the Bribery Act 2010</w:t>
            </w:r>
          </w:p>
          <w:p w14:paraId="34F53D00" w14:textId="77777777" w:rsidR="00A56DB1" w:rsidRDefault="00233DF9">
            <w:pPr>
              <w:pStyle w:val="ListParagraph"/>
              <w:numPr>
                <w:ilvl w:val="1"/>
                <w:numId w:val="34"/>
              </w:numPr>
              <w:rPr>
                <w:sz w:val="20"/>
                <w:szCs w:val="20"/>
              </w:rPr>
            </w:pPr>
            <w:r>
              <w:rPr>
                <w:sz w:val="20"/>
                <w:szCs w:val="20"/>
              </w:rPr>
              <w:t>under legislation creating offences concerning Fraud</w:t>
            </w:r>
          </w:p>
          <w:p w14:paraId="3F31EBB0" w14:textId="77777777" w:rsidR="00A56DB1" w:rsidRDefault="00233DF9">
            <w:pPr>
              <w:pStyle w:val="ListParagraph"/>
              <w:numPr>
                <w:ilvl w:val="1"/>
                <w:numId w:val="34"/>
              </w:numPr>
            </w:pPr>
            <w:r>
              <w:t>at common Law concerning Fraud</w:t>
            </w:r>
          </w:p>
          <w:p w14:paraId="792B8BBC" w14:textId="77777777" w:rsidR="00A56DB1" w:rsidRDefault="00233DF9">
            <w:pPr>
              <w:pStyle w:val="ListParagraph"/>
              <w:numPr>
                <w:ilvl w:val="1"/>
                <w:numId w:val="34"/>
              </w:numPr>
              <w:rPr>
                <w:sz w:val="20"/>
                <w:szCs w:val="20"/>
              </w:rPr>
            </w:pPr>
            <w:r>
              <w:rPr>
                <w:sz w:val="20"/>
                <w:szCs w:val="20"/>
              </w:rPr>
              <w:t>committing or attempting or conspiring to commit Fraud</w:t>
            </w:r>
          </w:p>
        </w:tc>
      </w:tr>
      <w:tr w:rsidR="00A56DB1" w14:paraId="3A71B7F5"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777326" w14:textId="77777777" w:rsidR="00A56DB1" w:rsidRDefault="00233DF9">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892C35" w14:textId="77777777" w:rsidR="00A56DB1" w:rsidRDefault="00233DF9">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A56DB1" w14:paraId="7C81961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AB0F84" w14:textId="77777777" w:rsidR="00A56DB1" w:rsidRDefault="00233DF9">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7F08CE" w14:textId="77777777" w:rsidR="00A56DB1" w:rsidRDefault="00233DF9">
            <w:pPr>
              <w:spacing w:before="240"/>
              <w:rPr>
                <w:sz w:val="20"/>
                <w:szCs w:val="20"/>
              </w:rPr>
            </w:pPr>
            <w:r>
              <w:rPr>
                <w:sz w:val="20"/>
                <w:szCs w:val="20"/>
              </w:rPr>
              <w:t>Assets and property including technical infrastructure, IPRs and equipment.</w:t>
            </w:r>
          </w:p>
        </w:tc>
      </w:tr>
      <w:tr w:rsidR="00A56DB1" w14:paraId="43CE3A42"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6890C2" w14:textId="77777777" w:rsidR="00A56DB1" w:rsidRDefault="00233DF9">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861B32" w14:textId="77777777" w:rsidR="00A56DB1" w:rsidRDefault="00233DF9">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A56DB1" w14:paraId="391C4AB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9DE1CC" w14:textId="77777777" w:rsidR="00A56DB1" w:rsidRDefault="00233DF9">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EC3790" w14:textId="77777777" w:rsidR="00A56DB1" w:rsidRDefault="00233DF9">
            <w:pPr>
              <w:spacing w:before="240"/>
              <w:rPr>
                <w:sz w:val="20"/>
                <w:szCs w:val="20"/>
              </w:rPr>
            </w:pPr>
            <w:r>
              <w:rPr>
                <w:sz w:val="20"/>
                <w:szCs w:val="20"/>
              </w:rPr>
              <w:t xml:space="preserve">The Public Services Network (PSN) is the government’s high-performance network which helps public sector organisations work together, reduce </w:t>
            </w:r>
            <w:proofErr w:type="gramStart"/>
            <w:r>
              <w:rPr>
                <w:sz w:val="20"/>
                <w:szCs w:val="20"/>
              </w:rPr>
              <w:t>duplication</w:t>
            </w:r>
            <w:proofErr w:type="gramEnd"/>
            <w:r>
              <w:rPr>
                <w:sz w:val="20"/>
                <w:szCs w:val="20"/>
              </w:rPr>
              <w:t xml:space="preserve"> and share resources.</w:t>
            </w:r>
          </w:p>
        </w:tc>
      </w:tr>
      <w:tr w:rsidR="00A56DB1" w14:paraId="69FF8F0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6BC359" w14:textId="77777777" w:rsidR="00A56DB1" w:rsidRDefault="00233DF9">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31F7E2" w14:textId="77777777" w:rsidR="00A56DB1" w:rsidRDefault="00233DF9">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A56DB1" w14:paraId="33F0122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1F48E1" w14:textId="77777777" w:rsidR="00A56DB1" w:rsidRDefault="00233DF9">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3B95D7" w14:textId="77777777" w:rsidR="00A56DB1" w:rsidRDefault="00233DF9">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A56DB1" w14:paraId="3290118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F4383C" w14:textId="77777777" w:rsidR="00A56DB1" w:rsidRDefault="00233DF9">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1E0AC6" w14:textId="77777777" w:rsidR="00A56DB1" w:rsidRDefault="00233DF9">
            <w:pPr>
              <w:spacing w:before="240"/>
              <w:rPr>
                <w:sz w:val="20"/>
                <w:szCs w:val="20"/>
              </w:rPr>
            </w:pPr>
            <w:r>
              <w:rPr>
                <w:sz w:val="20"/>
                <w:szCs w:val="20"/>
              </w:rPr>
              <w:t>A transfer of employment to which the employment regulations applies.</w:t>
            </w:r>
          </w:p>
        </w:tc>
      </w:tr>
      <w:tr w:rsidR="00A56DB1" w14:paraId="25585686"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FCC8A6" w14:textId="77777777" w:rsidR="00A56DB1" w:rsidRDefault="00233DF9">
            <w:pPr>
              <w:spacing w:before="240"/>
              <w:rPr>
                <w:b/>
                <w:sz w:val="20"/>
                <w:szCs w:val="20"/>
              </w:rPr>
            </w:pPr>
            <w:r>
              <w:rPr>
                <w:b/>
                <w:sz w:val="20"/>
                <w:szCs w:val="20"/>
              </w:rPr>
              <w:lastRenderedPageBreak/>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AA7507" w14:textId="77777777" w:rsidR="00A56DB1" w:rsidRDefault="00233DF9">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A56DB1" w14:paraId="095F52E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FC295F" w14:textId="77777777" w:rsidR="00A56DB1" w:rsidRDefault="00233DF9">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CC016C" w14:textId="77777777" w:rsidR="00A56DB1" w:rsidRDefault="00233DF9">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A56DB1" w14:paraId="4621DE1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FBD9AF" w14:textId="77777777" w:rsidR="00A56DB1" w:rsidRDefault="00233DF9">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DAD4C8" w14:textId="77777777" w:rsidR="00A56DB1" w:rsidRDefault="00233DF9">
            <w:pPr>
              <w:spacing w:before="240"/>
              <w:rPr>
                <w:sz w:val="20"/>
                <w:szCs w:val="20"/>
              </w:rPr>
            </w:pPr>
            <w:r>
              <w:rPr>
                <w:sz w:val="20"/>
                <w:szCs w:val="20"/>
              </w:rPr>
              <w:t>The Supplier's security management plan developed by the Supplier in accordance with clause 16.1.</w:t>
            </w:r>
          </w:p>
        </w:tc>
      </w:tr>
      <w:tr w:rsidR="00A56DB1" w14:paraId="3032489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50EAC0" w14:textId="77777777" w:rsidR="00A56DB1" w:rsidRDefault="00233DF9">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4A808B" w14:textId="77777777" w:rsidR="00A56DB1" w:rsidRDefault="00233DF9">
            <w:pPr>
              <w:spacing w:before="240"/>
              <w:rPr>
                <w:sz w:val="20"/>
                <w:szCs w:val="20"/>
              </w:rPr>
            </w:pPr>
            <w:r>
              <w:rPr>
                <w:sz w:val="20"/>
                <w:szCs w:val="20"/>
              </w:rPr>
              <w:t>The services ordered by the Buyer as set out in the Order Form.</w:t>
            </w:r>
          </w:p>
        </w:tc>
      </w:tr>
      <w:tr w:rsidR="00A56DB1" w14:paraId="3692FA4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167DA7" w14:textId="77777777" w:rsidR="00A56DB1" w:rsidRDefault="00233DF9">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DF3221" w14:textId="77777777" w:rsidR="00A56DB1" w:rsidRDefault="00233DF9">
            <w:pPr>
              <w:spacing w:before="240"/>
              <w:rPr>
                <w:sz w:val="20"/>
                <w:szCs w:val="20"/>
              </w:rPr>
            </w:pPr>
            <w:r>
              <w:rPr>
                <w:sz w:val="20"/>
                <w:szCs w:val="20"/>
              </w:rPr>
              <w:t>Data that is owned or managed by the Buyer and used for the G-Cloud Services, including backup data.</w:t>
            </w:r>
          </w:p>
        </w:tc>
      </w:tr>
      <w:tr w:rsidR="00A56DB1" w14:paraId="076C24B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97300F" w14:textId="77777777" w:rsidR="00A56DB1" w:rsidRDefault="00233DF9">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1B7BE1" w14:textId="77777777" w:rsidR="00A56DB1" w:rsidRDefault="00233DF9">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A56DB1" w14:paraId="6CD5930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C8EF8C" w14:textId="77777777" w:rsidR="00A56DB1" w:rsidRDefault="00233DF9">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9AA5C0" w14:textId="77777777" w:rsidR="00A56DB1" w:rsidRDefault="00233DF9">
            <w:pPr>
              <w:spacing w:before="240"/>
              <w:rPr>
                <w:sz w:val="20"/>
                <w:szCs w:val="20"/>
              </w:rPr>
            </w:pPr>
            <w:r>
              <w:rPr>
                <w:sz w:val="20"/>
                <w:szCs w:val="20"/>
              </w:rPr>
              <w:t>The description of the Supplier service offering as published on the Digital Marketplace.</w:t>
            </w:r>
          </w:p>
        </w:tc>
      </w:tr>
      <w:tr w:rsidR="00A56DB1" w14:paraId="7C9D3D1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779E42" w14:textId="77777777" w:rsidR="00A56DB1" w:rsidRDefault="00233DF9">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FF34E5" w14:textId="77777777" w:rsidR="00A56DB1" w:rsidRDefault="00233DF9">
            <w:pPr>
              <w:spacing w:before="240"/>
              <w:rPr>
                <w:sz w:val="20"/>
                <w:szCs w:val="20"/>
              </w:rPr>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p>
        </w:tc>
      </w:tr>
      <w:tr w:rsidR="00A56DB1" w14:paraId="0579271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3E4832" w14:textId="77777777" w:rsidR="00A56DB1" w:rsidRDefault="00233DF9">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6464BA" w14:textId="77777777" w:rsidR="00A56DB1" w:rsidRDefault="00233DF9">
            <w:pPr>
              <w:spacing w:before="240"/>
            </w:pPr>
            <w:r>
              <w:rPr>
                <w:sz w:val="20"/>
                <w:szCs w:val="20"/>
              </w:rPr>
              <w:t>The approval process used by a central government Buyer if it needs to spend money on certain digital or technology services, see</w:t>
            </w:r>
            <w:hyperlink r:id="rId31" w:history="1">
              <w:r>
                <w:rPr>
                  <w:sz w:val="20"/>
                  <w:szCs w:val="20"/>
                </w:rPr>
                <w:t xml:space="preserve"> </w:t>
              </w:r>
            </w:hyperlink>
            <w:hyperlink r:id="rId32" w:history="1">
              <w:r>
                <w:rPr>
                  <w:sz w:val="20"/>
                  <w:szCs w:val="20"/>
                  <w:u w:val="single"/>
                </w:rPr>
                <w:t>https://www.gov.uk/service-manual/agile-delivery/spend-controls-check-if-you-need-approval-to-spend-money-on-a-service</w:t>
              </w:r>
            </w:hyperlink>
          </w:p>
        </w:tc>
      </w:tr>
      <w:tr w:rsidR="00A56DB1" w14:paraId="455BCFF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DE3A9C" w14:textId="77777777" w:rsidR="00A56DB1" w:rsidRDefault="00233DF9">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7B398E" w14:textId="77777777" w:rsidR="00A56DB1" w:rsidRDefault="00233DF9">
            <w:pPr>
              <w:spacing w:before="240"/>
              <w:rPr>
                <w:sz w:val="20"/>
                <w:szCs w:val="20"/>
              </w:rPr>
            </w:pPr>
            <w:r>
              <w:rPr>
                <w:sz w:val="20"/>
                <w:szCs w:val="20"/>
              </w:rPr>
              <w:t>The Start date of this Call-Off Contract as set out in the Order Form.</w:t>
            </w:r>
          </w:p>
        </w:tc>
      </w:tr>
      <w:tr w:rsidR="00A56DB1" w14:paraId="2CB1A25E"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46B064" w14:textId="77777777" w:rsidR="00A56DB1" w:rsidRDefault="00233DF9">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E9CEDC" w14:textId="77777777" w:rsidR="00A56DB1" w:rsidRDefault="00233DF9">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A56DB1" w14:paraId="7CF84BC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AEBED3" w14:textId="77777777" w:rsidR="00A56DB1" w:rsidRDefault="00233DF9">
            <w:pPr>
              <w:spacing w:before="240"/>
              <w:rPr>
                <w:b/>
                <w:sz w:val="20"/>
                <w:szCs w:val="20"/>
              </w:rPr>
            </w:pPr>
            <w:r>
              <w:rPr>
                <w:b/>
                <w:sz w:val="20"/>
                <w:szCs w:val="20"/>
              </w:rPr>
              <w:lastRenderedPageBreak/>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DB73DB" w14:textId="77777777" w:rsidR="00A56DB1" w:rsidRDefault="00233DF9">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A56DB1" w14:paraId="4FF6AF0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812754" w14:textId="77777777" w:rsidR="00A56DB1" w:rsidRDefault="00233DF9">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CEA757" w14:textId="77777777" w:rsidR="00A56DB1" w:rsidRDefault="00233DF9">
            <w:pPr>
              <w:spacing w:before="240"/>
              <w:rPr>
                <w:sz w:val="20"/>
                <w:szCs w:val="20"/>
              </w:rPr>
            </w:pPr>
            <w:r>
              <w:rPr>
                <w:sz w:val="20"/>
                <w:szCs w:val="20"/>
              </w:rPr>
              <w:t>Any third party appointed to process Personal Data on behalf of the Supplier under this Call-Off Contract.</w:t>
            </w:r>
          </w:p>
        </w:tc>
      </w:tr>
      <w:tr w:rsidR="00A56DB1" w14:paraId="5FE95C0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A5E4D4" w14:textId="77777777" w:rsidR="00A56DB1" w:rsidRDefault="00233DF9">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487CD3" w14:textId="77777777" w:rsidR="00A56DB1" w:rsidRDefault="00233DF9">
            <w:pPr>
              <w:spacing w:before="240"/>
              <w:rPr>
                <w:sz w:val="20"/>
                <w:szCs w:val="20"/>
              </w:rPr>
            </w:pPr>
            <w:r>
              <w:rPr>
                <w:sz w:val="20"/>
                <w:szCs w:val="20"/>
              </w:rPr>
              <w:t>The person, firm or company identified in the Order Form.</w:t>
            </w:r>
          </w:p>
        </w:tc>
      </w:tr>
      <w:tr w:rsidR="00A56DB1" w14:paraId="4C20149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7C6D49" w14:textId="77777777" w:rsidR="00A56DB1" w:rsidRDefault="00233DF9">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793CD9" w14:textId="77777777" w:rsidR="00A56DB1" w:rsidRDefault="00233DF9">
            <w:pPr>
              <w:spacing w:before="240"/>
              <w:rPr>
                <w:sz w:val="20"/>
                <w:szCs w:val="20"/>
              </w:rPr>
            </w:pPr>
            <w:r>
              <w:rPr>
                <w:sz w:val="20"/>
                <w:szCs w:val="20"/>
              </w:rPr>
              <w:t>The representative appointed by the Supplier from time to time in relation to the Call-Off Contract.</w:t>
            </w:r>
          </w:p>
        </w:tc>
      </w:tr>
      <w:tr w:rsidR="00A56DB1" w14:paraId="62F8052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C1E050" w14:textId="77777777" w:rsidR="00A56DB1" w:rsidRDefault="00233DF9">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C7042C" w14:textId="77777777" w:rsidR="00A56DB1" w:rsidRDefault="00233DF9">
            <w:pPr>
              <w:spacing w:before="240"/>
              <w:rPr>
                <w:sz w:val="20"/>
                <w:szCs w:val="20"/>
              </w:rPr>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p>
        </w:tc>
      </w:tr>
      <w:tr w:rsidR="00A56DB1" w14:paraId="125BEF5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EA2B57" w14:textId="77777777" w:rsidR="00A56DB1" w:rsidRDefault="00233DF9">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8D8CB6" w14:textId="77777777" w:rsidR="00A56DB1" w:rsidRDefault="00233DF9">
            <w:pPr>
              <w:spacing w:before="240"/>
              <w:rPr>
                <w:sz w:val="20"/>
                <w:szCs w:val="20"/>
              </w:rPr>
            </w:pPr>
            <w:r>
              <w:rPr>
                <w:sz w:val="20"/>
                <w:szCs w:val="20"/>
              </w:rPr>
              <w:t>The relevant G-Cloud Service terms and conditions as set out in the Terms and Conditions document supplied as part of the Supplier’s Application.</w:t>
            </w:r>
          </w:p>
        </w:tc>
      </w:tr>
      <w:tr w:rsidR="00A56DB1" w14:paraId="0BAAED6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FACD66" w14:textId="77777777" w:rsidR="00A56DB1" w:rsidRDefault="00233DF9">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A6C39C" w14:textId="77777777" w:rsidR="00A56DB1" w:rsidRDefault="00233DF9">
            <w:pPr>
              <w:spacing w:before="240"/>
              <w:rPr>
                <w:sz w:val="20"/>
                <w:szCs w:val="20"/>
              </w:rPr>
            </w:pPr>
            <w:r>
              <w:rPr>
                <w:sz w:val="20"/>
                <w:szCs w:val="20"/>
              </w:rPr>
              <w:t>The term of this Call-Off Contract as set out in the Order Form.</w:t>
            </w:r>
          </w:p>
        </w:tc>
      </w:tr>
      <w:tr w:rsidR="00A56DB1" w14:paraId="137CE96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621E99" w14:textId="77777777" w:rsidR="00A56DB1" w:rsidRDefault="00233DF9">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3CA46E" w14:textId="77777777" w:rsidR="00A56DB1" w:rsidRDefault="00233DF9">
            <w:pPr>
              <w:spacing w:before="240"/>
              <w:rPr>
                <w:sz w:val="20"/>
                <w:szCs w:val="20"/>
              </w:rPr>
            </w:pPr>
            <w:r>
              <w:rPr>
                <w:sz w:val="20"/>
                <w:szCs w:val="20"/>
              </w:rPr>
              <w:t>This has the meaning given to it in clause 32 (Variation process).</w:t>
            </w:r>
          </w:p>
        </w:tc>
      </w:tr>
      <w:tr w:rsidR="00A56DB1" w14:paraId="0DBF639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13CFCB" w14:textId="77777777" w:rsidR="00A56DB1" w:rsidRDefault="00233DF9">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176661" w14:textId="77777777" w:rsidR="00A56DB1" w:rsidRDefault="00233DF9">
            <w:pPr>
              <w:spacing w:before="240"/>
              <w:rPr>
                <w:sz w:val="20"/>
                <w:szCs w:val="20"/>
              </w:rPr>
            </w:pPr>
            <w:r>
              <w:rPr>
                <w:sz w:val="20"/>
                <w:szCs w:val="20"/>
              </w:rPr>
              <w:t>Any day other than a Saturday, Sunday or public holiday in England and Wales.</w:t>
            </w:r>
          </w:p>
        </w:tc>
      </w:tr>
      <w:tr w:rsidR="00A56DB1" w14:paraId="7D15AC7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5C7538" w14:textId="77777777" w:rsidR="00A56DB1" w:rsidRDefault="00233DF9">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09A542" w14:textId="77777777" w:rsidR="00A56DB1" w:rsidRDefault="00233DF9">
            <w:pPr>
              <w:spacing w:before="240"/>
              <w:rPr>
                <w:sz w:val="20"/>
                <w:szCs w:val="20"/>
              </w:rPr>
            </w:pPr>
            <w:r>
              <w:rPr>
                <w:sz w:val="20"/>
                <w:szCs w:val="20"/>
              </w:rPr>
              <w:t>A contract year.</w:t>
            </w:r>
          </w:p>
        </w:tc>
      </w:tr>
    </w:tbl>
    <w:p w14:paraId="4387549C" w14:textId="77777777" w:rsidR="00A56DB1" w:rsidRDefault="00233DF9">
      <w:pPr>
        <w:spacing w:before="240" w:after="240"/>
      </w:pPr>
      <w:r>
        <w:t xml:space="preserve"> </w:t>
      </w:r>
    </w:p>
    <w:p w14:paraId="39C5C1CF" w14:textId="77777777" w:rsidR="00A56DB1" w:rsidRDefault="00A56DB1">
      <w:pPr>
        <w:pageBreakBefore/>
      </w:pPr>
    </w:p>
    <w:p w14:paraId="72A8F392" w14:textId="77777777" w:rsidR="00A56DB1" w:rsidRDefault="00233DF9">
      <w:pPr>
        <w:pStyle w:val="Heading2"/>
      </w:pPr>
      <w:bookmarkStart w:id="10" w:name="_Toc33176240"/>
      <w:r>
        <w:t>Schedule 7: GDPR Information</w:t>
      </w:r>
      <w:bookmarkEnd w:id="10"/>
      <w:r>
        <w:t xml:space="preserve"> </w:t>
      </w:r>
    </w:p>
    <w:p w14:paraId="56950BEB" w14:textId="77777777" w:rsidR="00A56DB1" w:rsidRDefault="00233DF9">
      <w:r>
        <w:t xml:space="preserve">This schedule reproduces the annexes to the GDPR schedule contained within the Framework Agreement and incorporated into this Call-off Contract. </w:t>
      </w:r>
    </w:p>
    <w:p w14:paraId="2EF71528" w14:textId="77777777" w:rsidR="00A56DB1" w:rsidRDefault="00233DF9">
      <w:pPr>
        <w:pStyle w:val="Heading3"/>
      </w:pPr>
      <w:r>
        <w:t>Annex 1: Processing Personal Data</w:t>
      </w:r>
    </w:p>
    <w:p w14:paraId="57F370C1" w14:textId="4A7E9E17" w:rsidR="00A56DB1" w:rsidRDefault="00233DF9">
      <w:pPr>
        <w:spacing w:after="120"/>
      </w:pPr>
      <w:r>
        <w:t xml:space="preserve">This Annex shall be completed by the Controller, who may take account of the view of the Processors, however the final decision as to the content of this Annex shall be with the Buyer at its absolute </w:t>
      </w:r>
    </w:p>
    <w:p w14:paraId="7683C4D9" w14:textId="77777777" w:rsidR="00691DF9" w:rsidRDefault="00233DF9" w:rsidP="00691DF9">
      <w:pPr>
        <w:spacing w:after="120"/>
      </w:pPr>
      <w:r>
        <w:t>1.1</w:t>
      </w:r>
      <w:r>
        <w:tab/>
        <w:t xml:space="preserve">The contact details of the Buyer’s Data Protection Officer are: </w:t>
      </w:r>
      <w:r w:rsidR="00691DF9">
        <w:t>discretion XXXXXX redacted under FOIA section 40XXXXXX redacted under FOIA section 40</w:t>
      </w:r>
    </w:p>
    <w:p w14:paraId="59CEB491" w14:textId="3823B9A2" w:rsidR="00691DF9" w:rsidRDefault="00691DF9" w:rsidP="00691DF9"/>
    <w:p w14:paraId="03D96A0B" w14:textId="72EBC418" w:rsidR="00A56DB1" w:rsidRDefault="00233DF9" w:rsidP="00691DF9">
      <w:r>
        <w:t>1.2</w:t>
      </w:r>
      <w:r>
        <w:tab/>
        <w:t>The contact details of the Supplier’s Data Protection Officer are:</w:t>
      </w:r>
      <w:r w:rsidR="00306F76">
        <w:rPr>
          <w:b/>
        </w:rPr>
        <w:t xml:space="preserve"> </w:t>
      </w:r>
      <w:r w:rsidR="00691DF9">
        <w:t>XXXXXX redacted under FOIA section 40</w:t>
      </w:r>
    </w:p>
    <w:p w14:paraId="46C5CB23" w14:textId="77777777" w:rsidR="00A56DB1" w:rsidRDefault="00233DF9">
      <w:pPr>
        <w:ind w:left="720" w:hanging="720"/>
      </w:pPr>
      <w:r>
        <w:t>1.3</w:t>
      </w:r>
      <w:r>
        <w:tab/>
        <w:t>The Processor shall comply with any further written instructions with respect to Processing by the Controller.</w:t>
      </w:r>
    </w:p>
    <w:p w14:paraId="2D0EDED3" w14:textId="77777777" w:rsidR="00A56DB1" w:rsidRDefault="00233DF9">
      <w:r>
        <w:t>1.4</w:t>
      </w:r>
      <w:r>
        <w:tab/>
        <w:t>Any such further instructions shall be incorporated into this Annex.</w:t>
      </w:r>
    </w:p>
    <w:p w14:paraId="2E8707B7" w14:textId="77777777" w:rsidR="00A56DB1" w:rsidRDefault="00A56DB1"/>
    <w:tbl>
      <w:tblPr>
        <w:tblW w:w="9029" w:type="dxa"/>
        <w:tblInd w:w="2" w:type="dxa"/>
        <w:tblLayout w:type="fixed"/>
        <w:tblCellMar>
          <w:left w:w="10" w:type="dxa"/>
          <w:right w:w="10" w:type="dxa"/>
        </w:tblCellMar>
        <w:tblLook w:val="04A0" w:firstRow="1" w:lastRow="0" w:firstColumn="1" w:lastColumn="0" w:noHBand="0" w:noVBand="1"/>
      </w:tblPr>
      <w:tblGrid>
        <w:gridCol w:w="4099"/>
        <w:gridCol w:w="4930"/>
      </w:tblGrid>
      <w:tr w:rsidR="00A56DB1" w14:paraId="6DDE066B"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3FC0C4" w14:textId="77777777" w:rsidR="00A56DB1" w:rsidRDefault="00233DF9">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D2C50A" w14:textId="77777777" w:rsidR="00A56DB1" w:rsidRDefault="00233DF9">
            <w:pPr>
              <w:spacing w:before="240" w:after="240"/>
              <w:jc w:val="center"/>
            </w:pPr>
            <w:r>
              <w:rPr>
                <w:b/>
              </w:rPr>
              <w:t>Details</w:t>
            </w:r>
          </w:p>
        </w:tc>
      </w:tr>
      <w:tr w:rsidR="00A56DB1" w14:paraId="1C9830B5"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A92563" w14:textId="77777777" w:rsidR="00A55F30" w:rsidRDefault="00A55F30">
            <w:pPr>
              <w:spacing w:line="240" w:lineRule="auto"/>
            </w:pPr>
          </w:p>
          <w:p w14:paraId="690C442B" w14:textId="77777777" w:rsidR="00A56DB1" w:rsidRDefault="00233DF9">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A0138B" w14:textId="77777777" w:rsidR="00A56DB1" w:rsidRDefault="00A56DB1">
            <w:pPr>
              <w:spacing w:line="240" w:lineRule="auto"/>
            </w:pPr>
          </w:p>
          <w:p w14:paraId="161A80E2" w14:textId="77777777" w:rsidR="00A56DB1" w:rsidRPr="00A55F30" w:rsidRDefault="00233DF9" w:rsidP="00A55F30">
            <w:pPr>
              <w:spacing w:line="240" w:lineRule="auto"/>
              <w:rPr>
                <w:b/>
              </w:rPr>
            </w:pPr>
            <w:r w:rsidRPr="00A55F30">
              <w:rPr>
                <w:b/>
              </w:rPr>
              <w:t>The Parties are Independent Controllers of Personal Data</w:t>
            </w:r>
          </w:p>
          <w:p w14:paraId="11CF1939" w14:textId="77777777" w:rsidR="00A56DB1" w:rsidRDefault="00A56DB1">
            <w:pPr>
              <w:spacing w:line="240" w:lineRule="auto"/>
            </w:pPr>
          </w:p>
          <w:p w14:paraId="51075F3F" w14:textId="77777777" w:rsidR="00A56DB1" w:rsidRDefault="00233DF9" w:rsidP="00A55F30">
            <w:pPr>
              <w:pStyle w:val="ListParagraph"/>
              <w:numPr>
                <w:ilvl w:val="0"/>
                <w:numId w:val="38"/>
              </w:numPr>
              <w:spacing w:line="240" w:lineRule="auto"/>
            </w:pPr>
            <w:r>
              <w:t>The Parties acknowledge that they are Independent Controllers for the purposes of the Data Protection Legislation in respect of:</w:t>
            </w:r>
          </w:p>
          <w:p w14:paraId="22DDCEED" w14:textId="77777777" w:rsidR="00A56DB1" w:rsidRDefault="00A56DB1">
            <w:pPr>
              <w:spacing w:line="240" w:lineRule="auto"/>
            </w:pPr>
          </w:p>
          <w:p w14:paraId="3258282D" w14:textId="77777777" w:rsidR="00A56DB1" w:rsidRDefault="00233DF9" w:rsidP="00A55F30">
            <w:pPr>
              <w:numPr>
                <w:ilvl w:val="0"/>
                <w:numId w:val="38"/>
              </w:numPr>
              <w:spacing w:line="240" w:lineRule="auto"/>
            </w:pPr>
            <w:r>
              <w:t>Business contact details of Supplier Personnel for which the Supplier is the Controller</w:t>
            </w:r>
          </w:p>
          <w:p w14:paraId="7B0A0429" w14:textId="77777777" w:rsidR="00A55F30" w:rsidRDefault="00233DF9" w:rsidP="00A55F30">
            <w:pPr>
              <w:numPr>
                <w:ilvl w:val="0"/>
                <w:numId w:val="38"/>
              </w:numPr>
              <w:spacing w:line="240" w:lineRule="auto"/>
            </w:pPr>
            <w:r>
              <w:t xml:space="preserve">Business contact details of any directors, officers, employees, agents, </w:t>
            </w:r>
            <w:proofErr w:type="gramStart"/>
            <w:r>
              <w:t>consultants</w:t>
            </w:r>
            <w:proofErr w:type="gramEnd"/>
            <w:r>
              <w:t xml:space="preserve"> and contractors of Buyer (excluding the Supplier Personnel) engaged in the performance of the Buyer’s duties under the Contract) for which the Buyer is the Controller</w:t>
            </w:r>
          </w:p>
          <w:p w14:paraId="4A4E937A" w14:textId="77777777" w:rsidR="00A56DB1" w:rsidRDefault="00A55F30" w:rsidP="00A55F30">
            <w:pPr>
              <w:numPr>
                <w:ilvl w:val="0"/>
                <w:numId w:val="38"/>
              </w:numPr>
              <w:spacing w:line="240" w:lineRule="auto"/>
            </w:pPr>
            <w:r w:rsidRPr="00A55F30">
              <w:rPr>
                <w:rFonts w:eastAsia="Times New Roman" w:cs="Tahoma"/>
              </w:rPr>
              <w:t>Business contact details of the nominated licensed users of the Services provided by the Supplier to the Buyer, which the Supplier requires to set up access to the Services. The Supplier is the Controller of such Personal Data for the purposes of this Call-Off Contract.</w:t>
            </w:r>
            <w:r>
              <w:t xml:space="preserve"> </w:t>
            </w:r>
          </w:p>
          <w:p w14:paraId="437C8F74" w14:textId="77777777" w:rsidR="00A56DB1" w:rsidRDefault="00A56DB1" w:rsidP="00A55F30">
            <w:pPr>
              <w:pStyle w:val="ListParagraph"/>
              <w:spacing w:line="240" w:lineRule="auto"/>
            </w:pPr>
          </w:p>
        </w:tc>
      </w:tr>
      <w:tr w:rsidR="00A56DB1" w14:paraId="1296732B"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9141E2" w14:textId="77777777" w:rsidR="00A56DB1" w:rsidRDefault="00233DF9">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994270" w14:textId="77777777" w:rsidR="00A56DB1" w:rsidRDefault="00A55F30">
            <w:pPr>
              <w:spacing w:line="240" w:lineRule="auto"/>
            </w:pPr>
            <w:r>
              <w:rPr>
                <w:rFonts w:eastAsia="Times New Roman" w:cs="Tahoma"/>
                <w:i/>
              </w:rPr>
              <w:t>Not Applicable – Neither party is processing Personal Data on behalf of the other party as a Data Processor.</w:t>
            </w:r>
          </w:p>
        </w:tc>
      </w:tr>
      <w:tr w:rsidR="00A56DB1" w14:paraId="19D90E76"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CD001B" w14:textId="77777777" w:rsidR="00A56DB1" w:rsidRDefault="00233DF9">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89D5BA" w14:textId="77777777" w:rsidR="00A56DB1" w:rsidRDefault="00A55F30" w:rsidP="00A55F30">
            <w:pPr>
              <w:spacing w:line="240" w:lineRule="auto"/>
            </w:pPr>
            <w:r>
              <w:rPr>
                <w:rFonts w:eastAsia="Times New Roman" w:cs="Tahoma"/>
                <w:i/>
              </w:rPr>
              <w:t>Not Applicable – Neither party is processing Personal Data on behalf of the other party as a Data Processor.</w:t>
            </w:r>
          </w:p>
        </w:tc>
      </w:tr>
      <w:tr w:rsidR="00A56DB1" w14:paraId="1F689A5E"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0C8468" w14:textId="77777777" w:rsidR="00A56DB1" w:rsidRDefault="00233DF9">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4064D1" w14:textId="77777777" w:rsidR="00A56DB1" w:rsidRDefault="00A55F30">
            <w:pPr>
              <w:spacing w:line="240" w:lineRule="auto"/>
            </w:pPr>
            <w:r>
              <w:rPr>
                <w:rFonts w:eastAsia="Times New Roman" w:cs="Tahoma"/>
                <w:i/>
              </w:rPr>
              <w:t>Not Applicable – Neither party is processing Personal Data on behalf of the other party as a Data Processor.</w:t>
            </w:r>
          </w:p>
        </w:tc>
      </w:tr>
      <w:tr w:rsidR="00A56DB1" w14:paraId="04F4E632"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F6C61E" w14:textId="77777777" w:rsidR="00A56DB1" w:rsidRDefault="00233DF9">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1B28B1" w14:textId="77777777" w:rsidR="00A56DB1" w:rsidRDefault="00A55F30">
            <w:pPr>
              <w:spacing w:line="240" w:lineRule="auto"/>
            </w:pPr>
            <w:r>
              <w:rPr>
                <w:rFonts w:eastAsia="Times New Roman" w:cs="Tahoma"/>
                <w:i/>
              </w:rPr>
              <w:t>Not Applicable – Neither party is processing Personal Data on behalf of the other party as a Data Processor.</w:t>
            </w:r>
          </w:p>
        </w:tc>
      </w:tr>
      <w:tr w:rsidR="00A56DB1" w14:paraId="743DBF07"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2FC21D" w14:textId="77777777" w:rsidR="00A56DB1" w:rsidRDefault="00233DF9">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36A3FC" w14:textId="77777777" w:rsidR="00A56DB1" w:rsidRDefault="00A55F30">
            <w:pPr>
              <w:spacing w:line="240" w:lineRule="auto"/>
            </w:pPr>
            <w:r>
              <w:rPr>
                <w:rFonts w:eastAsia="Times New Roman" w:cs="Tahoma"/>
                <w:i/>
              </w:rPr>
              <w:t>Not Applicable – Neither party is processing Personal Data on behalf of the other party as a Data Processor.</w:t>
            </w:r>
          </w:p>
        </w:tc>
      </w:tr>
    </w:tbl>
    <w:p w14:paraId="7FD6707E" w14:textId="77777777" w:rsidR="00A56DB1" w:rsidRDefault="00A56DB1">
      <w:pPr>
        <w:spacing w:before="240" w:after="240"/>
        <w:rPr>
          <w:b/>
        </w:rPr>
      </w:pPr>
    </w:p>
    <w:p w14:paraId="60A682D7" w14:textId="77777777" w:rsidR="00A56DB1" w:rsidRDefault="00A56DB1">
      <w:pPr>
        <w:pageBreakBefore/>
        <w:rPr>
          <w:sz w:val="24"/>
          <w:szCs w:val="24"/>
        </w:rPr>
      </w:pPr>
    </w:p>
    <w:p w14:paraId="6EF64FB0" w14:textId="77777777" w:rsidR="00A56DB1" w:rsidRPr="006A3581" w:rsidRDefault="00233DF9">
      <w:pPr>
        <w:pStyle w:val="Heading3"/>
        <w:rPr>
          <w:b/>
          <w:bCs/>
          <w:i/>
          <w:iCs/>
        </w:rPr>
      </w:pPr>
      <w:r>
        <w:t>Annex 2: Joint Controller Agreement</w:t>
      </w:r>
      <w:r w:rsidR="006A3581">
        <w:t xml:space="preserve"> </w:t>
      </w:r>
      <w:r w:rsidR="006A3581">
        <w:rPr>
          <w:b/>
          <w:bCs/>
          <w:i/>
          <w:iCs/>
        </w:rPr>
        <w:t>– Not Used</w:t>
      </w:r>
    </w:p>
    <w:p w14:paraId="7A5C0E1E" w14:textId="77777777" w:rsidR="00A56DB1" w:rsidRDefault="00233DF9">
      <w:pPr>
        <w:pStyle w:val="Heading4"/>
      </w:pPr>
      <w:r>
        <w:t xml:space="preserve">1. Joint Controller Status and Allocation of Responsibilities </w:t>
      </w:r>
    </w:p>
    <w:p w14:paraId="3896866A" w14:textId="77777777" w:rsidR="00A56DB1" w:rsidRDefault="00233DF9">
      <w:pPr>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p>
    <w:p w14:paraId="01AF718B" w14:textId="77777777" w:rsidR="00A56DB1" w:rsidRDefault="00A56DB1"/>
    <w:p w14:paraId="42A39D97" w14:textId="77777777" w:rsidR="00A56DB1" w:rsidRDefault="00233DF9">
      <w:pPr>
        <w:spacing w:after="120"/>
      </w:pPr>
      <w:r>
        <w:t xml:space="preserve">1.2 </w:t>
      </w:r>
      <w:r>
        <w:tab/>
        <w:t>The Parties agree that the [</w:t>
      </w:r>
      <w:r>
        <w:rPr>
          <w:b/>
        </w:rPr>
        <w:t>delete as appropriate Supplier/Buyer</w:t>
      </w:r>
      <w:r>
        <w:t xml:space="preserve">]: </w:t>
      </w:r>
    </w:p>
    <w:p w14:paraId="19E17743" w14:textId="77777777" w:rsidR="00A56DB1" w:rsidRDefault="00233DF9">
      <w:pPr>
        <w:ind w:left="1440" w:hanging="720"/>
      </w:pPr>
      <w:r>
        <w:t>(a)</w:t>
      </w:r>
      <w:r>
        <w:tab/>
        <w:t xml:space="preserve">is the exclusive point of contact for Data Subjects and is responsible for all steps necessary to comply with the GDPR regarding the exercise by Data Subjects of their rights under the </w:t>
      </w:r>
      <w:proofErr w:type="gramStart"/>
      <w:r>
        <w:t>GDPR;</w:t>
      </w:r>
      <w:proofErr w:type="gramEnd"/>
    </w:p>
    <w:p w14:paraId="79A901CE" w14:textId="77777777" w:rsidR="00A56DB1" w:rsidRDefault="00A56DB1">
      <w:pPr>
        <w:ind w:left="1440"/>
      </w:pPr>
    </w:p>
    <w:p w14:paraId="63B72C14" w14:textId="77777777" w:rsidR="00A56DB1" w:rsidRDefault="00233DF9">
      <w:pPr>
        <w:ind w:left="1440" w:hanging="720"/>
      </w:pPr>
      <w:r>
        <w:t xml:space="preserve">(b) </w:t>
      </w:r>
      <w:r>
        <w:tab/>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p>
    <w:p w14:paraId="0522D901" w14:textId="77777777" w:rsidR="00A56DB1" w:rsidRDefault="00A56DB1"/>
    <w:p w14:paraId="24EBB7C2" w14:textId="77777777" w:rsidR="00A56DB1" w:rsidRDefault="00233DF9">
      <w:pPr>
        <w:ind w:left="1440" w:hanging="720"/>
      </w:pPr>
      <w:r>
        <w:t>(c)</w:t>
      </w:r>
      <w:r>
        <w:tab/>
        <w:t xml:space="preserve">is solely responsible for the Parties’ compliance with all duties to provide information to Data Subjects under Articles 13 and 14 of the </w:t>
      </w:r>
      <w:proofErr w:type="gramStart"/>
      <w:r>
        <w:t>GDPR;</w:t>
      </w:r>
      <w:proofErr w:type="gramEnd"/>
    </w:p>
    <w:p w14:paraId="01F55064" w14:textId="77777777" w:rsidR="00A56DB1" w:rsidRDefault="00A56DB1"/>
    <w:p w14:paraId="3B19C7AC" w14:textId="77777777" w:rsidR="00A56DB1" w:rsidRDefault="00233DF9">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670DE5EE" w14:textId="77777777" w:rsidR="00A56DB1" w:rsidRDefault="00A56DB1"/>
    <w:p w14:paraId="1B3AC124" w14:textId="77777777" w:rsidR="00A56DB1" w:rsidRDefault="00233DF9">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xml:space="preserve">] privacy policy (which must be readily available by hyperlink or otherwise on </w:t>
      </w:r>
      <w:proofErr w:type="gramStart"/>
      <w:r>
        <w:t>all of</w:t>
      </w:r>
      <w:proofErr w:type="gramEnd"/>
      <w:r>
        <w:t xml:space="preserve"> its public facing services and marketing).</w:t>
      </w:r>
    </w:p>
    <w:p w14:paraId="38104836" w14:textId="77777777" w:rsidR="00A56DB1" w:rsidRDefault="00A56DB1"/>
    <w:p w14:paraId="63AF1A0E" w14:textId="77777777" w:rsidR="00A56DB1" w:rsidRDefault="00233DF9">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4F876E24" w14:textId="77777777" w:rsidR="00A56DB1" w:rsidRDefault="00A56DB1"/>
    <w:p w14:paraId="199939DD" w14:textId="77777777" w:rsidR="00A56DB1" w:rsidRDefault="00233DF9">
      <w:pPr>
        <w:pStyle w:val="Heading4"/>
      </w:pPr>
      <w:r>
        <w:t>2.</w:t>
      </w:r>
      <w:r>
        <w:tab/>
        <w:t>Undertakings of both Parties</w:t>
      </w:r>
    </w:p>
    <w:p w14:paraId="264DA482" w14:textId="77777777" w:rsidR="00A56DB1" w:rsidRDefault="00233DF9">
      <w:r>
        <w:t>2.1</w:t>
      </w:r>
      <w:r>
        <w:tab/>
        <w:t xml:space="preserve">The Supplier and the Buyer each undertake that they shall: </w:t>
      </w:r>
    </w:p>
    <w:p w14:paraId="0BACE52C" w14:textId="77777777" w:rsidR="00A56DB1" w:rsidRDefault="00A56DB1"/>
    <w:p w14:paraId="02E08994" w14:textId="77777777" w:rsidR="00A56DB1" w:rsidRDefault="00233DF9">
      <w:pPr>
        <w:ind w:firstLine="720"/>
      </w:pPr>
      <w:r>
        <w:t>(a)</w:t>
      </w:r>
      <w:r>
        <w:tab/>
        <w:t xml:space="preserve">report to the other Party every </w:t>
      </w:r>
      <w:r>
        <w:rPr>
          <w:b/>
        </w:rPr>
        <w:t>[enter number]</w:t>
      </w:r>
      <w:r>
        <w:t xml:space="preserve"> months on:</w:t>
      </w:r>
    </w:p>
    <w:p w14:paraId="7B0A95E7" w14:textId="77777777" w:rsidR="00A56DB1" w:rsidRDefault="00A56DB1"/>
    <w:p w14:paraId="6025C664" w14:textId="77777777" w:rsidR="00A56DB1" w:rsidRDefault="00233DF9">
      <w:pPr>
        <w:ind w:left="2160" w:hanging="720"/>
      </w:pPr>
      <w:r>
        <w:lastRenderedPageBreak/>
        <w:t>(</w:t>
      </w:r>
      <w:proofErr w:type="spellStart"/>
      <w:r>
        <w:t>i</w:t>
      </w:r>
      <w:proofErr w:type="spellEnd"/>
      <w:r>
        <w:t>)</w:t>
      </w:r>
      <w:r>
        <w:tab/>
        <w:t>the volume of Data Subject Request (or purported Data Subject Requests) from Data Subjects (or third parties on their behalf</w:t>
      </w:r>
      <w:proofErr w:type="gramStart"/>
      <w:r>
        <w:t>);</w:t>
      </w:r>
      <w:proofErr w:type="gramEnd"/>
    </w:p>
    <w:p w14:paraId="2438C478" w14:textId="77777777" w:rsidR="00A56DB1" w:rsidRDefault="00A56DB1"/>
    <w:p w14:paraId="30D5F6C7" w14:textId="77777777" w:rsidR="00A56DB1" w:rsidRDefault="00233DF9">
      <w:pPr>
        <w:ind w:left="2160" w:hanging="720"/>
      </w:pPr>
      <w:r>
        <w:t>(ii)</w:t>
      </w:r>
      <w:r>
        <w:tab/>
        <w:t xml:space="preserve">the volume of requests from Data Subjects (or third parties on their behalf) to rectify, block or erase any Personal </w:t>
      </w:r>
      <w:proofErr w:type="gramStart"/>
      <w:r>
        <w:t>Data;</w:t>
      </w:r>
      <w:proofErr w:type="gramEnd"/>
      <w:r>
        <w:t xml:space="preserve"> </w:t>
      </w:r>
    </w:p>
    <w:p w14:paraId="1B68F933" w14:textId="77777777" w:rsidR="00A56DB1" w:rsidRDefault="00A56DB1"/>
    <w:p w14:paraId="252CE941" w14:textId="77777777" w:rsidR="00A56DB1" w:rsidRDefault="00233DF9">
      <w:pPr>
        <w:ind w:left="2160" w:hanging="720"/>
      </w:pPr>
      <w:r>
        <w:t>(iii)</w:t>
      </w:r>
      <w:r>
        <w:tab/>
        <w:t xml:space="preserve">any other requests, complaints or communications from Data Subjects (or third parties on their behalf) relating to the other Party’s obligations under applicable Data Protection </w:t>
      </w:r>
      <w:proofErr w:type="gramStart"/>
      <w:r>
        <w:t>Legislation;</w:t>
      </w:r>
      <w:proofErr w:type="gramEnd"/>
    </w:p>
    <w:p w14:paraId="46FD2047" w14:textId="77777777" w:rsidR="00A56DB1" w:rsidRDefault="00A56DB1"/>
    <w:p w14:paraId="77CC3070" w14:textId="77777777" w:rsidR="00A56DB1" w:rsidRDefault="00233DF9">
      <w:pPr>
        <w:ind w:left="2160" w:hanging="720"/>
      </w:pPr>
      <w:r>
        <w:t>(iv)</w:t>
      </w:r>
      <w:r>
        <w:tab/>
        <w:t>any communications from the Information Commissioner or any other regulatory authority in connection with Personal Data; and</w:t>
      </w:r>
    </w:p>
    <w:p w14:paraId="6F6B210F" w14:textId="77777777" w:rsidR="00A56DB1" w:rsidRDefault="00A56DB1"/>
    <w:p w14:paraId="7BE03DB2" w14:textId="77777777" w:rsidR="00A56DB1" w:rsidRDefault="00233DF9">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r>
        <w:t xml:space="preserve"> </w:t>
      </w:r>
    </w:p>
    <w:p w14:paraId="64ABE29A" w14:textId="77777777" w:rsidR="00A56DB1" w:rsidRDefault="00A56DB1">
      <w:pPr>
        <w:ind w:left="2160"/>
      </w:pPr>
    </w:p>
    <w:p w14:paraId="31212169" w14:textId="77777777" w:rsidR="00A56DB1" w:rsidRDefault="00233DF9">
      <w:pPr>
        <w:ind w:left="1440" w:hanging="720"/>
      </w:pPr>
      <w:r>
        <w:t>(b)</w:t>
      </w:r>
      <w:r>
        <w:tab/>
        <w:t>notify each other immediately if it receives any request, complaint or communication made as referred to in Clauses 2.1(a)(</w:t>
      </w:r>
      <w:proofErr w:type="spellStart"/>
      <w:r>
        <w:t>i</w:t>
      </w:r>
      <w:proofErr w:type="spellEnd"/>
      <w:r>
        <w:t>) to (v</w:t>
      </w:r>
      <w:proofErr w:type="gramStart"/>
      <w:r>
        <w:t>);</w:t>
      </w:r>
      <w:proofErr w:type="gramEnd"/>
      <w:r>
        <w:t xml:space="preserve"> </w:t>
      </w:r>
    </w:p>
    <w:p w14:paraId="5F0B8F76" w14:textId="77777777" w:rsidR="00A56DB1" w:rsidRDefault="00A56DB1"/>
    <w:p w14:paraId="598B854C" w14:textId="77777777" w:rsidR="00A56DB1" w:rsidRDefault="00233DF9">
      <w:pPr>
        <w:ind w:left="1440" w:hanging="720"/>
      </w:pPr>
      <w:r>
        <w:t>(c)</w:t>
      </w:r>
      <w:r>
        <w:tab/>
        <w:t xml:space="preserve">provide the other Party with full cooperation and assistance in relation to any request, complaint or communication made as referred to in Clauses </w:t>
      </w:r>
    </w:p>
    <w:p w14:paraId="58858FDF" w14:textId="77777777" w:rsidR="00A56DB1" w:rsidRDefault="00A56DB1">
      <w:pPr>
        <w:ind w:left="1440"/>
      </w:pPr>
    </w:p>
    <w:p w14:paraId="16ED40FF" w14:textId="77777777" w:rsidR="00A56DB1" w:rsidRDefault="00233DF9">
      <w:pPr>
        <w:ind w:left="1440"/>
      </w:pPr>
      <w:r>
        <w:t xml:space="preserve">2.1(a)(iii) to (v) to enable the other Party to comply with the relevant timescales set out in the Data Protection </w:t>
      </w:r>
      <w:proofErr w:type="gramStart"/>
      <w:r>
        <w:t>Legislation;</w:t>
      </w:r>
      <w:proofErr w:type="gramEnd"/>
    </w:p>
    <w:p w14:paraId="26E32817" w14:textId="77777777" w:rsidR="00A56DB1" w:rsidRDefault="00A56DB1">
      <w:pPr>
        <w:ind w:left="1440"/>
      </w:pPr>
    </w:p>
    <w:p w14:paraId="7385CFB2" w14:textId="77777777" w:rsidR="00A56DB1" w:rsidRDefault="00233DF9">
      <w:pPr>
        <w:ind w:left="1440" w:hanging="720"/>
      </w:pPr>
      <w:r>
        <w:t xml:space="preserve">(d) </w:t>
      </w:r>
      <w:r>
        <w:tab/>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Annex;</w:t>
      </w:r>
      <w:proofErr w:type="gramEnd"/>
    </w:p>
    <w:p w14:paraId="6F7DDB98" w14:textId="77777777" w:rsidR="00A56DB1" w:rsidRDefault="00A56DB1"/>
    <w:p w14:paraId="4A5E40D7" w14:textId="77777777" w:rsidR="00A56DB1" w:rsidRDefault="00233DF9">
      <w:pPr>
        <w:ind w:left="1440" w:hanging="720"/>
      </w:pPr>
      <w:r>
        <w:t>(e)</w:t>
      </w:r>
      <w:r>
        <w:tab/>
        <w:t xml:space="preserve">request from the Data Subject only the minimum information necessary to provide the Services and treat such extracted information as Confidential </w:t>
      </w:r>
      <w:proofErr w:type="gramStart"/>
      <w:r>
        <w:t>Information;</w:t>
      </w:r>
      <w:proofErr w:type="gramEnd"/>
    </w:p>
    <w:p w14:paraId="1CEA643B" w14:textId="77777777" w:rsidR="00A56DB1" w:rsidRDefault="00A56DB1"/>
    <w:p w14:paraId="6713E307" w14:textId="77777777" w:rsidR="00A56DB1" w:rsidRDefault="00233DF9">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00F97B35" w14:textId="77777777" w:rsidR="00A56DB1" w:rsidRDefault="00A56DB1"/>
    <w:p w14:paraId="7DF856CC" w14:textId="77777777" w:rsidR="00A56DB1" w:rsidRDefault="00233DF9">
      <w:pPr>
        <w:ind w:left="1440" w:hanging="720"/>
      </w:pPr>
      <w:r>
        <w:t>(g)</w:t>
      </w:r>
      <w:r>
        <w:tab/>
        <w:t>take all reasonable steps to ensure the reliability and integrity of any of its personnel who have access to the Personal Data and ensure that its personnel:</w:t>
      </w:r>
    </w:p>
    <w:p w14:paraId="3B26D94E" w14:textId="77777777" w:rsidR="00A56DB1" w:rsidRDefault="00A56DB1">
      <w:pPr>
        <w:ind w:left="1440"/>
      </w:pPr>
    </w:p>
    <w:p w14:paraId="5C6B5AD4" w14:textId="77777777" w:rsidR="00A56DB1" w:rsidRDefault="00233DF9">
      <w:pPr>
        <w:ind w:left="2160" w:hanging="720"/>
      </w:pPr>
      <w:r>
        <w:t>(</w:t>
      </w:r>
      <w:proofErr w:type="spellStart"/>
      <w:r>
        <w:t>i</w:t>
      </w:r>
      <w:proofErr w:type="spellEnd"/>
      <w:r>
        <w:t>)</w:t>
      </w:r>
      <w:r>
        <w:tab/>
        <w:t xml:space="preserve">are aware of and comply with their ’s duties under this Annex 2 (Joint Controller Agreement) and those in respect of Confidential Information </w:t>
      </w:r>
    </w:p>
    <w:p w14:paraId="1D885A86" w14:textId="77777777" w:rsidR="00A56DB1" w:rsidRDefault="00A56DB1"/>
    <w:p w14:paraId="1305828D" w14:textId="77777777" w:rsidR="00A56DB1" w:rsidRDefault="00233DF9">
      <w:pPr>
        <w:ind w:left="2160" w:hanging="720"/>
      </w:pPr>
      <w:r>
        <w:t>(ii)</w:t>
      </w:r>
      <w: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556E13B8" w14:textId="77777777" w:rsidR="00A56DB1" w:rsidRDefault="00A56DB1">
      <w:pPr>
        <w:ind w:left="2160"/>
      </w:pPr>
    </w:p>
    <w:p w14:paraId="7AF75208" w14:textId="77777777" w:rsidR="00A56DB1" w:rsidRDefault="00233DF9">
      <w:pPr>
        <w:ind w:left="2160" w:hanging="720"/>
      </w:pPr>
      <w:r>
        <w:t>(iii)</w:t>
      </w:r>
      <w:r>
        <w:tab/>
        <w:t xml:space="preserve">have undergone adequate training in the use, care, protection and handling of Personal Data as required by the applicable Data Protection </w:t>
      </w:r>
      <w:proofErr w:type="gramStart"/>
      <w:r>
        <w:t>Legislation;</w:t>
      </w:r>
      <w:proofErr w:type="gramEnd"/>
    </w:p>
    <w:p w14:paraId="7D12F516" w14:textId="77777777" w:rsidR="00A56DB1" w:rsidRDefault="00A56DB1">
      <w:pPr>
        <w:ind w:left="2160"/>
      </w:pPr>
    </w:p>
    <w:p w14:paraId="5B515AAE" w14:textId="77777777" w:rsidR="00A56DB1" w:rsidRDefault="00233DF9">
      <w:pPr>
        <w:ind w:left="1440" w:hanging="720"/>
      </w:pPr>
      <w:r>
        <w:t>(h)</w:t>
      </w:r>
      <w:r>
        <w:tab/>
        <w:t>ensure that it has in place Protective Measures as appropriate to protect against a Data Loss Event having taken account of the:</w:t>
      </w:r>
    </w:p>
    <w:p w14:paraId="5B10B1A1" w14:textId="77777777" w:rsidR="00A56DB1" w:rsidRDefault="00A56DB1">
      <w:pPr>
        <w:ind w:left="720" w:firstLine="720"/>
      </w:pPr>
    </w:p>
    <w:p w14:paraId="2A7B6753" w14:textId="77777777" w:rsidR="00A56DB1" w:rsidRDefault="00233DF9">
      <w:pPr>
        <w:ind w:left="720" w:firstLine="720"/>
      </w:pPr>
      <w:r>
        <w:t>(</w:t>
      </w:r>
      <w:proofErr w:type="spellStart"/>
      <w:r>
        <w:t>i</w:t>
      </w:r>
      <w:proofErr w:type="spellEnd"/>
      <w:r>
        <w:t>)</w:t>
      </w:r>
      <w:r>
        <w:tab/>
        <w:t xml:space="preserve">nature of the data to be </w:t>
      </w:r>
      <w:proofErr w:type="gramStart"/>
      <w:r>
        <w:t>protected;</w:t>
      </w:r>
      <w:proofErr w:type="gramEnd"/>
    </w:p>
    <w:p w14:paraId="5B379BF7" w14:textId="77777777" w:rsidR="00A56DB1" w:rsidRDefault="00233DF9">
      <w:pPr>
        <w:ind w:left="720" w:firstLine="720"/>
      </w:pPr>
      <w:r>
        <w:t>(ii)</w:t>
      </w:r>
      <w:r>
        <w:tab/>
        <w:t xml:space="preserve">harm that might result from a Data Loss </w:t>
      </w:r>
      <w:proofErr w:type="gramStart"/>
      <w:r>
        <w:t>Event;</w:t>
      </w:r>
      <w:proofErr w:type="gramEnd"/>
    </w:p>
    <w:p w14:paraId="7F673123" w14:textId="77777777" w:rsidR="00A56DB1" w:rsidRDefault="00233DF9">
      <w:pPr>
        <w:ind w:left="720" w:firstLine="720"/>
      </w:pPr>
      <w:r>
        <w:t>(iii)</w:t>
      </w:r>
      <w:r>
        <w:tab/>
        <w:t>state of technological development; and</w:t>
      </w:r>
    </w:p>
    <w:p w14:paraId="34D506D3" w14:textId="77777777" w:rsidR="00A56DB1" w:rsidRDefault="00233DF9">
      <w:pPr>
        <w:ind w:left="720" w:firstLine="720"/>
      </w:pPr>
      <w:r>
        <w:t>(iv)</w:t>
      </w:r>
      <w:r>
        <w:tab/>
        <w:t xml:space="preserve">cost of implementing any </w:t>
      </w:r>
      <w:proofErr w:type="gramStart"/>
      <w:r>
        <w:t>measures;</w:t>
      </w:r>
      <w:proofErr w:type="gramEnd"/>
    </w:p>
    <w:p w14:paraId="6B7390E9" w14:textId="77777777" w:rsidR="00A56DB1" w:rsidRDefault="00A56DB1">
      <w:pPr>
        <w:ind w:left="720" w:firstLine="720"/>
      </w:pPr>
    </w:p>
    <w:p w14:paraId="4B8B26B1" w14:textId="77777777" w:rsidR="00A56DB1" w:rsidRDefault="00233DF9">
      <w:pPr>
        <w:ind w:left="1440"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34582B72" w14:textId="77777777" w:rsidR="00A56DB1" w:rsidRDefault="00A56DB1">
      <w:pPr>
        <w:ind w:left="1440"/>
      </w:pPr>
    </w:p>
    <w:p w14:paraId="35877168" w14:textId="77777777" w:rsidR="00A56DB1" w:rsidRDefault="00233DF9">
      <w:pPr>
        <w:ind w:left="1440"/>
      </w:pPr>
      <w:r>
        <w:t>(</w:t>
      </w:r>
      <w:proofErr w:type="spellStart"/>
      <w:r>
        <w:t>i</w:t>
      </w:r>
      <w:proofErr w:type="spellEnd"/>
      <w:r>
        <w:t>)</w:t>
      </w:r>
      <w:r>
        <w:tab/>
        <w:t xml:space="preserve">ensure that it notifies the other Party as soon as it becomes aware of a Data Loss Event. </w:t>
      </w:r>
    </w:p>
    <w:p w14:paraId="28167714" w14:textId="77777777" w:rsidR="00A56DB1" w:rsidRDefault="00A56DB1">
      <w:pPr>
        <w:ind w:left="1440" w:firstLine="720"/>
      </w:pPr>
    </w:p>
    <w:p w14:paraId="00E2FB02" w14:textId="77777777" w:rsidR="00A56DB1" w:rsidRDefault="00233DF9">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1EC42CCF" w14:textId="77777777" w:rsidR="00A56DB1" w:rsidRDefault="00A56DB1"/>
    <w:p w14:paraId="66F7B3B3" w14:textId="77777777" w:rsidR="00A56DB1" w:rsidRDefault="00233DF9">
      <w:pPr>
        <w:pStyle w:val="Heading4"/>
      </w:pPr>
      <w:r>
        <w:t>3.</w:t>
      </w:r>
      <w:r>
        <w:tab/>
        <w:t>Data Protection Breach</w:t>
      </w:r>
    </w:p>
    <w:p w14:paraId="47B5CFB4" w14:textId="77777777" w:rsidR="00A56DB1" w:rsidRDefault="00233DF9">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24EDFD51" w14:textId="77777777" w:rsidR="00A56DB1" w:rsidRDefault="00A56DB1"/>
    <w:p w14:paraId="591BC67E" w14:textId="77777777" w:rsidR="00A56DB1" w:rsidRDefault="00233DF9">
      <w:pPr>
        <w:ind w:left="1440" w:hanging="720"/>
      </w:pPr>
      <w:r>
        <w:t xml:space="preserve">(a) </w:t>
      </w:r>
      <w:r>
        <w:tab/>
        <w:t xml:space="preserve">sufficient information and in a </w:t>
      </w:r>
      <w:proofErr w:type="gramStart"/>
      <w:r>
        <w:t>timescale</w:t>
      </w:r>
      <w:proofErr w:type="gramEnd"/>
      <w:r>
        <w:t xml:space="preserve"> which allows the other Party to meet any obligations to report a Personal Data Breach under the Data Protection Legislation;</w:t>
      </w:r>
    </w:p>
    <w:p w14:paraId="199AC736" w14:textId="77777777" w:rsidR="00A56DB1" w:rsidRDefault="00A56DB1">
      <w:pPr>
        <w:ind w:left="1440"/>
      </w:pPr>
    </w:p>
    <w:p w14:paraId="61D92A9F" w14:textId="77777777" w:rsidR="00A56DB1" w:rsidRDefault="00233DF9">
      <w:pPr>
        <w:ind w:firstLine="720"/>
      </w:pPr>
      <w:r>
        <w:t>(b)</w:t>
      </w:r>
      <w:r>
        <w:tab/>
        <w:t>all reasonable assistance, including:</w:t>
      </w:r>
    </w:p>
    <w:p w14:paraId="634504F4" w14:textId="77777777" w:rsidR="00A56DB1" w:rsidRDefault="00A56DB1">
      <w:pPr>
        <w:ind w:firstLine="720"/>
      </w:pPr>
    </w:p>
    <w:p w14:paraId="69DBF3C2" w14:textId="77777777" w:rsidR="00A56DB1" w:rsidRDefault="00233DF9">
      <w:pPr>
        <w:ind w:left="2160" w:hanging="720"/>
      </w:pPr>
      <w:r>
        <w:t>(</w:t>
      </w:r>
      <w:proofErr w:type="spellStart"/>
      <w:r>
        <w:t>i</w:t>
      </w:r>
      <w:proofErr w:type="spellEnd"/>
      <w:r>
        <w:t>)</w:t>
      </w:r>
      <w:r>
        <w:tab/>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p>
    <w:p w14:paraId="362341A1" w14:textId="77777777" w:rsidR="00A56DB1" w:rsidRDefault="00A56DB1">
      <w:pPr>
        <w:ind w:left="2160"/>
      </w:pPr>
    </w:p>
    <w:p w14:paraId="01998367" w14:textId="77777777" w:rsidR="00A56DB1" w:rsidRDefault="00233DF9">
      <w:pPr>
        <w:ind w:left="2160" w:hanging="720"/>
      </w:pPr>
      <w:r>
        <w:lastRenderedPageBreak/>
        <w:t>(ii)</w:t>
      </w:r>
      <w:r>
        <w:tab/>
        <w:t xml:space="preserve">co-operation with the other Party including taking such reasonable steps as are directed by the other Party to assist in the investigation, mitigation and remediation of a Personal Data </w:t>
      </w:r>
      <w:proofErr w:type="gramStart"/>
      <w:r>
        <w:t>Breach;</w:t>
      </w:r>
      <w:proofErr w:type="gramEnd"/>
    </w:p>
    <w:p w14:paraId="7952A596" w14:textId="77777777" w:rsidR="00A56DB1" w:rsidRDefault="00A56DB1"/>
    <w:p w14:paraId="72A75AE9" w14:textId="77777777" w:rsidR="00A56DB1" w:rsidRDefault="00233DF9">
      <w:pPr>
        <w:ind w:left="2160" w:firstLine="720"/>
      </w:pPr>
      <w:r>
        <w:t>(iii)</w:t>
      </w:r>
      <w:r>
        <w:tab/>
        <w:t xml:space="preserve">co-ordination with the other Party regarding the management of public relations and public statements relating to the Personal Data </w:t>
      </w:r>
      <w:proofErr w:type="gramStart"/>
      <w:r>
        <w:t>Breach;</w:t>
      </w:r>
      <w:proofErr w:type="gramEnd"/>
      <w:r>
        <w:t xml:space="preserve"> </w:t>
      </w:r>
    </w:p>
    <w:p w14:paraId="195785EC" w14:textId="77777777" w:rsidR="00A56DB1" w:rsidRDefault="00A56DB1">
      <w:pPr>
        <w:ind w:left="2160"/>
      </w:pPr>
    </w:p>
    <w:p w14:paraId="4DB96A27" w14:textId="77777777" w:rsidR="00A56DB1" w:rsidRDefault="00233DF9">
      <w:pPr>
        <w:ind w:left="2160"/>
      </w:pPr>
      <w:r>
        <w:t>and/or</w:t>
      </w:r>
    </w:p>
    <w:p w14:paraId="5D2A3594" w14:textId="77777777" w:rsidR="00A56DB1" w:rsidRDefault="00A56DB1">
      <w:pPr>
        <w:ind w:left="2160"/>
      </w:pPr>
    </w:p>
    <w:p w14:paraId="37565FAF" w14:textId="77777777" w:rsidR="00A56DB1" w:rsidRDefault="00233DF9">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07A18C27" w14:textId="77777777" w:rsidR="00A56DB1" w:rsidRDefault="00A56DB1">
      <w:pPr>
        <w:ind w:left="2160"/>
      </w:pPr>
    </w:p>
    <w:p w14:paraId="5B8A63E5" w14:textId="77777777" w:rsidR="00A56DB1" w:rsidRDefault="00233DF9">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7273D14" w14:textId="77777777" w:rsidR="00A56DB1" w:rsidRDefault="00A56DB1">
      <w:pPr>
        <w:ind w:left="720"/>
      </w:pPr>
    </w:p>
    <w:p w14:paraId="675F0FE4" w14:textId="77777777" w:rsidR="00A56DB1" w:rsidRDefault="00233DF9">
      <w:pPr>
        <w:ind w:left="720"/>
      </w:pPr>
      <w:r>
        <w:t>(a)</w:t>
      </w:r>
      <w:r>
        <w:tab/>
        <w:t xml:space="preserve">the nature of the Personal Data </w:t>
      </w:r>
      <w:proofErr w:type="gramStart"/>
      <w:r>
        <w:t>Breach;</w:t>
      </w:r>
      <w:proofErr w:type="gramEnd"/>
      <w:r>
        <w:t xml:space="preserve"> </w:t>
      </w:r>
    </w:p>
    <w:p w14:paraId="44F17FAF" w14:textId="77777777" w:rsidR="00A56DB1" w:rsidRDefault="00A56DB1">
      <w:pPr>
        <w:ind w:left="720"/>
      </w:pPr>
    </w:p>
    <w:p w14:paraId="7FBC3EF4" w14:textId="77777777" w:rsidR="00A56DB1" w:rsidRDefault="00233DF9">
      <w:pPr>
        <w:ind w:firstLine="720"/>
      </w:pPr>
      <w:r>
        <w:t>(b)</w:t>
      </w:r>
      <w:r>
        <w:tab/>
        <w:t xml:space="preserve">the nature of Personal Data </w:t>
      </w:r>
      <w:proofErr w:type="gramStart"/>
      <w:r>
        <w:t>affected;</w:t>
      </w:r>
      <w:proofErr w:type="gramEnd"/>
    </w:p>
    <w:p w14:paraId="73C8036F" w14:textId="77777777" w:rsidR="00A56DB1" w:rsidRDefault="00A56DB1">
      <w:pPr>
        <w:ind w:firstLine="720"/>
      </w:pPr>
    </w:p>
    <w:p w14:paraId="5B38AFA2" w14:textId="77777777" w:rsidR="00A56DB1" w:rsidRDefault="00233DF9">
      <w:pPr>
        <w:ind w:firstLine="720"/>
      </w:pPr>
      <w:r>
        <w:t>(c)</w:t>
      </w:r>
      <w:r>
        <w:tab/>
        <w:t xml:space="preserve">the categories and number of Data Subjects </w:t>
      </w:r>
      <w:proofErr w:type="gramStart"/>
      <w:r>
        <w:t>concerned;</w:t>
      </w:r>
      <w:proofErr w:type="gramEnd"/>
    </w:p>
    <w:p w14:paraId="28B6D2DD" w14:textId="77777777" w:rsidR="00A56DB1" w:rsidRDefault="00A56DB1">
      <w:pPr>
        <w:ind w:firstLine="720"/>
      </w:pPr>
    </w:p>
    <w:p w14:paraId="08C4292D" w14:textId="77777777" w:rsidR="00A56DB1" w:rsidRDefault="00233DF9">
      <w:pPr>
        <w:ind w:left="1440" w:hanging="720"/>
      </w:pPr>
      <w:r>
        <w:t>(d)</w:t>
      </w:r>
      <w:r>
        <w:tab/>
        <w:t xml:space="preserve">the name and contact details of the Supplier’s Data Protection Officer or other relevant contact from whom more information may be </w:t>
      </w:r>
      <w:proofErr w:type="gramStart"/>
      <w:r>
        <w:t>obtained;</w:t>
      </w:r>
      <w:proofErr w:type="gramEnd"/>
    </w:p>
    <w:p w14:paraId="686C625C" w14:textId="77777777" w:rsidR="00A56DB1" w:rsidRDefault="00A56DB1">
      <w:pPr>
        <w:ind w:left="720" w:firstLine="720"/>
      </w:pPr>
    </w:p>
    <w:p w14:paraId="21065A69" w14:textId="77777777" w:rsidR="00A56DB1" w:rsidRDefault="00233DF9">
      <w:pPr>
        <w:ind w:firstLine="720"/>
      </w:pPr>
      <w:r>
        <w:t>(e)</w:t>
      </w:r>
      <w:r>
        <w:tab/>
        <w:t>measures taken or proposed to be taken to address the Personal Data Breach; and</w:t>
      </w:r>
    </w:p>
    <w:p w14:paraId="0BC732B5" w14:textId="77777777" w:rsidR="00A56DB1" w:rsidRDefault="00A56DB1">
      <w:pPr>
        <w:ind w:left="720" w:firstLine="720"/>
      </w:pPr>
    </w:p>
    <w:p w14:paraId="73F104F2" w14:textId="77777777" w:rsidR="00A56DB1" w:rsidRDefault="00233DF9">
      <w:pPr>
        <w:ind w:firstLine="720"/>
      </w:pPr>
      <w:r>
        <w:t>(f)</w:t>
      </w:r>
      <w:r>
        <w:tab/>
        <w:t>describe the likely consequences of the Personal Data Breach.</w:t>
      </w:r>
    </w:p>
    <w:p w14:paraId="0057A4CA" w14:textId="77777777" w:rsidR="00A56DB1" w:rsidRDefault="00A56DB1"/>
    <w:p w14:paraId="3D598A03" w14:textId="77777777" w:rsidR="00A56DB1" w:rsidRDefault="00233DF9">
      <w:pPr>
        <w:pStyle w:val="Heading4"/>
      </w:pPr>
      <w:r>
        <w:t>4.</w:t>
      </w:r>
      <w:r>
        <w:tab/>
        <w:t>Audit</w:t>
      </w:r>
    </w:p>
    <w:p w14:paraId="2F106A83" w14:textId="77777777" w:rsidR="00A56DB1" w:rsidRDefault="00233DF9">
      <w:r>
        <w:t>4.1</w:t>
      </w:r>
      <w:r>
        <w:tab/>
        <w:t>The Supplier shall permit:</w:t>
      </w:r>
      <w:r>
        <w:tab/>
      </w:r>
    </w:p>
    <w:p w14:paraId="23D2E827" w14:textId="77777777" w:rsidR="00A56DB1" w:rsidRDefault="00A56DB1"/>
    <w:p w14:paraId="6D20DB5C" w14:textId="77777777" w:rsidR="00A56DB1" w:rsidRDefault="00233DF9">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208C454C" w14:textId="77777777" w:rsidR="00A56DB1" w:rsidRDefault="00A56DB1"/>
    <w:p w14:paraId="404B253D" w14:textId="77777777" w:rsidR="00A56DB1" w:rsidRDefault="00233DF9">
      <w:pPr>
        <w:ind w:left="1440" w:hanging="720"/>
      </w:pPr>
      <w:r>
        <w:t>(b)</w:t>
      </w:r>
      <w: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w:t>
      </w:r>
      <w:r>
        <w:lastRenderedPageBreak/>
        <w:t xml:space="preserve">under the control of any third party appointed by the Supplier to assist in the provision of the Services. </w:t>
      </w:r>
    </w:p>
    <w:p w14:paraId="1DE06A95" w14:textId="77777777" w:rsidR="00A56DB1" w:rsidRDefault="00A56DB1"/>
    <w:p w14:paraId="45658C4D" w14:textId="77777777" w:rsidR="00A56DB1" w:rsidRDefault="00233DF9">
      <w:pPr>
        <w:ind w:left="720" w:hanging="720"/>
      </w:pPr>
      <w:r>
        <w:t>4.2</w:t>
      </w:r>
      <w:r>
        <w:tab/>
        <w:t>The Buyer may, in its sole discretion, require the Supplier to provide evidence of the Supplier’s compliance with Clause 4.1 in lieu of conducting such an audit, assessment or inspection.</w:t>
      </w:r>
    </w:p>
    <w:p w14:paraId="63C44C53" w14:textId="77777777" w:rsidR="00A56DB1" w:rsidRDefault="00A56DB1"/>
    <w:p w14:paraId="7CB0EAA2" w14:textId="77777777" w:rsidR="00A56DB1" w:rsidRDefault="00233DF9">
      <w:pPr>
        <w:pStyle w:val="Heading4"/>
      </w:pPr>
      <w:r>
        <w:t>5.</w:t>
      </w:r>
      <w:r>
        <w:tab/>
        <w:t>Impact Assessments</w:t>
      </w:r>
    </w:p>
    <w:p w14:paraId="2A264AEE" w14:textId="77777777" w:rsidR="00A56DB1" w:rsidRDefault="00233DF9">
      <w:r>
        <w:t>5.1</w:t>
      </w:r>
      <w:r>
        <w:tab/>
        <w:t>The Parties shall:</w:t>
      </w:r>
    </w:p>
    <w:p w14:paraId="1A154C87" w14:textId="77777777" w:rsidR="00A56DB1" w:rsidRDefault="00A56DB1"/>
    <w:p w14:paraId="3E259622" w14:textId="77777777" w:rsidR="00A56DB1" w:rsidRDefault="00233DF9">
      <w:pPr>
        <w:ind w:left="1440" w:hanging="720"/>
      </w:pPr>
      <w:r>
        <w:t>(a)</w:t>
      </w:r>
      <w:r>
        <w:tab/>
        <w:t xml:space="preserve">provide all reasonable assistance to the each other to prepare any data protection impact assessment as may be required (including provision of detailed information and assessments in relation to Processing operations, </w:t>
      </w:r>
      <w:proofErr w:type="gramStart"/>
      <w:r>
        <w:t>risks</w:t>
      </w:r>
      <w:proofErr w:type="gramEnd"/>
      <w:r>
        <w:t xml:space="preserve"> and measures); and</w:t>
      </w:r>
    </w:p>
    <w:p w14:paraId="42FD6DF1" w14:textId="77777777" w:rsidR="00A56DB1" w:rsidRDefault="00A56DB1"/>
    <w:p w14:paraId="0F6F9D5B" w14:textId="77777777" w:rsidR="00A56DB1" w:rsidRDefault="00233DF9">
      <w:pPr>
        <w:ind w:left="1440" w:hanging="720"/>
      </w:pPr>
      <w:r>
        <w:t>(b)</w:t>
      </w:r>
      <w:r>
        <w:tab/>
        <w:t>maintain full and complete records of all Processing carried out in respect of the Personal Data in connection with the contract, in accordance with the terms of Article 30 GDPR.</w:t>
      </w:r>
    </w:p>
    <w:p w14:paraId="47F467A0" w14:textId="77777777" w:rsidR="00A56DB1" w:rsidRDefault="00A56DB1"/>
    <w:p w14:paraId="06384E7A" w14:textId="77777777" w:rsidR="00A56DB1" w:rsidRDefault="00233DF9">
      <w:pPr>
        <w:pStyle w:val="Heading4"/>
      </w:pPr>
      <w:r>
        <w:t>6.</w:t>
      </w:r>
      <w:r>
        <w:tab/>
        <w:t xml:space="preserve"> ICO Guidance</w:t>
      </w:r>
    </w:p>
    <w:p w14:paraId="392760A2" w14:textId="77777777" w:rsidR="00A56DB1" w:rsidRDefault="00233DF9">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36B2F72D" w14:textId="77777777" w:rsidR="00A56DB1" w:rsidRDefault="00A56DB1"/>
    <w:p w14:paraId="0AC14867" w14:textId="77777777" w:rsidR="00A56DB1" w:rsidRDefault="00233DF9">
      <w:pPr>
        <w:pStyle w:val="Heading4"/>
      </w:pPr>
      <w:r>
        <w:t xml:space="preserve">7. </w:t>
      </w:r>
      <w:r>
        <w:tab/>
        <w:t>Liabilities for Data Protection Breach</w:t>
      </w:r>
    </w:p>
    <w:p w14:paraId="34033CBC" w14:textId="77777777" w:rsidR="00A56DB1" w:rsidRDefault="00233DF9">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 </w:t>
      </w:r>
    </w:p>
    <w:p w14:paraId="7B3DBD4D" w14:textId="77777777" w:rsidR="00A56DB1" w:rsidRDefault="00A56DB1"/>
    <w:p w14:paraId="0A943E58" w14:textId="77777777" w:rsidR="00A56DB1" w:rsidRDefault="00233DF9">
      <w:pPr>
        <w:pStyle w:val="NormalWeb"/>
        <w:shd w:val="clear" w:color="auto" w:fill="FFFFFF"/>
        <w:spacing w:before="0" w:after="0"/>
        <w:ind w:left="720" w:hanging="720"/>
      </w:pPr>
      <w:r>
        <w:rPr>
          <w:rFonts w:ascii="Arial" w:hAnsi="Arial" w:cs="Arial"/>
          <w:color w:val="000000"/>
          <w:sz w:val="22"/>
          <w:szCs w:val="22"/>
        </w:rPr>
        <w:t xml:space="preserve">7.1 </w:t>
      </w:r>
      <w:r>
        <w:rPr>
          <w:rFonts w:ascii="Arial" w:hAnsi="Arial" w:cs="Arial"/>
          <w:color w:val="000000"/>
          <w:sz w:val="22"/>
          <w:szCs w:val="22"/>
        </w:rPr>
        <w:tab/>
        <w:t>If financial penalties are imposed by the Information Commissioner on either the Buyer or the Supplier for a Personal Data Breach ("Financial Penalties") then the following shall occur:</w:t>
      </w:r>
    </w:p>
    <w:p w14:paraId="742863BF" w14:textId="77777777" w:rsidR="00A56DB1" w:rsidRDefault="00A56DB1">
      <w:pPr>
        <w:shd w:val="clear" w:color="auto" w:fill="FFFFFF"/>
        <w:spacing w:line="240" w:lineRule="auto"/>
        <w:rPr>
          <w:rFonts w:eastAsia="Times New Roman"/>
          <w:color w:val="000000"/>
          <w:lang w:eastAsia="en-US"/>
        </w:rPr>
      </w:pPr>
    </w:p>
    <w:p w14:paraId="4C8795EA" w14:textId="77777777" w:rsidR="00A56DB1" w:rsidRDefault="00233DF9">
      <w:pPr>
        <w:shd w:val="clear" w:color="auto" w:fill="FFFFFF"/>
        <w:spacing w:line="240" w:lineRule="auto"/>
        <w:ind w:left="1440"/>
      </w:pPr>
      <w:r>
        <w:rPr>
          <w:rFonts w:eastAsia="Times New Roman"/>
          <w:color w:val="000000"/>
          <w:lang w:eastAsia="en-US"/>
        </w:rPr>
        <w:t xml:space="preserve">(a)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rPr>
          <w:rFonts w:eastAsia="Times New Roman"/>
          <w:color w:val="000000"/>
          <w:lang w:eastAsia="en-US"/>
        </w:rPr>
        <w:t>third party</w:t>
      </w:r>
      <w:proofErr w:type="gramEnd"/>
      <w:r>
        <w:rPr>
          <w:rFonts w:eastAsia="Times New Roman"/>
          <w:color w:val="000000"/>
          <w:lang w:eastAsia="en-US"/>
        </w:rPr>
        <w:t xml:space="preserve"> investigators and auditors, on request and at the Supplier's reasonable cost, full cooperation and access to conduct a thorough audit of such Personal Data Breach;</w:t>
      </w:r>
    </w:p>
    <w:p w14:paraId="088F11D8" w14:textId="77777777" w:rsidR="00A56DB1" w:rsidRDefault="00A56DB1">
      <w:pPr>
        <w:shd w:val="clear" w:color="auto" w:fill="FFFFFF"/>
        <w:spacing w:line="240" w:lineRule="auto"/>
        <w:rPr>
          <w:rFonts w:eastAsia="Times New Roman"/>
          <w:color w:val="000000"/>
          <w:lang w:eastAsia="en-US"/>
        </w:rPr>
      </w:pPr>
    </w:p>
    <w:p w14:paraId="73AC4B28" w14:textId="77777777" w:rsidR="00A56DB1" w:rsidRDefault="00233DF9">
      <w:pPr>
        <w:shd w:val="clear" w:color="auto" w:fill="FFFFFF"/>
        <w:spacing w:line="240" w:lineRule="auto"/>
        <w:ind w:left="1440"/>
      </w:pPr>
      <w:r>
        <w:rPr>
          <w:rFonts w:eastAsia="Times New Roman"/>
          <w:color w:val="000000"/>
          <w:lang w:eastAsia="en-US"/>
        </w:rPr>
        <w:t xml:space="preserve">(b) if in the view of the Information Commissioner, the Supplier is responsible for the Personal Data Breach, in that it is not a Personal Data Breach that the Buyer is responsible for, then the Supplier shall be responsible for the payment of these </w:t>
      </w:r>
      <w:r>
        <w:rPr>
          <w:rFonts w:eastAsia="Times New Roman"/>
          <w:color w:val="000000"/>
          <w:lang w:eastAsia="en-US"/>
        </w:rPr>
        <w:lastRenderedPageBreak/>
        <w:t xml:space="preserve">Financial Penalties. The Supplier will provide to the Buyer and its auditors, on request and at the Supplier’s sole cost, full </w:t>
      </w:r>
      <w:proofErr w:type="gramStart"/>
      <w:r>
        <w:rPr>
          <w:rFonts w:eastAsia="Times New Roman"/>
          <w:color w:val="000000"/>
          <w:lang w:eastAsia="en-US"/>
        </w:rPr>
        <w:t>cooperation</w:t>
      </w:r>
      <w:proofErr w:type="gramEnd"/>
      <w:r>
        <w:rPr>
          <w:rFonts w:eastAsia="Times New Roman"/>
          <w:color w:val="000000"/>
          <w:lang w:eastAsia="en-US"/>
        </w:rPr>
        <w:t xml:space="preserve"> and access to conduct a thorough audit of such Personal Data Breach; or</w:t>
      </w:r>
    </w:p>
    <w:p w14:paraId="33CC2682" w14:textId="77777777" w:rsidR="00A56DB1" w:rsidRDefault="00A56DB1">
      <w:pPr>
        <w:shd w:val="clear" w:color="auto" w:fill="FFFFFF"/>
        <w:spacing w:line="240" w:lineRule="auto"/>
        <w:rPr>
          <w:rFonts w:eastAsia="Times New Roman"/>
          <w:color w:val="000000"/>
          <w:lang w:eastAsia="en-US"/>
        </w:rPr>
      </w:pPr>
    </w:p>
    <w:p w14:paraId="39EE0F23" w14:textId="77777777" w:rsidR="00A56DB1" w:rsidRDefault="00233DF9">
      <w:pPr>
        <w:shd w:val="clear" w:color="auto" w:fill="FFFFFF"/>
        <w:spacing w:line="240" w:lineRule="auto"/>
        <w:ind w:left="1440"/>
      </w:pPr>
      <w:r>
        <w:rPr>
          <w:rFonts w:eastAsia="Times New Roman"/>
          <w:color w:val="000000"/>
          <w:lang w:eastAsia="en-US"/>
        </w:rPr>
        <w:t xml:space="preserve">(c)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rPr>
          <w:rFonts w:eastAsia="Times New Roman"/>
          <w:color w:val="000000"/>
          <w:lang w:eastAsia="en-US"/>
        </w:rPr>
        <w:t>In the event that</w:t>
      </w:r>
      <w:proofErr w:type="gramEnd"/>
      <w:r>
        <w:rPr>
          <w:rFonts w:eastAsia="Times New Roman"/>
          <w:color w:val="000000"/>
          <w:lang w:eastAsia="en-US"/>
        </w:rPr>
        <w:t xml:space="preserve"> the Parties do not agree such apportionment then such Dispute shall be referred to the procedure set out in clauses 8.66 - 8.79 of the Framework terms (Managing disputes).</w:t>
      </w:r>
    </w:p>
    <w:p w14:paraId="7CC7773F" w14:textId="77777777" w:rsidR="00A56DB1" w:rsidRDefault="00A56DB1">
      <w:pPr>
        <w:shd w:val="clear" w:color="auto" w:fill="FFFFFF"/>
        <w:spacing w:line="240" w:lineRule="auto"/>
        <w:rPr>
          <w:rFonts w:eastAsia="Times New Roman"/>
          <w:color w:val="000000"/>
          <w:lang w:eastAsia="en-US"/>
        </w:rPr>
      </w:pPr>
    </w:p>
    <w:p w14:paraId="0B369B4F" w14:textId="77777777" w:rsidR="00A56DB1" w:rsidRDefault="00233DF9">
      <w:pPr>
        <w:shd w:val="clear" w:color="auto" w:fill="FFFFFF"/>
        <w:spacing w:line="240" w:lineRule="auto"/>
        <w:ind w:left="720" w:hanging="720"/>
      </w:pPr>
      <w:r>
        <w:rPr>
          <w:rFonts w:eastAsia="Times New Roman"/>
          <w:color w:val="000000"/>
          <w:lang w:eastAsia="en-US"/>
        </w:rPr>
        <w:t xml:space="preserve">7.2 </w:t>
      </w:r>
      <w:r>
        <w:rPr>
          <w:rFonts w:eastAsia="Times New Roman"/>
          <w:color w:val="000000"/>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48F0DD12" w14:textId="77777777" w:rsidR="00A56DB1" w:rsidRDefault="00A56DB1">
      <w:pPr>
        <w:shd w:val="clear" w:color="auto" w:fill="FFFFFF"/>
        <w:spacing w:line="240" w:lineRule="auto"/>
        <w:rPr>
          <w:rFonts w:eastAsia="Times New Roman"/>
          <w:color w:val="000000"/>
          <w:lang w:eastAsia="en-US"/>
        </w:rPr>
      </w:pPr>
    </w:p>
    <w:p w14:paraId="5B5DDE4B" w14:textId="77777777" w:rsidR="00A56DB1" w:rsidRDefault="00233DF9">
      <w:pPr>
        <w:shd w:val="clear" w:color="auto" w:fill="FFFFFF"/>
        <w:spacing w:line="240" w:lineRule="auto"/>
        <w:ind w:left="720" w:hanging="720"/>
      </w:pPr>
      <w:r>
        <w:rPr>
          <w:rFonts w:eastAsia="Times New Roman"/>
          <w:color w:val="000000"/>
          <w:lang w:eastAsia="en-US"/>
        </w:rPr>
        <w:t xml:space="preserve">7.3 </w:t>
      </w:r>
      <w:r>
        <w:rPr>
          <w:rFonts w:eastAsia="Times New Roman"/>
          <w:color w:val="000000"/>
          <w:lang w:eastAsia="en-US"/>
        </w:rPr>
        <w:tab/>
        <w:t xml:space="preserve">In respect of any losses, cost claims or expenses incurred by either Party </w:t>
      </w:r>
      <w:proofErr w:type="gramStart"/>
      <w:r>
        <w:rPr>
          <w:rFonts w:eastAsia="Times New Roman"/>
          <w:color w:val="000000"/>
          <w:lang w:eastAsia="en-US"/>
        </w:rPr>
        <w:t>as a result of</w:t>
      </w:r>
      <w:proofErr w:type="gramEnd"/>
      <w:r>
        <w:rPr>
          <w:rFonts w:eastAsia="Times New Roman"/>
          <w:color w:val="000000"/>
          <w:lang w:eastAsia="en-US"/>
        </w:rPr>
        <w:t xml:space="preserve"> a Personal Data Breach (the “Claim Losses”):</w:t>
      </w:r>
    </w:p>
    <w:p w14:paraId="3B25CC85" w14:textId="77777777" w:rsidR="00A56DB1" w:rsidRDefault="00A56DB1">
      <w:pPr>
        <w:shd w:val="clear" w:color="auto" w:fill="FFFFFF"/>
        <w:spacing w:line="240" w:lineRule="auto"/>
        <w:ind w:left="720" w:firstLine="720"/>
        <w:rPr>
          <w:rFonts w:eastAsia="Times New Roman"/>
          <w:color w:val="000000"/>
          <w:lang w:eastAsia="en-US"/>
        </w:rPr>
      </w:pPr>
    </w:p>
    <w:p w14:paraId="3423EC06" w14:textId="77777777" w:rsidR="00A56DB1" w:rsidRDefault="00233DF9">
      <w:pPr>
        <w:shd w:val="clear" w:color="auto" w:fill="FFFFFF"/>
        <w:spacing w:line="240" w:lineRule="auto"/>
        <w:ind w:left="1440"/>
      </w:pPr>
      <w:r>
        <w:rPr>
          <w:rFonts w:eastAsia="Times New Roman"/>
          <w:color w:val="000000"/>
          <w:lang w:eastAsia="en-US"/>
        </w:rPr>
        <w:t xml:space="preserve">(a) if the Buyer is responsible for the relevant Personal Data Breach, then the Buyer shall be responsible for the Claim </w:t>
      </w:r>
      <w:proofErr w:type="gramStart"/>
      <w:r>
        <w:rPr>
          <w:rFonts w:eastAsia="Times New Roman"/>
          <w:color w:val="000000"/>
          <w:lang w:eastAsia="en-US"/>
        </w:rPr>
        <w:t>Losses;</w:t>
      </w:r>
      <w:proofErr w:type="gramEnd"/>
    </w:p>
    <w:p w14:paraId="6122769F" w14:textId="77777777" w:rsidR="00A56DB1" w:rsidRDefault="00A56DB1">
      <w:pPr>
        <w:shd w:val="clear" w:color="auto" w:fill="FFFFFF"/>
        <w:spacing w:line="240" w:lineRule="auto"/>
        <w:ind w:left="720" w:firstLine="720"/>
        <w:rPr>
          <w:rFonts w:eastAsia="Times New Roman"/>
          <w:color w:val="000000"/>
          <w:lang w:eastAsia="en-US"/>
        </w:rPr>
      </w:pPr>
    </w:p>
    <w:p w14:paraId="022DA6CE" w14:textId="77777777" w:rsidR="00A56DB1" w:rsidRDefault="00233DF9">
      <w:pPr>
        <w:shd w:val="clear" w:color="auto" w:fill="FFFFFF"/>
        <w:spacing w:line="240" w:lineRule="auto"/>
        <w:ind w:left="1440"/>
      </w:pPr>
      <w:r>
        <w:rPr>
          <w:rFonts w:eastAsia="Times New Roman"/>
          <w:color w:val="000000"/>
          <w:lang w:eastAsia="en-US"/>
        </w:rPr>
        <w:t>(b) if the Supplier is responsible for the relevant Personal Data Breach, then the Supplier shall be responsible for the Claim Losses: and </w:t>
      </w:r>
    </w:p>
    <w:p w14:paraId="2C64D5AC" w14:textId="77777777" w:rsidR="00A56DB1" w:rsidRDefault="00A56DB1">
      <w:pPr>
        <w:shd w:val="clear" w:color="auto" w:fill="FFFFFF"/>
        <w:spacing w:line="240" w:lineRule="auto"/>
        <w:rPr>
          <w:rFonts w:eastAsia="Times New Roman"/>
          <w:color w:val="000000"/>
          <w:lang w:eastAsia="en-US"/>
        </w:rPr>
      </w:pPr>
    </w:p>
    <w:p w14:paraId="3366011A" w14:textId="77777777" w:rsidR="00A56DB1" w:rsidRDefault="00233DF9">
      <w:pPr>
        <w:shd w:val="clear" w:color="auto" w:fill="FFFFFF"/>
        <w:spacing w:line="240" w:lineRule="auto"/>
        <w:ind w:left="1440"/>
      </w:pPr>
      <w:r>
        <w:rPr>
          <w:rFonts w:eastAsia="Times New Roman"/>
          <w:color w:val="000000"/>
          <w:lang w:eastAsia="en-US"/>
        </w:rPr>
        <w:t>(c) if responsibility for the relevant Personal Data Breach is unclear, then the Buyer and the Supplier shall be responsible for the Claim Losses equally.</w:t>
      </w:r>
    </w:p>
    <w:p w14:paraId="6B451636" w14:textId="77777777" w:rsidR="00A56DB1" w:rsidRDefault="00A56DB1">
      <w:pPr>
        <w:shd w:val="clear" w:color="auto" w:fill="FFFFFF"/>
        <w:spacing w:line="240" w:lineRule="auto"/>
        <w:ind w:left="1440"/>
        <w:rPr>
          <w:rFonts w:ascii="Times New Roman" w:eastAsia="Times New Roman" w:hAnsi="Times New Roman" w:cs="Times New Roman"/>
          <w:sz w:val="24"/>
          <w:szCs w:val="24"/>
          <w:lang w:eastAsia="en-US"/>
        </w:rPr>
      </w:pPr>
    </w:p>
    <w:p w14:paraId="547218AA" w14:textId="77777777" w:rsidR="00A56DB1" w:rsidRDefault="00233DF9">
      <w:pPr>
        <w:shd w:val="clear" w:color="auto" w:fill="FFFFFF"/>
        <w:spacing w:after="120" w:line="240" w:lineRule="auto"/>
        <w:ind w:left="720" w:hanging="720"/>
        <w:rPr>
          <w:rFonts w:eastAsia="Times New Roman"/>
          <w:color w:val="000000"/>
          <w:lang w:eastAsia="en-US"/>
        </w:rPr>
      </w:pPr>
      <w:r>
        <w:rPr>
          <w:rFonts w:eastAsia="Times New Roman"/>
          <w:color w:val="000000"/>
          <w:lang w:eastAsia="en-US"/>
        </w:rPr>
        <w:t xml:space="preserve">7.4 </w:t>
      </w:r>
      <w:r>
        <w:rPr>
          <w:rFonts w:eastAsia="Times New Roman"/>
          <w:color w:val="000000"/>
          <w:lang w:eastAsia="en-US"/>
        </w:rP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3829261F" w14:textId="77777777" w:rsidR="00A56DB1" w:rsidRDefault="00A56DB1">
      <w:pPr>
        <w:shd w:val="clear" w:color="auto" w:fill="FFFFFF"/>
        <w:spacing w:after="300" w:line="240" w:lineRule="auto"/>
        <w:ind w:left="720" w:hanging="720"/>
        <w:rPr>
          <w:rFonts w:ascii="Times New Roman" w:eastAsia="Times New Roman" w:hAnsi="Times New Roman" w:cs="Times New Roman"/>
          <w:sz w:val="24"/>
          <w:szCs w:val="24"/>
          <w:lang w:eastAsia="en-US"/>
        </w:rPr>
      </w:pPr>
    </w:p>
    <w:p w14:paraId="1DA8507A" w14:textId="77777777" w:rsidR="00A56DB1" w:rsidRDefault="00233DF9">
      <w:pPr>
        <w:pStyle w:val="Heading4"/>
        <w:spacing w:before="0" w:after="0" w:line="480" w:lineRule="auto"/>
      </w:pPr>
      <w:r>
        <w:t xml:space="preserve">8. </w:t>
      </w:r>
      <w:r>
        <w:tab/>
        <w:t>Not used</w:t>
      </w:r>
    </w:p>
    <w:p w14:paraId="5D240A4C" w14:textId="77777777" w:rsidR="00A56DB1" w:rsidRDefault="00233DF9">
      <w:pPr>
        <w:pStyle w:val="Heading4"/>
      </w:pPr>
      <w:r>
        <w:t>9.</w:t>
      </w:r>
      <w:r>
        <w:tab/>
        <w:t>Termination</w:t>
      </w:r>
    </w:p>
    <w:p w14:paraId="4AABE55E" w14:textId="77777777" w:rsidR="00A56DB1" w:rsidRDefault="00233DF9">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3F8B263C" w14:textId="77777777" w:rsidR="00A56DB1" w:rsidRDefault="00A56DB1"/>
    <w:p w14:paraId="58469287" w14:textId="77777777" w:rsidR="00A56DB1" w:rsidRDefault="00233DF9">
      <w:pPr>
        <w:pStyle w:val="Heading4"/>
      </w:pPr>
      <w:r>
        <w:t>10.</w:t>
      </w:r>
      <w:r>
        <w:tab/>
        <w:t>Sub-Processing</w:t>
      </w:r>
    </w:p>
    <w:p w14:paraId="267030DE" w14:textId="77777777" w:rsidR="00A56DB1" w:rsidRDefault="00233DF9">
      <w:pPr>
        <w:ind w:left="720" w:hanging="720"/>
      </w:pPr>
      <w:r>
        <w:t>10.1</w:t>
      </w:r>
      <w:r>
        <w:tab/>
        <w:t>In respect of any Processing of Personal Data performed by a third party on behalf of a Party, that Party shall:</w:t>
      </w:r>
    </w:p>
    <w:p w14:paraId="390F76BC" w14:textId="77777777" w:rsidR="00A56DB1" w:rsidRDefault="00A56DB1"/>
    <w:p w14:paraId="214AEC15" w14:textId="77777777" w:rsidR="00A56DB1" w:rsidRDefault="00233DF9">
      <w:pPr>
        <w:ind w:left="1440" w:hanging="720"/>
      </w:pPr>
      <w:r>
        <w:lastRenderedPageBreak/>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524F96AD" w14:textId="77777777" w:rsidR="00A56DB1" w:rsidRDefault="00A56DB1">
      <w:pPr>
        <w:ind w:left="1440"/>
      </w:pPr>
    </w:p>
    <w:p w14:paraId="52545BC4" w14:textId="77777777" w:rsidR="00A56DB1" w:rsidRDefault="00233DF9">
      <w:pPr>
        <w:ind w:left="1440" w:hanging="720"/>
      </w:pPr>
      <w:r>
        <w:t>(b)</w:t>
      </w:r>
      <w:r>
        <w:tab/>
        <w:t>ensure that a suitable agreement is in place with the third party as required under applicable Data Protection Legislation.</w:t>
      </w:r>
    </w:p>
    <w:p w14:paraId="09513DC8" w14:textId="77777777" w:rsidR="00A56DB1" w:rsidRDefault="00A56DB1">
      <w:pPr>
        <w:ind w:left="720" w:firstLine="720"/>
      </w:pPr>
    </w:p>
    <w:p w14:paraId="0CBBD164" w14:textId="77777777" w:rsidR="00A56DB1" w:rsidRDefault="00233DF9">
      <w:pPr>
        <w:pStyle w:val="Heading4"/>
      </w:pPr>
      <w:r>
        <w:t>11. Data Retention</w:t>
      </w:r>
    </w:p>
    <w:p w14:paraId="1C5C917E" w14:textId="77777777" w:rsidR="00A56DB1" w:rsidRDefault="00233DF9">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A56DB1">
      <w:footerReference w:type="default" r:id="rId33"/>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3B09F" w14:textId="77777777" w:rsidR="0043077F" w:rsidRDefault="0043077F">
      <w:pPr>
        <w:spacing w:line="240" w:lineRule="auto"/>
      </w:pPr>
      <w:r>
        <w:separator/>
      </w:r>
    </w:p>
  </w:endnote>
  <w:endnote w:type="continuationSeparator" w:id="0">
    <w:p w14:paraId="4D2BE762" w14:textId="77777777" w:rsidR="0043077F" w:rsidRDefault="004307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Corbel"/>
    <w:charset w:val="00"/>
    <w:family w:val="swiss"/>
    <w:pitch w:val="variable"/>
    <w:sig w:usb0="E50002FF" w:usb1="500079DB" w:usb2="00000010" w:usb3="00000000" w:csb0="00000001"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8187614"/>
      <w:docPartObj>
        <w:docPartGallery w:val="Page Numbers (Bottom of Page)"/>
        <w:docPartUnique/>
      </w:docPartObj>
    </w:sdtPr>
    <w:sdtEndPr>
      <w:rPr>
        <w:noProof/>
      </w:rPr>
    </w:sdtEndPr>
    <w:sdtContent>
      <w:p w14:paraId="4E4EDD24" w14:textId="77777777" w:rsidR="00447F25" w:rsidRDefault="00447F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867EC7" w14:textId="77777777" w:rsidR="00447F25" w:rsidRDefault="00447F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9DD882" w14:textId="77777777" w:rsidR="0043077F" w:rsidRDefault="0043077F">
      <w:pPr>
        <w:spacing w:line="240" w:lineRule="auto"/>
      </w:pPr>
      <w:r>
        <w:rPr>
          <w:color w:val="000000"/>
        </w:rPr>
        <w:separator/>
      </w:r>
    </w:p>
  </w:footnote>
  <w:footnote w:type="continuationSeparator" w:id="0">
    <w:p w14:paraId="2DED3837" w14:textId="77777777" w:rsidR="0043077F" w:rsidRDefault="0043077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234C8"/>
    <w:multiLevelType w:val="multilevel"/>
    <w:tmpl w:val="5A280A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4AA1338"/>
    <w:multiLevelType w:val="multilevel"/>
    <w:tmpl w:val="236A24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9577CD9"/>
    <w:multiLevelType w:val="multilevel"/>
    <w:tmpl w:val="E0A82A3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15:restartNumberingAfterBreak="0">
    <w:nsid w:val="0C123E13"/>
    <w:multiLevelType w:val="multilevel"/>
    <w:tmpl w:val="19D8BD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D05232E"/>
    <w:multiLevelType w:val="multilevel"/>
    <w:tmpl w:val="8AB81F12"/>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10E0A1F"/>
    <w:multiLevelType w:val="multilevel"/>
    <w:tmpl w:val="ED42974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16A8701D"/>
    <w:multiLevelType w:val="multilevel"/>
    <w:tmpl w:val="AA5AE1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2D0F9D"/>
    <w:multiLevelType w:val="multilevel"/>
    <w:tmpl w:val="5F7460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A7A5E82"/>
    <w:multiLevelType w:val="multilevel"/>
    <w:tmpl w:val="E8DCF16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1B69488C"/>
    <w:multiLevelType w:val="multilevel"/>
    <w:tmpl w:val="AF10899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1F762ABA"/>
    <w:multiLevelType w:val="multilevel"/>
    <w:tmpl w:val="B6C085E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0FB74A8"/>
    <w:multiLevelType w:val="multilevel"/>
    <w:tmpl w:val="661CB0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2D172B0"/>
    <w:multiLevelType w:val="multilevel"/>
    <w:tmpl w:val="1DFA76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298346C9"/>
    <w:multiLevelType w:val="multilevel"/>
    <w:tmpl w:val="BB9605B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2A105570"/>
    <w:multiLevelType w:val="multilevel"/>
    <w:tmpl w:val="C69E31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BB16B38"/>
    <w:multiLevelType w:val="multilevel"/>
    <w:tmpl w:val="1D2ED38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31110DA7"/>
    <w:multiLevelType w:val="multilevel"/>
    <w:tmpl w:val="E338644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314844BD"/>
    <w:multiLevelType w:val="hybridMultilevel"/>
    <w:tmpl w:val="B3265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787481"/>
    <w:multiLevelType w:val="multilevel"/>
    <w:tmpl w:val="71787D0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363665B4"/>
    <w:multiLevelType w:val="multilevel"/>
    <w:tmpl w:val="0E9CB96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38AA092E"/>
    <w:multiLevelType w:val="multilevel"/>
    <w:tmpl w:val="B56CA0C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3C013ECC"/>
    <w:multiLevelType w:val="multilevel"/>
    <w:tmpl w:val="9FFC024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3D715E8F"/>
    <w:multiLevelType w:val="multilevel"/>
    <w:tmpl w:val="E1BEBE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4A94B3C"/>
    <w:multiLevelType w:val="hybridMultilevel"/>
    <w:tmpl w:val="0A9EA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781D65"/>
    <w:multiLevelType w:val="multilevel"/>
    <w:tmpl w:val="D45C7E9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4B1B0EDF"/>
    <w:multiLevelType w:val="multilevel"/>
    <w:tmpl w:val="5C0A749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4D27261D"/>
    <w:multiLevelType w:val="multilevel"/>
    <w:tmpl w:val="D724FD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FF04CF"/>
    <w:multiLevelType w:val="multilevel"/>
    <w:tmpl w:val="5A8E582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524A1BB7"/>
    <w:multiLevelType w:val="multilevel"/>
    <w:tmpl w:val="BE041B4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5456360B"/>
    <w:multiLevelType w:val="multilevel"/>
    <w:tmpl w:val="26D057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54FB7B7F"/>
    <w:multiLevelType w:val="multilevel"/>
    <w:tmpl w:val="F1828BB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60607F36"/>
    <w:multiLevelType w:val="multilevel"/>
    <w:tmpl w:val="FABCA7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2517BC2"/>
    <w:multiLevelType w:val="multilevel"/>
    <w:tmpl w:val="33ACB69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6604770B"/>
    <w:multiLevelType w:val="multilevel"/>
    <w:tmpl w:val="792035E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706E7D10"/>
    <w:multiLevelType w:val="multilevel"/>
    <w:tmpl w:val="50DEB6E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5" w15:restartNumberingAfterBreak="0">
    <w:nsid w:val="792C5423"/>
    <w:multiLevelType w:val="hybridMultilevel"/>
    <w:tmpl w:val="F1641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B72997"/>
    <w:multiLevelType w:val="multilevel"/>
    <w:tmpl w:val="863AC2A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7" w15:restartNumberingAfterBreak="0">
    <w:nsid w:val="7C1F11E5"/>
    <w:multiLevelType w:val="multilevel"/>
    <w:tmpl w:val="68E227C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7E1A0B22"/>
    <w:multiLevelType w:val="multilevel"/>
    <w:tmpl w:val="7AFC90B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9" w15:restartNumberingAfterBreak="0">
    <w:nsid w:val="7E432820"/>
    <w:multiLevelType w:val="multilevel"/>
    <w:tmpl w:val="16F054E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abstractNumId w:val="3"/>
  </w:num>
  <w:num w:numId="2">
    <w:abstractNumId w:val="22"/>
  </w:num>
  <w:num w:numId="3">
    <w:abstractNumId w:val="2"/>
  </w:num>
  <w:num w:numId="4">
    <w:abstractNumId w:val="0"/>
  </w:num>
  <w:num w:numId="5">
    <w:abstractNumId w:val="11"/>
  </w:num>
  <w:num w:numId="6">
    <w:abstractNumId w:val="39"/>
  </w:num>
  <w:num w:numId="7">
    <w:abstractNumId w:val="31"/>
  </w:num>
  <w:num w:numId="8">
    <w:abstractNumId w:val="7"/>
  </w:num>
  <w:num w:numId="9">
    <w:abstractNumId w:val="14"/>
  </w:num>
  <w:num w:numId="10">
    <w:abstractNumId w:val="4"/>
  </w:num>
  <w:num w:numId="11">
    <w:abstractNumId w:val="9"/>
  </w:num>
  <w:num w:numId="12">
    <w:abstractNumId w:val="30"/>
  </w:num>
  <w:num w:numId="13">
    <w:abstractNumId w:val="28"/>
  </w:num>
  <w:num w:numId="14">
    <w:abstractNumId w:val="36"/>
  </w:num>
  <w:num w:numId="15">
    <w:abstractNumId w:val="34"/>
  </w:num>
  <w:num w:numId="16">
    <w:abstractNumId w:val="5"/>
  </w:num>
  <w:num w:numId="17">
    <w:abstractNumId w:val="8"/>
  </w:num>
  <w:num w:numId="18">
    <w:abstractNumId w:val="32"/>
  </w:num>
  <w:num w:numId="19">
    <w:abstractNumId w:val="38"/>
  </w:num>
  <w:num w:numId="20">
    <w:abstractNumId w:val="27"/>
  </w:num>
  <w:num w:numId="21">
    <w:abstractNumId w:val="13"/>
  </w:num>
  <w:num w:numId="22">
    <w:abstractNumId w:val="1"/>
  </w:num>
  <w:num w:numId="23">
    <w:abstractNumId w:val="26"/>
  </w:num>
  <w:num w:numId="24">
    <w:abstractNumId w:val="6"/>
  </w:num>
  <w:num w:numId="25">
    <w:abstractNumId w:val="19"/>
  </w:num>
  <w:num w:numId="26">
    <w:abstractNumId w:val="25"/>
  </w:num>
  <w:num w:numId="27">
    <w:abstractNumId w:val="12"/>
  </w:num>
  <w:num w:numId="28">
    <w:abstractNumId w:val="10"/>
  </w:num>
  <w:num w:numId="29">
    <w:abstractNumId w:val="24"/>
  </w:num>
  <w:num w:numId="30">
    <w:abstractNumId w:val="29"/>
  </w:num>
  <w:num w:numId="31">
    <w:abstractNumId w:val="33"/>
  </w:num>
  <w:num w:numId="32">
    <w:abstractNumId w:val="15"/>
  </w:num>
  <w:num w:numId="33">
    <w:abstractNumId w:val="37"/>
  </w:num>
  <w:num w:numId="34">
    <w:abstractNumId w:val="21"/>
  </w:num>
  <w:num w:numId="35">
    <w:abstractNumId w:val="18"/>
  </w:num>
  <w:num w:numId="36">
    <w:abstractNumId w:val="16"/>
  </w:num>
  <w:num w:numId="37">
    <w:abstractNumId w:val="20"/>
  </w:num>
  <w:num w:numId="38">
    <w:abstractNumId w:val="23"/>
  </w:num>
  <w:num w:numId="39">
    <w:abstractNumId w:val="17"/>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2"/>
  <w:proofState w:spelling="clean" w:grammar="clean"/>
  <w:defaultTabStop w:val="720"/>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DB1"/>
    <w:rsid w:val="00001A9A"/>
    <w:rsid w:val="00043E89"/>
    <w:rsid w:val="00096F2E"/>
    <w:rsid w:val="000E036C"/>
    <w:rsid w:val="000F38D9"/>
    <w:rsid w:val="00111DB7"/>
    <w:rsid w:val="00115343"/>
    <w:rsid w:val="001661A0"/>
    <w:rsid w:val="00211575"/>
    <w:rsid w:val="00233DF9"/>
    <w:rsid w:val="00287E9A"/>
    <w:rsid w:val="002D18FA"/>
    <w:rsid w:val="002D48B5"/>
    <w:rsid w:val="00306F76"/>
    <w:rsid w:val="003A2DAD"/>
    <w:rsid w:val="00410811"/>
    <w:rsid w:val="0043077F"/>
    <w:rsid w:val="00447F25"/>
    <w:rsid w:val="004A1EDB"/>
    <w:rsid w:val="00526071"/>
    <w:rsid w:val="0057112D"/>
    <w:rsid w:val="00581967"/>
    <w:rsid w:val="00633673"/>
    <w:rsid w:val="00691DF9"/>
    <w:rsid w:val="006936BE"/>
    <w:rsid w:val="006A3581"/>
    <w:rsid w:val="006B7067"/>
    <w:rsid w:val="006E2445"/>
    <w:rsid w:val="00855904"/>
    <w:rsid w:val="008D1EB4"/>
    <w:rsid w:val="009A3600"/>
    <w:rsid w:val="00A1733E"/>
    <w:rsid w:val="00A518AD"/>
    <w:rsid w:val="00A55F30"/>
    <w:rsid w:val="00A56DB1"/>
    <w:rsid w:val="00AF3BAC"/>
    <w:rsid w:val="00B320E0"/>
    <w:rsid w:val="00BA5E00"/>
    <w:rsid w:val="00C24667"/>
    <w:rsid w:val="00C27AD2"/>
    <w:rsid w:val="00CA0BCC"/>
    <w:rsid w:val="00CE7913"/>
    <w:rsid w:val="00D37F3A"/>
    <w:rsid w:val="00D404A1"/>
    <w:rsid w:val="00D672E8"/>
    <w:rsid w:val="00D92F24"/>
    <w:rsid w:val="00DB354B"/>
    <w:rsid w:val="00DC39A3"/>
    <w:rsid w:val="00DD1434"/>
    <w:rsid w:val="00DF7285"/>
    <w:rsid w:val="00E01E2D"/>
    <w:rsid w:val="00E938B8"/>
    <w:rsid w:val="00ED5002"/>
    <w:rsid w:val="00F41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122F89"/>
  <w15:docId w15:val="{4401B12D-F38C-4D3C-82C1-A4DDFBC9D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uiPriority w:val="99"/>
    <w:pPr>
      <w:tabs>
        <w:tab w:val="center" w:pos="4680"/>
        <w:tab w:val="right" w:pos="9360"/>
      </w:tabs>
      <w:spacing w:line="240" w:lineRule="auto"/>
    </w:pPr>
  </w:style>
  <w:style w:type="character" w:customStyle="1" w:styleId="FooterChar">
    <w:name w:val="Footer Char"/>
    <w:basedOn w:val="DefaultParagraphFont"/>
    <w:uiPriority w:val="99"/>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hAnsi="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Standard">
    <w:name w:val="Standard"/>
    <w:uiPriority w:val="99"/>
    <w:rsid w:val="00DD1434"/>
    <w:pPr>
      <w:autoSpaceDE w:val="0"/>
      <w:adjustRightInd w:val="0"/>
      <w:spacing w:after="200"/>
    </w:pPr>
    <w:rPr>
      <w:rFonts w:eastAsia="Times New Roman"/>
      <w:color w:val="000000"/>
      <w:sz w:val="20"/>
      <w:szCs w:val="24"/>
      <w:lang w:val="en-US"/>
    </w:rPr>
  </w:style>
  <w:style w:type="character" w:styleId="UnresolvedMention">
    <w:name w:val="Unresolved Mention"/>
    <w:basedOn w:val="DefaultParagraphFont"/>
    <w:uiPriority w:val="99"/>
    <w:semiHidden/>
    <w:unhideWhenUsed/>
    <w:rsid w:val="000E0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9194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gov.uk/government/publications/cyber-risk-management-a-board-level-responsibility/10-steps-summary" TargetMode="External"/><Relationship Id="rId3" Type="http://schemas.openxmlformats.org/officeDocument/2006/relationships/styles" Target="styles.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ssets.digitalmarketplace.service.gov.uk/g-cloud-12/documents/92542/857550685817649-terms-and-conditions-2020-07-20-0935.pdf"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digitalmarketplace.service.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digitalmarketplace.service.gov.uk/g-cloud-12/documents/92542/768869028283861-service-definition-document-2020-07-20-0917.pdf" TargetMode="Externa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yperlink" Target="https://www.gov.uk/service-manual/agile-delivery/spend-controls-check-if-you-need-approval-to-spend-money-on-a-service" TargetMode="External"/><Relationship Id="rId5" Type="http://schemas.openxmlformats.org/officeDocument/2006/relationships/webSettings" Target="webSettings.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ncsc.gov.uk/guidance/10-steps-cyber-security" TargetMode="External"/><Relationship Id="rId10" Type="http://schemas.openxmlformats.org/officeDocument/2006/relationships/hyperlink" Target="https://assets.digitalmarketplace.service.gov.uk/g-cloud-12/documents/92542/857550685817649-service-definition-document-2020-07-20-0944.pdf" TargetMode="External"/><Relationship Id="rId19" Type="http://schemas.openxmlformats.org/officeDocument/2006/relationships/hyperlink" Target="https://www.ncsc.gov.uk/collection/risk-management-collection"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settings" Target="settings.xml"/><Relationship Id="rId9" Type="http://schemas.openxmlformats.org/officeDocument/2006/relationships/hyperlink" Target="mailto:ssa.invoice@sharedservicesarvato.co.uk" TargetMode="Externa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guidance/check-employment-status-for-ta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E3C29-829C-4866-A0F2-1BA78578E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77</Pages>
  <Words>21971</Words>
  <Characters>125239</Characters>
  <Application>Microsoft Office Word</Application>
  <DocSecurity>0</DocSecurity>
  <Lines>1043</Lines>
  <Paragraphs>293</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Gartner, Inc.</Company>
  <LinksUpToDate>false</LinksUpToDate>
  <CharactersWithSpaces>146917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Nicola Green</cp:lastModifiedBy>
  <cp:revision>2</cp:revision>
  <cp:lastPrinted>2020-06-10T10:41:00Z</cp:lastPrinted>
  <dcterms:created xsi:type="dcterms:W3CDTF">2021-07-12T10:34:00Z</dcterms:created>
  <dcterms:modified xsi:type="dcterms:W3CDTF">2021-07-12T10:34:00Z</dcterms:modified>
</cp:coreProperties>
</file>