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64CA03D4" w:rsidR="00B71F0E" w:rsidRDefault="0039322C" w:rsidP="006268C8">
      <w:pPr>
        <w:pStyle w:val="BodyText"/>
        <w:kinsoku w:val="0"/>
        <w:overflowPunct w:val="0"/>
        <w:spacing w:before="2"/>
        <w:ind w:left="567" w:right="-53" w:firstLine="0"/>
        <w:jc w:val="center"/>
        <w:rPr>
          <w:b/>
          <w:bCs/>
          <w:spacing w:val="-1"/>
          <w:sz w:val="36"/>
          <w:szCs w:val="36"/>
        </w:rPr>
      </w:pPr>
      <w:r w:rsidRPr="0039322C">
        <w:rPr>
          <w:b/>
          <w:bCs/>
          <w:spacing w:val="-1"/>
          <w:sz w:val="36"/>
          <w:szCs w:val="36"/>
        </w:rPr>
        <w:t xml:space="preserve">5 Axis multi pallet CNC Milling </w:t>
      </w:r>
      <w:proofErr w:type="gramStart"/>
      <w:r w:rsidRPr="0039322C">
        <w:rPr>
          <w:b/>
          <w:bCs/>
          <w:spacing w:val="-1"/>
          <w:sz w:val="36"/>
          <w:szCs w:val="36"/>
        </w:rPr>
        <w:t>machine</w:t>
      </w:r>
      <w:proofErr w:type="gramEnd"/>
    </w:p>
    <w:p w14:paraId="3501D70D" w14:textId="77777777" w:rsidR="0039322C" w:rsidRPr="0073095D" w:rsidRDefault="0039322C" w:rsidP="006268C8">
      <w:pPr>
        <w:pStyle w:val="BodyText"/>
        <w:kinsoku w:val="0"/>
        <w:overflowPunct w:val="0"/>
        <w:spacing w:before="2"/>
        <w:ind w:left="567" w:right="-53" w:firstLine="0"/>
        <w:jc w:val="center"/>
        <w:rPr>
          <w:b/>
          <w:bCs/>
          <w:spacing w:val="-1"/>
          <w:sz w:val="36"/>
          <w:szCs w:val="36"/>
        </w:rPr>
      </w:pPr>
    </w:p>
    <w:p w14:paraId="04157EBD" w14:textId="45734C33" w:rsidR="000A3E97" w:rsidRPr="0039322C" w:rsidRDefault="00FC0A24" w:rsidP="006268C8">
      <w:pPr>
        <w:pStyle w:val="BodyText"/>
        <w:kinsoku w:val="0"/>
        <w:overflowPunct w:val="0"/>
        <w:spacing w:before="2"/>
        <w:ind w:left="567" w:right="-53" w:firstLine="0"/>
        <w:jc w:val="center"/>
        <w:rPr>
          <w:b/>
          <w:bCs/>
          <w:sz w:val="36"/>
          <w:szCs w:val="36"/>
        </w:rPr>
      </w:pPr>
      <w:bookmarkStart w:id="0" w:name="_Hlk174048914"/>
      <w:r w:rsidRPr="0039322C">
        <w:rPr>
          <w:b/>
          <w:bCs/>
          <w:sz w:val="36"/>
          <w:szCs w:val="36"/>
        </w:rPr>
        <w:t>Ref:</w:t>
      </w:r>
      <w:r w:rsidR="0039322C" w:rsidRPr="0039322C">
        <w:rPr>
          <w:b/>
          <w:bCs/>
          <w:sz w:val="36"/>
          <w:szCs w:val="36"/>
        </w:rPr>
        <w:t>BG896</w:t>
      </w:r>
    </w:p>
    <w:bookmarkEnd w:id="0"/>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233851B7"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7B6818F" w:rsidR="008B4124" w:rsidRPr="0039322C" w:rsidRDefault="008B4124" w:rsidP="0039322C">
      <w:pPr>
        <w:pStyle w:val="Heading1"/>
      </w:pPr>
      <w:r w:rsidRPr="004A562D">
        <w:lastRenderedPageBreak/>
        <w:t>1</w:t>
      </w:r>
      <w:r w:rsidRPr="0039322C">
        <w:t xml:space="preserve">. </w:t>
      </w:r>
      <w:r w:rsidR="003D4F03" w:rsidRPr="0039322C">
        <w:tab/>
      </w:r>
      <w:r w:rsidR="000A3E97" w:rsidRPr="0039322C">
        <w:t xml:space="preserve">About </w:t>
      </w:r>
      <w:r w:rsidR="0039322C" w:rsidRPr="0039322C">
        <w:t>WES Engineering Solutions Ltd</w:t>
      </w:r>
    </w:p>
    <w:p w14:paraId="304A6DE1" w14:textId="77777777" w:rsidR="008B4124" w:rsidRPr="0039322C" w:rsidRDefault="008B4124" w:rsidP="00F138F1">
      <w:pPr>
        <w:rPr>
          <w:rFonts w:ascii="Verdana" w:hAnsi="Verdana"/>
          <w:sz w:val="22"/>
          <w:szCs w:val="22"/>
        </w:rPr>
      </w:pPr>
    </w:p>
    <w:p w14:paraId="59D42EFE" w14:textId="2182B63A" w:rsidR="002D4526" w:rsidRDefault="00C347C2" w:rsidP="002D4526">
      <w:pPr>
        <w:rPr>
          <w:rFonts w:ascii="Verdana" w:hAnsi="Verdana" w:cs="Verdana"/>
          <w:sz w:val="22"/>
          <w:szCs w:val="22"/>
        </w:rPr>
      </w:pPr>
      <w:r w:rsidRPr="00C347C2">
        <w:rPr>
          <w:rFonts w:ascii="Verdana" w:hAnsi="Verdana" w:cs="Verdana"/>
          <w:sz w:val="22"/>
          <w:szCs w:val="22"/>
        </w:rPr>
        <w:t xml:space="preserve">For around 40 years WES have predominantly supplied a niche market within the automotive manufacturing sector (resistance welding consumables) tooling that is bolted to the welding robots in order to weld cars together. We are trusted suppliers to </w:t>
      </w:r>
      <w:proofErr w:type="spellStart"/>
      <w:r w:rsidRPr="00C347C2">
        <w:rPr>
          <w:rFonts w:ascii="Verdana" w:hAnsi="Verdana" w:cs="Verdana"/>
          <w:sz w:val="22"/>
          <w:szCs w:val="22"/>
        </w:rPr>
        <w:t>to</w:t>
      </w:r>
      <w:proofErr w:type="spellEnd"/>
      <w:r w:rsidRPr="00C347C2">
        <w:rPr>
          <w:rFonts w:ascii="Verdana" w:hAnsi="Verdana" w:cs="Verdana"/>
          <w:sz w:val="22"/>
          <w:szCs w:val="22"/>
        </w:rPr>
        <w:t xml:space="preserve"> some of the </w:t>
      </w:r>
      <w:proofErr w:type="spellStart"/>
      <w:r w:rsidRPr="00C347C2">
        <w:rPr>
          <w:rFonts w:ascii="Verdana" w:hAnsi="Verdana" w:cs="Verdana"/>
          <w:sz w:val="22"/>
          <w:szCs w:val="22"/>
        </w:rPr>
        <w:t>worlds</w:t>
      </w:r>
      <w:proofErr w:type="spellEnd"/>
      <w:r w:rsidRPr="00C347C2">
        <w:rPr>
          <w:rFonts w:ascii="Verdana" w:hAnsi="Verdana" w:cs="Verdana"/>
          <w:sz w:val="22"/>
          <w:szCs w:val="22"/>
        </w:rPr>
        <w:t xml:space="preserve"> biggest automotive companies (Jaguar Land Rover, Nissan, BMW Mini, </w:t>
      </w:r>
      <w:proofErr w:type="spellStart"/>
      <w:r w:rsidRPr="00C347C2">
        <w:rPr>
          <w:rFonts w:ascii="Verdana" w:hAnsi="Verdana" w:cs="Verdana"/>
          <w:sz w:val="22"/>
          <w:szCs w:val="22"/>
        </w:rPr>
        <w:t>Stellantis</w:t>
      </w:r>
      <w:proofErr w:type="spellEnd"/>
      <w:r w:rsidRPr="00C347C2">
        <w:rPr>
          <w:rFonts w:ascii="Verdana" w:hAnsi="Verdana" w:cs="Verdana"/>
          <w:sz w:val="22"/>
          <w:szCs w:val="22"/>
        </w:rPr>
        <w:t xml:space="preserve"> (Vauxhall) and their tier one and two supply chains.</w:t>
      </w:r>
    </w:p>
    <w:p w14:paraId="6C41F530" w14:textId="39683171" w:rsidR="00C347C2" w:rsidRDefault="00C347C2" w:rsidP="002D4526">
      <w:pPr>
        <w:rPr>
          <w:rFonts w:ascii="Verdana" w:hAnsi="Verdana" w:cs="Verdana"/>
          <w:sz w:val="22"/>
          <w:szCs w:val="22"/>
        </w:rPr>
      </w:pPr>
    </w:p>
    <w:p w14:paraId="7B474CD0" w14:textId="24F8AAC4" w:rsidR="00C347C2" w:rsidRPr="00184CCC" w:rsidRDefault="00C347C2" w:rsidP="00C347C2">
      <w:pPr>
        <w:pStyle w:val="NoSpacing"/>
        <w:tabs>
          <w:tab w:val="left" w:pos="567"/>
          <w:tab w:val="left" w:pos="3315"/>
        </w:tabs>
        <w:rPr>
          <w:rStyle w:val="Style1Char0"/>
          <w:rFonts w:ascii="Verdana" w:hAnsi="Verdana"/>
          <w:sz w:val="22"/>
          <w:szCs w:val="22"/>
        </w:rPr>
      </w:pPr>
      <w:r w:rsidRPr="00184CCC">
        <w:rPr>
          <w:rStyle w:val="Style1Char0"/>
          <w:rFonts w:ascii="Verdana" w:hAnsi="Verdana"/>
          <w:sz w:val="22"/>
          <w:szCs w:val="22"/>
        </w:rPr>
        <w:t xml:space="preserve">As a CNC subcontract machining company, we </w:t>
      </w:r>
      <w:r w:rsidR="00D425A9" w:rsidRPr="00184CCC">
        <w:rPr>
          <w:rStyle w:val="Style1Char0"/>
          <w:rFonts w:ascii="Verdana" w:hAnsi="Verdana"/>
          <w:sz w:val="22"/>
          <w:szCs w:val="22"/>
        </w:rPr>
        <w:t>have</w:t>
      </w:r>
      <w:r w:rsidRPr="00184CCC">
        <w:rPr>
          <w:rStyle w:val="Style1Char0"/>
          <w:rFonts w:ascii="Verdana" w:hAnsi="Verdana"/>
          <w:sz w:val="22"/>
          <w:szCs w:val="22"/>
        </w:rPr>
        <w:t xml:space="preserve"> turn</w:t>
      </w:r>
      <w:r w:rsidR="00D425A9" w:rsidRPr="00184CCC">
        <w:rPr>
          <w:rStyle w:val="Style1Char0"/>
          <w:rFonts w:ascii="Verdana" w:hAnsi="Verdana"/>
          <w:sz w:val="22"/>
          <w:szCs w:val="22"/>
        </w:rPr>
        <w:t>ed</w:t>
      </w:r>
      <w:r w:rsidRPr="00184CCC">
        <w:rPr>
          <w:rStyle w:val="Style1Char0"/>
          <w:rFonts w:ascii="Verdana" w:hAnsi="Verdana"/>
          <w:sz w:val="22"/>
          <w:szCs w:val="22"/>
        </w:rPr>
        <w:t xml:space="preserve"> our hand to other products within the automotive sector</w:t>
      </w:r>
      <w:r w:rsidR="00D425A9" w:rsidRPr="00184CCC">
        <w:rPr>
          <w:rStyle w:val="Style1Char0"/>
          <w:rFonts w:ascii="Verdana" w:hAnsi="Verdana"/>
          <w:sz w:val="22"/>
          <w:szCs w:val="22"/>
        </w:rPr>
        <w:t xml:space="preserve">.  However, we </w:t>
      </w:r>
      <w:r w:rsidR="00184CCC">
        <w:rPr>
          <w:rStyle w:val="Style1Char0"/>
          <w:rFonts w:ascii="Verdana" w:hAnsi="Verdana"/>
          <w:sz w:val="22"/>
          <w:szCs w:val="22"/>
        </w:rPr>
        <w:t xml:space="preserve">now </w:t>
      </w:r>
      <w:r w:rsidR="00D425A9" w:rsidRPr="00184CCC">
        <w:rPr>
          <w:rStyle w:val="Style1Char0"/>
          <w:rFonts w:ascii="Verdana" w:hAnsi="Verdana"/>
          <w:sz w:val="22"/>
          <w:szCs w:val="22"/>
        </w:rPr>
        <w:t xml:space="preserve">wish to grow </w:t>
      </w:r>
      <w:r w:rsidR="00184CCC">
        <w:rPr>
          <w:rStyle w:val="Style1Char0"/>
          <w:rFonts w:ascii="Verdana" w:hAnsi="Verdana"/>
          <w:sz w:val="22"/>
          <w:szCs w:val="22"/>
        </w:rPr>
        <w:t>and enter into new markets/sectors</w:t>
      </w:r>
      <w:r w:rsidR="00D004CA" w:rsidRPr="00184CCC">
        <w:rPr>
          <w:rStyle w:val="Style1Char0"/>
          <w:rFonts w:ascii="Verdana" w:hAnsi="Verdana"/>
          <w:sz w:val="22"/>
          <w:szCs w:val="22"/>
        </w:rPr>
        <w:t>:</w:t>
      </w:r>
      <w:r w:rsidRPr="00184CCC">
        <w:rPr>
          <w:rStyle w:val="Style1Char0"/>
          <w:rFonts w:ascii="Verdana" w:hAnsi="Verdana"/>
          <w:sz w:val="22"/>
          <w:szCs w:val="22"/>
        </w:rPr>
        <w:t xml:space="preserve"> Renewable Energy, Marine, Defence, Motorsport, Mining and Space. </w:t>
      </w:r>
    </w:p>
    <w:p w14:paraId="6D3D9164" w14:textId="77777777" w:rsidR="00C347C2" w:rsidRPr="00C347C2" w:rsidRDefault="00C347C2" w:rsidP="002D4526">
      <w:pPr>
        <w:rPr>
          <w:rFonts w:ascii="Verdana" w:hAnsi="Verdana"/>
        </w:rPr>
      </w:pPr>
    </w:p>
    <w:p w14:paraId="6EBD3F4C" w14:textId="168B5410" w:rsidR="008D38AA" w:rsidRPr="0039322C" w:rsidRDefault="008B4124" w:rsidP="0039322C">
      <w:pPr>
        <w:pStyle w:val="Heading1"/>
      </w:pPr>
      <w:r w:rsidRPr="0039322C">
        <w:t xml:space="preserve">2. </w:t>
      </w:r>
      <w:r w:rsidR="003D4F03" w:rsidRPr="0039322C">
        <w:tab/>
      </w:r>
      <w:r w:rsidR="000A3E97" w:rsidRPr="0039322C">
        <w:t>Background and Context</w:t>
      </w:r>
    </w:p>
    <w:p w14:paraId="6D322A56" w14:textId="6C326257" w:rsidR="002C6BD0" w:rsidRPr="0039322C" w:rsidRDefault="002C6BD0" w:rsidP="006268C8">
      <w:pPr>
        <w:rPr>
          <w:rFonts w:ascii="Verdana" w:hAnsi="Verdana"/>
          <w:sz w:val="22"/>
          <w:szCs w:val="22"/>
        </w:rPr>
      </w:pPr>
    </w:p>
    <w:p w14:paraId="7AD3B46C" w14:textId="77777777" w:rsidR="0039322C" w:rsidRPr="0039322C" w:rsidRDefault="0039322C" w:rsidP="002D4526">
      <w:pPr>
        <w:widowControl/>
        <w:autoSpaceDE/>
        <w:autoSpaceDN/>
        <w:adjustRightInd/>
        <w:spacing w:after="200" w:line="276" w:lineRule="auto"/>
        <w:rPr>
          <w:rFonts w:ascii="Verdana" w:eastAsia="Calibri" w:hAnsi="Verdana"/>
          <w:sz w:val="22"/>
          <w:szCs w:val="22"/>
          <w:lang w:eastAsia="en-US"/>
        </w:rPr>
      </w:pPr>
      <w:r w:rsidRPr="0039322C">
        <w:rPr>
          <w:rFonts w:ascii="Verdana" w:eastAsia="Calibri" w:hAnsi="Verdana"/>
          <w:sz w:val="22"/>
          <w:szCs w:val="22"/>
          <w:lang w:eastAsia="en-US"/>
        </w:rPr>
        <w:t xml:space="preserve">We plan to purchase a new </w:t>
      </w:r>
      <w:bookmarkStart w:id="1" w:name="_Hlk174015006"/>
      <w:r w:rsidRPr="0039322C">
        <w:rPr>
          <w:rFonts w:ascii="Verdana" w:eastAsia="Calibri" w:hAnsi="Verdana"/>
          <w:sz w:val="22"/>
          <w:szCs w:val="22"/>
          <w:lang w:eastAsia="en-US"/>
        </w:rPr>
        <w:t xml:space="preserve">5 Axis multi pallet CNC Milling machine </w:t>
      </w:r>
      <w:bookmarkEnd w:id="1"/>
      <w:r w:rsidRPr="0039322C">
        <w:rPr>
          <w:rFonts w:ascii="Verdana" w:eastAsia="Calibri" w:hAnsi="Verdana"/>
          <w:sz w:val="22"/>
          <w:szCs w:val="22"/>
          <w:lang w:eastAsia="en-US"/>
        </w:rPr>
        <w:t xml:space="preserve">to increase our capabilities and capacity to enter new markets. </w:t>
      </w:r>
    </w:p>
    <w:p w14:paraId="75016FC5" w14:textId="315090E7" w:rsidR="002D4526" w:rsidRPr="0039322C" w:rsidRDefault="002D4526" w:rsidP="002D4526">
      <w:pPr>
        <w:widowControl/>
        <w:autoSpaceDE/>
        <w:autoSpaceDN/>
        <w:adjustRightInd/>
        <w:spacing w:after="200" w:line="276" w:lineRule="auto"/>
        <w:rPr>
          <w:rFonts w:ascii="Verdana" w:eastAsia="Calibri" w:hAnsi="Verdana"/>
          <w:lang w:eastAsia="en-US"/>
        </w:rPr>
      </w:pPr>
      <w:r w:rsidRPr="0039322C">
        <w:rPr>
          <w:rFonts w:ascii="Verdana" w:eastAsia="Calibri" w:hAnsi="Verdana"/>
          <w:lang w:eastAsia="en-US"/>
        </w:rPr>
        <w:t xml:space="preserve">The purchase of this system is part of a grant funded application process and therefore procurement will be subject to grant approval of the project. We will assess tenders received on </w:t>
      </w:r>
      <w:r w:rsidR="0028134F" w:rsidRPr="0039322C">
        <w:rPr>
          <w:rFonts w:ascii="Verdana" w:eastAsia="Calibri" w:hAnsi="Verdana"/>
          <w:lang w:eastAsia="en-US"/>
        </w:rPr>
        <w:t>lowest compliant</w:t>
      </w:r>
      <w:r w:rsidRPr="0039322C">
        <w:rPr>
          <w:rFonts w:ascii="Verdana" w:eastAsia="Calibri" w:hAnsi="Verdana"/>
          <w:lang w:eastAsia="en-US"/>
        </w:rPr>
        <w:t xml:space="preserve"> Tender.</w:t>
      </w:r>
    </w:p>
    <w:p w14:paraId="515771A5" w14:textId="45CE5679" w:rsidR="000F0421" w:rsidRDefault="00C21622" w:rsidP="0039322C">
      <w:pPr>
        <w:pStyle w:val="Heading1"/>
      </w:pPr>
      <w:r w:rsidRPr="0039322C">
        <w:t>3</w:t>
      </w:r>
      <w:r w:rsidR="008B4124" w:rsidRPr="0039322C">
        <w:t xml:space="preserve">. </w:t>
      </w:r>
      <w:r w:rsidR="003D4F03" w:rsidRPr="0039322C">
        <w:tab/>
      </w:r>
      <w:r w:rsidR="000F0421" w:rsidRPr="0039322C">
        <w:t xml:space="preserve">Tender </w:t>
      </w:r>
      <w:r w:rsidR="00423134" w:rsidRPr="0039322C">
        <w:t>requirements</w:t>
      </w:r>
    </w:p>
    <w:p w14:paraId="17D84C75" w14:textId="5FF9D894" w:rsidR="007E44A5" w:rsidRDefault="007E44A5" w:rsidP="007E44A5"/>
    <w:p w14:paraId="0EF688D3" w14:textId="150CA1CF" w:rsidR="007E44A5" w:rsidRPr="007E44A5" w:rsidRDefault="007E44A5" w:rsidP="007E44A5">
      <w:r>
        <w:t xml:space="preserve">The supplier must meet or exceed the following </w:t>
      </w:r>
      <w:proofErr w:type="gramStart"/>
      <w:r>
        <w:t>specification</w:t>
      </w:r>
      <w:proofErr w:type="gramEnd"/>
    </w:p>
    <w:p w14:paraId="22AFA49B" w14:textId="77777777" w:rsidR="008B4124" w:rsidRPr="0039322C" w:rsidRDefault="008B4124" w:rsidP="006268C8">
      <w:pPr>
        <w:pStyle w:val="BodyText"/>
        <w:kinsoku w:val="0"/>
        <w:overflowPunct w:val="0"/>
        <w:ind w:left="0" w:firstLine="0"/>
        <w:rPr>
          <w:color w:val="FF0000"/>
          <w:spacing w:val="-1"/>
          <w:highlight w:val="yellow"/>
        </w:rPr>
      </w:pPr>
    </w:p>
    <w:p w14:paraId="658FE082" w14:textId="0344130F" w:rsidR="00D425A9" w:rsidRPr="007E44A5" w:rsidRDefault="00D004CA"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A</w:t>
      </w:r>
      <w:r w:rsidR="00D425A9" w:rsidRPr="007E44A5">
        <w:rPr>
          <w:rFonts w:eastAsia="Calibri" w:cs="Arial"/>
          <w:bCs/>
          <w:lang w:eastAsia="en-US"/>
        </w:rPr>
        <w:t>xis Movements: X, 630 mm / Y, 560 mm / Z, 510 mm</w:t>
      </w:r>
    </w:p>
    <w:p w14:paraId="5BA4D06A" w14:textId="77777777" w:rsidR="00D425A9" w:rsidRPr="007E44A5" w:rsidRDefault="00D425A9"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4th and 5th Axis Movements: A, -125° to +10° / C, 360°</w:t>
      </w:r>
    </w:p>
    <w:p w14:paraId="6EACAFD0" w14:textId="77777777" w:rsidR="00D004CA" w:rsidRPr="007E44A5" w:rsidRDefault="00D425A9" w:rsidP="00C35CB8">
      <w:pPr>
        <w:pStyle w:val="BodyText"/>
        <w:numPr>
          <w:ilvl w:val="1"/>
          <w:numId w:val="1"/>
        </w:numPr>
        <w:kinsoku w:val="0"/>
        <w:overflowPunct w:val="0"/>
        <w:ind w:hanging="656"/>
        <w:rPr>
          <w:rFonts w:eastAsia="Calibri" w:cs="Arial"/>
          <w:bCs/>
          <w:lang w:eastAsia="en-US"/>
        </w:rPr>
      </w:pPr>
      <w:r w:rsidRPr="007E44A5">
        <w:rPr>
          <w:rFonts w:eastAsia="Calibri" w:cs="Arial"/>
          <w:bCs/>
          <w:lang w:eastAsia="en-US"/>
        </w:rPr>
        <w:t xml:space="preserve">Scale Feedback on A/C Axis </w:t>
      </w:r>
    </w:p>
    <w:p w14:paraId="18E668F2" w14:textId="77777777" w:rsidR="00D004CA" w:rsidRPr="007E44A5" w:rsidRDefault="00D425A9" w:rsidP="00C35CB8">
      <w:pPr>
        <w:pStyle w:val="BodyText"/>
        <w:numPr>
          <w:ilvl w:val="1"/>
          <w:numId w:val="1"/>
        </w:numPr>
        <w:kinsoku w:val="0"/>
        <w:overflowPunct w:val="0"/>
        <w:ind w:hanging="656"/>
        <w:rPr>
          <w:rFonts w:eastAsia="Calibri" w:cs="Arial"/>
          <w:bCs/>
          <w:lang w:eastAsia="en-US"/>
        </w:rPr>
      </w:pPr>
      <w:r w:rsidRPr="007E44A5">
        <w:rPr>
          <w:rFonts w:eastAsia="Calibri" w:cs="Arial"/>
          <w:bCs/>
          <w:lang w:eastAsia="en-US"/>
        </w:rPr>
        <w:t>Auto Grease Supply Unit</w:t>
      </w:r>
    </w:p>
    <w:p w14:paraId="7B39F35A" w14:textId="77777777" w:rsidR="00D004CA" w:rsidRPr="007E44A5" w:rsidRDefault="00D425A9" w:rsidP="00C35CB8">
      <w:pPr>
        <w:pStyle w:val="BodyText"/>
        <w:numPr>
          <w:ilvl w:val="1"/>
          <w:numId w:val="1"/>
        </w:numPr>
        <w:kinsoku w:val="0"/>
        <w:overflowPunct w:val="0"/>
        <w:ind w:hanging="656"/>
        <w:rPr>
          <w:rFonts w:eastAsia="Calibri" w:cs="Arial"/>
          <w:bCs/>
          <w:lang w:eastAsia="en-US"/>
        </w:rPr>
      </w:pPr>
      <w:r w:rsidRPr="007E44A5">
        <w:rPr>
          <w:rFonts w:eastAsia="Calibri" w:cs="Arial"/>
          <w:bCs/>
          <w:lang w:eastAsia="en-US"/>
        </w:rPr>
        <w:t>Work Light Chip Flush</w:t>
      </w:r>
    </w:p>
    <w:p w14:paraId="7CA83C83" w14:textId="77777777" w:rsidR="00D004CA" w:rsidRPr="007E44A5" w:rsidRDefault="00D425A9" w:rsidP="00C35CB8">
      <w:pPr>
        <w:pStyle w:val="BodyText"/>
        <w:numPr>
          <w:ilvl w:val="1"/>
          <w:numId w:val="1"/>
        </w:numPr>
        <w:kinsoku w:val="0"/>
        <w:overflowPunct w:val="0"/>
        <w:ind w:hanging="656"/>
        <w:rPr>
          <w:rFonts w:eastAsia="Calibri" w:cs="Arial"/>
          <w:bCs/>
          <w:lang w:eastAsia="en-US"/>
        </w:rPr>
      </w:pPr>
      <w:r w:rsidRPr="007E44A5">
        <w:rPr>
          <w:rFonts w:eastAsia="Calibri" w:cs="Arial"/>
          <w:bCs/>
          <w:lang w:eastAsia="en-US"/>
        </w:rPr>
        <w:t>Spindle Oil Cooler</w:t>
      </w:r>
    </w:p>
    <w:p w14:paraId="5CDC4FA4" w14:textId="0419A3B9" w:rsidR="00D425A9" w:rsidRPr="007E44A5" w:rsidRDefault="00D425A9" w:rsidP="00C35CB8">
      <w:pPr>
        <w:pStyle w:val="BodyText"/>
        <w:numPr>
          <w:ilvl w:val="1"/>
          <w:numId w:val="1"/>
        </w:numPr>
        <w:kinsoku w:val="0"/>
        <w:overflowPunct w:val="0"/>
        <w:ind w:hanging="656"/>
        <w:rPr>
          <w:rFonts w:eastAsia="Calibri" w:cs="Arial"/>
          <w:bCs/>
          <w:lang w:eastAsia="en-US"/>
        </w:rPr>
      </w:pPr>
      <w:r w:rsidRPr="007E44A5">
        <w:rPr>
          <w:rFonts w:eastAsia="Calibri" w:cs="Arial"/>
          <w:bCs/>
          <w:lang w:eastAsia="en-US"/>
        </w:rPr>
        <w:t>Synchronised Tapping Function Workpiece Counter (9 Sorts of "M" Codes)</w:t>
      </w:r>
    </w:p>
    <w:p w14:paraId="0AE83E51" w14:textId="5783E608" w:rsidR="00D425A9" w:rsidRPr="007E44A5" w:rsidRDefault="00184CCC" w:rsidP="00C35CB8">
      <w:pPr>
        <w:pStyle w:val="BodyText"/>
        <w:numPr>
          <w:ilvl w:val="0"/>
          <w:numId w:val="1"/>
        </w:numPr>
        <w:kinsoku w:val="0"/>
        <w:overflowPunct w:val="0"/>
        <w:ind w:left="1134" w:hanging="1134"/>
        <w:rPr>
          <w:rFonts w:eastAsia="Calibri" w:cs="Arial"/>
          <w:bCs/>
          <w:lang w:eastAsia="en-US"/>
        </w:rPr>
      </w:pPr>
      <w:r>
        <w:rPr>
          <w:rFonts w:eastAsia="Calibri" w:cs="Arial"/>
          <w:bCs/>
          <w:lang w:eastAsia="en-US"/>
        </w:rPr>
        <w:t xml:space="preserve">Minimum of </w:t>
      </w:r>
      <w:r w:rsidR="00D425A9" w:rsidRPr="007E44A5">
        <w:rPr>
          <w:rFonts w:eastAsia="Calibri" w:cs="Arial"/>
          <w:bCs/>
          <w:lang w:eastAsia="en-US"/>
        </w:rPr>
        <w:t>1</w:t>
      </w:r>
      <w:r>
        <w:rPr>
          <w:rFonts w:eastAsia="Calibri" w:cs="Arial"/>
          <w:bCs/>
          <w:lang w:eastAsia="en-US"/>
        </w:rPr>
        <w:t>0</w:t>
      </w:r>
      <w:r w:rsidR="00D425A9" w:rsidRPr="007E44A5">
        <w:rPr>
          <w:rFonts w:eastAsia="Calibri" w:cs="Arial"/>
          <w:bCs/>
          <w:lang w:eastAsia="en-US"/>
        </w:rPr>
        <w:t xml:space="preserve">" Operator Panel (LCD/Colour Screen) Ethernet </w:t>
      </w:r>
      <w:proofErr w:type="gramStart"/>
      <w:r w:rsidR="00D425A9" w:rsidRPr="007E44A5">
        <w:rPr>
          <w:rFonts w:eastAsia="Calibri" w:cs="Arial"/>
          <w:bCs/>
          <w:lang w:eastAsia="en-US"/>
        </w:rPr>
        <w:t xml:space="preserve">Interface </w:t>
      </w:r>
      <w:r>
        <w:rPr>
          <w:rFonts w:eastAsia="Calibri" w:cs="Arial"/>
          <w:bCs/>
          <w:lang w:eastAsia="en-US"/>
        </w:rPr>
        <w:t xml:space="preserve"> with</w:t>
      </w:r>
      <w:proofErr w:type="gramEnd"/>
      <w:r>
        <w:rPr>
          <w:rFonts w:eastAsia="Calibri" w:cs="Arial"/>
          <w:bCs/>
          <w:lang w:eastAsia="en-US"/>
        </w:rPr>
        <w:t xml:space="preserve"> a minimum of 500</w:t>
      </w:r>
      <w:r w:rsidR="00D425A9" w:rsidRPr="007E44A5">
        <w:rPr>
          <w:rFonts w:eastAsia="Calibri" w:cs="Arial"/>
          <w:bCs/>
          <w:lang w:eastAsia="en-US"/>
        </w:rPr>
        <w:t xml:space="preserve"> Registered Programs</w:t>
      </w:r>
    </w:p>
    <w:p w14:paraId="0AAB66F2" w14:textId="7E4D2BBC" w:rsidR="00D425A9" w:rsidRPr="007E44A5" w:rsidRDefault="00D425A9" w:rsidP="00C35CB8">
      <w:pPr>
        <w:pStyle w:val="BodyText"/>
        <w:numPr>
          <w:ilvl w:val="0"/>
          <w:numId w:val="1"/>
        </w:numPr>
        <w:kinsoku w:val="0"/>
        <w:overflowPunct w:val="0"/>
        <w:ind w:left="1134" w:hanging="1134"/>
        <w:rPr>
          <w:rFonts w:eastAsia="Calibri" w:cs="Arial"/>
          <w:bCs/>
          <w:lang w:eastAsia="en-US"/>
        </w:rPr>
      </w:pPr>
      <w:r w:rsidRPr="007E44A5">
        <w:rPr>
          <w:rFonts w:eastAsia="Calibri" w:cs="Arial"/>
          <w:bCs/>
          <w:lang w:eastAsia="en-US"/>
        </w:rPr>
        <w:t>Helical Interpolation</w:t>
      </w:r>
      <w:r w:rsidR="00AC5CB1" w:rsidRPr="007E44A5">
        <w:rPr>
          <w:rFonts w:eastAsia="Calibri" w:cs="Arial"/>
          <w:bCs/>
          <w:lang w:eastAsia="en-US"/>
        </w:rPr>
        <w:t xml:space="preserve">, </w:t>
      </w:r>
      <w:r w:rsidRPr="007E44A5">
        <w:rPr>
          <w:rFonts w:eastAsia="Calibri" w:cs="Arial"/>
          <w:bCs/>
          <w:lang w:eastAsia="en-US"/>
        </w:rPr>
        <w:t>Custom Macro</w:t>
      </w:r>
      <w:r w:rsidR="00AC5CB1" w:rsidRPr="007E44A5">
        <w:rPr>
          <w:rFonts w:eastAsia="Calibri" w:cs="Arial"/>
          <w:bCs/>
          <w:lang w:eastAsia="en-US"/>
        </w:rPr>
        <w:t xml:space="preserve">, </w:t>
      </w:r>
      <w:r w:rsidRPr="007E44A5">
        <w:rPr>
          <w:rFonts w:eastAsia="Calibri" w:cs="Arial"/>
          <w:bCs/>
          <w:lang w:eastAsia="en-US"/>
        </w:rPr>
        <w:t xml:space="preserve">Skip Function </w:t>
      </w:r>
    </w:p>
    <w:p w14:paraId="6C990A42" w14:textId="183A246F" w:rsidR="00D425A9" w:rsidRPr="007E44A5" w:rsidRDefault="00D425A9"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15,000 rpm, BT40 Spindle (150 Nm)</w:t>
      </w:r>
      <w:r w:rsidRPr="007E44A5">
        <w:rPr>
          <w:rFonts w:eastAsia="Calibri" w:cs="Arial"/>
          <w:bCs/>
          <w:lang w:eastAsia="en-US"/>
        </w:rPr>
        <w:tab/>
      </w:r>
    </w:p>
    <w:p w14:paraId="462B7698" w14:textId="68250FA5" w:rsidR="00D425A9" w:rsidRPr="007E44A5" w:rsidRDefault="00D425A9"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 xml:space="preserve">90 Tool ATC Magazine (Chain Type) including Additional Tool Offsets (200 Sets) </w:t>
      </w:r>
    </w:p>
    <w:p w14:paraId="0C717F5C" w14:textId="4638BE96" w:rsidR="00D425A9" w:rsidRPr="007E44A5" w:rsidRDefault="00D425A9"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PC4 Pallet Changer including Internal Spiral Chip Conveyor</w:t>
      </w:r>
    </w:p>
    <w:p w14:paraId="792FB39A" w14:textId="5DCDB2FC" w:rsidR="00D425A9" w:rsidRPr="007E44A5" w:rsidRDefault="00D425A9"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 xml:space="preserve">4 off 400 mm Diameter Pallets with </w:t>
      </w:r>
      <w:r w:rsidR="00184CCC">
        <w:rPr>
          <w:rFonts w:eastAsia="Calibri" w:cs="Arial"/>
          <w:bCs/>
          <w:lang w:eastAsia="en-US"/>
        </w:rPr>
        <w:t xml:space="preserve">a minimum of </w:t>
      </w:r>
      <w:r w:rsidRPr="007E44A5">
        <w:rPr>
          <w:rFonts w:eastAsia="Calibri" w:cs="Arial"/>
          <w:bCs/>
          <w:lang w:eastAsia="en-US"/>
        </w:rPr>
        <w:t>15</w:t>
      </w:r>
      <w:r w:rsidR="00184CCC">
        <w:rPr>
          <w:rFonts w:eastAsia="Calibri" w:cs="Arial"/>
          <w:bCs/>
          <w:lang w:eastAsia="en-US"/>
        </w:rPr>
        <w:t>0</w:t>
      </w:r>
      <w:r w:rsidRPr="007E44A5">
        <w:rPr>
          <w:rFonts w:eastAsia="Calibri" w:cs="Arial"/>
          <w:bCs/>
          <w:lang w:eastAsia="en-US"/>
        </w:rPr>
        <w:t xml:space="preserve"> kg Load Capacity</w:t>
      </w:r>
    </w:p>
    <w:p w14:paraId="360A0A37" w14:textId="1556A12C" w:rsidR="00D425A9" w:rsidRPr="007E44A5" w:rsidRDefault="00D425A9"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520 mm Diameter x 330 mm High Workpiece Size</w:t>
      </w:r>
    </w:p>
    <w:p w14:paraId="3A36AFC8" w14:textId="3C51336B" w:rsidR="00D425A9" w:rsidRPr="007E44A5" w:rsidRDefault="00D425A9"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Manual Pallet/Work Rotation System</w:t>
      </w:r>
      <w:r w:rsidRPr="007E44A5">
        <w:rPr>
          <w:rFonts w:eastAsia="Calibri" w:cs="Arial"/>
          <w:bCs/>
          <w:lang w:eastAsia="en-US"/>
        </w:rPr>
        <w:tab/>
      </w:r>
    </w:p>
    <w:p w14:paraId="5F02504A" w14:textId="7DA0BBC5" w:rsidR="00D425A9" w:rsidRPr="007E44A5" w:rsidRDefault="00D425A9"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Spindle Load Monitoring Function</w:t>
      </w:r>
      <w:r w:rsidRPr="007E44A5">
        <w:rPr>
          <w:rFonts w:eastAsia="Calibri" w:cs="Arial"/>
          <w:bCs/>
          <w:lang w:eastAsia="en-US"/>
        </w:rPr>
        <w:tab/>
      </w:r>
    </w:p>
    <w:p w14:paraId="76CF0F68" w14:textId="5D4D9596" w:rsidR="00D425A9" w:rsidRPr="007E44A5" w:rsidRDefault="00D425A9"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FSE Swarf Management System including Lift-up Conveyor (Side Exit)</w:t>
      </w:r>
    </w:p>
    <w:p w14:paraId="008EF189" w14:textId="4DE52703" w:rsidR="00D425A9" w:rsidRPr="007E44A5" w:rsidRDefault="00D425A9"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Chip Bin</w:t>
      </w:r>
      <w:r w:rsidRPr="007E44A5">
        <w:rPr>
          <w:rFonts w:eastAsia="Calibri" w:cs="Arial"/>
          <w:bCs/>
          <w:lang w:eastAsia="en-US"/>
        </w:rPr>
        <w:tab/>
      </w:r>
    </w:p>
    <w:p w14:paraId="06D4C5DA" w14:textId="01AB1407" w:rsidR="00D425A9" w:rsidRPr="007E44A5" w:rsidRDefault="00D425A9"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Wash Gun including Pump and Holster</w:t>
      </w:r>
      <w:r w:rsidRPr="007E44A5">
        <w:rPr>
          <w:rFonts w:eastAsia="Calibri" w:cs="Arial"/>
          <w:bCs/>
          <w:lang w:eastAsia="en-US"/>
        </w:rPr>
        <w:tab/>
      </w:r>
    </w:p>
    <w:p w14:paraId="2BB6EEB3" w14:textId="5280BD5D" w:rsidR="00D425A9" w:rsidRPr="007E44A5" w:rsidRDefault="00D425A9" w:rsidP="00C35CB8">
      <w:pPr>
        <w:pStyle w:val="BodyText"/>
        <w:numPr>
          <w:ilvl w:val="0"/>
          <w:numId w:val="1"/>
        </w:numPr>
        <w:kinsoku w:val="0"/>
        <w:overflowPunct w:val="0"/>
        <w:ind w:hanging="1070"/>
        <w:rPr>
          <w:rFonts w:eastAsia="Calibri" w:cs="Arial"/>
          <w:bCs/>
          <w:lang w:eastAsia="en-US"/>
        </w:rPr>
      </w:pPr>
      <w:r w:rsidRPr="007E44A5">
        <w:rPr>
          <w:rFonts w:eastAsia="Calibri" w:cs="Arial"/>
          <w:bCs/>
          <w:lang w:eastAsia="en-US"/>
        </w:rPr>
        <w:t>20 Bar Through the Spindle Coolant (Duplex Filtration)</w:t>
      </w:r>
      <w:r w:rsidRPr="007E44A5">
        <w:rPr>
          <w:rFonts w:eastAsia="Calibri" w:cs="Arial"/>
          <w:bCs/>
          <w:lang w:eastAsia="en-US"/>
        </w:rPr>
        <w:tab/>
      </w:r>
    </w:p>
    <w:p w14:paraId="23F01857" w14:textId="5A540D0D" w:rsidR="00D425A9" w:rsidRPr="007E44A5" w:rsidRDefault="00D425A9" w:rsidP="00C35CB8">
      <w:pPr>
        <w:pStyle w:val="BodyText"/>
        <w:numPr>
          <w:ilvl w:val="0"/>
          <w:numId w:val="1"/>
        </w:numPr>
        <w:kinsoku w:val="0"/>
        <w:overflowPunct w:val="0"/>
        <w:ind w:left="1134" w:hanging="1134"/>
        <w:rPr>
          <w:rFonts w:eastAsia="Calibri" w:cs="Arial"/>
          <w:bCs/>
          <w:lang w:eastAsia="en-US"/>
        </w:rPr>
      </w:pPr>
      <w:r w:rsidRPr="007E44A5">
        <w:rPr>
          <w:rFonts w:eastAsia="Calibri" w:cs="Arial"/>
          <w:bCs/>
          <w:lang w:eastAsia="en-US"/>
        </w:rPr>
        <w:lastRenderedPageBreak/>
        <w:t>Mist Extraction Unit with Floor Stand</w:t>
      </w:r>
      <w:r w:rsidRPr="007E44A5">
        <w:rPr>
          <w:rFonts w:eastAsia="Calibri" w:cs="Arial"/>
          <w:bCs/>
          <w:lang w:eastAsia="en-US"/>
        </w:rPr>
        <w:tab/>
      </w:r>
    </w:p>
    <w:p w14:paraId="4CE2927D" w14:textId="3698B17E" w:rsidR="00D425A9" w:rsidRPr="007E44A5" w:rsidRDefault="00D425A9" w:rsidP="00C35CB8">
      <w:pPr>
        <w:pStyle w:val="BodyText"/>
        <w:numPr>
          <w:ilvl w:val="0"/>
          <w:numId w:val="1"/>
        </w:numPr>
        <w:kinsoku w:val="0"/>
        <w:overflowPunct w:val="0"/>
        <w:ind w:left="1134" w:hanging="1134"/>
        <w:rPr>
          <w:rFonts w:eastAsia="Calibri" w:cs="Arial"/>
          <w:bCs/>
          <w:lang w:eastAsia="en-US"/>
        </w:rPr>
      </w:pPr>
      <w:r w:rsidRPr="007E44A5">
        <w:rPr>
          <w:rFonts w:eastAsia="Calibri" w:cs="Arial"/>
          <w:bCs/>
          <w:lang w:eastAsia="en-US"/>
        </w:rPr>
        <w:t>NC4 Laser Broken Tool Detection System</w:t>
      </w:r>
      <w:r w:rsidRPr="007E44A5">
        <w:rPr>
          <w:rFonts w:eastAsia="Calibri" w:cs="Arial"/>
          <w:bCs/>
          <w:lang w:eastAsia="en-US"/>
        </w:rPr>
        <w:tab/>
      </w:r>
    </w:p>
    <w:p w14:paraId="2B1AB58B" w14:textId="0BB1DAF1" w:rsidR="00D425A9" w:rsidRPr="007E44A5" w:rsidRDefault="00D425A9" w:rsidP="00C35CB8">
      <w:pPr>
        <w:pStyle w:val="BodyText"/>
        <w:numPr>
          <w:ilvl w:val="0"/>
          <w:numId w:val="1"/>
        </w:numPr>
        <w:kinsoku w:val="0"/>
        <w:overflowPunct w:val="0"/>
        <w:ind w:left="1134" w:hanging="1134"/>
        <w:rPr>
          <w:rFonts w:eastAsia="Calibri" w:cs="Arial"/>
          <w:bCs/>
          <w:lang w:eastAsia="en-US"/>
        </w:rPr>
      </w:pPr>
      <w:r w:rsidRPr="007E44A5">
        <w:rPr>
          <w:rFonts w:eastAsia="Calibri" w:cs="Arial"/>
          <w:bCs/>
          <w:lang w:eastAsia="en-US"/>
        </w:rPr>
        <w:t>Inspection Probe</w:t>
      </w:r>
    </w:p>
    <w:p w14:paraId="3AB3557C" w14:textId="0DC820BE" w:rsidR="00D425A9" w:rsidRPr="007E44A5" w:rsidRDefault="00D425A9" w:rsidP="00C35CB8">
      <w:pPr>
        <w:pStyle w:val="BodyText"/>
        <w:numPr>
          <w:ilvl w:val="0"/>
          <w:numId w:val="1"/>
        </w:numPr>
        <w:kinsoku w:val="0"/>
        <w:overflowPunct w:val="0"/>
        <w:ind w:left="1134" w:hanging="1134"/>
        <w:rPr>
          <w:rFonts w:eastAsia="Calibri" w:cs="Arial"/>
          <w:bCs/>
          <w:lang w:eastAsia="en-US"/>
        </w:rPr>
      </w:pPr>
      <w:r w:rsidRPr="007E44A5">
        <w:rPr>
          <w:rFonts w:eastAsia="Calibri" w:cs="Arial"/>
          <w:bCs/>
          <w:lang w:eastAsia="en-US"/>
        </w:rPr>
        <w:t>Quick Program Restart Function</w:t>
      </w:r>
      <w:r w:rsidRPr="007E44A5">
        <w:rPr>
          <w:rFonts w:eastAsia="Calibri" w:cs="Arial"/>
          <w:bCs/>
          <w:lang w:eastAsia="en-US"/>
        </w:rPr>
        <w:tab/>
      </w:r>
    </w:p>
    <w:p w14:paraId="0CE35489" w14:textId="0F04A1DA" w:rsidR="00D425A9" w:rsidRPr="007E44A5" w:rsidRDefault="00D425A9" w:rsidP="00C35CB8">
      <w:pPr>
        <w:pStyle w:val="BodyText"/>
        <w:numPr>
          <w:ilvl w:val="0"/>
          <w:numId w:val="1"/>
        </w:numPr>
        <w:kinsoku w:val="0"/>
        <w:overflowPunct w:val="0"/>
        <w:ind w:left="1134" w:hanging="1134"/>
        <w:rPr>
          <w:rFonts w:eastAsia="Calibri" w:cs="Arial"/>
          <w:bCs/>
          <w:lang w:eastAsia="en-US"/>
        </w:rPr>
      </w:pPr>
      <w:r w:rsidRPr="007E44A5">
        <w:rPr>
          <w:rFonts w:eastAsia="Calibri" w:cs="Arial"/>
          <w:bCs/>
          <w:lang w:eastAsia="en-US"/>
        </w:rPr>
        <w:t>IGES Data Files (Machine Models for Verification)</w:t>
      </w:r>
    </w:p>
    <w:p w14:paraId="082EC11F" w14:textId="5AF4F319" w:rsidR="00D425A9" w:rsidRPr="007E44A5" w:rsidRDefault="00D425A9" w:rsidP="00C35CB8">
      <w:pPr>
        <w:pStyle w:val="BodyText"/>
        <w:numPr>
          <w:ilvl w:val="0"/>
          <w:numId w:val="1"/>
        </w:numPr>
        <w:kinsoku w:val="0"/>
        <w:overflowPunct w:val="0"/>
        <w:ind w:left="1134" w:hanging="1134"/>
        <w:rPr>
          <w:rFonts w:eastAsia="Calibri" w:cs="Arial"/>
          <w:bCs/>
          <w:lang w:eastAsia="en-US"/>
        </w:rPr>
      </w:pPr>
      <w:r w:rsidRPr="007E44A5">
        <w:rPr>
          <w:rFonts w:eastAsia="Calibri" w:cs="Arial"/>
          <w:bCs/>
          <w:lang w:eastAsia="en-US"/>
        </w:rPr>
        <w:t>High Speed, High Precision, 5 Axis Software Package</w:t>
      </w:r>
    </w:p>
    <w:p w14:paraId="09FA336A" w14:textId="77777777" w:rsidR="007E44A5" w:rsidRPr="007E44A5" w:rsidRDefault="00D425A9" w:rsidP="00C35CB8">
      <w:pPr>
        <w:pStyle w:val="BodyText"/>
        <w:numPr>
          <w:ilvl w:val="1"/>
          <w:numId w:val="1"/>
        </w:numPr>
        <w:kinsoku w:val="0"/>
        <w:overflowPunct w:val="0"/>
        <w:ind w:left="1843" w:hanging="709"/>
        <w:rPr>
          <w:rFonts w:eastAsia="Calibri" w:cs="Arial"/>
          <w:bCs/>
          <w:lang w:eastAsia="en-US"/>
        </w:rPr>
      </w:pPr>
      <w:r w:rsidRPr="007E44A5">
        <w:rPr>
          <w:rFonts w:eastAsia="Calibri" w:cs="Arial"/>
          <w:bCs/>
          <w:lang w:eastAsia="en-US"/>
        </w:rPr>
        <w:t>IZ-2</w:t>
      </w:r>
    </w:p>
    <w:p w14:paraId="42885885" w14:textId="77777777" w:rsidR="007E44A5" w:rsidRPr="007E44A5" w:rsidRDefault="007E44A5" w:rsidP="00C35CB8">
      <w:pPr>
        <w:pStyle w:val="BodyText"/>
        <w:numPr>
          <w:ilvl w:val="1"/>
          <w:numId w:val="1"/>
        </w:numPr>
        <w:kinsoku w:val="0"/>
        <w:overflowPunct w:val="0"/>
        <w:ind w:left="1843" w:hanging="709"/>
        <w:rPr>
          <w:rFonts w:eastAsia="Calibri" w:cs="Arial"/>
          <w:bCs/>
          <w:lang w:eastAsia="en-US"/>
        </w:rPr>
      </w:pPr>
      <w:r w:rsidRPr="007E44A5">
        <w:rPr>
          <w:rFonts w:eastAsia="Calibri" w:cs="Arial"/>
          <w:bCs/>
          <w:lang w:eastAsia="en-US"/>
        </w:rPr>
        <w:t>1</w:t>
      </w:r>
      <w:r w:rsidR="00D425A9" w:rsidRPr="007E44A5">
        <w:rPr>
          <w:rFonts w:eastAsia="Calibri" w:cs="Arial"/>
          <w:bCs/>
          <w:lang w:eastAsia="en-US"/>
        </w:rPr>
        <w:t xml:space="preserve">50 including AICC Control-II </w:t>
      </w:r>
    </w:p>
    <w:p w14:paraId="04B38254" w14:textId="5F7A49AE" w:rsidR="00D425A9" w:rsidRPr="007E44A5" w:rsidRDefault="00D425A9" w:rsidP="00C35CB8">
      <w:pPr>
        <w:pStyle w:val="BodyText"/>
        <w:numPr>
          <w:ilvl w:val="1"/>
          <w:numId w:val="1"/>
        </w:numPr>
        <w:kinsoku w:val="0"/>
        <w:overflowPunct w:val="0"/>
        <w:ind w:left="1843" w:hanging="709"/>
        <w:rPr>
          <w:rFonts w:eastAsia="Calibri" w:cs="Arial"/>
          <w:bCs/>
          <w:lang w:eastAsia="en-US"/>
        </w:rPr>
      </w:pPr>
      <w:r w:rsidRPr="007E44A5">
        <w:rPr>
          <w:rFonts w:eastAsia="Calibri" w:cs="Arial"/>
          <w:bCs/>
          <w:lang w:eastAsia="en-US"/>
        </w:rPr>
        <w:t>4GB Data Server Function</w:t>
      </w:r>
    </w:p>
    <w:p w14:paraId="7626846F" w14:textId="77777777" w:rsidR="007E44A5" w:rsidRPr="007E44A5" w:rsidRDefault="00D425A9" w:rsidP="00C35CB8">
      <w:pPr>
        <w:pStyle w:val="BodyText"/>
        <w:numPr>
          <w:ilvl w:val="1"/>
          <w:numId w:val="1"/>
        </w:numPr>
        <w:kinsoku w:val="0"/>
        <w:overflowPunct w:val="0"/>
        <w:ind w:left="1843" w:hanging="709"/>
        <w:rPr>
          <w:rFonts w:eastAsia="Calibri" w:cs="Arial"/>
          <w:bCs/>
          <w:lang w:eastAsia="en-US"/>
        </w:rPr>
      </w:pPr>
      <w:r w:rsidRPr="007E44A5">
        <w:rPr>
          <w:rFonts w:eastAsia="Calibri" w:cs="Arial"/>
          <w:bCs/>
          <w:lang w:eastAsia="en-US"/>
        </w:rPr>
        <w:t>NANO Smoothing</w:t>
      </w:r>
    </w:p>
    <w:p w14:paraId="17B5AEFC" w14:textId="77777777" w:rsidR="007E44A5" w:rsidRPr="007E44A5" w:rsidRDefault="00D425A9" w:rsidP="00C35CB8">
      <w:pPr>
        <w:pStyle w:val="BodyText"/>
        <w:numPr>
          <w:ilvl w:val="1"/>
          <w:numId w:val="1"/>
        </w:numPr>
        <w:kinsoku w:val="0"/>
        <w:overflowPunct w:val="0"/>
        <w:ind w:left="1843" w:hanging="709"/>
        <w:rPr>
          <w:rFonts w:eastAsia="Calibri" w:cs="Arial"/>
          <w:bCs/>
          <w:lang w:eastAsia="en-US"/>
        </w:rPr>
      </w:pPr>
      <w:r w:rsidRPr="007E44A5">
        <w:rPr>
          <w:rFonts w:eastAsia="Calibri" w:cs="Arial"/>
          <w:bCs/>
          <w:lang w:eastAsia="en-US"/>
        </w:rPr>
        <w:t>Optimal Torque Acceleration</w:t>
      </w:r>
    </w:p>
    <w:p w14:paraId="759B8F9A" w14:textId="3006A8D4" w:rsidR="00D425A9" w:rsidRPr="007E44A5" w:rsidRDefault="00D425A9" w:rsidP="00C35CB8">
      <w:pPr>
        <w:pStyle w:val="BodyText"/>
        <w:numPr>
          <w:ilvl w:val="1"/>
          <w:numId w:val="1"/>
        </w:numPr>
        <w:kinsoku w:val="0"/>
        <w:overflowPunct w:val="0"/>
        <w:ind w:left="1843" w:hanging="709"/>
        <w:rPr>
          <w:rFonts w:eastAsia="Calibri" w:cs="Arial"/>
          <w:bCs/>
          <w:lang w:eastAsia="en-US"/>
        </w:rPr>
      </w:pPr>
      <w:r w:rsidRPr="007E44A5">
        <w:rPr>
          <w:rFonts w:eastAsia="Calibri" w:cs="Arial"/>
          <w:bCs/>
          <w:lang w:eastAsia="en-US"/>
        </w:rPr>
        <w:t>Deceleration</w:t>
      </w:r>
    </w:p>
    <w:p w14:paraId="26F51833" w14:textId="77777777" w:rsidR="007E44A5" w:rsidRPr="007E44A5" w:rsidRDefault="00D425A9" w:rsidP="00C35CB8">
      <w:pPr>
        <w:pStyle w:val="BodyText"/>
        <w:numPr>
          <w:ilvl w:val="1"/>
          <w:numId w:val="1"/>
        </w:numPr>
        <w:kinsoku w:val="0"/>
        <w:overflowPunct w:val="0"/>
        <w:ind w:left="1843" w:hanging="709"/>
        <w:rPr>
          <w:rFonts w:eastAsia="Calibri" w:cs="Arial"/>
          <w:bCs/>
          <w:lang w:eastAsia="en-US"/>
        </w:rPr>
      </w:pPr>
      <w:r w:rsidRPr="007E44A5">
        <w:rPr>
          <w:rFonts w:eastAsia="Calibri" w:cs="Arial"/>
          <w:bCs/>
          <w:lang w:eastAsia="en-US"/>
        </w:rPr>
        <w:t xml:space="preserve">Tilted Work Plane Command </w:t>
      </w:r>
    </w:p>
    <w:p w14:paraId="018D0975" w14:textId="67736534" w:rsidR="007E44A5" w:rsidRPr="007E44A5" w:rsidRDefault="00D425A9" w:rsidP="00C35CB8">
      <w:pPr>
        <w:pStyle w:val="BodyText"/>
        <w:numPr>
          <w:ilvl w:val="1"/>
          <w:numId w:val="1"/>
        </w:numPr>
        <w:kinsoku w:val="0"/>
        <w:overflowPunct w:val="0"/>
        <w:ind w:left="1843" w:hanging="709"/>
        <w:rPr>
          <w:rFonts w:eastAsia="Calibri" w:cs="Arial"/>
          <w:bCs/>
          <w:lang w:eastAsia="en-US"/>
        </w:rPr>
      </w:pPr>
      <w:r w:rsidRPr="007E44A5">
        <w:rPr>
          <w:rFonts w:eastAsia="Calibri" w:cs="Arial"/>
          <w:bCs/>
          <w:lang w:eastAsia="en-US"/>
        </w:rPr>
        <w:t xml:space="preserve">Work Set-up Error Compensation </w:t>
      </w:r>
      <w:r w:rsidR="007E44A5" w:rsidRPr="007E44A5">
        <w:rPr>
          <w:rFonts w:eastAsia="Calibri" w:cs="Arial"/>
          <w:bCs/>
          <w:lang w:eastAsia="en-US"/>
        </w:rPr>
        <w:t xml:space="preserve"> </w:t>
      </w:r>
    </w:p>
    <w:p w14:paraId="49C9A5FB" w14:textId="77777777" w:rsidR="007E44A5" w:rsidRPr="007E44A5" w:rsidRDefault="00D425A9" w:rsidP="00C35CB8">
      <w:pPr>
        <w:pStyle w:val="BodyText"/>
        <w:numPr>
          <w:ilvl w:val="1"/>
          <w:numId w:val="1"/>
        </w:numPr>
        <w:kinsoku w:val="0"/>
        <w:overflowPunct w:val="0"/>
        <w:ind w:left="1843" w:hanging="709"/>
        <w:rPr>
          <w:rFonts w:eastAsia="Calibri" w:cs="Arial"/>
          <w:bCs/>
          <w:lang w:eastAsia="en-US"/>
        </w:rPr>
      </w:pPr>
      <w:r w:rsidRPr="007E44A5">
        <w:rPr>
          <w:rFonts w:eastAsia="Calibri" w:cs="Arial"/>
          <w:bCs/>
          <w:lang w:eastAsia="en-US"/>
        </w:rPr>
        <w:t xml:space="preserve">Inverse Time Feed </w:t>
      </w:r>
    </w:p>
    <w:p w14:paraId="0747587E" w14:textId="77777777" w:rsidR="007E44A5" w:rsidRPr="007E44A5" w:rsidRDefault="00D425A9" w:rsidP="00C35CB8">
      <w:pPr>
        <w:pStyle w:val="BodyText"/>
        <w:numPr>
          <w:ilvl w:val="1"/>
          <w:numId w:val="1"/>
        </w:numPr>
        <w:kinsoku w:val="0"/>
        <w:overflowPunct w:val="0"/>
        <w:ind w:left="1843" w:hanging="709"/>
        <w:rPr>
          <w:rFonts w:eastAsia="Calibri" w:cs="Arial"/>
          <w:bCs/>
          <w:lang w:eastAsia="en-US"/>
        </w:rPr>
      </w:pPr>
      <w:r w:rsidRPr="007E44A5">
        <w:rPr>
          <w:rFonts w:eastAsia="Calibri" w:cs="Arial"/>
          <w:bCs/>
          <w:lang w:eastAsia="en-US"/>
        </w:rPr>
        <w:t>Tool Centre Point for 5 Axis Cutting</w:t>
      </w:r>
      <w:r w:rsidR="007E44A5" w:rsidRPr="007E44A5">
        <w:rPr>
          <w:rFonts w:eastAsia="Calibri" w:cs="Arial"/>
          <w:bCs/>
          <w:lang w:eastAsia="en-US"/>
        </w:rPr>
        <w:t xml:space="preserve"> </w:t>
      </w:r>
    </w:p>
    <w:p w14:paraId="10583D33" w14:textId="77777777" w:rsidR="007E44A5" w:rsidRPr="007E44A5" w:rsidRDefault="00D425A9" w:rsidP="00C35CB8">
      <w:pPr>
        <w:pStyle w:val="BodyText"/>
        <w:numPr>
          <w:ilvl w:val="1"/>
          <w:numId w:val="1"/>
        </w:numPr>
        <w:kinsoku w:val="0"/>
        <w:overflowPunct w:val="0"/>
        <w:ind w:left="1843" w:hanging="709"/>
        <w:rPr>
          <w:rFonts w:eastAsia="Calibri" w:cs="Arial"/>
          <w:bCs/>
          <w:lang w:eastAsia="en-US"/>
        </w:rPr>
      </w:pPr>
      <w:r w:rsidRPr="007E44A5">
        <w:rPr>
          <w:rFonts w:eastAsia="Calibri" w:cs="Arial"/>
          <w:bCs/>
          <w:lang w:eastAsia="en-US"/>
        </w:rPr>
        <w:t xml:space="preserve">3D Cutter Compensation </w:t>
      </w:r>
    </w:p>
    <w:p w14:paraId="6F64EBBE" w14:textId="69161CB5" w:rsidR="00D425A9" w:rsidRPr="007E44A5" w:rsidRDefault="00D425A9" w:rsidP="00C35CB8">
      <w:pPr>
        <w:pStyle w:val="BodyText"/>
        <w:numPr>
          <w:ilvl w:val="1"/>
          <w:numId w:val="1"/>
        </w:numPr>
        <w:kinsoku w:val="0"/>
        <w:overflowPunct w:val="0"/>
        <w:ind w:left="1843" w:hanging="709"/>
        <w:rPr>
          <w:rFonts w:eastAsia="Calibri" w:cs="Arial"/>
          <w:bCs/>
          <w:lang w:eastAsia="en-US"/>
        </w:rPr>
      </w:pPr>
      <w:r w:rsidRPr="007E44A5">
        <w:rPr>
          <w:rFonts w:eastAsia="Calibri" w:cs="Arial"/>
          <w:bCs/>
          <w:lang w:eastAsia="en-US"/>
        </w:rPr>
        <w:t>Tool Posture Control by Tool Centre Point Control</w:t>
      </w:r>
    </w:p>
    <w:p w14:paraId="5D9D202D" w14:textId="132C0BF8" w:rsidR="003B42CB" w:rsidRDefault="00D425A9" w:rsidP="00C35CB8">
      <w:pPr>
        <w:pStyle w:val="BodyText"/>
        <w:numPr>
          <w:ilvl w:val="0"/>
          <w:numId w:val="1"/>
        </w:numPr>
        <w:kinsoku w:val="0"/>
        <w:overflowPunct w:val="0"/>
        <w:ind w:left="1134" w:hanging="1134"/>
        <w:rPr>
          <w:rFonts w:eastAsia="Calibri" w:cs="Arial"/>
          <w:bCs/>
          <w:lang w:eastAsia="en-US"/>
        </w:rPr>
      </w:pPr>
      <w:proofErr w:type="spellStart"/>
      <w:r w:rsidRPr="007E44A5">
        <w:rPr>
          <w:rFonts w:eastAsia="Calibri" w:cs="Arial"/>
          <w:bCs/>
          <w:lang w:eastAsia="en-US"/>
        </w:rPr>
        <w:t>Workholding</w:t>
      </w:r>
      <w:proofErr w:type="spellEnd"/>
      <w:r w:rsidRPr="007E44A5">
        <w:rPr>
          <w:rFonts w:eastAsia="Calibri" w:cs="Arial"/>
          <w:bCs/>
          <w:lang w:eastAsia="en-US"/>
        </w:rPr>
        <w:t xml:space="preserve"> Package</w:t>
      </w:r>
    </w:p>
    <w:p w14:paraId="1BD3E9C2" w14:textId="43B77CD0" w:rsidR="00FC77F0" w:rsidRDefault="00FC77F0" w:rsidP="00C35CB8">
      <w:pPr>
        <w:pStyle w:val="BodyText"/>
        <w:numPr>
          <w:ilvl w:val="0"/>
          <w:numId w:val="1"/>
        </w:numPr>
        <w:kinsoku w:val="0"/>
        <w:overflowPunct w:val="0"/>
        <w:ind w:left="1134" w:hanging="1134"/>
        <w:rPr>
          <w:rFonts w:eastAsia="Calibri" w:cs="Arial"/>
          <w:bCs/>
          <w:lang w:eastAsia="en-US"/>
        </w:rPr>
      </w:pPr>
      <w:r w:rsidRPr="00FC77F0">
        <w:rPr>
          <w:rFonts w:eastAsia="Calibri" w:cs="Arial"/>
          <w:bCs/>
          <w:lang w:eastAsia="en-US"/>
        </w:rPr>
        <w:t xml:space="preserve">Delivery to our premises Unit 3 Jon Davey Drive </w:t>
      </w:r>
      <w:proofErr w:type="spellStart"/>
      <w:r w:rsidRPr="00FC77F0">
        <w:rPr>
          <w:rFonts w:eastAsia="Calibri" w:cs="Arial"/>
          <w:bCs/>
          <w:lang w:eastAsia="en-US"/>
        </w:rPr>
        <w:t>Treleigh</w:t>
      </w:r>
      <w:proofErr w:type="spellEnd"/>
      <w:r w:rsidRPr="00FC77F0">
        <w:rPr>
          <w:rFonts w:eastAsia="Calibri" w:cs="Arial"/>
          <w:bCs/>
          <w:lang w:eastAsia="en-US"/>
        </w:rPr>
        <w:t xml:space="preserve"> Industrial Estate Redruth Cornwall TR16 4AX</w:t>
      </w:r>
      <w:r>
        <w:rPr>
          <w:rFonts w:eastAsia="Calibri" w:cs="Arial"/>
          <w:bCs/>
          <w:lang w:eastAsia="en-US"/>
        </w:rPr>
        <w:t xml:space="preserve"> by 30 September 2024.</w:t>
      </w:r>
      <w:r w:rsidRPr="00FC77F0">
        <w:t xml:space="preserve"> </w:t>
      </w:r>
      <w:r>
        <w:t xml:space="preserve">The supplier is to </w:t>
      </w:r>
      <w:r w:rsidRPr="00FC77F0">
        <w:rPr>
          <w:rFonts w:eastAsia="Calibri" w:cs="Arial"/>
          <w:bCs/>
          <w:lang w:eastAsia="en-US"/>
        </w:rPr>
        <w:t xml:space="preserve">off-load and move into position followed by fully installing/commissioning </w:t>
      </w:r>
      <w:r>
        <w:rPr>
          <w:rFonts w:eastAsia="Calibri" w:cs="Arial"/>
          <w:bCs/>
          <w:lang w:eastAsia="en-US"/>
        </w:rPr>
        <w:t xml:space="preserve">of </w:t>
      </w:r>
      <w:r w:rsidRPr="00FC77F0">
        <w:rPr>
          <w:rFonts w:eastAsia="Calibri" w:cs="Arial"/>
          <w:bCs/>
          <w:lang w:eastAsia="en-US"/>
        </w:rPr>
        <w:t>the machine to our services (</w:t>
      </w:r>
      <w:r>
        <w:rPr>
          <w:rFonts w:eastAsia="Calibri" w:cs="Arial"/>
          <w:bCs/>
          <w:lang w:eastAsia="en-US"/>
        </w:rPr>
        <w:t xml:space="preserve">the </w:t>
      </w:r>
      <w:r w:rsidRPr="00FC77F0">
        <w:rPr>
          <w:rFonts w:eastAsia="Calibri" w:cs="Arial"/>
          <w:bCs/>
          <w:lang w:eastAsia="en-US"/>
        </w:rPr>
        <w:t xml:space="preserve">access to the area and the machine site </w:t>
      </w:r>
      <w:r>
        <w:rPr>
          <w:rFonts w:eastAsia="Calibri" w:cs="Arial"/>
          <w:bCs/>
          <w:lang w:eastAsia="en-US"/>
        </w:rPr>
        <w:t xml:space="preserve">will </w:t>
      </w:r>
      <w:r w:rsidRPr="00FC77F0">
        <w:rPr>
          <w:rFonts w:eastAsia="Calibri" w:cs="Arial"/>
          <w:bCs/>
          <w:lang w:eastAsia="en-US"/>
        </w:rPr>
        <w:t>be clear).</w:t>
      </w:r>
      <w:r>
        <w:rPr>
          <w:rFonts w:eastAsia="Calibri" w:cs="Arial"/>
          <w:bCs/>
          <w:lang w:eastAsia="en-US"/>
        </w:rPr>
        <w:t xml:space="preserve"> </w:t>
      </w:r>
    </w:p>
    <w:p w14:paraId="34839CB1" w14:textId="2C84A7BD" w:rsidR="006268C8" w:rsidRPr="00BA4DA8" w:rsidRDefault="00FC77F0" w:rsidP="00C35CB8">
      <w:pPr>
        <w:pStyle w:val="BodyText"/>
        <w:widowControl/>
        <w:numPr>
          <w:ilvl w:val="0"/>
          <w:numId w:val="1"/>
        </w:numPr>
        <w:kinsoku w:val="0"/>
        <w:overflowPunct w:val="0"/>
        <w:autoSpaceDE/>
        <w:autoSpaceDN/>
        <w:adjustRightInd/>
        <w:spacing w:before="86"/>
        <w:ind w:left="1134" w:hanging="1134"/>
        <w:textAlignment w:val="baseline"/>
        <w:rPr>
          <w:rFonts w:eastAsia="Calibri"/>
          <w:lang w:eastAsia="en-US"/>
        </w:rPr>
      </w:pPr>
      <w:r w:rsidRPr="00BA4DA8">
        <w:rPr>
          <w:rFonts w:eastAsia="Calibri" w:cs="Arial"/>
          <w:bCs/>
          <w:lang w:eastAsia="en-US"/>
        </w:rPr>
        <w:t xml:space="preserve">Training for Programmers and Operators. Comprehensive training </w:t>
      </w:r>
      <w:r w:rsidR="00BA4DA8" w:rsidRPr="00BA4DA8">
        <w:rPr>
          <w:rFonts w:eastAsia="Calibri" w:cs="Arial"/>
          <w:bCs/>
          <w:lang w:eastAsia="en-US"/>
        </w:rPr>
        <w:t xml:space="preserve">is </w:t>
      </w:r>
      <w:proofErr w:type="gramStart"/>
      <w:r w:rsidR="00BA4DA8" w:rsidRPr="00BA4DA8">
        <w:rPr>
          <w:rFonts w:eastAsia="Calibri" w:cs="Arial"/>
          <w:bCs/>
          <w:lang w:eastAsia="en-US"/>
        </w:rPr>
        <w:t xml:space="preserve">to </w:t>
      </w:r>
      <w:r w:rsidRPr="00BA4DA8">
        <w:rPr>
          <w:rFonts w:eastAsia="Calibri" w:cs="Arial"/>
          <w:bCs/>
          <w:lang w:eastAsia="en-US"/>
        </w:rPr>
        <w:t xml:space="preserve"> be</w:t>
      </w:r>
      <w:proofErr w:type="gramEnd"/>
      <w:r w:rsidRPr="00BA4DA8">
        <w:rPr>
          <w:rFonts w:eastAsia="Calibri" w:cs="Arial"/>
          <w:bCs/>
          <w:lang w:eastAsia="en-US"/>
        </w:rPr>
        <w:t xml:space="preserve"> provided for our programmers and operators on both the machine and the control. Th</w:t>
      </w:r>
      <w:r w:rsidR="00BA4DA8" w:rsidRPr="00BA4DA8">
        <w:rPr>
          <w:rFonts w:eastAsia="Calibri" w:cs="Arial"/>
          <w:bCs/>
          <w:lang w:eastAsia="en-US"/>
        </w:rPr>
        <w:t xml:space="preserve">e supplier is to allow for </w:t>
      </w:r>
      <w:r w:rsidRPr="00BA4DA8">
        <w:rPr>
          <w:rFonts w:eastAsia="Calibri" w:cs="Arial"/>
          <w:bCs/>
          <w:lang w:eastAsia="en-US"/>
        </w:rPr>
        <w:t xml:space="preserve">10 working days </w:t>
      </w:r>
      <w:r w:rsidR="00BA4DA8" w:rsidRPr="00BA4DA8">
        <w:rPr>
          <w:rFonts w:eastAsia="Calibri" w:cs="Arial"/>
          <w:bCs/>
          <w:lang w:eastAsia="en-US"/>
        </w:rPr>
        <w:t>and available</w:t>
      </w:r>
      <w:r w:rsidRPr="00BA4DA8">
        <w:rPr>
          <w:rFonts w:eastAsia="Calibri" w:cs="Arial"/>
          <w:bCs/>
          <w:lang w:eastAsia="en-US"/>
        </w:rPr>
        <w:t xml:space="preserve"> over a </w:t>
      </w:r>
      <w:proofErr w:type="gramStart"/>
      <w:r w:rsidRPr="00BA4DA8">
        <w:rPr>
          <w:rFonts w:eastAsia="Calibri" w:cs="Arial"/>
          <w:bCs/>
          <w:lang w:eastAsia="en-US"/>
        </w:rPr>
        <w:t>6 month</w:t>
      </w:r>
      <w:proofErr w:type="gramEnd"/>
      <w:r w:rsidRPr="00BA4DA8">
        <w:rPr>
          <w:rFonts w:eastAsia="Calibri" w:cs="Arial"/>
          <w:bCs/>
          <w:lang w:eastAsia="en-US"/>
        </w:rPr>
        <w:t xml:space="preserve"> period from the date of machine</w:t>
      </w:r>
      <w:r w:rsidR="00BA4DA8" w:rsidRPr="00BA4DA8">
        <w:rPr>
          <w:rFonts w:eastAsia="Calibri" w:cs="Arial"/>
          <w:bCs/>
          <w:lang w:eastAsia="en-US"/>
        </w:rPr>
        <w:t xml:space="preserve"> is </w:t>
      </w:r>
      <w:r w:rsidRPr="00BA4DA8">
        <w:rPr>
          <w:rFonts w:eastAsia="Calibri" w:cs="Arial"/>
          <w:bCs/>
          <w:lang w:eastAsia="en-US"/>
        </w:rPr>
        <w:t>deliver</w:t>
      </w:r>
      <w:r w:rsidR="00BA4DA8" w:rsidRPr="00BA4DA8">
        <w:rPr>
          <w:rFonts w:eastAsia="Calibri" w:cs="Arial"/>
          <w:bCs/>
          <w:lang w:eastAsia="en-US"/>
        </w:rPr>
        <w:t xml:space="preserve">ed </w:t>
      </w:r>
      <w:r w:rsidRPr="00BA4DA8">
        <w:rPr>
          <w:rFonts w:eastAsia="Calibri" w:cs="Arial"/>
          <w:bCs/>
          <w:lang w:eastAsia="en-US"/>
        </w:rPr>
        <w:t xml:space="preserve">to our site. </w:t>
      </w:r>
    </w:p>
    <w:p w14:paraId="7823C909" w14:textId="0D44EB9B" w:rsidR="00BA4DA8" w:rsidRDefault="00BA4DA8" w:rsidP="00C35CB8">
      <w:pPr>
        <w:pStyle w:val="BodyText"/>
        <w:widowControl/>
        <w:numPr>
          <w:ilvl w:val="0"/>
          <w:numId w:val="1"/>
        </w:numPr>
        <w:kinsoku w:val="0"/>
        <w:overflowPunct w:val="0"/>
        <w:autoSpaceDE/>
        <w:autoSpaceDN/>
        <w:adjustRightInd/>
        <w:spacing w:before="86"/>
        <w:ind w:left="1134" w:hanging="1134"/>
        <w:textAlignment w:val="baseline"/>
        <w:rPr>
          <w:rFonts w:eastAsia="Calibri"/>
          <w:lang w:eastAsia="en-US"/>
        </w:rPr>
      </w:pPr>
      <w:r w:rsidRPr="00BA4DA8">
        <w:rPr>
          <w:rFonts w:eastAsia="Calibri"/>
          <w:lang w:eastAsia="en-US"/>
        </w:rPr>
        <w:t>Machine Warranty</w:t>
      </w:r>
      <w:r>
        <w:rPr>
          <w:rFonts w:eastAsia="Calibri"/>
          <w:lang w:eastAsia="en-US"/>
        </w:rPr>
        <w:t xml:space="preserve">. </w:t>
      </w:r>
      <w:r w:rsidRPr="00BA4DA8">
        <w:rPr>
          <w:rFonts w:eastAsia="Calibri"/>
          <w:lang w:eastAsia="en-US"/>
        </w:rPr>
        <w:t xml:space="preserve">A </w:t>
      </w:r>
      <w:proofErr w:type="gramStart"/>
      <w:r w:rsidRPr="00BA4DA8">
        <w:rPr>
          <w:rFonts w:eastAsia="Calibri"/>
          <w:lang w:eastAsia="en-US"/>
        </w:rPr>
        <w:t>2 year</w:t>
      </w:r>
      <w:proofErr w:type="gramEnd"/>
      <w:r w:rsidRPr="00BA4DA8">
        <w:rPr>
          <w:rFonts w:eastAsia="Calibri"/>
          <w:lang w:eastAsia="en-US"/>
        </w:rPr>
        <w:t xml:space="preserve"> warranty </w:t>
      </w:r>
      <w:r>
        <w:rPr>
          <w:rFonts w:eastAsia="Calibri"/>
          <w:lang w:eastAsia="en-US"/>
        </w:rPr>
        <w:t>is to</w:t>
      </w:r>
      <w:r w:rsidRPr="00BA4DA8">
        <w:rPr>
          <w:rFonts w:eastAsia="Calibri"/>
          <w:lang w:eastAsia="en-US"/>
        </w:rPr>
        <w:t xml:space="preserve"> be included covering all mechanical/electronic components on the machine and ancillary equipment. The warranty</w:t>
      </w:r>
      <w:r>
        <w:rPr>
          <w:rFonts w:eastAsia="Calibri"/>
          <w:lang w:eastAsia="en-US"/>
        </w:rPr>
        <w:t xml:space="preserve"> conditions should be detailed in your response.</w:t>
      </w:r>
    </w:p>
    <w:p w14:paraId="280F5B9F" w14:textId="749C62C4" w:rsidR="00BA4DA8" w:rsidRPr="00BA4DA8" w:rsidRDefault="00BA4DA8" w:rsidP="00C35CB8">
      <w:pPr>
        <w:pStyle w:val="BodyText"/>
        <w:widowControl/>
        <w:numPr>
          <w:ilvl w:val="0"/>
          <w:numId w:val="1"/>
        </w:numPr>
        <w:kinsoku w:val="0"/>
        <w:overflowPunct w:val="0"/>
        <w:autoSpaceDE/>
        <w:autoSpaceDN/>
        <w:adjustRightInd/>
        <w:spacing w:before="86"/>
        <w:ind w:left="1134" w:hanging="1134"/>
        <w:textAlignment w:val="baseline"/>
        <w:rPr>
          <w:rFonts w:eastAsia="Calibri"/>
          <w:lang w:eastAsia="en-US"/>
        </w:rPr>
      </w:pPr>
      <w:r>
        <w:rPr>
          <w:rFonts w:eastAsia="Calibri"/>
          <w:lang w:eastAsia="en-US"/>
        </w:rPr>
        <w:t xml:space="preserve">Post delivery support.  The supplier is to respond to any fault reported by Wes Engineering Solutions Ltd </w:t>
      </w:r>
      <w:r w:rsidR="0034735A">
        <w:rPr>
          <w:rFonts w:eastAsia="Calibri"/>
          <w:lang w:eastAsia="en-US"/>
        </w:rPr>
        <w:t>by providing an engineer on site within a maximum of 48hours from the notification of the fault.</w:t>
      </w:r>
    </w:p>
    <w:p w14:paraId="5785FBEA" w14:textId="77777777" w:rsidR="00BA4DA8" w:rsidRPr="00BA4DA8" w:rsidRDefault="00BA4DA8" w:rsidP="00BA4DA8">
      <w:pPr>
        <w:pStyle w:val="BodyText"/>
        <w:widowControl/>
        <w:tabs>
          <w:tab w:val="left" w:pos="851"/>
        </w:tabs>
        <w:kinsoku w:val="0"/>
        <w:overflowPunct w:val="0"/>
        <w:autoSpaceDE/>
        <w:autoSpaceDN/>
        <w:adjustRightInd/>
        <w:spacing w:before="86"/>
        <w:textAlignment w:val="baseline"/>
        <w:rPr>
          <w:rFonts w:eastAsia="Calibri"/>
          <w:lang w:eastAsia="en-US"/>
        </w:rPr>
      </w:pPr>
    </w:p>
    <w:p w14:paraId="381F04AF" w14:textId="21EC1D87" w:rsidR="00291422" w:rsidRPr="00043839" w:rsidRDefault="00C21622" w:rsidP="0039322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F975A74"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34735A">
        <w:rPr>
          <w:rFonts w:ascii="Verdana" w:hAnsi="Verdana"/>
          <w:color w:val="auto"/>
          <w:sz w:val="22"/>
          <w:szCs w:val="22"/>
        </w:rPr>
        <w:t>£</w:t>
      </w:r>
      <w:r w:rsidR="0034735A" w:rsidRPr="0034735A">
        <w:rPr>
          <w:rFonts w:ascii="Verdana" w:hAnsi="Verdana"/>
          <w:color w:val="auto"/>
          <w:sz w:val="22"/>
          <w:szCs w:val="22"/>
        </w:rPr>
        <w:t>360,000</w:t>
      </w:r>
      <w:r w:rsidR="00381600" w:rsidRPr="0034735A">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39322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2B30163A"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34735A">
        <w:rPr>
          <w:rFonts w:ascii="Verdana" w:hAnsi="Verdana"/>
          <w:color w:val="auto"/>
          <w:sz w:val="22"/>
          <w:szCs w:val="22"/>
        </w:rPr>
        <w:t>acceptance by Wes Engineering Solutions Ltd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2948"/>
      </w:tblGrid>
      <w:tr w:rsidR="00043839" w:rsidRPr="00043839" w14:paraId="18F09D01" w14:textId="77777777" w:rsidTr="0034735A">
        <w:trPr>
          <w:trHeight w:hRule="exact" w:val="317"/>
        </w:trPr>
        <w:tc>
          <w:tcPr>
            <w:tcW w:w="5557"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948"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34735A">
        <w:trPr>
          <w:trHeight w:hRule="exact" w:val="507"/>
        </w:trPr>
        <w:tc>
          <w:tcPr>
            <w:tcW w:w="5557"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948" w:type="dxa"/>
            <w:shd w:val="clear" w:color="auto" w:fill="auto"/>
          </w:tcPr>
          <w:p w14:paraId="35F0009A" w14:textId="28C0BA42" w:rsidR="00710298" w:rsidRPr="00710298" w:rsidRDefault="0034735A" w:rsidP="00710298">
            <w:pPr>
              <w:pStyle w:val="TableParagraph"/>
              <w:kinsoku w:val="0"/>
              <w:overflowPunct w:val="0"/>
              <w:rPr>
                <w:rFonts w:ascii="Verdana" w:hAnsi="Verdana"/>
                <w:sz w:val="22"/>
                <w:szCs w:val="22"/>
              </w:rPr>
            </w:pPr>
            <w:r>
              <w:rPr>
                <w:rFonts w:ascii="Verdana" w:hAnsi="Verdana"/>
                <w:sz w:val="22"/>
                <w:szCs w:val="22"/>
              </w:rPr>
              <w:t>9 August 2024</w:t>
            </w:r>
          </w:p>
        </w:tc>
      </w:tr>
      <w:tr w:rsidR="00710298" w:rsidRPr="00043839" w14:paraId="6C13F099" w14:textId="77777777" w:rsidTr="0034735A">
        <w:trPr>
          <w:trHeight w:hRule="exact" w:val="549"/>
        </w:trPr>
        <w:tc>
          <w:tcPr>
            <w:tcW w:w="5557"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948" w:type="dxa"/>
            <w:shd w:val="clear" w:color="auto" w:fill="auto"/>
          </w:tcPr>
          <w:p w14:paraId="3AC9D598" w14:textId="20BE80FB" w:rsidR="00710298" w:rsidRPr="00710298" w:rsidRDefault="0034735A" w:rsidP="00710298">
            <w:pPr>
              <w:pStyle w:val="TableParagraph"/>
              <w:kinsoku w:val="0"/>
              <w:overflowPunct w:val="0"/>
              <w:rPr>
                <w:rFonts w:ascii="Verdana" w:hAnsi="Verdana"/>
                <w:sz w:val="22"/>
                <w:szCs w:val="22"/>
              </w:rPr>
            </w:pPr>
            <w:r>
              <w:rPr>
                <w:rFonts w:ascii="Verdana" w:hAnsi="Verdana"/>
                <w:sz w:val="22"/>
                <w:szCs w:val="22"/>
              </w:rPr>
              <w:t>1700: 16 August 2024</w:t>
            </w:r>
          </w:p>
        </w:tc>
      </w:tr>
      <w:tr w:rsidR="00710298" w:rsidRPr="00043839" w14:paraId="7A17DE84" w14:textId="77777777" w:rsidTr="0034735A">
        <w:trPr>
          <w:trHeight w:hRule="exact" w:val="421"/>
        </w:trPr>
        <w:tc>
          <w:tcPr>
            <w:tcW w:w="5557" w:type="dxa"/>
            <w:shd w:val="clear" w:color="auto" w:fill="auto"/>
          </w:tcPr>
          <w:p w14:paraId="54020941" w14:textId="01F259D5" w:rsidR="00710298" w:rsidRPr="00710298" w:rsidRDefault="0034735A" w:rsidP="00710298">
            <w:pPr>
              <w:pStyle w:val="TableParagraph"/>
              <w:kinsoku w:val="0"/>
              <w:overflowPunct w:val="0"/>
              <w:ind w:left="102"/>
              <w:rPr>
                <w:rFonts w:ascii="Verdana" w:hAnsi="Verdana"/>
                <w:sz w:val="22"/>
                <w:szCs w:val="22"/>
              </w:rPr>
            </w:pPr>
            <w:r>
              <w:rPr>
                <w:rFonts w:ascii="Verdana" w:hAnsi="Verdana"/>
                <w:sz w:val="22"/>
                <w:szCs w:val="22"/>
              </w:rPr>
              <w:t>C</w:t>
            </w:r>
            <w:r w:rsidR="00710298" w:rsidRPr="00710298">
              <w:rPr>
                <w:rFonts w:ascii="Verdana" w:hAnsi="Verdana"/>
                <w:sz w:val="22"/>
                <w:szCs w:val="22"/>
              </w:rPr>
              <w:t>larifications to queries</w:t>
            </w:r>
          </w:p>
        </w:tc>
        <w:tc>
          <w:tcPr>
            <w:tcW w:w="2948" w:type="dxa"/>
            <w:shd w:val="clear" w:color="auto" w:fill="auto"/>
          </w:tcPr>
          <w:p w14:paraId="6D29DD33" w14:textId="57B10F03" w:rsidR="00710298" w:rsidRPr="00710298" w:rsidRDefault="0034735A" w:rsidP="00710298">
            <w:pPr>
              <w:pStyle w:val="TableParagraph"/>
              <w:kinsoku w:val="0"/>
              <w:overflowPunct w:val="0"/>
              <w:rPr>
                <w:rFonts w:ascii="Verdana" w:hAnsi="Verdana"/>
                <w:sz w:val="22"/>
                <w:szCs w:val="22"/>
              </w:rPr>
            </w:pPr>
            <w:r>
              <w:rPr>
                <w:rFonts w:ascii="Verdana" w:hAnsi="Verdana"/>
                <w:sz w:val="22"/>
                <w:szCs w:val="22"/>
              </w:rPr>
              <w:t>1700: 19 August 2024</w:t>
            </w:r>
          </w:p>
        </w:tc>
      </w:tr>
      <w:tr w:rsidR="00710298" w:rsidRPr="00043839" w14:paraId="01FF3EF8" w14:textId="77777777" w:rsidTr="0034735A">
        <w:trPr>
          <w:trHeight w:hRule="exact" w:val="578"/>
        </w:trPr>
        <w:tc>
          <w:tcPr>
            <w:tcW w:w="5557"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948" w:type="dxa"/>
            <w:shd w:val="clear" w:color="auto" w:fill="auto"/>
          </w:tcPr>
          <w:p w14:paraId="70D04BF7" w14:textId="20F147A8" w:rsidR="00710298" w:rsidRPr="00710298" w:rsidRDefault="0034735A" w:rsidP="00710298">
            <w:pPr>
              <w:pStyle w:val="TableParagraph"/>
              <w:kinsoku w:val="0"/>
              <w:overflowPunct w:val="0"/>
              <w:rPr>
                <w:rFonts w:ascii="Verdana" w:hAnsi="Verdana"/>
                <w:b/>
                <w:sz w:val="22"/>
                <w:szCs w:val="22"/>
              </w:rPr>
            </w:pPr>
            <w:r>
              <w:rPr>
                <w:rFonts w:ascii="Verdana" w:hAnsi="Verdana"/>
                <w:b/>
                <w:sz w:val="22"/>
                <w:szCs w:val="22"/>
              </w:rPr>
              <w:t>1700: 29 August 2024</w:t>
            </w:r>
          </w:p>
        </w:tc>
      </w:tr>
      <w:tr w:rsidR="00710298" w:rsidRPr="00043839" w14:paraId="530071B0" w14:textId="77777777" w:rsidTr="0034735A">
        <w:trPr>
          <w:trHeight w:hRule="exact" w:val="436"/>
        </w:trPr>
        <w:tc>
          <w:tcPr>
            <w:tcW w:w="5557"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948" w:type="dxa"/>
            <w:shd w:val="clear" w:color="auto" w:fill="auto"/>
          </w:tcPr>
          <w:p w14:paraId="24224D69" w14:textId="50CAA94A" w:rsidR="00710298" w:rsidRPr="00710298" w:rsidRDefault="0034735A" w:rsidP="00710298">
            <w:pPr>
              <w:pStyle w:val="TableParagraph"/>
              <w:kinsoku w:val="0"/>
              <w:overflowPunct w:val="0"/>
              <w:rPr>
                <w:rFonts w:ascii="Verdana" w:hAnsi="Verdana"/>
                <w:sz w:val="22"/>
                <w:szCs w:val="22"/>
              </w:rPr>
            </w:pPr>
            <w:r>
              <w:rPr>
                <w:rFonts w:ascii="Verdana" w:hAnsi="Verdana"/>
                <w:sz w:val="22"/>
                <w:szCs w:val="22"/>
              </w:rPr>
              <w:t>30 August 2024</w:t>
            </w:r>
          </w:p>
        </w:tc>
      </w:tr>
      <w:tr w:rsidR="00710298" w:rsidRPr="00043839" w14:paraId="050A673F" w14:textId="77777777" w:rsidTr="0034735A">
        <w:trPr>
          <w:trHeight w:hRule="exact" w:val="377"/>
        </w:trPr>
        <w:tc>
          <w:tcPr>
            <w:tcW w:w="5557"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948" w:type="dxa"/>
            <w:shd w:val="clear" w:color="auto" w:fill="auto"/>
          </w:tcPr>
          <w:p w14:paraId="174D217D" w14:textId="658C41F9" w:rsidR="00710298" w:rsidRPr="00710298" w:rsidRDefault="0034735A" w:rsidP="00710298">
            <w:pPr>
              <w:pStyle w:val="TableParagraph"/>
              <w:kinsoku w:val="0"/>
              <w:overflowPunct w:val="0"/>
              <w:rPr>
                <w:rFonts w:ascii="Verdana" w:hAnsi="Verdana"/>
                <w:sz w:val="22"/>
                <w:szCs w:val="22"/>
              </w:rPr>
            </w:pPr>
            <w:r>
              <w:rPr>
                <w:rFonts w:ascii="Verdana" w:hAnsi="Verdana"/>
                <w:sz w:val="22"/>
                <w:szCs w:val="22"/>
              </w:rPr>
              <w:t>31 August 2024</w:t>
            </w:r>
          </w:p>
        </w:tc>
      </w:tr>
    </w:tbl>
    <w:p w14:paraId="028E9661" w14:textId="77777777" w:rsidR="00621937" w:rsidRDefault="00621937" w:rsidP="0039322C">
      <w:pPr>
        <w:pStyle w:val="Heading1"/>
      </w:pPr>
    </w:p>
    <w:p w14:paraId="1E3F6944" w14:textId="77777777" w:rsidR="00E53C64" w:rsidRDefault="00E53C64" w:rsidP="0039322C">
      <w:pPr>
        <w:pStyle w:val="Heading1"/>
      </w:pPr>
    </w:p>
    <w:p w14:paraId="48D4BC89" w14:textId="7610CF0A" w:rsidR="00F241D3" w:rsidRPr="00043839" w:rsidRDefault="00C21622" w:rsidP="0039322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22C0902C" w:rsidR="00B539C2" w:rsidRDefault="00C21622" w:rsidP="0052035D">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34735A">
        <w:rPr>
          <w:spacing w:val="-1"/>
        </w:rPr>
        <w:t xml:space="preserve"> to demonstrate how you meet or exceed the requirements at </w:t>
      </w:r>
      <w:proofErr w:type="gramStart"/>
      <w:r w:rsidR="0034735A">
        <w:rPr>
          <w:spacing w:val="-1"/>
        </w:rPr>
        <w:t>section  3</w:t>
      </w:r>
      <w:proofErr w:type="gramEnd"/>
    </w:p>
    <w:p w14:paraId="3F5CB485" w14:textId="2F1F7073" w:rsidR="00956E4E" w:rsidRDefault="00B539C2" w:rsidP="0052035D">
      <w:pPr>
        <w:pStyle w:val="BodyText"/>
        <w:tabs>
          <w:tab w:val="left" w:pos="851"/>
        </w:tabs>
        <w:kinsoku w:val="0"/>
        <w:overflowPunct w:val="0"/>
        <w:spacing w:before="7"/>
        <w:ind w:left="0" w:firstLine="0"/>
        <w:rPr>
          <w:spacing w:val="-1"/>
        </w:rPr>
      </w:pPr>
      <w:r>
        <w:rPr>
          <w:spacing w:val="-1"/>
        </w:rPr>
        <w:t xml:space="preserve">6.2 </w:t>
      </w:r>
      <w:r>
        <w:rPr>
          <w:spacing w:val="-1"/>
        </w:rPr>
        <w:tab/>
      </w:r>
      <w:r w:rsidR="0039322C">
        <w:rPr>
          <w:spacing w:val="-1"/>
        </w:rPr>
        <w:t xml:space="preserve">Provide a </w:t>
      </w:r>
      <w:proofErr w:type="gramStart"/>
      <w:r w:rsidR="0039322C">
        <w:rPr>
          <w:spacing w:val="-1"/>
        </w:rPr>
        <w:t>conflict of interest</w:t>
      </w:r>
      <w:proofErr w:type="gramEnd"/>
      <w:r w:rsidR="0039322C">
        <w:rPr>
          <w:spacing w:val="-1"/>
        </w:rPr>
        <w:t xml:space="preserve"> statement as per Section 8</w:t>
      </w:r>
      <w:r w:rsidR="0034735A">
        <w:rPr>
          <w:spacing w:val="-1"/>
        </w:rPr>
        <w:t xml:space="preserve"> and confirmation </w:t>
      </w:r>
      <w:r w:rsidR="00184CCC">
        <w:rPr>
          <w:spacing w:val="-1"/>
        </w:rPr>
        <w:t>you can meet the delivery requirement.</w:t>
      </w:r>
    </w:p>
    <w:p w14:paraId="3697E639" w14:textId="6A203C7A" w:rsidR="002E24C0" w:rsidRPr="00043839" w:rsidRDefault="00956E4E" w:rsidP="0052035D">
      <w:pPr>
        <w:pStyle w:val="BodyText"/>
        <w:kinsoku w:val="0"/>
        <w:overflowPunct w:val="0"/>
        <w:ind w:left="851" w:hanging="851"/>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39322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32C063F6"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w:t>
      </w:r>
      <w:r w:rsidRPr="0039322C">
        <w:rPr>
          <w:rFonts w:ascii="Verdana" w:eastAsia="Times New Roman" w:hAnsi="Verdana" w:cs="Arial Narrow"/>
          <w:sz w:val="22"/>
          <w:szCs w:val="22"/>
        </w:rPr>
        <w:t xml:space="preserve">commission after appointment will only be allowed by prior agreement with </w:t>
      </w:r>
      <w:r w:rsidR="0039322C" w:rsidRPr="0039322C">
        <w:rPr>
          <w:rFonts w:ascii="Verdana" w:eastAsia="Times New Roman" w:hAnsi="Verdana" w:cs="Arial Narrow"/>
          <w:sz w:val="22"/>
          <w:szCs w:val="22"/>
        </w:rPr>
        <w:t>WES Engineering Solutions Ltd</w:t>
      </w:r>
      <w:r w:rsidR="004B66F2" w:rsidRPr="0039322C">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39322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828EA55" w:rsidR="009E5BAE" w:rsidRPr="0039322C"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39322C">
        <w:rPr>
          <w:rFonts w:ascii="Verdana" w:hAnsi="Verdana" w:cs="Verdana"/>
          <w:spacing w:val="-1"/>
          <w:sz w:val="22"/>
          <w:szCs w:val="22"/>
        </w:rPr>
        <w:t>your</w:t>
      </w:r>
      <w:r w:rsidRPr="0039322C">
        <w:rPr>
          <w:rFonts w:ascii="Verdana" w:hAnsi="Verdana" w:cs="Verdana"/>
          <w:spacing w:val="40"/>
          <w:sz w:val="22"/>
          <w:szCs w:val="22"/>
        </w:rPr>
        <w:t xml:space="preserve"> </w:t>
      </w:r>
      <w:r w:rsidRPr="0039322C">
        <w:rPr>
          <w:rFonts w:ascii="Verdana" w:hAnsi="Verdana" w:cs="Verdana"/>
          <w:spacing w:val="-1"/>
          <w:sz w:val="22"/>
          <w:szCs w:val="22"/>
        </w:rPr>
        <w:t>knowledge,</w:t>
      </w:r>
      <w:r w:rsidRPr="0039322C">
        <w:rPr>
          <w:rFonts w:ascii="Verdana" w:hAnsi="Verdana" w:cs="Verdana"/>
          <w:spacing w:val="-2"/>
          <w:sz w:val="22"/>
          <w:szCs w:val="22"/>
        </w:rPr>
        <w:t xml:space="preserve"> </w:t>
      </w:r>
      <w:r w:rsidRPr="0039322C">
        <w:rPr>
          <w:rFonts w:ascii="Verdana" w:hAnsi="Verdana" w:cs="Verdana"/>
          <w:spacing w:val="-1"/>
          <w:sz w:val="22"/>
          <w:szCs w:val="22"/>
        </w:rPr>
        <w:t>there</w:t>
      </w:r>
      <w:r w:rsidRPr="0039322C">
        <w:rPr>
          <w:rFonts w:ascii="Verdana" w:hAnsi="Verdana" w:cs="Verdana"/>
          <w:spacing w:val="2"/>
          <w:sz w:val="22"/>
          <w:szCs w:val="22"/>
        </w:rPr>
        <w:t xml:space="preserve"> </w:t>
      </w:r>
      <w:r w:rsidRPr="0039322C">
        <w:rPr>
          <w:rFonts w:ascii="Verdana" w:hAnsi="Verdana" w:cs="Verdana"/>
          <w:spacing w:val="-2"/>
          <w:sz w:val="22"/>
          <w:szCs w:val="22"/>
        </w:rPr>
        <w:t>is</w:t>
      </w:r>
      <w:r w:rsidRPr="0039322C">
        <w:rPr>
          <w:rFonts w:ascii="Verdana" w:hAnsi="Verdana" w:cs="Verdana"/>
          <w:spacing w:val="-1"/>
          <w:sz w:val="22"/>
          <w:szCs w:val="22"/>
        </w:rPr>
        <w:t xml:space="preserve"> </w:t>
      </w:r>
      <w:r w:rsidRPr="0039322C">
        <w:rPr>
          <w:rFonts w:ascii="Verdana" w:hAnsi="Verdana" w:cs="Verdana"/>
          <w:sz w:val="22"/>
          <w:szCs w:val="22"/>
        </w:rPr>
        <w:t>any</w:t>
      </w:r>
      <w:r w:rsidRPr="0039322C">
        <w:rPr>
          <w:rFonts w:ascii="Verdana" w:hAnsi="Verdana" w:cs="Verdana"/>
          <w:spacing w:val="-2"/>
          <w:sz w:val="22"/>
          <w:szCs w:val="22"/>
        </w:rPr>
        <w:t xml:space="preserve"> </w:t>
      </w:r>
      <w:r w:rsidRPr="0039322C">
        <w:rPr>
          <w:rFonts w:ascii="Verdana" w:hAnsi="Verdana" w:cs="Verdana"/>
          <w:spacing w:val="-1"/>
          <w:sz w:val="22"/>
          <w:szCs w:val="22"/>
        </w:rPr>
        <w:t>conflict</w:t>
      </w:r>
      <w:r w:rsidRPr="0039322C">
        <w:rPr>
          <w:rFonts w:ascii="Verdana" w:hAnsi="Verdana" w:cs="Verdana"/>
          <w:spacing w:val="1"/>
          <w:sz w:val="22"/>
          <w:szCs w:val="22"/>
        </w:rPr>
        <w:t xml:space="preserve"> </w:t>
      </w:r>
      <w:r w:rsidRPr="0039322C">
        <w:rPr>
          <w:rFonts w:ascii="Verdana" w:hAnsi="Verdana" w:cs="Verdana"/>
          <w:sz w:val="22"/>
          <w:szCs w:val="22"/>
        </w:rPr>
        <w:t xml:space="preserve">of </w:t>
      </w:r>
      <w:r w:rsidRPr="0039322C">
        <w:rPr>
          <w:rFonts w:ascii="Verdana" w:hAnsi="Verdana" w:cs="Verdana"/>
          <w:spacing w:val="-1"/>
          <w:sz w:val="22"/>
          <w:szCs w:val="22"/>
        </w:rPr>
        <w:t>interest</w:t>
      </w:r>
      <w:r w:rsidRPr="0039322C">
        <w:rPr>
          <w:rFonts w:ascii="Verdana" w:hAnsi="Verdana" w:cs="Verdana"/>
          <w:spacing w:val="-2"/>
          <w:sz w:val="22"/>
          <w:szCs w:val="22"/>
        </w:rPr>
        <w:t xml:space="preserve"> </w:t>
      </w:r>
      <w:r w:rsidRPr="0039322C">
        <w:rPr>
          <w:rFonts w:ascii="Verdana" w:hAnsi="Verdana" w:cs="Verdana"/>
          <w:spacing w:val="-1"/>
          <w:sz w:val="22"/>
          <w:szCs w:val="22"/>
        </w:rPr>
        <w:t>between</w:t>
      </w:r>
      <w:r w:rsidRPr="0039322C">
        <w:rPr>
          <w:rFonts w:ascii="Verdana" w:hAnsi="Verdana" w:cs="Verdana"/>
          <w:spacing w:val="-2"/>
          <w:sz w:val="22"/>
          <w:szCs w:val="22"/>
        </w:rPr>
        <w:t xml:space="preserve"> </w:t>
      </w:r>
      <w:r w:rsidRPr="0039322C">
        <w:rPr>
          <w:rFonts w:ascii="Verdana" w:hAnsi="Verdana" w:cs="Verdana"/>
          <w:spacing w:val="-1"/>
          <w:sz w:val="22"/>
          <w:szCs w:val="22"/>
        </w:rPr>
        <w:t>your</w:t>
      </w:r>
      <w:r w:rsidRPr="0039322C">
        <w:rPr>
          <w:rFonts w:ascii="Verdana" w:hAnsi="Verdana" w:cs="Verdana"/>
          <w:spacing w:val="-2"/>
          <w:sz w:val="22"/>
          <w:szCs w:val="22"/>
        </w:rPr>
        <w:t xml:space="preserve"> </w:t>
      </w:r>
      <w:r w:rsidRPr="0039322C">
        <w:rPr>
          <w:rFonts w:ascii="Verdana" w:hAnsi="Verdana" w:cs="Verdana"/>
          <w:spacing w:val="-1"/>
          <w:sz w:val="22"/>
          <w:szCs w:val="22"/>
        </w:rPr>
        <w:t>organisation</w:t>
      </w:r>
      <w:r w:rsidRPr="0039322C">
        <w:rPr>
          <w:rFonts w:ascii="Verdana" w:hAnsi="Verdana" w:cs="Verdana"/>
          <w:spacing w:val="-2"/>
          <w:sz w:val="22"/>
          <w:szCs w:val="22"/>
        </w:rPr>
        <w:t xml:space="preserve"> </w:t>
      </w:r>
      <w:r w:rsidRPr="0039322C">
        <w:rPr>
          <w:rFonts w:ascii="Verdana" w:hAnsi="Verdana" w:cs="Verdana"/>
          <w:spacing w:val="-1"/>
          <w:sz w:val="22"/>
          <w:szCs w:val="22"/>
        </w:rPr>
        <w:t>and</w:t>
      </w:r>
      <w:r w:rsidRPr="0039322C">
        <w:rPr>
          <w:rFonts w:ascii="Verdana" w:hAnsi="Verdana" w:cs="Verdana"/>
          <w:spacing w:val="26"/>
          <w:sz w:val="22"/>
          <w:szCs w:val="22"/>
        </w:rPr>
        <w:t xml:space="preserve"> </w:t>
      </w:r>
      <w:r w:rsidR="0039322C" w:rsidRPr="0039322C">
        <w:rPr>
          <w:rFonts w:ascii="Verdana" w:hAnsi="Verdana" w:cs="Verdana"/>
          <w:spacing w:val="-1"/>
          <w:sz w:val="22"/>
          <w:szCs w:val="22"/>
        </w:rPr>
        <w:t>WES Engineering Solutions Ltd</w:t>
      </w:r>
      <w:r w:rsidRPr="0039322C">
        <w:rPr>
          <w:rFonts w:ascii="Verdana" w:hAnsi="Verdana" w:cs="Verdana"/>
          <w:spacing w:val="-2"/>
          <w:sz w:val="22"/>
          <w:szCs w:val="22"/>
        </w:rPr>
        <w:t xml:space="preserve"> </w:t>
      </w:r>
      <w:r w:rsidRPr="0039322C">
        <w:rPr>
          <w:rFonts w:ascii="Verdana" w:hAnsi="Verdana" w:cs="Verdana"/>
          <w:sz w:val="22"/>
          <w:szCs w:val="22"/>
        </w:rPr>
        <w:t>or</w:t>
      </w:r>
      <w:r w:rsidRPr="0039322C">
        <w:rPr>
          <w:rFonts w:ascii="Verdana" w:hAnsi="Verdana" w:cs="Verdana"/>
          <w:spacing w:val="-2"/>
          <w:sz w:val="22"/>
          <w:szCs w:val="22"/>
        </w:rPr>
        <w:t xml:space="preserve"> its</w:t>
      </w:r>
      <w:r w:rsidRPr="0039322C">
        <w:rPr>
          <w:rFonts w:ascii="Verdana" w:hAnsi="Verdana" w:cs="Verdana"/>
          <w:spacing w:val="-1"/>
          <w:sz w:val="22"/>
          <w:szCs w:val="22"/>
        </w:rPr>
        <w:t xml:space="preserve"> </w:t>
      </w:r>
      <w:r w:rsidR="00F14C5E" w:rsidRPr="0039322C">
        <w:rPr>
          <w:rFonts w:ascii="Verdana" w:hAnsi="Verdana" w:cs="Verdana"/>
          <w:spacing w:val="-1"/>
          <w:sz w:val="22"/>
          <w:szCs w:val="22"/>
        </w:rPr>
        <w:t>programme</w:t>
      </w:r>
      <w:r w:rsidR="00F138F1" w:rsidRPr="0039322C">
        <w:rPr>
          <w:rFonts w:ascii="Verdana" w:hAnsi="Verdana" w:cs="Verdana"/>
          <w:spacing w:val="-1"/>
          <w:sz w:val="22"/>
          <w:szCs w:val="22"/>
        </w:rPr>
        <w:t xml:space="preserve"> </w:t>
      </w:r>
      <w:r w:rsidRPr="0039322C">
        <w:rPr>
          <w:rFonts w:ascii="Verdana" w:hAnsi="Verdana" w:cs="Verdana"/>
          <w:spacing w:val="-1"/>
          <w:sz w:val="22"/>
          <w:szCs w:val="22"/>
        </w:rPr>
        <w:t>team</w:t>
      </w:r>
      <w:r w:rsidRPr="0039322C">
        <w:rPr>
          <w:rFonts w:ascii="Verdana" w:hAnsi="Verdana" w:cs="Verdana"/>
          <w:spacing w:val="-2"/>
          <w:sz w:val="22"/>
          <w:szCs w:val="22"/>
        </w:rPr>
        <w:t xml:space="preserve"> </w:t>
      </w:r>
      <w:r w:rsidRPr="0039322C">
        <w:rPr>
          <w:rFonts w:ascii="Verdana" w:hAnsi="Verdana" w:cs="Verdana"/>
          <w:spacing w:val="-1"/>
          <w:sz w:val="22"/>
          <w:szCs w:val="22"/>
        </w:rPr>
        <w:t>that</w:t>
      </w:r>
      <w:r w:rsidRPr="0039322C">
        <w:rPr>
          <w:rFonts w:ascii="Verdana" w:hAnsi="Verdana" w:cs="Verdana"/>
          <w:spacing w:val="1"/>
          <w:sz w:val="22"/>
          <w:szCs w:val="22"/>
        </w:rPr>
        <w:t xml:space="preserve"> </w:t>
      </w:r>
      <w:r w:rsidRPr="0039322C">
        <w:rPr>
          <w:rFonts w:ascii="Verdana" w:hAnsi="Verdana" w:cs="Verdana"/>
          <w:spacing w:val="-2"/>
          <w:sz w:val="22"/>
          <w:szCs w:val="22"/>
        </w:rPr>
        <w:t>is</w:t>
      </w:r>
      <w:r w:rsidRPr="0039322C">
        <w:rPr>
          <w:rFonts w:ascii="Verdana" w:hAnsi="Verdana" w:cs="Verdana"/>
          <w:spacing w:val="1"/>
          <w:sz w:val="22"/>
          <w:szCs w:val="22"/>
        </w:rPr>
        <w:t xml:space="preserve"> </w:t>
      </w:r>
      <w:r w:rsidRPr="0039322C">
        <w:rPr>
          <w:rFonts w:ascii="Verdana" w:hAnsi="Verdana" w:cs="Verdana"/>
          <w:spacing w:val="-1"/>
          <w:sz w:val="22"/>
          <w:szCs w:val="22"/>
        </w:rPr>
        <w:t>likely</w:t>
      </w:r>
      <w:r w:rsidRPr="0039322C">
        <w:rPr>
          <w:rFonts w:ascii="Verdana" w:hAnsi="Verdana" w:cs="Verdana"/>
          <w:spacing w:val="-2"/>
          <w:sz w:val="22"/>
          <w:szCs w:val="22"/>
        </w:rPr>
        <w:t xml:space="preserve"> </w:t>
      </w:r>
      <w:r w:rsidRPr="0039322C">
        <w:rPr>
          <w:rFonts w:ascii="Verdana" w:hAnsi="Verdana" w:cs="Verdana"/>
          <w:spacing w:val="-1"/>
          <w:sz w:val="22"/>
          <w:szCs w:val="22"/>
        </w:rPr>
        <w:t>to</w:t>
      </w:r>
      <w:r w:rsidRPr="0039322C">
        <w:rPr>
          <w:rFonts w:ascii="Verdana" w:hAnsi="Verdana" w:cs="Verdana"/>
          <w:spacing w:val="2"/>
          <w:sz w:val="22"/>
          <w:szCs w:val="22"/>
        </w:rPr>
        <w:t xml:space="preserve"> </w:t>
      </w:r>
      <w:r w:rsidRPr="0039322C">
        <w:rPr>
          <w:rFonts w:ascii="Verdana" w:hAnsi="Verdana" w:cs="Verdana"/>
          <w:spacing w:val="-1"/>
          <w:sz w:val="22"/>
          <w:szCs w:val="22"/>
        </w:rPr>
        <w:t xml:space="preserve">influence the outcome </w:t>
      </w:r>
      <w:r w:rsidRPr="0039322C">
        <w:rPr>
          <w:rFonts w:ascii="Verdana" w:hAnsi="Verdana" w:cs="Verdana"/>
          <w:sz w:val="22"/>
          <w:szCs w:val="22"/>
        </w:rPr>
        <w:t>of</w:t>
      </w:r>
      <w:r w:rsidRPr="0039322C">
        <w:rPr>
          <w:rFonts w:ascii="Verdana" w:hAnsi="Verdana" w:cs="Verdana"/>
          <w:spacing w:val="-4"/>
          <w:sz w:val="22"/>
          <w:szCs w:val="22"/>
        </w:rPr>
        <w:t xml:space="preserve"> </w:t>
      </w:r>
      <w:r w:rsidRPr="0039322C">
        <w:rPr>
          <w:rFonts w:ascii="Verdana" w:hAnsi="Verdana" w:cs="Verdana"/>
          <w:spacing w:val="-1"/>
          <w:sz w:val="22"/>
          <w:szCs w:val="22"/>
        </w:rPr>
        <w:t>this</w:t>
      </w:r>
      <w:r w:rsidRPr="0039322C">
        <w:rPr>
          <w:rFonts w:ascii="Verdana" w:hAnsi="Verdana" w:cs="Verdana"/>
          <w:spacing w:val="41"/>
          <w:sz w:val="22"/>
          <w:szCs w:val="22"/>
        </w:rPr>
        <w:t xml:space="preserve"> </w:t>
      </w:r>
      <w:r w:rsidRPr="0039322C">
        <w:rPr>
          <w:rFonts w:ascii="Verdana" w:hAnsi="Verdana" w:cs="Verdana"/>
          <w:spacing w:val="-1"/>
          <w:sz w:val="22"/>
          <w:szCs w:val="22"/>
        </w:rPr>
        <w:t>procurement</w:t>
      </w:r>
      <w:r w:rsidRPr="0039322C">
        <w:rPr>
          <w:rFonts w:ascii="Verdana" w:hAnsi="Verdana" w:cs="Verdana"/>
          <w:spacing w:val="-2"/>
          <w:sz w:val="22"/>
          <w:szCs w:val="22"/>
        </w:rPr>
        <w:t xml:space="preserve"> </w:t>
      </w:r>
      <w:r w:rsidRPr="0039322C">
        <w:rPr>
          <w:rFonts w:ascii="Verdana" w:hAnsi="Verdana" w:cs="Verdana"/>
          <w:spacing w:val="-1"/>
          <w:sz w:val="22"/>
          <w:szCs w:val="22"/>
        </w:rPr>
        <w:t>either</w:t>
      </w:r>
      <w:r w:rsidRPr="0039322C">
        <w:rPr>
          <w:rFonts w:ascii="Verdana" w:hAnsi="Verdana" w:cs="Verdana"/>
          <w:spacing w:val="-2"/>
          <w:sz w:val="22"/>
          <w:szCs w:val="22"/>
        </w:rPr>
        <w:t xml:space="preserve"> </w:t>
      </w:r>
      <w:r w:rsidRPr="0039322C">
        <w:rPr>
          <w:rFonts w:ascii="Verdana" w:hAnsi="Verdana" w:cs="Verdana"/>
          <w:spacing w:val="-1"/>
          <w:sz w:val="22"/>
          <w:szCs w:val="22"/>
        </w:rPr>
        <w:t>directly</w:t>
      </w:r>
      <w:r w:rsidRPr="0039322C">
        <w:rPr>
          <w:rFonts w:ascii="Verdana" w:hAnsi="Verdana" w:cs="Verdana"/>
          <w:spacing w:val="-2"/>
          <w:sz w:val="22"/>
          <w:szCs w:val="22"/>
        </w:rPr>
        <w:t xml:space="preserve"> </w:t>
      </w:r>
      <w:r w:rsidRPr="0039322C">
        <w:rPr>
          <w:rFonts w:ascii="Verdana" w:hAnsi="Verdana" w:cs="Verdana"/>
          <w:sz w:val="22"/>
          <w:szCs w:val="22"/>
        </w:rPr>
        <w:t>or</w:t>
      </w:r>
      <w:r w:rsidRPr="0039322C">
        <w:rPr>
          <w:rFonts w:ascii="Verdana" w:hAnsi="Verdana" w:cs="Verdana"/>
          <w:spacing w:val="1"/>
          <w:sz w:val="22"/>
          <w:szCs w:val="22"/>
        </w:rPr>
        <w:t xml:space="preserve"> </w:t>
      </w:r>
      <w:r w:rsidRPr="0039322C">
        <w:rPr>
          <w:rFonts w:ascii="Verdana" w:hAnsi="Verdana" w:cs="Verdana"/>
          <w:spacing w:val="-1"/>
          <w:sz w:val="22"/>
          <w:szCs w:val="22"/>
        </w:rPr>
        <w:t>indirectly</w:t>
      </w:r>
      <w:r w:rsidRPr="0039322C">
        <w:rPr>
          <w:rFonts w:ascii="Verdana" w:hAnsi="Verdana" w:cs="Verdana"/>
          <w:spacing w:val="-2"/>
          <w:sz w:val="22"/>
          <w:szCs w:val="22"/>
        </w:rPr>
        <w:t xml:space="preserve"> </w:t>
      </w:r>
      <w:r w:rsidRPr="0039322C">
        <w:rPr>
          <w:rFonts w:ascii="Verdana" w:hAnsi="Verdana" w:cs="Verdana"/>
          <w:spacing w:val="-1"/>
          <w:sz w:val="22"/>
          <w:szCs w:val="22"/>
        </w:rPr>
        <w:t>through</w:t>
      </w:r>
      <w:r w:rsidRPr="0039322C">
        <w:rPr>
          <w:rFonts w:ascii="Verdana" w:hAnsi="Verdana" w:cs="Verdana"/>
          <w:spacing w:val="-2"/>
          <w:sz w:val="22"/>
          <w:szCs w:val="22"/>
        </w:rPr>
        <w:t xml:space="preserve"> </w:t>
      </w:r>
      <w:r w:rsidRPr="0039322C">
        <w:rPr>
          <w:rFonts w:ascii="Verdana" w:hAnsi="Verdana" w:cs="Verdana"/>
          <w:spacing w:val="-1"/>
          <w:sz w:val="22"/>
          <w:szCs w:val="22"/>
        </w:rPr>
        <w:t>financial,</w:t>
      </w:r>
      <w:r w:rsidRPr="0039322C">
        <w:rPr>
          <w:rFonts w:ascii="Verdana" w:hAnsi="Verdana" w:cs="Verdana"/>
          <w:spacing w:val="-2"/>
          <w:sz w:val="22"/>
          <w:szCs w:val="22"/>
        </w:rPr>
        <w:t xml:space="preserve"> </w:t>
      </w:r>
      <w:r w:rsidRPr="0039322C">
        <w:rPr>
          <w:rFonts w:ascii="Verdana" w:hAnsi="Verdana" w:cs="Verdana"/>
          <w:spacing w:val="-1"/>
          <w:sz w:val="22"/>
          <w:szCs w:val="22"/>
        </w:rPr>
        <w:t xml:space="preserve">economic </w:t>
      </w:r>
      <w:r w:rsidRPr="0039322C">
        <w:rPr>
          <w:rFonts w:ascii="Verdana" w:hAnsi="Verdana" w:cs="Verdana"/>
          <w:sz w:val="22"/>
          <w:szCs w:val="22"/>
        </w:rPr>
        <w:t>or</w:t>
      </w:r>
      <w:r w:rsidRPr="0039322C">
        <w:rPr>
          <w:rFonts w:ascii="Verdana" w:hAnsi="Verdana" w:cs="Verdana"/>
          <w:spacing w:val="-2"/>
          <w:sz w:val="22"/>
          <w:szCs w:val="22"/>
        </w:rPr>
        <w:t xml:space="preserve"> </w:t>
      </w:r>
      <w:r w:rsidRPr="0039322C">
        <w:rPr>
          <w:rFonts w:ascii="Verdana" w:hAnsi="Verdana" w:cs="Verdana"/>
          <w:spacing w:val="-1"/>
          <w:sz w:val="22"/>
          <w:szCs w:val="22"/>
        </w:rPr>
        <w:t>other</w:t>
      </w:r>
      <w:r w:rsidRPr="0039322C">
        <w:rPr>
          <w:rFonts w:ascii="Verdana" w:hAnsi="Verdana" w:cs="Verdana"/>
          <w:spacing w:val="45"/>
          <w:sz w:val="22"/>
          <w:szCs w:val="22"/>
        </w:rPr>
        <w:t xml:space="preserve"> </w:t>
      </w:r>
      <w:r w:rsidRPr="0039322C">
        <w:rPr>
          <w:rFonts w:ascii="Verdana" w:hAnsi="Verdana" w:cs="Verdana"/>
          <w:spacing w:val="-1"/>
          <w:sz w:val="22"/>
          <w:szCs w:val="22"/>
        </w:rPr>
        <w:t>personal</w:t>
      </w:r>
      <w:r w:rsidRPr="0039322C">
        <w:rPr>
          <w:rFonts w:ascii="Verdana" w:hAnsi="Verdana" w:cs="Verdana"/>
          <w:spacing w:val="-2"/>
          <w:sz w:val="22"/>
          <w:szCs w:val="22"/>
        </w:rPr>
        <w:t xml:space="preserve"> </w:t>
      </w:r>
      <w:r w:rsidRPr="0039322C">
        <w:rPr>
          <w:rFonts w:ascii="Verdana" w:hAnsi="Verdana" w:cs="Verdana"/>
          <w:spacing w:val="-1"/>
          <w:sz w:val="22"/>
          <w:szCs w:val="22"/>
        </w:rPr>
        <w:t>interest</w:t>
      </w:r>
      <w:r w:rsidRPr="0039322C">
        <w:rPr>
          <w:rFonts w:ascii="Verdana" w:hAnsi="Verdana" w:cs="Verdana"/>
          <w:spacing w:val="-2"/>
          <w:sz w:val="22"/>
          <w:szCs w:val="22"/>
        </w:rPr>
        <w:t xml:space="preserve"> </w:t>
      </w:r>
      <w:r w:rsidRPr="0039322C">
        <w:rPr>
          <w:rFonts w:ascii="Verdana" w:hAnsi="Verdana" w:cs="Verdana"/>
          <w:spacing w:val="-1"/>
          <w:sz w:val="22"/>
          <w:szCs w:val="22"/>
        </w:rPr>
        <w:t>which</w:t>
      </w:r>
      <w:r w:rsidRPr="0039322C">
        <w:rPr>
          <w:rFonts w:ascii="Verdana" w:hAnsi="Verdana" w:cs="Verdana"/>
          <w:spacing w:val="-2"/>
          <w:sz w:val="22"/>
          <w:szCs w:val="22"/>
        </w:rPr>
        <w:t xml:space="preserve"> </w:t>
      </w:r>
      <w:r w:rsidRPr="0039322C">
        <w:rPr>
          <w:rFonts w:ascii="Verdana" w:hAnsi="Verdana" w:cs="Verdana"/>
          <w:spacing w:val="-1"/>
          <w:sz w:val="22"/>
          <w:szCs w:val="22"/>
        </w:rPr>
        <w:t>might</w:t>
      </w:r>
      <w:r w:rsidRPr="0039322C">
        <w:rPr>
          <w:rFonts w:ascii="Verdana" w:hAnsi="Verdana" w:cs="Verdana"/>
          <w:spacing w:val="-2"/>
          <w:sz w:val="22"/>
          <w:szCs w:val="22"/>
        </w:rPr>
        <w:t xml:space="preserve"> </w:t>
      </w:r>
      <w:r w:rsidRPr="0039322C">
        <w:rPr>
          <w:rFonts w:ascii="Verdana" w:hAnsi="Verdana" w:cs="Verdana"/>
          <w:spacing w:val="-1"/>
          <w:sz w:val="22"/>
          <w:szCs w:val="22"/>
        </w:rPr>
        <w:t>be perceived</w:t>
      </w:r>
      <w:r w:rsidRPr="0039322C">
        <w:rPr>
          <w:rFonts w:ascii="Verdana" w:hAnsi="Verdana" w:cs="Verdana"/>
          <w:spacing w:val="1"/>
          <w:sz w:val="22"/>
          <w:szCs w:val="22"/>
        </w:rPr>
        <w:t xml:space="preserve"> </w:t>
      </w:r>
      <w:r w:rsidRPr="0039322C">
        <w:rPr>
          <w:rFonts w:ascii="Verdana" w:hAnsi="Verdana" w:cs="Verdana"/>
          <w:spacing w:val="-1"/>
          <w:sz w:val="22"/>
          <w:szCs w:val="22"/>
        </w:rPr>
        <w:t>to compromise the impartiality</w:t>
      </w:r>
      <w:r w:rsidRPr="0039322C">
        <w:rPr>
          <w:rFonts w:ascii="Verdana" w:hAnsi="Verdana" w:cs="Verdana"/>
          <w:spacing w:val="38"/>
          <w:sz w:val="22"/>
          <w:szCs w:val="22"/>
        </w:rPr>
        <w:t xml:space="preserve"> </w:t>
      </w:r>
      <w:r w:rsidRPr="0039322C">
        <w:rPr>
          <w:rFonts w:ascii="Verdana" w:hAnsi="Verdana" w:cs="Verdana"/>
          <w:spacing w:val="-1"/>
          <w:sz w:val="22"/>
          <w:szCs w:val="22"/>
        </w:rPr>
        <w:t>and</w:t>
      </w:r>
      <w:r w:rsidRPr="0039322C">
        <w:rPr>
          <w:rFonts w:ascii="Verdana" w:hAnsi="Verdana" w:cs="Verdana"/>
          <w:spacing w:val="1"/>
          <w:sz w:val="22"/>
          <w:szCs w:val="22"/>
        </w:rPr>
        <w:t xml:space="preserve"> </w:t>
      </w:r>
      <w:r w:rsidRPr="0039322C">
        <w:rPr>
          <w:rFonts w:ascii="Verdana" w:hAnsi="Verdana" w:cs="Verdana"/>
          <w:spacing w:val="-1"/>
          <w:sz w:val="22"/>
          <w:szCs w:val="22"/>
        </w:rPr>
        <w:t xml:space="preserve">independence </w:t>
      </w:r>
      <w:r w:rsidRPr="0039322C">
        <w:rPr>
          <w:rFonts w:ascii="Verdana" w:hAnsi="Verdana" w:cs="Verdana"/>
          <w:sz w:val="22"/>
          <w:szCs w:val="22"/>
        </w:rPr>
        <w:t>of</w:t>
      </w:r>
      <w:r w:rsidRPr="0039322C">
        <w:rPr>
          <w:rFonts w:ascii="Verdana" w:hAnsi="Verdana" w:cs="Verdana"/>
          <w:spacing w:val="-4"/>
          <w:sz w:val="22"/>
          <w:szCs w:val="22"/>
        </w:rPr>
        <w:t xml:space="preserve"> </w:t>
      </w:r>
      <w:r w:rsidRPr="0039322C">
        <w:rPr>
          <w:rFonts w:ascii="Verdana" w:hAnsi="Verdana" w:cs="Verdana"/>
          <w:spacing w:val="-1"/>
          <w:sz w:val="22"/>
          <w:szCs w:val="22"/>
        </w:rPr>
        <w:t>any</w:t>
      </w:r>
      <w:r w:rsidRPr="0039322C">
        <w:rPr>
          <w:rFonts w:ascii="Verdana" w:hAnsi="Verdana" w:cs="Verdana"/>
          <w:spacing w:val="-2"/>
          <w:sz w:val="22"/>
          <w:szCs w:val="22"/>
        </w:rPr>
        <w:t xml:space="preserve"> </w:t>
      </w:r>
      <w:r w:rsidRPr="0039322C">
        <w:rPr>
          <w:rFonts w:ascii="Verdana" w:hAnsi="Verdana" w:cs="Verdana"/>
          <w:spacing w:val="-1"/>
          <w:sz w:val="22"/>
          <w:szCs w:val="22"/>
        </w:rPr>
        <w:t>party</w:t>
      </w:r>
      <w:r w:rsidRPr="0039322C">
        <w:rPr>
          <w:rFonts w:ascii="Verdana" w:hAnsi="Verdana" w:cs="Verdana"/>
          <w:sz w:val="22"/>
          <w:szCs w:val="22"/>
        </w:rPr>
        <w:t xml:space="preserve"> </w:t>
      </w:r>
      <w:r w:rsidRPr="0039322C">
        <w:rPr>
          <w:rFonts w:ascii="Verdana" w:hAnsi="Verdana" w:cs="Verdana"/>
          <w:spacing w:val="-1"/>
          <w:sz w:val="22"/>
          <w:szCs w:val="22"/>
        </w:rPr>
        <w:t>in</w:t>
      </w:r>
      <w:r w:rsidRPr="0039322C">
        <w:rPr>
          <w:rFonts w:ascii="Verdana" w:hAnsi="Verdana" w:cs="Verdana"/>
          <w:spacing w:val="-2"/>
          <w:sz w:val="22"/>
          <w:szCs w:val="22"/>
        </w:rPr>
        <w:t xml:space="preserve"> </w:t>
      </w:r>
      <w:r w:rsidRPr="0039322C">
        <w:rPr>
          <w:rFonts w:ascii="Verdana" w:hAnsi="Verdana" w:cs="Verdana"/>
          <w:spacing w:val="-1"/>
          <w:sz w:val="22"/>
          <w:szCs w:val="22"/>
        </w:rPr>
        <w:t>the context</w:t>
      </w:r>
      <w:r w:rsidRPr="0039322C">
        <w:rPr>
          <w:rFonts w:ascii="Verdana" w:hAnsi="Verdana" w:cs="Verdana"/>
          <w:spacing w:val="-2"/>
          <w:sz w:val="22"/>
          <w:szCs w:val="22"/>
        </w:rPr>
        <w:t xml:space="preserve"> </w:t>
      </w:r>
      <w:r w:rsidRPr="0039322C">
        <w:rPr>
          <w:rFonts w:ascii="Verdana" w:hAnsi="Verdana" w:cs="Verdana"/>
          <w:sz w:val="22"/>
          <w:szCs w:val="22"/>
        </w:rPr>
        <w:t>of</w:t>
      </w:r>
      <w:r w:rsidRPr="0039322C">
        <w:rPr>
          <w:rFonts w:ascii="Verdana" w:hAnsi="Verdana" w:cs="Verdana"/>
          <w:spacing w:val="-2"/>
          <w:sz w:val="22"/>
          <w:szCs w:val="22"/>
        </w:rPr>
        <w:t xml:space="preserve"> </w:t>
      </w:r>
      <w:r w:rsidRPr="0039322C">
        <w:rPr>
          <w:rFonts w:ascii="Verdana" w:hAnsi="Verdana" w:cs="Verdana"/>
          <w:spacing w:val="-1"/>
          <w:sz w:val="22"/>
          <w:szCs w:val="22"/>
        </w:rPr>
        <w:t>this procurement</w:t>
      </w:r>
      <w:r w:rsidRPr="0039322C">
        <w:rPr>
          <w:rFonts w:ascii="Verdana" w:hAnsi="Verdana" w:cs="Verdana"/>
          <w:spacing w:val="-2"/>
          <w:sz w:val="22"/>
          <w:szCs w:val="22"/>
        </w:rPr>
        <w:t xml:space="preserve"> </w:t>
      </w:r>
      <w:r w:rsidRPr="0039322C">
        <w:rPr>
          <w:rFonts w:ascii="Verdana" w:hAnsi="Verdana" w:cs="Verdana"/>
          <w:spacing w:val="-1"/>
          <w:sz w:val="22"/>
          <w:szCs w:val="22"/>
        </w:rPr>
        <w:t>procedure.</w:t>
      </w:r>
    </w:p>
    <w:p w14:paraId="7C8206D2" w14:textId="77777777" w:rsidR="009E5BAE" w:rsidRPr="0039322C" w:rsidRDefault="009E5BAE" w:rsidP="006268C8">
      <w:pPr>
        <w:kinsoku w:val="0"/>
        <w:overflowPunct w:val="0"/>
        <w:spacing w:before="3"/>
        <w:rPr>
          <w:rFonts w:ascii="Verdana" w:hAnsi="Verdana" w:cs="Verdana"/>
          <w:sz w:val="22"/>
          <w:szCs w:val="22"/>
        </w:rPr>
      </w:pPr>
    </w:p>
    <w:p w14:paraId="234CB10F" w14:textId="7CFC5D2D" w:rsidR="009E5BAE" w:rsidRPr="0039322C" w:rsidRDefault="009E5BAE" w:rsidP="006268C8">
      <w:pPr>
        <w:spacing w:before="60" w:after="60"/>
        <w:rPr>
          <w:rFonts w:ascii="Verdana" w:eastAsia="Times New Roman" w:hAnsi="Verdana" w:cs="Arial Narrow"/>
          <w:sz w:val="22"/>
          <w:szCs w:val="22"/>
        </w:rPr>
      </w:pPr>
      <w:r w:rsidRPr="0039322C">
        <w:rPr>
          <w:rFonts w:ascii="Verdana" w:eastAsia="Times New Roman" w:hAnsi="Verdana" w:cs="Arial Narrow"/>
          <w:sz w:val="22"/>
          <w:szCs w:val="22"/>
        </w:rPr>
        <w:t xml:space="preserve">Receipt of this statement will permit </w:t>
      </w:r>
      <w:r w:rsidR="0039322C" w:rsidRPr="0039322C">
        <w:rPr>
          <w:rFonts w:ascii="Verdana" w:eastAsia="Times New Roman" w:hAnsi="Verdana" w:cs="Arial Narrow"/>
          <w:sz w:val="22"/>
          <w:szCs w:val="22"/>
        </w:rPr>
        <w:t>WES Engineering Solutions Ltd</w:t>
      </w:r>
      <w:r w:rsidRPr="0039322C">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39322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45D8A8E2" w14:textId="4C9DD327" w:rsidR="00184CCC" w:rsidRPr="00184CCC" w:rsidRDefault="00DD2EDE" w:rsidP="006268C8">
      <w:pPr>
        <w:pStyle w:val="Default"/>
        <w:spacing w:before="60" w:after="60"/>
        <w:rPr>
          <w:rFonts w:ascii="Verdana" w:hAnsi="Verdana"/>
          <w:sz w:val="22"/>
          <w:szCs w:val="22"/>
        </w:rPr>
      </w:pPr>
      <w:hyperlink r:id="rId11" w:history="1">
        <w:r w:rsidR="00184CCC" w:rsidRPr="00184CCC">
          <w:rPr>
            <w:rStyle w:val="Hyperlink"/>
            <w:rFonts w:ascii="Verdana" w:hAnsi="Verdana" w:cs="Arial Narrow"/>
            <w:sz w:val="22"/>
            <w:szCs w:val="22"/>
          </w:rPr>
          <w:t>JGazzard@wesltd.com</w:t>
        </w:r>
      </w:hyperlink>
    </w:p>
    <w:p w14:paraId="642FEDB6" w14:textId="77777777" w:rsidR="00184CCC" w:rsidRDefault="00184CCC" w:rsidP="006268C8">
      <w:pPr>
        <w:pStyle w:val="Default"/>
        <w:spacing w:before="60" w:after="60"/>
        <w:rPr>
          <w:rFonts w:ascii="Verdana" w:hAnsi="Verdana"/>
          <w:b/>
          <w:color w:val="FF0000"/>
          <w:sz w:val="22"/>
          <w:szCs w:val="22"/>
        </w:rPr>
      </w:pPr>
    </w:p>
    <w:p w14:paraId="24FDBFEC" w14:textId="665429E8"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39B11A1" w:rsidR="006D5657" w:rsidRPr="0039322C" w:rsidRDefault="006D5657" w:rsidP="006268C8">
      <w:pPr>
        <w:pStyle w:val="Default"/>
        <w:spacing w:before="60" w:after="60"/>
        <w:rPr>
          <w:rFonts w:ascii="Verdana" w:hAnsi="Verdana"/>
          <w:color w:val="auto"/>
          <w:sz w:val="22"/>
          <w:szCs w:val="22"/>
        </w:rPr>
      </w:pPr>
      <w:r w:rsidRPr="0039322C">
        <w:rPr>
          <w:rFonts w:ascii="Verdana" w:hAnsi="Verdana"/>
          <w:color w:val="auto"/>
          <w:sz w:val="22"/>
          <w:szCs w:val="22"/>
        </w:rPr>
        <w:t xml:space="preserve">Responses to clarifications will be anonymised and uploaded by </w:t>
      </w:r>
      <w:bookmarkStart w:id="2" w:name="_Hlk128568722"/>
      <w:r w:rsidR="0039322C" w:rsidRPr="0039322C">
        <w:rPr>
          <w:rFonts w:ascii="Verdana" w:hAnsi="Verdana"/>
          <w:color w:val="auto"/>
          <w:sz w:val="22"/>
          <w:szCs w:val="22"/>
        </w:rPr>
        <w:t>WES Engineering Solutions Ltd</w:t>
      </w:r>
      <w:r w:rsidR="004B66F2" w:rsidRPr="0039322C">
        <w:rPr>
          <w:rFonts w:ascii="Verdana" w:hAnsi="Verdana"/>
          <w:color w:val="auto"/>
          <w:sz w:val="22"/>
          <w:szCs w:val="22"/>
        </w:rPr>
        <w:t xml:space="preserve"> </w:t>
      </w:r>
      <w:bookmarkEnd w:id="2"/>
      <w:r w:rsidRPr="0039322C">
        <w:rPr>
          <w:rFonts w:ascii="Verdana" w:hAnsi="Verdana"/>
          <w:color w:val="auto"/>
          <w:sz w:val="22"/>
          <w:szCs w:val="22"/>
        </w:rPr>
        <w:t>to Contracts Finder and will be viewable to all tenderers.</w:t>
      </w:r>
    </w:p>
    <w:p w14:paraId="69424C18" w14:textId="77777777" w:rsidR="006D5657" w:rsidRPr="0039322C" w:rsidRDefault="006D5657" w:rsidP="006268C8">
      <w:pPr>
        <w:pStyle w:val="Default"/>
        <w:spacing w:before="60" w:after="60"/>
        <w:rPr>
          <w:rFonts w:ascii="Verdana" w:hAnsi="Verdana"/>
          <w:color w:val="auto"/>
          <w:sz w:val="22"/>
          <w:szCs w:val="22"/>
        </w:rPr>
      </w:pPr>
    </w:p>
    <w:p w14:paraId="2F6E3599" w14:textId="163725B9" w:rsidR="006D5657" w:rsidRPr="00043839" w:rsidRDefault="006D5657" w:rsidP="006268C8">
      <w:pPr>
        <w:pStyle w:val="Default"/>
        <w:spacing w:before="60" w:after="60"/>
        <w:rPr>
          <w:rFonts w:ascii="Verdana" w:hAnsi="Verdana"/>
          <w:color w:val="auto"/>
          <w:sz w:val="22"/>
          <w:szCs w:val="22"/>
        </w:rPr>
      </w:pPr>
      <w:r w:rsidRPr="0039322C">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39322C">
        <w:rPr>
          <w:rFonts w:ascii="Verdana" w:hAnsi="Verdana"/>
          <w:color w:val="auto"/>
          <w:spacing w:val="-1"/>
          <w:sz w:val="22"/>
          <w:szCs w:val="22"/>
        </w:rPr>
        <w:t xml:space="preserve"> proposed</w:t>
      </w:r>
      <w:r w:rsidRPr="0039322C">
        <w:rPr>
          <w:rFonts w:ascii="Verdana" w:hAnsi="Verdana"/>
          <w:color w:val="auto"/>
          <w:spacing w:val="-2"/>
          <w:sz w:val="22"/>
          <w:szCs w:val="22"/>
        </w:rPr>
        <w:t xml:space="preserve"> </w:t>
      </w:r>
      <w:r w:rsidRPr="0039322C">
        <w:rPr>
          <w:rFonts w:ascii="Verdana" w:hAnsi="Verdana"/>
          <w:color w:val="auto"/>
          <w:spacing w:val="-1"/>
          <w:sz w:val="22"/>
          <w:szCs w:val="22"/>
        </w:rPr>
        <w:t>contract</w:t>
      </w:r>
      <w:r w:rsidRPr="0039322C">
        <w:rPr>
          <w:rFonts w:ascii="Verdana" w:hAnsi="Verdana"/>
          <w:color w:val="auto"/>
          <w:spacing w:val="-2"/>
          <w:sz w:val="22"/>
          <w:szCs w:val="22"/>
        </w:rPr>
        <w:t xml:space="preserve"> </w:t>
      </w:r>
      <w:r w:rsidRPr="0039322C">
        <w:rPr>
          <w:rFonts w:ascii="Verdana" w:hAnsi="Verdana"/>
          <w:color w:val="auto"/>
          <w:spacing w:val="-1"/>
          <w:sz w:val="22"/>
          <w:szCs w:val="22"/>
        </w:rPr>
        <w:t>shall</w:t>
      </w:r>
      <w:r w:rsidRPr="0039322C">
        <w:rPr>
          <w:rFonts w:ascii="Verdana" w:hAnsi="Verdana"/>
          <w:color w:val="auto"/>
          <w:spacing w:val="-2"/>
          <w:sz w:val="22"/>
          <w:szCs w:val="22"/>
        </w:rPr>
        <w:t xml:space="preserve"> </w:t>
      </w:r>
      <w:r w:rsidRPr="0039322C">
        <w:rPr>
          <w:rFonts w:ascii="Verdana" w:hAnsi="Verdana"/>
          <w:color w:val="auto"/>
          <w:spacing w:val="-1"/>
          <w:sz w:val="22"/>
          <w:szCs w:val="22"/>
        </w:rPr>
        <w:t>bind</w:t>
      </w:r>
      <w:r w:rsidRPr="0039322C">
        <w:rPr>
          <w:rFonts w:ascii="Verdana" w:hAnsi="Verdana"/>
          <w:color w:val="auto"/>
          <w:spacing w:val="-2"/>
          <w:sz w:val="22"/>
          <w:szCs w:val="22"/>
        </w:rPr>
        <w:t xml:space="preserve"> </w:t>
      </w:r>
      <w:r w:rsidR="0039322C" w:rsidRPr="0039322C">
        <w:rPr>
          <w:rFonts w:ascii="Verdana" w:hAnsi="Verdana"/>
          <w:color w:val="auto"/>
          <w:spacing w:val="-1"/>
          <w:sz w:val="22"/>
          <w:szCs w:val="22"/>
        </w:rPr>
        <w:t>WES Engineering Solutions Ltd</w:t>
      </w:r>
      <w:r w:rsidRPr="0039322C">
        <w:rPr>
          <w:rFonts w:ascii="Verdana" w:hAnsi="Verdana"/>
          <w:color w:val="auto"/>
          <w:spacing w:val="-2"/>
          <w:sz w:val="22"/>
          <w:szCs w:val="22"/>
        </w:rPr>
        <w:t xml:space="preserve"> </w:t>
      </w:r>
      <w:r w:rsidRPr="0039322C">
        <w:rPr>
          <w:rFonts w:ascii="Verdana" w:hAnsi="Verdana"/>
          <w:color w:val="auto"/>
          <w:spacing w:val="-1"/>
          <w:sz w:val="22"/>
          <w:szCs w:val="22"/>
        </w:rPr>
        <w:t>unless such</w:t>
      </w:r>
      <w:r w:rsidRPr="0039322C">
        <w:rPr>
          <w:rFonts w:ascii="Verdana" w:hAnsi="Verdana"/>
          <w:color w:val="auto"/>
          <w:spacing w:val="51"/>
          <w:sz w:val="22"/>
          <w:szCs w:val="22"/>
        </w:rPr>
        <w:t xml:space="preserve"> </w:t>
      </w:r>
      <w:r w:rsidRPr="0039322C">
        <w:rPr>
          <w:rFonts w:ascii="Verdana" w:hAnsi="Verdana"/>
          <w:color w:val="auto"/>
          <w:spacing w:val="-1"/>
          <w:sz w:val="22"/>
          <w:szCs w:val="22"/>
        </w:rPr>
        <w:t>representation</w:t>
      </w:r>
      <w:r w:rsidRPr="0039322C">
        <w:rPr>
          <w:rFonts w:ascii="Verdana" w:hAnsi="Verdana"/>
          <w:color w:val="auto"/>
          <w:spacing w:val="-2"/>
          <w:sz w:val="22"/>
          <w:szCs w:val="22"/>
        </w:rPr>
        <w:t xml:space="preserve"> is</w:t>
      </w:r>
      <w:r w:rsidRPr="0039322C">
        <w:rPr>
          <w:rFonts w:ascii="Verdana" w:hAnsi="Verdana"/>
          <w:color w:val="auto"/>
          <w:spacing w:val="1"/>
          <w:sz w:val="22"/>
          <w:szCs w:val="22"/>
        </w:rPr>
        <w:t xml:space="preserve"> </w:t>
      </w:r>
      <w:r w:rsidRPr="0039322C">
        <w:rPr>
          <w:rFonts w:ascii="Verdana" w:hAnsi="Verdana"/>
          <w:color w:val="auto"/>
          <w:spacing w:val="-1"/>
          <w:sz w:val="22"/>
          <w:szCs w:val="22"/>
        </w:rPr>
        <w:t>in</w:t>
      </w:r>
      <w:r w:rsidRPr="0039322C">
        <w:rPr>
          <w:rFonts w:ascii="Verdana" w:hAnsi="Verdana"/>
          <w:color w:val="auto"/>
          <w:spacing w:val="-2"/>
          <w:sz w:val="22"/>
          <w:szCs w:val="22"/>
        </w:rPr>
        <w:t xml:space="preserve"> </w:t>
      </w:r>
      <w:r w:rsidRPr="0039322C">
        <w:rPr>
          <w:rFonts w:ascii="Verdana" w:hAnsi="Verdana"/>
          <w:color w:val="auto"/>
          <w:spacing w:val="-1"/>
          <w:sz w:val="22"/>
          <w:szCs w:val="22"/>
        </w:rPr>
        <w:t>writing</w:t>
      </w:r>
      <w:r w:rsidRPr="0039322C">
        <w:rPr>
          <w:rFonts w:ascii="Verdana" w:hAnsi="Verdana"/>
          <w:color w:val="auto"/>
          <w:spacing w:val="-2"/>
          <w:sz w:val="22"/>
          <w:szCs w:val="22"/>
        </w:rPr>
        <w:t xml:space="preserve"> </w:t>
      </w:r>
      <w:r w:rsidRPr="0039322C">
        <w:rPr>
          <w:rFonts w:ascii="Verdana" w:hAnsi="Verdana"/>
          <w:color w:val="auto"/>
          <w:spacing w:val="-1"/>
          <w:sz w:val="22"/>
          <w:szCs w:val="22"/>
        </w:rPr>
        <w:t>and</w:t>
      </w:r>
      <w:r w:rsidRPr="0039322C">
        <w:rPr>
          <w:rFonts w:ascii="Verdana" w:hAnsi="Verdana"/>
          <w:color w:val="auto"/>
          <w:spacing w:val="-2"/>
          <w:sz w:val="22"/>
          <w:szCs w:val="22"/>
        </w:rPr>
        <w:t xml:space="preserve"> </w:t>
      </w:r>
      <w:r w:rsidRPr="0039322C">
        <w:rPr>
          <w:rFonts w:ascii="Verdana" w:hAnsi="Verdana"/>
          <w:color w:val="auto"/>
          <w:spacing w:val="-1"/>
          <w:sz w:val="22"/>
          <w:szCs w:val="22"/>
        </w:rPr>
        <w:t>duly</w:t>
      </w:r>
      <w:r w:rsidRPr="0039322C">
        <w:rPr>
          <w:rFonts w:ascii="Verdana" w:hAnsi="Verdana"/>
          <w:color w:val="auto"/>
          <w:spacing w:val="-2"/>
          <w:sz w:val="22"/>
          <w:szCs w:val="22"/>
        </w:rPr>
        <w:t xml:space="preserve"> </w:t>
      </w:r>
      <w:r w:rsidRPr="0039322C">
        <w:rPr>
          <w:rFonts w:ascii="Verdana" w:hAnsi="Verdana"/>
          <w:color w:val="auto"/>
          <w:spacing w:val="-1"/>
          <w:sz w:val="22"/>
          <w:szCs w:val="22"/>
        </w:rPr>
        <w:t>signed</w:t>
      </w:r>
      <w:r w:rsidRPr="0039322C">
        <w:rPr>
          <w:rFonts w:ascii="Verdana" w:hAnsi="Verdana"/>
          <w:color w:val="auto"/>
          <w:spacing w:val="1"/>
          <w:sz w:val="22"/>
          <w:szCs w:val="22"/>
        </w:rPr>
        <w:t xml:space="preserve"> </w:t>
      </w:r>
      <w:r w:rsidRPr="0039322C">
        <w:rPr>
          <w:rFonts w:ascii="Verdana" w:hAnsi="Verdana"/>
          <w:color w:val="auto"/>
          <w:spacing w:val="-1"/>
          <w:sz w:val="22"/>
          <w:szCs w:val="22"/>
        </w:rPr>
        <w:t>by</w:t>
      </w:r>
      <w:r w:rsidRPr="0039322C">
        <w:rPr>
          <w:rFonts w:ascii="Verdana" w:hAnsi="Verdana"/>
          <w:color w:val="auto"/>
          <w:spacing w:val="-2"/>
          <w:sz w:val="22"/>
          <w:szCs w:val="22"/>
        </w:rPr>
        <w:t xml:space="preserve"> </w:t>
      </w:r>
      <w:r w:rsidRPr="0039322C">
        <w:rPr>
          <w:rFonts w:ascii="Verdana" w:hAnsi="Verdana"/>
          <w:color w:val="auto"/>
          <w:sz w:val="22"/>
          <w:szCs w:val="22"/>
        </w:rPr>
        <w:t>a</w:t>
      </w:r>
      <w:r w:rsidRPr="0039322C">
        <w:rPr>
          <w:rFonts w:ascii="Verdana" w:hAnsi="Verdana"/>
          <w:color w:val="auto"/>
          <w:spacing w:val="-2"/>
          <w:sz w:val="22"/>
          <w:szCs w:val="22"/>
        </w:rPr>
        <w:t xml:space="preserve"> </w:t>
      </w:r>
      <w:r w:rsidRPr="0039322C">
        <w:rPr>
          <w:rFonts w:ascii="Verdana" w:hAnsi="Verdana"/>
          <w:color w:val="auto"/>
          <w:sz w:val="22"/>
          <w:szCs w:val="22"/>
        </w:rPr>
        <w:t xml:space="preserve">Director/Partner </w:t>
      </w:r>
      <w:r w:rsidRPr="00043839">
        <w:rPr>
          <w:rFonts w:ascii="Verdana" w:hAnsi="Verdana"/>
          <w:color w:val="auto"/>
          <w:sz w:val="22"/>
          <w:szCs w:val="22"/>
        </w:rPr>
        <w:t>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0805362D" w:rsidR="00F241D3" w:rsidRPr="00043839" w:rsidRDefault="00F131E4" w:rsidP="0039322C">
      <w:pPr>
        <w:pStyle w:val="Heading1"/>
      </w:pPr>
      <w:r w:rsidRPr="00043839">
        <w:t>1</w:t>
      </w:r>
      <w:r w:rsidR="00E878B2">
        <w:t>0</w:t>
      </w:r>
      <w:r w:rsidRPr="00043839">
        <w:t xml:space="preserve">. </w:t>
      </w:r>
      <w:r w:rsidR="003D4F03">
        <w:tab/>
      </w:r>
      <w:r w:rsidR="00B61A8C" w:rsidRPr="00043839">
        <w:t>T</w:t>
      </w:r>
      <w:r w:rsidR="00F241D3" w:rsidRPr="00043839">
        <w:t>ender evaluation methodology</w:t>
      </w:r>
      <w:r w:rsidR="0039322C">
        <w:t xml:space="preserve"> and tender award</w:t>
      </w:r>
    </w:p>
    <w:p w14:paraId="28DF7609" w14:textId="77777777" w:rsidR="00F241D3" w:rsidRPr="00043839" w:rsidRDefault="00F241D3" w:rsidP="006268C8">
      <w:pPr>
        <w:pStyle w:val="BodyText"/>
        <w:kinsoku w:val="0"/>
        <w:overflowPunct w:val="0"/>
        <w:ind w:left="100" w:right="716" w:firstLine="0"/>
      </w:pPr>
    </w:p>
    <w:p w14:paraId="20AB9DBF" w14:textId="6350F5A5" w:rsidR="009E5BAE"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r w:rsidR="009E5BAE"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3341EADD" w:rsidR="00F241D3" w:rsidRPr="00043839" w:rsidRDefault="008048C0" w:rsidP="0039322C">
      <w:pPr>
        <w:pStyle w:val="Heading1"/>
      </w:pPr>
      <w:r w:rsidRPr="00043839">
        <w:t>1</w:t>
      </w:r>
      <w:r w:rsidR="0039322C">
        <w:t>1</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39322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49A1EB9E" w14:textId="77777777" w:rsidR="0039322C"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15F998D3" w14:textId="77777777" w:rsidR="0039322C" w:rsidRDefault="0039322C" w:rsidP="00231011">
      <w:pPr>
        <w:pStyle w:val="BodyText"/>
        <w:kinsoku w:val="0"/>
        <w:overflowPunct w:val="0"/>
        <w:ind w:left="0" w:right="255" w:firstLine="0"/>
        <w:rPr>
          <w:spacing w:val="-1"/>
        </w:rPr>
      </w:pPr>
    </w:p>
    <w:p w14:paraId="64A4EA3A" w14:textId="5D80532D" w:rsidR="0039322C" w:rsidRDefault="00DD2EDE" w:rsidP="00231011">
      <w:pPr>
        <w:pStyle w:val="BodyText"/>
        <w:kinsoku w:val="0"/>
        <w:overflowPunct w:val="0"/>
        <w:ind w:left="0" w:right="255" w:firstLine="0"/>
        <w:rPr>
          <w:color w:val="FF0000"/>
          <w:spacing w:val="-1"/>
        </w:rPr>
      </w:pPr>
      <w:hyperlink r:id="rId12" w:history="1">
        <w:r w:rsidR="00184CCC" w:rsidRPr="00D112A7">
          <w:rPr>
            <w:rStyle w:val="Hyperlink"/>
            <w:rFonts w:cs="Verdana"/>
            <w:spacing w:val="-1"/>
          </w:rPr>
          <w:t>JGazzard@wesltd.com</w:t>
        </w:r>
      </w:hyperlink>
    </w:p>
    <w:p w14:paraId="2F94B44D" w14:textId="77777777" w:rsidR="00184CCC" w:rsidRDefault="00184CCC" w:rsidP="00231011">
      <w:pPr>
        <w:pStyle w:val="BodyText"/>
        <w:kinsoku w:val="0"/>
        <w:overflowPunct w:val="0"/>
        <w:ind w:left="0" w:right="255" w:firstLine="0"/>
        <w:rPr>
          <w:color w:val="FF0000"/>
          <w:spacing w:val="-1"/>
        </w:rPr>
      </w:pPr>
    </w:p>
    <w:p w14:paraId="028B6380" w14:textId="77777777" w:rsidR="0039322C"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73F174CC" w14:textId="77777777" w:rsidR="0039322C" w:rsidRDefault="0039322C" w:rsidP="00231011">
      <w:pPr>
        <w:pStyle w:val="BodyText"/>
        <w:kinsoku w:val="0"/>
        <w:overflowPunct w:val="0"/>
        <w:ind w:left="0" w:right="255" w:firstLine="0"/>
        <w:rPr>
          <w:spacing w:val="-1"/>
        </w:rPr>
      </w:pPr>
    </w:p>
    <w:p w14:paraId="3D5E4FBD" w14:textId="61597825" w:rsidR="00231011" w:rsidRPr="00184CCC" w:rsidRDefault="00231011" w:rsidP="00231011">
      <w:pPr>
        <w:pStyle w:val="BodyText"/>
        <w:kinsoku w:val="0"/>
        <w:overflowPunct w:val="0"/>
        <w:ind w:left="0" w:right="255" w:firstLine="0"/>
        <w:rPr>
          <w:spacing w:val="-1"/>
        </w:rPr>
      </w:pPr>
      <w:r w:rsidRPr="00184CCC">
        <w:rPr>
          <w:spacing w:val="-1"/>
        </w:rPr>
        <w:t>‘</w:t>
      </w:r>
      <w:r w:rsidR="00184CCC" w:rsidRPr="00184CCC">
        <w:rPr>
          <w:spacing w:val="-1"/>
        </w:rPr>
        <w:t>Ref:BG896’</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2A8360B" w:rsidR="00F241D3" w:rsidRPr="00043839" w:rsidRDefault="003D4F03" w:rsidP="0052035D">
      <w:pPr>
        <w:widowControl/>
        <w:tabs>
          <w:tab w:val="left" w:pos="851"/>
        </w:tabs>
        <w:autoSpaceDE/>
        <w:autoSpaceDN/>
        <w:adjustRightInd/>
        <w:spacing w:after="200"/>
      </w:pPr>
      <w:r w:rsidRPr="00EF5734">
        <w:rPr>
          <w:rFonts w:ascii="Verdana" w:hAnsi="Verdana"/>
          <w:b/>
          <w:bCs/>
          <w:sz w:val="22"/>
          <w:szCs w:val="22"/>
        </w:rPr>
        <w:t>1</w:t>
      </w:r>
      <w:r w:rsidR="0039322C">
        <w:rPr>
          <w:rFonts w:ascii="Verdana" w:hAnsi="Verdana"/>
          <w:b/>
          <w:bCs/>
          <w:sz w:val="22"/>
          <w:szCs w:val="22"/>
        </w:rPr>
        <w:t>2</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39322C" w:rsidRDefault="00F241D3" w:rsidP="006268C8">
      <w:pPr>
        <w:pStyle w:val="BodyText"/>
        <w:kinsoku w:val="0"/>
        <w:overflowPunct w:val="0"/>
        <w:spacing w:before="7"/>
        <w:ind w:left="0" w:firstLine="0"/>
        <w:rPr>
          <w:b/>
          <w:bCs/>
        </w:rPr>
      </w:pPr>
    </w:p>
    <w:p w14:paraId="5D995F3A" w14:textId="0A670986" w:rsidR="00F241D3" w:rsidRPr="0039322C" w:rsidRDefault="00F241D3" w:rsidP="006268C8">
      <w:pPr>
        <w:pStyle w:val="Default"/>
        <w:spacing w:before="60" w:after="60"/>
        <w:rPr>
          <w:rFonts w:ascii="Verdana" w:hAnsi="Verdana"/>
          <w:color w:val="auto"/>
          <w:sz w:val="22"/>
          <w:szCs w:val="22"/>
        </w:rPr>
      </w:pPr>
      <w:r w:rsidRPr="0039322C">
        <w:rPr>
          <w:rFonts w:ascii="Verdana" w:hAnsi="Verdana"/>
          <w:color w:val="auto"/>
          <w:sz w:val="22"/>
          <w:szCs w:val="22"/>
        </w:rPr>
        <w:t xml:space="preserve">The issue of this documentation does not commit </w:t>
      </w:r>
      <w:r w:rsidR="0039322C" w:rsidRPr="0039322C">
        <w:rPr>
          <w:rFonts w:ascii="Verdana" w:hAnsi="Verdana"/>
          <w:color w:val="auto"/>
          <w:sz w:val="22"/>
          <w:szCs w:val="22"/>
        </w:rPr>
        <w:t>WES Engineering Solutions Ltd</w:t>
      </w:r>
      <w:r w:rsidR="00FC0A24" w:rsidRPr="0039322C">
        <w:rPr>
          <w:rFonts w:ascii="Verdana" w:hAnsi="Verdana"/>
          <w:color w:val="auto"/>
          <w:sz w:val="22"/>
          <w:szCs w:val="22"/>
        </w:rPr>
        <w:t xml:space="preserve"> </w:t>
      </w:r>
      <w:r w:rsidRPr="0039322C">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39322C" w:rsidRPr="0039322C">
        <w:rPr>
          <w:rFonts w:ascii="Verdana" w:hAnsi="Verdana"/>
          <w:color w:val="auto"/>
          <w:sz w:val="22"/>
          <w:szCs w:val="22"/>
        </w:rPr>
        <w:t>WES Engineering Solutions Ltd</w:t>
      </w:r>
      <w:r w:rsidRPr="0039322C">
        <w:rPr>
          <w:rFonts w:ascii="Verdana" w:hAnsi="Verdana"/>
          <w:color w:val="auto"/>
          <w:sz w:val="22"/>
          <w:szCs w:val="22"/>
        </w:rPr>
        <w:t xml:space="preserve"> or its agents and any other party, or any part thereof, shall be taken as constituting a contract, agreement or representation between </w:t>
      </w:r>
      <w:r w:rsidR="0039322C" w:rsidRPr="0039322C">
        <w:rPr>
          <w:rFonts w:ascii="Verdana" w:hAnsi="Verdana"/>
          <w:color w:val="auto"/>
          <w:sz w:val="22"/>
          <w:szCs w:val="22"/>
        </w:rPr>
        <w:t>WES Engineering Solutions Ltd</w:t>
      </w:r>
      <w:r w:rsidRPr="0039322C">
        <w:rPr>
          <w:rFonts w:ascii="Verdana" w:hAnsi="Verdana"/>
          <w:color w:val="auto"/>
          <w:sz w:val="22"/>
          <w:szCs w:val="22"/>
        </w:rPr>
        <w:t xml:space="preserve"> and any other party (save for a formal award of contract made in writing by </w:t>
      </w:r>
      <w:r w:rsidR="0039322C" w:rsidRPr="0039322C">
        <w:rPr>
          <w:rFonts w:ascii="Verdana" w:hAnsi="Verdana"/>
          <w:color w:val="auto"/>
          <w:sz w:val="22"/>
          <w:szCs w:val="22"/>
        </w:rPr>
        <w:t>WES Engineering Solutions Ltd</w:t>
      </w:r>
      <w:r w:rsidR="00FC0A24" w:rsidRPr="0039322C">
        <w:rPr>
          <w:rFonts w:ascii="Verdana" w:hAnsi="Verdana"/>
          <w:color w:val="auto"/>
          <w:sz w:val="22"/>
          <w:szCs w:val="22"/>
        </w:rPr>
        <w:t xml:space="preserve"> </w:t>
      </w:r>
      <w:r w:rsidRPr="0039322C">
        <w:rPr>
          <w:rFonts w:ascii="Verdana" w:hAnsi="Verdana"/>
          <w:color w:val="auto"/>
          <w:sz w:val="22"/>
          <w:szCs w:val="22"/>
        </w:rPr>
        <w:t xml:space="preserve">or on behalf of </w:t>
      </w:r>
      <w:r w:rsidR="0039322C" w:rsidRPr="0039322C">
        <w:rPr>
          <w:rFonts w:ascii="Verdana" w:hAnsi="Verdana"/>
          <w:color w:val="auto"/>
          <w:sz w:val="22"/>
          <w:szCs w:val="22"/>
        </w:rPr>
        <w:t>WES Engineering Solutions Ltd</w:t>
      </w:r>
      <w:r w:rsidRPr="0039322C">
        <w:rPr>
          <w:rFonts w:ascii="Verdana" w:hAnsi="Verdana"/>
          <w:color w:val="auto"/>
          <w:sz w:val="22"/>
          <w:szCs w:val="22"/>
        </w:rPr>
        <w:t>).</w:t>
      </w:r>
    </w:p>
    <w:p w14:paraId="5FE722E3" w14:textId="77777777" w:rsidR="00F241D3" w:rsidRPr="0039322C" w:rsidRDefault="00F241D3" w:rsidP="006268C8">
      <w:pPr>
        <w:pStyle w:val="Default"/>
        <w:spacing w:before="60" w:after="60"/>
        <w:ind w:left="459"/>
        <w:rPr>
          <w:rFonts w:ascii="Verdana" w:hAnsi="Verdana"/>
          <w:color w:val="auto"/>
          <w:sz w:val="22"/>
          <w:szCs w:val="22"/>
        </w:rPr>
      </w:pPr>
    </w:p>
    <w:p w14:paraId="4132511B" w14:textId="7C853D96" w:rsidR="00F241D3" w:rsidRPr="0039322C" w:rsidRDefault="00F241D3" w:rsidP="006268C8">
      <w:pPr>
        <w:pStyle w:val="Default"/>
        <w:spacing w:before="60" w:after="60"/>
        <w:rPr>
          <w:rFonts w:ascii="Verdana" w:hAnsi="Verdana"/>
          <w:color w:val="auto"/>
          <w:sz w:val="22"/>
          <w:szCs w:val="22"/>
        </w:rPr>
      </w:pPr>
      <w:r w:rsidRPr="0039322C">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39322C" w:rsidRPr="0039322C">
        <w:rPr>
          <w:rFonts w:ascii="Verdana" w:hAnsi="Verdana"/>
          <w:color w:val="auto"/>
          <w:sz w:val="22"/>
          <w:szCs w:val="22"/>
        </w:rPr>
        <w:t>WES Engineering Solutions Ltd</w:t>
      </w:r>
      <w:r w:rsidRPr="0039322C">
        <w:rPr>
          <w:rFonts w:ascii="Verdana" w:hAnsi="Verdana"/>
          <w:color w:val="auto"/>
          <w:sz w:val="22"/>
          <w:szCs w:val="22"/>
        </w:rPr>
        <w:t xml:space="preserve"> or any information contained in </w:t>
      </w:r>
      <w:r w:rsidR="0039322C" w:rsidRPr="0039322C">
        <w:rPr>
          <w:rFonts w:ascii="Verdana" w:hAnsi="Verdana"/>
          <w:color w:val="auto"/>
          <w:sz w:val="22"/>
          <w:szCs w:val="22"/>
        </w:rPr>
        <w:t xml:space="preserve">WES Engineering Solutions </w:t>
      </w:r>
      <w:proofErr w:type="spellStart"/>
      <w:r w:rsidR="0039322C" w:rsidRPr="0039322C">
        <w:rPr>
          <w:rFonts w:ascii="Verdana" w:hAnsi="Verdana"/>
          <w:color w:val="auto"/>
          <w:sz w:val="22"/>
          <w:szCs w:val="22"/>
        </w:rPr>
        <w:t>Ltd</w:t>
      </w:r>
      <w:r w:rsidRPr="0039322C">
        <w:rPr>
          <w:rFonts w:ascii="Verdana" w:hAnsi="Verdana"/>
          <w:color w:val="auto"/>
          <w:sz w:val="22"/>
          <w:szCs w:val="22"/>
        </w:rPr>
        <w:t>’s</w:t>
      </w:r>
      <w:proofErr w:type="spellEnd"/>
      <w:r w:rsidRPr="0039322C">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39322C" w:rsidRPr="0039322C">
        <w:rPr>
          <w:rFonts w:ascii="Verdana" w:hAnsi="Verdana"/>
          <w:color w:val="auto"/>
          <w:sz w:val="22"/>
          <w:szCs w:val="22"/>
        </w:rPr>
        <w:t>WES Engineering Solutions Ltd</w:t>
      </w:r>
      <w:r w:rsidRPr="0039322C">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39322C" w:rsidRDefault="00F241D3" w:rsidP="006268C8">
      <w:pPr>
        <w:pStyle w:val="BodyText"/>
        <w:kinsoku w:val="0"/>
        <w:overflowPunct w:val="0"/>
        <w:spacing w:before="3"/>
        <w:ind w:left="0" w:firstLine="0"/>
      </w:pPr>
    </w:p>
    <w:p w14:paraId="371141ED" w14:textId="60345C57" w:rsidR="00F241D3" w:rsidRPr="0039322C" w:rsidRDefault="0039322C" w:rsidP="006268C8">
      <w:pPr>
        <w:pStyle w:val="Default"/>
        <w:spacing w:before="60" w:after="60"/>
        <w:rPr>
          <w:rFonts w:ascii="Verdana" w:hAnsi="Verdana"/>
          <w:color w:val="auto"/>
          <w:sz w:val="22"/>
          <w:szCs w:val="22"/>
        </w:rPr>
      </w:pPr>
      <w:r w:rsidRPr="0039322C">
        <w:rPr>
          <w:rFonts w:ascii="Verdana" w:hAnsi="Verdana"/>
          <w:color w:val="auto"/>
          <w:sz w:val="22"/>
          <w:szCs w:val="22"/>
        </w:rPr>
        <w:t>WES Engineering Solutions Ltd</w:t>
      </w:r>
      <w:r w:rsidR="00F241D3" w:rsidRPr="0039322C">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39322C" w:rsidRDefault="00F241D3" w:rsidP="006268C8">
      <w:pPr>
        <w:pStyle w:val="BodyText"/>
        <w:kinsoku w:val="0"/>
        <w:overflowPunct w:val="0"/>
        <w:spacing w:before="6"/>
        <w:ind w:left="0" w:firstLine="0"/>
      </w:pPr>
    </w:p>
    <w:p w14:paraId="21B21F84" w14:textId="2081B71D" w:rsidR="00F241D3" w:rsidRPr="0039322C" w:rsidRDefault="00F241D3" w:rsidP="006268C8">
      <w:pPr>
        <w:pStyle w:val="Default"/>
        <w:spacing w:before="60" w:after="60"/>
        <w:rPr>
          <w:rFonts w:ascii="Verdana" w:hAnsi="Verdana"/>
          <w:color w:val="auto"/>
          <w:sz w:val="22"/>
          <w:szCs w:val="22"/>
        </w:rPr>
      </w:pPr>
      <w:r w:rsidRPr="0039322C">
        <w:rPr>
          <w:rFonts w:ascii="Verdana" w:hAnsi="Verdana"/>
          <w:color w:val="auto"/>
          <w:sz w:val="22"/>
          <w:szCs w:val="22"/>
        </w:rPr>
        <w:t xml:space="preserve">Cancellation of the procurement process (at any time) under any circumstances will not render </w:t>
      </w:r>
      <w:r w:rsidR="0039322C" w:rsidRPr="0039322C">
        <w:rPr>
          <w:rFonts w:ascii="Verdana" w:hAnsi="Verdana"/>
          <w:color w:val="auto"/>
          <w:sz w:val="22"/>
          <w:szCs w:val="22"/>
        </w:rPr>
        <w:t>WES Engineering Solutions Ltd</w:t>
      </w:r>
      <w:r w:rsidRPr="0039322C">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3C09789E" w14:textId="111AA156" w:rsidR="008078F5" w:rsidRPr="00421CBC" w:rsidRDefault="008078F5" w:rsidP="0039322C">
      <w:pPr>
        <w:pStyle w:val="BodyText"/>
        <w:kinsoku w:val="0"/>
        <w:overflowPunct w:val="0"/>
        <w:spacing w:before="7" w:after="60"/>
        <w:ind w:right="237"/>
        <w:rPr>
          <w:rFonts w:cs="Arial"/>
          <w:color w:val="FF0000"/>
        </w:rPr>
      </w:pP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21945A7B"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21945A7B"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5B138DA"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65B138DA"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61CA2"/>
    <w:multiLevelType w:val="hybridMultilevel"/>
    <w:tmpl w:val="43380E68"/>
    <w:lvl w:ilvl="0" w:tplc="D3BC92FC">
      <w:start w:val="1"/>
      <w:numFmt w:val="decimal"/>
      <w:lvlText w:val="3.%1."/>
      <w:lvlJc w:val="left"/>
      <w:pPr>
        <w:ind w:left="1070" w:hanging="360"/>
      </w:pPr>
      <w:rPr>
        <w:rFonts w:hint="default"/>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10590173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84CCC"/>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4A2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4735A"/>
    <w:rsid w:val="00353D49"/>
    <w:rsid w:val="003547A9"/>
    <w:rsid w:val="0035641B"/>
    <w:rsid w:val="00357F8B"/>
    <w:rsid w:val="00365306"/>
    <w:rsid w:val="0037288C"/>
    <w:rsid w:val="00373C8D"/>
    <w:rsid w:val="003776FD"/>
    <w:rsid w:val="00381600"/>
    <w:rsid w:val="00386DEA"/>
    <w:rsid w:val="0039322C"/>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5215"/>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44A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5CB1"/>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19F"/>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4DA8"/>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47C2"/>
    <w:rsid w:val="00C35CB8"/>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04CA"/>
    <w:rsid w:val="00D01466"/>
    <w:rsid w:val="00D052AE"/>
    <w:rsid w:val="00D14557"/>
    <w:rsid w:val="00D1587D"/>
    <w:rsid w:val="00D22D2D"/>
    <w:rsid w:val="00D3406C"/>
    <w:rsid w:val="00D425A9"/>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2EDE"/>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C77F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39322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39322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styleId="NoSpacing">
    <w:name w:val="No Spacing"/>
    <w:link w:val="NoSpacingChar"/>
    <w:uiPriority w:val="1"/>
    <w:qFormat/>
    <w:rsid w:val="00C347C2"/>
    <w:pPr>
      <w:spacing w:after="0" w:line="240" w:lineRule="auto"/>
    </w:pPr>
    <w:rPr>
      <w:rFonts w:cstheme="minorBidi"/>
      <w:sz w:val="20"/>
      <w:szCs w:val="20"/>
    </w:rPr>
  </w:style>
  <w:style w:type="paragraph" w:customStyle="1" w:styleId="Style10">
    <w:name w:val="Style 1"/>
    <w:basedOn w:val="NoSpacing"/>
    <w:link w:val="Style1Char0"/>
    <w:qFormat/>
    <w:rsid w:val="00C347C2"/>
    <w:pPr>
      <w:ind w:firstLine="567"/>
    </w:pPr>
    <w:rPr>
      <w:rFonts w:cstheme="minorHAnsi"/>
      <w:bCs/>
      <w:color w:val="595959" w:themeColor="text1" w:themeTint="A6"/>
      <w:sz w:val="26"/>
      <w:szCs w:val="26"/>
    </w:rPr>
  </w:style>
  <w:style w:type="character" w:customStyle="1" w:styleId="NoSpacingChar">
    <w:name w:val="No Spacing Char"/>
    <w:basedOn w:val="DefaultParagraphFont"/>
    <w:link w:val="NoSpacing"/>
    <w:uiPriority w:val="1"/>
    <w:rsid w:val="00C347C2"/>
    <w:rPr>
      <w:rFonts w:cstheme="minorBidi"/>
      <w:sz w:val="20"/>
      <w:szCs w:val="20"/>
    </w:rPr>
  </w:style>
  <w:style w:type="character" w:customStyle="1" w:styleId="Style1Char0">
    <w:name w:val="Style 1 Char"/>
    <w:basedOn w:val="NoSpacingChar"/>
    <w:link w:val="Style10"/>
    <w:rsid w:val="00C347C2"/>
    <w:rPr>
      <w:rFonts w:cstheme="minorHAnsi"/>
      <w:bCs/>
      <w:color w:val="595959" w:themeColor="text1" w:themeTint="A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Gazzard@weslt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Gazzard@weslt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1539</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2</cp:revision>
  <cp:lastPrinted>2018-03-09T12:39:00Z</cp:lastPrinted>
  <dcterms:created xsi:type="dcterms:W3CDTF">2024-08-08T22:11:00Z</dcterms:created>
  <dcterms:modified xsi:type="dcterms:W3CDTF">2024-08-08T22:11:00Z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