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541C8" w14:textId="7F694530" w:rsidR="00D120B1" w:rsidRPr="00D120B1" w:rsidRDefault="00D120B1" w:rsidP="00D120B1">
      <w:pPr>
        <w:tabs>
          <w:tab w:val="left" w:pos="2257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120B1">
        <w:rPr>
          <w:rFonts w:ascii="Arial" w:eastAsia="Arial" w:hAnsi="Arial" w:cs="Arial"/>
          <w:b/>
          <w:sz w:val="24"/>
          <w:szCs w:val="24"/>
        </w:rPr>
        <w:t>Browne Jacobson LLP</w:t>
      </w:r>
    </w:p>
    <w:p w14:paraId="1E585249" w14:textId="77777777" w:rsidR="00E9276D" w:rsidRPr="00740959" w:rsidRDefault="00E9276D" w:rsidP="00E9276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lang w:eastAsia="en-GB"/>
        </w:rPr>
      </w:pPr>
      <w:r w:rsidRPr="00740959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B9FD6C8" w:rsidR="0084655D" w:rsidRDefault="0074095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sz w:val="24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Pr="00740959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2A526F21" w14:textId="77777777" w:rsidR="00740959" w:rsidRPr="00740959" w:rsidRDefault="00740959" w:rsidP="0074095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lang w:eastAsia="en-GB"/>
        </w:rPr>
      </w:pPr>
      <w:r w:rsidRPr="00740959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76905F2A" w14:textId="77777777" w:rsidR="00740959" w:rsidRDefault="00740959" w:rsidP="00740959">
      <w:pPr>
        <w:spacing w:after="120" w:line="240" w:lineRule="atLeast"/>
        <w:ind w:right="3"/>
        <w:jc w:val="both"/>
        <w:rPr>
          <w:b/>
          <w:bCs/>
          <w:sz w:val="24"/>
        </w:rPr>
      </w:pPr>
      <w:bookmarkStart w:id="0" w:name="date"/>
      <w:bookmarkStart w:id="1" w:name="Title"/>
      <w:bookmarkEnd w:id="0"/>
      <w:bookmarkEnd w:id="1"/>
    </w:p>
    <w:p w14:paraId="4E53B5CA" w14:textId="41D72AC3" w:rsidR="0084655D" w:rsidRPr="00D120B1" w:rsidRDefault="0084655D" w:rsidP="0084655D">
      <w:pPr>
        <w:spacing w:after="120" w:line="240" w:lineRule="atLeast"/>
        <w:ind w:left="5760" w:right="3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D120B1" w:rsidRPr="00D120B1">
        <w:rPr>
          <w:rFonts w:ascii="Arial" w:eastAsia="Arial" w:hAnsi="Arial" w:cs="Arial"/>
          <w:b/>
          <w:i/>
          <w:sz w:val="24"/>
          <w:szCs w:val="24"/>
        </w:rPr>
        <w:t>14th October 2022</w:t>
      </w:r>
      <w:r w:rsidRPr="00D120B1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C71F5A6" w14:textId="21BA166B" w:rsidR="0084655D" w:rsidRPr="00D120B1" w:rsidRDefault="00AE4134" w:rsidP="007669E5">
      <w:pPr>
        <w:spacing w:after="120" w:line="240" w:lineRule="atLeast"/>
        <w:ind w:left="5760" w:right="3"/>
        <w:rPr>
          <w:rFonts w:ascii="Arial" w:eastAsia="Arial" w:hAnsi="Arial" w:cs="Arial"/>
          <w:b/>
          <w:i/>
          <w:sz w:val="24"/>
          <w:szCs w:val="24"/>
        </w:rPr>
      </w:pPr>
      <w:r w:rsidRPr="00D120B1">
        <w:rPr>
          <w:rFonts w:ascii="Arial" w:eastAsia="Arial" w:hAnsi="Arial" w:cs="Arial"/>
          <w:sz w:val="24"/>
          <w:szCs w:val="24"/>
        </w:rPr>
        <w:t>Contract</w:t>
      </w:r>
      <w:r w:rsidR="007669E5" w:rsidRPr="00D120B1">
        <w:rPr>
          <w:rFonts w:ascii="Arial" w:eastAsia="Arial" w:hAnsi="Arial" w:cs="Arial"/>
          <w:sz w:val="24"/>
          <w:szCs w:val="24"/>
        </w:rPr>
        <w:t xml:space="preserve"> </w:t>
      </w:r>
      <w:r w:rsidR="0084655D" w:rsidRPr="00D120B1">
        <w:rPr>
          <w:rFonts w:ascii="Arial" w:eastAsia="Arial" w:hAnsi="Arial" w:cs="Arial"/>
          <w:sz w:val="24"/>
          <w:szCs w:val="24"/>
        </w:rPr>
        <w:t>ref:</w:t>
      </w:r>
      <w:r w:rsidR="0084655D" w:rsidRPr="00D120B1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D120B1" w:rsidRPr="00D120B1">
        <w:rPr>
          <w:rFonts w:ascii="Arial" w:eastAsia="Arial" w:hAnsi="Arial" w:cs="Arial"/>
          <w:b/>
          <w:i/>
          <w:sz w:val="24"/>
          <w:szCs w:val="24"/>
        </w:rPr>
        <w:t>CCLL22A12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B20DFC1" w:rsidR="0084655D" w:rsidRPr="00A27FDD" w:rsidRDefault="00E26C67" w:rsidP="00A27FD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lang w:eastAsia="en-GB"/>
        </w:rPr>
      </w:pPr>
      <w:r w:rsidRPr="00A27FDD">
        <w:rPr>
          <w:rFonts w:ascii="Arial" w:eastAsia="Times New Roman" w:hAnsi="Arial" w:cs="Arial"/>
          <w:sz w:val="24"/>
        </w:rPr>
        <w:t xml:space="preserve">Dear </w:t>
      </w:r>
      <w:r w:rsidR="00A27FDD" w:rsidRPr="00740959">
        <w:rPr>
          <w:rFonts w:ascii="Arial" w:hAnsi="Arial" w:cs="Arial"/>
          <w:b/>
          <w:bCs/>
          <w:sz w:val="24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FD1CE7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120B1" w:rsidRPr="00D120B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General Legal Advice Services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E9AD703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D120B1" w:rsidRPr="00D120B1">
        <w:t xml:space="preserve"> </w:t>
      </w:r>
      <w:r w:rsidR="00D120B1" w:rsidRPr="00D120B1">
        <w:rPr>
          <w:rFonts w:ascii="Arial" w:hAnsi="Arial" w:cs="Arial"/>
          <w:color w:val="auto"/>
          <w:sz w:val="22"/>
          <w:szCs w:val="22"/>
        </w:rPr>
        <w:t>Geospatial Commission</w:t>
      </w:r>
      <w:r w:rsidR="00D120B1">
        <w:rPr>
          <w:rFonts w:ascii="Arial" w:hAnsi="Arial" w:cs="Arial"/>
          <w:color w:val="auto"/>
          <w:sz w:val="22"/>
          <w:szCs w:val="22"/>
        </w:rPr>
        <w:t>,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D120B1" w:rsidRPr="00D120B1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120B1">
        <w:rPr>
          <w:rFonts w:ascii="Arial" w:hAnsi="Arial" w:cs="Arial"/>
          <w:color w:val="auto"/>
          <w:sz w:val="22"/>
          <w:szCs w:val="22"/>
        </w:rPr>
        <w:t>“</w:t>
      </w:r>
      <w:r w:rsidR="00CC15AD" w:rsidRPr="00D120B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120B1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D120B1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D120B1">
        <w:rPr>
          <w:rFonts w:ascii="Arial" w:hAnsi="Arial" w:cs="Arial"/>
          <w:color w:val="auto"/>
          <w:sz w:val="22"/>
          <w:szCs w:val="22"/>
        </w:rPr>
        <w:t xml:space="preserve"> that </w:t>
      </w:r>
      <w:r w:rsidR="00D120B1">
        <w:rPr>
          <w:rFonts w:ascii="Arial" w:hAnsi="Arial" w:cs="Arial"/>
          <w:color w:val="auto"/>
          <w:sz w:val="22"/>
          <w:szCs w:val="22"/>
        </w:rPr>
        <w:t xml:space="preserve">as per the Direct Award process, </w:t>
      </w:r>
      <w:r w:rsidR="00F25935" w:rsidRPr="00AE4134">
        <w:rPr>
          <w:rFonts w:ascii="Arial" w:hAnsi="Arial" w:cs="Arial"/>
          <w:sz w:val="22"/>
          <w:szCs w:val="22"/>
        </w:rPr>
        <w:t>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3118A9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120B1" w:rsidRPr="00D120B1">
        <w:rPr>
          <w:rFonts w:ascii="Arial" w:eastAsiaTheme="minorEastAsia" w:hAnsi="Arial" w:cs="Arial"/>
        </w:rPr>
        <w:t>20</w:t>
      </w:r>
      <w:r w:rsidR="00D120B1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D120B1" w:rsidRPr="00D120B1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D120B1" w:rsidRPr="00D120B1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120B1" w:rsidRPr="00D120B1">
        <w:rPr>
          <w:rFonts w:ascii="Arial" w:eastAsiaTheme="minorEastAsia" w:hAnsi="Arial" w:cs="Arial"/>
        </w:rPr>
        <w:t>11</w:t>
      </w:r>
      <w:r w:rsidR="00D120B1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D120B1" w:rsidRPr="00D120B1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D120B1" w:rsidRPr="00D120B1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120B1">
        <w:rPr>
          <w:rFonts w:ascii="Arial" w:eastAsiaTheme="minorEastAsia" w:hAnsi="Arial" w:cs="Arial"/>
        </w:rPr>
        <w:t>The</w:t>
      </w:r>
      <w:r w:rsidR="00D120B1" w:rsidRPr="00D120B1">
        <w:rPr>
          <w:rFonts w:ascii="Arial" w:eastAsiaTheme="minorEastAsia" w:hAnsi="Arial" w:cs="Arial"/>
        </w:rPr>
        <w:t xml:space="preserve">re will be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D120B1" w:rsidRPr="00D120B1">
        <w:rPr>
          <w:rFonts w:ascii="Arial" w:eastAsiaTheme="minorEastAsia" w:hAnsi="Arial" w:cs="Arial"/>
        </w:rPr>
        <w:t>£24,552.00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84629B7" w:rsidR="00785C69" w:rsidRPr="00D120B1" w:rsidRDefault="00F25935" w:rsidP="00D120B1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120B1">
        <w:rPr>
          <w:rFonts w:ascii="Arial" w:eastAsiaTheme="minorEastAsia" w:hAnsi="Arial" w:cs="Arial"/>
        </w:rPr>
        <w:t>Direct A</w:t>
      </w:r>
      <w:r w:rsidR="00AD0B6C" w:rsidRPr="00D120B1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120B1" w:rsidRPr="00D120B1">
        <w:rPr>
          <w:rFonts w:ascii="Arial" w:eastAsiaTheme="minorEastAsia" w:hAnsi="Arial" w:cs="Arial"/>
        </w:rPr>
        <w:t>RM6179 Legal Services Panel: Lot 1 General Legal Advice Services</w:t>
      </w:r>
      <w:r w:rsidR="00D120B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9EE5268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D120B1">
        <w:rPr>
          <w:rFonts w:ascii="Arial" w:eastAsiaTheme="minorEastAsia" w:hAnsi="Arial" w:cs="Arial"/>
        </w:rPr>
        <w:t xml:space="preserve">Order Form </w:t>
      </w:r>
      <w:r w:rsidR="00C45ABD">
        <w:rPr>
          <w:rFonts w:ascii="Arial" w:eastAsiaTheme="minorEastAsia" w:hAnsi="Arial" w:cs="Arial"/>
        </w:rPr>
        <w:t xml:space="preserve">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120B1" w:rsidRPr="00D120B1">
        <w:rPr>
          <w:rFonts w:ascii="Arial" w:eastAsiaTheme="minorEastAsia" w:hAnsi="Arial" w:cs="Arial"/>
        </w:rPr>
        <w:t>Wednesday 19th October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D120B1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D120B1">
        <w:rPr>
          <w:rFonts w:ascii="Arial" w:eastAsiaTheme="minorEastAsia" w:hAnsi="Arial" w:cs="Arial"/>
        </w:rPr>
        <w:t xml:space="preserve"> The contact details for the Contracting Authority can be found in </w:t>
      </w:r>
      <w:r w:rsidR="00D120B1">
        <w:rPr>
          <w:rFonts w:ascii="Arial" w:eastAsiaTheme="minorEastAsia" w:hAnsi="Arial" w:cs="Arial"/>
        </w:rPr>
        <w:t>the Order From</w:t>
      </w:r>
    </w:p>
    <w:p w14:paraId="7F295B74" w14:textId="26DC4A68" w:rsidR="00672D6B" w:rsidRPr="0084497D" w:rsidRDefault="00AE4134" w:rsidP="00D120B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9568" w:type="dxa"/>
        <w:tblInd w:w="108" w:type="dxa"/>
        <w:tblLook w:val="0000" w:firstRow="0" w:lastRow="0" w:firstColumn="0" w:lastColumn="0" w:noHBand="0" w:noVBand="0"/>
      </w:tblPr>
      <w:tblGrid>
        <w:gridCol w:w="8539"/>
        <w:gridCol w:w="1029"/>
      </w:tblGrid>
      <w:tr w:rsidR="0084655D" w:rsidRPr="0084655D" w14:paraId="54AB368E" w14:textId="77777777" w:rsidTr="00A27FDD">
        <w:trPr>
          <w:cantSplit/>
        </w:trPr>
        <w:tc>
          <w:tcPr>
            <w:tcW w:w="9568" w:type="dxa"/>
            <w:gridSpan w:val="2"/>
          </w:tcPr>
          <w:p w14:paraId="3FDE77EB" w14:textId="1B2CCA4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D120B1" w:rsidRPr="00D120B1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A27FDD">
        <w:tc>
          <w:tcPr>
            <w:tcW w:w="8539" w:type="dxa"/>
          </w:tcPr>
          <w:p w14:paraId="7290FF80" w14:textId="77777777" w:rsidR="00A27FDD" w:rsidRDefault="0084655D" w:rsidP="00A27FD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</w:rPr>
            </w:pPr>
            <w:r w:rsidRPr="00740959">
              <w:rPr>
                <w:rFonts w:ascii="Arial" w:eastAsia="Times New Roman" w:hAnsi="Arial" w:cs="Arial"/>
              </w:rPr>
              <w:t>Name</w:t>
            </w:r>
            <w:r w:rsidR="00AE4134" w:rsidRPr="00740959">
              <w:rPr>
                <w:rFonts w:ascii="Arial" w:eastAsia="Times New Roman" w:hAnsi="Arial" w:cs="Arial"/>
              </w:rPr>
              <w:t xml:space="preserve">: </w:t>
            </w:r>
            <w:r w:rsidR="00740959" w:rsidRPr="0074095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4758CAAA" w14:textId="2BDDAF0B" w:rsidR="0084655D" w:rsidRPr="0084655D" w:rsidRDefault="0084655D" w:rsidP="00A27FD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D120B1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1029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A27FDD">
        <w:tc>
          <w:tcPr>
            <w:tcW w:w="8539" w:type="dxa"/>
          </w:tcPr>
          <w:p w14:paraId="49729415" w14:textId="77777777" w:rsidR="00740959" w:rsidRPr="00740959" w:rsidRDefault="0084655D" w:rsidP="00740959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1703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40959">
              <w:rPr>
                <w:rFonts w:ascii="Arial" w:eastAsia="Times New Roman" w:hAnsi="Arial" w:cs="Arial"/>
                <w:noProof/>
              </w:rPr>
              <w:t xml:space="preserve"> </w:t>
            </w:r>
            <w:r w:rsidR="00740959" w:rsidRPr="00740959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</w:p>
          <w:p w14:paraId="532BA32F" w14:textId="11BAE1B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29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A27FDD">
        <w:tc>
          <w:tcPr>
            <w:tcW w:w="8539" w:type="dxa"/>
          </w:tcPr>
          <w:p w14:paraId="44927738" w14:textId="5AA501D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D7A86">
              <w:rPr>
                <w:rFonts w:ascii="Arial" w:eastAsia="Times New Roman" w:hAnsi="Arial" w:cs="Arial"/>
              </w:rPr>
              <w:t>14</w:t>
            </w:r>
            <w:r w:rsidR="004D7A86" w:rsidRPr="004D7A86">
              <w:rPr>
                <w:rFonts w:ascii="Arial" w:eastAsia="Times New Roman" w:hAnsi="Arial" w:cs="Arial"/>
                <w:vertAlign w:val="superscript"/>
              </w:rPr>
              <w:t>th</w:t>
            </w:r>
            <w:r w:rsidR="004D7A86">
              <w:rPr>
                <w:rFonts w:ascii="Arial" w:eastAsia="Times New Roman" w:hAnsi="Arial" w:cs="Arial"/>
              </w:rPr>
              <w:t xml:space="preserve"> October 2022</w:t>
            </w:r>
          </w:p>
        </w:tc>
        <w:tc>
          <w:tcPr>
            <w:tcW w:w="1029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5FED9" w14:textId="77777777" w:rsidR="00923451" w:rsidRDefault="00923451" w:rsidP="0071513A">
      <w:pPr>
        <w:spacing w:after="0" w:line="240" w:lineRule="auto"/>
      </w:pPr>
      <w:r>
        <w:separator/>
      </w:r>
    </w:p>
  </w:endnote>
  <w:endnote w:type="continuationSeparator" w:id="0">
    <w:p w14:paraId="031F2D67" w14:textId="77777777" w:rsidR="00923451" w:rsidRDefault="00923451" w:rsidP="0071513A">
      <w:pPr>
        <w:spacing w:after="0" w:line="240" w:lineRule="auto"/>
      </w:pPr>
      <w:r>
        <w:continuationSeparator/>
      </w:r>
    </w:p>
  </w:endnote>
  <w:endnote w:type="continuationNotice" w:id="1">
    <w:p w14:paraId="2A4C8735" w14:textId="77777777" w:rsidR="00923451" w:rsidRDefault="00923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E9276D" w:rsidRDefault="00E9276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5CB10A6" w14:textId="77777777" w:rsidR="00E9276D" w:rsidRDefault="00E9276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 Off Award letter </w:t>
    </w:r>
  </w:p>
  <w:p w14:paraId="1343AA0B" w14:textId="224F4306" w:rsidR="00E9276D" w:rsidRDefault="00E9276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v3.0 </w:t>
    </w:r>
    <w:r w:rsidRPr="00D120B1">
      <w:rPr>
        <w:rFonts w:ascii="Arial" w:hAnsi="Arial" w:cs="Arial"/>
        <w:sz w:val="20"/>
        <w:szCs w:val="20"/>
      </w:rPr>
      <w:t>14th October 2022</w:t>
    </w:r>
  </w:p>
  <w:p w14:paraId="3B5BE22C" w14:textId="07922392" w:rsidR="00E9276D" w:rsidRDefault="00E9276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D120B1">
      <w:rPr>
        <w:rFonts w:ascii="Arial" w:hAnsi="Arial" w:cs="Arial"/>
        <w:sz w:val="20"/>
        <w:szCs w:val="20"/>
      </w:rPr>
      <w:t>© Crown copyright 2021</w:t>
    </w:r>
  </w:p>
  <w:p w14:paraId="25DF14F4" w14:textId="2E3145A9" w:rsidR="00E9276D" w:rsidRPr="00F00F8A" w:rsidRDefault="00E9276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E9276D" w:rsidRPr="00F00F8A" w:rsidRDefault="00E9276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E9276D" w:rsidRDefault="00E9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F9787" w14:textId="77777777" w:rsidR="00923451" w:rsidRDefault="00923451" w:rsidP="0071513A">
      <w:pPr>
        <w:spacing w:after="0" w:line="240" w:lineRule="auto"/>
      </w:pPr>
      <w:r>
        <w:separator/>
      </w:r>
    </w:p>
  </w:footnote>
  <w:footnote w:type="continuationSeparator" w:id="0">
    <w:p w14:paraId="54A77C82" w14:textId="77777777" w:rsidR="00923451" w:rsidRDefault="00923451" w:rsidP="0071513A">
      <w:pPr>
        <w:spacing w:after="0" w:line="240" w:lineRule="auto"/>
      </w:pPr>
      <w:r>
        <w:continuationSeparator/>
      </w:r>
    </w:p>
  </w:footnote>
  <w:footnote w:type="continuationNotice" w:id="1">
    <w:p w14:paraId="669222A9" w14:textId="77777777" w:rsidR="00923451" w:rsidRDefault="00923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E9276D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E9276D" w:rsidRPr="0071513A" w:rsidRDefault="00E9276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9276D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E9276D" w:rsidRPr="0071513A" w:rsidRDefault="00E9276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9276D" w:rsidRPr="0071513A" w:rsidRDefault="00E9276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9276D" w:rsidRPr="0071513A" w:rsidRDefault="00E9276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9276D" w:rsidRDefault="00E9276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9276D" w:rsidRDefault="00E9276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9276D" w:rsidRPr="0071513A" w:rsidRDefault="00E9276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E9276D" w:rsidRPr="006035D2" w:rsidRDefault="00E9276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E9276D" w:rsidRPr="006035D2" w:rsidRDefault="00E9276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E9276D" w:rsidRPr="006035D2" w:rsidRDefault="00E9276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E9276D" w:rsidRPr="006035D2" w:rsidRDefault="00E9276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9276D" w:rsidRPr="006035D2" w:rsidRDefault="0092345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9276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9276D" w:rsidRDefault="00E9276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71EC"/>
    <w:rsid w:val="00064C72"/>
    <w:rsid w:val="00075B59"/>
    <w:rsid w:val="000A2B62"/>
    <w:rsid w:val="000E742D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96767"/>
    <w:rsid w:val="004A5B2C"/>
    <w:rsid w:val="004B03A5"/>
    <w:rsid w:val="004C2DD7"/>
    <w:rsid w:val="004D7A86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0959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23451"/>
    <w:rsid w:val="00954DE5"/>
    <w:rsid w:val="00977196"/>
    <w:rsid w:val="00984F1A"/>
    <w:rsid w:val="009C0C87"/>
    <w:rsid w:val="009F11F4"/>
    <w:rsid w:val="009F37CB"/>
    <w:rsid w:val="009F3D7F"/>
    <w:rsid w:val="00A1051E"/>
    <w:rsid w:val="00A27FDD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20B1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276D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3</cp:revision>
  <dcterms:created xsi:type="dcterms:W3CDTF">2022-10-19T13:40:00Z</dcterms:created>
  <dcterms:modified xsi:type="dcterms:W3CDTF">2022-10-19T13:41:00Z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