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25E89" w14:textId="77777777"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05BEA430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02819D31" w14:textId="77777777" w:rsidR="00ED7BE0" w:rsidRDefault="00975A7E" w:rsidP="003C5D93">
            <w:pPr>
              <w:suppressAutoHyphens/>
              <w:rPr>
                <w:rFonts w:cs="Arial"/>
                <w:sz w:val="16"/>
                <w:szCs w:val="16"/>
              </w:rPr>
            </w:pPr>
            <w:r w:rsidRPr="00B26748">
              <w:rPr>
                <w:rFonts w:cs="Arial"/>
                <w:noProof/>
                <w:sz w:val="32"/>
              </w:rPr>
              <w:drawing>
                <wp:inline distT="0" distB="0" distL="0" distR="0" wp14:anchorId="1DBA0BB3" wp14:editId="055F9F48">
                  <wp:extent cx="1356995" cy="1203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1781819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4152DF" w14:textId="77777777"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4F7D5C">
              <w:rPr>
                <w:rFonts w:cs="Arial"/>
                <w:b/>
                <w:sz w:val="20"/>
              </w:rPr>
              <w:t>21</w:t>
            </w:r>
          </w:p>
          <w:p w14:paraId="6015130C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23888BA1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486151EA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58906136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35EE4157" w14:textId="77777777"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104D6F9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1004BA85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7DAD7EFB" w14:textId="77777777"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67180E">
              <w:rPr>
                <w:rFonts w:cs="Arial"/>
                <w:b/>
                <w:noProof/>
                <w:sz w:val="16"/>
                <w:szCs w:val="16"/>
              </w:rPr>
            </w:r>
            <w:r w:rsidR="0067180E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3ED5035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ABFD2" w14:textId="77777777"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7D0DA876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32979CED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20743957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14:paraId="25C87ADA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14:paraId="171DB22C" w14:textId="77777777"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490591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316785BC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6B825303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01B79281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7A7C0E71" w14:textId="77777777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20 381 72173</w:t>
            </w:r>
          </w:p>
          <w:p w14:paraId="0442EC02" w14:textId="7777777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1664C2F3" w14:textId="77777777"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1E631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7D6BEFDC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30DDBAD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14:paraId="45569883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2625A678" w14:textId="77777777"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14:paraId="0D700B02" w14:textId="77777777"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7E1EC2">
              <w:rPr>
                <w:rFonts w:cs="Arial"/>
                <w:b/>
                <w:sz w:val="20"/>
              </w:rPr>
              <w:t>/</w:t>
            </w:r>
            <w:r w:rsidR="00F07D36">
              <w:rPr>
                <w:rFonts w:cs="Arial"/>
                <w:b/>
                <w:sz w:val="20"/>
              </w:rPr>
              <w:t>706</w:t>
            </w:r>
          </w:p>
        </w:tc>
      </w:tr>
      <w:tr w:rsidR="00AA65D3" w:rsidRPr="00FB7480" w14:paraId="53B0A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5A2F79AB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6A5B82AA" w14:textId="3AE375EC" w:rsidR="00AA65D3" w:rsidRPr="00205E74" w:rsidRDefault="006A076F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F77DE7" w:rsidRPr="00F77DE7">
              <w:rPr>
                <w:rFonts w:cs="Arial"/>
                <w:sz w:val="20"/>
                <w:vertAlign w:val="superscript"/>
              </w:rPr>
              <w:t>st</w:t>
            </w:r>
            <w:r w:rsidR="00F77DE7">
              <w:rPr>
                <w:rFonts w:cs="Arial"/>
                <w:sz w:val="20"/>
              </w:rPr>
              <w:t xml:space="preserve"> </w:t>
            </w:r>
            <w:r w:rsidR="00E7513D">
              <w:rPr>
                <w:rFonts w:cs="Arial"/>
                <w:sz w:val="20"/>
              </w:rPr>
              <w:t xml:space="preserve">February </w:t>
            </w:r>
            <w:r w:rsidR="007E1EC2">
              <w:rPr>
                <w:rFonts w:cs="Arial"/>
                <w:sz w:val="20"/>
              </w:rPr>
              <w:t>201</w:t>
            </w:r>
            <w:r>
              <w:rPr>
                <w:rFonts w:cs="Arial"/>
                <w:sz w:val="20"/>
              </w:rPr>
              <w:t>8</w:t>
            </w:r>
          </w:p>
        </w:tc>
      </w:tr>
    </w:tbl>
    <w:p w14:paraId="3A6B1344" w14:textId="77777777" w:rsidR="00A11727" w:rsidRPr="00C8162A" w:rsidRDefault="00A11727" w:rsidP="003279ED">
      <w:pPr>
        <w:jc w:val="left"/>
        <w:rPr>
          <w:rFonts w:cs="Arial"/>
        </w:rPr>
      </w:pPr>
    </w:p>
    <w:p w14:paraId="38CEFBBC" w14:textId="77777777" w:rsidR="00662205" w:rsidRPr="00C8162A" w:rsidRDefault="00662205" w:rsidP="003279ED">
      <w:pPr>
        <w:jc w:val="right"/>
      </w:pPr>
    </w:p>
    <w:p w14:paraId="779C2194" w14:textId="77777777"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14:paraId="3BC11324" w14:textId="77777777" w:rsidR="003A2078" w:rsidRDefault="003A2078" w:rsidP="003A2078">
      <w:pPr>
        <w:jc w:val="left"/>
      </w:pPr>
    </w:p>
    <w:p w14:paraId="790826F7" w14:textId="77777777" w:rsidR="003A2078" w:rsidRPr="00FB7480" w:rsidRDefault="003A2078" w:rsidP="003A2078">
      <w:pPr>
        <w:jc w:val="left"/>
      </w:pPr>
    </w:p>
    <w:p w14:paraId="48CBB83B" w14:textId="77777777" w:rsidR="00091C4E" w:rsidRDefault="00BE2D1E" w:rsidP="00F07D36">
      <w:pPr>
        <w:jc w:val="center"/>
        <w:rPr>
          <w:rFonts w:cs="Arial"/>
          <w:b/>
          <w:caps/>
          <w:spacing w:val="-3"/>
          <w:szCs w:val="24"/>
        </w:rPr>
      </w:pPr>
      <w:r w:rsidRPr="00F07D36">
        <w:rPr>
          <w:rFonts w:cs="Arial"/>
          <w:b/>
          <w:caps/>
          <w:spacing w:val="-3"/>
          <w:szCs w:val="24"/>
        </w:rPr>
        <w:t xml:space="preserve">TENDER </w:t>
      </w:r>
      <w:r w:rsidR="00196F56" w:rsidRPr="00F07D36">
        <w:rPr>
          <w:rFonts w:cs="Arial"/>
          <w:b/>
          <w:caps/>
          <w:spacing w:val="-3"/>
          <w:szCs w:val="24"/>
        </w:rPr>
        <w:t xml:space="preserve">FOR </w:t>
      </w:r>
      <w:r w:rsidR="00F07D36" w:rsidRPr="00F07D36">
        <w:rPr>
          <w:rFonts w:cs="Arial"/>
          <w:b/>
          <w:caps/>
          <w:spacing w:val="-3"/>
          <w:szCs w:val="24"/>
        </w:rPr>
        <w:t>Contract for the Storage, Maintenance and Deployment of the United Kingdom’s Counter Pollution Equipment Stockpile</w:t>
      </w:r>
    </w:p>
    <w:p w14:paraId="4A679BDB" w14:textId="77777777" w:rsidR="006A076F" w:rsidRDefault="006A076F" w:rsidP="00F07D36">
      <w:pPr>
        <w:jc w:val="center"/>
        <w:rPr>
          <w:rFonts w:cs="Arial"/>
          <w:b/>
          <w:caps/>
          <w:spacing w:val="-3"/>
          <w:szCs w:val="24"/>
        </w:rPr>
      </w:pPr>
    </w:p>
    <w:p w14:paraId="03D2F408" w14:textId="77777777" w:rsidR="006A076F" w:rsidRPr="00F07D36" w:rsidRDefault="006A076F" w:rsidP="00F07D36">
      <w:pPr>
        <w:jc w:val="center"/>
        <w:rPr>
          <w:rFonts w:cs="Arial"/>
          <w:b/>
          <w:caps/>
          <w:spacing w:val="-3"/>
          <w:szCs w:val="24"/>
        </w:rPr>
      </w:pPr>
    </w:p>
    <w:p w14:paraId="4EE897B8" w14:textId="77777777" w:rsidR="006A076F" w:rsidRDefault="006A076F" w:rsidP="006A076F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>Dear Sirs</w:t>
      </w:r>
    </w:p>
    <w:p w14:paraId="4C114C41" w14:textId="77777777" w:rsidR="006A076F" w:rsidRDefault="006A076F" w:rsidP="006A076F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4EA72E5B" w14:textId="77777777" w:rsidR="006A076F" w:rsidRPr="006A076F" w:rsidRDefault="006A076F" w:rsidP="006A076F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6A076F">
        <w:rPr>
          <w:rFonts w:cs="Arial"/>
          <w:kern w:val="0"/>
          <w:szCs w:val="24"/>
          <w:lang w:val="en-US"/>
        </w:rPr>
        <w:t>We have received questions for the above-mentioned</w:t>
      </w:r>
      <w:r>
        <w:rPr>
          <w:rFonts w:cs="Arial"/>
          <w:kern w:val="0"/>
          <w:szCs w:val="24"/>
          <w:lang w:val="en-US"/>
        </w:rPr>
        <w:t xml:space="preserve"> tender</w:t>
      </w:r>
      <w:r w:rsidRPr="006A076F">
        <w:rPr>
          <w:rFonts w:cs="Arial"/>
          <w:kern w:val="0"/>
          <w:szCs w:val="24"/>
          <w:lang w:val="en-US"/>
        </w:rPr>
        <w:t>, and to ensure that all tenderers have access to the same information, we have copied the questions and our answers to you:</w:t>
      </w:r>
    </w:p>
    <w:p w14:paraId="7EAA439A" w14:textId="77777777" w:rsidR="006A076F" w:rsidRPr="006A076F" w:rsidRDefault="006A076F" w:rsidP="006A076F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7B9EC95C" w14:textId="77777777" w:rsidR="00E7513D" w:rsidRDefault="00F77DE7" w:rsidP="00E7513D">
      <w:pPr>
        <w:rPr>
          <w:rFonts w:cs="Arial"/>
          <w:spacing w:val="-3"/>
          <w:szCs w:val="24"/>
        </w:rPr>
      </w:pPr>
      <w:r w:rsidRPr="008A250F">
        <w:rPr>
          <w:rFonts w:cs="Arial"/>
          <w:b/>
          <w:spacing w:val="-3"/>
          <w:szCs w:val="24"/>
        </w:rPr>
        <w:t>Q</w:t>
      </w:r>
      <w:r w:rsidR="00844343" w:rsidRPr="008A250F">
        <w:rPr>
          <w:rFonts w:cs="Arial"/>
          <w:b/>
          <w:spacing w:val="-3"/>
          <w:szCs w:val="24"/>
        </w:rPr>
        <w:t xml:space="preserve">uestion </w:t>
      </w:r>
      <w:r w:rsidRPr="008A250F">
        <w:rPr>
          <w:rFonts w:cs="Arial"/>
          <w:b/>
          <w:spacing w:val="-3"/>
          <w:szCs w:val="24"/>
        </w:rPr>
        <w:t>1</w:t>
      </w:r>
      <w:r w:rsidRPr="00F77DE7">
        <w:rPr>
          <w:rFonts w:cs="Arial"/>
          <w:spacing w:val="-3"/>
          <w:szCs w:val="24"/>
        </w:rPr>
        <w:t xml:space="preserve">:        </w:t>
      </w:r>
    </w:p>
    <w:p w14:paraId="2E76257F" w14:textId="77777777" w:rsidR="00E7513D" w:rsidRDefault="00E7513D" w:rsidP="00E7513D"/>
    <w:p w14:paraId="356F00BD" w14:textId="450B888F" w:rsidR="00E7513D" w:rsidRDefault="00E7513D" w:rsidP="00E7513D">
      <w:pPr>
        <w:rPr>
          <w:rFonts w:ascii="Calibri" w:hAnsi="Calibri"/>
          <w:kern w:val="0"/>
          <w:sz w:val="22"/>
          <w:lang w:eastAsia="en-GB"/>
        </w:rPr>
      </w:pPr>
      <w:r>
        <w:t xml:space="preserve">Further to you’re the previous question regarding insurance we seek further clarification in response to your answers, particularly regarding insurance covered by hauliers and </w:t>
      </w:r>
      <w:r w:rsidR="00B73F82">
        <w:t>carrier’s</w:t>
      </w:r>
      <w:r>
        <w:t xml:space="preserve"> liability which is unlikely to cover the value of MCA equipment in the event of total loss unless additional insurance is obtained for each movement by road and/or sea.</w:t>
      </w:r>
    </w:p>
    <w:p w14:paraId="4218F35A" w14:textId="77777777" w:rsidR="008A250F" w:rsidRDefault="008A250F" w:rsidP="00F77DE7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704CF7B" w14:textId="47975172" w:rsidR="00844343" w:rsidRDefault="00844343" w:rsidP="00F77DE7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E7513D">
        <w:rPr>
          <w:rFonts w:cs="Arial"/>
          <w:spacing w:val="-3"/>
          <w:szCs w:val="24"/>
        </w:rPr>
        <w:t>Response</w:t>
      </w:r>
      <w:r w:rsidR="00015287" w:rsidRPr="00E7513D">
        <w:rPr>
          <w:rFonts w:cs="Arial"/>
          <w:spacing w:val="-3"/>
          <w:szCs w:val="24"/>
        </w:rPr>
        <w:t>:</w:t>
      </w:r>
      <w:r w:rsidRPr="00E7513D">
        <w:rPr>
          <w:rFonts w:cs="Arial"/>
          <w:spacing w:val="-3"/>
          <w:szCs w:val="24"/>
        </w:rPr>
        <w:t xml:space="preserve"> </w:t>
      </w:r>
    </w:p>
    <w:p w14:paraId="55AA98CE" w14:textId="585AD70F" w:rsidR="00E7513D" w:rsidRDefault="00E7513D" w:rsidP="00E7513D">
      <w:pPr>
        <w:rPr>
          <w:rFonts w:cs="Arial"/>
          <w:kern w:val="0"/>
          <w:szCs w:val="24"/>
        </w:rPr>
      </w:pPr>
      <w:r>
        <w:rPr>
          <w:rFonts w:cs="Arial"/>
          <w:szCs w:val="24"/>
        </w:rPr>
        <w:t xml:space="preserve">Suppliers should identify within their tender submissions the provision that is made by your hauliers and carriers liabilities. </w:t>
      </w:r>
    </w:p>
    <w:p w14:paraId="0CB4FD31" w14:textId="77777777" w:rsidR="00E7513D" w:rsidRDefault="00E7513D" w:rsidP="00E7513D">
      <w:pPr>
        <w:rPr>
          <w:rFonts w:cs="Arial"/>
          <w:szCs w:val="24"/>
        </w:rPr>
      </w:pPr>
    </w:p>
    <w:p w14:paraId="1661F8ED" w14:textId="6284D234" w:rsidR="00E7513D" w:rsidRDefault="00E7513D" w:rsidP="00E7513D">
      <w:pPr>
        <w:rPr>
          <w:rFonts w:cs="Arial"/>
          <w:szCs w:val="24"/>
        </w:rPr>
      </w:pPr>
      <w:r>
        <w:rPr>
          <w:rFonts w:cs="Arial"/>
          <w:szCs w:val="24"/>
        </w:rPr>
        <w:t>To provide an indicative cost based on a mix of equipment being transported would unlikely exceed £500,000 onboard a 40ft trailer.</w:t>
      </w:r>
    </w:p>
    <w:p w14:paraId="1C80F314" w14:textId="19FA061B" w:rsidR="0067180E" w:rsidRDefault="0067180E" w:rsidP="00E7513D">
      <w:pPr>
        <w:rPr>
          <w:rFonts w:cs="Arial"/>
          <w:szCs w:val="24"/>
        </w:rPr>
      </w:pPr>
    </w:p>
    <w:p w14:paraId="154F74B4" w14:textId="1E04B837" w:rsidR="0067180E" w:rsidRDefault="0067180E" w:rsidP="0067180E">
      <w:pPr>
        <w:rPr>
          <w:rFonts w:cs="Arial"/>
          <w:spacing w:val="-3"/>
          <w:szCs w:val="24"/>
        </w:rPr>
      </w:pPr>
      <w:r w:rsidRPr="008A250F">
        <w:rPr>
          <w:rFonts w:cs="Arial"/>
          <w:b/>
          <w:spacing w:val="-3"/>
          <w:szCs w:val="24"/>
        </w:rPr>
        <w:t xml:space="preserve">Question </w:t>
      </w:r>
      <w:r>
        <w:rPr>
          <w:rFonts w:cs="Arial"/>
          <w:spacing w:val="-3"/>
          <w:szCs w:val="24"/>
        </w:rPr>
        <w:t>2:</w:t>
      </w:r>
      <w:r w:rsidRPr="00F77DE7">
        <w:rPr>
          <w:rFonts w:cs="Arial"/>
          <w:spacing w:val="-3"/>
          <w:szCs w:val="24"/>
        </w:rPr>
        <w:t xml:space="preserve">      </w:t>
      </w:r>
    </w:p>
    <w:p w14:paraId="27C90A5C" w14:textId="77777777" w:rsidR="0067180E" w:rsidRDefault="0067180E" w:rsidP="00E7513D">
      <w:pPr>
        <w:rPr>
          <w:rFonts w:cs="Arial"/>
          <w:szCs w:val="24"/>
        </w:rPr>
      </w:pPr>
    </w:p>
    <w:p w14:paraId="65C69825" w14:textId="77777777" w:rsidR="0060184C" w:rsidRPr="000C0428" w:rsidRDefault="0060184C" w:rsidP="006A076F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0BD29250" w14:textId="7810E237" w:rsidR="00B73F82" w:rsidRDefault="0067180E" w:rsidP="006A076F">
      <w:pPr>
        <w:tabs>
          <w:tab w:val="left" w:pos="-720"/>
        </w:tabs>
        <w:suppressAutoHyphens/>
        <w:rPr>
          <w:rFonts w:cs="Arial"/>
        </w:rPr>
      </w:pPr>
      <w:r>
        <w:rPr>
          <w:rFonts w:cs="Arial"/>
        </w:rPr>
        <w:lastRenderedPageBreak/>
        <w:t>Would it be possible to request details of the TUPE requirements /personnel which may apply for this Contract?</w:t>
      </w:r>
    </w:p>
    <w:p w14:paraId="3AC3533D" w14:textId="0E642F20" w:rsidR="0067180E" w:rsidRDefault="0067180E" w:rsidP="006A076F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5E4B597C" w14:textId="0BB4DCD7" w:rsidR="0067180E" w:rsidRDefault="0067180E" w:rsidP="0067180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E7513D">
        <w:rPr>
          <w:rFonts w:cs="Arial"/>
          <w:spacing w:val="-3"/>
          <w:szCs w:val="24"/>
        </w:rPr>
        <w:t xml:space="preserve">Response: </w:t>
      </w:r>
    </w:p>
    <w:p w14:paraId="3488E212" w14:textId="77777777" w:rsidR="0067180E" w:rsidRDefault="0067180E" w:rsidP="0067180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bookmarkStart w:id="1" w:name="_GoBack"/>
      <w:bookmarkEnd w:id="1"/>
    </w:p>
    <w:p w14:paraId="311C34D7" w14:textId="057EFFFF" w:rsidR="0067180E" w:rsidRDefault="0067180E" w:rsidP="006A076F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 xml:space="preserve">TUPE will apply to the following positions: </w:t>
      </w:r>
    </w:p>
    <w:p w14:paraId="742F93EE" w14:textId="604AF770" w:rsidR="0067180E" w:rsidRDefault="0067180E" w:rsidP="006A076F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370365C5" w14:textId="1FBA7D5B" w:rsidR="0067180E" w:rsidRPr="0067180E" w:rsidRDefault="0067180E" w:rsidP="0067180E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67180E">
        <w:rPr>
          <w:rFonts w:cs="Arial"/>
          <w:spacing w:val="-3"/>
          <w:szCs w:val="24"/>
        </w:rPr>
        <w:t xml:space="preserve">1 x Technical Manager / Stockpile Engineer </w:t>
      </w:r>
    </w:p>
    <w:p w14:paraId="5BA0EC30" w14:textId="2C510459" w:rsidR="0067180E" w:rsidRPr="0067180E" w:rsidRDefault="0067180E" w:rsidP="0067180E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67180E">
        <w:rPr>
          <w:rFonts w:cs="Arial"/>
          <w:spacing w:val="-3"/>
          <w:szCs w:val="24"/>
        </w:rPr>
        <w:t xml:space="preserve">1 x Deputy Technical Manager / Stockpile fitter </w:t>
      </w:r>
    </w:p>
    <w:p w14:paraId="3B20A55F" w14:textId="2E7B0FF7" w:rsidR="0067180E" w:rsidRPr="0067180E" w:rsidRDefault="0067180E" w:rsidP="0067180E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67180E">
        <w:rPr>
          <w:rFonts w:cs="Arial"/>
          <w:spacing w:val="-3"/>
          <w:szCs w:val="24"/>
        </w:rPr>
        <w:t>1 x Admin post</w:t>
      </w:r>
    </w:p>
    <w:p w14:paraId="56DBCAE4" w14:textId="77777777" w:rsidR="0067180E" w:rsidRDefault="0067180E" w:rsidP="006A076F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1C727FEE" w14:textId="77777777" w:rsidR="0067180E" w:rsidRDefault="0067180E" w:rsidP="006A076F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0EC7A0CE" w14:textId="2DA7E114" w:rsidR="006A076F" w:rsidRPr="000C0428" w:rsidRDefault="006A076F" w:rsidP="006A076F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sincerely,</w:t>
      </w:r>
    </w:p>
    <w:p w14:paraId="2336B2A9" w14:textId="77777777" w:rsidR="00E7513D" w:rsidRDefault="00E7513D" w:rsidP="00BE2D1E">
      <w:pPr>
        <w:jc w:val="left"/>
      </w:pPr>
      <w:r>
        <w:t>R</w:t>
      </w:r>
      <w:r w:rsidR="00F07D36">
        <w:t>ichard Skeats MCIPS</w:t>
      </w:r>
    </w:p>
    <w:p w14:paraId="7C532B88" w14:textId="685515EA"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E7513D">
      <w:footerReference w:type="default" r:id="rId14"/>
      <w:endnotePr>
        <w:numFmt w:val="decimal"/>
      </w:endnotePr>
      <w:type w:val="continuous"/>
      <w:pgSz w:w="11906" w:h="16838" w:code="9"/>
      <w:pgMar w:top="709" w:right="1440" w:bottom="1135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D313F" w14:textId="77777777" w:rsidR="006571E9" w:rsidRDefault="006571E9">
      <w:pPr>
        <w:spacing w:line="20" w:lineRule="exact"/>
      </w:pPr>
    </w:p>
  </w:endnote>
  <w:endnote w:type="continuationSeparator" w:id="0">
    <w:p w14:paraId="0B894D8A" w14:textId="77777777" w:rsidR="006571E9" w:rsidRDefault="006571E9">
      <w:r>
        <w:t xml:space="preserve"> </w:t>
      </w:r>
    </w:p>
  </w:endnote>
  <w:endnote w:type="continuationNotice" w:id="1">
    <w:p w14:paraId="4AACE034" w14:textId="77777777" w:rsidR="006571E9" w:rsidRDefault="00657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374BE" w14:textId="77777777"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 w14:paraId="7024879F" w14:textId="77777777">
      <w:trPr>
        <w:trHeight w:val="1563"/>
      </w:trPr>
      <w:tc>
        <w:tcPr>
          <w:tcW w:w="1526" w:type="dxa"/>
        </w:tcPr>
        <w:p w14:paraId="6365BEA4" w14:textId="77777777" w:rsidR="001F2A41" w:rsidRDefault="001F2A41" w:rsidP="00C12FC7">
          <w:pPr>
            <w:jc w:val="center"/>
          </w:pPr>
        </w:p>
        <w:p w14:paraId="514F9702" w14:textId="77777777" w:rsidR="001F2A41" w:rsidRDefault="001F2A41" w:rsidP="00C12FC7">
          <w:pPr>
            <w:jc w:val="center"/>
          </w:pPr>
        </w:p>
      </w:tc>
      <w:tc>
        <w:tcPr>
          <w:tcW w:w="1877" w:type="dxa"/>
        </w:tcPr>
        <w:p w14:paraId="7561041C" w14:textId="77777777"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14:paraId="25E7A4F4" w14:textId="77777777"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14:paraId="42AFE501" w14:textId="77777777" w:rsidR="001F2A41" w:rsidRDefault="001F2A41" w:rsidP="00C12FC7">
          <w:pPr>
            <w:ind w:left="-108"/>
            <w:jc w:val="center"/>
          </w:pPr>
        </w:p>
        <w:p w14:paraId="70F13253" w14:textId="77777777"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14:paraId="4473C723" w14:textId="77777777"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38036" w14:textId="77777777"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F103C" w14:textId="77777777" w:rsidR="00662205" w:rsidRDefault="00662205">
    <w:pPr>
      <w:pStyle w:val="Footer"/>
      <w:jc w:val="left"/>
    </w:pPr>
  </w:p>
  <w:p w14:paraId="015E8326" w14:textId="77777777"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E4B0C" w14:textId="77777777" w:rsidR="006571E9" w:rsidRDefault="006571E9">
      <w:r>
        <w:separator/>
      </w:r>
    </w:p>
  </w:footnote>
  <w:footnote w:type="continuationSeparator" w:id="0">
    <w:p w14:paraId="153664E0" w14:textId="77777777" w:rsidR="006571E9" w:rsidRDefault="0065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6E722" w14:textId="77777777"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AC46F" w14:textId="77777777"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4E72" w14:textId="77777777"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421F6D71"/>
    <w:multiLevelType w:val="hybridMultilevel"/>
    <w:tmpl w:val="9154D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50516AB"/>
    <w:multiLevelType w:val="hybridMultilevel"/>
    <w:tmpl w:val="B83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3"/>
  </w:num>
  <w:num w:numId="36">
    <w:abstractNumId w:val="2"/>
  </w:num>
  <w:num w:numId="37">
    <w:abstractNumId w:val="9"/>
  </w:num>
  <w:num w:numId="38">
    <w:abstractNumId w:val="5"/>
  </w:num>
  <w:num w:numId="39">
    <w:abstractNumId w:val="4"/>
  </w:num>
  <w:num w:numId="40">
    <w:abstractNumId w:val="7"/>
  </w:num>
  <w:num w:numId="41">
    <w:abstractNumId w:val="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8"/>
    <w:rsid w:val="000000AD"/>
    <w:rsid w:val="00015287"/>
    <w:rsid w:val="0002183C"/>
    <w:rsid w:val="00023336"/>
    <w:rsid w:val="00037F69"/>
    <w:rsid w:val="0005108D"/>
    <w:rsid w:val="000734AC"/>
    <w:rsid w:val="0007648D"/>
    <w:rsid w:val="00090529"/>
    <w:rsid w:val="00091C4E"/>
    <w:rsid w:val="00092D8C"/>
    <w:rsid w:val="000C0428"/>
    <w:rsid w:val="000C5196"/>
    <w:rsid w:val="000E0AD8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115AF"/>
    <w:rsid w:val="003279ED"/>
    <w:rsid w:val="00340904"/>
    <w:rsid w:val="00342E03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34C2"/>
    <w:rsid w:val="00485F59"/>
    <w:rsid w:val="004F7D5C"/>
    <w:rsid w:val="005178B5"/>
    <w:rsid w:val="00531E2E"/>
    <w:rsid w:val="00541B30"/>
    <w:rsid w:val="00571528"/>
    <w:rsid w:val="00592DA5"/>
    <w:rsid w:val="005D1822"/>
    <w:rsid w:val="005D760E"/>
    <w:rsid w:val="005E6EB0"/>
    <w:rsid w:val="0060184C"/>
    <w:rsid w:val="006264AB"/>
    <w:rsid w:val="00627393"/>
    <w:rsid w:val="00627571"/>
    <w:rsid w:val="006300A9"/>
    <w:rsid w:val="00637A2B"/>
    <w:rsid w:val="00652133"/>
    <w:rsid w:val="006571E9"/>
    <w:rsid w:val="00662205"/>
    <w:rsid w:val="006672C2"/>
    <w:rsid w:val="0067180E"/>
    <w:rsid w:val="00677152"/>
    <w:rsid w:val="00686507"/>
    <w:rsid w:val="00686F3F"/>
    <w:rsid w:val="006A076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1EC2"/>
    <w:rsid w:val="007E593F"/>
    <w:rsid w:val="007F1175"/>
    <w:rsid w:val="00807FBC"/>
    <w:rsid w:val="0081660F"/>
    <w:rsid w:val="008369C8"/>
    <w:rsid w:val="00840B1A"/>
    <w:rsid w:val="00843710"/>
    <w:rsid w:val="00844343"/>
    <w:rsid w:val="00852BFC"/>
    <w:rsid w:val="0087149F"/>
    <w:rsid w:val="00874DA2"/>
    <w:rsid w:val="0087579A"/>
    <w:rsid w:val="008A0E25"/>
    <w:rsid w:val="008A250F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5A7E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3142"/>
    <w:rsid w:val="00AA65D3"/>
    <w:rsid w:val="00AA72EE"/>
    <w:rsid w:val="00AB1C65"/>
    <w:rsid w:val="00AB439A"/>
    <w:rsid w:val="00AC4BE2"/>
    <w:rsid w:val="00AD7BC2"/>
    <w:rsid w:val="00AF3344"/>
    <w:rsid w:val="00AF3674"/>
    <w:rsid w:val="00AF6024"/>
    <w:rsid w:val="00B17FB0"/>
    <w:rsid w:val="00B26722"/>
    <w:rsid w:val="00B26748"/>
    <w:rsid w:val="00B47FB4"/>
    <w:rsid w:val="00B56E28"/>
    <w:rsid w:val="00B73F82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7513D"/>
    <w:rsid w:val="00E8052C"/>
    <w:rsid w:val="00E86088"/>
    <w:rsid w:val="00EA085E"/>
    <w:rsid w:val="00ED05F4"/>
    <w:rsid w:val="00ED301E"/>
    <w:rsid w:val="00ED7BE0"/>
    <w:rsid w:val="00F07D36"/>
    <w:rsid w:val="00F20C02"/>
    <w:rsid w:val="00F250C4"/>
    <w:rsid w:val="00F41BA2"/>
    <w:rsid w:val="00F44934"/>
    <w:rsid w:val="00F5753F"/>
    <w:rsid w:val="00F77DE7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7AD4742"/>
  <w14:defaultImageDpi w14:val="0"/>
  <w15:docId w15:val="{EF8F36E7-ED87-4FD8-9664-C9AF740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35"/>
      </w:numPr>
      <w:ind w:right="720"/>
    </w:pPr>
  </w:style>
  <w:style w:type="paragraph" w:styleId="ListNumber">
    <w:name w:val="List Number"/>
    <w:basedOn w:val="List"/>
    <w:uiPriority w:val="99"/>
    <w:pPr>
      <w:numPr>
        <w:numId w:val="36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975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A7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7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Richard Skeats</cp:lastModifiedBy>
  <cp:revision>4</cp:revision>
  <cp:lastPrinted>2010-09-17T09:45:00Z</cp:lastPrinted>
  <dcterms:created xsi:type="dcterms:W3CDTF">2018-02-02T15:23:00Z</dcterms:created>
  <dcterms:modified xsi:type="dcterms:W3CDTF">2018-02-07T09:59:00Z</dcterms:modified>
</cp:coreProperties>
</file>