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5703B6" w14:textId="77777777" w:rsidR="00FF7541" w:rsidRDefault="00FF7541" w:rsidP="00FF7541">
      <w:pPr>
        <w:pStyle w:val="NoSpacing"/>
        <w:rPr>
          <w:rFonts w:eastAsia="Times New Roman"/>
          <w:sz w:val="24"/>
          <w:szCs w:val="24"/>
        </w:rPr>
      </w:pPr>
      <w:bookmarkStart w:id="0" w:name="_GoBack"/>
      <w:bookmarkEnd w:id="0"/>
      <w:r>
        <w:rPr>
          <w:rFonts w:eastAsia="Times New Roman"/>
          <w:sz w:val="28"/>
          <w:szCs w:val="28"/>
        </w:rPr>
        <w:t xml:space="preserve">                   </w:t>
      </w:r>
      <w:r>
        <w:rPr>
          <w:noProof/>
        </w:rPr>
        <w:drawing>
          <wp:anchor distT="0" distB="0" distL="114935" distR="114935" simplePos="0" relativeHeight="251659264" behindDoc="0" locked="0" layoutInCell="0" allowOverlap="1" wp14:anchorId="62C5BDBD" wp14:editId="570CF904">
            <wp:simplePos x="0" y="0"/>
            <wp:positionH relativeFrom="column">
              <wp:posOffset>167640</wp:posOffset>
            </wp:positionH>
            <wp:positionV relativeFrom="paragraph">
              <wp:posOffset>-2540</wp:posOffset>
            </wp:positionV>
            <wp:extent cx="1538605" cy="1135380"/>
            <wp:effectExtent l="0" t="0" r="4445" b="762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38605" cy="113538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Pr>
          <w:rFonts w:eastAsia="Times New Roman"/>
        </w:rPr>
        <w:t xml:space="preserve">                                            </w:t>
      </w:r>
      <w:r>
        <w:rPr>
          <w:rFonts w:eastAsia="Times New Roman"/>
          <w:sz w:val="24"/>
          <w:szCs w:val="24"/>
        </w:rPr>
        <w:t>Angus MacKay</w:t>
      </w:r>
    </w:p>
    <w:p w14:paraId="5C3620B3" w14:textId="77777777" w:rsidR="00FF7541" w:rsidRDefault="00FF7541" w:rsidP="00FF7541">
      <w:pPr>
        <w:pStyle w:val="NoSpacing"/>
        <w:rPr>
          <w:rFonts w:eastAsia="Times New Roman"/>
          <w:sz w:val="24"/>
          <w:szCs w:val="24"/>
        </w:rPr>
      </w:pPr>
      <w:r>
        <w:rPr>
          <w:rFonts w:eastAsia="Times New Roman"/>
        </w:rPr>
        <w:t xml:space="preserve">                                                                    </w:t>
      </w:r>
      <w:r>
        <w:rPr>
          <w:rFonts w:eastAsia="Times New Roman"/>
          <w:sz w:val="24"/>
          <w:szCs w:val="24"/>
        </w:rPr>
        <w:t>Def Comrcl Head Office Business Partner 3-1</w:t>
      </w:r>
    </w:p>
    <w:p w14:paraId="23916D16" w14:textId="77777777" w:rsidR="00FF7541" w:rsidRDefault="00FF7541" w:rsidP="00FF7541">
      <w:pPr>
        <w:pStyle w:val="NoSpacing"/>
        <w:ind w:left="3402"/>
        <w:rPr>
          <w:rFonts w:eastAsia="Times New Roman"/>
          <w:sz w:val="24"/>
          <w:szCs w:val="24"/>
        </w:rPr>
      </w:pPr>
      <w:r>
        <w:rPr>
          <w:rFonts w:eastAsia="Times New Roman"/>
          <w:sz w:val="24"/>
          <w:szCs w:val="24"/>
        </w:rPr>
        <w:t>Ministry of Defence</w:t>
      </w:r>
    </w:p>
    <w:p w14:paraId="1D12BAB6" w14:textId="77777777" w:rsidR="00FF7541" w:rsidRDefault="00FF7541" w:rsidP="00FF7541">
      <w:pPr>
        <w:pStyle w:val="NoSpacing"/>
        <w:ind w:left="3402"/>
        <w:rPr>
          <w:rFonts w:eastAsia="Times New Roman"/>
          <w:sz w:val="24"/>
          <w:szCs w:val="24"/>
        </w:rPr>
      </w:pPr>
      <w:r>
        <w:rPr>
          <w:rFonts w:eastAsia="Times New Roman"/>
          <w:sz w:val="24"/>
          <w:szCs w:val="24"/>
        </w:rPr>
        <w:t>Kentigern House</w:t>
      </w:r>
    </w:p>
    <w:p w14:paraId="7291AA29" w14:textId="77777777" w:rsidR="00FF7541" w:rsidRDefault="00FF7541" w:rsidP="00FF7541">
      <w:pPr>
        <w:pStyle w:val="NoSpacing"/>
        <w:ind w:left="3402"/>
        <w:rPr>
          <w:rFonts w:eastAsia="Times New Roman"/>
          <w:sz w:val="24"/>
          <w:szCs w:val="24"/>
        </w:rPr>
      </w:pPr>
      <w:r>
        <w:rPr>
          <w:rFonts w:eastAsia="Times New Roman"/>
          <w:sz w:val="24"/>
          <w:szCs w:val="24"/>
        </w:rPr>
        <w:t>65 Brown Street</w:t>
      </w:r>
    </w:p>
    <w:p w14:paraId="5939E320" w14:textId="77777777" w:rsidR="00FF7541" w:rsidRDefault="00FF7541" w:rsidP="00FF7541">
      <w:pPr>
        <w:pStyle w:val="NoSpacing"/>
        <w:ind w:left="3402"/>
        <w:rPr>
          <w:rFonts w:eastAsia="Times New Roman"/>
          <w:sz w:val="24"/>
          <w:szCs w:val="24"/>
        </w:rPr>
      </w:pPr>
      <w:r>
        <w:rPr>
          <w:rFonts w:eastAsia="Times New Roman"/>
          <w:sz w:val="24"/>
          <w:szCs w:val="24"/>
        </w:rPr>
        <w:t>Glasgow G2 8EX</w:t>
      </w:r>
    </w:p>
    <w:p w14:paraId="1CCB22C3" w14:textId="77777777" w:rsidR="00FF7541" w:rsidRDefault="00FF7541" w:rsidP="00FF7541">
      <w:pPr>
        <w:pStyle w:val="NoSpacing"/>
        <w:ind w:left="3402"/>
        <w:rPr>
          <w:rFonts w:eastAsia="Times New Roman"/>
          <w:sz w:val="24"/>
          <w:szCs w:val="24"/>
        </w:rPr>
      </w:pPr>
      <w:r>
        <w:rPr>
          <w:rFonts w:eastAsia="Times New Roman"/>
          <w:sz w:val="24"/>
          <w:szCs w:val="24"/>
        </w:rPr>
        <w:t>United Kingdom</w:t>
      </w:r>
    </w:p>
    <w:p w14:paraId="3801480A" w14:textId="77777777" w:rsidR="00FF7541" w:rsidRDefault="00FF7541" w:rsidP="00FF7541">
      <w:pPr>
        <w:pStyle w:val="NoSpacing"/>
        <w:ind w:left="3402"/>
        <w:rPr>
          <w:rFonts w:eastAsia="Times New Roman"/>
          <w:sz w:val="24"/>
          <w:szCs w:val="24"/>
        </w:rPr>
      </w:pPr>
    </w:p>
    <w:p w14:paraId="24358020" w14:textId="77777777" w:rsidR="00FF7541" w:rsidRDefault="00FF7541" w:rsidP="00FF7541">
      <w:pPr>
        <w:pStyle w:val="NoSpacing"/>
        <w:ind w:left="3402"/>
        <w:rPr>
          <w:rFonts w:eastAsia="Times New Roman"/>
          <w:sz w:val="24"/>
          <w:szCs w:val="24"/>
        </w:rPr>
      </w:pPr>
      <w:r>
        <w:rPr>
          <w:rFonts w:eastAsia="Times New Roman"/>
          <w:sz w:val="24"/>
          <w:szCs w:val="24"/>
        </w:rPr>
        <w:t>Telephone: 0141 224 2642</w:t>
      </w:r>
    </w:p>
    <w:p w14:paraId="338112F5" w14:textId="77777777" w:rsidR="00FF7541" w:rsidRDefault="00FF7541" w:rsidP="00FF7541">
      <w:pPr>
        <w:pStyle w:val="NoSpacing"/>
        <w:ind w:left="3402"/>
        <w:rPr>
          <w:rFonts w:eastAsia="Times New Roman"/>
          <w:sz w:val="24"/>
          <w:szCs w:val="24"/>
        </w:rPr>
      </w:pPr>
      <w:r>
        <w:rPr>
          <w:rFonts w:eastAsia="Times New Roman"/>
          <w:sz w:val="24"/>
          <w:szCs w:val="24"/>
        </w:rPr>
        <w:t xml:space="preserve">Email: </w:t>
      </w:r>
      <w:hyperlink r:id="rId11" w:history="1">
        <w:r>
          <w:rPr>
            <w:rStyle w:val="Hyperlink"/>
            <w:rFonts w:eastAsia="Times New Roman"/>
            <w:sz w:val="24"/>
            <w:szCs w:val="24"/>
          </w:rPr>
          <w:t>Angus.Mackay240@mod.gov.uk</w:t>
        </w:r>
      </w:hyperlink>
    </w:p>
    <w:p w14:paraId="79C117D8" w14:textId="77777777" w:rsidR="00FF7541" w:rsidRDefault="00FF7541" w:rsidP="00FF7541">
      <w:pPr>
        <w:rPr>
          <w:rFonts w:ascii="Arial" w:hAnsi="Arial" w:cs="Arial"/>
        </w:rPr>
      </w:pPr>
    </w:p>
    <w:p w14:paraId="7FBCA74F" w14:textId="77777777" w:rsidR="00FF7541" w:rsidRDefault="00FF7541" w:rsidP="00FF7541">
      <w:pPr>
        <w:rPr>
          <w:rFonts w:ascii="Arial" w:hAnsi="Arial" w:cs="Arial"/>
        </w:rPr>
      </w:pPr>
      <w:r>
        <w:rPr>
          <w:noProof/>
        </w:rPr>
        <mc:AlternateContent>
          <mc:Choice Requires="wps">
            <w:drawing>
              <wp:anchor distT="0" distB="0" distL="114300" distR="114300" simplePos="0" relativeHeight="251656192" behindDoc="0" locked="0" layoutInCell="1" allowOverlap="1" wp14:anchorId="27B9E3E0" wp14:editId="2167BE8D">
                <wp:simplePos x="0" y="0"/>
                <wp:positionH relativeFrom="column">
                  <wp:posOffset>15240</wp:posOffset>
                </wp:positionH>
                <wp:positionV relativeFrom="paragraph">
                  <wp:posOffset>81915</wp:posOffset>
                </wp:positionV>
                <wp:extent cx="5570220" cy="7620"/>
                <wp:effectExtent l="0" t="0" r="30480" b="3048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70220" cy="7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shapetype w14:anchorId="49F9EFE8" id="_x0000_t32" coordsize="21600,21600" o:spt="32" o:oned="t" path="m,l21600,21600e" filled="f">
                <v:path arrowok="t" fillok="f" o:connecttype="none"/>
                <o:lock v:ext="edit" shapetype="t"/>
              </v:shapetype>
              <v:shape id="Straight Arrow Connector 4" o:spid="_x0000_s1026" type="#_x0000_t32" style="position:absolute;margin-left:1.2pt;margin-top:6.45pt;width:438.6pt;height:.6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M712gEAAJgDAAAOAAAAZHJzL2Uyb0RvYy54bWysU8GO0zAQvSPxD5bvNG213YWo6Qp1WS4L&#10;VOrCfeo4iYXjscZu0/49YycUFm6IHKyxx/PmvTfO+v7cW3HSFAy6Si5mcym0U1gb11by6/Pjm7dS&#10;hAiuBotOV/Kig7zfvH61Hnypl9ihrTUJBnGhHHwluxh9WRRBdbqHMEOvHScbpB4ib6ktaoKB0Xtb&#10;LOfz22JAqj2h0iHw6cOYlJuM3zRaxS9NE3QUtpLMLeaV8npIa7FZQ9kS+M6oiQb8A4sejOOmV6gH&#10;iCCOZP6C6o0iDNjEmcK+wKYxSmcNrGYx/0PNvgOvsxY2J/irTeH/warPpx0JU1fyRgoHPY9oHwlM&#10;20XxnggHsUXn2EYkcZPcGnwouWjrdpT0qrPb+ydU34NwuO3AtTqzfr54hlqkiuJFSdoEzz0Pwyes&#10;+Q4cI2brzg31orHGf0uFCZztEec8q8t1VvocheLD1epuvlzySBXn7m45Sq2gTCip1lOIHzX2IgWV&#10;DJOoq5qxA5yeQhwLfxakYoePxlo+h9I6MVTy3Wq5ypQCWlOnZMoFag9bS+IE6XXlb2Lx4hrh0dUZ&#10;rNNQf5jiCMaOMbO2bvIpWTOafMD6sqPELVnG48/ypqea3tfv+3zr1w+1+QEAAP//AwBQSwMEFAAG&#10;AAgAAAAhANYZ1wnaAAAABwEAAA8AAABkcnMvZG93bnJldi54bWxMjs1Og0AUhfcmvsPkmrizQwmh&#10;lDI0xkTjwpBYdT9lbgFl7iAzBfr2Xle6PD855yv2i+3FhKPvHClYryIQSLUzHTUK3t8e7zIQPmgy&#10;uneECi7oYV9eXxU6N26mV5wOoRE8Qj7XCtoQhlxKX7dotV+5AYmzkxutDizHRppRzzxuexlHUSqt&#10;7ogfWj3gQ4v11+FsFXzT5vKRyCn7rKqQPj2/NITVrNTtzXK/AxFwCX9l+MVndCiZ6ejOZLzoFcQJ&#10;F9mOtyA4zjbbFMSRjWQNsizkf/7yBwAA//8DAFBLAQItABQABgAIAAAAIQC2gziS/gAAAOEBAAAT&#10;AAAAAAAAAAAAAAAAAAAAAABbQ29udGVudF9UeXBlc10ueG1sUEsBAi0AFAAGAAgAAAAhADj9If/W&#10;AAAAlAEAAAsAAAAAAAAAAAAAAAAALwEAAF9yZWxzLy5yZWxzUEsBAi0AFAAGAAgAAAAhAPBUzvXa&#10;AQAAmAMAAA4AAAAAAAAAAAAAAAAALgIAAGRycy9lMm9Eb2MueG1sUEsBAi0AFAAGAAgAAAAhANYZ&#10;1wnaAAAABwEAAA8AAAAAAAAAAAAAAAAANAQAAGRycy9kb3ducmV2LnhtbFBLBQYAAAAABAAEAPMA&#10;AAA7BQAAAAA=&#10;"/>
            </w:pict>
          </mc:Fallback>
        </mc:AlternateContent>
      </w:r>
    </w:p>
    <w:p w14:paraId="036B8CFF" w14:textId="77777777" w:rsidR="00FF7541" w:rsidRDefault="00FF7541" w:rsidP="00FF7541">
      <w:pPr>
        <w:spacing w:after="0"/>
        <w:rPr>
          <w:rFonts w:ascii="Arial" w:hAnsi="Arial" w:cs="Arial"/>
        </w:rPr>
      </w:pPr>
      <w:r>
        <w:rPr>
          <w:rFonts w:ascii="Arial" w:hAnsi="Arial" w:cs="Arial"/>
        </w:rPr>
        <w:t>Corporate Project Solutions Limited                          Your Reference:</w:t>
      </w:r>
    </w:p>
    <w:p w14:paraId="500CB986" w14:textId="77777777" w:rsidR="00FF7541" w:rsidRDefault="00FF7541" w:rsidP="00FF7541">
      <w:pPr>
        <w:spacing w:after="0"/>
        <w:rPr>
          <w:rFonts w:ascii="Arial" w:hAnsi="Arial" w:cs="Arial"/>
        </w:rPr>
      </w:pPr>
      <w:r>
        <w:rPr>
          <w:rFonts w:ascii="Arial" w:hAnsi="Arial" w:cs="Arial"/>
        </w:rPr>
        <w:t>Jubilee House</w:t>
      </w:r>
    </w:p>
    <w:p w14:paraId="13362DF0" w14:textId="77777777" w:rsidR="00FF7541" w:rsidRDefault="00FF7541" w:rsidP="00FF7541">
      <w:pPr>
        <w:spacing w:after="0"/>
        <w:rPr>
          <w:rFonts w:ascii="Arial" w:hAnsi="Arial" w:cs="Arial"/>
        </w:rPr>
      </w:pPr>
      <w:r>
        <w:rPr>
          <w:rFonts w:ascii="Arial" w:hAnsi="Arial" w:cs="Arial"/>
        </w:rPr>
        <w:t>Third Avenue                                                              Our Reference:</w:t>
      </w:r>
    </w:p>
    <w:p w14:paraId="208D0504" w14:textId="432CE5F3" w:rsidR="00FF7541" w:rsidRDefault="00FF7541" w:rsidP="00FF7541">
      <w:pPr>
        <w:spacing w:after="0"/>
        <w:rPr>
          <w:rFonts w:ascii="Arial" w:hAnsi="Arial" w:cs="Arial"/>
        </w:rPr>
      </w:pPr>
      <w:r>
        <w:rPr>
          <w:rFonts w:ascii="Arial" w:hAnsi="Arial" w:cs="Arial"/>
        </w:rPr>
        <w:t>Marlow                                                                        7</w:t>
      </w:r>
      <w:r w:rsidR="00E17F32">
        <w:rPr>
          <w:rFonts w:ascii="Arial" w:hAnsi="Arial" w:cs="Arial"/>
        </w:rPr>
        <w:t>02894450</w:t>
      </w:r>
    </w:p>
    <w:p w14:paraId="5D06201A" w14:textId="77777777" w:rsidR="00FF7541" w:rsidRDefault="00FF7541" w:rsidP="00FF7541">
      <w:pPr>
        <w:spacing w:after="0"/>
        <w:rPr>
          <w:rFonts w:ascii="Arial" w:hAnsi="Arial" w:cs="Arial"/>
        </w:rPr>
      </w:pPr>
      <w:r>
        <w:rPr>
          <w:rFonts w:ascii="Arial" w:hAnsi="Arial" w:cs="Arial"/>
        </w:rPr>
        <w:t xml:space="preserve">Bucks </w:t>
      </w:r>
    </w:p>
    <w:p w14:paraId="4F0A6162" w14:textId="74158DB7" w:rsidR="00FF7541" w:rsidRDefault="00FF7541" w:rsidP="00FF7541">
      <w:pPr>
        <w:spacing w:after="0"/>
        <w:rPr>
          <w:rFonts w:ascii="Arial" w:hAnsi="Arial" w:cs="Arial"/>
        </w:rPr>
      </w:pPr>
      <w:r>
        <w:rPr>
          <w:rFonts w:ascii="Arial" w:hAnsi="Arial" w:cs="Arial"/>
        </w:rPr>
        <w:t xml:space="preserve">SL7 1EY                                                                      Date:   </w:t>
      </w:r>
      <w:r w:rsidR="004021E0">
        <w:rPr>
          <w:rFonts w:ascii="Arial" w:hAnsi="Arial" w:cs="Arial"/>
        </w:rPr>
        <w:t>4th</w:t>
      </w:r>
      <w:r>
        <w:rPr>
          <w:rFonts w:ascii="Arial" w:hAnsi="Arial" w:cs="Arial"/>
        </w:rPr>
        <w:t xml:space="preserve"> February 2022                                                                            </w:t>
      </w:r>
    </w:p>
    <w:p w14:paraId="5C46C192" w14:textId="77777777" w:rsidR="00FF7541" w:rsidRDefault="00FF7541" w:rsidP="00FF7541">
      <w:pPr>
        <w:widowControl w:val="0"/>
        <w:autoSpaceDE w:val="0"/>
        <w:autoSpaceDN w:val="0"/>
        <w:adjustRightInd w:val="0"/>
        <w:spacing w:after="0" w:line="228" w:lineRule="auto"/>
        <w:ind w:left="36" w:right="24"/>
        <w:rPr>
          <w:rFonts w:ascii="Arial" w:hAnsi="Arial" w:cs="Arial"/>
        </w:rPr>
      </w:pPr>
      <w:r>
        <w:rPr>
          <w:rFonts w:ascii="Arial" w:hAnsi="Arial" w:cs="Arial"/>
        </w:rPr>
        <w:t xml:space="preserve">                                                                                          </w:t>
      </w:r>
    </w:p>
    <w:p w14:paraId="217CD722" w14:textId="77777777" w:rsidR="00FF7541" w:rsidRDefault="00FF7541" w:rsidP="00FF7541">
      <w:pPr>
        <w:spacing w:after="0"/>
        <w:rPr>
          <w:rFonts w:ascii="Arial" w:hAnsi="Arial" w:cs="Arial"/>
        </w:rPr>
      </w:pPr>
      <w:r>
        <w:rPr>
          <w:rFonts w:ascii="Arial" w:hAnsi="Arial" w:cs="Arial"/>
        </w:rPr>
        <w:t>FAO: Duncan Griffin</w:t>
      </w:r>
    </w:p>
    <w:p w14:paraId="4D55E5B4" w14:textId="77777777" w:rsidR="00FF7541" w:rsidRDefault="00FF7541" w:rsidP="00FF7541">
      <w:pPr>
        <w:rPr>
          <w:rFonts w:ascii="Arial" w:hAnsi="Arial" w:cs="Arial"/>
        </w:rPr>
      </w:pPr>
      <w:r>
        <w:rPr>
          <w:rFonts w:ascii="Arial" w:hAnsi="Arial" w:cs="Arial"/>
        </w:rPr>
        <w:t>(Business Development Consultant)</w:t>
      </w:r>
    </w:p>
    <w:p w14:paraId="735A06A0" w14:textId="77777777" w:rsidR="00FF7541" w:rsidRDefault="00FF7541" w:rsidP="00FF7541">
      <w:pPr>
        <w:rPr>
          <w:rFonts w:ascii="Arial" w:hAnsi="Arial" w:cs="Arial"/>
        </w:rPr>
      </w:pPr>
      <w:r>
        <w:rPr>
          <w:noProof/>
        </w:rPr>
        <mc:AlternateContent>
          <mc:Choice Requires="wps">
            <w:drawing>
              <wp:anchor distT="0" distB="0" distL="114300" distR="114300" simplePos="0" relativeHeight="251657216" behindDoc="0" locked="0" layoutInCell="1" allowOverlap="1" wp14:anchorId="2405E737" wp14:editId="1183E11B">
                <wp:simplePos x="0" y="0"/>
                <wp:positionH relativeFrom="column">
                  <wp:posOffset>15240</wp:posOffset>
                </wp:positionH>
                <wp:positionV relativeFrom="paragraph">
                  <wp:posOffset>32385</wp:posOffset>
                </wp:positionV>
                <wp:extent cx="5570220" cy="0"/>
                <wp:effectExtent l="0" t="0" r="0" b="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02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shape w14:anchorId="22B950D3" id="Straight Arrow Connector 3" o:spid="_x0000_s1026" type="#_x0000_t32" style="position:absolute;margin-left:1.2pt;margin-top:2.55pt;width:438.6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89k0AEAAIsDAAAOAAAAZHJzL2Uyb0RvYy54bWysU9uO0zAQfUfiHyy/07RdlUvUdIW6LC8L&#10;VOryAVPbSSwcjzV2m/bvGbsXFnhD5MGyPT5n5pyZLO+PgxMHQ9Gib+RsMpXCeIXa+q6R358f37yX&#10;IibwGhx608iTifJ+9frVcgy1mWOPThsSTOJjPYZG9imFuqqi6s0AcYLBeA62SAMkPlJXaYKR2QdX&#10;zafTt9WIpAOhMjHy7cM5KFeFv22NSt/aNpokXCO5tlRWKusur9VqCXVHEHqrLmXAP1QxgPWc9Eb1&#10;AAnEnuxfVINVhBHbNFE4VNi2VpmigdXMpn+o2fYQTNHC5sRwsyn+P1r19bAhYXUj76TwMHCLtonA&#10;dn0SH4lwFGv0nm1EEnfZrTHEmkFrv6GsVx39Njyh+hGFx3UPvjOl6udTYKpZRlS/QfIhBs65G7+g&#10;5jewT1isO7Y0ZEo2RRxLh063DpljEoovF4t30/mcG6musQrqKzBQTJ8NDiJvGhkvOm4CZiUNHJ5i&#10;ymVBfQXkrB4frXNlHJwXYyM/LOaLAojorM7B/CxSt1s7EgfIA1W+opEjL58R7r0uZL0B/emyT2Dd&#10;ec/Jnb9Yk904+7pDfdrQ1TLueKnyMp15pF6eC/rXP7T6CQAA//8DAFBLAwQUAAYACAAAACEAuiH5&#10;y9oAAAAFAQAADwAAAGRycy9kb3ducmV2LnhtbEyOwW7CMBBE75X4B2uReqmKk6hQCHEQqtRDjwWk&#10;Xpd4SdLG6yh2SMrX13Chx9GM3rxsM5pGnKlztWUF8SwCQVxYXXOp4LB/f16CcB5ZY2OZFPySg00+&#10;ecgw1XbgTzrvfCkChF2KCirv21RKV1Rk0M1sSxy6k+0M+hC7UuoOhwA3jUyiaCEN1hweKmzpraLi&#10;Z9cbBeT6eRxtV6Y8fFyGp6/k8j20e6Uep+N2DcLT6O9juOoHdciD09H2rJ1oFCQvYahgHoMI7fJ1&#10;tQBxvGWZZ/K/ff4HAAD//wMAUEsBAi0AFAAGAAgAAAAhALaDOJL+AAAA4QEAABMAAAAAAAAAAAAA&#10;AAAAAAAAAFtDb250ZW50X1R5cGVzXS54bWxQSwECLQAUAAYACAAAACEAOP0h/9YAAACUAQAACwAA&#10;AAAAAAAAAAAAAAAvAQAAX3JlbHMvLnJlbHNQSwECLQAUAAYACAAAACEAXJ/PZNABAACLAwAADgAA&#10;AAAAAAAAAAAAAAAuAgAAZHJzL2Uyb0RvYy54bWxQSwECLQAUAAYACAAAACEAuiH5y9oAAAAFAQAA&#10;DwAAAAAAAAAAAAAAAAAqBAAAZHJzL2Rvd25yZXYueG1sUEsFBgAAAAAEAAQA8wAAADEFAAAAAA==&#10;"/>
            </w:pict>
          </mc:Fallback>
        </mc:AlternateContent>
      </w:r>
    </w:p>
    <w:p w14:paraId="5FBD18F7" w14:textId="77777777" w:rsidR="00FF7541" w:rsidRDefault="00FF7541" w:rsidP="00FF7541">
      <w:pPr>
        <w:rPr>
          <w:rFonts w:ascii="Arial" w:hAnsi="Arial" w:cs="Arial"/>
        </w:rPr>
      </w:pPr>
      <w:r>
        <w:rPr>
          <w:rFonts w:ascii="Arial" w:hAnsi="Arial" w:cs="Arial"/>
        </w:rPr>
        <w:t>Dear Sir,</w:t>
      </w:r>
    </w:p>
    <w:p w14:paraId="7473AAD9" w14:textId="77777777" w:rsidR="00FF7541" w:rsidRDefault="00FF7541" w:rsidP="00FF7541">
      <w:pPr>
        <w:rPr>
          <w:rFonts w:ascii="Arial" w:hAnsi="Arial" w:cs="Arial"/>
        </w:rPr>
      </w:pPr>
    </w:p>
    <w:p w14:paraId="146E2EFC" w14:textId="0ED9EC2C" w:rsidR="00FF7541" w:rsidRDefault="00FF7541" w:rsidP="00FF7541">
      <w:pPr>
        <w:autoSpaceDE w:val="0"/>
        <w:autoSpaceDN w:val="0"/>
        <w:adjustRightInd w:val="0"/>
        <w:spacing w:after="0" w:line="240" w:lineRule="auto"/>
        <w:rPr>
          <w:rFonts w:ascii="Arimo" w:hAnsi="Arimo" w:cs="Arimo"/>
          <w:sz w:val="24"/>
          <w:szCs w:val="24"/>
        </w:rPr>
      </w:pPr>
      <w:r>
        <w:rPr>
          <w:rFonts w:ascii="Arial" w:hAnsi="Arial" w:cs="Arial"/>
          <w:b/>
          <w:u w:val="single"/>
        </w:rPr>
        <w:t xml:space="preserve">Offer of Contract No. </w:t>
      </w:r>
      <w:r w:rsidR="00E17F32">
        <w:rPr>
          <w:rFonts w:ascii="Arial" w:hAnsi="Arial" w:cs="Arial"/>
          <w:b/>
          <w:u w:val="single"/>
        </w:rPr>
        <w:t>702894450</w:t>
      </w:r>
      <w:r>
        <w:rPr>
          <w:rFonts w:ascii="Arial" w:hAnsi="Arial" w:cs="Arial"/>
          <w:b/>
        </w:rPr>
        <w:t xml:space="preserve"> </w:t>
      </w:r>
      <w:r>
        <w:rPr>
          <w:rFonts w:ascii="Arial" w:hAnsi="Arial" w:cs="Arial"/>
          <w:b/>
          <w:bCs/>
          <w:color w:val="000000"/>
          <w:u w:val="single"/>
        </w:rPr>
        <w:t xml:space="preserve">through Crown Commercial Service G Cloud 12 RM 1557.12 Lot 2  - </w:t>
      </w:r>
      <w:r>
        <w:rPr>
          <w:rFonts w:ascii="Arial" w:hAnsi="Arial" w:cs="Arial"/>
          <w:b/>
          <w:bCs/>
          <w:u w:val="single"/>
        </w:rPr>
        <w:t>Cloud Software -</w:t>
      </w:r>
      <w:r>
        <w:rPr>
          <w:rFonts w:ascii="Arimo" w:hAnsi="Arimo" w:cs="Arimo"/>
          <w:sz w:val="24"/>
          <w:szCs w:val="24"/>
        </w:rPr>
        <w:t xml:space="preserve"> </w:t>
      </w:r>
      <w:r>
        <w:rPr>
          <w:rFonts w:ascii="Arial" w:hAnsi="Arial" w:cs="Arial"/>
          <w:b/>
          <w:bCs/>
          <w:u w:val="single"/>
        </w:rPr>
        <w:t>Framework Agreement</w:t>
      </w:r>
      <w:r>
        <w:rPr>
          <w:rFonts w:ascii="Arial" w:hAnsi="Arial" w:cs="Arial"/>
          <w:u w:val="single"/>
        </w:rPr>
        <w:t>.</w:t>
      </w:r>
    </w:p>
    <w:p w14:paraId="620D3F9A" w14:textId="77777777" w:rsidR="00FF7541" w:rsidRDefault="00FF7541" w:rsidP="00FF7541">
      <w:pPr>
        <w:autoSpaceDE w:val="0"/>
        <w:autoSpaceDN w:val="0"/>
        <w:adjustRightInd w:val="0"/>
        <w:spacing w:after="0" w:line="240" w:lineRule="auto"/>
        <w:rPr>
          <w:rFonts w:ascii="Arimo" w:hAnsi="Arimo" w:cs="Arimo"/>
          <w:sz w:val="24"/>
          <w:szCs w:val="24"/>
        </w:rPr>
      </w:pPr>
    </w:p>
    <w:p w14:paraId="314DF0C8" w14:textId="77777777" w:rsidR="00FF7541" w:rsidRDefault="00FF7541" w:rsidP="00FF7541">
      <w:pPr>
        <w:numPr>
          <w:ilvl w:val="0"/>
          <w:numId w:val="22"/>
        </w:numPr>
        <w:spacing w:before="120" w:after="120" w:line="240" w:lineRule="auto"/>
        <w:ind w:left="0" w:firstLine="0"/>
        <w:rPr>
          <w:rFonts w:ascii="Arial" w:hAnsi="Arial" w:cs="Arial"/>
        </w:rPr>
      </w:pPr>
      <w:r>
        <w:rPr>
          <w:rFonts w:ascii="Arial" w:hAnsi="Arial" w:cs="Arial"/>
        </w:rPr>
        <w:t xml:space="preserve">You are hereby informed of the </w:t>
      </w:r>
      <w:r>
        <w:rPr>
          <w:rFonts w:ascii="Arial" w:hAnsi="Arial" w:cs="Arial"/>
          <w:highlight w:val="white"/>
          <w:shd w:val="clear" w:color="auto" w:fill="FFFFFF"/>
        </w:rPr>
        <w:t>Authority’s</w:t>
      </w:r>
      <w:r>
        <w:rPr>
          <w:rFonts w:ascii="Arial" w:hAnsi="Arial" w:cs="Arial"/>
        </w:rPr>
        <w:t xml:space="preserve"> requirement and you are invited to accept the Offer of Contract detailed in the attached Schedule of Requirements.  The Schedule describes the requirements and sets out the Contract terms and conditions which will take effect on acceptance by you of the </w:t>
      </w:r>
      <w:r>
        <w:rPr>
          <w:rFonts w:ascii="Arial" w:hAnsi="Arial" w:cs="Arial"/>
          <w:highlight w:val="white"/>
          <w:shd w:val="clear" w:color="auto" w:fill="FFFFFF"/>
        </w:rPr>
        <w:t>Authority’s</w:t>
      </w:r>
      <w:r>
        <w:rPr>
          <w:rFonts w:ascii="Arial" w:hAnsi="Arial" w:cs="Arial"/>
        </w:rPr>
        <w:t xml:space="preserve"> Offer.</w:t>
      </w:r>
    </w:p>
    <w:p w14:paraId="161AE979" w14:textId="77777777" w:rsidR="00FF7541" w:rsidRDefault="00FF7541" w:rsidP="00FF7541">
      <w:pPr>
        <w:numPr>
          <w:ilvl w:val="0"/>
          <w:numId w:val="22"/>
        </w:numPr>
        <w:spacing w:before="120" w:after="120" w:line="240" w:lineRule="auto"/>
        <w:ind w:left="0" w:firstLine="0"/>
        <w:rPr>
          <w:rFonts w:ascii="Arial" w:hAnsi="Arial" w:cs="Arial"/>
        </w:rPr>
      </w:pPr>
      <w:r>
        <w:rPr>
          <w:rFonts w:ascii="Arial" w:hAnsi="Arial" w:cs="Arial"/>
        </w:rPr>
        <w:t xml:space="preserve">If you wish to accept this Offer, please complete and sign both copies of the DEFFORM 10 returning one copy to me at the address shown above by post within 10 working days of the date of this Offer.  Your acceptance of the </w:t>
      </w:r>
      <w:r>
        <w:rPr>
          <w:rFonts w:ascii="Arial" w:hAnsi="Arial" w:cs="Arial"/>
          <w:highlight w:val="white"/>
          <w:shd w:val="clear" w:color="auto" w:fill="FFFFFF"/>
        </w:rPr>
        <w:t>Authority’s</w:t>
      </w:r>
      <w:r>
        <w:rPr>
          <w:rFonts w:ascii="Arial" w:hAnsi="Arial" w:cs="Arial"/>
        </w:rPr>
        <w:t xml:space="preserve"> Offer must be unqualified.  If you do not accept the </w:t>
      </w:r>
      <w:r>
        <w:rPr>
          <w:rFonts w:ascii="Arial" w:hAnsi="Arial" w:cs="Arial"/>
          <w:highlight w:val="white"/>
          <w:shd w:val="clear" w:color="auto" w:fill="FFFFFF"/>
        </w:rPr>
        <w:t>Authority’s</w:t>
      </w:r>
      <w:r>
        <w:rPr>
          <w:rFonts w:ascii="Arial" w:hAnsi="Arial" w:cs="Arial"/>
        </w:rPr>
        <w:t xml:space="preserve"> Offer within the period specified, then the </w:t>
      </w:r>
      <w:r>
        <w:rPr>
          <w:rFonts w:ascii="Arial" w:hAnsi="Arial" w:cs="Arial"/>
          <w:highlight w:val="white"/>
          <w:shd w:val="clear" w:color="auto" w:fill="FFFFFF"/>
        </w:rPr>
        <w:t>Authority’s</w:t>
      </w:r>
      <w:r>
        <w:rPr>
          <w:rFonts w:ascii="Arial" w:hAnsi="Arial" w:cs="Arial"/>
        </w:rPr>
        <w:t xml:space="preserve"> Offer will lapse. </w:t>
      </w:r>
    </w:p>
    <w:p w14:paraId="217B7F01" w14:textId="77777777" w:rsidR="00FF7541" w:rsidRDefault="00FF7541" w:rsidP="00FF7541">
      <w:pPr>
        <w:numPr>
          <w:ilvl w:val="0"/>
          <w:numId w:val="22"/>
        </w:numPr>
        <w:spacing w:before="120" w:after="120" w:line="240" w:lineRule="auto"/>
        <w:ind w:left="0" w:firstLine="0"/>
        <w:rPr>
          <w:rFonts w:ascii="Arial" w:hAnsi="Arial" w:cs="Arial"/>
        </w:rPr>
      </w:pPr>
      <w:r>
        <w:rPr>
          <w:rFonts w:ascii="Arial" w:hAnsi="Arial" w:cs="Arial"/>
        </w:rPr>
        <w:t xml:space="preserve">No Contract will come into existence until you have accepted the </w:t>
      </w:r>
      <w:r>
        <w:rPr>
          <w:rFonts w:ascii="Arial" w:hAnsi="Arial" w:cs="Arial"/>
          <w:highlight w:val="white"/>
          <w:shd w:val="clear" w:color="auto" w:fill="FFFFFF"/>
        </w:rPr>
        <w:t>Authority’s</w:t>
      </w:r>
      <w:r>
        <w:rPr>
          <w:rFonts w:ascii="Arial" w:hAnsi="Arial" w:cs="Arial"/>
        </w:rPr>
        <w:t xml:space="preserve"> Offer in accordance with paragraph 2 above.  Accordingly, prior to your unconditional acceptance of this Offer, the </w:t>
      </w:r>
      <w:r>
        <w:rPr>
          <w:rFonts w:ascii="Arial" w:hAnsi="Arial" w:cs="Arial"/>
          <w:highlight w:val="white"/>
          <w:shd w:val="clear" w:color="auto" w:fill="FFFFFF"/>
        </w:rPr>
        <w:t>Authority</w:t>
      </w:r>
      <w:r>
        <w:rPr>
          <w:rFonts w:ascii="Arial" w:hAnsi="Arial" w:cs="Arial"/>
        </w:rPr>
        <w:t xml:space="preserve"> shall not be responsible in any way whatsoever for any:</w:t>
      </w:r>
    </w:p>
    <w:p w14:paraId="19C41E1C" w14:textId="77777777" w:rsidR="00FF7541" w:rsidRDefault="00FF7541" w:rsidP="00FF7541">
      <w:pPr>
        <w:numPr>
          <w:ilvl w:val="0"/>
          <w:numId w:val="23"/>
        </w:numPr>
        <w:spacing w:before="120" w:after="120" w:line="240" w:lineRule="auto"/>
        <w:rPr>
          <w:rFonts w:ascii="Arial" w:hAnsi="Arial" w:cs="Arial"/>
        </w:rPr>
      </w:pPr>
      <w:r>
        <w:rPr>
          <w:rFonts w:ascii="Arial" w:hAnsi="Arial" w:cs="Arial"/>
        </w:rPr>
        <w:t>work undertaken by you; or</w:t>
      </w:r>
    </w:p>
    <w:p w14:paraId="13C3DC5C" w14:textId="77777777" w:rsidR="00FF7541" w:rsidRDefault="00FF7541" w:rsidP="00FF7541">
      <w:pPr>
        <w:numPr>
          <w:ilvl w:val="0"/>
          <w:numId w:val="23"/>
        </w:numPr>
        <w:spacing w:before="120" w:after="120" w:line="240" w:lineRule="auto"/>
        <w:rPr>
          <w:rFonts w:ascii="Arial" w:hAnsi="Arial" w:cs="Arial"/>
        </w:rPr>
      </w:pPr>
      <w:r>
        <w:rPr>
          <w:rFonts w:ascii="Arial" w:hAnsi="Arial" w:cs="Arial"/>
        </w:rPr>
        <w:t>costs incurred by you.</w:t>
      </w:r>
    </w:p>
    <w:p w14:paraId="5BE97423" w14:textId="77777777" w:rsidR="00FF7541" w:rsidRDefault="00FF7541" w:rsidP="00FF7541">
      <w:pPr>
        <w:numPr>
          <w:ilvl w:val="0"/>
          <w:numId w:val="22"/>
        </w:numPr>
        <w:spacing w:before="120" w:after="120" w:line="240" w:lineRule="auto"/>
        <w:ind w:left="0" w:firstLine="0"/>
        <w:rPr>
          <w:rFonts w:ascii="Arial" w:hAnsi="Arial" w:cs="Arial"/>
        </w:rPr>
      </w:pPr>
      <w:r>
        <w:rPr>
          <w:rFonts w:ascii="Arial" w:hAnsi="Arial" w:cs="Arial"/>
        </w:rPr>
        <w:t xml:space="preserve">When you have accepted the </w:t>
      </w:r>
      <w:r>
        <w:rPr>
          <w:rFonts w:ascii="Arial" w:hAnsi="Arial" w:cs="Arial"/>
          <w:highlight w:val="white"/>
          <w:shd w:val="clear" w:color="auto" w:fill="FFFFFF"/>
        </w:rPr>
        <w:t>Authority’s</w:t>
      </w:r>
      <w:r>
        <w:rPr>
          <w:rFonts w:ascii="Arial" w:hAnsi="Arial" w:cs="Arial"/>
        </w:rPr>
        <w:t xml:space="preserve"> Offer in accordance with paragraph 2 above, you must proceed with the performance of the Contract.</w:t>
      </w:r>
    </w:p>
    <w:p w14:paraId="26193DD4" w14:textId="77777777" w:rsidR="00FF7541" w:rsidRDefault="00FF7541" w:rsidP="00FF7541">
      <w:pPr>
        <w:keepNext/>
        <w:numPr>
          <w:ilvl w:val="0"/>
          <w:numId w:val="22"/>
        </w:numPr>
        <w:tabs>
          <w:tab w:val="num" w:pos="567"/>
        </w:tabs>
        <w:spacing w:before="120" w:after="120" w:line="240" w:lineRule="auto"/>
        <w:ind w:left="0" w:firstLine="0"/>
        <w:rPr>
          <w:rFonts w:ascii="Arial" w:hAnsi="Arial" w:cs="Arial"/>
          <w:szCs w:val="20"/>
        </w:rPr>
      </w:pPr>
      <w:r>
        <w:rPr>
          <w:rFonts w:ascii="Arial" w:hAnsi="Arial" w:cs="Arial"/>
        </w:rPr>
        <w:t>Where no price is stated in the price column of the Schedule of Requirements:</w:t>
      </w:r>
    </w:p>
    <w:p w14:paraId="3165C30F" w14:textId="77777777" w:rsidR="00FF7541" w:rsidRDefault="00FF7541" w:rsidP="00FF7541">
      <w:pPr>
        <w:numPr>
          <w:ilvl w:val="0"/>
          <w:numId w:val="24"/>
        </w:numPr>
        <w:spacing w:before="120" w:after="120" w:line="240" w:lineRule="auto"/>
        <w:ind w:left="567" w:firstLine="0"/>
        <w:rPr>
          <w:rFonts w:ascii="Arial" w:hAnsi="Arial" w:cs="Arial"/>
        </w:rPr>
      </w:pPr>
      <w:r>
        <w:rPr>
          <w:rFonts w:ascii="Arial" w:hAnsi="Arial" w:cs="Arial"/>
        </w:rPr>
        <w:t xml:space="preserve">You must submit your quotation (supported where appropriate by a Certified Statement of Costs) as soon as practicable so that prices can be fixed in accordance with the provisions for price fixing contained in the Contract.  In order to assist with pricing, your quotation must include an analysis showing the way in which you have built up your price(s).  The analysis should show the amounts included under such headings as: Direct </w:t>
      </w:r>
      <w:r>
        <w:rPr>
          <w:rFonts w:ascii="Arial" w:hAnsi="Arial" w:cs="Arial"/>
        </w:rPr>
        <w:lastRenderedPageBreak/>
        <w:t>Labour (man hours and wage rates); Overheads; Materials; Bought out parts; Sub-contracted work; Special Jigs, tools etc; and Profit.</w:t>
      </w:r>
    </w:p>
    <w:p w14:paraId="27F8F682" w14:textId="77777777" w:rsidR="00FF7541" w:rsidRDefault="00FF7541" w:rsidP="00FF7541">
      <w:pPr>
        <w:numPr>
          <w:ilvl w:val="0"/>
          <w:numId w:val="24"/>
        </w:numPr>
        <w:spacing w:before="120" w:after="120" w:line="240" w:lineRule="auto"/>
        <w:ind w:left="567" w:firstLine="0"/>
        <w:rPr>
          <w:rFonts w:ascii="Arial" w:hAnsi="Arial" w:cs="Arial"/>
        </w:rPr>
      </w:pPr>
      <w:r>
        <w:rPr>
          <w:rFonts w:ascii="Arial" w:hAnsi="Arial" w:cs="Arial"/>
        </w:rPr>
        <w:t xml:space="preserve">You must identify separately amounts in respect of work placed with subsidiary companies or firms.  You must also identify separately any other relevant information or explanations, e.g. of amounts included for contingencies, and provide explanations of these.  In particular, if the wage rates or overhead rates are not those last agreed with the </w:t>
      </w:r>
      <w:r>
        <w:rPr>
          <w:rFonts w:ascii="Arial" w:hAnsi="Arial" w:cs="Arial"/>
          <w:highlight w:val="white"/>
          <w:shd w:val="clear" w:color="auto" w:fill="FFFFFF"/>
        </w:rPr>
        <w:t>Authority</w:t>
      </w:r>
      <w:r>
        <w:rPr>
          <w:rFonts w:ascii="Arial" w:hAnsi="Arial" w:cs="Arial"/>
        </w:rPr>
        <w:t>, you must give an explanation of the basis on which they have been calculated.</w:t>
      </w:r>
    </w:p>
    <w:p w14:paraId="1515ADD3" w14:textId="77777777" w:rsidR="00FF7541" w:rsidRDefault="00FF7541" w:rsidP="00FF7541">
      <w:pPr>
        <w:numPr>
          <w:ilvl w:val="0"/>
          <w:numId w:val="22"/>
        </w:numPr>
        <w:spacing w:before="120" w:after="120" w:line="240" w:lineRule="auto"/>
        <w:ind w:left="0" w:firstLine="0"/>
        <w:rPr>
          <w:rFonts w:ascii="Arial" w:hAnsi="Arial" w:cs="Arial"/>
        </w:rPr>
      </w:pPr>
      <w:r>
        <w:rPr>
          <w:rFonts w:ascii="Arial" w:hAnsi="Arial" w:cs="Arial"/>
        </w:rPr>
        <w:t>The Authority may publish notification of the Contract and shall publish Contract documents under the FOI Act except where publishing such information would hinder law enforcement; would otherwise be contrary to the public interest; would prejudice the legitimate commercial interest of any person, or might prejudice fair competition in the supply chain</w:t>
      </w:r>
    </w:p>
    <w:p w14:paraId="7BBA2DE6" w14:textId="77777777" w:rsidR="00FF7541" w:rsidRDefault="00FF7541" w:rsidP="00FF7541">
      <w:pPr>
        <w:numPr>
          <w:ilvl w:val="0"/>
          <w:numId w:val="22"/>
        </w:numPr>
        <w:spacing w:before="120" w:after="120" w:line="240" w:lineRule="auto"/>
        <w:ind w:left="0" w:firstLine="0"/>
        <w:rPr>
          <w:rFonts w:ascii="Arial" w:hAnsi="Arial" w:cs="Arial"/>
        </w:rPr>
      </w:pPr>
      <w:r>
        <w:rPr>
          <w:rFonts w:ascii="Arial" w:hAnsi="Arial" w:cs="Arial"/>
        </w:rPr>
        <w:t xml:space="preserve">If you wish to make a similar announcement you must seek approval from the named Commercial Officer.   </w:t>
      </w:r>
    </w:p>
    <w:p w14:paraId="307FBDE0" w14:textId="77777777" w:rsidR="00FF7541" w:rsidRDefault="00FF7541" w:rsidP="00FF7541">
      <w:pPr>
        <w:numPr>
          <w:ilvl w:val="0"/>
          <w:numId w:val="22"/>
        </w:numPr>
        <w:spacing w:before="120" w:after="120" w:line="240" w:lineRule="auto"/>
        <w:ind w:left="0" w:firstLine="0"/>
        <w:rPr>
          <w:rFonts w:ascii="Arial" w:hAnsi="Arial" w:cs="Arial"/>
        </w:rPr>
      </w:pPr>
      <w:r>
        <w:rPr>
          <w:rFonts w:ascii="Arial" w:hAnsi="Arial" w:cs="Arial"/>
        </w:rPr>
        <w:t xml:space="preserve">Under no circumstances should you confirm to any third party the fact of your acceptance of this Offer of Contract prior to informing the </w:t>
      </w:r>
      <w:r>
        <w:rPr>
          <w:rFonts w:ascii="Arial" w:hAnsi="Arial" w:cs="Arial"/>
          <w:highlight w:val="white"/>
          <w:shd w:val="clear" w:color="auto" w:fill="FFFFFF"/>
        </w:rPr>
        <w:t>Authority</w:t>
      </w:r>
      <w:r>
        <w:rPr>
          <w:rFonts w:ascii="Arial" w:hAnsi="Arial" w:cs="Arial"/>
        </w:rPr>
        <w:t xml:space="preserve"> of your acceptance, and / or ahead of the </w:t>
      </w:r>
      <w:r>
        <w:rPr>
          <w:rFonts w:ascii="Arial" w:hAnsi="Arial" w:cs="Arial"/>
          <w:highlight w:val="white"/>
          <w:shd w:val="clear" w:color="auto" w:fill="FFFFFF"/>
        </w:rPr>
        <w:t>Authority's</w:t>
      </w:r>
      <w:r>
        <w:rPr>
          <w:rFonts w:ascii="Arial" w:hAnsi="Arial" w:cs="Arial"/>
        </w:rPr>
        <w:t xml:space="preserve"> announcement of the Contract award.</w:t>
      </w:r>
    </w:p>
    <w:p w14:paraId="2FA414D1" w14:textId="77777777" w:rsidR="00FF7541" w:rsidRDefault="00FF7541" w:rsidP="00FF7541">
      <w:pPr>
        <w:numPr>
          <w:ilvl w:val="0"/>
          <w:numId w:val="22"/>
        </w:numPr>
        <w:spacing w:before="120" w:after="120" w:line="240" w:lineRule="auto"/>
        <w:ind w:left="0" w:firstLine="0"/>
        <w:rPr>
          <w:rFonts w:ascii="Arial" w:hAnsi="Arial" w:cs="Arial"/>
        </w:rPr>
      </w:pPr>
      <w:r>
        <w:rPr>
          <w:rFonts w:ascii="Arial" w:hAnsi="Arial" w:cs="Arial"/>
        </w:rPr>
        <w:t xml:space="preserve">Nothing contained in this Offer and in the attached Schedule shall be construed as notifying or implying acceptance by the </w:t>
      </w:r>
      <w:r>
        <w:rPr>
          <w:rFonts w:ascii="Arial" w:hAnsi="Arial" w:cs="Arial"/>
          <w:highlight w:val="white"/>
          <w:shd w:val="clear" w:color="auto" w:fill="FFFFFF"/>
        </w:rPr>
        <w:t>Authority</w:t>
      </w:r>
      <w:r>
        <w:rPr>
          <w:rFonts w:ascii="Arial" w:hAnsi="Arial" w:cs="Arial"/>
        </w:rPr>
        <w:t xml:space="preserve"> of any estimated or suggested price or of any condition of Contract which may have been referred to orally or in writing in any previous discussion or correspondence.</w:t>
      </w:r>
    </w:p>
    <w:p w14:paraId="44BF529E" w14:textId="77777777" w:rsidR="00FF7541" w:rsidRDefault="00FF7541" w:rsidP="00FF7541">
      <w:pPr>
        <w:rPr>
          <w:rFonts w:ascii="Arial" w:hAnsi="Arial" w:cs="Arial"/>
        </w:rPr>
      </w:pPr>
    </w:p>
    <w:p w14:paraId="7AD1562E" w14:textId="77777777" w:rsidR="00FF7541" w:rsidRDefault="00FF7541" w:rsidP="00FF7541">
      <w:pPr>
        <w:widowControl w:val="0"/>
        <w:autoSpaceDE w:val="0"/>
        <w:autoSpaceDN w:val="0"/>
        <w:adjustRightInd w:val="0"/>
        <w:spacing w:after="200" w:line="276" w:lineRule="auto"/>
        <w:ind w:right="114"/>
        <w:rPr>
          <w:rFonts w:ascii="Arial" w:hAnsi="Arial" w:cs="Arial"/>
          <w:color w:val="000000"/>
        </w:rPr>
      </w:pPr>
      <w:r>
        <w:rPr>
          <w:rFonts w:ascii="Arial" w:hAnsi="Arial" w:cs="Arial"/>
          <w:color w:val="000000"/>
        </w:rPr>
        <w:t>Yours faithfully</w:t>
      </w:r>
    </w:p>
    <w:p w14:paraId="4BE41A4C" w14:textId="77777777" w:rsidR="00FF7541" w:rsidRDefault="00FF7541" w:rsidP="00FF7541">
      <w:pPr>
        <w:widowControl w:val="0"/>
        <w:autoSpaceDE w:val="0"/>
        <w:autoSpaceDN w:val="0"/>
        <w:adjustRightInd w:val="0"/>
        <w:spacing w:after="200" w:line="276" w:lineRule="auto"/>
        <w:ind w:right="114"/>
        <w:rPr>
          <w:rFonts w:ascii="Arial" w:hAnsi="Arial" w:cs="Arial"/>
          <w:color w:val="000000"/>
          <w:sz w:val="24"/>
          <w:szCs w:val="24"/>
        </w:rPr>
      </w:pPr>
    </w:p>
    <w:p w14:paraId="08D1AB8E" w14:textId="77777777" w:rsidR="00FF7541" w:rsidRDefault="00FF7541" w:rsidP="00FF7541">
      <w:pPr>
        <w:pStyle w:val="NoSpacing"/>
        <w:rPr>
          <w:rFonts w:ascii="Arial" w:hAnsi="Arial" w:cs="Arial"/>
        </w:rPr>
      </w:pPr>
      <w:r>
        <w:rPr>
          <w:rFonts w:ascii="Arial" w:hAnsi="Arial" w:cs="Arial"/>
        </w:rPr>
        <w:t>Angus MacKay</w:t>
      </w:r>
    </w:p>
    <w:p w14:paraId="6EAF272C" w14:textId="77777777" w:rsidR="00FF7541" w:rsidRDefault="00FF7541" w:rsidP="00FF7541">
      <w:pPr>
        <w:pStyle w:val="NoSpacing"/>
        <w:rPr>
          <w:rFonts w:ascii="Arial" w:hAnsi="Arial" w:cs="Arial"/>
        </w:rPr>
      </w:pPr>
      <w:r>
        <w:rPr>
          <w:rFonts w:ascii="Arial" w:hAnsi="Arial" w:cs="Arial"/>
        </w:rPr>
        <w:t>Senior Commercial Manager</w:t>
      </w:r>
    </w:p>
    <w:p w14:paraId="507EB2DA" w14:textId="77777777" w:rsidR="00FF7541" w:rsidRDefault="00FF7541" w:rsidP="00FF7541">
      <w:pPr>
        <w:pStyle w:val="NoSpacing"/>
        <w:rPr>
          <w:rFonts w:eastAsia="Times New Roman" w:cs="Times New Roman"/>
        </w:rPr>
      </w:pPr>
    </w:p>
    <w:p w14:paraId="27A03661" w14:textId="77777777" w:rsidR="00FF7541" w:rsidRDefault="00FF7541" w:rsidP="00FF7541">
      <w:pPr>
        <w:pStyle w:val="NoSpacing"/>
        <w:rPr>
          <w:rFonts w:eastAsia="Times New Roman"/>
        </w:rPr>
      </w:pPr>
    </w:p>
    <w:p w14:paraId="4852F144" w14:textId="77777777" w:rsidR="00FF7541" w:rsidRDefault="00FF7541" w:rsidP="00FF7541">
      <w:pPr>
        <w:pStyle w:val="NoSpacing"/>
        <w:rPr>
          <w:rFonts w:eastAsia="Times New Roman"/>
        </w:rPr>
      </w:pPr>
    </w:p>
    <w:p w14:paraId="30FEA93A" w14:textId="77777777" w:rsidR="00FF7541" w:rsidRDefault="00FF7541" w:rsidP="00FF7541">
      <w:pPr>
        <w:pStyle w:val="NoSpacing"/>
        <w:rPr>
          <w:rFonts w:eastAsia="Times New Roman"/>
        </w:rPr>
      </w:pPr>
    </w:p>
    <w:p w14:paraId="34AEE2A6" w14:textId="77777777" w:rsidR="00FF7541" w:rsidRDefault="00FF7541" w:rsidP="00FF7541">
      <w:pPr>
        <w:pStyle w:val="NoSpacing"/>
        <w:rPr>
          <w:rFonts w:eastAsia="Times New Roman"/>
        </w:rPr>
      </w:pPr>
    </w:p>
    <w:p w14:paraId="3439C635" w14:textId="77777777" w:rsidR="00FF7541" w:rsidRDefault="00FF7541" w:rsidP="00FF7541">
      <w:pPr>
        <w:pStyle w:val="NoSpacing"/>
        <w:rPr>
          <w:rFonts w:eastAsia="Times New Roman"/>
        </w:rPr>
      </w:pPr>
    </w:p>
    <w:p w14:paraId="2775B92B" w14:textId="77777777" w:rsidR="00FF7541" w:rsidRDefault="00FF7541" w:rsidP="00FF7541">
      <w:pPr>
        <w:pStyle w:val="NoSpacing"/>
        <w:rPr>
          <w:rFonts w:eastAsia="Times New Roman"/>
        </w:rPr>
      </w:pPr>
    </w:p>
    <w:p w14:paraId="6A4D7F42" w14:textId="77777777" w:rsidR="00FF7541" w:rsidRDefault="00FF7541" w:rsidP="00FF7541">
      <w:pPr>
        <w:pStyle w:val="NoSpacing"/>
        <w:rPr>
          <w:rFonts w:eastAsia="Times New Roman"/>
        </w:rPr>
      </w:pPr>
    </w:p>
    <w:p w14:paraId="3A18029C" w14:textId="77777777" w:rsidR="00FF7541" w:rsidRDefault="00FF7541" w:rsidP="00FF7541">
      <w:pPr>
        <w:pStyle w:val="NoSpacing"/>
        <w:rPr>
          <w:rFonts w:eastAsia="Times New Roman"/>
        </w:rPr>
      </w:pPr>
    </w:p>
    <w:p w14:paraId="4628E946" w14:textId="77777777" w:rsidR="00FF7541" w:rsidRDefault="00FF7541" w:rsidP="00FF7541">
      <w:pPr>
        <w:pStyle w:val="NoSpacing"/>
        <w:rPr>
          <w:rFonts w:eastAsia="Times New Roman"/>
        </w:rPr>
      </w:pPr>
    </w:p>
    <w:p w14:paraId="2A89EAAA" w14:textId="77777777" w:rsidR="00FF7541" w:rsidRDefault="00FF7541" w:rsidP="00FF7541">
      <w:pPr>
        <w:pStyle w:val="NoSpacing"/>
        <w:rPr>
          <w:rFonts w:eastAsia="Times New Roman"/>
        </w:rPr>
      </w:pPr>
    </w:p>
    <w:p w14:paraId="07FC3322" w14:textId="77777777" w:rsidR="00FF7541" w:rsidRDefault="00FF7541" w:rsidP="00FF7541">
      <w:pPr>
        <w:pStyle w:val="NoSpacing"/>
        <w:rPr>
          <w:rFonts w:eastAsia="Times New Roman"/>
        </w:rPr>
      </w:pPr>
    </w:p>
    <w:p w14:paraId="71425BBE" w14:textId="77777777" w:rsidR="00FF7541" w:rsidRDefault="00FF7541" w:rsidP="00FF7541">
      <w:pPr>
        <w:pStyle w:val="NoSpacing"/>
        <w:rPr>
          <w:rFonts w:eastAsia="Times New Roman"/>
        </w:rPr>
      </w:pPr>
    </w:p>
    <w:p w14:paraId="19C6714D" w14:textId="77777777" w:rsidR="00FF7541" w:rsidRDefault="00FF7541" w:rsidP="00FF7541">
      <w:pPr>
        <w:pStyle w:val="NoSpacing"/>
        <w:rPr>
          <w:rFonts w:eastAsia="Times New Roman"/>
        </w:rPr>
      </w:pPr>
    </w:p>
    <w:p w14:paraId="6CF55263" w14:textId="77777777" w:rsidR="00FF7541" w:rsidRDefault="00FF7541" w:rsidP="00FF7541">
      <w:pPr>
        <w:pStyle w:val="NoSpacing"/>
        <w:rPr>
          <w:rFonts w:eastAsia="Times New Roman"/>
        </w:rPr>
      </w:pPr>
    </w:p>
    <w:p w14:paraId="1A66A1BE" w14:textId="77777777" w:rsidR="00FF7541" w:rsidRDefault="00FF7541" w:rsidP="00FF7541">
      <w:pPr>
        <w:pStyle w:val="NoSpacing"/>
        <w:rPr>
          <w:rFonts w:eastAsia="Times New Roman"/>
        </w:rPr>
      </w:pPr>
    </w:p>
    <w:p w14:paraId="6E57C093" w14:textId="77777777" w:rsidR="00FF7541" w:rsidRDefault="00FF7541" w:rsidP="00FF7541">
      <w:pPr>
        <w:pStyle w:val="NoSpacing"/>
        <w:rPr>
          <w:rFonts w:eastAsia="Times New Roman"/>
        </w:rPr>
      </w:pPr>
    </w:p>
    <w:p w14:paraId="3783BD57" w14:textId="77777777" w:rsidR="00FF7541" w:rsidRDefault="00FF7541" w:rsidP="00FF7541">
      <w:pPr>
        <w:pStyle w:val="NoSpacing"/>
        <w:rPr>
          <w:rFonts w:eastAsia="Times New Roman"/>
        </w:rPr>
      </w:pPr>
    </w:p>
    <w:p w14:paraId="540388D9" w14:textId="77777777" w:rsidR="00FF7541" w:rsidRDefault="00FF7541" w:rsidP="00FF7541">
      <w:pPr>
        <w:pStyle w:val="NoSpacing"/>
        <w:rPr>
          <w:rFonts w:eastAsia="Times New Roman"/>
        </w:rPr>
      </w:pPr>
    </w:p>
    <w:p w14:paraId="26A5C94C" w14:textId="77777777" w:rsidR="00FF7541" w:rsidRDefault="00FF7541" w:rsidP="00FF7541">
      <w:pPr>
        <w:pStyle w:val="NoSpacing"/>
        <w:rPr>
          <w:rFonts w:eastAsia="Times New Roman"/>
        </w:rPr>
      </w:pPr>
    </w:p>
    <w:p w14:paraId="412821A1" w14:textId="77777777" w:rsidR="00FF7541" w:rsidRDefault="00FF7541" w:rsidP="00FF7541">
      <w:pPr>
        <w:pStyle w:val="NoSpacing"/>
        <w:rPr>
          <w:rFonts w:eastAsia="Times New Roman"/>
        </w:rPr>
      </w:pPr>
    </w:p>
    <w:p w14:paraId="3B9F0018" w14:textId="77777777" w:rsidR="00FF7541" w:rsidRDefault="00FF7541" w:rsidP="00FF7541">
      <w:pPr>
        <w:pStyle w:val="NoSpacing"/>
        <w:rPr>
          <w:rFonts w:eastAsia="Times New Roman"/>
        </w:rPr>
      </w:pPr>
    </w:p>
    <w:p w14:paraId="5DD3740E" w14:textId="77777777" w:rsidR="00FF7541" w:rsidRDefault="00FF7541" w:rsidP="00FF7541">
      <w:pPr>
        <w:pStyle w:val="NoSpacing"/>
        <w:rPr>
          <w:rFonts w:eastAsia="Times New Roman"/>
        </w:rPr>
      </w:pPr>
    </w:p>
    <w:p w14:paraId="1418270A" w14:textId="77777777" w:rsidR="00FF7541" w:rsidRDefault="00FF7541" w:rsidP="00FF7541">
      <w:pPr>
        <w:pStyle w:val="NoSpacing"/>
        <w:rPr>
          <w:rFonts w:eastAsia="Times New Roman"/>
        </w:rPr>
      </w:pPr>
    </w:p>
    <w:p w14:paraId="7D9E57F6" w14:textId="77777777" w:rsidR="00FF7541" w:rsidRDefault="00FF7541" w:rsidP="00FF7541">
      <w:pPr>
        <w:pStyle w:val="NoSpacing"/>
        <w:rPr>
          <w:rFonts w:eastAsia="Times New Roman"/>
        </w:rPr>
      </w:pPr>
    </w:p>
    <w:p w14:paraId="3EA17473" w14:textId="77777777" w:rsidR="00FF7541" w:rsidRDefault="00FF7541" w:rsidP="00FF7541">
      <w:pPr>
        <w:pStyle w:val="NoSpacing"/>
        <w:rPr>
          <w:rFonts w:eastAsia="Times New Roman"/>
        </w:rPr>
      </w:pPr>
    </w:p>
    <w:p w14:paraId="52FD31D3" w14:textId="77777777" w:rsidR="00FF7541" w:rsidRDefault="00FF7541" w:rsidP="00FF7541">
      <w:pPr>
        <w:pStyle w:val="NoSpacing"/>
        <w:rPr>
          <w:rFonts w:eastAsia="Times New Roman"/>
        </w:rPr>
      </w:pPr>
    </w:p>
    <w:p w14:paraId="566D4185" w14:textId="77777777" w:rsidR="00FF7541" w:rsidRDefault="00FF7541" w:rsidP="00FF7541">
      <w:pPr>
        <w:pStyle w:val="NoSpacing"/>
        <w:rPr>
          <w:rFonts w:eastAsia="Times New Roman"/>
        </w:rPr>
      </w:pPr>
    </w:p>
    <w:p w14:paraId="38776B4D" w14:textId="77777777" w:rsidR="00FF7541" w:rsidRDefault="00FF7541" w:rsidP="00FF7541">
      <w:pPr>
        <w:pStyle w:val="NoSpacing"/>
        <w:rPr>
          <w:rFonts w:eastAsia="Times New Roman"/>
        </w:rPr>
      </w:pPr>
    </w:p>
    <w:p w14:paraId="585C3699" w14:textId="77777777" w:rsidR="00FF7541" w:rsidRDefault="00FF7541" w:rsidP="00FF7541">
      <w:pPr>
        <w:pStyle w:val="NoSpacing"/>
        <w:rPr>
          <w:rFonts w:eastAsia="Times New Roman"/>
        </w:rPr>
      </w:pPr>
    </w:p>
    <w:p w14:paraId="64A76C50" w14:textId="77777777" w:rsidR="00FF7541" w:rsidRDefault="00FF7541" w:rsidP="00FF7541">
      <w:pPr>
        <w:pStyle w:val="NoSpacing"/>
        <w:jc w:val="right"/>
        <w:rPr>
          <w:rFonts w:eastAsia="Times New Roman"/>
        </w:rPr>
      </w:pPr>
      <w:r>
        <w:rPr>
          <w:rFonts w:eastAsia="Times New Roman"/>
        </w:rPr>
        <w:t>DEFFORM 10B</w:t>
      </w:r>
    </w:p>
    <w:p w14:paraId="05F32603" w14:textId="77777777" w:rsidR="00FF7541" w:rsidRDefault="00FF7541" w:rsidP="00FF7541">
      <w:pPr>
        <w:pStyle w:val="NoSpacing"/>
        <w:jc w:val="right"/>
        <w:rPr>
          <w:rFonts w:eastAsia="Times New Roman"/>
        </w:rPr>
      </w:pPr>
      <w:r>
        <w:rPr>
          <w:rFonts w:eastAsia="Times New Roman"/>
        </w:rPr>
        <w:t>(Edn 07/18)</w:t>
      </w:r>
    </w:p>
    <w:p w14:paraId="5C05F89C" w14:textId="77777777" w:rsidR="00FF7541" w:rsidRDefault="00FF7541" w:rsidP="00FF7541">
      <w:pPr>
        <w:pStyle w:val="NoSpacing"/>
        <w:jc w:val="right"/>
        <w:rPr>
          <w:rFonts w:eastAsia="Times New Roman"/>
        </w:rPr>
      </w:pPr>
    </w:p>
    <w:p w14:paraId="6C1F695D" w14:textId="77777777" w:rsidR="00FF7541" w:rsidRDefault="00FF7541" w:rsidP="00FF7541">
      <w:pPr>
        <w:pStyle w:val="NoSpacing"/>
        <w:jc w:val="center"/>
        <w:rPr>
          <w:rFonts w:eastAsia="Times New Roman"/>
          <w:sz w:val="28"/>
          <w:szCs w:val="28"/>
        </w:rPr>
      </w:pPr>
      <w:r>
        <w:rPr>
          <w:rFonts w:eastAsia="Times New Roman"/>
          <w:sz w:val="28"/>
          <w:szCs w:val="28"/>
        </w:rPr>
        <w:t>Ministry of Defence</w:t>
      </w:r>
    </w:p>
    <w:p w14:paraId="0C19F5D2" w14:textId="77777777" w:rsidR="00FF7541" w:rsidRDefault="00FF7541" w:rsidP="00FF7541">
      <w:pPr>
        <w:keepNext/>
        <w:spacing w:before="240" w:after="60" w:line="240" w:lineRule="auto"/>
        <w:jc w:val="center"/>
        <w:outlineLvl w:val="0"/>
        <w:rPr>
          <w:rFonts w:ascii="Verdana" w:hAnsi="Verdana" w:cs="Arial"/>
          <w:b/>
          <w:bCs/>
          <w:kern w:val="32"/>
          <w:sz w:val="36"/>
          <w:szCs w:val="36"/>
        </w:rPr>
      </w:pPr>
      <w:r>
        <w:rPr>
          <w:rFonts w:ascii="Verdana" w:hAnsi="Verdana" w:cs="Arial"/>
          <w:b/>
          <w:bCs/>
          <w:kern w:val="32"/>
          <w:sz w:val="36"/>
          <w:szCs w:val="36"/>
        </w:rPr>
        <w:t>Acceptance of Offer of Contract</w:t>
      </w:r>
    </w:p>
    <w:p w14:paraId="5AF83575" w14:textId="77777777" w:rsidR="00FF7541" w:rsidRDefault="00FF7541" w:rsidP="00FF7541">
      <w:pPr>
        <w:spacing w:after="0" w:line="240" w:lineRule="auto"/>
        <w:rPr>
          <w:rFonts w:ascii="Arial" w:hAnsi="Arial"/>
          <w:sz w:val="20"/>
          <w:szCs w:val="20"/>
        </w:rPr>
      </w:pPr>
    </w:p>
    <w:p w14:paraId="7F279DDF" w14:textId="77777777" w:rsidR="00FF7541" w:rsidRDefault="00FF7541" w:rsidP="00FF7541">
      <w:pPr>
        <w:spacing w:after="0" w:line="240" w:lineRule="auto"/>
        <w:rPr>
          <w:rFonts w:ascii="Verdana" w:hAnsi="Verdana"/>
        </w:rPr>
      </w:pPr>
      <w:r>
        <w:rPr>
          <w:rFonts w:ascii="Verdana" w:hAnsi="Verdana"/>
        </w:rPr>
        <w:t>To: Corporate Project Solutions Limited</w:t>
      </w:r>
    </w:p>
    <w:p w14:paraId="2DE06215" w14:textId="77777777" w:rsidR="00FF7541" w:rsidRDefault="00FF7541" w:rsidP="00FF7541">
      <w:pPr>
        <w:spacing w:after="0" w:line="240" w:lineRule="auto"/>
        <w:rPr>
          <w:rFonts w:ascii="Verdana" w:hAnsi="Verdana"/>
        </w:rPr>
      </w:pPr>
    </w:p>
    <w:p w14:paraId="141F9307" w14:textId="52D3AEA5" w:rsidR="00FF7541" w:rsidRDefault="00FF7541" w:rsidP="00FF7541">
      <w:pPr>
        <w:spacing w:after="0" w:line="240" w:lineRule="auto"/>
        <w:rPr>
          <w:rFonts w:ascii="Verdana" w:hAnsi="Verdana"/>
        </w:rPr>
      </w:pPr>
      <w:r>
        <w:rPr>
          <w:rFonts w:ascii="Verdana" w:hAnsi="Verdana"/>
        </w:rPr>
        <w:t xml:space="preserve">We acknowledge receipt of your </w:t>
      </w:r>
      <w:r>
        <w:rPr>
          <w:rFonts w:ascii="Verdana" w:hAnsi="Verdana"/>
          <w:highlight w:val="white"/>
          <w:shd w:val="clear" w:color="auto" w:fill="FFFFFF"/>
        </w:rPr>
        <w:t>Authority’s</w:t>
      </w:r>
      <w:r>
        <w:rPr>
          <w:rFonts w:ascii="Verdana" w:hAnsi="Verdana"/>
        </w:rPr>
        <w:t xml:space="preserve"> Letter of Offer, reference </w:t>
      </w:r>
      <w:r w:rsidR="00E17F32">
        <w:rPr>
          <w:rFonts w:ascii="Verdana" w:hAnsi="Verdana"/>
        </w:rPr>
        <w:t xml:space="preserve">702894450 </w:t>
      </w:r>
      <w:r>
        <w:rPr>
          <w:rFonts w:ascii="Verdana" w:hAnsi="Verdana"/>
        </w:rPr>
        <w:t xml:space="preserve">dated …………., with associated documents and confirm that we accept the offer contained therein.  We understand that by accepting the </w:t>
      </w:r>
      <w:r>
        <w:rPr>
          <w:rFonts w:ascii="Verdana" w:hAnsi="Verdana"/>
          <w:highlight w:val="white"/>
          <w:shd w:val="clear" w:color="auto" w:fill="FFFFFF"/>
        </w:rPr>
        <w:t>Authority’s</w:t>
      </w:r>
      <w:r>
        <w:rPr>
          <w:rFonts w:ascii="Verdana" w:hAnsi="Verdana"/>
        </w:rPr>
        <w:t xml:space="preserve"> offer, we are entering into a legally binding Contract.  We agree that any other terms and conditions or any general reservations, which may be printed on any of our correspondence in connection with this work, shall not be applicable to the Contract.  We confirm that we are proceeding with the work.</w:t>
      </w:r>
    </w:p>
    <w:p w14:paraId="1A582D64" w14:textId="77777777" w:rsidR="00FF7541" w:rsidRDefault="00FF7541" w:rsidP="00FF7541">
      <w:pPr>
        <w:spacing w:after="0" w:line="240" w:lineRule="auto"/>
        <w:rPr>
          <w:rFonts w:ascii="Verdana" w:hAnsi="Verdana"/>
        </w:rPr>
      </w:pPr>
    </w:p>
    <w:p w14:paraId="43D2117F" w14:textId="77777777" w:rsidR="00FF7541" w:rsidRDefault="00FF7541" w:rsidP="00FF7541">
      <w:pPr>
        <w:spacing w:after="0" w:line="240" w:lineRule="auto"/>
        <w:rPr>
          <w:rFonts w:ascii="Verdana" w:hAnsi="Verdana"/>
        </w:rPr>
      </w:pPr>
      <w:r>
        <w:rPr>
          <w:rFonts w:ascii="Verdana" w:hAnsi="Verdana"/>
        </w:rPr>
        <w:t>We agree that the Contract shall be subject to English Law (DEFCONs 529 and 530) unless we tick a preference for Scots Law (DEFCONs 529a and 530a).</w:t>
      </w:r>
    </w:p>
    <w:p w14:paraId="6CF60981" w14:textId="77777777" w:rsidR="00FF7541" w:rsidRDefault="00FF7541" w:rsidP="00FF7541">
      <w:pPr>
        <w:spacing w:after="0" w:line="240" w:lineRule="auto"/>
        <w:rPr>
          <w:rFonts w:ascii="Times New Roman" w:hAnsi="Times New Roman"/>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1"/>
        <w:gridCol w:w="4662"/>
      </w:tblGrid>
      <w:tr w:rsidR="00FF7541" w14:paraId="2886AF39" w14:textId="77777777" w:rsidTr="00FF7541">
        <w:trPr>
          <w:trHeight w:val="347"/>
        </w:trPr>
        <w:tc>
          <w:tcPr>
            <w:tcW w:w="5000" w:type="pct"/>
            <w:gridSpan w:val="2"/>
            <w:tcBorders>
              <w:top w:val="single" w:sz="4" w:space="0" w:color="auto"/>
              <w:left w:val="single" w:sz="4" w:space="0" w:color="auto"/>
              <w:bottom w:val="single" w:sz="4" w:space="0" w:color="auto"/>
              <w:right w:val="single" w:sz="4" w:space="0" w:color="auto"/>
            </w:tcBorders>
            <w:shd w:val="pct25" w:color="auto" w:fill="auto"/>
            <w:hideMark/>
          </w:tcPr>
          <w:p w14:paraId="35D787EF" w14:textId="77777777" w:rsidR="00FF7541" w:rsidRDefault="00FF7541">
            <w:pPr>
              <w:tabs>
                <w:tab w:val="left" w:pos="-426"/>
              </w:tabs>
              <w:suppressAutoHyphens/>
              <w:spacing w:after="0" w:line="240" w:lineRule="auto"/>
              <w:outlineLvl w:val="0"/>
              <w:rPr>
                <w:rFonts w:ascii="Verdana" w:hAnsi="Verdana" w:cs="Arial"/>
                <w:b/>
                <w:sz w:val="20"/>
                <w:szCs w:val="20"/>
              </w:rPr>
            </w:pPr>
            <w:r>
              <w:rPr>
                <w:rFonts w:ascii="Verdana" w:hAnsi="Verdana" w:cs="Arial"/>
                <w:b/>
                <w:sz w:val="20"/>
                <w:szCs w:val="20"/>
              </w:rPr>
              <w:t>Offer and Acceptance</w:t>
            </w:r>
          </w:p>
        </w:tc>
      </w:tr>
      <w:tr w:rsidR="00FF7541" w14:paraId="717E0C37" w14:textId="77777777" w:rsidTr="00FF7541">
        <w:trPr>
          <w:trHeight w:val="642"/>
        </w:trPr>
        <w:tc>
          <w:tcPr>
            <w:tcW w:w="2500" w:type="pct"/>
            <w:tcBorders>
              <w:top w:val="single" w:sz="4" w:space="0" w:color="auto"/>
              <w:left w:val="single" w:sz="4" w:space="0" w:color="auto"/>
              <w:bottom w:val="nil"/>
              <w:right w:val="single" w:sz="4" w:space="0" w:color="auto"/>
            </w:tcBorders>
            <w:hideMark/>
          </w:tcPr>
          <w:p w14:paraId="51FCD78D" w14:textId="77777777" w:rsidR="00FF7541" w:rsidRDefault="00FF7541">
            <w:pPr>
              <w:tabs>
                <w:tab w:val="left" w:pos="-426"/>
              </w:tabs>
              <w:suppressAutoHyphens/>
              <w:spacing w:after="0" w:line="240" w:lineRule="auto"/>
              <w:outlineLvl w:val="0"/>
              <w:rPr>
                <w:rFonts w:ascii="Verdana" w:hAnsi="Verdana" w:cs="Arial"/>
                <w:sz w:val="20"/>
                <w:szCs w:val="20"/>
              </w:rPr>
            </w:pPr>
            <w:r>
              <w:rPr>
                <w:rFonts w:ascii="Verdana" w:hAnsi="Verdana" w:cs="Arial"/>
                <w:sz w:val="20"/>
                <w:szCs w:val="20"/>
              </w:rPr>
              <w:t xml:space="preserve">A)  </w:t>
            </w:r>
            <w:r>
              <w:rPr>
                <w:rFonts w:ascii="Verdana" w:hAnsi="Verdana" w:cs="Arial"/>
                <w:b/>
                <w:sz w:val="20"/>
                <w:szCs w:val="20"/>
              </w:rPr>
              <w:t>Offer</w:t>
            </w:r>
          </w:p>
          <w:p w14:paraId="6BE61EC0" w14:textId="5573CC36" w:rsidR="00FF7541" w:rsidRDefault="00FF7541">
            <w:pPr>
              <w:tabs>
                <w:tab w:val="left" w:pos="-426"/>
              </w:tabs>
              <w:suppressAutoHyphens/>
              <w:spacing w:before="120" w:after="120" w:line="240" w:lineRule="auto"/>
              <w:outlineLvl w:val="0"/>
              <w:rPr>
                <w:rFonts w:ascii="Verdana" w:hAnsi="Verdana" w:cs="Arial"/>
                <w:sz w:val="20"/>
                <w:szCs w:val="20"/>
              </w:rPr>
            </w:pPr>
            <w:r>
              <w:rPr>
                <w:rFonts w:ascii="Verdana" w:hAnsi="Verdana" w:cs="Arial"/>
                <w:sz w:val="20"/>
                <w:szCs w:val="20"/>
              </w:rPr>
              <w:t xml:space="preserve">Contract No </w:t>
            </w:r>
            <w:r w:rsidRPr="00E17F32">
              <w:rPr>
                <w:rFonts w:ascii="Verdana" w:hAnsi="Verdana" w:cs="Arial"/>
                <w:sz w:val="20"/>
                <w:szCs w:val="20"/>
              </w:rPr>
              <w:t>7</w:t>
            </w:r>
            <w:r w:rsidR="00E17F32">
              <w:rPr>
                <w:rFonts w:ascii="Verdana" w:hAnsi="Verdana" w:cs="Arial"/>
                <w:sz w:val="20"/>
                <w:szCs w:val="20"/>
              </w:rPr>
              <w:t>02894450</w:t>
            </w:r>
            <w:r>
              <w:rPr>
                <w:rFonts w:ascii="Verdana" w:hAnsi="Verdana" w:cs="Arial"/>
                <w:sz w:val="20"/>
                <w:szCs w:val="20"/>
              </w:rPr>
              <w:t xml:space="preserve"> constitutes an offer by the Authority for the supplier to supply the Deliverables.  This is open for acceptance by the supplier until </w:t>
            </w:r>
            <w:r w:rsidR="00E17F32">
              <w:rPr>
                <w:rFonts w:ascii="Verdana" w:hAnsi="Verdana" w:cs="Arial"/>
                <w:sz w:val="20"/>
                <w:szCs w:val="20"/>
              </w:rPr>
              <w:t>13.02.2022</w:t>
            </w:r>
            <w:r>
              <w:rPr>
                <w:rFonts w:ascii="Verdana" w:hAnsi="Verdana" w:cs="Arial"/>
                <w:sz w:val="20"/>
                <w:szCs w:val="20"/>
              </w:rPr>
              <w:t xml:space="preserve"> By signing below the Contractor agrees to be bound by the attached Contract terms and conditions.</w:t>
            </w:r>
          </w:p>
        </w:tc>
        <w:tc>
          <w:tcPr>
            <w:tcW w:w="2500" w:type="pct"/>
            <w:tcBorders>
              <w:top w:val="single" w:sz="4" w:space="0" w:color="auto"/>
              <w:left w:val="single" w:sz="4" w:space="0" w:color="auto"/>
              <w:bottom w:val="nil"/>
              <w:right w:val="single" w:sz="4" w:space="0" w:color="auto"/>
            </w:tcBorders>
            <w:hideMark/>
          </w:tcPr>
          <w:p w14:paraId="7636A67B" w14:textId="77777777" w:rsidR="00FF7541" w:rsidRDefault="00FF7541">
            <w:pPr>
              <w:tabs>
                <w:tab w:val="left" w:pos="-426"/>
              </w:tabs>
              <w:suppressAutoHyphens/>
              <w:spacing w:after="0" w:line="240" w:lineRule="auto"/>
              <w:outlineLvl w:val="0"/>
              <w:rPr>
                <w:rFonts w:ascii="Verdana" w:hAnsi="Verdana" w:cs="Arial"/>
                <w:sz w:val="20"/>
                <w:szCs w:val="20"/>
              </w:rPr>
            </w:pPr>
            <w:r>
              <w:rPr>
                <w:rFonts w:ascii="Verdana" w:hAnsi="Verdana" w:cs="Arial"/>
                <w:sz w:val="20"/>
                <w:szCs w:val="20"/>
              </w:rPr>
              <w:t xml:space="preserve">B)  </w:t>
            </w:r>
            <w:r>
              <w:rPr>
                <w:rFonts w:ascii="Verdana" w:hAnsi="Verdana" w:cs="Arial"/>
                <w:b/>
                <w:sz w:val="20"/>
                <w:szCs w:val="20"/>
              </w:rPr>
              <w:t>Acceptance of Offer of Contract</w:t>
            </w:r>
            <w:r>
              <w:rPr>
                <w:rFonts w:ascii="Verdana" w:hAnsi="Verdana" w:cs="Arial"/>
                <w:sz w:val="20"/>
                <w:szCs w:val="20"/>
              </w:rPr>
              <w:t xml:space="preserve"> </w:t>
            </w:r>
          </w:p>
          <w:p w14:paraId="299DAAE8" w14:textId="32442307" w:rsidR="00FF7541" w:rsidRDefault="00FF7541">
            <w:pPr>
              <w:tabs>
                <w:tab w:val="left" w:pos="-426"/>
              </w:tabs>
              <w:suppressAutoHyphens/>
              <w:spacing w:before="120" w:after="120" w:line="240" w:lineRule="auto"/>
              <w:outlineLvl w:val="0"/>
              <w:rPr>
                <w:rFonts w:ascii="Verdana" w:hAnsi="Verdana" w:cs="Arial"/>
                <w:sz w:val="20"/>
                <w:szCs w:val="20"/>
              </w:rPr>
            </w:pPr>
            <w:r>
              <w:rPr>
                <w:rFonts w:ascii="Verdana" w:hAnsi="Verdana" w:cs="Arial"/>
                <w:sz w:val="20"/>
                <w:szCs w:val="20"/>
              </w:rPr>
              <w:t xml:space="preserve">I acknowledge receipt of the </w:t>
            </w:r>
            <w:r>
              <w:rPr>
                <w:rFonts w:ascii="Verdana" w:hAnsi="Verdana" w:cs="Arial"/>
                <w:sz w:val="20"/>
                <w:szCs w:val="20"/>
                <w:shd w:val="clear" w:color="auto" w:fill="FFFFFF"/>
              </w:rPr>
              <w:t>Authority’s</w:t>
            </w:r>
            <w:r>
              <w:rPr>
                <w:rFonts w:ascii="Verdana" w:hAnsi="Verdana" w:cs="Arial"/>
                <w:sz w:val="20"/>
                <w:szCs w:val="20"/>
              </w:rPr>
              <w:t xml:space="preserve"> Contract letter reference </w:t>
            </w:r>
            <w:r w:rsidRPr="00E17F32">
              <w:rPr>
                <w:rFonts w:ascii="Verdana" w:hAnsi="Verdana" w:cs="Arial"/>
                <w:sz w:val="20"/>
                <w:szCs w:val="20"/>
              </w:rPr>
              <w:t>7</w:t>
            </w:r>
            <w:r w:rsidR="00E17F32">
              <w:rPr>
                <w:rFonts w:ascii="Verdana" w:hAnsi="Verdana" w:cs="Arial"/>
                <w:sz w:val="20"/>
                <w:szCs w:val="20"/>
              </w:rPr>
              <w:t>02894450</w:t>
            </w:r>
          </w:p>
          <w:p w14:paraId="20B24141" w14:textId="77777777" w:rsidR="00FF7541" w:rsidRDefault="00FF7541">
            <w:pPr>
              <w:tabs>
                <w:tab w:val="left" w:pos="-426"/>
              </w:tabs>
              <w:suppressAutoHyphens/>
              <w:spacing w:before="120" w:after="120" w:line="240" w:lineRule="auto"/>
              <w:outlineLvl w:val="0"/>
              <w:rPr>
                <w:rFonts w:ascii="Verdana" w:hAnsi="Verdana" w:cs="Arial"/>
                <w:sz w:val="20"/>
                <w:szCs w:val="20"/>
              </w:rPr>
            </w:pPr>
            <w:r>
              <w:rPr>
                <w:rFonts w:ascii="Verdana" w:hAnsi="Verdana" w:cs="Arial"/>
                <w:sz w:val="20"/>
                <w:szCs w:val="20"/>
              </w:rPr>
              <w:t>I confirm that I accept the Offer it contains and agree to be bound by its terms.</w:t>
            </w:r>
          </w:p>
        </w:tc>
      </w:tr>
      <w:tr w:rsidR="00FF7541" w14:paraId="3566EABD" w14:textId="77777777" w:rsidTr="00FF7541">
        <w:trPr>
          <w:trHeight w:val="3199"/>
        </w:trPr>
        <w:tc>
          <w:tcPr>
            <w:tcW w:w="2500" w:type="pct"/>
            <w:tcBorders>
              <w:top w:val="nil"/>
              <w:left w:val="single" w:sz="4" w:space="0" w:color="auto"/>
              <w:bottom w:val="single" w:sz="4" w:space="0" w:color="auto"/>
              <w:right w:val="single" w:sz="4" w:space="0" w:color="auto"/>
            </w:tcBorders>
            <w:hideMark/>
          </w:tcPr>
          <w:p w14:paraId="0BA77D44" w14:textId="77777777" w:rsidR="00FF7541" w:rsidRDefault="00FF7541">
            <w:pPr>
              <w:tabs>
                <w:tab w:val="left" w:pos="-426"/>
              </w:tabs>
              <w:suppressAutoHyphens/>
              <w:spacing w:before="120" w:after="120" w:line="240" w:lineRule="auto"/>
              <w:outlineLvl w:val="0"/>
              <w:rPr>
                <w:rFonts w:ascii="Verdana" w:hAnsi="Verdana" w:cs="Arial"/>
                <w:sz w:val="20"/>
                <w:szCs w:val="20"/>
              </w:rPr>
            </w:pPr>
            <w:r>
              <w:rPr>
                <w:rFonts w:ascii="Verdana" w:hAnsi="Verdana" w:cs="Arial"/>
                <w:sz w:val="20"/>
                <w:szCs w:val="20"/>
              </w:rPr>
              <w:t xml:space="preserve">Signed by: </w:t>
            </w:r>
          </w:p>
          <w:p w14:paraId="337D40BE" w14:textId="77777777" w:rsidR="00FF7541" w:rsidRDefault="00FF7541">
            <w:pPr>
              <w:tabs>
                <w:tab w:val="left" w:pos="-426"/>
              </w:tabs>
              <w:suppressAutoHyphens/>
              <w:spacing w:before="120" w:after="120" w:line="240" w:lineRule="auto"/>
              <w:outlineLvl w:val="0"/>
              <w:rPr>
                <w:rFonts w:ascii="Verdana" w:hAnsi="Verdana" w:cs="Arial"/>
                <w:sz w:val="20"/>
                <w:szCs w:val="20"/>
              </w:rPr>
            </w:pPr>
            <w:r>
              <w:rPr>
                <w:rFonts w:ascii="Verdana" w:hAnsi="Verdana" w:cs="Arial"/>
                <w:sz w:val="20"/>
                <w:szCs w:val="20"/>
              </w:rPr>
              <w:t>Name (Block Capitals): ANGUS MACKAY</w:t>
            </w:r>
          </w:p>
          <w:p w14:paraId="672984D9" w14:textId="77777777" w:rsidR="00FF7541" w:rsidRDefault="00FF7541">
            <w:pPr>
              <w:tabs>
                <w:tab w:val="left" w:pos="-426"/>
              </w:tabs>
              <w:suppressAutoHyphens/>
              <w:spacing w:before="120" w:after="120" w:line="240" w:lineRule="auto"/>
              <w:outlineLvl w:val="0"/>
              <w:rPr>
                <w:rFonts w:ascii="Verdana" w:hAnsi="Verdana" w:cs="Arial"/>
                <w:sz w:val="20"/>
                <w:szCs w:val="20"/>
              </w:rPr>
            </w:pPr>
            <w:r>
              <w:rPr>
                <w:rFonts w:ascii="Verdana" w:hAnsi="Verdana" w:cs="Arial"/>
                <w:sz w:val="20"/>
                <w:szCs w:val="20"/>
              </w:rPr>
              <w:t>Position: HO-BP3-1</w:t>
            </w:r>
          </w:p>
          <w:p w14:paraId="3EDA7224" w14:textId="77777777" w:rsidR="00FF7541" w:rsidRDefault="00FF7541">
            <w:pPr>
              <w:tabs>
                <w:tab w:val="left" w:pos="-426"/>
              </w:tabs>
              <w:suppressAutoHyphens/>
              <w:spacing w:before="120" w:after="120" w:line="240" w:lineRule="auto"/>
              <w:outlineLvl w:val="0"/>
              <w:rPr>
                <w:rFonts w:ascii="Verdana" w:hAnsi="Verdana" w:cs="Arial"/>
                <w:sz w:val="20"/>
                <w:szCs w:val="20"/>
              </w:rPr>
            </w:pPr>
            <w:r>
              <w:rPr>
                <w:rFonts w:ascii="Verdana" w:hAnsi="Verdana" w:cs="Arial"/>
                <w:sz w:val="20"/>
                <w:szCs w:val="20"/>
              </w:rPr>
              <w:t>For and on behalf of the Authority</w:t>
            </w:r>
            <w:r>
              <w:rPr>
                <w:rFonts w:ascii="Verdana" w:hAnsi="Verdana" w:cs="Arial"/>
                <w:b/>
                <w:sz w:val="20"/>
                <w:szCs w:val="20"/>
              </w:rPr>
              <w:t xml:space="preserve"> </w:t>
            </w:r>
          </w:p>
          <w:p w14:paraId="5D59ABD6" w14:textId="77777777" w:rsidR="00FF7541" w:rsidRDefault="00FF7541">
            <w:pPr>
              <w:tabs>
                <w:tab w:val="left" w:pos="-426"/>
              </w:tabs>
              <w:suppressAutoHyphens/>
              <w:spacing w:before="120" w:after="120" w:line="240" w:lineRule="auto"/>
              <w:outlineLvl w:val="0"/>
              <w:rPr>
                <w:rFonts w:ascii="Verdana" w:hAnsi="Verdana" w:cs="Arial"/>
                <w:sz w:val="20"/>
                <w:szCs w:val="20"/>
              </w:rPr>
            </w:pPr>
            <w:r>
              <w:rPr>
                <w:rFonts w:ascii="Verdana" w:hAnsi="Verdana" w:cs="Arial"/>
                <w:sz w:val="20"/>
                <w:szCs w:val="20"/>
              </w:rPr>
              <w:t>Authorised Signatory: (electronically signed)</w:t>
            </w:r>
          </w:p>
          <w:p w14:paraId="54222C00" w14:textId="2E473D7C" w:rsidR="00FF7541" w:rsidRDefault="00FF7541">
            <w:pPr>
              <w:tabs>
                <w:tab w:val="left" w:pos="-426"/>
              </w:tabs>
              <w:suppressAutoHyphens/>
              <w:spacing w:before="120" w:after="120" w:line="240" w:lineRule="auto"/>
              <w:outlineLvl w:val="0"/>
              <w:rPr>
                <w:rFonts w:ascii="Verdana" w:hAnsi="Verdana" w:cs="Arial"/>
                <w:sz w:val="20"/>
                <w:szCs w:val="20"/>
              </w:rPr>
            </w:pPr>
            <w:r>
              <w:rPr>
                <w:rFonts w:ascii="Verdana" w:hAnsi="Verdana" w:cs="Arial"/>
                <w:sz w:val="20"/>
                <w:szCs w:val="20"/>
              </w:rPr>
              <w:t xml:space="preserve">Date: </w:t>
            </w:r>
            <w:r w:rsidR="00AA1EEB">
              <w:rPr>
                <w:rFonts w:ascii="Verdana" w:hAnsi="Verdana" w:cs="Arial"/>
                <w:sz w:val="20"/>
                <w:szCs w:val="20"/>
              </w:rPr>
              <w:t>4</w:t>
            </w:r>
            <w:r w:rsidR="00E17F32">
              <w:rPr>
                <w:rFonts w:ascii="Verdana" w:hAnsi="Verdana" w:cs="Arial"/>
                <w:sz w:val="20"/>
                <w:szCs w:val="20"/>
              </w:rPr>
              <w:t>.2.2022</w:t>
            </w:r>
          </w:p>
        </w:tc>
        <w:tc>
          <w:tcPr>
            <w:tcW w:w="2500" w:type="pct"/>
            <w:tcBorders>
              <w:top w:val="nil"/>
              <w:left w:val="single" w:sz="4" w:space="0" w:color="auto"/>
              <w:bottom w:val="single" w:sz="4" w:space="0" w:color="auto"/>
              <w:right w:val="single" w:sz="4" w:space="0" w:color="auto"/>
            </w:tcBorders>
            <w:hideMark/>
          </w:tcPr>
          <w:p w14:paraId="3DFECE1F" w14:textId="77777777" w:rsidR="00FF7541" w:rsidRDefault="00FF7541">
            <w:pPr>
              <w:tabs>
                <w:tab w:val="left" w:pos="-426"/>
              </w:tabs>
              <w:suppressAutoHyphens/>
              <w:spacing w:before="120" w:after="120" w:line="240" w:lineRule="auto"/>
              <w:outlineLvl w:val="0"/>
              <w:rPr>
                <w:rFonts w:ascii="Verdana" w:hAnsi="Verdana" w:cs="Arial"/>
                <w:sz w:val="20"/>
                <w:szCs w:val="20"/>
              </w:rPr>
            </w:pPr>
            <w:r>
              <w:rPr>
                <w:rFonts w:ascii="Verdana" w:hAnsi="Verdana" w:cs="Arial"/>
                <w:sz w:val="20"/>
                <w:szCs w:val="20"/>
              </w:rPr>
              <w:t xml:space="preserve">Signed by: </w:t>
            </w:r>
          </w:p>
          <w:p w14:paraId="73365818" w14:textId="77777777" w:rsidR="00FF7541" w:rsidRDefault="00FF7541">
            <w:pPr>
              <w:tabs>
                <w:tab w:val="left" w:pos="-426"/>
              </w:tabs>
              <w:suppressAutoHyphens/>
              <w:spacing w:before="120" w:after="120" w:line="240" w:lineRule="auto"/>
              <w:outlineLvl w:val="0"/>
              <w:rPr>
                <w:rFonts w:ascii="Verdana" w:hAnsi="Verdana" w:cs="Arial"/>
                <w:sz w:val="20"/>
                <w:szCs w:val="20"/>
              </w:rPr>
            </w:pPr>
            <w:r>
              <w:rPr>
                <w:rFonts w:ascii="Verdana" w:hAnsi="Verdana" w:cs="Arial"/>
                <w:sz w:val="20"/>
                <w:szCs w:val="20"/>
              </w:rPr>
              <w:t>Name (Block Capitals)</w:t>
            </w:r>
            <w:bookmarkStart w:id="1" w:name="Text109"/>
            <w:r>
              <w:rPr>
                <w:rFonts w:ascii="Verdana" w:hAnsi="Verdana" w:cs="Arial"/>
                <w:sz w:val="20"/>
                <w:szCs w:val="20"/>
              </w:rPr>
              <w:t>:</w:t>
            </w:r>
            <w:bookmarkEnd w:id="1"/>
            <w:r>
              <w:rPr>
                <w:rFonts w:ascii="Verdana" w:hAnsi="Verdana" w:cs="Arial"/>
                <w:sz w:val="20"/>
                <w:szCs w:val="20"/>
              </w:rPr>
              <w:t xml:space="preserve"> </w:t>
            </w:r>
          </w:p>
          <w:p w14:paraId="06DE92F3" w14:textId="77777777" w:rsidR="00FF7541" w:rsidRDefault="00FF7541">
            <w:pPr>
              <w:tabs>
                <w:tab w:val="left" w:pos="-426"/>
              </w:tabs>
              <w:suppressAutoHyphens/>
              <w:spacing w:before="120" w:after="120" w:line="240" w:lineRule="auto"/>
              <w:outlineLvl w:val="0"/>
              <w:rPr>
                <w:rFonts w:ascii="Verdana" w:hAnsi="Verdana" w:cs="Arial"/>
                <w:sz w:val="20"/>
                <w:szCs w:val="20"/>
              </w:rPr>
            </w:pPr>
            <w:r>
              <w:rPr>
                <w:rFonts w:ascii="Verdana" w:hAnsi="Verdana" w:cs="Arial"/>
                <w:sz w:val="20"/>
                <w:szCs w:val="20"/>
              </w:rPr>
              <w:t xml:space="preserve">Position: </w:t>
            </w:r>
          </w:p>
          <w:p w14:paraId="23B81C11" w14:textId="77777777" w:rsidR="00FF7541" w:rsidRDefault="00FF7541">
            <w:pPr>
              <w:tabs>
                <w:tab w:val="left" w:pos="-426"/>
              </w:tabs>
              <w:suppressAutoHyphens/>
              <w:spacing w:before="120" w:after="120" w:line="240" w:lineRule="auto"/>
              <w:outlineLvl w:val="0"/>
              <w:rPr>
                <w:rFonts w:ascii="Verdana" w:hAnsi="Verdana" w:cs="Arial"/>
                <w:sz w:val="20"/>
                <w:szCs w:val="20"/>
              </w:rPr>
            </w:pPr>
            <w:r>
              <w:rPr>
                <w:rFonts w:ascii="Verdana" w:hAnsi="Verdana" w:cs="Arial"/>
                <w:sz w:val="20"/>
                <w:szCs w:val="20"/>
              </w:rPr>
              <w:t xml:space="preserve">For and on behalf of </w:t>
            </w:r>
          </w:p>
          <w:p w14:paraId="69197CF5" w14:textId="77777777" w:rsidR="00FF7541" w:rsidRDefault="00FF7541">
            <w:pPr>
              <w:tabs>
                <w:tab w:val="left" w:pos="-426"/>
              </w:tabs>
              <w:suppressAutoHyphens/>
              <w:spacing w:before="120" w:after="120" w:line="240" w:lineRule="auto"/>
              <w:outlineLvl w:val="0"/>
              <w:rPr>
                <w:rFonts w:ascii="Verdana" w:hAnsi="Verdana" w:cs="Arial"/>
                <w:sz w:val="20"/>
                <w:szCs w:val="20"/>
              </w:rPr>
            </w:pPr>
            <w:r>
              <w:rPr>
                <w:rFonts w:ascii="Verdana" w:hAnsi="Verdana" w:cs="Arial"/>
                <w:sz w:val="20"/>
                <w:szCs w:val="20"/>
              </w:rPr>
              <w:t>Authorised Signatory:</w:t>
            </w:r>
          </w:p>
          <w:p w14:paraId="11DBB978" w14:textId="77777777" w:rsidR="00FF7541" w:rsidRDefault="00FF7541">
            <w:pPr>
              <w:tabs>
                <w:tab w:val="left" w:pos="-426"/>
              </w:tabs>
              <w:suppressAutoHyphens/>
              <w:spacing w:before="120" w:after="120" w:line="240" w:lineRule="auto"/>
              <w:outlineLvl w:val="0"/>
              <w:rPr>
                <w:rFonts w:ascii="Verdana" w:hAnsi="Verdana" w:cs="Arial"/>
                <w:sz w:val="20"/>
                <w:szCs w:val="20"/>
              </w:rPr>
            </w:pPr>
            <w:r>
              <w:rPr>
                <w:rFonts w:ascii="Verdana" w:hAnsi="Verdana" w:cs="Arial"/>
                <w:sz w:val="20"/>
                <w:szCs w:val="20"/>
              </w:rPr>
              <w:t>Date</w:t>
            </w:r>
            <w:r>
              <w:rPr>
                <w:rFonts w:ascii="Verdana" w:hAnsi="Verdana" w:cs="Arial"/>
                <w:sz w:val="20"/>
                <w:szCs w:val="20"/>
                <w:vertAlign w:val="superscript"/>
              </w:rPr>
              <w:footnoteReference w:id="1"/>
            </w:r>
            <w:r>
              <w:rPr>
                <w:rFonts w:ascii="Verdana" w:hAnsi="Verdana" w:cs="Arial"/>
                <w:sz w:val="20"/>
                <w:szCs w:val="20"/>
              </w:rPr>
              <w:t>:</w:t>
            </w:r>
          </w:p>
        </w:tc>
      </w:tr>
      <w:tr w:rsidR="00FF7541" w14:paraId="13E7B947" w14:textId="77777777" w:rsidTr="00FF7541">
        <w:trPr>
          <w:trHeight w:val="423"/>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48482CB3" w14:textId="77777777" w:rsidR="00FF7541" w:rsidRDefault="00FF7541">
            <w:pPr>
              <w:tabs>
                <w:tab w:val="left" w:pos="-426"/>
              </w:tabs>
              <w:suppressAutoHyphens/>
              <w:spacing w:after="0" w:line="240" w:lineRule="auto"/>
              <w:outlineLvl w:val="0"/>
              <w:rPr>
                <w:rFonts w:ascii="Verdana" w:hAnsi="Verdana" w:cs="Arial"/>
                <w:sz w:val="20"/>
                <w:szCs w:val="20"/>
              </w:rPr>
            </w:pPr>
            <w:r>
              <w:rPr>
                <w:rFonts w:ascii="Verdana" w:hAnsi="Verdana" w:cs="Arial"/>
                <w:sz w:val="20"/>
                <w:szCs w:val="20"/>
              </w:rPr>
              <w:t xml:space="preserve">C)  </w:t>
            </w:r>
            <w:r>
              <w:rPr>
                <w:rFonts w:ascii="Verdana" w:hAnsi="Verdana" w:cs="Arial"/>
                <w:b/>
                <w:sz w:val="20"/>
                <w:szCs w:val="20"/>
              </w:rPr>
              <w:t xml:space="preserve">Scots law to apply?  </w:t>
            </w:r>
            <w:bookmarkStart w:id="2" w:name="Check14"/>
            <w:r>
              <w:rPr>
                <w:rFonts w:ascii="Verdana" w:hAnsi="Verdana" w:cs="Arial"/>
                <w:sz w:val="20"/>
                <w:szCs w:val="20"/>
              </w:rPr>
              <w:t xml:space="preserve">Yes </w:t>
            </w:r>
            <w:r>
              <w:fldChar w:fldCharType="begin">
                <w:ffData>
                  <w:name w:val=""/>
                  <w:enabled/>
                  <w:calcOnExit w:val="0"/>
                  <w:checkBox>
                    <w:sizeAuto/>
                    <w:default w:val="0"/>
                  </w:checkBox>
                </w:ffData>
              </w:fldChar>
            </w:r>
            <w:r>
              <w:rPr>
                <w:rFonts w:ascii="Verdana" w:hAnsi="Verdana" w:cs="Arial"/>
                <w:sz w:val="20"/>
                <w:szCs w:val="20"/>
              </w:rPr>
              <w:instrText xml:space="preserve"> FORMCHECKBOX </w:instrText>
            </w:r>
            <w:r w:rsidR="0059560D">
              <w:fldChar w:fldCharType="separate"/>
            </w:r>
            <w:r>
              <w:fldChar w:fldCharType="end"/>
            </w:r>
            <w:bookmarkEnd w:id="2"/>
            <w:r>
              <w:rPr>
                <w:rFonts w:ascii="Verdana" w:hAnsi="Verdana" w:cs="Arial"/>
                <w:sz w:val="20"/>
                <w:szCs w:val="20"/>
              </w:rPr>
              <w:t xml:space="preserve">  No </w:t>
            </w:r>
            <w:bookmarkStart w:id="3" w:name="Check15"/>
            <w:r>
              <w:rPr>
                <w:rFonts w:ascii="Verdana" w:hAnsi="Verdana" w:cs="Arial"/>
                <w:sz w:val="20"/>
                <w:szCs w:val="20"/>
              </w:rPr>
              <w:t>x</w:t>
            </w:r>
            <w:r>
              <w:fldChar w:fldCharType="begin">
                <w:ffData>
                  <w:name w:val="Check15"/>
                  <w:enabled/>
                  <w:calcOnExit w:val="0"/>
                  <w:checkBox>
                    <w:sizeAuto/>
                    <w:default w:val="0"/>
                  </w:checkBox>
                </w:ffData>
              </w:fldChar>
            </w:r>
            <w:r>
              <w:rPr>
                <w:rFonts w:ascii="Verdana" w:hAnsi="Verdana" w:cs="Arial"/>
                <w:sz w:val="20"/>
                <w:szCs w:val="20"/>
              </w:rPr>
              <w:instrText xml:space="preserve"> FORMCHECKBOX </w:instrText>
            </w:r>
            <w:r w:rsidR="0059560D">
              <w:fldChar w:fldCharType="separate"/>
            </w:r>
            <w:r>
              <w:fldChar w:fldCharType="end"/>
            </w:r>
            <w:bookmarkEnd w:id="3"/>
            <w:r>
              <w:rPr>
                <w:rFonts w:ascii="Verdana" w:hAnsi="Verdana" w:cs="Arial"/>
                <w:sz w:val="20"/>
                <w:szCs w:val="20"/>
              </w:rPr>
              <w:t xml:space="preserve"> </w:t>
            </w:r>
          </w:p>
        </w:tc>
      </w:tr>
      <w:tr w:rsidR="00FF7541" w14:paraId="2C7677C7" w14:textId="77777777" w:rsidTr="00FF7541">
        <w:trPr>
          <w:trHeight w:val="423"/>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3BBBA200" w14:textId="77777777" w:rsidR="00FF7541" w:rsidRDefault="00FF7541">
            <w:pPr>
              <w:tabs>
                <w:tab w:val="left" w:pos="-426"/>
              </w:tabs>
              <w:suppressAutoHyphens/>
              <w:spacing w:after="0" w:line="240" w:lineRule="auto"/>
              <w:outlineLvl w:val="0"/>
              <w:rPr>
                <w:rFonts w:ascii="Verdana" w:hAnsi="Verdana" w:cs="Arial"/>
                <w:sz w:val="20"/>
                <w:szCs w:val="20"/>
              </w:rPr>
            </w:pPr>
            <w:r>
              <w:rPr>
                <w:rFonts w:ascii="Verdana" w:hAnsi="Verdana" w:cs="Arial"/>
                <w:sz w:val="20"/>
                <w:szCs w:val="20"/>
              </w:rPr>
              <w:t>D)</w:t>
            </w:r>
            <w:r>
              <w:rPr>
                <w:rFonts w:ascii="Verdana" w:hAnsi="Verdana" w:cs="Arial"/>
                <w:b/>
                <w:sz w:val="20"/>
                <w:szCs w:val="20"/>
              </w:rPr>
              <w:t xml:space="preserve">  Tier 1 Sub-Contractor data</w:t>
            </w:r>
            <w:r>
              <w:rPr>
                <w:rFonts w:ascii="Verdana" w:hAnsi="Verdana" w:cs="Arial"/>
                <w:sz w:val="20"/>
                <w:szCs w:val="20"/>
              </w:rPr>
              <w:t>:</w:t>
            </w:r>
            <w:r>
              <w:rPr>
                <w:rFonts w:ascii="Verdana" w:hAnsi="Verdana" w:cs="Arial"/>
                <w:sz w:val="20"/>
                <w:szCs w:val="20"/>
                <w:vertAlign w:val="superscript"/>
              </w:rPr>
              <w:footnoteReference w:id="2"/>
            </w:r>
          </w:p>
          <w:p w14:paraId="28429F3C" w14:textId="77777777" w:rsidR="00FF7541" w:rsidRDefault="00FF7541">
            <w:pPr>
              <w:spacing w:before="60" w:after="60" w:line="240" w:lineRule="auto"/>
              <w:rPr>
                <w:rFonts w:ascii="Verdana" w:hAnsi="Verdana" w:cs="Arial"/>
                <w:sz w:val="20"/>
                <w:szCs w:val="20"/>
              </w:rPr>
            </w:pPr>
            <w:r>
              <w:rPr>
                <w:rFonts w:ascii="Verdana" w:hAnsi="Verdana" w:cs="Arial"/>
                <w:sz w:val="20"/>
                <w:szCs w:val="20"/>
              </w:rPr>
              <w:lastRenderedPageBreak/>
              <w:t>Name …………………..  value of work (£ ex VAT) …………………  Location Of Work ……………SME: Yes / No</w:t>
            </w:r>
          </w:p>
          <w:p w14:paraId="1EE39458" w14:textId="77777777" w:rsidR="00FF7541" w:rsidRDefault="00FF7541">
            <w:pPr>
              <w:spacing w:before="60" w:after="60" w:line="240" w:lineRule="auto"/>
              <w:rPr>
                <w:rFonts w:ascii="Verdana" w:hAnsi="Verdana" w:cs="Arial"/>
                <w:sz w:val="20"/>
                <w:szCs w:val="20"/>
              </w:rPr>
            </w:pPr>
            <w:r>
              <w:rPr>
                <w:rFonts w:ascii="Verdana" w:hAnsi="Verdana" w:cs="Arial"/>
                <w:sz w:val="20"/>
                <w:szCs w:val="20"/>
              </w:rPr>
              <w:t>Name …………………..  value of work (£ ex VAT) …………………  Location Of Work ……………SME: Yes / No</w:t>
            </w:r>
          </w:p>
          <w:p w14:paraId="1BBEBBC1" w14:textId="77777777" w:rsidR="00FF7541" w:rsidRDefault="00FF7541">
            <w:pPr>
              <w:spacing w:before="60" w:after="60" w:line="240" w:lineRule="auto"/>
              <w:rPr>
                <w:rFonts w:ascii="Verdana" w:hAnsi="Verdana" w:cs="Arial"/>
                <w:sz w:val="20"/>
                <w:szCs w:val="20"/>
              </w:rPr>
            </w:pPr>
            <w:r>
              <w:rPr>
                <w:rFonts w:ascii="Verdana" w:hAnsi="Verdana" w:cs="Arial"/>
                <w:sz w:val="20"/>
                <w:szCs w:val="20"/>
              </w:rPr>
              <w:t>Name …………………..  value of work (£ ex VAT) …………………  Location Of Work ……………SME: Yes / No</w:t>
            </w:r>
          </w:p>
          <w:p w14:paraId="7F358F09" w14:textId="77777777" w:rsidR="00FF7541" w:rsidRDefault="00FF7541">
            <w:pPr>
              <w:spacing w:before="60" w:after="60" w:line="240" w:lineRule="auto"/>
              <w:rPr>
                <w:rFonts w:ascii="Verdana" w:hAnsi="Verdana" w:cs="Arial"/>
                <w:sz w:val="20"/>
                <w:szCs w:val="20"/>
              </w:rPr>
            </w:pPr>
            <w:r>
              <w:rPr>
                <w:rFonts w:ascii="Verdana" w:hAnsi="Verdana" w:cs="Arial"/>
                <w:sz w:val="20"/>
                <w:szCs w:val="20"/>
              </w:rPr>
              <w:t>Name …………………..  value of work (£ ex VAT) …………………  Location Of Work ……………SME: Yes / No</w:t>
            </w:r>
          </w:p>
          <w:p w14:paraId="44BD47C0" w14:textId="77777777" w:rsidR="00FF7541" w:rsidRDefault="00FF7541">
            <w:pPr>
              <w:spacing w:before="60" w:after="60" w:line="240" w:lineRule="auto"/>
              <w:rPr>
                <w:rFonts w:ascii="Verdana" w:hAnsi="Verdana" w:cs="Arial"/>
                <w:sz w:val="20"/>
                <w:szCs w:val="20"/>
              </w:rPr>
            </w:pPr>
            <w:r>
              <w:rPr>
                <w:rFonts w:ascii="Verdana" w:hAnsi="Verdana" w:cs="Arial"/>
                <w:sz w:val="20"/>
                <w:szCs w:val="20"/>
              </w:rPr>
              <w:t>Name …………………..  value of work (£ ex VAT) …………………  Location Of Work ……………SME: Yes / No</w:t>
            </w:r>
          </w:p>
        </w:tc>
      </w:tr>
    </w:tbl>
    <w:p w14:paraId="57DDDDC4" w14:textId="77777777" w:rsidR="00FF7541" w:rsidRDefault="00FF7541" w:rsidP="00FF7541">
      <w:pPr>
        <w:pStyle w:val="NoSpacing"/>
        <w:rPr>
          <w:rFonts w:eastAsia="Times New Roman" w:cs="Times New Roman"/>
        </w:rPr>
      </w:pPr>
    </w:p>
    <w:p w14:paraId="75918530" w14:textId="77777777" w:rsidR="00FF7541" w:rsidRDefault="00FF7541" w:rsidP="00FF7541">
      <w:pPr>
        <w:pStyle w:val="NoSpacing"/>
        <w:rPr>
          <w:rFonts w:eastAsia="Times New Roman"/>
        </w:rPr>
      </w:pPr>
    </w:p>
    <w:p w14:paraId="6AAF6C3C" w14:textId="77777777" w:rsidR="00FF7541" w:rsidRDefault="00FF7541" w:rsidP="00FF7541">
      <w:pPr>
        <w:pStyle w:val="NoSpacing"/>
        <w:rPr>
          <w:rFonts w:eastAsia="Times New Roman"/>
        </w:rPr>
      </w:pPr>
    </w:p>
    <w:p w14:paraId="66D825EB" w14:textId="77777777" w:rsidR="00FF7541" w:rsidRDefault="00FF7541" w:rsidP="00FF7541">
      <w:pPr>
        <w:pStyle w:val="NoSpacing"/>
        <w:rPr>
          <w:rFonts w:eastAsia="Times New Roman"/>
        </w:rPr>
      </w:pPr>
    </w:p>
    <w:p w14:paraId="0D338656" w14:textId="77777777" w:rsidR="00FF7541" w:rsidRDefault="00FF7541" w:rsidP="00FF7541">
      <w:pPr>
        <w:pStyle w:val="NoSpacing"/>
        <w:rPr>
          <w:rFonts w:eastAsia="Times New Roman"/>
        </w:rPr>
      </w:pPr>
    </w:p>
    <w:p w14:paraId="0CB53C2E" w14:textId="77777777" w:rsidR="00FF7541" w:rsidRDefault="00FF7541" w:rsidP="00FF7541">
      <w:pPr>
        <w:pStyle w:val="NoSpacing"/>
        <w:rPr>
          <w:rFonts w:eastAsia="Times New Roman"/>
        </w:rPr>
      </w:pPr>
    </w:p>
    <w:p w14:paraId="1FD26743" w14:textId="77777777" w:rsidR="00FF7541" w:rsidRDefault="00FF7541" w:rsidP="00FF7541">
      <w:pPr>
        <w:pStyle w:val="NoSpacing"/>
        <w:rPr>
          <w:rFonts w:eastAsia="Times New Roman"/>
        </w:rPr>
      </w:pPr>
    </w:p>
    <w:p w14:paraId="65D031CE" w14:textId="77777777" w:rsidR="00FF7541" w:rsidRDefault="00FF7541" w:rsidP="00FF7541">
      <w:pPr>
        <w:pStyle w:val="NoSpacing"/>
        <w:rPr>
          <w:rFonts w:eastAsia="Times New Roman"/>
        </w:rPr>
      </w:pPr>
    </w:p>
    <w:p w14:paraId="7F139C13" w14:textId="77777777" w:rsidR="00FF7541" w:rsidRDefault="00FF7541" w:rsidP="00FF7541">
      <w:pPr>
        <w:pStyle w:val="NoSpacing"/>
        <w:rPr>
          <w:rFonts w:eastAsia="Times New Roman"/>
        </w:rPr>
      </w:pPr>
    </w:p>
    <w:p w14:paraId="2E5788DA" w14:textId="77777777" w:rsidR="00FF7541" w:rsidRDefault="00FF7541" w:rsidP="00FF7541">
      <w:pPr>
        <w:pStyle w:val="NoSpacing"/>
        <w:rPr>
          <w:rFonts w:eastAsia="Times New Roman"/>
        </w:rPr>
      </w:pPr>
    </w:p>
    <w:p w14:paraId="6F29E816" w14:textId="77777777" w:rsidR="00FF7541" w:rsidRDefault="00FF7541" w:rsidP="00FF7541">
      <w:pPr>
        <w:pStyle w:val="NoSpacing"/>
        <w:rPr>
          <w:rFonts w:eastAsia="Times New Roman"/>
        </w:rPr>
      </w:pPr>
    </w:p>
    <w:p w14:paraId="35B98C7A" w14:textId="77777777" w:rsidR="00FF7541" w:rsidRDefault="00FF7541" w:rsidP="00FF7541">
      <w:pPr>
        <w:pStyle w:val="NoSpacing"/>
        <w:rPr>
          <w:rFonts w:eastAsia="Times New Roman"/>
        </w:rPr>
      </w:pPr>
    </w:p>
    <w:p w14:paraId="2A4F0128" w14:textId="77777777" w:rsidR="00FF7541" w:rsidRDefault="00FF7541" w:rsidP="00FF7541">
      <w:pPr>
        <w:pStyle w:val="NoSpacing"/>
        <w:rPr>
          <w:rFonts w:eastAsia="Times New Roman"/>
        </w:rPr>
      </w:pPr>
    </w:p>
    <w:p w14:paraId="33EC3765" w14:textId="77777777" w:rsidR="00FF7541" w:rsidRDefault="00FF7541" w:rsidP="00FF7541">
      <w:pPr>
        <w:pStyle w:val="NoSpacing"/>
        <w:rPr>
          <w:rFonts w:eastAsia="Times New Roman"/>
        </w:rPr>
      </w:pPr>
    </w:p>
    <w:p w14:paraId="0815EBB2" w14:textId="77777777" w:rsidR="00FF7541" w:rsidRDefault="00FF7541" w:rsidP="00FF7541">
      <w:pPr>
        <w:pStyle w:val="NoSpacing"/>
        <w:rPr>
          <w:rFonts w:eastAsia="Times New Roman"/>
        </w:rPr>
      </w:pPr>
    </w:p>
    <w:p w14:paraId="4BFFC283" w14:textId="77777777" w:rsidR="00FF7541" w:rsidRDefault="00FF7541" w:rsidP="00FF7541">
      <w:pPr>
        <w:pStyle w:val="NoSpacing"/>
        <w:rPr>
          <w:rFonts w:eastAsia="Times New Roman"/>
        </w:rPr>
      </w:pPr>
    </w:p>
    <w:p w14:paraId="2DD5F3EF" w14:textId="77777777" w:rsidR="00FF7541" w:rsidRDefault="00FF7541" w:rsidP="00FF7541">
      <w:pPr>
        <w:pStyle w:val="NoSpacing"/>
        <w:rPr>
          <w:rFonts w:eastAsia="Times New Roman"/>
        </w:rPr>
      </w:pPr>
    </w:p>
    <w:p w14:paraId="03FBD139" w14:textId="77777777" w:rsidR="00FF7541" w:rsidRDefault="00FF7541" w:rsidP="00FF7541">
      <w:pPr>
        <w:pStyle w:val="NoSpacing"/>
        <w:rPr>
          <w:rFonts w:eastAsia="Times New Roman"/>
        </w:rPr>
      </w:pPr>
    </w:p>
    <w:p w14:paraId="6E96306D" w14:textId="77777777" w:rsidR="00FF7541" w:rsidRDefault="00FF7541" w:rsidP="00FF7541">
      <w:pPr>
        <w:pStyle w:val="NoSpacing"/>
        <w:rPr>
          <w:rFonts w:eastAsia="Times New Roman"/>
        </w:rPr>
      </w:pPr>
    </w:p>
    <w:p w14:paraId="12CCB2B2" w14:textId="77777777" w:rsidR="00FF7541" w:rsidRDefault="00FF7541" w:rsidP="00FF7541">
      <w:pPr>
        <w:pStyle w:val="NoSpacing"/>
        <w:rPr>
          <w:rFonts w:eastAsia="Times New Roman"/>
        </w:rPr>
      </w:pPr>
    </w:p>
    <w:p w14:paraId="51F01C1F" w14:textId="77777777" w:rsidR="00FF7541" w:rsidRDefault="00FF7541" w:rsidP="00FF7541">
      <w:pPr>
        <w:pStyle w:val="NoSpacing"/>
        <w:rPr>
          <w:rFonts w:eastAsia="Times New Roman"/>
        </w:rPr>
      </w:pPr>
    </w:p>
    <w:p w14:paraId="0373B9B7" w14:textId="77777777" w:rsidR="00FF7541" w:rsidRDefault="00FF7541" w:rsidP="00FF7541">
      <w:pPr>
        <w:pStyle w:val="NoSpacing"/>
        <w:rPr>
          <w:rFonts w:eastAsia="Times New Roman"/>
        </w:rPr>
      </w:pPr>
    </w:p>
    <w:p w14:paraId="09A85CE7" w14:textId="77777777" w:rsidR="00FF7541" w:rsidRDefault="00FF7541" w:rsidP="00FF7541">
      <w:pPr>
        <w:pStyle w:val="NoSpacing"/>
        <w:rPr>
          <w:rFonts w:eastAsia="Times New Roman"/>
        </w:rPr>
      </w:pPr>
    </w:p>
    <w:p w14:paraId="1B00BEF8" w14:textId="77777777" w:rsidR="00FF7541" w:rsidRDefault="00FF7541" w:rsidP="00FF7541">
      <w:pPr>
        <w:pStyle w:val="NoSpacing"/>
        <w:rPr>
          <w:rFonts w:eastAsia="Times New Roman"/>
        </w:rPr>
      </w:pPr>
    </w:p>
    <w:p w14:paraId="06AAFAA7" w14:textId="77777777" w:rsidR="00FF7541" w:rsidRDefault="00FF7541" w:rsidP="00FF7541">
      <w:pPr>
        <w:pStyle w:val="NoSpacing"/>
        <w:rPr>
          <w:rFonts w:eastAsia="Times New Roman"/>
        </w:rPr>
      </w:pPr>
    </w:p>
    <w:p w14:paraId="685E81E0" w14:textId="77777777" w:rsidR="00FF7541" w:rsidRDefault="00FF7541" w:rsidP="00FF7541">
      <w:pPr>
        <w:pStyle w:val="NoSpacing"/>
        <w:rPr>
          <w:rFonts w:eastAsia="Times New Roman"/>
        </w:rPr>
      </w:pPr>
    </w:p>
    <w:p w14:paraId="0CA96AD6" w14:textId="77777777" w:rsidR="00FF7541" w:rsidRDefault="00FF7541" w:rsidP="00FF7541">
      <w:pPr>
        <w:pStyle w:val="NoSpacing"/>
        <w:rPr>
          <w:rFonts w:eastAsia="Times New Roman"/>
        </w:rPr>
      </w:pPr>
    </w:p>
    <w:p w14:paraId="5A743BE7" w14:textId="77777777" w:rsidR="00FF7541" w:rsidRDefault="00FF7541" w:rsidP="00FF7541">
      <w:pPr>
        <w:pStyle w:val="NoSpacing"/>
        <w:rPr>
          <w:rFonts w:eastAsia="Times New Roman"/>
        </w:rPr>
      </w:pPr>
    </w:p>
    <w:p w14:paraId="382AF48B" w14:textId="77777777" w:rsidR="00FF7541" w:rsidRDefault="00FF7541" w:rsidP="00FF7541">
      <w:pPr>
        <w:pStyle w:val="NoSpacing"/>
        <w:rPr>
          <w:rFonts w:eastAsia="Times New Roman"/>
        </w:rPr>
      </w:pPr>
    </w:p>
    <w:p w14:paraId="62F45A5A" w14:textId="77777777" w:rsidR="00FF7541" w:rsidRDefault="00FF7541" w:rsidP="00FF7541">
      <w:pPr>
        <w:pStyle w:val="NoSpacing"/>
        <w:rPr>
          <w:rFonts w:eastAsia="Times New Roman"/>
        </w:rPr>
      </w:pPr>
    </w:p>
    <w:p w14:paraId="533B1113" w14:textId="77777777" w:rsidR="00FF7541" w:rsidRDefault="00FF7541" w:rsidP="00FF7541">
      <w:pPr>
        <w:pStyle w:val="NoSpacing"/>
        <w:rPr>
          <w:rFonts w:eastAsia="Times New Roman"/>
        </w:rPr>
      </w:pPr>
    </w:p>
    <w:p w14:paraId="1C0AF2B3" w14:textId="77777777" w:rsidR="00FF7541" w:rsidRDefault="00FF7541" w:rsidP="00FF7541">
      <w:pPr>
        <w:pStyle w:val="NoSpacing"/>
        <w:rPr>
          <w:rFonts w:eastAsia="Times New Roman"/>
        </w:rPr>
      </w:pPr>
    </w:p>
    <w:p w14:paraId="6B0D8CF9" w14:textId="77777777" w:rsidR="00FF7541" w:rsidRDefault="00FF7541" w:rsidP="00FF7541">
      <w:pPr>
        <w:pStyle w:val="NoSpacing"/>
        <w:rPr>
          <w:rFonts w:eastAsia="Times New Roman"/>
        </w:rPr>
      </w:pPr>
    </w:p>
    <w:p w14:paraId="01E62565" w14:textId="77777777" w:rsidR="00FF7541" w:rsidRDefault="00FF7541" w:rsidP="00FF7541">
      <w:pPr>
        <w:pStyle w:val="NoSpacing"/>
        <w:rPr>
          <w:rFonts w:eastAsia="Times New Roman"/>
        </w:rPr>
      </w:pPr>
    </w:p>
    <w:p w14:paraId="75354DC2" w14:textId="77777777" w:rsidR="00FF7541" w:rsidRDefault="00FF7541" w:rsidP="00FF7541">
      <w:pPr>
        <w:pStyle w:val="NoSpacing"/>
        <w:rPr>
          <w:rFonts w:eastAsia="Times New Roman"/>
        </w:rPr>
      </w:pPr>
    </w:p>
    <w:p w14:paraId="18F502EB" w14:textId="77777777" w:rsidR="00FF7541" w:rsidRDefault="00FF7541" w:rsidP="00FF7541">
      <w:pPr>
        <w:pStyle w:val="NoSpacing"/>
        <w:rPr>
          <w:rFonts w:eastAsia="Times New Roman"/>
        </w:rPr>
      </w:pPr>
    </w:p>
    <w:p w14:paraId="0A7DAA18" w14:textId="77777777" w:rsidR="00FF7541" w:rsidRDefault="00FF7541" w:rsidP="00FF7541">
      <w:pPr>
        <w:pStyle w:val="NoSpacing"/>
        <w:rPr>
          <w:rFonts w:eastAsia="Times New Roman"/>
        </w:rPr>
      </w:pPr>
    </w:p>
    <w:p w14:paraId="11F32174" w14:textId="77777777" w:rsidR="00FF7541" w:rsidRDefault="00FF7541" w:rsidP="00FF7541">
      <w:pPr>
        <w:pStyle w:val="NoSpacing"/>
        <w:rPr>
          <w:rFonts w:eastAsia="Times New Roman"/>
        </w:rPr>
      </w:pPr>
    </w:p>
    <w:p w14:paraId="3757249A" w14:textId="77777777" w:rsidR="00FF7541" w:rsidRDefault="00FF7541" w:rsidP="00FF7541">
      <w:pPr>
        <w:pStyle w:val="NoSpacing"/>
        <w:rPr>
          <w:rFonts w:eastAsia="Times New Roman"/>
        </w:rPr>
      </w:pPr>
    </w:p>
    <w:p w14:paraId="2523EA09" w14:textId="77777777" w:rsidR="00FF7541" w:rsidRDefault="00FF7541" w:rsidP="00FF7541">
      <w:pPr>
        <w:pStyle w:val="NoSpacing"/>
        <w:rPr>
          <w:rFonts w:eastAsia="Times New Roman"/>
        </w:rPr>
      </w:pPr>
    </w:p>
    <w:p w14:paraId="6DD616AF" w14:textId="77777777" w:rsidR="00FF7541" w:rsidRDefault="00FF7541" w:rsidP="00FF7541">
      <w:pPr>
        <w:pStyle w:val="NoSpacing"/>
        <w:rPr>
          <w:rFonts w:eastAsia="Times New Roman"/>
        </w:rPr>
      </w:pPr>
    </w:p>
    <w:p w14:paraId="4931395A" w14:textId="77777777" w:rsidR="00FF7541" w:rsidRDefault="00FF7541" w:rsidP="00FF7541">
      <w:pPr>
        <w:pStyle w:val="NoSpacing"/>
        <w:rPr>
          <w:rFonts w:eastAsia="Times New Roman"/>
        </w:rPr>
      </w:pPr>
    </w:p>
    <w:p w14:paraId="0071FC41" w14:textId="77777777" w:rsidR="00FF7541" w:rsidRDefault="00FF7541" w:rsidP="00FF7541">
      <w:pPr>
        <w:pStyle w:val="NoSpacing"/>
        <w:rPr>
          <w:rFonts w:eastAsia="Times New Roman"/>
        </w:rPr>
      </w:pPr>
    </w:p>
    <w:p w14:paraId="2FE6F2D3" w14:textId="77777777" w:rsidR="00FF7541" w:rsidRDefault="00FF7541" w:rsidP="00FF7541">
      <w:pPr>
        <w:pStyle w:val="NoSpacing"/>
        <w:rPr>
          <w:rFonts w:eastAsia="Times New Roman"/>
        </w:rPr>
      </w:pPr>
    </w:p>
    <w:p w14:paraId="49FE5EBF" w14:textId="77777777" w:rsidR="00FF7541" w:rsidRDefault="00FF7541" w:rsidP="00FF7541">
      <w:pPr>
        <w:pStyle w:val="NoSpacing"/>
        <w:rPr>
          <w:rFonts w:eastAsia="Times New Roman"/>
        </w:rPr>
      </w:pPr>
    </w:p>
    <w:p w14:paraId="3E859F6A" w14:textId="77777777" w:rsidR="00FF7541" w:rsidRDefault="00FF7541" w:rsidP="00FF7541">
      <w:pPr>
        <w:pStyle w:val="NoSpacing"/>
        <w:rPr>
          <w:rFonts w:eastAsia="Times New Roman"/>
        </w:rPr>
      </w:pPr>
    </w:p>
    <w:p w14:paraId="27417562" w14:textId="77777777" w:rsidR="00FF7541" w:rsidRDefault="00FF7541" w:rsidP="00FF7541">
      <w:pPr>
        <w:pStyle w:val="NoSpacing"/>
        <w:rPr>
          <w:rFonts w:eastAsia="Times New Roman"/>
        </w:rPr>
      </w:pPr>
    </w:p>
    <w:p w14:paraId="1540FC35" w14:textId="77777777" w:rsidR="00FF7541" w:rsidRDefault="00FF7541" w:rsidP="00FF7541">
      <w:pPr>
        <w:pStyle w:val="NoSpacing"/>
        <w:rPr>
          <w:rFonts w:eastAsia="Times New Roman"/>
        </w:rPr>
      </w:pPr>
    </w:p>
    <w:p w14:paraId="79183B4B" w14:textId="77777777" w:rsidR="00FF7541" w:rsidRDefault="00FF7541" w:rsidP="00FF7541">
      <w:pPr>
        <w:pStyle w:val="NoSpacing"/>
        <w:rPr>
          <w:rFonts w:eastAsia="Times New Roman"/>
        </w:rPr>
      </w:pPr>
    </w:p>
    <w:p w14:paraId="31A7955F" w14:textId="77777777" w:rsidR="00FF7541" w:rsidRDefault="00FF7541" w:rsidP="00FF7541">
      <w:pPr>
        <w:pStyle w:val="NoSpacing"/>
        <w:rPr>
          <w:rFonts w:eastAsia="Times New Roman"/>
        </w:rPr>
      </w:pPr>
      <w:r>
        <w:rPr>
          <w:rFonts w:eastAsiaTheme="minorEastAsia"/>
          <w:noProof/>
        </w:rPr>
        <w:drawing>
          <wp:anchor distT="0" distB="0" distL="114300" distR="114300" simplePos="0" relativeHeight="251658240" behindDoc="0" locked="0" layoutInCell="1" allowOverlap="1" wp14:anchorId="0B5F7E29" wp14:editId="6977AAF5">
            <wp:simplePos x="0" y="0"/>
            <wp:positionH relativeFrom="column">
              <wp:posOffset>-408305</wp:posOffset>
            </wp:positionH>
            <wp:positionV relativeFrom="paragraph">
              <wp:posOffset>238125</wp:posOffset>
            </wp:positionV>
            <wp:extent cx="1391285" cy="116268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91285" cy="1162685"/>
                    </a:xfrm>
                    <a:prstGeom prst="rect">
                      <a:avLst/>
                    </a:prstGeom>
                    <a:noFill/>
                  </pic:spPr>
                </pic:pic>
              </a:graphicData>
            </a:graphic>
            <wp14:sizeRelH relativeFrom="page">
              <wp14:pctWidth>0</wp14:pctWidth>
            </wp14:sizeRelH>
            <wp14:sizeRelV relativeFrom="page">
              <wp14:pctHeight>0</wp14:pctHeight>
            </wp14:sizeRelV>
          </wp:anchor>
        </w:drawing>
      </w:r>
    </w:p>
    <w:p w14:paraId="051A315C" w14:textId="77777777" w:rsidR="00FF7541" w:rsidRDefault="00FF7541" w:rsidP="00FF7541">
      <w:pPr>
        <w:pStyle w:val="NoSpacing"/>
        <w:rPr>
          <w:rFonts w:eastAsia="Times New Roman"/>
        </w:rPr>
      </w:pPr>
    </w:p>
    <w:p w14:paraId="58E453B6" w14:textId="77777777" w:rsidR="00FF7541" w:rsidRDefault="00FF7541" w:rsidP="00FF7541">
      <w:pPr>
        <w:pStyle w:val="NoSpacing"/>
        <w:rPr>
          <w:rFonts w:eastAsia="Times New Roman"/>
        </w:rPr>
      </w:pPr>
    </w:p>
    <w:p w14:paraId="4A6C5D49" w14:textId="77777777" w:rsidR="00FF7541" w:rsidRDefault="00FF7541" w:rsidP="00FF7541">
      <w:pPr>
        <w:pStyle w:val="NoSpacing"/>
        <w:rPr>
          <w:rFonts w:eastAsia="Times New Roman"/>
        </w:rPr>
      </w:pPr>
    </w:p>
    <w:p w14:paraId="3A439023" w14:textId="77777777" w:rsidR="00FF7541" w:rsidRDefault="00FF7541" w:rsidP="00FF7541">
      <w:pPr>
        <w:jc w:val="center"/>
        <w:rPr>
          <w:rFonts w:cs="Arial"/>
          <w:b/>
          <w:sz w:val="24"/>
          <w:szCs w:val="24"/>
          <w:lang w:val="fr-FR"/>
        </w:rPr>
      </w:pPr>
    </w:p>
    <w:p w14:paraId="4CFD67A7" w14:textId="77777777" w:rsidR="00FF7541" w:rsidRDefault="00FF7541" w:rsidP="00FF7541">
      <w:pPr>
        <w:jc w:val="center"/>
        <w:rPr>
          <w:rFonts w:cs="Arial"/>
          <w:b/>
          <w:sz w:val="24"/>
          <w:szCs w:val="24"/>
          <w:lang w:val="fr-FR"/>
        </w:rPr>
      </w:pPr>
    </w:p>
    <w:p w14:paraId="307E62D0" w14:textId="77777777" w:rsidR="00FF7541" w:rsidRDefault="00FF7541" w:rsidP="00FF7541">
      <w:pPr>
        <w:pStyle w:val="Header"/>
        <w:jc w:val="center"/>
        <w:rPr>
          <w:rFonts w:cs="Arial"/>
          <w:b/>
          <w:sz w:val="24"/>
          <w:lang w:val="fr-FR"/>
        </w:rPr>
      </w:pPr>
    </w:p>
    <w:p w14:paraId="7BA183AD" w14:textId="77777777" w:rsidR="00FF7541" w:rsidRDefault="00FF7541" w:rsidP="00FF7541">
      <w:pPr>
        <w:pStyle w:val="Header"/>
        <w:jc w:val="center"/>
        <w:rPr>
          <w:rFonts w:cs="Arial"/>
          <w:b/>
          <w:sz w:val="24"/>
          <w:lang w:val="fr-FR"/>
        </w:rPr>
      </w:pPr>
    </w:p>
    <w:p w14:paraId="7E4573F0" w14:textId="77777777" w:rsidR="00FF7541" w:rsidRDefault="00FF7541" w:rsidP="00FF7541">
      <w:pPr>
        <w:pStyle w:val="Header"/>
        <w:jc w:val="center"/>
        <w:rPr>
          <w:rFonts w:cs="Arial"/>
          <w:b/>
          <w:sz w:val="24"/>
          <w:lang w:val="fr-FR"/>
        </w:rPr>
      </w:pPr>
    </w:p>
    <w:p w14:paraId="497DB433" w14:textId="77777777" w:rsidR="00FF7541" w:rsidRDefault="00FF7541" w:rsidP="00FF7541">
      <w:pPr>
        <w:pStyle w:val="Header"/>
        <w:jc w:val="center"/>
        <w:rPr>
          <w:rFonts w:cs="Arial"/>
          <w:b/>
          <w:sz w:val="24"/>
          <w:lang w:val="fr-FR"/>
        </w:rPr>
      </w:pPr>
    </w:p>
    <w:p w14:paraId="7676E5A9" w14:textId="77777777" w:rsidR="00FF7541" w:rsidRDefault="00FF7541" w:rsidP="00FF7541">
      <w:pPr>
        <w:pStyle w:val="Header"/>
        <w:jc w:val="center"/>
        <w:rPr>
          <w:rFonts w:cs="Arial"/>
          <w:b/>
          <w:sz w:val="24"/>
          <w:lang w:val="fr-FR"/>
        </w:rPr>
      </w:pPr>
    </w:p>
    <w:p w14:paraId="4A557C21" w14:textId="77777777" w:rsidR="00FF7541" w:rsidRDefault="00FF7541" w:rsidP="00FF7541">
      <w:pPr>
        <w:pStyle w:val="Header"/>
        <w:jc w:val="center"/>
        <w:rPr>
          <w:rFonts w:cs="Arial"/>
          <w:b/>
          <w:sz w:val="24"/>
          <w:lang w:val="fr-FR"/>
        </w:rPr>
      </w:pPr>
    </w:p>
    <w:p w14:paraId="4C87E204" w14:textId="77777777" w:rsidR="00FF7541" w:rsidRDefault="00FF7541" w:rsidP="00FF7541">
      <w:pPr>
        <w:pStyle w:val="Header"/>
        <w:jc w:val="center"/>
        <w:rPr>
          <w:rFonts w:cs="Arial"/>
          <w:b/>
          <w:sz w:val="24"/>
          <w:lang w:val="fr-FR"/>
        </w:rPr>
      </w:pPr>
    </w:p>
    <w:p w14:paraId="13F6A01A" w14:textId="77777777" w:rsidR="00FF7541" w:rsidRDefault="00FF7541" w:rsidP="00FF7541">
      <w:pPr>
        <w:pStyle w:val="Header"/>
        <w:jc w:val="center"/>
        <w:rPr>
          <w:rFonts w:cs="Arial"/>
          <w:b/>
          <w:sz w:val="24"/>
          <w:lang w:val="fr-FR"/>
        </w:rPr>
      </w:pPr>
    </w:p>
    <w:p w14:paraId="7768C774" w14:textId="13612573" w:rsidR="00FF7541" w:rsidRDefault="00FF7541" w:rsidP="00FF7541">
      <w:pPr>
        <w:pStyle w:val="Header"/>
        <w:jc w:val="center"/>
        <w:rPr>
          <w:rFonts w:ascii="Calibri" w:hAnsi="Calibri"/>
          <w:b/>
          <w:sz w:val="24"/>
        </w:rPr>
      </w:pPr>
      <w:r>
        <w:rPr>
          <w:rFonts w:cs="Arial"/>
          <w:b/>
          <w:sz w:val="24"/>
          <w:lang w:val="fr-FR"/>
        </w:rPr>
        <w:t xml:space="preserve">CONTRACT NO : </w:t>
      </w:r>
      <w:r w:rsidRPr="00E17F32">
        <w:rPr>
          <w:rFonts w:cs="Arial"/>
          <w:b/>
          <w:sz w:val="24"/>
        </w:rPr>
        <w:t>7</w:t>
      </w:r>
      <w:r w:rsidR="00E17F32">
        <w:rPr>
          <w:rFonts w:cs="Arial"/>
          <w:b/>
          <w:sz w:val="24"/>
        </w:rPr>
        <w:t>02894450</w:t>
      </w:r>
    </w:p>
    <w:p w14:paraId="09B8AE52" w14:textId="77777777" w:rsidR="00FF7541" w:rsidRDefault="00FF7541" w:rsidP="00FF7541">
      <w:pPr>
        <w:spacing w:line="200" w:lineRule="exact"/>
        <w:rPr>
          <w:b/>
          <w:sz w:val="24"/>
          <w:szCs w:val="24"/>
        </w:rPr>
      </w:pPr>
    </w:p>
    <w:p w14:paraId="0D0438F6" w14:textId="77777777" w:rsidR="00FF7541" w:rsidRDefault="00FF7541" w:rsidP="00FF7541">
      <w:pPr>
        <w:spacing w:line="200" w:lineRule="exact"/>
        <w:jc w:val="center"/>
        <w:rPr>
          <w:b/>
          <w:sz w:val="24"/>
          <w:szCs w:val="24"/>
        </w:rPr>
      </w:pPr>
    </w:p>
    <w:p w14:paraId="7609FF8B" w14:textId="77777777" w:rsidR="00FF7541" w:rsidRDefault="00FF7541" w:rsidP="00FF7541">
      <w:pPr>
        <w:spacing w:line="200" w:lineRule="exact"/>
        <w:jc w:val="center"/>
        <w:rPr>
          <w:b/>
          <w:sz w:val="24"/>
          <w:szCs w:val="24"/>
        </w:rPr>
      </w:pPr>
    </w:p>
    <w:p w14:paraId="789D70F4" w14:textId="77777777" w:rsidR="00FF7541" w:rsidRDefault="00FF7541" w:rsidP="00FF7541">
      <w:pPr>
        <w:autoSpaceDE w:val="0"/>
        <w:autoSpaceDN w:val="0"/>
        <w:adjustRightInd w:val="0"/>
        <w:spacing w:after="0" w:line="240" w:lineRule="auto"/>
        <w:jc w:val="center"/>
        <w:rPr>
          <w:rFonts w:ascii="Arimo" w:hAnsi="Arimo" w:cs="Arimo"/>
          <w:sz w:val="24"/>
          <w:szCs w:val="24"/>
        </w:rPr>
      </w:pPr>
      <w:r>
        <w:rPr>
          <w:rFonts w:ascii="Arial" w:hAnsi="Arial" w:cs="Arial"/>
          <w:b/>
          <w:bCs/>
          <w:color w:val="000000"/>
          <w:u w:val="single"/>
        </w:rPr>
        <w:t xml:space="preserve">Crown Commercial Service – </w:t>
      </w:r>
      <w:r>
        <w:rPr>
          <w:rFonts w:ascii="Arial" w:hAnsi="Arial" w:cs="Arial"/>
          <w:b/>
          <w:bCs/>
          <w:u w:val="single"/>
        </w:rPr>
        <w:t>G Cloud 12 RM1557.12 Lot 2 – Cloud Software</w:t>
      </w:r>
      <w:r>
        <w:rPr>
          <w:rFonts w:ascii="Arimo" w:hAnsi="Arimo" w:cs="Arimo"/>
          <w:sz w:val="24"/>
          <w:szCs w:val="24"/>
          <w:u w:val="single"/>
        </w:rPr>
        <w:t xml:space="preserve"> </w:t>
      </w:r>
      <w:r>
        <w:rPr>
          <w:rFonts w:ascii="Arial" w:hAnsi="Arial" w:cs="Arial"/>
          <w:b/>
          <w:bCs/>
          <w:u w:val="single"/>
        </w:rPr>
        <w:t>Framework Agreement</w:t>
      </w:r>
    </w:p>
    <w:p w14:paraId="4B032B6A" w14:textId="77777777" w:rsidR="00FF7541" w:rsidRDefault="00FF7541" w:rsidP="00FF7541">
      <w:pPr>
        <w:spacing w:line="200" w:lineRule="exact"/>
        <w:jc w:val="center"/>
        <w:rPr>
          <w:b/>
          <w:sz w:val="24"/>
          <w:szCs w:val="24"/>
        </w:rPr>
      </w:pPr>
    </w:p>
    <w:p w14:paraId="53A55534" w14:textId="77777777" w:rsidR="00FF7541" w:rsidRDefault="00FF7541" w:rsidP="00FF7541">
      <w:pPr>
        <w:spacing w:line="200" w:lineRule="exact"/>
        <w:jc w:val="center"/>
        <w:rPr>
          <w:b/>
          <w:sz w:val="24"/>
          <w:szCs w:val="24"/>
        </w:rPr>
      </w:pPr>
    </w:p>
    <w:p w14:paraId="08C2819D" w14:textId="3D0167E4" w:rsidR="00FF7541" w:rsidRDefault="00FF7541" w:rsidP="00FF7541">
      <w:pPr>
        <w:spacing w:line="200" w:lineRule="exact"/>
        <w:jc w:val="center"/>
        <w:rPr>
          <w:b/>
          <w:sz w:val="24"/>
          <w:szCs w:val="24"/>
        </w:rPr>
      </w:pPr>
      <w:r>
        <w:rPr>
          <w:b/>
          <w:sz w:val="24"/>
          <w:szCs w:val="24"/>
        </w:rPr>
        <w:t xml:space="preserve">MOD Call Off Framework Contract No </w:t>
      </w:r>
      <w:r w:rsidRPr="00E17F32">
        <w:rPr>
          <w:b/>
          <w:sz w:val="24"/>
          <w:szCs w:val="24"/>
        </w:rPr>
        <w:t>7</w:t>
      </w:r>
      <w:r w:rsidR="00E17F32">
        <w:rPr>
          <w:b/>
          <w:sz w:val="24"/>
          <w:szCs w:val="24"/>
        </w:rPr>
        <w:t>02894450</w:t>
      </w:r>
    </w:p>
    <w:p w14:paraId="28F30FB8" w14:textId="77777777" w:rsidR="00FF7541" w:rsidRDefault="00FF7541" w:rsidP="00FF7541">
      <w:pPr>
        <w:spacing w:line="200" w:lineRule="exact"/>
        <w:jc w:val="center"/>
        <w:rPr>
          <w:b/>
          <w:sz w:val="24"/>
          <w:szCs w:val="24"/>
        </w:rPr>
      </w:pPr>
      <w:r>
        <w:rPr>
          <w:b/>
          <w:sz w:val="24"/>
          <w:szCs w:val="24"/>
        </w:rPr>
        <w:t>Provision of MS Project Online and MS Power BI (Project Management and Reporting Tool)</w:t>
      </w:r>
    </w:p>
    <w:p w14:paraId="0FAEDBB7" w14:textId="77777777" w:rsidR="00FF7541" w:rsidRDefault="00FF7541" w:rsidP="00FF7541">
      <w:pPr>
        <w:spacing w:line="200" w:lineRule="exact"/>
        <w:jc w:val="center"/>
        <w:rPr>
          <w:b/>
          <w:sz w:val="18"/>
          <w:szCs w:val="18"/>
        </w:rPr>
      </w:pPr>
    </w:p>
    <w:p w14:paraId="422FB51A" w14:textId="77777777" w:rsidR="00FF7541" w:rsidRDefault="00FF7541" w:rsidP="00FF7541">
      <w:pPr>
        <w:spacing w:line="200" w:lineRule="exact"/>
        <w:jc w:val="center"/>
        <w:rPr>
          <w:b/>
          <w:sz w:val="18"/>
          <w:szCs w:val="18"/>
        </w:rPr>
      </w:pPr>
    </w:p>
    <w:p w14:paraId="3B437412" w14:textId="77777777" w:rsidR="00FF7541" w:rsidRDefault="00FF7541" w:rsidP="00FF7541">
      <w:pPr>
        <w:widowControl w:val="0"/>
        <w:tabs>
          <w:tab w:val="left" w:pos="8222"/>
        </w:tabs>
        <w:autoSpaceDE w:val="0"/>
        <w:autoSpaceDN w:val="0"/>
        <w:adjustRightInd w:val="0"/>
        <w:spacing w:after="0" w:line="276" w:lineRule="auto"/>
        <w:ind w:right="-43"/>
        <w:jc w:val="center"/>
        <w:rPr>
          <w:rFonts w:cs="Arial"/>
          <w:b/>
          <w:bCs/>
          <w:color w:val="000000"/>
          <w:sz w:val="24"/>
          <w:szCs w:val="24"/>
        </w:rPr>
      </w:pPr>
      <w:r>
        <w:rPr>
          <w:rFonts w:cs="Arial"/>
          <w:b/>
          <w:bCs/>
          <w:color w:val="000000"/>
          <w:sz w:val="24"/>
          <w:szCs w:val="24"/>
        </w:rPr>
        <w:t xml:space="preserve">(Dynamic Marketplace) </w:t>
      </w:r>
    </w:p>
    <w:p w14:paraId="25C8B746" w14:textId="77777777" w:rsidR="00FF7541" w:rsidRDefault="00FF7541" w:rsidP="00FF7541">
      <w:pPr>
        <w:widowControl w:val="0"/>
        <w:tabs>
          <w:tab w:val="left" w:pos="8222"/>
        </w:tabs>
        <w:autoSpaceDE w:val="0"/>
        <w:autoSpaceDN w:val="0"/>
        <w:adjustRightInd w:val="0"/>
        <w:spacing w:after="0" w:line="276" w:lineRule="auto"/>
        <w:ind w:right="-43"/>
        <w:jc w:val="center"/>
        <w:rPr>
          <w:rFonts w:cs="Arial"/>
          <w:b/>
          <w:bCs/>
          <w:color w:val="000000"/>
          <w:sz w:val="24"/>
          <w:szCs w:val="24"/>
        </w:rPr>
      </w:pPr>
    </w:p>
    <w:p w14:paraId="202BBF04" w14:textId="77777777" w:rsidR="00FF7541" w:rsidRDefault="00FF7541" w:rsidP="00FF7541">
      <w:pPr>
        <w:widowControl w:val="0"/>
        <w:tabs>
          <w:tab w:val="left" w:pos="8222"/>
        </w:tabs>
        <w:autoSpaceDE w:val="0"/>
        <w:autoSpaceDN w:val="0"/>
        <w:adjustRightInd w:val="0"/>
        <w:spacing w:after="0" w:line="276" w:lineRule="auto"/>
        <w:ind w:right="-43"/>
        <w:jc w:val="center"/>
        <w:rPr>
          <w:rFonts w:cs="Arial"/>
          <w:b/>
          <w:bCs/>
          <w:color w:val="000000"/>
          <w:sz w:val="24"/>
          <w:szCs w:val="24"/>
        </w:rPr>
      </w:pPr>
    </w:p>
    <w:p w14:paraId="494BB3FA" w14:textId="77777777" w:rsidR="00FF7541" w:rsidRDefault="00FF7541" w:rsidP="00FF7541">
      <w:pPr>
        <w:widowControl w:val="0"/>
        <w:tabs>
          <w:tab w:val="left" w:pos="8222"/>
        </w:tabs>
        <w:autoSpaceDE w:val="0"/>
        <w:autoSpaceDN w:val="0"/>
        <w:adjustRightInd w:val="0"/>
        <w:spacing w:after="0" w:line="276" w:lineRule="auto"/>
        <w:ind w:right="-43"/>
        <w:jc w:val="center"/>
        <w:rPr>
          <w:rFonts w:cs="Arial"/>
          <w:b/>
          <w:bCs/>
          <w:color w:val="000000"/>
          <w:sz w:val="24"/>
          <w:szCs w:val="24"/>
        </w:rPr>
      </w:pPr>
    </w:p>
    <w:p w14:paraId="78444825" w14:textId="77777777" w:rsidR="00FF7541" w:rsidRDefault="00FF7541" w:rsidP="00FF7541">
      <w:pPr>
        <w:widowControl w:val="0"/>
        <w:tabs>
          <w:tab w:val="left" w:pos="8222"/>
        </w:tabs>
        <w:autoSpaceDE w:val="0"/>
        <w:autoSpaceDN w:val="0"/>
        <w:adjustRightInd w:val="0"/>
        <w:spacing w:after="0" w:line="276" w:lineRule="auto"/>
        <w:ind w:right="-43"/>
        <w:jc w:val="center"/>
        <w:rPr>
          <w:rFonts w:cs="Arial"/>
          <w:b/>
          <w:bCs/>
          <w:color w:val="000000"/>
          <w:sz w:val="24"/>
          <w:szCs w:val="24"/>
        </w:rPr>
      </w:pPr>
    </w:p>
    <w:p w14:paraId="6E90BAD6" w14:textId="77777777" w:rsidR="00FF7541" w:rsidRDefault="00FF7541" w:rsidP="00FF7541">
      <w:pPr>
        <w:widowControl w:val="0"/>
        <w:tabs>
          <w:tab w:val="left" w:pos="8222"/>
        </w:tabs>
        <w:autoSpaceDE w:val="0"/>
        <w:autoSpaceDN w:val="0"/>
        <w:adjustRightInd w:val="0"/>
        <w:spacing w:after="0" w:line="276" w:lineRule="auto"/>
        <w:ind w:right="-43"/>
        <w:jc w:val="center"/>
        <w:rPr>
          <w:rFonts w:cs="Arial"/>
          <w:b/>
          <w:bCs/>
          <w:sz w:val="24"/>
          <w:szCs w:val="24"/>
        </w:rPr>
      </w:pPr>
    </w:p>
    <w:p w14:paraId="415C8646" w14:textId="77777777" w:rsidR="00FF7541" w:rsidRDefault="00FF7541" w:rsidP="00FF7541">
      <w:pPr>
        <w:pStyle w:val="List"/>
        <w:ind w:left="720"/>
        <w:rPr>
          <w:rFonts w:cs="Arial"/>
          <w:b/>
          <w:sz w:val="21"/>
          <w:szCs w:val="21"/>
        </w:rPr>
      </w:pPr>
    </w:p>
    <w:p w14:paraId="1597FFE0" w14:textId="77777777" w:rsidR="00FF7541" w:rsidRDefault="00FF7541" w:rsidP="00FF7541">
      <w:pPr>
        <w:rPr>
          <w:rFonts w:cs="Calibri"/>
          <w:b/>
          <w:sz w:val="24"/>
        </w:rPr>
      </w:pPr>
    </w:p>
    <w:p w14:paraId="0340030E" w14:textId="77777777" w:rsidR="00FF7541" w:rsidRDefault="00FF7541" w:rsidP="00FF7541">
      <w:pPr>
        <w:pStyle w:val="Default"/>
        <w:rPr>
          <w:rFonts w:ascii="Times New Roman" w:hAnsi="Times New Roman"/>
          <w:sz w:val="28"/>
          <w:szCs w:val="28"/>
        </w:rPr>
      </w:pPr>
    </w:p>
    <w:p w14:paraId="49C1D8EC" w14:textId="77777777" w:rsidR="00FF7541" w:rsidRDefault="00FF7541" w:rsidP="00FF7541">
      <w:pPr>
        <w:pStyle w:val="bodystrongcentred"/>
        <w:jc w:val="left"/>
        <w:rPr>
          <w:rFonts w:ascii="Times New Roman" w:hAnsi="Times New Roman"/>
          <w:sz w:val="28"/>
          <w:szCs w:val="28"/>
        </w:rPr>
      </w:pPr>
    </w:p>
    <w:p w14:paraId="2CABAF5A" w14:textId="77777777" w:rsidR="00FF7541" w:rsidRDefault="00FF7541" w:rsidP="00FF7541">
      <w:pPr>
        <w:pStyle w:val="bodystrongcentred"/>
        <w:jc w:val="left"/>
        <w:rPr>
          <w:rFonts w:ascii="Times New Roman" w:hAnsi="Times New Roman"/>
          <w:sz w:val="28"/>
          <w:szCs w:val="28"/>
        </w:rPr>
      </w:pPr>
      <w:bookmarkStart w:id="4" w:name="_Hlk53738147"/>
      <w:r>
        <w:rPr>
          <w:rFonts w:ascii="Times New Roman" w:hAnsi="Times New Roman"/>
          <w:sz w:val="28"/>
          <w:szCs w:val="28"/>
        </w:rPr>
        <w:t xml:space="preserve">                                                   </w:t>
      </w:r>
      <w:bookmarkEnd w:id="4"/>
    </w:p>
    <w:p w14:paraId="5172E377" w14:textId="77777777" w:rsidR="00FF7541" w:rsidRDefault="00FF7541" w:rsidP="00FF7541">
      <w:pPr>
        <w:pStyle w:val="bodystrongcentred"/>
        <w:jc w:val="left"/>
        <w:rPr>
          <w:rFonts w:ascii="Times New Roman" w:hAnsi="Times New Roman"/>
          <w:sz w:val="28"/>
          <w:szCs w:val="28"/>
        </w:rPr>
      </w:pPr>
    </w:p>
    <w:p w14:paraId="3F8D28EB" w14:textId="77777777" w:rsidR="00FF7541" w:rsidRDefault="00FF7541" w:rsidP="00FF7541">
      <w:pPr>
        <w:pStyle w:val="bodystrongcentred"/>
        <w:jc w:val="left"/>
        <w:rPr>
          <w:rFonts w:ascii="Times New Roman" w:hAnsi="Times New Roman"/>
          <w:sz w:val="28"/>
          <w:szCs w:val="28"/>
        </w:rPr>
      </w:pPr>
    </w:p>
    <w:p w14:paraId="25678D4C" w14:textId="77777777" w:rsidR="00FF7541" w:rsidRDefault="00FF7541" w:rsidP="00FF7541">
      <w:pPr>
        <w:pStyle w:val="bodystrongcentred"/>
        <w:jc w:val="left"/>
        <w:rPr>
          <w:rFonts w:eastAsia="Times New Roman"/>
          <w:b w:val="0"/>
          <w:bCs/>
          <w:caps/>
        </w:rPr>
      </w:pPr>
    </w:p>
    <w:p w14:paraId="10A472DB" w14:textId="77777777" w:rsidR="00FF7541" w:rsidRDefault="00FF7541" w:rsidP="00FF7541">
      <w:pPr>
        <w:pStyle w:val="bodystrongcentred"/>
        <w:jc w:val="left"/>
        <w:rPr>
          <w:rFonts w:eastAsia="Times New Roman"/>
          <w:b w:val="0"/>
          <w:bCs/>
          <w:caps/>
        </w:rPr>
      </w:pPr>
    </w:p>
    <w:p w14:paraId="0FD6F1A9" w14:textId="77777777" w:rsidR="00FF7541" w:rsidRDefault="00FF7541" w:rsidP="00FF7541">
      <w:pPr>
        <w:pStyle w:val="bodystrongcentred"/>
        <w:jc w:val="left"/>
        <w:rPr>
          <w:rFonts w:eastAsia="Times New Roman"/>
          <w:b w:val="0"/>
          <w:bCs/>
          <w:caps/>
        </w:rPr>
      </w:pPr>
    </w:p>
    <w:p w14:paraId="4401996A" w14:textId="77777777" w:rsidR="00FF7541" w:rsidRDefault="00FF7541" w:rsidP="00FF7541">
      <w:pPr>
        <w:pStyle w:val="bodystrongcentred"/>
        <w:jc w:val="left"/>
        <w:rPr>
          <w:rFonts w:eastAsia="Times New Roman"/>
          <w:b w:val="0"/>
          <w:bCs/>
          <w:caps/>
        </w:rPr>
      </w:pPr>
    </w:p>
    <w:p w14:paraId="0C675A1E" w14:textId="77777777" w:rsidR="00FF7541" w:rsidRDefault="00FF7541" w:rsidP="00FF7541">
      <w:pPr>
        <w:pStyle w:val="bodystrongcentred"/>
        <w:jc w:val="left"/>
        <w:rPr>
          <w:rFonts w:eastAsia="Times New Roman"/>
          <w:b w:val="0"/>
          <w:bCs/>
          <w:caps/>
        </w:rPr>
      </w:pPr>
    </w:p>
    <w:p w14:paraId="73F8E5DF" w14:textId="77777777" w:rsidR="00FF7541" w:rsidRDefault="00FF7541" w:rsidP="00FF7541">
      <w:pPr>
        <w:pStyle w:val="bodystrongcentred"/>
        <w:jc w:val="left"/>
        <w:rPr>
          <w:rFonts w:eastAsia="Times New Roman"/>
          <w:b w:val="0"/>
          <w:bCs/>
          <w:caps/>
        </w:rPr>
      </w:pPr>
    </w:p>
    <w:p w14:paraId="2E9785F6" w14:textId="77777777" w:rsidR="00FF7541" w:rsidRDefault="00FF7541" w:rsidP="00FF7541">
      <w:pPr>
        <w:pStyle w:val="bodystrongcentred"/>
        <w:jc w:val="left"/>
        <w:rPr>
          <w:rFonts w:eastAsia="Times New Roman"/>
          <w:b w:val="0"/>
          <w:bCs/>
          <w:caps/>
        </w:rPr>
      </w:pPr>
    </w:p>
    <w:p w14:paraId="05FB0237" w14:textId="77777777" w:rsidR="00FF7541" w:rsidRDefault="00FF7541" w:rsidP="00FF7541">
      <w:pPr>
        <w:pStyle w:val="bodystrongcentred"/>
        <w:jc w:val="left"/>
        <w:rPr>
          <w:rFonts w:eastAsia="Times New Roman"/>
          <w:b w:val="0"/>
          <w:bCs/>
          <w:caps/>
        </w:rPr>
      </w:pPr>
    </w:p>
    <w:p w14:paraId="0990B547" w14:textId="77777777" w:rsidR="00FF7541" w:rsidRDefault="00FF7541" w:rsidP="00FF7541">
      <w:pPr>
        <w:pStyle w:val="bodystrongcentred"/>
        <w:jc w:val="left"/>
        <w:rPr>
          <w:rFonts w:eastAsia="Times New Roman"/>
          <w:b w:val="0"/>
          <w:bCs/>
          <w:caps/>
        </w:rPr>
      </w:pPr>
    </w:p>
    <w:p w14:paraId="0F87083D" w14:textId="77777777" w:rsidR="00FF7541" w:rsidRDefault="00FF7541" w:rsidP="00FF7541">
      <w:pPr>
        <w:pStyle w:val="bodystrongcentred"/>
        <w:jc w:val="left"/>
        <w:rPr>
          <w:rFonts w:eastAsia="Times New Roman"/>
          <w:b w:val="0"/>
          <w:bCs/>
          <w:caps/>
        </w:rPr>
      </w:pPr>
    </w:p>
    <w:p w14:paraId="4A53BC6A" w14:textId="77777777" w:rsidR="00FF7541" w:rsidRDefault="00FF7541" w:rsidP="00FF7541">
      <w:pPr>
        <w:pStyle w:val="bodystrongcentred"/>
        <w:jc w:val="left"/>
        <w:rPr>
          <w:rFonts w:eastAsia="Times New Roman"/>
          <w:b w:val="0"/>
          <w:bCs/>
          <w:caps/>
        </w:rPr>
      </w:pPr>
    </w:p>
    <w:p w14:paraId="09700774" w14:textId="77777777" w:rsidR="00FF7541" w:rsidRDefault="00FF7541" w:rsidP="00FF7541">
      <w:pPr>
        <w:pStyle w:val="bodystrongcentred"/>
        <w:jc w:val="left"/>
        <w:rPr>
          <w:rFonts w:eastAsia="Times New Roman"/>
          <w:b w:val="0"/>
          <w:bCs/>
          <w:caps/>
        </w:rPr>
      </w:pPr>
    </w:p>
    <w:p w14:paraId="29DA918F" w14:textId="77777777" w:rsidR="00FF7541" w:rsidRDefault="00FF7541" w:rsidP="00FF7541">
      <w:pPr>
        <w:jc w:val="center"/>
        <w:rPr>
          <w:rFonts w:ascii="Arial" w:hAnsi="Arial" w:cs="Arial"/>
          <w:b/>
          <w:bCs/>
          <w:color w:val="000000"/>
          <w:sz w:val="24"/>
          <w:szCs w:val="24"/>
        </w:rPr>
      </w:pPr>
      <w:bookmarkStart w:id="5" w:name="_Toc531081000"/>
      <w:r>
        <w:rPr>
          <w:rFonts w:ascii="Arial" w:hAnsi="Arial" w:cs="Arial"/>
          <w:b/>
          <w:bCs/>
          <w:sz w:val="24"/>
          <w:szCs w:val="24"/>
        </w:rPr>
        <w:t xml:space="preserve">Schedule 1   -   </w:t>
      </w:r>
      <w:r>
        <w:rPr>
          <w:rFonts w:ascii="Arial" w:hAnsi="Arial" w:cs="Arial"/>
          <w:b/>
          <w:bCs/>
          <w:color w:val="000000"/>
          <w:sz w:val="24"/>
          <w:szCs w:val="24"/>
        </w:rPr>
        <w:t>Order Form</w:t>
      </w:r>
      <w:bookmarkEnd w:id="5"/>
    </w:p>
    <w:p w14:paraId="410ED911" w14:textId="77777777" w:rsidR="00FF7541" w:rsidRDefault="00FF7541" w:rsidP="00FF7541">
      <w:pPr>
        <w:jc w:val="center"/>
        <w:rPr>
          <w:rFonts w:ascii="Arial" w:hAnsi="Arial" w:cs="Arial"/>
          <w:b/>
          <w:bCs/>
          <w:sz w:val="24"/>
          <w:szCs w:val="24"/>
        </w:rPr>
      </w:pPr>
    </w:p>
    <w:p w14:paraId="71AA2AE7" w14:textId="77777777" w:rsidR="00FF7541" w:rsidRDefault="00FF7541" w:rsidP="00FF7541">
      <w:pPr>
        <w:suppressAutoHyphens/>
        <w:autoSpaceDN w:val="0"/>
        <w:spacing w:after="228" w:line="276" w:lineRule="auto"/>
        <w:ind w:left="195" w:right="156" w:hanging="10"/>
        <w:jc w:val="center"/>
        <w:textAlignment w:val="baseline"/>
        <w:rPr>
          <w:rFonts w:ascii="Calibri" w:hAnsi="Calibri"/>
          <w:lang w:eastAsia="en-US"/>
        </w:rPr>
      </w:pPr>
      <w:r>
        <w:rPr>
          <w:rFonts w:ascii="Arial" w:hAnsi="Arial" w:cs="Arial"/>
          <w:b/>
          <w:lang w:eastAsia="en-US"/>
        </w:rPr>
        <w:t xml:space="preserve">CONTRACT ORDER FORM </w:t>
      </w:r>
    </w:p>
    <w:p w14:paraId="283CD5EF" w14:textId="77777777" w:rsidR="00FF7541" w:rsidRDefault="00FF7541" w:rsidP="00FF7541">
      <w:pPr>
        <w:spacing w:line="276" w:lineRule="auto"/>
        <w:rPr>
          <w:rFonts w:ascii="Arial" w:hAnsi="Arial" w:cs="Arial"/>
          <w:lang w:eastAsia="en-US"/>
        </w:rPr>
      </w:pPr>
      <w:r>
        <w:rPr>
          <w:rFonts w:ascii="Arial" w:hAnsi="Arial" w:cs="Arial"/>
          <w:lang w:eastAsia="en-US"/>
        </w:rPr>
        <w:t>This Contract Order Form is issued in accordance with the provisions of the Crown Commercial Service G Cloud 12 RM 1557.12 Lot 2 Cloud Software Dynamic Marketplace (DMP)</w:t>
      </w:r>
    </w:p>
    <w:p w14:paraId="40E7E899" w14:textId="77777777" w:rsidR="00FF7541" w:rsidRDefault="00FF7541" w:rsidP="00FF7541">
      <w:pPr>
        <w:spacing w:line="276" w:lineRule="auto"/>
        <w:rPr>
          <w:rFonts w:ascii="Arial" w:hAnsi="Arial" w:cs="Arial"/>
          <w:bCs/>
        </w:rPr>
      </w:pPr>
      <w:r>
        <w:rPr>
          <w:rFonts w:ascii="Arial" w:hAnsi="Arial" w:cs="Arial"/>
          <w:lang w:eastAsia="en-US"/>
        </w:rPr>
        <w:t>Agreement for the Provision of</w:t>
      </w:r>
      <w:r>
        <w:rPr>
          <w:rFonts w:ascii="Arial" w:hAnsi="Arial" w:cs="Arial"/>
          <w:bCs/>
        </w:rPr>
        <w:t xml:space="preserve"> MS Project Online and MS Power BI (Project Management and Reporting Tool)</w:t>
      </w:r>
    </w:p>
    <w:p w14:paraId="1BD306F5" w14:textId="75182B41" w:rsidR="00FF7541" w:rsidRDefault="00FF7541" w:rsidP="00FF7541">
      <w:pPr>
        <w:spacing w:line="276" w:lineRule="auto"/>
        <w:rPr>
          <w:rFonts w:ascii="Arial" w:hAnsi="Arial" w:cs="Arial"/>
          <w:bCs/>
        </w:rPr>
      </w:pPr>
      <w:r>
        <w:rPr>
          <w:rFonts w:ascii="Arial" w:hAnsi="Arial" w:cs="Arial"/>
          <w:bCs/>
        </w:rPr>
        <w:t>Dated</w:t>
      </w:r>
    </w:p>
    <w:p w14:paraId="09BEA286" w14:textId="77777777" w:rsidR="00FF7541" w:rsidRDefault="00FF7541" w:rsidP="00FF7541">
      <w:pPr>
        <w:suppressAutoHyphens/>
        <w:autoSpaceDN w:val="0"/>
        <w:spacing w:after="0" w:line="276" w:lineRule="auto"/>
        <w:ind w:left="42" w:right="52"/>
        <w:textAlignment w:val="baseline"/>
        <w:rPr>
          <w:rFonts w:ascii="Arial" w:hAnsi="Arial" w:cs="Arial"/>
          <w:lang w:eastAsia="en-US"/>
        </w:rPr>
      </w:pPr>
    </w:p>
    <w:p w14:paraId="716DA706" w14:textId="77777777" w:rsidR="00FF7541" w:rsidRDefault="00FF7541" w:rsidP="00FF7541">
      <w:pPr>
        <w:suppressAutoHyphens/>
        <w:autoSpaceDN w:val="0"/>
        <w:spacing w:after="0" w:line="276" w:lineRule="auto"/>
        <w:ind w:left="42" w:right="52"/>
        <w:textAlignment w:val="baseline"/>
        <w:rPr>
          <w:rFonts w:ascii="Arial" w:hAnsi="Arial" w:cs="Arial"/>
          <w:lang w:eastAsia="en-US"/>
        </w:rPr>
      </w:pPr>
      <w:r>
        <w:rPr>
          <w:rFonts w:ascii="Arial" w:hAnsi="Arial" w:cs="Arial"/>
          <w:lang w:eastAsia="en-US"/>
        </w:rPr>
        <w:t xml:space="preserve">The Supplier agrees to supply the Goods and/or Services specified below on and subject to the terms of this Contract.  </w:t>
      </w:r>
    </w:p>
    <w:p w14:paraId="16AD81CD" w14:textId="77777777" w:rsidR="00FF7541" w:rsidRDefault="00FF7541" w:rsidP="00FF7541">
      <w:pPr>
        <w:suppressAutoHyphens/>
        <w:autoSpaceDN w:val="0"/>
        <w:spacing w:after="0" w:line="252" w:lineRule="auto"/>
        <w:ind w:left="34"/>
        <w:textAlignment w:val="baseline"/>
        <w:rPr>
          <w:rFonts w:ascii="Arial" w:hAnsi="Arial" w:cs="Arial"/>
          <w:lang w:eastAsia="en-US"/>
        </w:rPr>
      </w:pPr>
      <w:r>
        <w:rPr>
          <w:rFonts w:ascii="Arial" w:hAnsi="Arial" w:cs="Arial"/>
          <w:lang w:eastAsia="en-US"/>
        </w:rPr>
        <w:t xml:space="preserve"> </w:t>
      </w:r>
    </w:p>
    <w:p w14:paraId="19594940" w14:textId="77777777" w:rsidR="00FF7541" w:rsidRDefault="00FF7541" w:rsidP="00FF7541">
      <w:pPr>
        <w:suppressAutoHyphens/>
        <w:autoSpaceDN w:val="0"/>
        <w:spacing w:after="0" w:line="276" w:lineRule="auto"/>
        <w:ind w:left="42" w:right="52"/>
        <w:textAlignment w:val="baseline"/>
        <w:rPr>
          <w:rFonts w:ascii="Arial" w:hAnsi="Arial" w:cs="Arial"/>
          <w:lang w:eastAsia="en-US"/>
        </w:rPr>
      </w:pPr>
      <w:r>
        <w:rPr>
          <w:rFonts w:ascii="Arial" w:hAnsi="Arial" w:cs="Arial"/>
          <w:lang w:eastAsia="en-US"/>
        </w:rPr>
        <w:t xml:space="preserve">For the avoidance of doubt this Contract consists of the terms set out in this Contract Order Form and the Contract Terms </w:t>
      </w:r>
    </w:p>
    <w:p w14:paraId="115BE36F" w14:textId="77777777" w:rsidR="00FF7541" w:rsidRDefault="00FF7541" w:rsidP="00FF7541">
      <w:pPr>
        <w:suppressAutoHyphens/>
        <w:autoSpaceDN w:val="0"/>
        <w:spacing w:after="0" w:line="276" w:lineRule="auto"/>
        <w:ind w:left="42" w:right="52"/>
        <w:textAlignment w:val="baseline"/>
        <w:rPr>
          <w:rFonts w:ascii="Arial" w:hAnsi="Arial" w:cs="Arial"/>
          <w:lang w:eastAsia="en-US"/>
        </w:rPr>
      </w:pPr>
    </w:p>
    <w:p w14:paraId="0D30E23C" w14:textId="77777777" w:rsidR="00FF7541" w:rsidRDefault="00FF7541" w:rsidP="00FF7541">
      <w:pPr>
        <w:suppressAutoHyphens/>
        <w:autoSpaceDN w:val="0"/>
        <w:spacing w:after="0" w:line="276" w:lineRule="auto"/>
        <w:ind w:left="42" w:right="52"/>
        <w:textAlignment w:val="baseline"/>
        <w:rPr>
          <w:rFonts w:ascii="Arial" w:hAnsi="Arial" w:cs="Arial"/>
          <w:lang w:eastAsia="en-US"/>
        </w:rPr>
      </w:pPr>
    </w:p>
    <w:p w14:paraId="2763C129" w14:textId="77777777" w:rsidR="00FF7541" w:rsidRDefault="00FF7541" w:rsidP="00FF7541">
      <w:pPr>
        <w:keepNext/>
        <w:jc w:val="center"/>
        <w:rPr>
          <w:rFonts w:eastAsia="Times New Roman"/>
          <w:b/>
          <w:smallCaps/>
        </w:rPr>
      </w:pPr>
      <w:r>
        <w:rPr>
          <w:rFonts w:eastAsia="Times New Roman"/>
          <w:b/>
          <w:smallCaps/>
        </w:rPr>
        <w:t>DYNAMIC MARKETPLACE (DMP) CALL OFF CONTRACT</w:t>
      </w:r>
    </w:p>
    <w:p w14:paraId="38F5FF90" w14:textId="77777777" w:rsidR="00FF7541" w:rsidRDefault="00FF7541" w:rsidP="00FF7541">
      <w:pPr>
        <w:pStyle w:val="Heading2"/>
        <w:numPr>
          <w:ilvl w:val="0"/>
          <w:numId w:val="0"/>
        </w:numPr>
        <w:tabs>
          <w:tab w:val="clear" w:pos="720"/>
          <w:tab w:val="num" w:pos="1363"/>
        </w:tabs>
        <w:rPr>
          <w:rFonts w:eastAsia="Times New Roman"/>
          <w:b/>
          <w:color w:val="000000"/>
          <w:szCs w:val="22"/>
        </w:rPr>
      </w:pPr>
      <w:bookmarkStart w:id="6" w:name="_30j0zll"/>
      <w:bookmarkEnd w:id="6"/>
    </w:p>
    <w:p w14:paraId="5059FD98" w14:textId="77777777" w:rsidR="00FF7541" w:rsidRDefault="00FF7541" w:rsidP="00FF7541">
      <w:pPr>
        <w:suppressAutoHyphens/>
        <w:autoSpaceDN w:val="0"/>
        <w:spacing w:after="0" w:line="276" w:lineRule="auto"/>
        <w:textAlignment w:val="baseline"/>
        <w:rPr>
          <w:rFonts w:ascii="Arial" w:hAnsi="Arial" w:cs="Arial"/>
          <w:lang w:eastAsia="en-US"/>
        </w:rPr>
      </w:pPr>
      <w:r>
        <w:rPr>
          <w:rFonts w:ascii="Arial" w:hAnsi="Arial" w:cs="Arial"/>
          <w:lang w:eastAsia="en-US"/>
        </w:rPr>
        <w:t>This Call-Off Contract for the G-Cloud 12 Framework Agreement (RM1557.12) includes:</w:t>
      </w:r>
    </w:p>
    <w:p w14:paraId="27629898" w14:textId="77777777" w:rsidR="00FF7541" w:rsidRDefault="00FF7541" w:rsidP="009529D0">
      <w:pPr>
        <w:tabs>
          <w:tab w:val="right" w:leader="dot" w:pos="9631"/>
        </w:tabs>
        <w:suppressAutoHyphens/>
        <w:autoSpaceDN w:val="0"/>
        <w:spacing w:line="240" w:lineRule="auto"/>
        <w:textAlignment w:val="baseline"/>
        <w:rPr>
          <w:rFonts w:ascii="Cambria" w:hAnsi="Cambria" w:cs="Arial"/>
          <w:b/>
          <w:bCs/>
          <w:i/>
          <w:iCs/>
          <w:sz w:val="24"/>
          <w:szCs w:val="24"/>
        </w:rPr>
      </w:pPr>
      <w:r>
        <w:rPr>
          <w:rFonts w:ascii="Cambria" w:hAnsi="Cambria" w:cs="Arial"/>
          <w:b/>
          <w:bCs/>
          <w:i/>
          <w:iCs/>
          <w:sz w:val="24"/>
          <w:szCs w:val="24"/>
        </w:rPr>
        <w:fldChar w:fldCharType="begin"/>
      </w:r>
      <w:r>
        <w:rPr>
          <w:rFonts w:ascii="Cambria" w:hAnsi="Cambria" w:cs="Arial"/>
          <w:b/>
          <w:bCs/>
          <w:i/>
          <w:iCs/>
          <w:sz w:val="24"/>
          <w:szCs w:val="24"/>
        </w:rPr>
        <w:instrText xml:space="preserve"> TOC \o "1-2" \u </w:instrText>
      </w:r>
      <w:r>
        <w:rPr>
          <w:rFonts w:ascii="Cambria" w:hAnsi="Cambria" w:cs="Arial"/>
          <w:b/>
          <w:bCs/>
          <w:i/>
          <w:iCs/>
          <w:sz w:val="24"/>
          <w:szCs w:val="24"/>
        </w:rPr>
        <w:fldChar w:fldCharType="separate"/>
      </w:r>
    </w:p>
    <w:p w14:paraId="5C4CC659" w14:textId="7FA9CF49" w:rsidR="006438FD" w:rsidRDefault="00FF7541" w:rsidP="00666EDC">
      <w:pPr>
        <w:suppressAutoHyphens/>
        <w:autoSpaceDN w:val="0"/>
        <w:spacing w:after="0" w:line="240" w:lineRule="auto"/>
        <w:ind w:left="220" w:right="-23" w:hanging="220"/>
        <w:textAlignment w:val="baseline"/>
        <w:rPr>
          <w:rFonts w:ascii="Arial" w:hAnsi="Arial" w:cs="Arial"/>
          <w:bCs/>
        </w:rPr>
      </w:pPr>
      <w:r>
        <w:rPr>
          <w:rFonts w:ascii="Arial" w:hAnsi="Arial" w:cs="Arial"/>
          <w:bCs/>
        </w:rPr>
        <w:t>Part A: Order Form</w:t>
      </w:r>
      <w:r>
        <w:rPr>
          <w:rFonts w:ascii="Arial" w:hAnsi="Arial" w:cs="Arial"/>
          <w:bCs/>
        </w:rPr>
        <w:tab/>
      </w:r>
      <w:r w:rsidR="00666EDC">
        <w:rPr>
          <w:rFonts w:ascii="Arial" w:hAnsi="Arial" w:cs="Arial"/>
          <w:bCs/>
        </w:rPr>
        <w:t>…………………………………………………………………………</w:t>
      </w:r>
    </w:p>
    <w:p w14:paraId="5FAD4470" w14:textId="0CFE15DA" w:rsidR="00FF7541" w:rsidRDefault="00FF7541" w:rsidP="00905AC7">
      <w:pPr>
        <w:tabs>
          <w:tab w:val="right" w:leader="dot" w:pos="9631"/>
        </w:tabs>
        <w:suppressAutoHyphens/>
        <w:autoSpaceDN w:val="0"/>
        <w:spacing w:after="0" w:line="240" w:lineRule="auto"/>
        <w:ind w:left="220" w:hanging="220"/>
        <w:textAlignment w:val="baseline"/>
        <w:rPr>
          <w:rFonts w:ascii="Cambria" w:hAnsi="Cambria" w:cs="Arial"/>
          <w:b/>
          <w:bCs/>
        </w:rPr>
      </w:pPr>
      <w:r>
        <w:rPr>
          <w:rFonts w:ascii="Arial" w:hAnsi="Arial" w:cs="Arial"/>
          <w:bCs/>
        </w:rPr>
        <w:t>Schedule 1: Services</w:t>
      </w:r>
      <w:r w:rsidR="00666EDC">
        <w:rPr>
          <w:rFonts w:ascii="Arial" w:hAnsi="Arial" w:cs="Arial"/>
          <w:bCs/>
        </w:rPr>
        <w:t>………………………………………………………………………….</w:t>
      </w:r>
    </w:p>
    <w:p w14:paraId="15276D3C" w14:textId="6531FED8" w:rsidR="00FF7541" w:rsidRDefault="00FF7541" w:rsidP="00905AC7">
      <w:pPr>
        <w:tabs>
          <w:tab w:val="right" w:leader="dot" w:pos="9631"/>
        </w:tabs>
        <w:suppressAutoHyphens/>
        <w:autoSpaceDN w:val="0"/>
        <w:spacing w:after="0" w:line="240" w:lineRule="auto"/>
        <w:ind w:left="220" w:hanging="220"/>
        <w:textAlignment w:val="baseline"/>
        <w:rPr>
          <w:rFonts w:ascii="Cambria" w:hAnsi="Cambria" w:cs="Arial"/>
          <w:b/>
          <w:bCs/>
        </w:rPr>
      </w:pPr>
      <w:r>
        <w:rPr>
          <w:rFonts w:ascii="Arial" w:hAnsi="Arial" w:cs="Arial"/>
          <w:bCs/>
        </w:rPr>
        <w:t>Schedule 2: Call-Off Contract charges</w:t>
      </w:r>
      <w:r w:rsidR="00666EDC">
        <w:rPr>
          <w:rFonts w:ascii="Arial" w:hAnsi="Arial" w:cs="Arial"/>
          <w:bCs/>
        </w:rPr>
        <w:t>………………………………………………………</w:t>
      </w:r>
    </w:p>
    <w:p w14:paraId="24964388" w14:textId="24830BA1" w:rsidR="00FF7541" w:rsidRDefault="00FF7541" w:rsidP="00905AC7">
      <w:pPr>
        <w:tabs>
          <w:tab w:val="right" w:leader="dot" w:pos="9631"/>
        </w:tabs>
        <w:suppressAutoHyphens/>
        <w:autoSpaceDN w:val="0"/>
        <w:spacing w:after="0" w:line="240" w:lineRule="auto"/>
        <w:ind w:left="220" w:hanging="220"/>
        <w:textAlignment w:val="baseline"/>
        <w:rPr>
          <w:rFonts w:ascii="Cambria" w:hAnsi="Cambria" w:cs="Arial"/>
          <w:b/>
          <w:bCs/>
        </w:rPr>
      </w:pPr>
      <w:r>
        <w:rPr>
          <w:rFonts w:ascii="Arial" w:hAnsi="Arial" w:cs="Arial"/>
          <w:bCs/>
        </w:rPr>
        <w:t>Part B: Terms and conditions</w:t>
      </w:r>
      <w:r w:rsidR="00666EDC">
        <w:rPr>
          <w:rFonts w:ascii="Arial" w:hAnsi="Arial" w:cs="Arial"/>
          <w:bCs/>
        </w:rPr>
        <w:t>………………………………………………………………...</w:t>
      </w:r>
    </w:p>
    <w:p w14:paraId="33A97CBE" w14:textId="6A7AB7F7" w:rsidR="00FF7541" w:rsidRDefault="00FF7541" w:rsidP="00905AC7">
      <w:pPr>
        <w:tabs>
          <w:tab w:val="right" w:leader="dot" w:pos="9631"/>
        </w:tabs>
        <w:suppressAutoHyphens/>
        <w:autoSpaceDN w:val="0"/>
        <w:spacing w:after="0" w:line="240" w:lineRule="auto"/>
        <w:ind w:left="220" w:hanging="220"/>
        <w:textAlignment w:val="baseline"/>
        <w:rPr>
          <w:rFonts w:ascii="Cambria" w:hAnsi="Cambria" w:cs="Arial"/>
          <w:b/>
          <w:bCs/>
        </w:rPr>
      </w:pPr>
      <w:r>
        <w:rPr>
          <w:rFonts w:ascii="Arial" w:hAnsi="Arial" w:cs="Arial"/>
          <w:bCs/>
        </w:rPr>
        <w:t>Schedule 3: Collaboration agreement</w:t>
      </w:r>
      <w:r w:rsidR="00666EDC">
        <w:rPr>
          <w:rFonts w:ascii="Arial" w:hAnsi="Arial" w:cs="Arial"/>
          <w:bCs/>
        </w:rPr>
        <w:t>……………………………………………………….</w:t>
      </w:r>
    </w:p>
    <w:p w14:paraId="082351AE" w14:textId="7BA1BA9C" w:rsidR="00FF7541" w:rsidRDefault="00FF7541" w:rsidP="00905AC7">
      <w:pPr>
        <w:tabs>
          <w:tab w:val="right" w:leader="dot" w:pos="9631"/>
        </w:tabs>
        <w:suppressAutoHyphens/>
        <w:autoSpaceDN w:val="0"/>
        <w:spacing w:after="0" w:line="240" w:lineRule="auto"/>
        <w:ind w:left="220" w:hanging="220"/>
        <w:textAlignment w:val="baseline"/>
        <w:rPr>
          <w:rFonts w:ascii="Cambria" w:hAnsi="Cambria" w:cs="Arial"/>
          <w:b/>
          <w:bCs/>
        </w:rPr>
      </w:pPr>
      <w:r>
        <w:rPr>
          <w:rFonts w:ascii="Arial" w:hAnsi="Arial" w:cs="Arial"/>
          <w:bCs/>
        </w:rPr>
        <w:t>Schedule 4: Alternative clauses</w:t>
      </w:r>
      <w:r w:rsidR="00666EDC">
        <w:rPr>
          <w:rFonts w:ascii="Arial" w:hAnsi="Arial" w:cs="Arial"/>
          <w:bCs/>
        </w:rPr>
        <w:t>………………………………………………………………</w:t>
      </w:r>
    </w:p>
    <w:p w14:paraId="4E012CB8" w14:textId="670542B9" w:rsidR="00FF7541" w:rsidRDefault="00FF7541" w:rsidP="009529D0">
      <w:pPr>
        <w:tabs>
          <w:tab w:val="right" w:leader="dot" w:pos="9631"/>
        </w:tabs>
        <w:suppressAutoHyphens/>
        <w:autoSpaceDN w:val="0"/>
        <w:spacing w:after="0" w:line="240" w:lineRule="auto"/>
        <w:textAlignment w:val="baseline"/>
        <w:rPr>
          <w:rFonts w:ascii="Cambria" w:hAnsi="Cambria" w:cs="Arial"/>
          <w:b/>
          <w:bCs/>
        </w:rPr>
      </w:pPr>
      <w:r>
        <w:rPr>
          <w:rFonts w:ascii="Arial" w:hAnsi="Arial" w:cs="Arial"/>
          <w:bCs/>
        </w:rPr>
        <w:t>Schedule 5: Guarantee</w:t>
      </w:r>
      <w:r w:rsidR="00666EDC">
        <w:rPr>
          <w:rFonts w:ascii="Arial" w:hAnsi="Arial" w:cs="Arial"/>
          <w:bCs/>
        </w:rPr>
        <w:t>………………………………………………………………………..</w:t>
      </w:r>
    </w:p>
    <w:p w14:paraId="1E1D64A4" w14:textId="7D2689A3" w:rsidR="00FF7541" w:rsidRDefault="00FF7541" w:rsidP="009529D0">
      <w:pPr>
        <w:tabs>
          <w:tab w:val="right" w:leader="dot" w:pos="9631"/>
        </w:tabs>
        <w:suppressAutoHyphens/>
        <w:autoSpaceDN w:val="0"/>
        <w:spacing w:after="0" w:line="240" w:lineRule="auto"/>
        <w:textAlignment w:val="baseline"/>
        <w:rPr>
          <w:rFonts w:ascii="Cambria" w:hAnsi="Cambria" w:cs="Arial"/>
          <w:b/>
          <w:bCs/>
        </w:rPr>
      </w:pPr>
      <w:r>
        <w:rPr>
          <w:rFonts w:ascii="Arial" w:hAnsi="Arial" w:cs="Arial"/>
          <w:bCs/>
        </w:rPr>
        <w:t>Schedule 6: Glossary and interpretations</w:t>
      </w:r>
      <w:r w:rsidR="00666EDC">
        <w:rPr>
          <w:rFonts w:ascii="Arial" w:hAnsi="Arial" w:cs="Arial"/>
          <w:bCs/>
        </w:rPr>
        <w:t>…………………………………………………..</w:t>
      </w:r>
    </w:p>
    <w:p w14:paraId="68AA9A3A" w14:textId="715D9B9A" w:rsidR="00FF7541" w:rsidRDefault="00FF7541" w:rsidP="00905AC7">
      <w:pPr>
        <w:tabs>
          <w:tab w:val="right" w:leader="dot" w:pos="9631"/>
        </w:tabs>
        <w:suppressAutoHyphens/>
        <w:autoSpaceDN w:val="0"/>
        <w:spacing w:after="0" w:line="240" w:lineRule="auto"/>
        <w:ind w:left="220" w:hanging="220"/>
        <w:textAlignment w:val="baseline"/>
        <w:rPr>
          <w:rFonts w:ascii="Cambria" w:hAnsi="Cambria" w:cs="Arial"/>
          <w:b/>
          <w:bCs/>
        </w:rPr>
      </w:pPr>
      <w:r>
        <w:rPr>
          <w:rFonts w:ascii="Arial" w:hAnsi="Arial" w:cs="Arial"/>
          <w:bCs/>
        </w:rPr>
        <w:t>Schedule 7: GDPR Information</w:t>
      </w:r>
      <w:r w:rsidR="00666EDC">
        <w:rPr>
          <w:rFonts w:ascii="Arial" w:hAnsi="Arial" w:cs="Arial"/>
          <w:bCs/>
        </w:rPr>
        <w:t>………………………………………………………………</w:t>
      </w:r>
    </w:p>
    <w:p w14:paraId="73EB9B2D" w14:textId="388CE8A6" w:rsidR="00FF7541" w:rsidRDefault="00FF7541" w:rsidP="00905AC7">
      <w:pPr>
        <w:keepNext/>
        <w:keepLines/>
        <w:suppressAutoHyphens/>
        <w:autoSpaceDN w:val="0"/>
        <w:spacing w:after="0" w:line="240" w:lineRule="auto"/>
        <w:ind w:left="142" w:hanging="142"/>
        <w:textAlignment w:val="baseline"/>
        <w:outlineLvl w:val="1"/>
        <w:rPr>
          <w:rFonts w:ascii="Arial" w:hAnsi="Arial" w:cs="Arial"/>
        </w:rPr>
      </w:pPr>
      <w:r>
        <w:rPr>
          <w:rFonts w:ascii="Cambria" w:hAnsi="Cambria" w:cs="Arial"/>
          <w:b/>
          <w:bCs/>
          <w:i/>
          <w:iCs/>
          <w:sz w:val="24"/>
          <w:szCs w:val="24"/>
        </w:rPr>
        <w:fldChar w:fldCharType="end"/>
      </w:r>
      <w:r w:rsidR="009529D0">
        <w:rPr>
          <w:rFonts w:ascii="Arial" w:hAnsi="Arial" w:cs="Arial"/>
        </w:rPr>
        <w:t>Schedule 8: Statement of Requirement</w:t>
      </w:r>
      <w:r w:rsidR="00666EDC">
        <w:rPr>
          <w:rFonts w:ascii="Arial" w:hAnsi="Arial" w:cs="Arial"/>
        </w:rPr>
        <w:t>…………………………………………………….</w:t>
      </w:r>
    </w:p>
    <w:p w14:paraId="601D8A8D" w14:textId="28A125A6" w:rsidR="009529D0" w:rsidRDefault="009529D0" w:rsidP="00905AC7">
      <w:pPr>
        <w:keepNext/>
        <w:keepLines/>
        <w:suppressAutoHyphens/>
        <w:autoSpaceDN w:val="0"/>
        <w:spacing w:after="0" w:line="240" w:lineRule="auto"/>
        <w:ind w:left="142" w:hanging="142"/>
        <w:textAlignment w:val="baseline"/>
        <w:outlineLvl w:val="1"/>
        <w:rPr>
          <w:rFonts w:ascii="Arial" w:hAnsi="Arial" w:cs="Arial"/>
        </w:rPr>
      </w:pPr>
      <w:r>
        <w:rPr>
          <w:rFonts w:ascii="Arial" w:hAnsi="Arial" w:cs="Arial"/>
        </w:rPr>
        <w:t>Annex A to Statement of Requirement – Tasking Order Form</w:t>
      </w:r>
      <w:r w:rsidR="00666EDC">
        <w:rPr>
          <w:rFonts w:ascii="Arial" w:hAnsi="Arial" w:cs="Arial"/>
        </w:rPr>
        <w:t>…………………………..</w:t>
      </w:r>
    </w:p>
    <w:p w14:paraId="44670CAB" w14:textId="2B5D2D23" w:rsidR="009529D0" w:rsidRDefault="009529D0" w:rsidP="00905AC7">
      <w:pPr>
        <w:keepNext/>
        <w:keepLines/>
        <w:suppressAutoHyphens/>
        <w:autoSpaceDN w:val="0"/>
        <w:spacing w:after="0" w:line="240" w:lineRule="auto"/>
        <w:ind w:left="142" w:hanging="142"/>
        <w:textAlignment w:val="baseline"/>
        <w:outlineLvl w:val="1"/>
        <w:rPr>
          <w:rFonts w:ascii="Arial" w:hAnsi="Arial" w:cs="Arial"/>
        </w:rPr>
      </w:pPr>
      <w:r>
        <w:rPr>
          <w:rFonts w:ascii="Arial" w:hAnsi="Arial" w:cs="Arial"/>
        </w:rPr>
        <w:t>Schedule 9: Additional MOD DEFCONS and DEFFORMS</w:t>
      </w:r>
      <w:r w:rsidR="00666EDC">
        <w:rPr>
          <w:rFonts w:ascii="Arial" w:hAnsi="Arial" w:cs="Arial"/>
        </w:rPr>
        <w:t>………………………………</w:t>
      </w:r>
    </w:p>
    <w:p w14:paraId="013F1C92" w14:textId="30589F7E" w:rsidR="009529D0" w:rsidRDefault="009529D0" w:rsidP="00905AC7">
      <w:pPr>
        <w:keepNext/>
        <w:keepLines/>
        <w:suppressAutoHyphens/>
        <w:autoSpaceDN w:val="0"/>
        <w:spacing w:after="0" w:line="240" w:lineRule="auto"/>
        <w:ind w:left="142" w:hanging="142"/>
        <w:textAlignment w:val="baseline"/>
        <w:outlineLvl w:val="1"/>
        <w:rPr>
          <w:rFonts w:ascii="Arial" w:hAnsi="Arial" w:cs="Arial"/>
        </w:rPr>
      </w:pPr>
      <w:r>
        <w:rPr>
          <w:rFonts w:ascii="Arial" w:hAnsi="Arial" w:cs="Arial"/>
        </w:rPr>
        <w:t>DEFFORM 111-Addresses and Packaging</w:t>
      </w:r>
      <w:r w:rsidR="00666EDC">
        <w:rPr>
          <w:rFonts w:ascii="Arial" w:hAnsi="Arial" w:cs="Arial"/>
        </w:rPr>
        <w:t>…………………………………………………</w:t>
      </w:r>
    </w:p>
    <w:p w14:paraId="1C807ED9" w14:textId="12D7C0B7" w:rsidR="009529D0" w:rsidRDefault="009529D0" w:rsidP="00905AC7">
      <w:pPr>
        <w:keepNext/>
        <w:keepLines/>
        <w:suppressAutoHyphens/>
        <w:autoSpaceDN w:val="0"/>
        <w:spacing w:after="0" w:line="240" w:lineRule="auto"/>
        <w:ind w:left="142" w:hanging="142"/>
        <w:textAlignment w:val="baseline"/>
        <w:outlineLvl w:val="1"/>
        <w:rPr>
          <w:rFonts w:ascii="Arial" w:hAnsi="Arial" w:cs="Arial"/>
        </w:rPr>
      </w:pPr>
      <w:r>
        <w:rPr>
          <w:rFonts w:ascii="Arial" w:hAnsi="Arial" w:cs="Arial"/>
        </w:rPr>
        <w:t>Annex A to Schedule 8 – Template for Implementation Plan</w:t>
      </w:r>
      <w:r w:rsidR="00666EDC">
        <w:rPr>
          <w:rFonts w:ascii="Arial" w:hAnsi="Arial" w:cs="Arial"/>
        </w:rPr>
        <w:t>……………………………..</w:t>
      </w:r>
    </w:p>
    <w:p w14:paraId="18C410A6" w14:textId="77777777" w:rsidR="009529D0" w:rsidRPr="009529D0" w:rsidRDefault="009529D0" w:rsidP="009529D0">
      <w:pPr>
        <w:keepNext/>
        <w:keepLines/>
        <w:suppressAutoHyphens/>
        <w:autoSpaceDN w:val="0"/>
        <w:spacing w:before="360" w:after="0" w:line="276" w:lineRule="auto"/>
        <w:ind w:left="142"/>
        <w:textAlignment w:val="baseline"/>
        <w:outlineLvl w:val="1"/>
        <w:rPr>
          <w:rFonts w:ascii="Arial" w:hAnsi="Arial" w:cs="Arial"/>
        </w:rPr>
      </w:pPr>
    </w:p>
    <w:p w14:paraId="30AD1412" w14:textId="77777777" w:rsidR="00FF7541" w:rsidRDefault="00FF7541" w:rsidP="00FF7541">
      <w:pPr>
        <w:pageBreakBefore/>
        <w:suppressAutoHyphens/>
        <w:autoSpaceDN w:val="0"/>
        <w:spacing w:after="0" w:line="276" w:lineRule="auto"/>
        <w:textAlignment w:val="baseline"/>
        <w:rPr>
          <w:rFonts w:ascii="Arial" w:hAnsi="Arial" w:cs="Arial"/>
        </w:rPr>
      </w:pPr>
    </w:p>
    <w:p w14:paraId="7AE7C0CA" w14:textId="77777777" w:rsidR="00FF7541" w:rsidRDefault="00FF7541" w:rsidP="00FF7541">
      <w:pPr>
        <w:keepNext/>
        <w:keepLines/>
        <w:numPr>
          <w:ilvl w:val="0"/>
          <w:numId w:val="25"/>
        </w:numPr>
        <w:suppressAutoHyphens/>
        <w:autoSpaceDN w:val="0"/>
        <w:spacing w:before="360" w:after="120" w:line="276" w:lineRule="auto"/>
        <w:ind w:left="0" w:firstLine="0"/>
        <w:textAlignment w:val="baseline"/>
        <w:outlineLvl w:val="1"/>
        <w:rPr>
          <w:rFonts w:ascii="Arial" w:hAnsi="Arial" w:cs="Arial"/>
          <w:sz w:val="32"/>
          <w:szCs w:val="32"/>
        </w:rPr>
      </w:pPr>
      <w:bookmarkStart w:id="7" w:name="_Toc33176232"/>
      <w:r>
        <w:rPr>
          <w:rFonts w:ascii="Arial" w:hAnsi="Arial" w:cs="Arial"/>
          <w:sz w:val="32"/>
          <w:szCs w:val="32"/>
        </w:rPr>
        <w:t>Part A: Order Form</w:t>
      </w:r>
      <w:bookmarkEnd w:id="7"/>
    </w:p>
    <w:p w14:paraId="27DC05D0" w14:textId="77777777" w:rsidR="00FF7541" w:rsidRDefault="00FF7541" w:rsidP="00FF7541">
      <w:pPr>
        <w:suppressAutoHyphens/>
        <w:autoSpaceDN w:val="0"/>
        <w:spacing w:before="240" w:after="240" w:line="276" w:lineRule="auto"/>
        <w:textAlignment w:val="baseline"/>
        <w:rPr>
          <w:rFonts w:ascii="Arial" w:hAnsi="Arial" w:cs="Arial"/>
        </w:rPr>
      </w:pPr>
      <w:r>
        <w:rPr>
          <w:rFonts w:ascii="Arial" w:hAnsi="Arial" w:cs="Arial"/>
        </w:rPr>
        <w:t>Buyers must use this template order form as the basis for all call-off contracts and must refrain from accepting a supplier’s prepopulated version unless it has been carefully checked against template drafting.</w:t>
      </w:r>
    </w:p>
    <w:tbl>
      <w:tblPr>
        <w:tblW w:w="8895" w:type="dxa"/>
        <w:tblLayout w:type="fixed"/>
        <w:tblCellMar>
          <w:left w:w="10" w:type="dxa"/>
          <w:right w:w="10" w:type="dxa"/>
        </w:tblCellMar>
        <w:tblLook w:val="04A0" w:firstRow="1" w:lastRow="0" w:firstColumn="1" w:lastColumn="0" w:noHBand="0" w:noVBand="1"/>
      </w:tblPr>
      <w:tblGrid>
        <w:gridCol w:w="4530"/>
        <w:gridCol w:w="4365"/>
      </w:tblGrid>
      <w:tr w:rsidR="00FF7541" w14:paraId="0AEA4BEC" w14:textId="77777777" w:rsidTr="00FF7541">
        <w:trPr>
          <w:trHeight w:val="780"/>
        </w:trPr>
        <w:tc>
          <w:tcPr>
            <w:tcW w:w="4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D7BCED" w14:textId="77777777" w:rsidR="00FF7541" w:rsidRDefault="00FF7541">
            <w:pPr>
              <w:suppressAutoHyphens/>
              <w:autoSpaceDN w:val="0"/>
              <w:spacing w:before="240" w:after="0" w:line="276" w:lineRule="auto"/>
              <w:textAlignment w:val="baseline"/>
              <w:rPr>
                <w:rFonts w:ascii="Arial" w:hAnsi="Arial" w:cs="Arial"/>
                <w:b/>
              </w:rPr>
            </w:pPr>
            <w:r>
              <w:rPr>
                <w:rFonts w:ascii="Arial" w:hAnsi="Arial" w:cs="Arial"/>
                <w:b/>
              </w:rPr>
              <w:t>Digital Marketplace service ID number</w:t>
            </w:r>
          </w:p>
        </w:tc>
        <w:tc>
          <w:tcPr>
            <w:tcW w:w="43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14:paraId="7577AB0F" w14:textId="77777777" w:rsidR="00FF7541" w:rsidRDefault="00FF7541">
            <w:pPr>
              <w:suppressAutoHyphens/>
              <w:autoSpaceDN w:val="0"/>
              <w:spacing w:before="240" w:after="0" w:line="276" w:lineRule="auto"/>
              <w:textAlignment w:val="baseline"/>
              <w:rPr>
                <w:rFonts w:ascii="Arial" w:hAnsi="Arial" w:cs="Arial"/>
              </w:rPr>
            </w:pPr>
            <w:r>
              <w:rPr>
                <w:rFonts w:ascii="Arial" w:hAnsi="Arial" w:cs="Arial"/>
              </w:rPr>
              <w:t>5906 1008 0091 115</w:t>
            </w:r>
          </w:p>
        </w:tc>
      </w:tr>
      <w:tr w:rsidR="00FF7541" w14:paraId="3418A410" w14:textId="77777777" w:rsidTr="00FF7541">
        <w:trPr>
          <w:trHeight w:val="480"/>
        </w:trPr>
        <w:tc>
          <w:tcPr>
            <w:tcW w:w="45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596F5EBF" w14:textId="77777777" w:rsidR="00FF7541" w:rsidRDefault="00FF7541">
            <w:pPr>
              <w:suppressAutoHyphens/>
              <w:autoSpaceDN w:val="0"/>
              <w:spacing w:before="240" w:after="0" w:line="276" w:lineRule="auto"/>
              <w:textAlignment w:val="baseline"/>
              <w:rPr>
                <w:rFonts w:ascii="Arial" w:hAnsi="Arial" w:cs="Arial"/>
                <w:b/>
              </w:rPr>
            </w:pPr>
            <w:r>
              <w:rPr>
                <w:rFonts w:ascii="Arial" w:hAnsi="Arial" w:cs="Arial"/>
                <w:b/>
              </w:rPr>
              <w:t>Call-Off Contract reference</w:t>
            </w:r>
          </w:p>
        </w:tc>
        <w:tc>
          <w:tcPr>
            <w:tcW w:w="4365" w:type="dxa"/>
            <w:tcBorders>
              <w:top w:val="nil"/>
              <w:left w:val="nil"/>
              <w:bottom w:val="single" w:sz="8" w:space="0" w:color="000000"/>
              <w:right w:val="single" w:sz="8" w:space="0" w:color="000000"/>
            </w:tcBorders>
            <w:tcMar>
              <w:top w:w="100" w:type="dxa"/>
              <w:left w:w="100" w:type="dxa"/>
              <w:bottom w:w="100" w:type="dxa"/>
              <w:right w:w="100" w:type="dxa"/>
            </w:tcMar>
            <w:hideMark/>
          </w:tcPr>
          <w:p w14:paraId="2092A034" w14:textId="47074873" w:rsidR="00FF7541" w:rsidRDefault="003B29CD">
            <w:pPr>
              <w:suppressAutoHyphens/>
              <w:autoSpaceDN w:val="0"/>
              <w:spacing w:before="240" w:after="0" w:line="276" w:lineRule="auto"/>
              <w:textAlignment w:val="baseline"/>
              <w:rPr>
                <w:rFonts w:ascii="Arial" w:hAnsi="Arial" w:cs="Arial"/>
              </w:rPr>
            </w:pPr>
            <w:r>
              <w:rPr>
                <w:rFonts w:ascii="Arial" w:hAnsi="Arial" w:cs="Arial"/>
              </w:rPr>
              <w:t>702894450</w:t>
            </w:r>
          </w:p>
        </w:tc>
      </w:tr>
      <w:tr w:rsidR="00FF7541" w14:paraId="008392DA" w14:textId="77777777" w:rsidTr="00FF7541">
        <w:trPr>
          <w:trHeight w:val="480"/>
        </w:trPr>
        <w:tc>
          <w:tcPr>
            <w:tcW w:w="45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305AC3FE" w14:textId="77777777" w:rsidR="00FF7541" w:rsidRDefault="00FF7541">
            <w:pPr>
              <w:suppressAutoHyphens/>
              <w:autoSpaceDN w:val="0"/>
              <w:spacing w:before="240" w:after="0" w:line="276" w:lineRule="auto"/>
              <w:textAlignment w:val="baseline"/>
              <w:rPr>
                <w:rFonts w:ascii="Arial" w:hAnsi="Arial" w:cs="Arial"/>
                <w:b/>
              </w:rPr>
            </w:pPr>
            <w:r>
              <w:rPr>
                <w:rFonts w:ascii="Arial" w:hAnsi="Arial" w:cs="Arial"/>
                <w:b/>
              </w:rPr>
              <w:t>Call-Off Contract title</w:t>
            </w:r>
          </w:p>
        </w:tc>
        <w:tc>
          <w:tcPr>
            <w:tcW w:w="4365" w:type="dxa"/>
            <w:tcBorders>
              <w:top w:val="nil"/>
              <w:left w:val="nil"/>
              <w:bottom w:val="single" w:sz="8" w:space="0" w:color="000000"/>
              <w:right w:val="single" w:sz="8" w:space="0" w:color="000000"/>
            </w:tcBorders>
            <w:tcMar>
              <w:top w:w="100" w:type="dxa"/>
              <w:left w:w="100" w:type="dxa"/>
              <w:bottom w:w="100" w:type="dxa"/>
              <w:right w:w="100" w:type="dxa"/>
            </w:tcMar>
            <w:hideMark/>
          </w:tcPr>
          <w:p w14:paraId="251DBA5F" w14:textId="77777777" w:rsidR="00FF7541" w:rsidRDefault="00FF7541">
            <w:pPr>
              <w:suppressAutoHyphens/>
              <w:autoSpaceDN w:val="0"/>
              <w:spacing w:before="240" w:after="0" w:line="276" w:lineRule="auto"/>
              <w:textAlignment w:val="baseline"/>
              <w:rPr>
                <w:rFonts w:ascii="Arial" w:hAnsi="Arial" w:cs="Arial"/>
              </w:rPr>
            </w:pPr>
            <w:r>
              <w:rPr>
                <w:rFonts w:ascii="Arial" w:hAnsi="Arial" w:cs="Arial"/>
              </w:rPr>
              <w:t>Provision of MS Project Online and Power BI Project Management and Reporting Tool.</w:t>
            </w:r>
          </w:p>
        </w:tc>
      </w:tr>
      <w:tr w:rsidR="00FF7541" w14:paraId="7BE5F6A0" w14:textId="77777777" w:rsidTr="00FF7541">
        <w:trPr>
          <w:trHeight w:val="480"/>
        </w:trPr>
        <w:tc>
          <w:tcPr>
            <w:tcW w:w="45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52A55B7C" w14:textId="77777777" w:rsidR="00FF7541" w:rsidRDefault="00FF7541">
            <w:pPr>
              <w:suppressAutoHyphens/>
              <w:autoSpaceDN w:val="0"/>
              <w:spacing w:before="240" w:after="0" w:line="276" w:lineRule="auto"/>
              <w:textAlignment w:val="baseline"/>
              <w:rPr>
                <w:rFonts w:ascii="Arial" w:hAnsi="Arial" w:cs="Arial"/>
                <w:b/>
              </w:rPr>
            </w:pPr>
            <w:r>
              <w:rPr>
                <w:rFonts w:ascii="Arial" w:hAnsi="Arial" w:cs="Arial"/>
                <w:b/>
              </w:rPr>
              <w:t>Call-Off Contract description</w:t>
            </w:r>
          </w:p>
        </w:tc>
        <w:tc>
          <w:tcPr>
            <w:tcW w:w="4365" w:type="dxa"/>
            <w:tcBorders>
              <w:top w:val="nil"/>
              <w:left w:val="nil"/>
              <w:bottom w:val="single" w:sz="8" w:space="0" w:color="000000"/>
              <w:right w:val="single" w:sz="8" w:space="0" w:color="000000"/>
            </w:tcBorders>
            <w:tcMar>
              <w:top w:w="100" w:type="dxa"/>
              <w:left w:w="100" w:type="dxa"/>
              <w:bottom w:w="100" w:type="dxa"/>
              <w:right w:w="100" w:type="dxa"/>
            </w:tcMar>
            <w:hideMark/>
          </w:tcPr>
          <w:p w14:paraId="2CB376EC" w14:textId="77777777" w:rsidR="00FF7541" w:rsidRDefault="00FF7541">
            <w:pPr>
              <w:suppressAutoHyphens/>
              <w:autoSpaceDN w:val="0"/>
              <w:spacing w:before="240" w:after="0" w:line="276" w:lineRule="auto"/>
              <w:textAlignment w:val="baseline"/>
              <w:rPr>
                <w:rFonts w:ascii="Arial" w:hAnsi="Arial" w:cs="Arial"/>
              </w:rPr>
            </w:pPr>
            <w:r>
              <w:rPr>
                <w:rFonts w:ascii="Arial" w:hAnsi="Arial" w:cs="Arial"/>
              </w:rPr>
              <w:t xml:space="preserve">External Assistance to support the build and introduction of an instance and associated reporting using MOD’s current software tools with the aim of increasing the effectiveness of Portfolio and Project Management, reporting, transparency and holding to account.  </w:t>
            </w:r>
          </w:p>
        </w:tc>
      </w:tr>
      <w:tr w:rsidR="00FF7541" w14:paraId="5C94FB99" w14:textId="77777777" w:rsidTr="00FF7541">
        <w:trPr>
          <w:trHeight w:val="480"/>
        </w:trPr>
        <w:tc>
          <w:tcPr>
            <w:tcW w:w="45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40334F7C" w14:textId="77777777" w:rsidR="00FF7541" w:rsidRDefault="00FF7541">
            <w:pPr>
              <w:suppressAutoHyphens/>
              <w:autoSpaceDN w:val="0"/>
              <w:spacing w:before="240" w:after="0" w:line="276" w:lineRule="auto"/>
              <w:textAlignment w:val="baseline"/>
              <w:rPr>
                <w:rFonts w:ascii="Arial" w:hAnsi="Arial" w:cs="Arial"/>
                <w:b/>
              </w:rPr>
            </w:pPr>
            <w:r>
              <w:rPr>
                <w:rFonts w:ascii="Arial" w:hAnsi="Arial" w:cs="Arial"/>
                <w:b/>
              </w:rPr>
              <w:t>Start date</w:t>
            </w:r>
          </w:p>
        </w:tc>
        <w:tc>
          <w:tcPr>
            <w:tcW w:w="4365" w:type="dxa"/>
            <w:tcBorders>
              <w:top w:val="nil"/>
              <w:left w:val="nil"/>
              <w:bottom w:val="single" w:sz="8" w:space="0" w:color="000000"/>
              <w:right w:val="single" w:sz="8" w:space="0" w:color="000000"/>
            </w:tcBorders>
            <w:tcMar>
              <w:top w:w="100" w:type="dxa"/>
              <w:left w:w="100" w:type="dxa"/>
              <w:bottom w:w="100" w:type="dxa"/>
              <w:right w:w="100" w:type="dxa"/>
            </w:tcMar>
            <w:hideMark/>
          </w:tcPr>
          <w:p w14:paraId="0B7D2F87" w14:textId="77777777" w:rsidR="00FF7541" w:rsidRDefault="00FF7541">
            <w:pPr>
              <w:suppressAutoHyphens/>
              <w:autoSpaceDN w:val="0"/>
              <w:spacing w:before="240" w:after="0" w:line="276" w:lineRule="auto"/>
              <w:textAlignment w:val="baseline"/>
              <w:rPr>
                <w:rFonts w:ascii="Arial" w:hAnsi="Arial" w:cs="Arial"/>
              </w:rPr>
            </w:pPr>
            <w:r>
              <w:rPr>
                <w:rFonts w:ascii="Arial" w:hAnsi="Arial" w:cs="Arial"/>
              </w:rPr>
              <w:t>14.2.22</w:t>
            </w:r>
          </w:p>
        </w:tc>
      </w:tr>
      <w:tr w:rsidR="00FF7541" w14:paraId="06586B2F" w14:textId="77777777" w:rsidTr="00FF7541">
        <w:trPr>
          <w:trHeight w:val="480"/>
        </w:trPr>
        <w:tc>
          <w:tcPr>
            <w:tcW w:w="45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5A850734" w14:textId="77777777" w:rsidR="00FF7541" w:rsidRDefault="00FF7541">
            <w:pPr>
              <w:suppressAutoHyphens/>
              <w:autoSpaceDN w:val="0"/>
              <w:spacing w:before="240" w:after="0" w:line="276" w:lineRule="auto"/>
              <w:textAlignment w:val="baseline"/>
              <w:rPr>
                <w:rFonts w:ascii="Arial" w:hAnsi="Arial" w:cs="Arial"/>
                <w:b/>
              </w:rPr>
            </w:pPr>
            <w:r>
              <w:rPr>
                <w:rFonts w:ascii="Arial" w:hAnsi="Arial" w:cs="Arial"/>
                <w:b/>
              </w:rPr>
              <w:t>Expiry date</w:t>
            </w:r>
          </w:p>
        </w:tc>
        <w:tc>
          <w:tcPr>
            <w:tcW w:w="4365" w:type="dxa"/>
            <w:tcBorders>
              <w:top w:val="nil"/>
              <w:left w:val="nil"/>
              <w:bottom w:val="single" w:sz="8" w:space="0" w:color="000000"/>
              <w:right w:val="single" w:sz="8" w:space="0" w:color="000000"/>
            </w:tcBorders>
            <w:tcMar>
              <w:top w:w="100" w:type="dxa"/>
              <w:left w:w="100" w:type="dxa"/>
              <w:bottom w:w="100" w:type="dxa"/>
              <w:right w:w="100" w:type="dxa"/>
            </w:tcMar>
            <w:hideMark/>
          </w:tcPr>
          <w:p w14:paraId="3C7241F0" w14:textId="77777777" w:rsidR="00FF7541" w:rsidRDefault="00FF7541">
            <w:pPr>
              <w:suppressAutoHyphens/>
              <w:autoSpaceDN w:val="0"/>
              <w:spacing w:before="240" w:after="0" w:line="276" w:lineRule="auto"/>
              <w:textAlignment w:val="baseline"/>
              <w:rPr>
                <w:rFonts w:ascii="Arial" w:hAnsi="Arial" w:cs="Arial"/>
              </w:rPr>
            </w:pPr>
            <w:r>
              <w:rPr>
                <w:rFonts w:ascii="Arial" w:hAnsi="Arial" w:cs="Arial"/>
              </w:rPr>
              <w:t>13.8.22</w:t>
            </w:r>
          </w:p>
        </w:tc>
      </w:tr>
      <w:tr w:rsidR="00FF7541" w14:paraId="124DF209" w14:textId="77777777" w:rsidTr="00FF7541">
        <w:trPr>
          <w:trHeight w:val="480"/>
        </w:trPr>
        <w:tc>
          <w:tcPr>
            <w:tcW w:w="45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09149922" w14:textId="77777777" w:rsidR="00FF7541" w:rsidRDefault="00FF7541">
            <w:pPr>
              <w:suppressAutoHyphens/>
              <w:autoSpaceDN w:val="0"/>
              <w:spacing w:before="240" w:after="0" w:line="276" w:lineRule="auto"/>
              <w:textAlignment w:val="baseline"/>
              <w:rPr>
                <w:rFonts w:ascii="Arial" w:hAnsi="Arial" w:cs="Arial"/>
                <w:b/>
              </w:rPr>
            </w:pPr>
            <w:r>
              <w:rPr>
                <w:rFonts w:ascii="Arial" w:hAnsi="Arial" w:cs="Arial"/>
                <w:b/>
              </w:rPr>
              <w:t>Call-Off Contract value</w:t>
            </w:r>
          </w:p>
        </w:tc>
        <w:tc>
          <w:tcPr>
            <w:tcW w:w="4365" w:type="dxa"/>
            <w:tcBorders>
              <w:top w:val="nil"/>
              <w:left w:val="nil"/>
              <w:bottom w:val="single" w:sz="8" w:space="0" w:color="000000"/>
              <w:right w:val="single" w:sz="8" w:space="0" w:color="000000"/>
            </w:tcBorders>
            <w:tcMar>
              <w:top w:w="100" w:type="dxa"/>
              <w:left w:w="100" w:type="dxa"/>
              <w:bottom w:w="100" w:type="dxa"/>
              <w:right w:w="100" w:type="dxa"/>
            </w:tcMar>
            <w:hideMark/>
          </w:tcPr>
          <w:p w14:paraId="76436386" w14:textId="77777777" w:rsidR="00FF7541" w:rsidRDefault="00FF7541">
            <w:pPr>
              <w:suppressAutoHyphens/>
              <w:autoSpaceDN w:val="0"/>
              <w:spacing w:before="240" w:after="0" w:line="276" w:lineRule="auto"/>
              <w:textAlignment w:val="baseline"/>
              <w:rPr>
                <w:rFonts w:ascii="Arial" w:hAnsi="Arial" w:cs="Arial"/>
              </w:rPr>
            </w:pPr>
            <w:r>
              <w:rPr>
                <w:rFonts w:ascii="Arial" w:hAnsi="Arial" w:cs="Arial"/>
              </w:rPr>
              <w:t>£192,195.00</w:t>
            </w:r>
          </w:p>
        </w:tc>
      </w:tr>
      <w:tr w:rsidR="00FF7541" w14:paraId="78F6C4D7" w14:textId="77777777" w:rsidTr="00FF7541">
        <w:trPr>
          <w:trHeight w:val="480"/>
        </w:trPr>
        <w:tc>
          <w:tcPr>
            <w:tcW w:w="45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534AFB8A" w14:textId="77777777" w:rsidR="00FF7541" w:rsidRDefault="00FF7541">
            <w:pPr>
              <w:suppressAutoHyphens/>
              <w:autoSpaceDN w:val="0"/>
              <w:spacing w:before="240" w:after="0" w:line="276" w:lineRule="auto"/>
              <w:textAlignment w:val="baseline"/>
              <w:rPr>
                <w:rFonts w:ascii="Arial" w:hAnsi="Arial" w:cs="Arial"/>
                <w:b/>
              </w:rPr>
            </w:pPr>
            <w:r>
              <w:rPr>
                <w:rFonts w:ascii="Arial" w:hAnsi="Arial" w:cs="Arial"/>
                <w:b/>
              </w:rPr>
              <w:t>Charging method</w:t>
            </w:r>
          </w:p>
        </w:tc>
        <w:tc>
          <w:tcPr>
            <w:tcW w:w="4365" w:type="dxa"/>
            <w:tcBorders>
              <w:top w:val="nil"/>
              <w:left w:val="nil"/>
              <w:bottom w:val="single" w:sz="8" w:space="0" w:color="000000"/>
              <w:right w:val="single" w:sz="8" w:space="0" w:color="000000"/>
            </w:tcBorders>
            <w:tcMar>
              <w:top w:w="100" w:type="dxa"/>
              <w:left w:w="100" w:type="dxa"/>
              <w:bottom w:w="100" w:type="dxa"/>
              <w:right w:w="100" w:type="dxa"/>
            </w:tcMar>
            <w:hideMark/>
          </w:tcPr>
          <w:p w14:paraId="7EA0C6C7" w14:textId="77777777" w:rsidR="00FF7541" w:rsidRDefault="00FF7541">
            <w:pPr>
              <w:suppressAutoHyphens/>
              <w:autoSpaceDN w:val="0"/>
              <w:spacing w:before="240" w:after="0" w:line="276" w:lineRule="auto"/>
              <w:textAlignment w:val="baseline"/>
              <w:rPr>
                <w:rFonts w:ascii="Arial" w:hAnsi="Arial" w:cs="Arial"/>
              </w:rPr>
            </w:pPr>
            <w:r>
              <w:rPr>
                <w:rFonts w:ascii="Arial" w:hAnsi="Arial" w:cs="Arial"/>
              </w:rPr>
              <w:t>i.a.w Crown Commercial Service G Cloud 12 RM 1557.12 Lot 2 Cloud Software (Digital Marketplace)</w:t>
            </w:r>
          </w:p>
        </w:tc>
      </w:tr>
      <w:tr w:rsidR="00FF7541" w14:paraId="43A2AB9A" w14:textId="77777777" w:rsidTr="00FF7541">
        <w:trPr>
          <w:trHeight w:val="480"/>
        </w:trPr>
        <w:tc>
          <w:tcPr>
            <w:tcW w:w="45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2DEA5262" w14:textId="77777777" w:rsidR="00FF7541" w:rsidRDefault="00FF7541">
            <w:pPr>
              <w:suppressAutoHyphens/>
              <w:autoSpaceDN w:val="0"/>
              <w:spacing w:before="240" w:after="0" w:line="276" w:lineRule="auto"/>
              <w:textAlignment w:val="baseline"/>
              <w:rPr>
                <w:rFonts w:ascii="Arial" w:hAnsi="Arial" w:cs="Arial"/>
                <w:b/>
              </w:rPr>
            </w:pPr>
            <w:r>
              <w:rPr>
                <w:rFonts w:ascii="Arial" w:hAnsi="Arial" w:cs="Arial"/>
                <w:b/>
              </w:rPr>
              <w:t>Purchase order number</w:t>
            </w:r>
          </w:p>
        </w:tc>
        <w:tc>
          <w:tcPr>
            <w:tcW w:w="4365" w:type="dxa"/>
            <w:tcBorders>
              <w:top w:val="nil"/>
              <w:left w:val="nil"/>
              <w:bottom w:val="single" w:sz="8" w:space="0" w:color="000000"/>
              <w:right w:val="single" w:sz="8" w:space="0" w:color="000000"/>
            </w:tcBorders>
            <w:tcMar>
              <w:top w:w="100" w:type="dxa"/>
              <w:left w:w="100" w:type="dxa"/>
              <w:bottom w:w="100" w:type="dxa"/>
              <w:right w:w="100" w:type="dxa"/>
            </w:tcMar>
            <w:hideMark/>
          </w:tcPr>
          <w:p w14:paraId="11675132" w14:textId="77777777" w:rsidR="00FF7541" w:rsidRDefault="00FF7541">
            <w:pPr>
              <w:suppressAutoHyphens/>
              <w:autoSpaceDN w:val="0"/>
              <w:spacing w:before="240" w:after="0" w:line="276" w:lineRule="auto"/>
              <w:textAlignment w:val="baseline"/>
              <w:rPr>
                <w:rFonts w:ascii="Arial" w:hAnsi="Arial" w:cs="Arial"/>
              </w:rPr>
            </w:pPr>
            <w:r>
              <w:rPr>
                <w:rFonts w:ascii="Helvetica Neue" w:hAnsi="Helvetica Neue" w:cs="Helvetica Neue"/>
              </w:rPr>
              <w:t>TBC once Supplier is onboarded to Exostar/CP&amp;F</w:t>
            </w:r>
          </w:p>
        </w:tc>
      </w:tr>
    </w:tbl>
    <w:p w14:paraId="529E14E0" w14:textId="77777777" w:rsidR="00FF7541" w:rsidRDefault="00FF7541" w:rsidP="00FF7541">
      <w:pPr>
        <w:suppressAutoHyphens/>
        <w:autoSpaceDN w:val="0"/>
        <w:spacing w:before="240" w:after="0" w:line="276" w:lineRule="auto"/>
        <w:textAlignment w:val="baseline"/>
        <w:rPr>
          <w:rFonts w:ascii="Arial" w:hAnsi="Arial" w:cs="Arial"/>
        </w:rPr>
      </w:pPr>
      <w:r>
        <w:rPr>
          <w:rFonts w:ascii="Arial" w:hAnsi="Arial" w:cs="Arial"/>
        </w:rPr>
        <w:t xml:space="preserve"> </w:t>
      </w:r>
    </w:p>
    <w:p w14:paraId="1593BEBA" w14:textId="77777777" w:rsidR="00FF7541" w:rsidRDefault="00FF7541" w:rsidP="00FF7541">
      <w:pPr>
        <w:suppressAutoHyphens/>
        <w:autoSpaceDN w:val="0"/>
        <w:spacing w:before="240" w:after="240" w:line="276" w:lineRule="auto"/>
        <w:textAlignment w:val="baseline"/>
        <w:rPr>
          <w:rFonts w:ascii="Arial" w:hAnsi="Arial" w:cs="Arial"/>
        </w:rPr>
      </w:pPr>
      <w:r>
        <w:rPr>
          <w:rFonts w:ascii="Arial" w:hAnsi="Arial" w:cs="Arial"/>
        </w:rPr>
        <w:t>This Order Form is issued under the G-Cloud 12 Framework Agreement (RM1557.12).</w:t>
      </w:r>
    </w:p>
    <w:p w14:paraId="6008A7E1" w14:textId="77777777" w:rsidR="00FF7541" w:rsidRDefault="00FF7541" w:rsidP="00FF7541">
      <w:pPr>
        <w:suppressAutoHyphens/>
        <w:autoSpaceDN w:val="0"/>
        <w:spacing w:before="240" w:after="0" w:line="276" w:lineRule="auto"/>
        <w:textAlignment w:val="baseline"/>
        <w:rPr>
          <w:rFonts w:ascii="Arial" w:hAnsi="Arial" w:cs="Arial"/>
        </w:rPr>
      </w:pPr>
      <w:r>
        <w:rPr>
          <w:rFonts w:ascii="Arial" w:hAnsi="Arial" w:cs="Arial"/>
        </w:rPr>
        <w:t>Buyers can use this Order Form to specify their G-Cloud service requirements when placing an Order.</w:t>
      </w:r>
    </w:p>
    <w:p w14:paraId="471D596D" w14:textId="77777777" w:rsidR="00FF7541" w:rsidRDefault="00FF7541" w:rsidP="00FF7541">
      <w:pPr>
        <w:suppressAutoHyphens/>
        <w:autoSpaceDN w:val="0"/>
        <w:spacing w:before="240" w:after="0" w:line="276" w:lineRule="auto"/>
        <w:textAlignment w:val="baseline"/>
        <w:rPr>
          <w:rFonts w:ascii="Arial" w:hAnsi="Arial" w:cs="Arial"/>
        </w:rPr>
      </w:pPr>
      <w:r>
        <w:rPr>
          <w:rFonts w:ascii="Arial" w:hAnsi="Arial" w:cs="Arial"/>
        </w:rPr>
        <w:lastRenderedPageBreak/>
        <w:t>The Order Form cannot be used to alter existing terms or add any extra terms that materially change the Deliverables offered by the Supplier and defined in the Application.</w:t>
      </w:r>
    </w:p>
    <w:p w14:paraId="4BFC79A6" w14:textId="77777777" w:rsidR="00FF7541" w:rsidRDefault="00FF7541" w:rsidP="00FF7541">
      <w:pPr>
        <w:suppressAutoHyphens/>
        <w:autoSpaceDN w:val="0"/>
        <w:spacing w:before="240" w:after="0" w:line="276" w:lineRule="auto"/>
        <w:textAlignment w:val="baseline"/>
        <w:rPr>
          <w:rFonts w:ascii="Arial" w:hAnsi="Arial" w:cs="Arial"/>
        </w:rPr>
      </w:pPr>
      <w:r>
        <w:rPr>
          <w:rFonts w:ascii="Arial" w:hAnsi="Arial" w:cs="Arial"/>
        </w:rPr>
        <w:t>There are terms in the Call-Off Contract that may be defined in the Order Form. These are identified in the contract with square brackets.</w:t>
      </w:r>
    </w:p>
    <w:tbl>
      <w:tblPr>
        <w:tblW w:w="8880" w:type="dxa"/>
        <w:tblLayout w:type="fixed"/>
        <w:tblCellMar>
          <w:left w:w="10" w:type="dxa"/>
          <w:right w:w="10" w:type="dxa"/>
        </w:tblCellMar>
        <w:tblLook w:val="04A0" w:firstRow="1" w:lastRow="0" w:firstColumn="1" w:lastColumn="0" w:noHBand="0" w:noVBand="1"/>
      </w:tblPr>
      <w:tblGrid>
        <w:gridCol w:w="2055"/>
        <w:gridCol w:w="6825"/>
      </w:tblGrid>
      <w:tr w:rsidR="00FF7541" w14:paraId="2EC35DD8" w14:textId="77777777" w:rsidTr="00FF7541">
        <w:trPr>
          <w:trHeight w:val="3660"/>
        </w:trPr>
        <w:tc>
          <w:tcPr>
            <w:tcW w:w="20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D3A0FC" w14:textId="77777777" w:rsidR="00FF7541" w:rsidRDefault="00FF7541">
            <w:pPr>
              <w:suppressAutoHyphens/>
              <w:autoSpaceDN w:val="0"/>
              <w:spacing w:before="240" w:after="0" w:line="276" w:lineRule="auto"/>
              <w:textAlignment w:val="baseline"/>
              <w:rPr>
                <w:rFonts w:ascii="Arial" w:hAnsi="Arial" w:cs="Arial"/>
                <w:b/>
              </w:rPr>
            </w:pPr>
            <w:r>
              <w:rPr>
                <w:rFonts w:ascii="Arial" w:hAnsi="Arial" w:cs="Arial"/>
                <w:b/>
              </w:rPr>
              <w:t>From the Buyer</w:t>
            </w:r>
          </w:p>
        </w:tc>
        <w:tc>
          <w:tcPr>
            <w:tcW w:w="682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4D3A88E" w14:textId="77777777" w:rsidR="00FF7541" w:rsidRDefault="00FF7541">
            <w:pPr>
              <w:suppressAutoHyphens/>
              <w:autoSpaceDN w:val="0"/>
              <w:spacing w:after="0" w:line="276" w:lineRule="auto"/>
              <w:textAlignment w:val="baseline"/>
              <w:rPr>
                <w:rFonts w:ascii="Helvetica Neue" w:hAnsi="Helvetica Neue" w:cs="Helvetica Neue"/>
              </w:rPr>
            </w:pPr>
          </w:p>
          <w:p w14:paraId="26F63497" w14:textId="77777777" w:rsidR="00FF7541" w:rsidRDefault="00FF7541">
            <w:pPr>
              <w:suppressAutoHyphens/>
              <w:autoSpaceDN w:val="0"/>
              <w:spacing w:after="0" w:line="276" w:lineRule="auto"/>
              <w:textAlignment w:val="baseline"/>
              <w:rPr>
                <w:rFonts w:ascii="Helvetica Neue" w:hAnsi="Helvetica Neue" w:cs="Helvetica Neue"/>
              </w:rPr>
            </w:pPr>
            <w:r>
              <w:rPr>
                <w:rFonts w:ascii="Helvetica Neue" w:hAnsi="Helvetica Neue" w:cs="Helvetica Neue"/>
              </w:rPr>
              <w:t>Ministry of Defence</w:t>
            </w:r>
          </w:p>
          <w:p w14:paraId="4E4C5900" w14:textId="77777777" w:rsidR="00FF7541" w:rsidRDefault="00FF7541">
            <w:pPr>
              <w:suppressAutoHyphens/>
              <w:autoSpaceDN w:val="0"/>
              <w:spacing w:after="0" w:line="276" w:lineRule="auto"/>
              <w:textAlignment w:val="baseline"/>
              <w:rPr>
                <w:rFonts w:ascii="Helvetica Neue" w:hAnsi="Helvetica Neue" w:cs="Helvetica Neue"/>
              </w:rPr>
            </w:pPr>
          </w:p>
          <w:p w14:paraId="61FF2E2A" w14:textId="77777777" w:rsidR="00FF7541" w:rsidRDefault="00FF7541">
            <w:pPr>
              <w:suppressAutoHyphens/>
              <w:autoSpaceDN w:val="0"/>
              <w:spacing w:after="0" w:line="276" w:lineRule="auto"/>
              <w:textAlignment w:val="baseline"/>
              <w:rPr>
                <w:rFonts w:ascii="Helvetica Neue" w:hAnsi="Helvetica Neue" w:cs="Helvetica Neue"/>
              </w:rPr>
            </w:pPr>
            <w:r>
              <w:rPr>
                <w:rFonts w:ascii="Helvetica Neue" w:hAnsi="Helvetica Neue" w:cs="Helvetica Neue"/>
              </w:rPr>
              <w:t>+ 44 (0)141 224 2642</w:t>
            </w:r>
          </w:p>
          <w:p w14:paraId="159AE0F2" w14:textId="77777777" w:rsidR="00FF7541" w:rsidRDefault="00FF7541">
            <w:pPr>
              <w:suppressAutoHyphens/>
              <w:autoSpaceDN w:val="0"/>
              <w:spacing w:after="0" w:line="276" w:lineRule="auto"/>
              <w:textAlignment w:val="baseline"/>
              <w:rPr>
                <w:rFonts w:ascii="Helvetica Neue" w:hAnsi="Helvetica Neue" w:cs="Helvetica Neue"/>
              </w:rPr>
            </w:pPr>
          </w:p>
          <w:p w14:paraId="71B455AA" w14:textId="77777777" w:rsidR="00FF7541" w:rsidRDefault="00FF7541">
            <w:pPr>
              <w:suppressAutoHyphens/>
              <w:autoSpaceDN w:val="0"/>
              <w:spacing w:after="0" w:line="276" w:lineRule="auto"/>
              <w:textAlignment w:val="baseline"/>
              <w:rPr>
                <w:rFonts w:ascii="Helvetica Neue" w:hAnsi="Helvetica Neue" w:cs="Helvetica Neue"/>
              </w:rPr>
            </w:pPr>
            <w:r>
              <w:rPr>
                <w:rFonts w:ascii="Helvetica Neue" w:hAnsi="Helvetica Neue" w:cs="Helvetica Neue"/>
              </w:rPr>
              <w:t>Buyer’s main address:</w:t>
            </w:r>
          </w:p>
          <w:p w14:paraId="2E474BFA" w14:textId="77777777" w:rsidR="00FF7541" w:rsidRDefault="00FF7541">
            <w:pPr>
              <w:suppressAutoHyphens/>
              <w:autoSpaceDN w:val="0"/>
              <w:spacing w:after="0" w:line="276" w:lineRule="auto"/>
              <w:textAlignment w:val="baseline"/>
              <w:rPr>
                <w:rFonts w:ascii="Helvetica Neue" w:hAnsi="Helvetica Neue" w:cs="Helvetica Neue"/>
              </w:rPr>
            </w:pPr>
          </w:p>
          <w:p w14:paraId="003A7AFC" w14:textId="77777777" w:rsidR="00FF7541" w:rsidRDefault="00FF7541">
            <w:pPr>
              <w:suppressAutoHyphens/>
              <w:autoSpaceDN w:val="0"/>
              <w:spacing w:after="0" w:line="276" w:lineRule="auto"/>
              <w:textAlignment w:val="baseline"/>
              <w:rPr>
                <w:rFonts w:ascii="Helvetica Neue" w:hAnsi="Helvetica Neue" w:cs="Helvetica Neue"/>
              </w:rPr>
            </w:pPr>
            <w:r>
              <w:rPr>
                <w:rFonts w:ascii="Helvetica Neue" w:hAnsi="Helvetica Neue" w:cs="Helvetica Neue"/>
              </w:rPr>
              <w:t>Room 2.1.01,</w:t>
            </w:r>
          </w:p>
          <w:p w14:paraId="5E8CBBC2" w14:textId="77777777" w:rsidR="00FF7541" w:rsidRDefault="00FF7541">
            <w:pPr>
              <w:suppressAutoHyphens/>
              <w:autoSpaceDN w:val="0"/>
              <w:spacing w:after="0" w:line="276" w:lineRule="auto"/>
              <w:textAlignment w:val="baseline"/>
              <w:rPr>
                <w:rFonts w:ascii="Helvetica Neue" w:hAnsi="Helvetica Neue" w:cs="Helvetica Neue"/>
              </w:rPr>
            </w:pPr>
          </w:p>
          <w:p w14:paraId="580BF3BE" w14:textId="77777777" w:rsidR="00FF7541" w:rsidRDefault="00FF7541">
            <w:pPr>
              <w:suppressAutoHyphens/>
              <w:autoSpaceDN w:val="0"/>
              <w:spacing w:after="0" w:line="276" w:lineRule="auto"/>
              <w:textAlignment w:val="baseline"/>
              <w:rPr>
                <w:rFonts w:ascii="Helvetica Neue" w:hAnsi="Helvetica Neue" w:cs="Helvetica Neue"/>
              </w:rPr>
            </w:pPr>
            <w:r>
              <w:rPr>
                <w:rFonts w:ascii="Helvetica Neue" w:hAnsi="Helvetica Neue" w:cs="Helvetica Neue"/>
              </w:rPr>
              <w:t>Kentigern House,</w:t>
            </w:r>
          </w:p>
          <w:p w14:paraId="5D92A852" w14:textId="77777777" w:rsidR="00FF7541" w:rsidRDefault="00FF7541">
            <w:pPr>
              <w:suppressAutoHyphens/>
              <w:autoSpaceDN w:val="0"/>
              <w:spacing w:after="0" w:line="276" w:lineRule="auto"/>
              <w:textAlignment w:val="baseline"/>
              <w:rPr>
                <w:rFonts w:ascii="Helvetica Neue" w:hAnsi="Helvetica Neue" w:cs="Helvetica Neue"/>
              </w:rPr>
            </w:pPr>
          </w:p>
          <w:p w14:paraId="5E504BFF" w14:textId="77777777" w:rsidR="00FF7541" w:rsidRDefault="00FF7541">
            <w:pPr>
              <w:suppressAutoHyphens/>
              <w:autoSpaceDN w:val="0"/>
              <w:spacing w:after="0" w:line="276" w:lineRule="auto"/>
              <w:textAlignment w:val="baseline"/>
              <w:rPr>
                <w:rFonts w:ascii="Helvetica Neue" w:hAnsi="Helvetica Neue" w:cs="Helvetica Neue"/>
              </w:rPr>
            </w:pPr>
            <w:r>
              <w:rPr>
                <w:rFonts w:ascii="Helvetica Neue" w:hAnsi="Helvetica Neue" w:cs="Helvetica Neue"/>
              </w:rPr>
              <w:t xml:space="preserve">65 Brown Street, </w:t>
            </w:r>
          </w:p>
          <w:p w14:paraId="4980594B" w14:textId="77777777" w:rsidR="00FF7541" w:rsidRDefault="00FF7541">
            <w:pPr>
              <w:suppressAutoHyphens/>
              <w:autoSpaceDN w:val="0"/>
              <w:spacing w:after="0" w:line="276" w:lineRule="auto"/>
              <w:textAlignment w:val="baseline"/>
              <w:rPr>
                <w:rFonts w:ascii="Helvetica Neue" w:hAnsi="Helvetica Neue" w:cs="Helvetica Neue"/>
              </w:rPr>
            </w:pPr>
          </w:p>
          <w:p w14:paraId="5BEE5C0D" w14:textId="77777777" w:rsidR="00FF7541" w:rsidRDefault="00FF7541">
            <w:pPr>
              <w:suppressAutoHyphens/>
              <w:autoSpaceDN w:val="0"/>
              <w:spacing w:after="0" w:line="276" w:lineRule="auto"/>
              <w:textAlignment w:val="baseline"/>
              <w:rPr>
                <w:rFonts w:ascii="Helvetica Neue" w:hAnsi="Helvetica Neue" w:cs="Helvetica Neue"/>
              </w:rPr>
            </w:pPr>
            <w:r>
              <w:rPr>
                <w:rFonts w:ascii="Helvetica Neue" w:hAnsi="Helvetica Neue" w:cs="Helvetica Neue"/>
              </w:rPr>
              <w:t xml:space="preserve">GLASGOW </w:t>
            </w:r>
          </w:p>
          <w:p w14:paraId="624E3557" w14:textId="77777777" w:rsidR="00FF7541" w:rsidRDefault="00FF7541">
            <w:pPr>
              <w:suppressAutoHyphens/>
              <w:autoSpaceDN w:val="0"/>
              <w:spacing w:after="0" w:line="276" w:lineRule="auto"/>
              <w:textAlignment w:val="baseline"/>
              <w:rPr>
                <w:rFonts w:ascii="Helvetica Neue" w:hAnsi="Helvetica Neue" w:cs="Helvetica Neue"/>
              </w:rPr>
            </w:pPr>
          </w:p>
          <w:p w14:paraId="6D61238B" w14:textId="77777777" w:rsidR="00FF7541" w:rsidRDefault="00FF7541">
            <w:pPr>
              <w:suppressAutoHyphens/>
              <w:autoSpaceDN w:val="0"/>
              <w:spacing w:after="0" w:line="276" w:lineRule="auto"/>
              <w:textAlignment w:val="baseline"/>
              <w:rPr>
                <w:rFonts w:ascii="Helvetica Neue" w:hAnsi="Helvetica Neue" w:cs="Helvetica Neue"/>
              </w:rPr>
            </w:pPr>
            <w:r>
              <w:rPr>
                <w:rFonts w:ascii="Helvetica Neue" w:hAnsi="Helvetica Neue" w:cs="Helvetica Neue"/>
              </w:rPr>
              <w:t>G2 8EX</w:t>
            </w:r>
          </w:p>
          <w:p w14:paraId="429D7CA3" w14:textId="77777777" w:rsidR="00FF7541" w:rsidRDefault="00FF7541">
            <w:pPr>
              <w:suppressAutoHyphens/>
              <w:autoSpaceDN w:val="0"/>
              <w:spacing w:before="240" w:after="0" w:line="276" w:lineRule="auto"/>
              <w:textAlignment w:val="baseline"/>
              <w:rPr>
                <w:rFonts w:ascii="Arial" w:hAnsi="Arial" w:cs="Arial"/>
              </w:rPr>
            </w:pPr>
          </w:p>
        </w:tc>
      </w:tr>
      <w:tr w:rsidR="00FF7541" w14:paraId="6B6602C4" w14:textId="77777777" w:rsidTr="00FF7541">
        <w:trPr>
          <w:trHeight w:val="5220"/>
        </w:trPr>
        <w:tc>
          <w:tcPr>
            <w:tcW w:w="20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17F3FF23" w14:textId="77777777" w:rsidR="00FF7541" w:rsidRDefault="00FF7541">
            <w:pPr>
              <w:suppressAutoHyphens/>
              <w:autoSpaceDN w:val="0"/>
              <w:spacing w:before="240" w:after="0" w:line="276" w:lineRule="auto"/>
              <w:textAlignment w:val="baseline"/>
              <w:rPr>
                <w:rFonts w:ascii="Arial" w:hAnsi="Arial" w:cs="Arial"/>
                <w:b/>
              </w:rPr>
            </w:pPr>
            <w:r>
              <w:rPr>
                <w:rFonts w:ascii="Arial" w:hAnsi="Arial" w:cs="Arial"/>
                <w:b/>
              </w:rPr>
              <w:t>To the Supplier</w:t>
            </w:r>
          </w:p>
        </w:tc>
        <w:tc>
          <w:tcPr>
            <w:tcW w:w="6825" w:type="dxa"/>
            <w:tcBorders>
              <w:top w:val="nil"/>
              <w:left w:val="nil"/>
              <w:bottom w:val="single" w:sz="8" w:space="0" w:color="000000"/>
              <w:right w:val="single" w:sz="8" w:space="0" w:color="000000"/>
            </w:tcBorders>
            <w:tcMar>
              <w:top w:w="100" w:type="dxa"/>
              <w:left w:w="100" w:type="dxa"/>
              <w:bottom w:w="100" w:type="dxa"/>
              <w:right w:w="100" w:type="dxa"/>
            </w:tcMar>
            <w:hideMark/>
          </w:tcPr>
          <w:p w14:paraId="068FA920" w14:textId="77777777" w:rsidR="00FF7541" w:rsidRDefault="00FF7541">
            <w:pPr>
              <w:suppressAutoHyphens/>
              <w:autoSpaceDN w:val="0"/>
              <w:spacing w:before="240" w:after="0" w:line="276" w:lineRule="auto"/>
              <w:textAlignment w:val="baseline"/>
              <w:rPr>
                <w:rFonts w:ascii="Arial" w:hAnsi="Arial" w:cs="Arial"/>
              </w:rPr>
            </w:pPr>
            <w:r>
              <w:rPr>
                <w:rFonts w:ascii="Arial" w:hAnsi="Arial" w:cs="Arial"/>
              </w:rPr>
              <w:t>Corporate Project Solutions Limited</w:t>
            </w:r>
          </w:p>
          <w:p w14:paraId="5057E812" w14:textId="77777777" w:rsidR="00FF7541" w:rsidRDefault="00FF7541">
            <w:pPr>
              <w:suppressAutoHyphens/>
              <w:autoSpaceDN w:val="0"/>
              <w:spacing w:before="240" w:after="0" w:line="276" w:lineRule="auto"/>
              <w:textAlignment w:val="baseline"/>
              <w:rPr>
                <w:rFonts w:ascii="Arial" w:hAnsi="Arial" w:cs="Arial"/>
              </w:rPr>
            </w:pPr>
            <w:r>
              <w:rPr>
                <w:rFonts w:ascii="Arial" w:hAnsi="Arial" w:cs="Arial"/>
              </w:rPr>
              <w:t>(FAO: Duncan Griffin-</w:t>
            </w:r>
            <w:bookmarkStart w:id="8" w:name="_Hlk93048653"/>
            <w:r>
              <w:rPr>
                <w:rFonts w:ascii="Arial" w:hAnsi="Arial" w:cs="Arial"/>
              </w:rPr>
              <w:t>Business Development Consultant</w:t>
            </w:r>
            <w:bookmarkEnd w:id="8"/>
            <w:r>
              <w:rPr>
                <w:rFonts w:ascii="Arial" w:hAnsi="Arial" w:cs="Arial"/>
              </w:rPr>
              <w:t>)</w:t>
            </w:r>
          </w:p>
          <w:p w14:paraId="576EE443" w14:textId="77777777" w:rsidR="00FF7541" w:rsidRDefault="00FF7541">
            <w:pPr>
              <w:suppressAutoHyphens/>
              <w:autoSpaceDN w:val="0"/>
              <w:spacing w:before="240" w:after="0" w:line="276" w:lineRule="auto"/>
              <w:textAlignment w:val="baseline"/>
              <w:rPr>
                <w:rFonts w:ascii="Arial" w:hAnsi="Arial" w:cs="Arial"/>
              </w:rPr>
            </w:pPr>
            <w:r>
              <w:rPr>
                <w:rFonts w:ascii="Arial" w:hAnsi="Arial" w:cs="Arial"/>
              </w:rPr>
              <w:t xml:space="preserve">Telephone Number: </w:t>
            </w:r>
            <w:bookmarkStart w:id="9" w:name="_Hlk93048707"/>
            <w:r>
              <w:rPr>
                <w:rFonts w:ascii="Arial" w:hAnsi="Arial" w:cs="Arial"/>
              </w:rPr>
              <w:t>+44 1628 321 282</w:t>
            </w:r>
            <w:bookmarkEnd w:id="9"/>
          </w:p>
          <w:p w14:paraId="5437C37E" w14:textId="77777777" w:rsidR="00FF7541" w:rsidRDefault="00FF7541">
            <w:pPr>
              <w:suppressAutoHyphens/>
              <w:autoSpaceDN w:val="0"/>
              <w:spacing w:before="240" w:after="0" w:line="276" w:lineRule="auto"/>
              <w:textAlignment w:val="baseline"/>
              <w:rPr>
                <w:rFonts w:ascii="Arial" w:hAnsi="Arial" w:cs="Arial"/>
              </w:rPr>
            </w:pPr>
            <w:r>
              <w:rPr>
                <w:rFonts w:ascii="Arial" w:hAnsi="Arial" w:cs="Arial"/>
              </w:rPr>
              <w:t>Mobile Number +44 7580 101725</w:t>
            </w:r>
          </w:p>
          <w:p w14:paraId="7A539ADA" w14:textId="77777777" w:rsidR="00FF7541" w:rsidRDefault="00FF7541">
            <w:pPr>
              <w:suppressAutoHyphens/>
              <w:autoSpaceDN w:val="0"/>
              <w:spacing w:before="240" w:after="0" w:line="276" w:lineRule="auto"/>
              <w:textAlignment w:val="baseline"/>
              <w:rPr>
                <w:rFonts w:ascii="Arial" w:hAnsi="Arial" w:cs="Arial"/>
              </w:rPr>
            </w:pPr>
            <w:r>
              <w:rPr>
                <w:rFonts w:ascii="Arial" w:hAnsi="Arial" w:cs="Arial"/>
              </w:rPr>
              <w:t>Supplier’s Address:</w:t>
            </w:r>
          </w:p>
          <w:p w14:paraId="7468947A" w14:textId="77777777" w:rsidR="00FF7541" w:rsidRDefault="00FF7541">
            <w:pPr>
              <w:suppressAutoHyphens/>
              <w:autoSpaceDN w:val="0"/>
              <w:spacing w:before="240" w:after="0" w:line="276" w:lineRule="auto"/>
              <w:textAlignment w:val="baseline"/>
              <w:rPr>
                <w:rFonts w:ascii="Arial" w:hAnsi="Arial" w:cs="Arial"/>
              </w:rPr>
            </w:pPr>
            <w:r>
              <w:rPr>
                <w:rFonts w:ascii="Arial" w:hAnsi="Arial" w:cs="Arial"/>
              </w:rPr>
              <w:t>CPS</w:t>
            </w:r>
          </w:p>
          <w:p w14:paraId="6B15131D" w14:textId="77777777" w:rsidR="00FF7541" w:rsidRDefault="00FF7541">
            <w:pPr>
              <w:suppressAutoHyphens/>
              <w:autoSpaceDN w:val="0"/>
              <w:spacing w:before="240" w:after="0" w:line="276" w:lineRule="auto"/>
              <w:textAlignment w:val="baseline"/>
              <w:rPr>
                <w:rFonts w:ascii="Arial" w:hAnsi="Arial" w:cs="Arial"/>
              </w:rPr>
            </w:pPr>
            <w:r>
              <w:rPr>
                <w:rFonts w:ascii="Arial" w:hAnsi="Arial" w:cs="Arial"/>
              </w:rPr>
              <w:t>Jubilee House</w:t>
            </w:r>
          </w:p>
          <w:p w14:paraId="228B370C" w14:textId="77777777" w:rsidR="00FF7541" w:rsidRDefault="00FF7541">
            <w:pPr>
              <w:suppressAutoHyphens/>
              <w:autoSpaceDN w:val="0"/>
              <w:spacing w:before="240" w:after="0" w:line="276" w:lineRule="auto"/>
              <w:textAlignment w:val="baseline"/>
              <w:rPr>
                <w:rFonts w:ascii="Arial" w:hAnsi="Arial" w:cs="Arial"/>
              </w:rPr>
            </w:pPr>
            <w:r>
              <w:rPr>
                <w:rFonts w:ascii="Arial" w:hAnsi="Arial" w:cs="Arial"/>
              </w:rPr>
              <w:t>Third Avenue</w:t>
            </w:r>
          </w:p>
          <w:p w14:paraId="51CB9668" w14:textId="77777777" w:rsidR="00FF7541" w:rsidRDefault="00FF7541">
            <w:pPr>
              <w:suppressAutoHyphens/>
              <w:autoSpaceDN w:val="0"/>
              <w:spacing w:before="240" w:after="0" w:line="276" w:lineRule="auto"/>
              <w:textAlignment w:val="baseline"/>
              <w:rPr>
                <w:rFonts w:ascii="Arial" w:hAnsi="Arial" w:cs="Arial"/>
              </w:rPr>
            </w:pPr>
            <w:r>
              <w:rPr>
                <w:rFonts w:ascii="Arial" w:hAnsi="Arial" w:cs="Arial"/>
              </w:rPr>
              <w:t>Marlow</w:t>
            </w:r>
          </w:p>
          <w:p w14:paraId="0A5605D3" w14:textId="77777777" w:rsidR="00FF7541" w:rsidRDefault="00FF7541">
            <w:pPr>
              <w:suppressAutoHyphens/>
              <w:autoSpaceDN w:val="0"/>
              <w:spacing w:before="240" w:after="0" w:line="276" w:lineRule="auto"/>
              <w:textAlignment w:val="baseline"/>
              <w:rPr>
                <w:rFonts w:ascii="Arial" w:hAnsi="Arial" w:cs="Arial"/>
              </w:rPr>
            </w:pPr>
            <w:r>
              <w:rPr>
                <w:rFonts w:ascii="Arial" w:hAnsi="Arial" w:cs="Arial"/>
              </w:rPr>
              <w:t>Bucks</w:t>
            </w:r>
          </w:p>
          <w:p w14:paraId="212A34AA" w14:textId="77777777" w:rsidR="00FF7541" w:rsidRDefault="00FF7541">
            <w:pPr>
              <w:suppressAutoHyphens/>
              <w:autoSpaceDN w:val="0"/>
              <w:spacing w:before="240" w:after="0" w:line="276" w:lineRule="auto"/>
              <w:textAlignment w:val="baseline"/>
              <w:rPr>
                <w:rFonts w:ascii="Arial" w:hAnsi="Arial" w:cs="Arial"/>
              </w:rPr>
            </w:pPr>
            <w:r>
              <w:rPr>
                <w:rFonts w:ascii="Arial" w:hAnsi="Arial" w:cs="Arial"/>
              </w:rPr>
              <w:t>SL7 1EY</w:t>
            </w:r>
          </w:p>
          <w:p w14:paraId="6B331C65" w14:textId="77777777" w:rsidR="00FF7541" w:rsidRDefault="00FF7541">
            <w:pPr>
              <w:suppressAutoHyphens/>
              <w:autoSpaceDN w:val="0"/>
              <w:spacing w:before="240" w:after="0" w:line="276" w:lineRule="auto"/>
              <w:textAlignment w:val="baseline"/>
              <w:rPr>
                <w:rFonts w:ascii="Arial" w:hAnsi="Arial" w:cs="Arial"/>
              </w:rPr>
            </w:pPr>
            <w:r>
              <w:rPr>
                <w:rFonts w:ascii="Arial" w:hAnsi="Arial" w:cs="Arial"/>
              </w:rPr>
              <w:t>Company number:</w:t>
            </w:r>
          </w:p>
          <w:p w14:paraId="22D54934" w14:textId="77777777" w:rsidR="00FF7541" w:rsidRDefault="00FF7541">
            <w:pPr>
              <w:suppressAutoHyphens/>
              <w:autoSpaceDN w:val="0"/>
              <w:spacing w:before="240" w:after="0" w:line="276" w:lineRule="auto"/>
              <w:textAlignment w:val="baseline"/>
              <w:rPr>
                <w:rFonts w:ascii="Arial" w:hAnsi="Arial" w:cs="Arial"/>
              </w:rPr>
            </w:pPr>
            <w:r>
              <w:rPr>
                <w:rFonts w:ascii="Arial" w:hAnsi="Arial" w:cs="Arial"/>
                <w:color w:val="4D5156"/>
                <w:sz w:val="21"/>
                <w:szCs w:val="21"/>
                <w:shd w:val="clear" w:color="auto" w:fill="FFFFFF"/>
              </w:rPr>
              <w:t>03014568</w:t>
            </w:r>
          </w:p>
        </w:tc>
      </w:tr>
      <w:tr w:rsidR="00FF7541" w14:paraId="605848B4" w14:textId="77777777" w:rsidTr="00FF7541">
        <w:trPr>
          <w:trHeight w:val="480"/>
        </w:trPr>
        <w:tc>
          <w:tcPr>
            <w:tcW w:w="8880"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4384FFDB" w14:textId="77777777" w:rsidR="00FF7541" w:rsidRDefault="00FF7541">
            <w:pPr>
              <w:suppressAutoHyphens/>
              <w:autoSpaceDN w:val="0"/>
              <w:spacing w:before="240" w:after="240" w:line="276" w:lineRule="auto"/>
              <w:textAlignment w:val="baseline"/>
              <w:rPr>
                <w:rFonts w:ascii="Arial" w:hAnsi="Arial" w:cs="Arial"/>
                <w:b/>
              </w:rPr>
            </w:pPr>
            <w:r>
              <w:rPr>
                <w:rFonts w:ascii="Arial" w:hAnsi="Arial" w:cs="Arial"/>
                <w:b/>
              </w:rPr>
              <w:t>Together the ‘Parties’</w:t>
            </w:r>
          </w:p>
        </w:tc>
      </w:tr>
    </w:tbl>
    <w:p w14:paraId="35E9FA8E" w14:textId="77777777" w:rsidR="00FF7541" w:rsidRDefault="00FF7541" w:rsidP="00FF7541">
      <w:pPr>
        <w:suppressAutoHyphens/>
        <w:autoSpaceDN w:val="0"/>
        <w:spacing w:before="240" w:after="240" w:line="276" w:lineRule="auto"/>
        <w:textAlignment w:val="baseline"/>
        <w:rPr>
          <w:rFonts w:ascii="Arial" w:hAnsi="Arial" w:cs="Arial"/>
          <w:b/>
        </w:rPr>
      </w:pPr>
    </w:p>
    <w:p w14:paraId="6C3DF944" w14:textId="77777777" w:rsidR="00FF7541" w:rsidRDefault="00FF7541" w:rsidP="00FF7541">
      <w:pPr>
        <w:keepNext/>
        <w:keepLines/>
        <w:numPr>
          <w:ilvl w:val="0"/>
          <w:numId w:val="25"/>
        </w:numPr>
        <w:suppressAutoHyphens/>
        <w:autoSpaceDN w:val="0"/>
        <w:spacing w:before="320" w:after="80" w:line="276" w:lineRule="auto"/>
        <w:ind w:left="0" w:firstLine="0"/>
        <w:textAlignment w:val="baseline"/>
        <w:outlineLvl w:val="2"/>
        <w:rPr>
          <w:rFonts w:ascii="Arial" w:hAnsi="Arial" w:cs="Arial"/>
          <w:color w:val="434343"/>
          <w:sz w:val="28"/>
          <w:szCs w:val="28"/>
        </w:rPr>
      </w:pPr>
      <w:r>
        <w:rPr>
          <w:rFonts w:ascii="Arial" w:hAnsi="Arial" w:cs="Arial"/>
          <w:color w:val="434343"/>
          <w:sz w:val="28"/>
          <w:szCs w:val="28"/>
        </w:rPr>
        <w:t>Principal contact details</w:t>
      </w:r>
    </w:p>
    <w:p w14:paraId="2090A42F" w14:textId="77777777" w:rsidR="00FF7541" w:rsidRDefault="00FF7541" w:rsidP="00FF7541">
      <w:pPr>
        <w:suppressAutoHyphens/>
        <w:autoSpaceDN w:val="0"/>
        <w:spacing w:before="240" w:after="120" w:line="480" w:lineRule="auto"/>
        <w:textAlignment w:val="baseline"/>
        <w:rPr>
          <w:rFonts w:ascii="Arial" w:hAnsi="Arial" w:cs="Arial"/>
          <w:b/>
        </w:rPr>
      </w:pPr>
      <w:r>
        <w:rPr>
          <w:rFonts w:ascii="Arial" w:hAnsi="Arial" w:cs="Arial"/>
          <w:b/>
        </w:rPr>
        <w:t>For the Buyer:</w:t>
      </w:r>
    </w:p>
    <w:p w14:paraId="67F769ED" w14:textId="77777777" w:rsidR="00FF7541" w:rsidRDefault="00FF7541" w:rsidP="00FF7541">
      <w:pPr>
        <w:suppressAutoHyphens/>
        <w:autoSpaceDN w:val="0"/>
        <w:spacing w:before="240" w:after="0" w:line="360" w:lineRule="auto"/>
        <w:textAlignment w:val="baseline"/>
        <w:rPr>
          <w:rFonts w:ascii="Arial" w:hAnsi="Arial" w:cs="Arial"/>
        </w:rPr>
      </w:pPr>
      <w:r>
        <w:rPr>
          <w:rFonts w:ascii="Arial" w:hAnsi="Arial" w:cs="Arial"/>
        </w:rPr>
        <w:t>Title: Senior Commercial Manager, Def Comrcl HO BP3-1</w:t>
      </w:r>
    </w:p>
    <w:p w14:paraId="19A7948C" w14:textId="77777777" w:rsidR="00FF7541" w:rsidRDefault="00FF7541" w:rsidP="00FF7541">
      <w:pPr>
        <w:suppressAutoHyphens/>
        <w:autoSpaceDN w:val="0"/>
        <w:spacing w:after="120" w:line="360" w:lineRule="auto"/>
        <w:textAlignment w:val="baseline"/>
        <w:rPr>
          <w:rFonts w:ascii="Arial" w:hAnsi="Arial" w:cs="Arial"/>
        </w:rPr>
      </w:pPr>
      <w:r>
        <w:rPr>
          <w:rFonts w:ascii="Arial" w:hAnsi="Arial" w:cs="Arial"/>
        </w:rPr>
        <w:t>Name: Angus MacKay</w:t>
      </w:r>
    </w:p>
    <w:p w14:paraId="4CFA8478" w14:textId="77777777" w:rsidR="00FF7541" w:rsidRDefault="00FF7541" w:rsidP="00FF7541">
      <w:pPr>
        <w:suppressAutoHyphens/>
        <w:autoSpaceDN w:val="0"/>
        <w:spacing w:after="120" w:line="360" w:lineRule="auto"/>
        <w:textAlignment w:val="baseline"/>
        <w:rPr>
          <w:rFonts w:ascii="Arial" w:hAnsi="Arial" w:cs="Arial"/>
        </w:rPr>
      </w:pPr>
      <w:r>
        <w:rPr>
          <w:rFonts w:ascii="Arial" w:hAnsi="Arial" w:cs="Arial"/>
        </w:rPr>
        <w:t>Email: angus.mackay240@mod.gov.uk</w:t>
      </w:r>
    </w:p>
    <w:p w14:paraId="41B8BF9E" w14:textId="77777777" w:rsidR="00FF7541" w:rsidRDefault="00FF7541" w:rsidP="00FF7541">
      <w:pPr>
        <w:suppressAutoHyphens/>
        <w:autoSpaceDN w:val="0"/>
        <w:spacing w:after="120" w:line="360" w:lineRule="auto"/>
        <w:textAlignment w:val="baseline"/>
        <w:rPr>
          <w:rFonts w:ascii="Arial" w:hAnsi="Arial" w:cs="Arial"/>
        </w:rPr>
      </w:pPr>
      <w:r>
        <w:rPr>
          <w:rFonts w:ascii="Arial" w:hAnsi="Arial" w:cs="Arial"/>
        </w:rPr>
        <w:t>Phone: +44 (0) 0141 224 2642</w:t>
      </w:r>
    </w:p>
    <w:p w14:paraId="679BE9F0" w14:textId="77777777" w:rsidR="00FF7541" w:rsidRDefault="00FF7541" w:rsidP="00FF7541">
      <w:pPr>
        <w:suppressAutoHyphens/>
        <w:autoSpaceDN w:val="0"/>
        <w:spacing w:after="0" w:line="276" w:lineRule="auto"/>
        <w:textAlignment w:val="baseline"/>
        <w:rPr>
          <w:rFonts w:ascii="Arial" w:hAnsi="Arial" w:cs="Arial"/>
          <w:b/>
        </w:rPr>
      </w:pPr>
    </w:p>
    <w:p w14:paraId="636A7859" w14:textId="77777777" w:rsidR="00FF7541" w:rsidRDefault="00FF7541" w:rsidP="00FF7541">
      <w:pPr>
        <w:suppressAutoHyphens/>
        <w:autoSpaceDN w:val="0"/>
        <w:spacing w:after="0" w:line="480" w:lineRule="auto"/>
        <w:textAlignment w:val="baseline"/>
        <w:rPr>
          <w:rFonts w:ascii="Arial" w:hAnsi="Arial" w:cs="Arial"/>
          <w:b/>
        </w:rPr>
      </w:pPr>
      <w:r>
        <w:rPr>
          <w:rFonts w:ascii="Arial" w:hAnsi="Arial" w:cs="Arial"/>
          <w:b/>
        </w:rPr>
        <w:t>For the Supplier:</w:t>
      </w:r>
    </w:p>
    <w:p w14:paraId="0697D836" w14:textId="77777777" w:rsidR="00FF7541" w:rsidRDefault="00FF7541" w:rsidP="00FF7541">
      <w:pPr>
        <w:suppressAutoHyphens/>
        <w:autoSpaceDN w:val="0"/>
        <w:spacing w:after="120" w:line="360" w:lineRule="auto"/>
        <w:textAlignment w:val="baseline"/>
        <w:rPr>
          <w:rFonts w:ascii="Arial" w:hAnsi="Arial" w:cs="Arial"/>
        </w:rPr>
      </w:pPr>
      <w:r>
        <w:rPr>
          <w:rFonts w:ascii="Arial" w:hAnsi="Arial" w:cs="Arial"/>
        </w:rPr>
        <w:t>Title: Business Development Consultant</w:t>
      </w:r>
    </w:p>
    <w:p w14:paraId="0A4E35FC" w14:textId="77777777" w:rsidR="00FF7541" w:rsidRDefault="00FF7541" w:rsidP="00FF7541">
      <w:pPr>
        <w:suppressAutoHyphens/>
        <w:autoSpaceDN w:val="0"/>
        <w:spacing w:after="120" w:line="360" w:lineRule="auto"/>
        <w:textAlignment w:val="baseline"/>
        <w:rPr>
          <w:rFonts w:ascii="Arial" w:hAnsi="Arial" w:cs="Arial"/>
        </w:rPr>
      </w:pPr>
      <w:r>
        <w:rPr>
          <w:rFonts w:ascii="Arial" w:hAnsi="Arial" w:cs="Arial"/>
        </w:rPr>
        <w:t>Name: Duncan Griffin</w:t>
      </w:r>
    </w:p>
    <w:p w14:paraId="7579B805" w14:textId="77777777" w:rsidR="00FF7541" w:rsidRDefault="00FF7541" w:rsidP="00FF7541">
      <w:pPr>
        <w:suppressAutoHyphens/>
        <w:autoSpaceDN w:val="0"/>
        <w:spacing w:after="120" w:line="360" w:lineRule="auto"/>
        <w:textAlignment w:val="baseline"/>
        <w:rPr>
          <w:rFonts w:ascii="Arial" w:hAnsi="Arial" w:cs="Arial"/>
        </w:rPr>
      </w:pPr>
      <w:r>
        <w:rPr>
          <w:rFonts w:ascii="Arial" w:hAnsi="Arial" w:cs="Arial"/>
        </w:rPr>
        <w:t>Email: Duncan.Griffin@CPS.co.uk</w:t>
      </w:r>
    </w:p>
    <w:p w14:paraId="59958FDA" w14:textId="77777777" w:rsidR="00FF7541" w:rsidRDefault="00FF7541" w:rsidP="00FF7541">
      <w:pPr>
        <w:suppressAutoHyphens/>
        <w:autoSpaceDN w:val="0"/>
        <w:spacing w:after="120" w:line="360" w:lineRule="auto"/>
        <w:textAlignment w:val="baseline"/>
        <w:rPr>
          <w:rFonts w:ascii="Arial" w:hAnsi="Arial" w:cs="Arial"/>
        </w:rPr>
      </w:pPr>
      <w:r>
        <w:rPr>
          <w:rFonts w:ascii="Arial" w:hAnsi="Arial" w:cs="Arial"/>
        </w:rPr>
        <w:t>Phone:  +44 7580 101725 or +44 1628 321 282</w:t>
      </w:r>
    </w:p>
    <w:p w14:paraId="59BC77BC" w14:textId="77777777" w:rsidR="00FF7541" w:rsidRDefault="00FF7541" w:rsidP="00FF7541">
      <w:pPr>
        <w:suppressAutoHyphens/>
        <w:autoSpaceDN w:val="0"/>
        <w:spacing w:before="240" w:after="240" w:line="276" w:lineRule="auto"/>
        <w:textAlignment w:val="baseline"/>
        <w:rPr>
          <w:rFonts w:ascii="Arial" w:hAnsi="Arial" w:cs="Arial"/>
        </w:rPr>
      </w:pPr>
    </w:p>
    <w:p w14:paraId="2E4A4376" w14:textId="77777777" w:rsidR="00FF7541" w:rsidRDefault="00FF7541" w:rsidP="00FF7541">
      <w:pPr>
        <w:keepNext/>
        <w:keepLines/>
        <w:numPr>
          <w:ilvl w:val="0"/>
          <w:numId w:val="25"/>
        </w:numPr>
        <w:suppressAutoHyphens/>
        <w:autoSpaceDN w:val="0"/>
        <w:spacing w:before="320" w:after="80" w:line="276" w:lineRule="auto"/>
        <w:ind w:left="0" w:firstLine="0"/>
        <w:textAlignment w:val="baseline"/>
        <w:outlineLvl w:val="2"/>
        <w:rPr>
          <w:rFonts w:ascii="Arial" w:hAnsi="Arial" w:cs="Arial"/>
          <w:color w:val="434343"/>
          <w:sz w:val="28"/>
          <w:szCs w:val="28"/>
        </w:rPr>
      </w:pPr>
      <w:r>
        <w:rPr>
          <w:rFonts w:ascii="Arial" w:hAnsi="Arial" w:cs="Arial"/>
          <w:color w:val="434343"/>
          <w:sz w:val="28"/>
          <w:szCs w:val="28"/>
        </w:rPr>
        <w:t>Call-Off Contract term</w:t>
      </w:r>
    </w:p>
    <w:tbl>
      <w:tblPr>
        <w:tblW w:w="8895" w:type="dxa"/>
        <w:tblInd w:w="2" w:type="dxa"/>
        <w:tblLayout w:type="fixed"/>
        <w:tblCellMar>
          <w:left w:w="10" w:type="dxa"/>
          <w:right w:w="10" w:type="dxa"/>
        </w:tblCellMar>
        <w:tblLook w:val="04A0" w:firstRow="1" w:lastRow="0" w:firstColumn="1" w:lastColumn="0" w:noHBand="0" w:noVBand="1"/>
      </w:tblPr>
      <w:tblGrid>
        <w:gridCol w:w="2625"/>
        <w:gridCol w:w="6270"/>
      </w:tblGrid>
      <w:tr w:rsidR="00FF7541" w14:paraId="1682A5B7" w14:textId="77777777" w:rsidTr="00FF7541">
        <w:trPr>
          <w:trHeight w:val="10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0AC960" w14:textId="77777777" w:rsidR="00FF7541" w:rsidRDefault="00FF7541">
            <w:pPr>
              <w:suppressAutoHyphens/>
              <w:autoSpaceDN w:val="0"/>
              <w:spacing w:before="240" w:after="0" w:line="276" w:lineRule="auto"/>
              <w:textAlignment w:val="baseline"/>
              <w:rPr>
                <w:rFonts w:ascii="Arial" w:hAnsi="Arial" w:cs="Arial"/>
              </w:rPr>
            </w:pPr>
            <w:r>
              <w:rPr>
                <w:rFonts w:ascii="Arial" w:hAnsi="Arial" w:cs="Arial"/>
                <w:b/>
              </w:rPr>
              <w:t>Start date</w:t>
            </w:r>
            <w:r>
              <w:rPr>
                <w:rFonts w:ascii="Arial" w:hAnsi="Arial" w:cs="Arial"/>
              </w:rPr>
              <w:t xml:space="preserve"> </w:t>
            </w:r>
          </w:p>
        </w:tc>
        <w:tc>
          <w:tcPr>
            <w:tcW w:w="627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2DC5AF8" w14:textId="77777777" w:rsidR="00FF7541" w:rsidRDefault="00FF7541">
            <w:pPr>
              <w:suppressAutoHyphens/>
              <w:autoSpaceDN w:val="0"/>
              <w:spacing w:before="240" w:after="0" w:line="276" w:lineRule="auto"/>
              <w:textAlignment w:val="baseline"/>
              <w:rPr>
                <w:rFonts w:ascii="Arial" w:hAnsi="Arial" w:cs="Arial"/>
              </w:rPr>
            </w:pPr>
            <w:r>
              <w:rPr>
                <w:rFonts w:ascii="Arial" w:hAnsi="Arial" w:cs="Arial"/>
              </w:rPr>
              <w:t>This Call-Off Contract Starts on</w:t>
            </w:r>
            <w:r w:rsidRPr="00FF7541">
              <w:rPr>
                <w:rFonts w:ascii="Arial" w:hAnsi="Arial" w:cs="Arial"/>
                <w:b/>
                <w:bCs/>
              </w:rPr>
              <w:t xml:space="preserve"> 14</w:t>
            </w:r>
            <w:r>
              <w:rPr>
                <w:rFonts w:ascii="Arial" w:hAnsi="Arial" w:cs="Arial"/>
                <w:b/>
              </w:rPr>
              <w:t xml:space="preserve"> February 2022 </w:t>
            </w:r>
            <w:r>
              <w:rPr>
                <w:rFonts w:ascii="Arial" w:hAnsi="Arial" w:cs="Arial"/>
              </w:rPr>
              <w:t xml:space="preserve">and is valid for </w:t>
            </w:r>
            <w:r>
              <w:rPr>
                <w:rFonts w:ascii="Arial" w:hAnsi="Arial" w:cs="Arial"/>
                <w:b/>
              </w:rPr>
              <w:t>6 months</w:t>
            </w:r>
            <w:r>
              <w:rPr>
                <w:rFonts w:ascii="Arial" w:hAnsi="Arial" w:cs="Arial"/>
              </w:rPr>
              <w:t xml:space="preserve">. </w:t>
            </w:r>
          </w:p>
          <w:p w14:paraId="7A9A8F91" w14:textId="77777777" w:rsidR="00FF7541" w:rsidRDefault="00FF7541">
            <w:pPr>
              <w:suppressAutoHyphens/>
              <w:autoSpaceDN w:val="0"/>
              <w:spacing w:before="240" w:after="0" w:line="276" w:lineRule="auto"/>
              <w:textAlignment w:val="baseline"/>
              <w:rPr>
                <w:rFonts w:ascii="Arial" w:hAnsi="Arial" w:cs="Arial"/>
              </w:rPr>
            </w:pPr>
          </w:p>
        </w:tc>
      </w:tr>
      <w:tr w:rsidR="00FF7541" w14:paraId="41BA78D0" w14:textId="77777777" w:rsidTr="00FF7541">
        <w:trPr>
          <w:trHeight w:val="1340"/>
        </w:trPr>
        <w:tc>
          <w:tcPr>
            <w:tcW w:w="26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2D1C10A8" w14:textId="77777777" w:rsidR="00FF7541" w:rsidRDefault="00FF7541">
            <w:pPr>
              <w:suppressAutoHyphens/>
              <w:autoSpaceDN w:val="0"/>
              <w:spacing w:before="60" w:after="60" w:line="276" w:lineRule="auto"/>
              <w:ind w:right="300"/>
              <w:textAlignment w:val="baseline"/>
              <w:rPr>
                <w:rFonts w:ascii="Arial" w:hAnsi="Arial" w:cs="Arial"/>
                <w:b/>
              </w:rPr>
            </w:pPr>
            <w:r>
              <w:rPr>
                <w:rFonts w:ascii="Arial" w:hAnsi="Arial" w:cs="Arial"/>
                <w:b/>
              </w:rPr>
              <w:t>Ending (termination)</w:t>
            </w:r>
          </w:p>
        </w:tc>
        <w:tc>
          <w:tcPr>
            <w:tcW w:w="6270" w:type="dxa"/>
            <w:tcBorders>
              <w:top w:val="nil"/>
              <w:left w:val="nil"/>
              <w:bottom w:val="single" w:sz="8" w:space="0" w:color="000000"/>
              <w:right w:val="single" w:sz="8" w:space="0" w:color="000000"/>
            </w:tcBorders>
            <w:tcMar>
              <w:top w:w="100" w:type="dxa"/>
              <w:left w:w="100" w:type="dxa"/>
              <w:bottom w:w="100" w:type="dxa"/>
              <w:right w:w="100" w:type="dxa"/>
            </w:tcMar>
          </w:tcPr>
          <w:p w14:paraId="28B7D932" w14:textId="77777777" w:rsidR="00FF7541" w:rsidRDefault="00FF7541">
            <w:pPr>
              <w:suppressAutoHyphens/>
              <w:autoSpaceDN w:val="0"/>
              <w:spacing w:before="240" w:after="0" w:line="276" w:lineRule="auto"/>
              <w:textAlignment w:val="baseline"/>
              <w:rPr>
                <w:rFonts w:ascii="Arial" w:hAnsi="Arial" w:cs="Arial"/>
              </w:rPr>
            </w:pPr>
            <w:r>
              <w:rPr>
                <w:rFonts w:ascii="Arial" w:hAnsi="Arial" w:cs="Arial"/>
              </w:rPr>
              <w:t xml:space="preserve">The notice period for the Supplier needed for Ending the Call-Off Contract is at least </w:t>
            </w:r>
            <w:r>
              <w:rPr>
                <w:rFonts w:ascii="Arial" w:hAnsi="Arial" w:cs="Arial"/>
                <w:b/>
              </w:rPr>
              <w:t xml:space="preserve">90 </w:t>
            </w:r>
            <w:r>
              <w:rPr>
                <w:rFonts w:ascii="Arial" w:hAnsi="Arial" w:cs="Arial"/>
              </w:rPr>
              <w:t>Working Days from the date of written notice for undisputed sums (as per clause 18.6).</w:t>
            </w:r>
          </w:p>
          <w:p w14:paraId="301416AD" w14:textId="77777777" w:rsidR="00FF7541" w:rsidRDefault="00FF7541">
            <w:pPr>
              <w:suppressAutoHyphens/>
              <w:autoSpaceDN w:val="0"/>
              <w:spacing w:before="240" w:after="0" w:line="276" w:lineRule="auto"/>
              <w:textAlignment w:val="baseline"/>
              <w:rPr>
                <w:rFonts w:ascii="Arial" w:hAnsi="Arial" w:cs="Arial"/>
              </w:rPr>
            </w:pPr>
            <w:r>
              <w:rPr>
                <w:rFonts w:ascii="Arial" w:hAnsi="Arial" w:cs="Arial"/>
              </w:rPr>
              <w:t xml:space="preserve">The notice period for the Buyer is a maximum of </w:t>
            </w:r>
            <w:r>
              <w:rPr>
                <w:rFonts w:ascii="Arial" w:hAnsi="Arial" w:cs="Arial"/>
                <w:b/>
              </w:rPr>
              <w:t>30</w:t>
            </w:r>
            <w:r>
              <w:rPr>
                <w:rFonts w:ascii="Arial" w:hAnsi="Arial" w:cs="Arial"/>
              </w:rPr>
              <w:t xml:space="preserve"> days from the date of written notice for Ending without cause (as per clause 18.1).</w:t>
            </w:r>
          </w:p>
          <w:p w14:paraId="0DB6B794" w14:textId="77777777" w:rsidR="00FF7541" w:rsidRDefault="00FF7541">
            <w:pPr>
              <w:suppressAutoHyphens/>
              <w:autoSpaceDN w:val="0"/>
              <w:spacing w:before="240" w:after="0" w:line="276" w:lineRule="auto"/>
              <w:textAlignment w:val="baseline"/>
              <w:rPr>
                <w:rFonts w:ascii="Arial" w:hAnsi="Arial" w:cs="Arial"/>
              </w:rPr>
            </w:pPr>
          </w:p>
          <w:p w14:paraId="35AD5C3E" w14:textId="77777777" w:rsidR="00FF7541" w:rsidRDefault="00FF7541">
            <w:pPr>
              <w:suppressAutoHyphens/>
              <w:autoSpaceDN w:val="0"/>
              <w:spacing w:before="240" w:after="0" w:line="276" w:lineRule="auto"/>
              <w:textAlignment w:val="baseline"/>
              <w:rPr>
                <w:rFonts w:ascii="Arial" w:hAnsi="Arial" w:cs="Arial"/>
              </w:rPr>
            </w:pPr>
          </w:p>
          <w:p w14:paraId="56B88832" w14:textId="77777777" w:rsidR="00FF7541" w:rsidRDefault="00FF7541">
            <w:pPr>
              <w:suppressAutoHyphens/>
              <w:autoSpaceDN w:val="0"/>
              <w:spacing w:before="240" w:after="0" w:line="276" w:lineRule="auto"/>
              <w:textAlignment w:val="baseline"/>
              <w:rPr>
                <w:rFonts w:ascii="Arial" w:hAnsi="Arial" w:cs="Arial"/>
              </w:rPr>
            </w:pPr>
          </w:p>
          <w:p w14:paraId="004DBF8F" w14:textId="77777777" w:rsidR="00FF7541" w:rsidRDefault="00FF7541">
            <w:pPr>
              <w:suppressAutoHyphens/>
              <w:autoSpaceDN w:val="0"/>
              <w:spacing w:before="240" w:after="0" w:line="240" w:lineRule="auto"/>
              <w:textAlignment w:val="baseline"/>
              <w:rPr>
                <w:rFonts w:ascii="Arial" w:hAnsi="Arial" w:cs="Arial"/>
              </w:rPr>
            </w:pPr>
          </w:p>
        </w:tc>
      </w:tr>
      <w:tr w:rsidR="00FF7541" w14:paraId="3E54B5CD" w14:textId="77777777" w:rsidTr="004E7DAC">
        <w:trPr>
          <w:trHeight w:val="2877"/>
        </w:trPr>
        <w:tc>
          <w:tcPr>
            <w:tcW w:w="26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29B98F51" w14:textId="77777777" w:rsidR="00FF7541" w:rsidRDefault="00FF7541">
            <w:pPr>
              <w:suppressAutoHyphens/>
              <w:autoSpaceDN w:val="0"/>
              <w:spacing w:before="60" w:after="60" w:line="276" w:lineRule="auto"/>
              <w:ind w:right="300"/>
              <w:textAlignment w:val="baseline"/>
              <w:rPr>
                <w:rFonts w:ascii="Arial" w:hAnsi="Arial" w:cs="Arial"/>
                <w:b/>
              </w:rPr>
            </w:pPr>
            <w:r>
              <w:rPr>
                <w:rFonts w:ascii="Arial" w:hAnsi="Arial" w:cs="Arial"/>
                <w:b/>
              </w:rPr>
              <w:lastRenderedPageBreak/>
              <w:t>Extension period</w:t>
            </w:r>
          </w:p>
        </w:tc>
        <w:tc>
          <w:tcPr>
            <w:tcW w:w="6270" w:type="dxa"/>
            <w:tcBorders>
              <w:top w:val="nil"/>
              <w:left w:val="nil"/>
              <w:bottom w:val="single" w:sz="8" w:space="0" w:color="000000"/>
              <w:right w:val="single" w:sz="8" w:space="0" w:color="000000"/>
            </w:tcBorders>
            <w:tcMar>
              <w:top w:w="100" w:type="dxa"/>
              <w:left w:w="100" w:type="dxa"/>
              <w:bottom w:w="100" w:type="dxa"/>
              <w:right w:w="100" w:type="dxa"/>
            </w:tcMar>
          </w:tcPr>
          <w:p w14:paraId="1B115179" w14:textId="497536F1" w:rsidR="00FF7541" w:rsidRDefault="00FF7541">
            <w:pPr>
              <w:suppressAutoHyphens/>
              <w:autoSpaceDN w:val="0"/>
              <w:spacing w:before="240" w:after="0" w:line="276" w:lineRule="auto"/>
              <w:textAlignment w:val="baseline"/>
              <w:rPr>
                <w:rFonts w:ascii="Arial" w:hAnsi="Arial" w:cs="Arial"/>
              </w:rPr>
            </w:pPr>
            <w:r>
              <w:rPr>
                <w:rFonts w:ascii="Arial" w:hAnsi="Arial" w:cs="Arial"/>
              </w:rPr>
              <w:t xml:space="preserve">This Call-off Contract </w:t>
            </w:r>
            <w:r w:rsidR="00AA1EEB">
              <w:rPr>
                <w:rFonts w:ascii="Arial" w:hAnsi="Arial" w:cs="Arial"/>
              </w:rPr>
              <w:t xml:space="preserve">will only </w:t>
            </w:r>
            <w:r>
              <w:rPr>
                <w:rFonts w:ascii="Arial" w:hAnsi="Arial" w:cs="Arial"/>
              </w:rPr>
              <w:t xml:space="preserve">be extended </w:t>
            </w:r>
            <w:r w:rsidR="00AA1EEB">
              <w:rPr>
                <w:rFonts w:ascii="Arial" w:hAnsi="Arial" w:cs="Arial"/>
              </w:rPr>
              <w:t>in the event the Contracting Authority issues either a proposed amendment, and accepts a proposal from that or alternatively issues an offer of amendment to the Supplier.</w:t>
            </w:r>
          </w:p>
          <w:p w14:paraId="026F4B81" w14:textId="77777777" w:rsidR="00FF7541" w:rsidRDefault="00FF7541">
            <w:pPr>
              <w:suppressAutoHyphens/>
              <w:autoSpaceDN w:val="0"/>
              <w:spacing w:before="240" w:after="0" w:line="276" w:lineRule="auto"/>
              <w:textAlignment w:val="baseline"/>
              <w:rPr>
                <w:rFonts w:ascii="Arial" w:hAnsi="Arial" w:cs="Arial"/>
              </w:rPr>
            </w:pPr>
          </w:p>
          <w:p w14:paraId="02B03E5A" w14:textId="77777777" w:rsidR="00FF7541" w:rsidRDefault="00FF7541">
            <w:pPr>
              <w:suppressAutoHyphens/>
              <w:autoSpaceDN w:val="0"/>
              <w:spacing w:before="240" w:after="0" w:line="276" w:lineRule="auto"/>
              <w:textAlignment w:val="baseline"/>
              <w:rPr>
                <w:rFonts w:ascii="Arial" w:hAnsi="Arial" w:cs="Arial"/>
              </w:rPr>
            </w:pPr>
          </w:p>
        </w:tc>
      </w:tr>
    </w:tbl>
    <w:p w14:paraId="52CF3F4D" w14:textId="77777777" w:rsidR="00FF7541" w:rsidRDefault="00FF7541" w:rsidP="00FF7541">
      <w:pPr>
        <w:keepNext/>
        <w:keepLines/>
        <w:numPr>
          <w:ilvl w:val="0"/>
          <w:numId w:val="25"/>
        </w:numPr>
        <w:suppressAutoHyphens/>
        <w:autoSpaceDN w:val="0"/>
        <w:spacing w:before="320" w:after="80" w:line="276" w:lineRule="auto"/>
        <w:ind w:left="0" w:firstLine="0"/>
        <w:textAlignment w:val="baseline"/>
        <w:outlineLvl w:val="2"/>
        <w:rPr>
          <w:rFonts w:ascii="Arial" w:hAnsi="Arial" w:cs="Arial"/>
          <w:color w:val="434343"/>
          <w:sz w:val="28"/>
          <w:szCs w:val="28"/>
        </w:rPr>
      </w:pPr>
      <w:r>
        <w:rPr>
          <w:rFonts w:ascii="Arial" w:hAnsi="Arial" w:cs="Arial"/>
          <w:color w:val="434343"/>
          <w:sz w:val="28"/>
          <w:szCs w:val="28"/>
        </w:rPr>
        <w:t>Buyer contractual details</w:t>
      </w:r>
    </w:p>
    <w:p w14:paraId="73BC4A41" w14:textId="77777777" w:rsidR="00FF7541" w:rsidRDefault="00FF7541" w:rsidP="00FF7541">
      <w:pPr>
        <w:suppressAutoHyphens/>
        <w:autoSpaceDN w:val="0"/>
        <w:spacing w:before="240" w:after="240" w:line="276" w:lineRule="auto"/>
        <w:textAlignment w:val="baseline"/>
        <w:rPr>
          <w:rFonts w:ascii="Arial" w:hAnsi="Arial" w:cs="Arial"/>
        </w:rPr>
      </w:pPr>
      <w:r>
        <w:rPr>
          <w:rFonts w:ascii="Arial" w:hAnsi="Arial" w:cs="Arial"/>
        </w:rPr>
        <w:t>This Order is for the G-Cloud Services outlined below. It is acknowledged by the Parties that the volume of the G-Cloud Services used by the Buyer may vary during this Call-Off Contract.</w:t>
      </w:r>
    </w:p>
    <w:tbl>
      <w:tblPr>
        <w:tblW w:w="8895" w:type="dxa"/>
        <w:tblInd w:w="2" w:type="dxa"/>
        <w:tblLayout w:type="fixed"/>
        <w:tblCellMar>
          <w:left w:w="10" w:type="dxa"/>
          <w:right w:w="10" w:type="dxa"/>
        </w:tblCellMar>
        <w:tblLook w:val="04A0" w:firstRow="1" w:lastRow="0" w:firstColumn="1" w:lastColumn="0" w:noHBand="0" w:noVBand="1"/>
      </w:tblPr>
      <w:tblGrid>
        <w:gridCol w:w="2599"/>
        <w:gridCol w:w="6256"/>
        <w:gridCol w:w="40"/>
      </w:tblGrid>
      <w:tr w:rsidR="00FF7541" w14:paraId="77164D71" w14:textId="77777777" w:rsidTr="00FF7541">
        <w:trPr>
          <w:trHeight w:val="1665"/>
        </w:trPr>
        <w:tc>
          <w:tcPr>
            <w:tcW w:w="25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79A54A" w14:textId="77777777" w:rsidR="00FF7541" w:rsidRDefault="00FF7541">
            <w:pPr>
              <w:suppressAutoHyphens/>
              <w:autoSpaceDN w:val="0"/>
              <w:spacing w:before="240" w:after="0" w:line="276" w:lineRule="auto"/>
              <w:textAlignment w:val="baseline"/>
              <w:rPr>
                <w:rFonts w:ascii="Arial" w:hAnsi="Arial" w:cs="Arial"/>
                <w:b/>
              </w:rPr>
            </w:pPr>
            <w:r>
              <w:rPr>
                <w:rFonts w:ascii="Arial" w:hAnsi="Arial" w:cs="Arial"/>
                <w:b/>
              </w:rPr>
              <w:t>G-Cloud lot</w:t>
            </w:r>
          </w:p>
        </w:tc>
        <w:tc>
          <w:tcPr>
            <w:tcW w:w="6296" w:type="dxa"/>
            <w:gridSpan w:val="2"/>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AC6BD28" w14:textId="77777777" w:rsidR="00FF7541" w:rsidRDefault="00FF7541">
            <w:pPr>
              <w:suppressAutoHyphens/>
              <w:autoSpaceDN w:val="0"/>
              <w:spacing w:before="240" w:after="0" w:line="276" w:lineRule="auto"/>
              <w:textAlignment w:val="baseline"/>
              <w:rPr>
                <w:rFonts w:ascii="Arial" w:hAnsi="Arial" w:cs="Arial"/>
              </w:rPr>
            </w:pPr>
            <w:r>
              <w:rPr>
                <w:rFonts w:ascii="Arial" w:hAnsi="Arial" w:cs="Arial"/>
              </w:rPr>
              <w:t>This Call-Off Contract is for the provision of Services under:</w:t>
            </w:r>
          </w:p>
          <w:p w14:paraId="655386FD" w14:textId="77777777" w:rsidR="00FF7541" w:rsidRDefault="00FF7541">
            <w:pPr>
              <w:numPr>
                <w:ilvl w:val="0"/>
                <w:numId w:val="25"/>
              </w:numPr>
              <w:suppressAutoHyphens/>
              <w:autoSpaceDN w:val="0"/>
              <w:spacing w:before="240" w:after="0" w:line="276" w:lineRule="auto"/>
              <w:textAlignment w:val="baseline"/>
              <w:rPr>
                <w:rFonts w:ascii="Arial" w:hAnsi="Arial" w:cs="Arial"/>
              </w:rPr>
            </w:pPr>
            <w:r>
              <w:rPr>
                <w:rFonts w:ascii="Arial" w:hAnsi="Arial" w:cs="Arial"/>
              </w:rPr>
              <w:t>Lot 2: Cloud Software</w:t>
            </w:r>
          </w:p>
          <w:p w14:paraId="506E81A2" w14:textId="77777777" w:rsidR="00FF7541" w:rsidRDefault="0059560D">
            <w:pPr>
              <w:suppressAutoHyphens/>
              <w:autoSpaceDN w:val="0"/>
              <w:spacing w:before="240" w:after="0" w:line="276" w:lineRule="auto"/>
              <w:ind w:left="360" w:hanging="412"/>
              <w:textAlignment w:val="baseline"/>
              <w:rPr>
                <w:rFonts w:ascii="Arial" w:hAnsi="Arial" w:cs="Arial"/>
              </w:rPr>
            </w:pPr>
            <w:hyperlink r:id="rId13" w:history="1">
              <w:r w:rsidR="00FF7541">
                <w:rPr>
                  <w:rStyle w:val="Hyperlink"/>
                </w:rPr>
                <w:t>https://www.crowncommercial.gov.uk/agreements/RM1557.12</w:t>
              </w:r>
            </w:hyperlink>
          </w:p>
          <w:p w14:paraId="3A700901" w14:textId="77777777" w:rsidR="00FF7541" w:rsidRDefault="00FF7541">
            <w:pPr>
              <w:suppressAutoHyphens/>
              <w:autoSpaceDN w:val="0"/>
              <w:spacing w:before="240" w:after="0" w:line="276" w:lineRule="auto"/>
              <w:ind w:left="360" w:hanging="412"/>
              <w:textAlignment w:val="baseline"/>
              <w:rPr>
                <w:rFonts w:ascii="Arial" w:hAnsi="Arial" w:cs="Arial"/>
              </w:rPr>
            </w:pPr>
          </w:p>
        </w:tc>
      </w:tr>
      <w:tr w:rsidR="00FF7541" w14:paraId="3BCC8AD2" w14:textId="77777777" w:rsidTr="00FF7541">
        <w:trPr>
          <w:trHeight w:val="609"/>
        </w:trPr>
        <w:tc>
          <w:tcPr>
            <w:tcW w:w="2599"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2DA5DF57" w14:textId="77777777" w:rsidR="00FF7541" w:rsidRDefault="00FF7541">
            <w:pPr>
              <w:suppressAutoHyphens/>
              <w:autoSpaceDN w:val="0"/>
              <w:spacing w:before="240" w:after="0" w:line="276" w:lineRule="auto"/>
              <w:textAlignment w:val="baseline"/>
              <w:rPr>
                <w:rFonts w:ascii="Arial" w:hAnsi="Arial" w:cs="Arial"/>
                <w:b/>
              </w:rPr>
            </w:pPr>
            <w:r>
              <w:rPr>
                <w:rFonts w:ascii="Arial" w:hAnsi="Arial" w:cs="Arial"/>
                <w:b/>
              </w:rPr>
              <w:t>G-Cloud services required</w:t>
            </w:r>
          </w:p>
        </w:tc>
        <w:tc>
          <w:tcPr>
            <w:tcW w:w="6296" w:type="dxa"/>
            <w:gridSpan w:val="2"/>
            <w:tcBorders>
              <w:top w:val="nil"/>
              <w:left w:val="nil"/>
              <w:bottom w:val="single" w:sz="8" w:space="0" w:color="000000"/>
              <w:right w:val="single" w:sz="8" w:space="0" w:color="000000"/>
            </w:tcBorders>
            <w:tcMar>
              <w:top w:w="100" w:type="dxa"/>
              <w:left w:w="100" w:type="dxa"/>
              <w:bottom w:w="100" w:type="dxa"/>
              <w:right w:w="100" w:type="dxa"/>
            </w:tcMar>
          </w:tcPr>
          <w:p w14:paraId="4F75C6AD" w14:textId="77777777" w:rsidR="00FF7541" w:rsidRDefault="00FF7541">
            <w:pPr>
              <w:suppressAutoHyphens/>
              <w:autoSpaceDN w:val="0"/>
              <w:spacing w:after="0" w:line="276" w:lineRule="auto"/>
              <w:ind w:left="360"/>
              <w:textAlignment w:val="baseline"/>
              <w:rPr>
                <w:rFonts w:ascii="Arial" w:hAnsi="Arial" w:cs="Arial"/>
              </w:rPr>
            </w:pPr>
            <w:r>
              <w:rPr>
                <w:rFonts w:ascii="Arial" w:hAnsi="Arial" w:cs="Arial"/>
              </w:rPr>
              <w:t>The Services to be provided by the Supplier under the above Lot are listed in Framework Section 2 and outlined below:</w:t>
            </w:r>
          </w:p>
          <w:p w14:paraId="7453ABEB" w14:textId="77777777" w:rsidR="00FF7541" w:rsidRDefault="00FF7541">
            <w:pPr>
              <w:suppressAutoHyphens/>
              <w:autoSpaceDN w:val="0"/>
              <w:spacing w:after="0" w:line="276" w:lineRule="auto"/>
              <w:ind w:left="360"/>
              <w:textAlignment w:val="baseline"/>
              <w:rPr>
                <w:rFonts w:ascii="Arial" w:hAnsi="Arial" w:cs="Arial"/>
              </w:rPr>
            </w:pPr>
          </w:p>
          <w:p w14:paraId="48F744BE" w14:textId="77777777" w:rsidR="00FF7541" w:rsidRDefault="00FF7541">
            <w:pPr>
              <w:suppressAutoHyphens/>
              <w:autoSpaceDN w:val="0"/>
              <w:spacing w:after="0" w:line="276" w:lineRule="auto"/>
              <w:ind w:left="360"/>
              <w:textAlignment w:val="baseline"/>
              <w:rPr>
                <w:rFonts w:ascii="Arial" w:hAnsi="Arial" w:cs="Arial"/>
              </w:rPr>
            </w:pPr>
            <w:r>
              <w:rPr>
                <w:rFonts w:ascii="Arial" w:hAnsi="Arial" w:cs="Arial"/>
              </w:rPr>
              <w:t>. Project Management and Planning</w:t>
            </w:r>
          </w:p>
          <w:p w14:paraId="5114F5EE" w14:textId="77777777" w:rsidR="00FF7541" w:rsidRDefault="00FF7541">
            <w:pPr>
              <w:suppressAutoHyphens/>
              <w:autoSpaceDN w:val="0"/>
              <w:spacing w:after="0" w:line="276" w:lineRule="auto"/>
              <w:ind w:left="360"/>
              <w:textAlignment w:val="baseline"/>
              <w:rPr>
                <w:rFonts w:ascii="Arial" w:hAnsi="Arial" w:cs="Arial"/>
              </w:rPr>
            </w:pPr>
            <w:r>
              <w:rPr>
                <w:rFonts w:ascii="Arial" w:hAnsi="Arial" w:cs="Arial"/>
              </w:rPr>
              <w:t>. Operations Management</w:t>
            </w:r>
          </w:p>
          <w:p w14:paraId="2C2B7B30" w14:textId="77777777" w:rsidR="00FF7541" w:rsidRDefault="00FF7541">
            <w:pPr>
              <w:suppressAutoHyphens/>
              <w:autoSpaceDN w:val="0"/>
              <w:spacing w:after="0" w:line="276" w:lineRule="auto"/>
              <w:ind w:left="360"/>
              <w:textAlignment w:val="baseline"/>
              <w:rPr>
                <w:rFonts w:ascii="Arial" w:hAnsi="Arial" w:cs="Arial"/>
              </w:rPr>
            </w:pPr>
            <w:r>
              <w:rPr>
                <w:rFonts w:ascii="Arial" w:hAnsi="Arial" w:cs="Arial"/>
              </w:rPr>
              <w:t>. Analytic and Business intelligence</w:t>
            </w:r>
          </w:p>
          <w:p w14:paraId="1B219E1B" w14:textId="77777777" w:rsidR="00FF7541" w:rsidRDefault="00FF7541">
            <w:pPr>
              <w:suppressAutoHyphens/>
              <w:autoSpaceDN w:val="0"/>
              <w:spacing w:after="0" w:line="276" w:lineRule="auto"/>
              <w:ind w:left="360"/>
              <w:textAlignment w:val="baseline"/>
              <w:rPr>
                <w:rFonts w:ascii="Arial" w:hAnsi="Arial" w:cs="Arial"/>
              </w:rPr>
            </w:pPr>
            <w:r>
              <w:rPr>
                <w:rFonts w:ascii="Arial" w:hAnsi="Arial" w:cs="Arial"/>
              </w:rPr>
              <w:t>. Quality Assurance &amp; Performance testing</w:t>
            </w:r>
          </w:p>
          <w:p w14:paraId="73BB3817" w14:textId="77777777" w:rsidR="00FF7541" w:rsidRDefault="00FF7541">
            <w:pPr>
              <w:suppressAutoHyphens/>
              <w:autoSpaceDN w:val="0"/>
              <w:spacing w:after="0" w:line="276" w:lineRule="auto"/>
              <w:ind w:left="360"/>
              <w:textAlignment w:val="baseline"/>
              <w:rPr>
                <w:rFonts w:ascii="Arial" w:hAnsi="Arial" w:cs="Arial"/>
              </w:rPr>
            </w:pPr>
            <w:r>
              <w:rPr>
                <w:rFonts w:ascii="Arial" w:hAnsi="Arial" w:cs="Arial"/>
              </w:rPr>
              <w:t>. Training</w:t>
            </w:r>
          </w:p>
          <w:p w14:paraId="7063B2BA" w14:textId="77777777" w:rsidR="00FF7541" w:rsidRDefault="00FF7541">
            <w:pPr>
              <w:suppressAutoHyphens/>
              <w:autoSpaceDN w:val="0"/>
              <w:spacing w:after="0" w:line="276" w:lineRule="auto"/>
              <w:ind w:left="360"/>
              <w:textAlignment w:val="baseline"/>
              <w:rPr>
                <w:rFonts w:ascii="Arial" w:hAnsi="Arial" w:cs="Arial"/>
              </w:rPr>
            </w:pPr>
            <w:r>
              <w:rPr>
                <w:rFonts w:ascii="Arial" w:hAnsi="Arial" w:cs="Arial"/>
              </w:rPr>
              <w:t>. Ongoing Support</w:t>
            </w:r>
          </w:p>
        </w:tc>
      </w:tr>
      <w:tr w:rsidR="00FF7541" w14:paraId="49978ACA" w14:textId="77777777" w:rsidTr="00FF7541">
        <w:trPr>
          <w:trHeight w:val="1600"/>
        </w:trPr>
        <w:tc>
          <w:tcPr>
            <w:tcW w:w="2599"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30F680DE" w14:textId="77777777" w:rsidR="00FF7541" w:rsidRDefault="00FF7541">
            <w:pPr>
              <w:suppressAutoHyphens/>
              <w:autoSpaceDN w:val="0"/>
              <w:spacing w:before="240" w:after="0" w:line="276" w:lineRule="auto"/>
              <w:textAlignment w:val="baseline"/>
              <w:rPr>
                <w:rFonts w:ascii="Arial" w:hAnsi="Arial" w:cs="Arial"/>
                <w:b/>
              </w:rPr>
            </w:pPr>
            <w:r>
              <w:rPr>
                <w:rFonts w:ascii="Arial" w:hAnsi="Arial" w:cs="Arial"/>
                <w:b/>
              </w:rPr>
              <w:t>Additional Services</w:t>
            </w:r>
          </w:p>
        </w:tc>
        <w:tc>
          <w:tcPr>
            <w:tcW w:w="6296" w:type="dxa"/>
            <w:gridSpan w:val="2"/>
            <w:tcBorders>
              <w:top w:val="nil"/>
              <w:left w:val="nil"/>
              <w:bottom w:val="single" w:sz="8" w:space="0" w:color="000000"/>
              <w:right w:val="single" w:sz="8" w:space="0" w:color="000000"/>
            </w:tcBorders>
            <w:tcMar>
              <w:top w:w="100" w:type="dxa"/>
              <w:left w:w="100" w:type="dxa"/>
              <w:bottom w:w="100" w:type="dxa"/>
              <w:right w:w="100" w:type="dxa"/>
            </w:tcMar>
            <w:hideMark/>
          </w:tcPr>
          <w:p w14:paraId="7BBA91AC" w14:textId="77777777" w:rsidR="00FF7541" w:rsidRDefault="00FF7541">
            <w:pPr>
              <w:suppressAutoHyphens/>
              <w:autoSpaceDN w:val="0"/>
              <w:spacing w:before="240" w:after="0" w:line="276" w:lineRule="auto"/>
              <w:textAlignment w:val="baseline"/>
              <w:rPr>
                <w:rFonts w:ascii="Arial" w:hAnsi="Arial" w:cs="Arial"/>
              </w:rPr>
            </w:pPr>
            <w:r>
              <w:rPr>
                <w:rFonts w:ascii="Arial" w:hAnsi="Arial" w:cs="Arial"/>
              </w:rPr>
              <w:t>The Authority reserves the right to request Additional/Optional Services during the contract period which will be charged at Corporate Project Solutions Limited rates i.a.w</w:t>
            </w:r>
          </w:p>
          <w:p w14:paraId="3F736932" w14:textId="77777777" w:rsidR="00FF7541" w:rsidRDefault="00FF7541">
            <w:pPr>
              <w:suppressAutoHyphens/>
              <w:autoSpaceDN w:val="0"/>
              <w:spacing w:before="240" w:after="0" w:line="276" w:lineRule="auto"/>
              <w:textAlignment w:val="baseline"/>
              <w:rPr>
                <w:rFonts w:ascii="Helvetica Neue" w:hAnsi="Helvetica Neue" w:cs="Helvetica Neue"/>
                <w:shd w:val="clear" w:color="auto" w:fill="FFFF00"/>
              </w:rPr>
            </w:pPr>
            <w:r>
              <w:rPr>
                <w:rFonts w:ascii="Arial" w:hAnsi="Arial" w:cs="Arial"/>
              </w:rPr>
              <w:t>Crown Commercial Service G Cloud 12 RM 1557.12 Lot 2 Cloud Software (Digital Marketplace) rates.</w:t>
            </w:r>
          </w:p>
        </w:tc>
      </w:tr>
      <w:tr w:rsidR="00FF7541" w14:paraId="7F958D37" w14:textId="77777777" w:rsidTr="00FF7541">
        <w:trPr>
          <w:trHeight w:val="1176"/>
        </w:trPr>
        <w:tc>
          <w:tcPr>
            <w:tcW w:w="2599"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55B4493D" w14:textId="77777777" w:rsidR="00FF7541" w:rsidRDefault="00FF7541">
            <w:pPr>
              <w:suppressAutoHyphens/>
              <w:autoSpaceDN w:val="0"/>
              <w:spacing w:before="240" w:after="0" w:line="276" w:lineRule="auto"/>
              <w:textAlignment w:val="baseline"/>
              <w:rPr>
                <w:rFonts w:ascii="Arial" w:hAnsi="Arial" w:cs="Arial"/>
                <w:b/>
              </w:rPr>
            </w:pPr>
            <w:r>
              <w:rPr>
                <w:rFonts w:ascii="Arial" w:hAnsi="Arial" w:cs="Arial"/>
                <w:b/>
              </w:rPr>
              <w:t>Location</w:t>
            </w:r>
          </w:p>
        </w:tc>
        <w:tc>
          <w:tcPr>
            <w:tcW w:w="6296" w:type="dxa"/>
            <w:gridSpan w:val="2"/>
            <w:tcBorders>
              <w:top w:val="nil"/>
              <w:left w:val="nil"/>
              <w:bottom w:val="single" w:sz="8" w:space="0" w:color="000000"/>
              <w:right w:val="single" w:sz="8" w:space="0" w:color="000000"/>
            </w:tcBorders>
            <w:tcMar>
              <w:top w:w="100" w:type="dxa"/>
              <w:left w:w="100" w:type="dxa"/>
              <w:bottom w:w="100" w:type="dxa"/>
              <w:right w:w="100" w:type="dxa"/>
            </w:tcMar>
          </w:tcPr>
          <w:p w14:paraId="006A8B8C" w14:textId="77777777" w:rsidR="00FF7541" w:rsidRDefault="00FF7541">
            <w:pPr>
              <w:suppressAutoHyphens/>
              <w:autoSpaceDN w:val="0"/>
              <w:spacing w:before="240" w:after="0" w:line="276" w:lineRule="auto"/>
              <w:textAlignment w:val="baseline"/>
              <w:rPr>
                <w:rFonts w:ascii="Arial" w:hAnsi="Arial" w:cs="Arial"/>
              </w:rPr>
            </w:pPr>
            <w:r>
              <w:rPr>
                <w:rFonts w:ascii="Arial" w:hAnsi="Arial" w:cs="Arial"/>
              </w:rPr>
              <w:t>The Services will be delivered to</w:t>
            </w:r>
            <w:r>
              <w:rPr>
                <w:rFonts w:ascii="Arial" w:hAnsi="Arial" w:cs="Arial"/>
                <w:strike/>
              </w:rPr>
              <w:t>.</w:t>
            </w:r>
          </w:p>
          <w:p w14:paraId="127819EF" w14:textId="77777777" w:rsidR="00FF7541" w:rsidRDefault="00FF7541">
            <w:pPr>
              <w:suppressAutoHyphens/>
              <w:autoSpaceDN w:val="0"/>
              <w:spacing w:before="240" w:after="0" w:line="276" w:lineRule="auto"/>
              <w:textAlignment w:val="baseline"/>
              <w:rPr>
                <w:rFonts w:ascii="Arial" w:hAnsi="Arial" w:cs="Arial"/>
              </w:rPr>
            </w:pPr>
            <w:r>
              <w:rPr>
                <w:rFonts w:ascii="Arial" w:hAnsi="Arial" w:cs="Arial"/>
              </w:rPr>
              <w:t>Schedule 1 – Statement of Requirement</w:t>
            </w:r>
          </w:p>
          <w:p w14:paraId="24878F6A" w14:textId="77777777" w:rsidR="00FF7541" w:rsidRDefault="00FF7541">
            <w:pPr>
              <w:suppressAutoHyphens/>
              <w:autoSpaceDN w:val="0"/>
              <w:spacing w:before="240" w:after="0" w:line="276" w:lineRule="auto"/>
              <w:textAlignment w:val="baseline"/>
              <w:rPr>
                <w:rFonts w:ascii="Arial" w:hAnsi="Arial" w:cs="Arial"/>
              </w:rPr>
            </w:pPr>
          </w:p>
        </w:tc>
      </w:tr>
      <w:tr w:rsidR="00FF7541" w14:paraId="4FABD4A2" w14:textId="77777777" w:rsidTr="00FF7541">
        <w:trPr>
          <w:trHeight w:val="780"/>
        </w:trPr>
        <w:tc>
          <w:tcPr>
            <w:tcW w:w="2599"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275765EA" w14:textId="77777777" w:rsidR="00FF7541" w:rsidRDefault="00FF7541">
            <w:pPr>
              <w:suppressAutoHyphens/>
              <w:autoSpaceDN w:val="0"/>
              <w:spacing w:before="240" w:after="0" w:line="276" w:lineRule="auto"/>
              <w:textAlignment w:val="baseline"/>
              <w:rPr>
                <w:rFonts w:ascii="Arial" w:hAnsi="Arial" w:cs="Arial"/>
                <w:b/>
              </w:rPr>
            </w:pPr>
            <w:r>
              <w:rPr>
                <w:rFonts w:ascii="Arial" w:hAnsi="Arial" w:cs="Arial"/>
                <w:b/>
              </w:rPr>
              <w:lastRenderedPageBreak/>
              <w:t>Quality standards</w:t>
            </w:r>
          </w:p>
        </w:tc>
        <w:tc>
          <w:tcPr>
            <w:tcW w:w="6256" w:type="dxa"/>
            <w:tcBorders>
              <w:top w:val="nil"/>
              <w:left w:val="nil"/>
              <w:bottom w:val="single" w:sz="8" w:space="0" w:color="000000"/>
              <w:right w:val="single" w:sz="8" w:space="0" w:color="000000"/>
            </w:tcBorders>
            <w:tcMar>
              <w:top w:w="100" w:type="dxa"/>
              <w:left w:w="100" w:type="dxa"/>
              <w:bottom w:w="100" w:type="dxa"/>
              <w:right w:w="100" w:type="dxa"/>
            </w:tcMar>
          </w:tcPr>
          <w:p w14:paraId="5EED85AB" w14:textId="77777777" w:rsidR="00FF7541" w:rsidRDefault="00FF7541">
            <w:pPr>
              <w:suppressAutoHyphens/>
              <w:autoSpaceDN w:val="0"/>
              <w:spacing w:after="0" w:line="240" w:lineRule="auto"/>
              <w:textAlignment w:val="baseline"/>
              <w:rPr>
                <w:rFonts w:ascii="Helvetica Neue" w:hAnsi="Helvetica Neue" w:cs="Helvetica Neue"/>
              </w:rPr>
            </w:pPr>
            <w:r>
              <w:rPr>
                <w:rFonts w:ascii="Helvetica Neue" w:hAnsi="Helvetica Neue" w:cs="Helvetica Neue"/>
              </w:rPr>
              <w:t xml:space="preserve">The quality standards required for this Call-Off Contract are that the Supplier Corporate Project Solutions Limited is certified to Cyber Essentials Plus and is compliant with </w:t>
            </w:r>
          </w:p>
          <w:p w14:paraId="592DCBC8" w14:textId="77777777" w:rsidR="00FF7541" w:rsidRPr="00FF7541" w:rsidRDefault="00FF7541">
            <w:pPr>
              <w:suppressAutoHyphens/>
              <w:autoSpaceDN w:val="0"/>
              <w:spacing w:after="0" w:line="240" w:lineRule="auto"/>
              <w:textAlignment w:val="baseline"/>
              <w:rPr>
                <w:rFonts w:ascii="Helvetica Neue" w:hAnsi="Helvetica Neue" w:cs="Helvetica Neue"/>
              </w:rPr>
            </w:pPr>
            <w:r>
              <w:rPr>
                <w:rFonts w:ascii="Helvetica Neue" w:hAnsi="Helvetica Neue" w:cs="Helvetica Neue"/>
              </w:rPr>
              <w:t>Annex A to the Statement of Requirement and GDPR.</w:t>
            </w:r>
          </w:p>
          <w:p w14:paraId="4CEFAF9E" w14:textId="77777777" w:rsidR="00FF7541" w:rsidRDefault="00FF7541">
            <w:pPr>
              <w:suppressAutoHyphens/>
              <w:autoSpaceDN w:val="0"/>
              <w:spacing w:after="0" w:line="240" w:lineRule="auto"/>
              <w:textAlignment w:val="baseline"/>
              <w:rPr>
                <w:rFonts w:ascii="Helvetica Neue" w:hAnsi="Helvetica Neue" w:cs="Helvetica Neue"/>
              </w:rPr>
            </w:pPr>
          </w:p>
        </w:tc>
        <w:tc>
          <w:tcPr>
            <w:tcW w:w="40" w:type="dxa"/>
          </w:tcPr>
          <w:p w14:paraId="223112D2" w14:textId="77777777" w:rsidR="00FF7541" w:rsidRDefault="00FF7541">
            <w:pPr>
              <w:suppressAutoHyphens/>
              <w:autoSpaceDN w:val="0"/>
              <w:spacing w:before="240" w:after="0" w:line="276" w:lineRule="auto"/>
              <w:textAlignment w:val="baseline"/>
              <w:rPr>
                <w:rFonts w:ascii="Arial" w:hAnsi="Arial" w:cs="Arial"/>
              </w:rPr>
            </w:pPr>
          </w:p>
        </w:tc>
      </w:tr>
      <w:tr w:rsidR="00FF7541" w14:paraId="67002BBD" w14:textId="77777777" w:rsidTr="00FF7541">
        <w:trPr>
          <w:trHeight w:val="1017"/>
        </w:trPr>
        <w:tc>
          <w:tcPr>
            <w:tcW w:w="25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093C99" w14:textId="77777777" w:rsidR="00FF7541" w:rsidRDefault="00FF7541">
            <w:pPr>
              <w:suppressAutoHyphens/>
              <w:autoSpaceDN w:val="0"/>
              <w:spacing w:before="240" w:after="0" w:line="276" w:lineRule="auto"/>
              <w:textAlignment w:val="baseline"/>
              <w:rPr>
                <w:rFonts w:ascii="Arial" w:hAnsi="Arial" w:cs="Arial"/>
                <w:b/>
              </w:rPr>
            </w:pPr>
            <w:r>
              <w:rPr>
                <w:rFonts w:ascii="Arial" w:hAnsi="Arial" w:cs="Arial"/>
                <w:b/>
              </w:rPr>
              <w:t>Technical standards:</w:t>
            </w:r>
          </w:p>
        </w:tc>
        <w:tc>
          <w:tcPr>
            <w:tcW w:w="6256" w:type="dxa"/>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14:paraId="136662B9" w14:textId="77777777" w:rsidR="00FF7541" w:rsidRDefault="00FF7541">
            <w:pPr>
              <w:suppressAutoHyphens/>
              <w:autoSpaceDN w:val="0"/>
              <w:spacing w:before="240" w:after="0" w:line="276" w:lineRule="auto"/>
              <w:textAlignment w:val="baseline"/>
              <w:rPr>
                <w:rFonts w:ascii="Arial" w:hAnsi="Arial" w:cs="Arial"/>
              </w:rPr>
            </w:pPr>
            <w:r>
              <w:rPr>
                <w:rFonts w:ascii="Arial" w:hAnsi="Arial" w:cs="Arial"/>
              </w:rPr>
              <w:t>The technical standards used as a requirement for this Call-Off Contract are as per SOR.</w:t>
            </w:r>
          </w:p>
        </w:tc>
        <w:tc>
          <w:tcPr>
            <w:tcW w:w="40" w:type="dxa"/>
          </w:tcPr>
          <w:p w14:paraId="59E5FBF7" w14:textId="77777777" w:rsidR="00FF7541" w:rsidRDefault="00FF7541">
            <w:pPr>
              <w:suppressAutoHyphens/>
              <w:autoSpaceDN w:val="0"/>
              <w:spacing w:before="240" w:after="0" w:line="276" w:lineRule="auto"/>
              <w:textAlignment w:val="baseline"/>
              <w:rPr>
                <w:rFonts w:ascii="Arial" w:hAnsi="Arial" w:cs="Arial"/>
              </w:rPr>
            </w:pPr>
          </w:p>
        </w:tc>
      </w:tr>
      <w:tr w:rsidR="00FF7541" w14:paraId="6391AD48" w14:textId="77777777" w:rsidTr="004E7DAC">
        <w:trPr>
          <w:trHeight w:val="2164"/>
        </w:trPr>
        <w:tc>
          <w:tcPr>
            <w:tcW w:w="2599"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0C9AD8EA" w14:textId="77777777" w:rsidR="00FF7541" w:rsidRDefault="00FF7541">
            <w:pPr>
              <w:suppressAutoHyphens/>
              <w:autoSpaceDN w:val="0"/>
              <w:spacing w:before="240" w:after="0" w:line="276" w:lineRule="auto"/>
              <w:textAlignment w:val="baseline"/>
              <w:rPr>
                <w:rFonts w:ascii="Arial" w:hAnsi="Arial" w:cs="Arial"/>
                <w:b/>
              </w:rPr>
            </w:pPr>
            <w:r>
              <w:rPr>
                <w:rFonts w:ascii="Arial" w:hAnsi="Arial" w:cs="Arial"/>
                <w:b/>
              </w:rPr>
              <w:t>Service level agreement:</w:t>
            </w:r>
          </w:p>
        </w:tc>
        <w:tc>
          <w:tcPr>
            <w:tcW w:w="6256" w:type="dxa"/>
            <w:tcBorders>
              <w:top w:val="nil"/>
              <w:left w:val="nil"/>
              <w:bottom w:val="single" w:sz="8" w:space="0" w:color="000000"/>
              <w:right w:val="single" w:sz="8" w:space="0" w:color="000000"/>
            </w:tcBorders>
            <w:tcMar>
              <w:top w:w="100" w:type="dxa"/>
              <w:left w:w="100" w:type="dxa"/>
              <w:bottom w:w="100" w:type="dxa"/>
              <w:right w:w="100" w:type="dxa"/>
            </w:tcMar>
          </w:tcPr>
          <w:p w14:paraId="2B804806" w14:textId="77777777" w:rsidR="00FF7541" w:rsidRDefault="00FF7541">
            <w:pPr>
              <w:suppressAutoHyphens/>
              <w:autoSpaceDN w:val="0"/>
              <w:spacing w:before="240" w:after="0" w:line="276" w:lineRule="auto"/>
              <w:textAlignment w:val="baseline"/>
              <w:rPr>
                <w:rFonts w:ascii="Arial" w:hAnsi="Arial" w:cs="Arial"/>
              </w:rPr>
            </w:pPr>
            <w:r>
              <w:rPr>
                <w:rFonts w:ascii="Arial" w:hAnsi="Arial" w:cs="Arial"/>
              </w:rPr>
              <w:t xml:space="preserve">The service level and availability criteria required for this Call-Off Contract are </w:t>
            </w:r>
            <w:r>
              <w:rPr>
                <w:rFonts w:ascii="Arial" w:hAnsi="Arial" w:cs="Arial"/>
                <w:b/>
              </w:rPr>
              <w:t>as per SOR.</w:t>
            </w:r>
          </w:p>
          <w:p w14:paraId="7357DECD" w14:textId="77777777" w:rsidR="00FF7541" w:rsidRDefault="0059560D">
            <w:pPr>
              <w:suppressAutoHyphens/>
              <w:autoSpaceDN w:val="0"/>
              <w:spacing w:before="240" w:after="0" w:line="276" w:lineRule="auto"/>
              <w:textAlignment w:val="baseline"/>
              <w:rPr>
                <w:rFonts w:ascii="Arial" w:hAnsi="Arial" w:cs="Arial"/>
              </w:rPr>
            </w:pPr>
            <w:hyperlink r:id="rId14" w:history="1">
              <w:r w:rsidR="00FF7541">
                <w:rPr>
                  <w:rStyle w:val="Hyperlink"/>
                </w:rPr>
                <w:t>https://assets.digitalmarketplace.service.gov.uk/g-cloud-12/documents/93186/716340544291019-service-definition-document-2020-07-15-0946.pdf</w:t>
              </w:r>
            </w:hyperlink>
          </w:p>
          <w:p w14:paraId="0D0B4966" w14:textId="77777777" w:rsidR="00FF7541" w:rsidRDefault="00FF7541">
            <w:pPr>
              <w:suppressAutoHyphens/>
              <w:autoSpaceDN w:val="0"/>
              <w:spacing w:before="240" w:after="0" w:line="276" w:lineRule="auto"/>
              <w:textAlignment w:val="baseline"/>
              <w:rPr>
                <w:rFonts w:ascii="Arial" w:hAnsi="Arial" w:cs="Arial"/>
              </w:rPr>
            </w:pPr>
            <w:r>
              <w:rPr>
                <w:rFonts w:ascii="Arial" w:hAnsi="Arial" w:cs="Arial"/>
              </w:rPr>
              <w:t xml:space="preserve"> </w:t>
            </w:r>
          </w:p>
          <w:p w14:paraId="050B8954" w14:textId="77777777" w:rsidR="00FF7541" w:rsidRDefault="00FF7541">
            <w:pPr>
              <w:suppressAutoHyphens/>
              <w:autoSpaceDN w:val="0"/>
              <w:spacing w:after="0" w:line="276" w:lineRule="auto"/>
              <w:ind w:left="720"/>
              <w:textAlignment w:val="baseline"/>
              <w:rPr>
                <w:rFonts w:ascii="Arial" w:hAnsi="Arial" w:cs="Arial"/>
              </w:rPr>
            </w:pPr>
          </w:p>
        </w:tc>
        <w:tc>
          <w:tcPr>
            <w:tcW w:w="40" w:type="dxa"/>
          </w:tcPr>
          <w:p w14:paraId="26A002A1" w14:textId="77777777" w:rsidR="00FF7541" w:rsidRDefault="00FF7541">
            <w:pPr>
              <w:suppressAutoHyphens/>
              <w:autoSpaceDN w:val="0"/>
              <w:spacing w:after="0" w:line="276" w:lineRule="auto"/>
              <w:ind w:left="720"/>
              <w:textAlignment w:val="baseline"/>
              <w:rPr>
                <w:rFonts w:ascii="Arial" w:hAnsi="Arial" w:cs="Arial"/>
              </w:rPr>
            </w:pPr>
          </w:p>
        </w:tc>
      </w:tr>
      <w:tr w:rsidR="00FF7541" w14:paraId="2F473E97" w14:textId="77777777" w:rsidTr="00FF7541">
        <w:trPr>
          <w:trHeight w:val="1880"/>
        </w:trPr>
        <w:tc>
          <w:tcPr>
            <w:tcW w:w="2599"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66B19858" w14:textId="77777777" w:rsidR="00FF7541" w:rsidRDefault="00FF7541">
            <w:pPr>
              <w:suppressAutoHyphens/>
              <w:autoSpaceDN w:val="0"/>
              <w:spacing w:before="240" w:after="0" w:line="276" w:lineRule="auto"/>
              <w:textAlignment w:val="baseline"/>
              <w:rPr>
                <w:rFonts w:ascii="Arial" w:hAnsi="Arial" w:cs="Arial"/>
                <w:b/>
              </w:rPr>
            </w:pPr>
            <w:r>
              <w:rPr>
                <w:rFonts w:ascii="Arial" w:hAnsi="Arial" w:cs="Arial"/>
                <w:b/>
              </w:rPr>
              <w:t>Onboarding</w:t>
            </w:r>
          </w:p>
        </w:tc>
        <w:tc>
          <w:tcPr>
            <w:tcW w:w="6256" w:type="dxa"/>
            <w:tcBorders>
              <w:top w:val="nil"/>
              <w:left w:val="nil"/>
              <w:bottom w:val="single" w:sz="8" w:space="0" w:color="000000"/>
              <w:right w:val="single" w:sz="8" w:space="0" w:color="000000"/>
            </w:tcBorders>
            <w:tcMar>
              <w:top w:w="100" w:type="dxa"/>
              <w:left w:w="100" w:type="dxa"/>
              <w:bottom w:w="100" w:type="dxa"/>
              <w:right w:w="100" w:type="dxa"/>
            </w:tcMar>
          </w:tcPr>
          <w:p w14:paraId="4BB6098D" w14:textId="77777777" w:rsidR="00FF7541" w:rsidRDefault="00FF7541">
            <w:pPr>
              <w:suppressAutoHyphens/>
              <w:autoSpaceDN w:val="0"/>
              <w:spacing w:after="0" w:line="276" w:lineRule="auto"/>
              <w:ind w:left="360"/>
              <w:textAlignment w:val="baseline"/>
              <w:rPr>
                <w:rFonts w:ascii="Arial" w:hAnsi="Arial" w:cs="Arial"/>
              </w:rPr>
            </w:pPr>
          </w:p>
          <w:p w14:paraId="462E451B" w14:textId="7D734F4C" w:rsidR="003B29CD" w:rsidRDefault="003B29CD">
            <w:pPr>
              <w:suppressAutoHyphens/>
              <w:autoSpaceDN w:val="0"/>
              <w:spacing w:after="0" w:line="276" w:lineRule="auto"/>
              <w:ind w:left="360"/>
              <w:textAlignment w:val="baseline"/>
              <w:rPr>
                <w:rFonts w:ascii="Arial" w:hAnsi="Arial" w:cs="Arial"/>
              </w:rPr>
            </w:pPr>
          </w:p>
        </w:tc>
        <w:tc>
          <w:tcPr>
            <w:tcW w:w="40" w:type="dxa"/>
          </w:tcPr>
          <w:p w14:paraId="781DEE2D" w14:textId="77777777" w:rsidR="00FF7541" w:rsidRDefault="00FF7541">
            <w:pPr>
              <w:suppressAutoHyphens/>
              <w:autoSpaceDN w:val="0"/>
              <w:spacing w:after="0" w:line="276" w:lineRule="auto"/>
              <w:ind w:left="720"/>
              <w:textAlignment w:val="baseline"/>
              <w:rPr>
                <w:rFonts w:ascii="Arial" w:hAnsi="Arial" w:cs="Arial"/>
              </w:rPr>
            </w:pPr>
          </w:p>
        </w:tc>
      </w:tr>
      <w:tr w:rsidR="00FF7541" w14:paraId="6B37FC75" w14:textId="77777777" w:rsidTr="00FF7541">
        <w:trPr>
          <w:trHeight w:val="1880"/>
        </w:trPr>
        <w:tc>
          <w:tcPr>
            <w:tcW w:w="2599"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5B3905A3" w14:textId="77777777" w:rsidR="00FF7541" w:rsidRDefault="00FF7541">
            <w:pPr>
              <w:suppressAutoHyphens/>
              <w:autoSpaceDN w:val="0"/>
              <w:spacing w:before="240" w:after="0" w:line="276" w:lineRule="auto"/>
              <w:textAlignment w:val="baseline"/>
              <w:rPr>
                <w:rFonts w:ascii="Arial" w:hAnsi="Arial" w:cs="Arial"/>
                <w:b/>
              </w:rPr>
            </w:pPr>
            <w:r>
              <w:rPr>
                <w:rFonts w:ascii="Arial" w:hAnsi="Arial" w:cs="Arial"/>
                <w:b/>
              </w:rPr>
              <w:t>Offboarding</w:t>
            </w:r>
          </w:p>
        </w:tc>
        <w:tc>
          <w:tcPr>
            <w:tcW w:w="6256" w:type="dxa"/>
            <w:tcBorders>
              <w:top w:val="nil"/>
              <w:left w:val="nil"/>
              <w:bottom w:val="single" w:sz="8" w:space="0" w:color="000000"/>
              <w:right w:val="single" w:sz="8" w:space="0" w:color="000000"/>
            </w:tcBorders>
            <w:tcMar>
              <w:top w:w="100" w:type="dxa"/>
              <w:left w:w="100" w:type="dxa"/>
              <w:bottom w:w="100" w:type="dxa"/>
              <w:right w:w="100" w:type="dxa"/>
            </w:tcMar>
          </w:tcPr>
          <w:p w14:paraId="359A35CD" w14:textId="77777777" w:rsidR="00FF7541" w:rsidRDefault="00FF7541">
            <w:pPr>
              <w:suppressAutoHyphens/>
              <w:autoSpaceDN w:val="0"/>
              <w:spacing w:after="0" w:line="276" w:lineRule="auto"/>
              <w:ind w:left="360"/>
              <w:textAlignment w:val="baseline"/>
              <w:rPr>
                <w:rFonts w:ascii="Arial" w:hAnsi="Arial" w:cs="Arial"/>
              </w:rPr>
            </w:pPr>
          </w:p>
        </w:tc>
        <w:tc>
          <w:tcPr>
            <w:tcW w:w="40" w:type="dxa"/>
          </w:tcPr>
          <w:p w14:paraId="780ECF6A" w14:textId="77777777" w:rsidR="00FF7541" w:rsidRDefault="00FF7541">
            <w:pPr>
              <w:suppressAutoHyphens/>
              <w:autoSpaceDN w:val="0"/>
              <w:spacing w:after="0" w:line="276" w:lineRule="auto"/>
              <w:ind w:left="720"/>
              <w:textAlignment w:val="baseline"/>
              <w:rPr>
                <w:rFonts w:ascii="Arial" w:hAnsi="Arial" w:cs="Arial"/>
              </w:rPr>
            </w:pPr>
          </w:p>
        </w:tc>
      </w:tr>
      <w:tr w:rsidR="00FF7541" w14:paraId="09DDB8F9" w14:textId="77777777" w:rsidTr="00FF7541">
        <w:trPr>
          <w:trHeight w:val="2180"/>
        </w:trPr>
        <w:tc>
          <w:tcPr>
            <w:tcW w:w="2599"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5DDD0485" w14:textId="77777777" w:rsidR="00FF7541" w:rsidRDefault="00FF7541">
            <w:pPr>
              <w:suppressAutoHyphens/>
              <w:autoSpaceDN w:val="0"/>
              <w:spacing w:before="240" w:after="0" w:line="276" w:lineRule="auto"/>
              <w:textAlignment w:val="baseline"/>
              <w:rPr>
                <w:rFonts w:ascii="Arial" w:hAnsi="Arial" w:cs="Arial"/>
                <w:b/>
              </w:rPr>
            </w:pPr>
            <w:r>
              <w:rPr>
                <w:rFonts w:ascii="Arial" w:hAnsi="Arial" w:cs="Arial"/>
                <w:b/>
              </w:rPr>
              <w:t>Collaboration agreement</w:t>
            </w:r>
          </w:p>
        </w:tc>
        <w:tc>
          <w:tcPr>
            <w:tcW w:w="6256" w:type="dxa"/>
            <w:tcBorders>
              <w:top w:val="nil"/>
              <w:left w:val="nil"/>
              <w:bottom w:val="single" w:sz="8" w:space="0" w:color="000000"/>
              <w:right w:val="single" w:sz="8" w:space="0" w:color="000000"/>
            </w:tcBorders>
            <w:tcMar>
              <w:top w:w="100" w:type="dxa"/>
              <w:left w:w="100" w:type="dxa"/>
              <w:bottom w:w="100" w:type="dxa"/>
              <w:right w:w="100" w:type="dxa"/>
            </w:tcMar>
          </w:tcPr>
          <w:p w14:paraId="03035170" w14:textId="77777777" w:rsidR="00FF7541" w:rsidRDefault="00FF7541">
            <w:pPr>
              <w:suppressAutoHyphens/>
              <w:autoSpaceDN w:val="0"/>
              <w:spacing w:before="240" w:after="0" w:line="276" w:lineRule="auto"/>
              <w:textAlignment w:val="baseline"/>
              <w:rPr>
                <w:rFonts w:ascii="Arial" w:hAnsi="Arial" w:cs="Arial"/>
              </w:rPr>
            </w:pPr>
            <w:r>
              <w:rPr>
                <w:rFonts w:ascii="Arial" w:hAnsi="Arial" w:cs="Arial"/>
              </w:rPr>
              <w:t>N/A</w:t>
            </w:r>
          </w:p>
          <w:p w14:paraId="3157F77A" w14:textId="77777777" w:rsidR="00FF7541" w:rsidRDefault="00FF7541">
            <w:pPr>
              <w:suppressAutoHyphens/>
              <w:autoSpaceDN w:val="0"/>
              <w:spacing w:before="240" w:after="0" w:line="276" w:lineRule="auto"/>
              <w:textAlignment w:val="baseline"/>
              <w:rPr>
                <w:rFonts w:ascii="Arial" w:hAnsi="Arial" w:cs="Arial"/>
              </w:rPr>
            </w:pPr>
          </w:p>
        </w:tc>
        <w:tc>
          <w:tcPr>
            <w:tcW w:w="40" w:type="dxa"/>
          </w:tcPr>
          <w:p w14:paraId="16BDC93C" w14:textId="77777777" w:rsidR="00FF7541" w:rsidRDefault="00FF7541">
            <w:pPr>
              <w:suppressAutoHyphens/>
              <w:autoSpaceDN w:val="0"/>
              <w:spacing w:before="240" w:after="0" w:line="276" w:lineRule="auto"/>
              <w:textAlignment w:val="baseline"/>
              <w:rPr>
                <w:rFonts w:ascii="Arial" w:hAnsi="Arial" w:cs="Arial"/>
              </w:rPr>
            </w:pPr>
          </w:p>
        </w:tc>
      </w:tr>
      <w:tr w:rsidR="00FF7541" w14:paraId="7B940C60" w14:textId="77777777" w:rsidTr="00232675">
        <w:trPr>
          <w:trHeight w:val="3424"/>
        </w:trPr>
        <w:tc>
          <w:tcPr>
            <w:tcW w:w="25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0DE873" w14:textId="77777777" w:rsidR="00FF7541" w:rsidRDefault="00FF7541">
            <w:pPr>
              <w:suppressAutoHyphens/>
              <w:autoSpaceDN w:val="0"/>
              <w:spacing w:before="240" w:after="0" w:line="276" w:lineRule="auto"/>
              <w:textAlignment w:val="baseline"/>
              <w:rPr>
                <w:rFonts w:ascii="Arial" w:hAnsi="Arial" w:cs="Arial"/>
                <w:b/>
              </w:rPr>
            </w:pPr>
            <w:r>
              <w:rPr>
                <w:rFonts w:ascii="Arial" w:hAnsi="Arial" w:cs="Arial"/>
                <w:b/>
              </w:rPr>
              <w:lastRenderedPageBreak/>
              <w:t>Limit on Parties’ liability</w:t>
            </w:r>
          </w:p>
        </w:tc>
        <w:tc>
          <w:tcPr>
            <w:tcW w:w="6256"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29B3BE7" w14:textId="77777777" w:rsidR="00FF7541" w:rsidRDefault="00FF7541">
            <w:pPr>
              <w:suppressAutoHyphens/>
              <w:autoSpaceDN w:val="0"/>
              <w:spacing w:before="240" w:after="0" w:line="276" w:lineRule="auto"/>
              <w:textAlignment w:val="baseline"/>
              <w:rPr>
                <w:rFonts w:ascii="Arial" w:hAnsi="Arial" w:cs="Arial"/>
              </w:rPr>
            </w:pPr>
            <w:r>
              <w:rPr>
                <w:rFonts w:ascii="Arial" w:hAnsi="Arial" w:cs="Arial"/>
              </w:rPr>
              <w:t>The annual total liability of either Party for all Property Defaults will not exceed 125% of the Total Contract Value of £192,195.00.</w:t>
            </w:r>
          </w:p>
          <w:p w14:paraId="3855C245" w14:textId="77777777" w:rsidR="00FF7541" w:rsidRDefault="00FF7541">
            <w:pPr>
              <w:suppressAutoHyphens/>
              <w:autoSpaceDN w:val="0"/>
              <w:spacing w:before="240" w:after="0" w:line="276" w:lineRule="auto"/>
              <w:textAlignment w:val="baseline"/>
              <w:rPr>
                <w:rFonts w:ascii="Arial" w:hAnsi="Arial" w:cs="Arial"/>
              </w:rPr>
            </w:pPr>
            <w:r>
              <w:rPr>
                <w:rFonts w:ascii="Arial" w:hAnsi="Arial" w:cs="Arial"/>
              </w:rPr>
              <w:t>The annual total liability for Buyer Data Defaults will not exceed 125% of the Total Contract Value.</w:t>
            </w:r>
          </w:p>
          <w:p w14:paraId="4D0A9121" w14:textId="77777777" w:rsidR="00FF7541" w:rsidRDefault="00FF7541">
            <w:pPr>
              <w:suppressAutoHyphens/>
              <w:autoSpaceDN w:val="0"/>
              <w:spacing w:before="240" w:after="0" w:line="276" w:lineRule="auto"/>
              <w:textAlignment w:val="baseline"/>
              <w:rPr>
                <w:rFonts w:ascii="Arial" w:hAnsi="Arial" w:cs="Arial"/>
              </w:rPr>
            </w:pPr>
            <w:r>
              <w:rPr>
                <w:rFonts w:ascii="Arial" w:hAnsi="Arial" w:cs="Arial"/>
              </w:rPr>
              <w:t xml:space="preserve">The annual total liability for all other Defaults will not exceed the greater of 125% of the Charges payable by the Buyer to the Supplier during the Call-Off Contract Term (whichever is the greater). </w:t>
            </w:r>
          </w:p>
          <w:p w14:paraId="296E8471" w14:textId="77777777" w:rsidR="00FF7541" w:rsidRDefault="00FF7541">
            <w:pPr>
              <w:suppressAutoHyphens/>
              <w:autoSpaceDN w:val="0"/>
              <w:spacing w:before="240" w:after="0" w:line="276" w:lineRule="auto"/>
              <w:textAlignment w:val="baseline"/>
              <w:rPr>
                <w:rFonts w:ascii="Arial" w:hAnsi="Arial" w:cs="Arial"/>
              </w:rPr>
            </w:pPr>
          </w:p>
        </w:tc>
        <w:tc>
          <w:tcPr>
            <w:tcW w:w="40" w:type="dxa"/>
          </w:tcPr>
          <w:p w14:paraId="0FDBBAA5" w14:textId="77777777" w:rsidR="00FF7541" w:rsidRDefault="00FF7541">
            <w:pPr>
              <w:suppressAutoHyphens/>
              <w:autoSpaceDN w:val="0"/>
              <w:spacing w:before="240" w:after="0" w:line="276" w:lineRule="auto"/>
              <w:textAlignment w:val="baseline"/>
              <w:rPr>
                <w:rFonts w:ascii="Arial" w:hAnsi="Arial" w:cs="Arial"/>
              </w:rPr>
            </w:pPr>
          </w:p>
        </w:tc>
      </w:tr>
      <w:tr w:rsidR="00FF7541" w14:paraId="0115FCCF" w14:textId="77777777" w:rsidTr="00232675">
        <w:trPr>
          <w:trHeight w:val="4310"/>
        </w:trPr>
        <w:tc>
          <w:tcPr>
            <w:tcW w:w="2599"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79ABC72B" w14:textId="77777777" w:rsidR="00FF7541" w:rsidRDefault="00FF7541">
            <w:pPr>
              <w:suppressAutoHyphens/>
              <w:autoSpaceDN w:val="0"/>
              <w:spacing w:before="240" w:after="0" w:line="276" w:lineRule="auto"/>
              <w:textAlignment w:val="baseline"/>
              <w:rPr>
                <w:rFonts w:ascii="Arial" w:hAnsi="Arial" w:cs="Arial"/>
                <w:b/>
              </w:rPr>
            </w:pPr>
            <w:r>
              <w:rPr>
                <w:rFonts w:ascii="Arial" w:hAnsi="Arial" w:cs="Arial"/>
                <w:b/>
              </w:rPr>
              <w:t>Insurance</w:t>
            </w:r>
          </w:p>
        </w:tc>
        <w:tc>
          <w:tcPr>
            <w:tcW w:w="6256" w:type="dxa"/>
            <w:tcBorders>
              <w:top w:val="nil"/>
              <w:left w:val="nil"/>
              <w:bottom w:val="single" w:sz="8" w:space="0" w:color="000000"/>
              <w:right w:val="single" w:sz="8" w:space="0" w:color="000000"/>
            </w:tcBorders>
            <w:tcMar>
              <w:top w:w="100" w:type="dxa"/>
              <w:left w:w="100" w:type="dxa"/>
              <w:bottom w:w="100" w:type="dxa"/>
              <w:right w:w="100" w:type="dxa"/>
            </w:tcMar>
          </w:tcPr>
          <w:p w14:paraId="4E04A60B" w14:textId="77777777" w:rsidR="00FF7541" w:rsidRDefault="00FF7541">
            <w:pPr>
              <w:suppressAutoHyphens/>
              <w:autoSpaceDN w:val="0"/>
              <w:spacing w:before="240" w:after="0" w:line="276" w:lineRule="auto"/>
              <w:textAlignment w:val="baseline"/>
              <w:rPr>
                <w:rFonts w:ascii="Arial" w:hAnsi="Arial" w:cs="Arial"/>
              </w:rPr>
            </w:pPr>
            <w:r>
              <w:rPr>
                <w:rFonts w:ascii="Arial" w:hAnsi="Arial" w:cs="Arial"/>
              </w:rPr>
              <w:t>The insurance(s) required will be:</w:t>
            </w:r>
          </w:p>
          <w:p w14:paraId="2362E3B7" w14:textId="77777777" w:rsidR="00232675" w:rsidRDefault="00232675">
            <w:pPr>
              <w:suppressAutoHyphens/>
              <w:autoSpaceDN w:val="0"/>
              <w:spacing w:before="240" w:after="0" w:line="276" w:lineRule="auto"/>
              <w:textAlignment w:val="baseline"/>
              <w:rPr>
                <w:rFonts w:ascii="Arial" w:hAnsi="Arial" w:cs="Arial"/>
              </w:rPr>
            </w:pPr>
            <w:r>
              <w:rPr>
                <w:rFonts w:ascii="Arial" w:hAnsi="Arial" w:cs="Arial"/>
              </w:rPr>
              <w:t>. [a minimum insurance period of [6 years] following the expiration or Ending of this Call-Off Contract]</w:t>
            </w:r>
          </w:p>
          <w:p w14:paraId="23C6B6A7" w14:textId="77777777" w:rsidR="00232675" w:rsidRDefault="00232675">
            <w:pPr>
              <w:suppressAutoHyphens/>
              <w:autoSpaceDN w:val="0"/>
              <w:spacing w:before="240" w:after="0" w:line="276" w:lineRule="auto"/>
              <w:textAlignment w:val="baseline"/>
              <w:rPr>
                <w:rFonts w:ascii="Arial" w:hAnsi="Arial" w:cs="Arial"/>
              </w:rPr>
            </w:pPr>
            <w:r>
              <w:rPr>
                <w:rFonts w:ascii="Arial" w:hAnsi="Arial" w:cs="Arial"/>
              </w:rPr>
              <w:t>. [professional indemnity insurance cover to be held by the Supplier and by any agent, Subcontractor or consultant involved in the supply of the G-Cloud Services. This professional indemnity insurance cover will have a minimum limit of indemnity of £1,000,000.00 for each individual claim or any higher limit the Buyer requires (and as required by Law)]</w:t>
            </w:r>
          </w:p>
          <w:p w14:paraId="1959EFF9" w14:textId="77777777" w:rsidR="00232675" w:rsidRDefault="00232675">
            <w:pPr>
              <w:suppressAutoHyphens/>
              <w:autoSpaceDN w:val="0"/>
              <w:spacing w:before="240" w:after="0" w:line="276" w:lineRule="auto"/>
              <w:textAlignment w:val="baseline"/>
              <w:rPr>
                <w:rFonts w:ascii="Arial" w:hAnsi="Arial" w:cs="Arial"/>
              </w:rPr>
            </w:pPr>
            <w:r>
              <w:rPr>
                <w:rFonts w:ascii="Arial" w:hAnsi="Arial" w:cs="Arial"/>
              </w:rPr>
              <w:t>. [employers’ liability insurance with a minimum limit of £5,000,000.00 or any higher minimum limit required by Law]</w:t>
            </w:r>
          </w:p>
          <w:p w14:paraId="2A57EBFD" w14:textId="77777777" w:rsidR="00232675" w:rsidRDefault="00232675">
            <w:pPr>
              <w:suppressAutoHyphens/>
              <w:autoSpaceDN w:val="0"/>
              <w:spacing w:before="240" w:after="0" w:line="276" w:lineRule="auto"/>
              <w:textAlignment w:val="baseline"/>
              <w:rPr>
                <w:rFonts w:ascii="Arial" w:hAnsi="Arial" w:cs="Arial"/>
              </w:rPr>
            </w:pPr>
          </w:p>
        </w:tc>
        <w:tc>
          <w:tcPr>
            <w:tcW w:w="40" w:type="dxa"/>
          </w:tcPr>
          <w:p w14:paraId="0A051C29" w14:textId="77777777" w:rsidR="00FF7541" w:rsidRDefault="00FF7541">
            <w:pPr>
              <w:suppressAutoHyphens/>
              <w:autoSpaceDN w:val="0"/>
              <w:spacing w:before="240" w:after="0" w:line="276" w:lineRule="auto"/>
              <w:textAlignment w:val="baseline"/>
              <w:rPr>
                <w:rFonts w:ascii="Arial" w:hAnsi="Arial" w:cs="Arial"/>
              </w:rPr>
            </w:pPr>
          </w:p>
        </w:tc>
      </w:tr>
      <w:tr w:rsidR="00FF7541" w14:paraId="66B2ED33" w14:textId="77777777" w:rsidTr="00FF7541">
        <w:trPr>
          <w:trHeight w:val="1060"/>
        </w:trPr>
        <w:tc>
          <w:tcPr>
            <w:tcW w:w="25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902F3F" w14:textId="77777777" w:rsidR="00FF7541" w:rsidRDefault="00FF7541">
            <w:pPr>
              <w:suppressAutoHyphens/>
              <w:autoSpaceDN w:val="0"/>
              <w:spacing w:before="240" w:after="0" w:line="276" w:lineRule="auto"/>
              <w:textAlignment w:val="baseline"/>
              <w:rPr>
                <w:rFonts w:ascii="Arial" w:hAnsi="Arial" w:cs="Arial"/>
                <w:b/>
              </w:rPr>
            </w:pPr>
            <w:r>
              <w:rPr>
                <w:rFonts w:ascii="Arial" w:hAnsi="Arial" w:cs="Arial"/>
                <w:b/>
              </w:rPr>
              <w:t>Force majeure</w:t>
            </w:r>
          </w:p>
        </w:tc>
        <w:tc>
          <w:tcPr>
            <w:tcW w:w="6256" w:type="dxa"/>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14:paraId="0D715783" w14:textId="77777777" w:rsidR="00FF7541" w:rsidRDefault="00FF7541">
            <w:pPr>
              <w:suppressAutoHyphens/>
              <w:autoSpaceDN w:val="0"/>
              <w:spacing w:before="240" w:after="0" w:line="276" w:lineRule="auto"/>
              <w:textAlignment w:val="baseline"/>
              <w:rPr>
                <w:rFonts w:ascii="Arial" w:hAnsi="Arial" w:cs="Arial"/>
              </w:rPr>
            </w:pPr>
            <w:r>
              <w:rPr>
                <w:rFonts w:ascii="Arial" w:hAnsi="Arial" w:cs="Arial"/>
              </w:rPr>
              <w:t xml:space="preserve">A Party may End this Call-Off Contract if the Other Party is affected by a Force Majeure Event that lasts for more than 21 consecutive days. </w:t>
            </w:r>
          </w:p>
        </w:tc>
        <w:tc>
          <w:tcPr>
            <w:tcW w:w="40" w:type="dxa"/>
          </w:tcPr>
          <w:p w14:paraId="5036F071" w14:textId="77777777" w:rsidR="00FF7541" w:rsidRDefault="00FF7541">
            <w:pPr>
              <w:suppressAutoHyphens/>
              <w:autoSpaceDN w:val="0"/>
              <w:spacing w:before="240" w:after="0" w:line="276" w:lineRule="auto"/>
              <w:textAlignment w:val="baseline"/>
              <w:rPr>
                <w:rFonts w:ascii="Arial" w:hAnsi="Arial" w:cs="Arial"/>
              </w:rPr>
            </w:pPr>
          </w:p>
        </w:tc>
      </w:tr>
      <w:tr w:rsidR="00FF7541" w14:paraId="40806B79" w14:textId="77777777" w:rsidTr="00FF7541">
        <w:trPr>
          <w:trHeight w:val="2009"/>
        </w:trPr>
        <w:tc>
          <w:tcPr>
            <w:tcW w:w="2599"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7942A8AC" w14:textId="77777777" w:rsidR="00FF7541" w:rsidRDefault="00FF7541">
            <w:pPr>
              <w:suppressAutoHyphens/>
              <w:autoSpaceDN w:val="0"/>
              <w:spacing w:before="240" w:after="0" w:line="276" w:lineRule="auto"/>
              <w:textAlignment w:val="baseline"/>
              <w:rPr>
                <w:rFonts w:ascii="Arial" w:hAnsi="Arial" w:cs="Arial"/>
                <w:b/>
              </w:rPr>
            </w:pPr>
            <w:r>
              <w:rPr>
                <w:rFonts w:ascii="Arial" w:hAnsi="Arial" w:cs="Arial"/>
                <w:b/>
              </w:rPr>
              <w:t>Audit</w:t>
            </w:r>
          </w:p>
        </w:tc>
        <w:tc>
          <w:tcPr>
            <w:tcW w:w="6256" w:type="dxa"/>
            <w:tcBorders>
              <w:top w:val="nil"/>
              <w:left w:val="nil"/>
              <w:bottom w:val="single" w:sz="8" w:space="0" w:color="000000"/>
              <w:right w:val="single" w:sz="8" w:space="0" w:color="000000"/>
            </w:tcBorders>
            <w:tcMar>
              <w:top w:w="100" w:type="dxa"/>
              <w:left w:w="100" w:type="dxa"/>
              <w:bottom w:w="100" w:type="dxa"/>
              <w:right w:w="100" w:type="dxa"/>
            </w:tcMar>
          </w:tcPr>
          <w:p w14:paraId="0D4DC4F3" w14:textId="77777777" w:rsidR="00FF7541" w:rsidRDefault="00FF7541">
            <w:pPr>
              <w:suppressAutoHyphens/>
              <w:autoSpaceDN w:val="0"/>
              <w:spacing w:after="0" w:line="240" w:lineRule="auto"/>
              <w:textAlignment w:val="baseline"/>
              <w:rPr>
                <w:rFonts w:ascii="Arial" w:hAnsi="Arial" w:cs="Arial"/>
              </w:rPr>
            </w:pPr>
            <w:r>
              <w:rPr>
                <w:rFonts w:ascii="Arial" w:hAnsi="Arial" w:cs="Arial"/>
              </w:rPr>
              <w:t>The following Framework Agreement audit provisions will be incorporated under clause 2.1 of this Call-Off Contract to enable the Buyer to carry out audits.</w:t>
            </w:r>
          </w:p>
          <w:p w14:paraId="7B89587E" w14:textId="77777777" w:rsidR="00FF7541" w:rsidRDefault="00232675">
            <w:pPr>
              <w:suppressAutoHyphens/>
              <w:autoSpaceDN w:val="0"/>
              <w:spacing w:before="240" w:after="0" w:line="276" w:lineRule="auto"/>
              <w:textAlignment w:val="baseline"/>
              <w:rPr>
                <w:rFonts w:ascii="Arial" w:hAnsi="Arial" w:cs="Arial"/>
              </w:rPr>
            </w:pPr>
            <w:r>
              <w:rPr>
                <w:rFonts w:ascii="Arial" w:hAnsi="Arial" w:cs="Arial"/>
              </w:rPr>
              <w:t>7.6 The Supplier’s records and accounts will be kept until the latest of the following dates:</w:t>
            </w:r>
          </w:p>
          <w:p w14:paraId="5F14DF25" w14:textId="77777777" w:rsidR="00232675" w:rsidRDefault="00232675">
            <w:pPr>
              <w:suppressAutoHyphens/>
              <w:autoSpaceDN w:val="0"/>
              <w:spacing w:before="240" w:after="0" w:line="276" w:lineRule="auto"/>
              <w:textAlignment w:val="baseline"/>
              <w:rPr>
                <w:rFonts w:ascii="Arial" w:hAnsi="Arial" w:cs="Arial"/>
              </w:rPr>
            </w:pPr>
            <w:r>
              <w:rPr>
                <w:rFonts w:ascii="Arial" w:hAnsi="Arial" w:cs="Arial"/>
              </w:rPr>
              <w:t>. 7 years after the date of Ending or expiry of this Framework Agreement.</w:t>
            </w:r>
          </w:p>
          <w:p w14:paraId="3EC17492" w14:textId="77777777" w:rsidR="00232675" w:rsidRDefault="00232675">
            <w:pPr>
              <w:suppressAutoHyphens/>
              <w:autoSpaceDN w:val="0"/>
              <w:spacing w:before="240" w:after="0" w:line="276" w:lineRule="auto"/>
              <w:textAlignment w:val="baseline"/>
              <w:rPr>
                <w:rFonts w:ascii="Arial" w:hAnsi="Arial" w:cs="Arial"/>
              </w:rPr>
            </w:pPr>
            <w:r>
              <w:rPr>
                <w:rFonts w:ascii="Arial" w:hAnsi="Arial" w:cs="Arial"/>
              </w:rPr>
              <w:t>. 7 years after the date of Ending or expiry of the last Call-Off Contract to expire or End.</w:t>
            </w:r>
          </w:p>
        </w:tc>
        <w:tc>
          <w:tcPr>
            <w:tcW w:w="40" w:type="dxa"/>
          </w:tcPr>
          <w:p w14:paraId="1EA1CE9F" w14:textId="77777777" w:rsidR="00FF7541" w:rsidRDefault="00FF7541">
            <w:pPr>
              <w:suppressAutoHyphens/>
              <w:autoSpaceDN w:val="0"/>
              <w:spacing w:before="240" w:after="0" w:line="276" w:lineRule="auto"/>
              <w:textAlignment w:val="baseline"/>
              <w:rPr>
                <w:rFonts w:ascii="Arial" w:hAnsi="Arial" w:cs="Arial"/>
              </w:rPr>
            </w:pPr>
          </w:p>
        </w:tc>
      </w:tr>
      <w:tr w:rsidR="00FF7541" w14:paraId="5823D09B" w14:textId="77777777" w:rsidTr="00232675">
        <w:trPr>
          <w:trHeight w:val="903"/>
        </w:trPr>
        <w:tc>
          <w:tcPr>
            <w:tcW w:w="2599"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19A7E643" w14:textId="77777777" w:rsidR="00FF7541" w:rsidRDefault="00FF7541">
            <w:pPr>
              <w:suppressAutoHyphens/>
              <w:autoSpaceDN w:val="0"/>
              <w:spacing w:before="240" w:after="0" w:line="276" w:lineRule="auto"/>
              <w:textAlignment w:val="baseline"/>
              <w:rPr>
                <w:rFonts w:ascii="Arial" w:hAnsi="Arial" w:cs="Arial"/>
                <w:b/>
              </w:rPr>
            </w:pPr>
            <w:r>
              <w:rPr>
                <w:rFonts w:ascii="Arial" w:hAnsi="Arial" w:cs="Arial"/>
                <w:b/>
              </w:rPr>
              <w:t>Buyer’s responsibilities</w:t>
            </w:r>
          </w:p>
        </w:tc>
        <w:tc>
          <w:tcPr>
            <w:tcW w:w="6256" w:type="dxa"/>
            <w:tcBorders>
              <w:top w:val="nil"/>
              <w:left w:val="nil"/>
              <w:bottom w:val="single" w:sz="8" w:space="0" w:color="000000"/>
              <w:right w:val="single" w:sz="8" w:space="0" w:color="000000"/>
            </w:tcBorders>
            <w:tcMar>
              <w:top w:w="100" w:type="dxa"/>
              <w:left w:w="100" w:type="dxa"/>
              <w:bottom w:w="100" w:type="dxa"/>
              <w:right w:w="100" w:type="dxa"/>
            </w:tcMar>
          </w:tcPr>
          <w:p w14:paraId="593961FE" w14:textId="77777777" w:rsidR="00FF7541" w:rsidRDefault="00232675">
            <w:pPr>
              <w:suppressAutoHyphens/>
              <w:autoSpaceDN w:val="0"/>
              <w:spacing w:before="240" w:after="0" w:line="276" w:lineRule="auto"/>
              <w:textAlignment w:val="baseline"/>
              <w:rPr>
                <w:rFonts w:ascii="Arial" w:hAnsi="Arial" w:cs="Arial"/>
              </w:rPr>
            </w:pPr>
            <w:r>
              <w:rPr>
                <w:rFonts w:ascii="Arial" w:hAnsi="Arial" w:cs="Arial"/>
              </w:rPr>
              <w:t>No additional responsibilities.</w:t>
            </w:r>
          </w:p>
        </w:tc>
        <w:tc>
          <w:tcPr>
            <w:tcW w:w="40" w:type="dxa"/>
          </w:tcPr>
          <w:p w14:paraId="09713C52" w14:textId="77777777" w:rsidR="00FF7541" w:rsidRDefault="00FF7541">
            <w:pPr>
              <w:suppressAutoHyphens/>
              <w:autoSpaceDN w:val="0"/>
              <w:spacing w:before="240" w:after="0" w:line="276" w:lineRule="auto"/>
              <w:textAlignment w:val="baseline"/>
              <w:rPr>
                <w:rFonts w:ascii="Arial" w:hAnsi="Arial" w:cs="Arial"/>
              </w:rPr>
            </w:pPr>
          </w:p>
        </w:tc>
      </w:tr>
      <w:tr w:rsidR="00FF7541" w14:paraId="73EF3FAD" w14:textId="77777777" w:rsidTr="00232675">
        <w:trPr>
          <w:trHeight w:val="609"/>
        </w:trPr>
        <w:tc>
          <w:tcPr>
            <w:tcW w:w="2599"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106BAB3" w14:textId="77777777" w:rsidR="00FF7541" w:rsidRDefault="00FF7541">
            <w:pPr>
              <w:suppressAutoHyphens/>
              <w:autoSpaceDN w:val="0"/>
              <w:spacing w:before="240" w:after="0" w:line="276" w:lineRule="auto"/>
              <w:textAlignment w:val="baseline"/>
              <w:rPr>
                <w:rFonts w:ascii="Arial" w:hAnsi="Arial" w:cs="Arial"/>
                <w:b/>
              </w:rPr>
            </w:pPr>
            <w:r>
              <w:rPr>
                <w:rFonts w:ascii="Arial" w:hAnsi="Arial" w:cs="Arial"/>
                <w:b/>
              </w:rPr>
              <w:lastRenderedPageBreak/>
              <w:t>Buyer’s equipment</w:t>
            </w:r>
          </w:p>
          <w:p w14:paraId="2A35508D" w14:textId="77777777" w:rsidR="00FF7541" w:rsidRDefault="00FF7541">
            <w:pPr>
              <w:suppressAutoHyphens/>
              <w:autoSpaceDN w:val="0"/>
              <w:spacing w:before="240" w:after="0" w:line="276" w:lineRule="auto"/>
              <w:textAlignment w:val="baseline"/>
              <w:rPr>
                <w:rFonts w:ascii="Arial" w:hAnsi="Arial" w:cs="Arial"/>
                <w:b/>
              </w:rPr>
            </w:pPr>
          </w:p>
        </w:tc>
        <w:tc>
          <w:tcPr>
            <w:tcW w:w="6256" w:type="dxa"/>
            <w:tcBorders>
              <w:top w:val="nil"/>
              <w:left w:val="nil"/>
              <w:bottom w:val="single" w:sz="8" w:space="0" w:color="000000"/>
              <w:right w:val="single" w:sz="8" w:space="0" w:color="000000"/>
            </w:tcBorders>
            <w:tcMar>
              <w:top w:w="100" w:type="dxa"/>
              <w:left w:w="100" w:type="dxa"/>
              <w:bottom w:w="100" w:type="dxa"/>
              <w:right w:w="100" w:type="dxa"/>
            </w:tcMar>
            <w:hideMark/>
          </w:tcPr>
          <w:p w14:paraId="5A5FFDDF" w14:textId="77777777" w:rsidR="00FF7541" w:rsidRDefault="00FF7541">
            <w:pPr>
              <w:suppressAutoHyphens/>
              <w:autoSpaceDN w:val="0"/>
              <w:spacing w:before="240" w:after="0" w:line="276" w:lineRule="auto"/>
              <w:textAlignment w:val="baseline"/>
              <w:rPr>
                <w:rFonts w:ascii="Arial" w:hAnsi="Arial" w:cs="Arial"/>
              </w:rPr>
            </w:pPr>
            <w:r>
              <w:rPr>
                <w:rFonts w:ascii="Arial" w:hAnsi="Arial" w:cs="Arial"/>
              </w:rPr>
              <w:t>N/A</w:t>
            </w:r>
          </w:p>
        </w:tc>
        <w:tc>
          <w:tcPr>
            <w:tcW w:w="40" w:type="dxa"/>
          </w:tcPr>
          <w:p w14:paraId="2F9B4D3F" w14:textId="77777777" w:rsidR="00FF7541" w:rsidRDefault="00FF7541">
            <w:pPr>
              <w:suppressAutoHyphens/>
              <w:autoSpaceDN w:val="0"/>
              <w:spacing w:before="240" w:after="0" w:line="276" w:lineRule="auto"/>
              <w:textAlignment w:val="baseline"/>
              <w:rPr>
                <w:rFonts w:ascii="Arial" w:hAnsi="Arial" w:cs="Arial"/>
              </w:rPr>
            </w:pPr>
          </w:p>
        </w:tc>
      </w:tr>
    </w:tbl>
    <w:p w14:paraId="3C6ACF3A" w14:textId="77777777" w:rsidR="00FF7541" w:rsidRDefault="00FF7541" w:rsidP="00FF7541">
      <w:pPr>
        <w:keepNext/>
        <w:keepLines/>
        <w:numPr>
          <w:ilvl w:val="0"/>
          <w:numId w:val="25"/>
        </w:numPr>
        <w:suppressAutoHyphens/>
        <w:autoSpaceDN w:val="0"/>
        <w:spacing w:before="320" w:after="80" w:line="276" w:lineRule="auto"/>
        <w:ind w:left="0" w:firstLine="0"/>
        <w:textAlignment w:val="baseline"/>
        <w:outlineLvl w:val="2"/>
        <w:rPr>
          <w:rFonts w:ascii="Arial" w:hAnsi="Arial" w:cs="Arial"/>
          <w:color w:val="434343"/>
          <w:sz w:val="28"/>
          <w:szCs w:val="28"/>
        </w:rPr>
      </w:pPr>
      <w:r>
        <w:rPr>
          <w:rFonts w:ascii="Arial" w:hAnsi="Arial" w:cs="Arial"/>
          <w:color w:val="434343"/>
          <w:sz w:val="28"/>
          <w:szCs w:val="28"/>
        </w:rPr>
        <w:t>Supplier’s information</w:t>
      </w:r>
    </w:p>
    <w:tbl>
      <w:tblPr>
        <w:tblW w:w="8895" w:type="dxa"/>
        <w:tblInd w:w="2" w:type="dxa"/>
        <w:tblLayout w:type="fixed"/>
        <w:tblCellMar>
          <w:left w:w="10" w:type="dxa"/>
          <w:right w:w="10" w:type="dxa"/>
        </w:tblCellMar>
        <w:tblLook w:val="04A0" w:firstRow="1" w:lastRow="0" w:firstColumn="1" w:lastColumn="0" w:noHBand="0" w:noVBand="1"/>
      </w:tblPr>
      <w:tblGrid>
        <w:gridCol w:w="2610"/>
        <w:gridCol w:w="6285"/>
      </w:tblGrid>
      <w:tr w:rsidR="00FF7541" w14:paraId="64742340" w14:textId="77777777" w:rsidTr="00FF7541">
        <w:trPr>
          <w:trHeight w:val="1600"/>
        </w:trPr>
        <w:tc>
          <w:tcPr>
            <w:tcW w:w="26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9CB5D1" w14:textId="77777777" w:rsidR="00FF7541" w:rsidRDefault="00FF7541">
            <w:pPr>
              <w:suppressAutoHyphens/>
              <w:autoSpaceDN w:val="0"/>
              <w:spacing w:before="240" w:after="0" w:line="276" w:lineRule="auto"/>
              <w:textAlignment w:val="baseline"/>
              <w:rPr>
                <w:rFonts w:ascii="Arial" w:hAnsi="Arial" w:cs="Arial"/>
                <w:b/>
              </w:rPr>
            </w:pPr>
            <w:r>
              <w:rPr>
                <w:rFonts w:ascii="Arial" w:hAnsi="Arial" w:cs="Arial"/>
                <w:b/>
              </w:rPr>
              <w:t>Subcontractors or partners</w:t>
            </w:r>
          </w:p>
        </w:tc>
        <w:tc>
          <w:tcPr>
            <w:tcW w:w="628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EF7F348" w14:textId="77777777" w:rsidR="00FF7541" w:rsidRDefault="00FF7541">
            <w:pPr>
              <w:suppressAutoHyphens/>
              <w:autoSpaceDN w:val="0"/>
              <w:spacing w:before="240" w:after="0" w:line="276" w:lineRule="auto"/>
              <w:textAlignment w:val="baseline"/>
              <w:rPr>
                <w:rFonts w:ascii="Arial" w:hAnsi="Arial" w:cs="Arial"/>
              </w:rPr>
            </w:pPr>
            <w:r>
              <w:rPr>
                <w:rFonts w:ascii="Arial" w:hAnsi="Arial" w:cs="Arial"/>
              </w:rPr>
              <w:t xml:space="preserve">The following is a list of the Supplier’s Subcontractors or Partners. </w:t>
            </w:r>
            <w:r w:rsidR="00232675">
              <w:rPr>
                <w:rFonts w:ascii="Arial" w:hAnsi="Arial" w:cs="Arial"/>
              </w:rPr>
              <w:t>N/A</w:t>
            </w:r>
          </w:p>
          <w:p w14:paraId="693D019F" w14:textId="77777777" w:rsidR="00FF7541" w:rsidRDefault="00FF7541">
            <w:pPr>
              <w:suppressAutoHyphens/>
              <w:autoSpaceDN w:val="0"/>
              <w:spacing w:before="240" w:after="0" w:line="276" w:lineRule="auto"/>
              <w:textAlignment w:val="baseline"/>
              <w:rPr>
                <w:rFonts w:ascii="Arial" w:hAnsi="Arial" w:cs="Arial"/>
              </w:rPr>
            </w:pPr>
          </w:p>
        </w:tc>
      </w:tr>
    </w:tbl>
    <w:p w14:paraId="56793D11" w14:textId="77777777" w:rsidR="00FF7541" w:rsidRDefault="00FF7541" w:rsidP="00FF7541">
      <w:pPr>
        <w:keepNext/>
        <w:keepLines/>
        <w:numPr>
          <w:ilvl w:val="0"/>
          <w:numId w:val="25"/>
        </w:numPr>
        <w:suppressAutoHyphens/>
        <w:autoSpaceDN w:val="0"/>
        <w:spacing w:before="320" w:after="80" w:line="276" w:lineRule="auto"/>
        <w:ind w:left="0" w:firstLine="0"/>
        <w:textAlignment w:val="baseline"/>
        <w:outlineLvl w:val="2"/>
        <w:rPr>
          <w:rFonts w:ascii="Arial" w:hAnsi="Arial" w:cs="Arial"/>
          <w:color w:val="434343"/>
          <w:sz w:val="28"/>
          <w:szCs w:val="28"/>
        </w:rPr>
      </w:pPr>
      <w:r>
        <w:rPr>
          <w:rFonts w:ascii="Arial" w:hAnsi="Arial" w:cs="Arial"/>
          <w:color w:val="434343"/>
          <w:sz w:val="28"/>
          <w:szCs w:val="28"/>
        </w:rPr>
        <w:t>Call-Off Contract charges and payment</w:t>
      </w:r>
    </w:p>
    <w:p w14:paraId="6849B4D2" w14:textId="77777777" w:rsidR="00FF7541" w:rsidRDefault="00FF7541" w:rsidP="00FF7541">
      <w:pPr>
        <w:suppressAutoHyphens/>
        <w:autoSpaceDN w:val="0"/>
        <w:spacing w:before="240" w:after="240" w:line="276" w:lineRule="auto"/>
        <w:textAlignment w:val="baseline"/>
        <w:rPr>
          <w:rFonts w:ascii="Arial" w:hAnsi="Arial" w:cs="Arial"/>
        </w:rPr>
      </w:pPr>
      <w:r>
        <w:rPr>
          <w:rFonts w:ascii="Arial" w:hAnsi="Arial" w:cs="Arial"/>
        </w:rPr>
        <w:t>The Call-Off Contract charges and payment details are in the table below. See Schedule 2 for a full breakdown.</w:t>
      </w:r>
    </w:p>
    <w:tbl>
      <w:tblPr>
        <w:tblW w:w="8880" w:type="dxa"/>
        <w:tblInd w:w="2" w:type="dxa"/>
        <w:tblLayout w:type="fixed"/>
        <w:tblCellMar>
          <w:left w:w="10" w:type="dxa"/>
          <w:right w:w="10" w:type="dxa"/>
        </w:tblCellMar>
        <w:tblLook w:val="04A0" w:firstRow="1" w:lastRow="0" w:firstColumn="1" w:lastColumn="0" w:noHBand="0" w:noVBand="1"/>
      </w:tblPr>
      <w:tblGrid>
        <w:gridCol w:w="2505"/>
        <w:gridCol w:w="6375"/>
      </w:tblGrid>
      <w:tr w:rsidR="00FF7541" w14:paraId="54DFCDE3" w14:textId="77777777" w:rsidTr="00FF7541">
        <w:trPr>
          <w:trHeight w:val="780"/>
        </w:trPr>
        <w:tc>
          <w:tcPr>
            <w:tcW w:w="25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AAD9CB" w14:textId="77777777" w:rsidR="00FF7541" w:rsidRDefault="00FF7541">
            <w:pPr>
              <w:suppressAutoHyphens/>
              <w:autoSpaceDN w:val="0"/>
              <w:spacing w:before="240" w:after="0" w:line="276" w:lineRule="auto"/>
              <w:textAlignment w:val="baseline"/>
              <w:rPr>
                <w:rFonts w:ascii="Arial" w:hAnsi="Arial" w:cs="Arial"/>
                <w:b/>
              </w:rPr>
            </w:pPr>
            <w:r>
              <w:rPr>
                <w:rFonts w:ascii="Arial" w:hAnsi="Arial" w:cs="Arial"/>
                <w:b/>
              </w:rPr>
              <w:t>Payment method</w:t>
            </w:r>
          </w:p>
        </w:tc>
        <w:tc>
          <w:tcPr>
            <w:tcW w:w="63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72241A" w14:textId="77777777" w:rsidR="00232675" w:rsidRDefault="004533D9">
            <w:pPr>
              <w:suppressAutoHyphens/>
              <w:autoSpaceDN w:val="0"/>
              <w:spacing w:before="240" w:after="0" w:line="276" w:lineRule="auto"/>
              <w:textAlignment w:val="baseline"/>
              <w:rPr>
                <w:rFonts w:ascii="Arial" w:hAnsi="Arial" w:cs="Arial"/>
              </w:rPr>
            </w:pPr>
            <w:r>
              <w:rPr>
                <w:rFonts w:ascii="Arial" w:hAnsi="Arial" w:cs="Arial"/>
              </w:rPr>
              <w:t>The payment method for this Call-Off Contract is via MOD’s Purchasing and Payment System CP&amp;F.</w:t>
            </w:r>
          </w:p>
        </w:tc>
      </w:tr>
      <w:tr w:rsidR="004533D9" w14:paraId="7F51D56C" w14:textId="77777777" w:rsidTr="004533D9">
        <w:trPr>
          <w:trHeight w:val="1880"/>
        </w:trPr>
        <w:tc>
          <w:tcPr>
            <w:tcW w:w="25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EA7281" w14:textId="77777777" w:rsidR="004533D9" w:rsidRDefault="004533D9" w:rsidP="004533D9">
            <w:pPr>
              <w:suppressAutoHyphens/>
              <w:autoSpaceDN w:val="0"/>
              <w:spacing w:before="240" w:after="0" w:line="276" w:lineRule="auto"/>
              <w:textAlignment w:val="baseline"/>
              <w:rPr>
                <w:rFonts w:ascii="Arial" w:hAnsi="Arial" w:cs="Arial"/>
                <w:b/>
              </w:rPr>
            </w:pPr>
            <w:r>
              <w:rPr>
                <w:rFonts w:ascii="Arial" w:hAnsi="Arial" w:cs="Arial"/>
                <w:b/>
              </w:rPr>
              <w:t>Payment profile</w:t>
            </w:r>
          </w:p>
        </w:tc>
        <w:tc>
          <w:tcPr>
            <w:tcW w:w="63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378E10" w14:textId="7F123D2A" w:rsidR="004533D9" w:rsidRDefault="004E7DAC" w:rsidP="004533D9">
            <w:pPr>
              <w:suppressAutoHyphens/>
              <w:autoSpaceDN w:val="0"/>
              <w:spacing w:before="240" w:after="0" w:line="276" w:lineRule="auto"/>
              <w:textAlignment w:val="baseline"/>
              <w:rPr>
                <w:rFonts w:ascii="Arial" w:hAnsi="Arial" w:cs="Arial"/>
              </w:rPr>
            </w:pPr>
            <w:r>
              <w:rPr>
                <w:rFonts w:ascii="Helvetica Neue" w:hAnsi="Helvetica Neue" w:cs="Helvetica Neue"/>
              </w:rPr>
              <w:t xml:space="preserve">The payment profile for this Call-Off Contract is Subject to the Supplier being onboarded to Exostar/CP&amp;F and in Compliance with DEFCON 522 (Payment &amp; Recovery of Sums Due) payment for licences fees will be annually in advance. This shall fall due on the Contract signature date. Implementation fees are to be paid upon satisfactory delivery of the solution and MOD’s acceptance of UAT, at ready for </w:t>
            </w:r>
            <w:r>
              <w:rPr>
                <w:rFonts w:ascii="Helvetica Neue" w:hAnsi="Helvetica Neue" w:cs="Helvetica Neue"/>
                <w:i/>
              </w:rPr>
              <w:t>Go Live</w:t>
            </w:r>
            <w:r>
              <w:rPr>
                <w:rFonts w:ascii="Helvetica Neue" w:hAnsi="Helvetica Neue" w:cs="Helvetica Neue"/>
              </w:rPr>
              <w:t xml:space="preserve"> of the system and within 3 months from Contract signature, in so far as any delay has been out with the control of the Supplier.</w:t>
            </w:r>
          </w:p>
        </w:tc>
      </w:tr>
      <w:tr w:rsidR="004533D9" w14:paraId="2473CF21" w14:textId="77777777" w:rsidTr="00FF7541">
        <w:trPr>
          <w:trHeight w:val="1060"/>
        </w:trPr>
        <w:tc>
          <w:tcPr>
            <w:tcW w:w="25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7599BB" w14:textId="77777777" w:rsidR="004533D9" w:rsidRDefault="004533D9" w:rsidP="004533D9">
            <w:pPr>
              <w:suppressAutoHyphens/>
              <w:autoSpaceDN w:val="0"/>
              <w:spacing w:before="240" w:after="0" w:line="276" w:lineRule="auto"/>
              <w:textAlignment w:val="baseline"/>
              <w:rPr>
                <w:rFonts w:ascii="Arial" w:hAnsi="Arial" w:cs="Arial"/>
                <w:b/>
              </w:rPr>
            </w:pPr>
            <w:r>
              <w:rPr>
                <w:rFonts w:ascii="Arial" w:hAnsi="Arial" w:cs="Arial"/>
                <w:b/>
              </w:rPr>
              <w:t>Invoice details</w:t>
            </w:r>
          </w:p>
        </w:tc>
        <w:tc>
          <w:tcPr>
            <w:tcW w:w="63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975A67" w14:textId="072848D0" w:rsidR="004533D9" w:rsidRDefault="004E7DAC" w:rsidP="004533D9">
            <w:pPr>
              <w:suppressAutoHyphens/>
              <w:autoSpaceDN w:val="0"/>
              <w:spacing w:before="240" w:after="0" w:line="276" w:lineRule="auto"/>
              <w:textAlignment w:val="baseline"/>
              <w:rPr>
                <w:rFonts w:ascii="Arial" w:hAnsi="Arial" w:cs="Arial"/>
              </w:rPr>
            </w:pPr>
            <w:r>
              <w:rPr>
                <w:rFonts w:ascii="Arial" w:hAnsi="Arial" w:cs="Arial"/>
              </w:rPr>
              <w:t>Once onboarded to Exostar/CP&amp;F the Supplier will issue electronic invoices according to the payment schedule. The Buyer will pay the Supplier within 30 days of receipt of a valid invoice. Invoices will be uploaded onto Exostar by the Supplier once the Commercial Officer has created a Purchase Order.</w:t>
            </w:r>
          </w:p>
        </w:tc>
      </w:tr>
      <w:tr w:rsidR="004533D9" w14:paraId="38453C51" w14:textId="77777777" w:rsidTr="00FF7541">
        <w:trPr>
          <w:trHeight w:val="509"/>
        </w:trPr>
        <w:tc>
          <w:tcPr>
            <w:tcW w:w="25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DDDC54" w14:textId="77777777" w:rsidR="004533D9" w:rsidRDefault="004533D9" w:rsidP="004533D9">
            <w:pPr>
              <w:suppressAutoHyphens/>
              <w:autoSpaceDN w:val="0"/>
              <w:spacing w:before="240" w:after="0" w:line="276" w:lineRule="auto"/>
              <w:textAlignment w:val="baseline"/>
              <w:rPr>
                <w:rFonts w:ascii="Arial" w:hAnsi="Arial" w:cs="Arial"/>
                <w:b/>
              </w:rPr>
            </w:pPr>
            <w:r>
              <w:rPr>
                <w:rFonts w:ascii="Arial" w:hAnsi="Arial" w:cs="Arial"/>
                <w:b/>
              </w:rPr>
              <w:t>Who and where to send invoices to</w:t>
            </w:r>
          </w:p>
        </w:tc>
        <w:tc>
          <w:tcPr>
            <w:tcW w:w="63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F5A283F" w14:textId="662235BA" w:rsidR="004533D9" w:rsidRDefault="004533D9" w:rsidP="004533D9">
            <w:pPr>
              <w:suppressAutoHyphens/>
              <w:autoSpaceDN w:val="0"/>
              <w:spacing w:before="240" w:after="0" w:line="276" w:lineRule="auto"/>
              <w:textAlignment w:val="baseline"/>
              <w:rPr>
                <w:rFonts w:ascii="Arial" w:hAnsi="Arial" w:cs="Arial"/>
              </w:rPr>
            </w:pPr>
            <w:r>
              <w:rPr>
                <w:rFonts w:ascii="Arial" w:hAnsi="Arial" w:cs="Arial"/>
              </w:rPr>
              <w:t>Invoices will be sent to</w:t>
            </w:r>
          </w:p>
          <w:p w14:paraId="408E905E" w14:textId="53C3289E" w:rsidR="004533D9" w:rsidRDefault="00852F23" w:rsidP="004533D9">
            <w:pPr>
              <w:suppressAutoHyphens/>
              <w:autoSpaceDN w:val="0"/>
              <w:spacing w:before="240" w:after="0" w:line="276" w:lineRule="auto"/>
              <w:textAlignment w:val="baseline"/>
              <w:rPr>
                <w:rFonts w:ascii="Arial" w:hAnsi="Arial" w:cs="Arial"/>
              </w:rPr>
            </w:pPr>
            <w:r>
              <w:rPr>
                <w:rFonts w:ascii="Arial" w:hAnsi="Arial" w:cs="Arial"/>
              </w:rPr>
              <w:t>SO1 Ops &amp; Plans, People Transformation-People Portfolio Office (PPfO) (see DEFFORM 111 for details)</w:t>
            </w:r>
          </w:p>
        </w:tc>
      </w:tr>
      <w:tr w:rsidR="004533D9" w14:paraId="0170C99C" w14:textId="77777777" w:rsidTr="00FF7541">
        <w:trPr>
          <w:trHeight w:val="1161"/>
        </w:trPr>
        <w:tc>
          <w:tcPr>
            <w:tcW w:w="25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27C4EB" w14:textId="77777777" w:rsidR="004533D9" w:rsidRDefault="004533D9" w:rsidP="004533D9">
            <w:pPr>
              <w:suppressAutoHyphens/>
              <w:autoSpaceDN w:val="0"/>
              <w:spacing w:before="240" w:after="0" w:line="276" w:lineRule="auto"/>
              <w:textAlignment w:val="baseline"/>
              <w:rPr>
                <w:rFonts w:ascii="Arial" w:hAnsi="Arial" w:cs="Arial"/>
              </w:rPr>
            </w:pPr>
            <w:r>
              <w:rPr>
                <w:rFonts w:ascii="Arial" w:hAnsi="Arial" w:cs="Arial"/>
                <w:b/>
              </w:rPr>
              <w:t>Invoice information required</w:t>
            </w:r>
            <w:r>
              <w:rPr>
                <w:rFonts w:ascii="Arial" w:hAnsi="Arial" w:cs="Arial"/>
              </w:rPr>
              <w:t xml:space="preserve"> </w:t>
            </w:r>
          </w:p>
        </w:tc>
        <w:tc>
          <w:tcPr>
            <w:tcW w:w="63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BA4EE0" w14:textId="76277701" w:rsidR="00852F23" w:rsidRDefault="00852F23" w:rsidP="004533D9">
            <w:pPr>
              <w:suppressAutoHyphens/>
              <w:autoSpaceDN w:val="0"/>
              <w:spacing w:before="240" w:after="0" w:line="276" w:lineRule="auto"/>
              <w:textAlignment w:val="baseline"/>
              <w:rPr>
                <w:rFonts w:ascii="Arial" w:hAnsi="Arial" w:cs="Arial"/>
              </w:rPr>
            </w:pPr>
            <w:r>
              <w:rPr>
                <w:rFonts w:ascii="Helvetica Neue" w:hAnsi="Helvetica Neue" w:cs="Helvetica Neue"/>
              </w:rPr>
              <w:t>Please include the Contract Reference 7</w:t>
            </w:r>
            <w:r w:rsidR="003B29CD">
              <w:rPr>
                <w:rFonts w:ascii="Helvetica Neue" w:hAnsi="Helvetica Neue" w:cs="Helvetica Neue"/>
              </w:rPr>
              <w:t>02894450</w:t>
            </w:r>
            <w:r>
              <w:rPr>
                <w:rFonts w:ascii="Helvetica Neue" w:hAnsi="Helvetica Neue" w:cs="Helvetica Neue"/>
              </w:rPr>
              <w:t xml:space="preserve"> On any invoice and the Purchase Order that will be supplied to you by Commercial. Exostar will ask you for your GAX Code:</w:t>
            </w:r>
          </w:p>
        </w:tc>
      </w:tr>
      <w:tr w:rsidR="004533D9" w14:paraId="3A0C1BD9" w14:textId="77777777" w:rsidTr="00FF7541">
        <w:trPr>
          <w:trHeight w:val="500"/>
        </w:trPr>
        <w:tc>
          <w:tcPr>
            <w:tcW w:w="25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F31E2B" w14:textId="77777777" w:rsidR="004533D9" w:rsidRDefault="004533D9" w:rsidP="004533D9">
            <w:pPr>
              <w:suppressAutoHyphens/>
              <w:autoSpaceDN w:val="0"/>
              <w:spacing w:before="240" w:after="0" w:line="276" w:lineRule="auto"/>
              <w:textAlignment w:val="baseline"/>
              <w:rPr>
                <w:rFonts w:ascii="Arial" w:hAnsi="Arial" w:cs="Arial"/>
                <w:b/>
              </w:rPr>
            </w:pPr>
            <w:r>
              <w:rPr>
                <w:rFonts w:ascii="Arial" w:hAnsi="Arial" w:cs="Arial"/>
                <w:b/>
              </w:rPr>
              <w:lastRenderedPageBreak/>
              <w:t>Invoice frequency</w:t>
            </w:r>
          </w:p>
        </w:tc>
        <w:tc>
          <w:tcPr>
            <w:tcW w:w="63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D92FD0" w14:textId="606B77AE" w:rsidR="00037B06" w:rsidRPr="00037B06" w:rsidRDefault="004533D9" w:rsidP="004533D9">
            <w:pPr>
              <w:suppressAutoHyphens/>
              <w:autoSpaceDN w:val="0"/>
              <w:spacing w:before="240" w:after="0" w:line="276" w:lineRule="auto"/>
              <w:textAlignment w:val="baseline"/>
              <w:rPr>
                <w:rFonts w:ascii="Arial" w:hAnsi="Arial" w:cs="Arial"/>
                <w:shd w:val="clear" w:color="auto" w:fill="FFFF00"/>
              </w:rPr>
            </w:pPr>
            <w:r>
              <w:rPr>
                <w:rFonts w:ascii="Arial" w:hAnsi="Arial" w:cs="Arial"/>
              </w:rPr>
              <w:t>Invoice will be sent to the Buyer</w:t>
            </w:r>
            <w:r w:rsidR="00037B06">
              <w:rPr>
                <w:rFonts w:ascii="Arial" w:hAnsi="Arial" w:cs="Arial"/>
              </w:rPr>
              <w:t xml:space="preserve"> - </w:t>
            </w:r>
            <w:r w:rsidR="00037B06" w:rsidRPr="00037B06">
              <w:rPr>
                <w:rFonts w:ascii="Arial" w:hAnsi="Arial" w:cs="Arial"/>
              </w:rPr>
              <w:t>As defined in Schedule 2.</w:t>
            </w:r>
          </w:p>
        </w:tc>
      </w:tr>
      <w:tr w:rsidR="004533D9" w14:paraId="74159703" w14:textId="77777777" w:rsidTr="00037B06">
        <w:trPr>
          <w:trHeight w:val="826"/>
        </w:trPr>
        <w:tc>
          <w:tcPr>
            <w:tcW w:w="25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953323" w14:textId="77777777" w:rsidR="004533D9" w:rsidRDefault="004533D9" w:rsidP="004533D9">
            <w:pPr>
              <w:suppressAutoHyphens/>
              <w:autoSpaceDN w:val="0"/>
              <w:spacing w:before="240" w:after="0" w:line="276" w:lineRule="auto"/>
              <w:textAlignment w:val="baseline"/>
              <w:rPr>
                <w:rFonts w:ascii="Arial" w:hAnsi="Arial" w:cs="Arial"/>
                <w:b/>
              </w:rPr>
            </w:pPr>
            <w:r>
              <w:rPr>
                <w:rFonts w:ascii="Arial" w:hAnsi="Arial" w:cs="Arial"/>
                <w:b/>
              </w:rPr>
              <w:t>Call-Off Contract value</w:t>
            </w:r>
          </w:p>
        </w:tc>
        <w:tc>
          <w:tcPr>
            <w:tcW w:w="63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AF91F1" w14:textId="47B0BD28" w:rsidR="00037B06" w:rsidRDefault="004533D9" w:rsidP="004533D9">
            <w:pPr>
              <w:suppressAutoHyphens/>
              <w:autoSpaceDN w:val="0"/>
              <w:spacing w:before="240" w:after="0" w:line="276" w:lineRule="auto"/>
              <w:textAlignment w:val="baseline"/>
              <w:rPr>
                <w:rFonts w:ascii="Arial" w:hAnsi="Arial" w:cs="Arial"/>
              </w:rPr>
            </w:pPr>
            <w:r>
              <w:rPr>
                <w:rFonts w:ascii="Arial" w:hAnsi="Arial" w:cs="Arial"/>
              </w:rPr>
              <w:t xml:space="preserve">The total value of this Call-Off Contract is </w:t>
            </w:r>
            <w:r w:rsidR="00037B06">
              <w:rPr>
                <w:rFonts w:ascii="Arial" w:hAnsi="Arial" w:cs="Arial"/>
              </w:rPr>
              <w:t>£192,195.00.</w:t>
            </w:r>
          </w:p>
          <w:p w14:paraId="5FD7C7B7" w14:textId="0E422788" w:rsidR="004533D9" w:rsidRDefault="004533D9" w:rsidP="004533D9">
            <w:pPr>
              <w:suppressAutoHyphens/>
              <w:autoSpaceDN w:val="0"/>
              <w:spacing w:before="240" w:after="0" w:line="276" w:lineRule="auto"/>
              <w:textAlignment w:val="baseline"/>
              <w:rPr>
                <w:rFonts w:ascii="Arial" w:hAnsi="Arial" w:cs="Arial"/>
              </w:rPr>
            </w:pPr>
          </w:p>
        </w:tc>
      </w:tr>
      <w:tr w:rsidR="004533D9" w14:paraId="6AF79456" w14:textId="77777777" w:rsidTr="00FF7541">
        <w:trPr>
          <w:trHeight w:val="958"/>
        </w:trPr>
        <w:tc>
          <w:tcPr>
            <w:tcW w:w="25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4F3EA1" w14:textId="77777777" w:rsidR="004533D9" w:rsidRDefault="004533D9" w:rsidP="004533D9">
            <w:pPr>
              <w:suppressAutoHyphens/>
              <w:autoSpaceDN w:val="0"/>
              <w:spacing w:before="240" w:after="0" w:line="276" w:lineRule="auto"/>
              <w:textAlignment w:val="baseline"/>
              <w:rPr>
                <w:rFonts w:ascii="Arial" w:hAnsi="Arial" w:cs="Arial"/>
                <w:b/>
              </w:rPr>
            </w:pPr>
            <w:r>
              <w:rPr>
                <w:rFonts w:ascii="Arial" w:hAnsi="Arial" w:cs="Arial"/>
                <w:b/>
              </w:rPr>
              <w:t>Call-Off Contract charges</w:t>
            </w:r>
          </w:p>
        </w:tc>
        <w:tc>
          <w:tcPr>
            <w:tcW w:w="63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D64B16E" w14:textId="06DEA02A" w:rsidR="004533D9" w:rsidRDefault="00DD5F8F" w:rsidP="004533D9">
            <w:pPr>
              <w:suppressAutoHyphens/>
              <w:autoSpaceDN w:val="0"/>
              <w:spacing w:before="240" w:after="0" w:line="276" w:lineRule="auto"/>
              <w:textAlignment w:val="baseline"/>
              <w:rPr>
                <w:rFonts w:ascii="Arial" w:hAnsi="Arial" w:cs="Arial"/>
              </w:rPr>
            </w:pPr>
            <w:r>
              <w:rPr>
                <w:rFonts w:ascii="Arial" w:hAnsi="Arial" w:cs="Arial"/>
              </w:rPr>
              <w:t>The breakdown of the Charges is available in Schedule 2 – Pricing Schedule.</w:t>
            </w:r>
          </w:p>
        </w:tc>
      </w:tr>
    </w:tbl>
    <w:p w14:paraId="37029D1B" w14:textId="77777777" w:rsidR="00FF7541" w:rsidRDefault="00FF7541" w:rsidP="00FF7541">
      <w:pPr>
        <w:suppressAutoHyphens/>
        <w:autoSpaceDN w:val="0"/>
        <w:spacing w:after="0" w:line="276" w:lineRule="auto"/>
        <w:textAlignment w:val="baseline"/>
        <w:rPr>
          <w:rFonts w:ascii="Arial" w:hAnsi="Arial" w:cs="Arial"/>
        </w:rPr>
      </w:pPr>
    </w:p>
    <w:p w14:paraId="7A51E401" w14:textId="77777777" w:rsidR="00FF7541" w:rsidRDefault="00FF7541" w:rsidP="00FF7541">
      <w:pPr>
        <w:keepNext/>
        <w:keepLines/>
        <w:numPr>
          <w:ilvl w:val="0"/>
          <w:numId w:val="25"/>
        </w:numPr>
        <w:suppressAutoHyphens/>
        <w:autoSpaceDN w:val="0"/>
        <w:spacing w:before="320" w:after="80" w:line="276" w:lineRule="auto"/>
        <w:ind w:left="0" w:firstLine="0"/>
        <w:textAlignment w:val="baseline"/>
        <w:outlineLvl w:val="2"/>
        <w:rPr>
          <w:rFonts w:ascii="Arial" w:hAnsi="Arial" w:cs="Arial"/>
          <w:color w:val="434343"/>
          <w:sz w:val="28"/>
          <w:szCs w:val="28"/>
        </w:rPr>
      </w:pPr>
      <w:r>
        <w:rPr>
          <w:rFonts w:ascii="Arial" w:hAnsi="Arial" w:cs="Arial"/>
          <w:color w:val="434343"/>
          <w:sz w:val="28"/>
          <w:szCs w:val="28"/>
        </w:rPr>
        <w:t>Additional Buyer terms</w:t>
      </w:r>
    </w:p>
    <w:tbl>
      <w:tblPr>
        <w:tblW w:w="8880" w:type="dxa"/>
        <w:tblInd w:w="2" w:type="dxa"/>
        <w:tblLayout w:type="fixed"/>
        <w:tblCellMar>
          <w:left w:w="10" w:type="dxa"/>
          <w:right w:w="10" w:type="dxa"/>
        </w:tblCellMar>
        <w:tblLook w:val="04A0" w:firstRow="1" w:lastRow="0" w:firstColumn="1" w:lastColumn="0" w:noHBand="0" w:noVBand="1"/>
      </w:tblPr>
      <w:tblGrid>
        <w:gridCol w:w="2625"/>
        <w:gridCol w:w="6255"/>
      </w:tblGrid>
      <w:tr w:rsidR="00FF7541" w14:paraId="74EDD5EB" w14:textId="77777777" w:rsidTr="00FF7541">
        <w:trPr>
          <w:trHeight w:val="164"/>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A4FA58" w14:textId="77777777" w:rsidR="00FF7541" w:rsidRDefault="00FF7541">
            <w:pPr>
              <w:suppressAutoHyphens/>
              <w:autoSpaceDN w:val="0"/>
              <w:spacing w:before="240" w:after="0" w:line="276" w:lineRule="auto"/>
              <w:textAlignment w:val="baseline"/>
              <w:rPr>
                <w:rFonts w:ascii="Arial" w:hAnsi="Arial" w:cs="Arial"/>
                <w:b/>
              </w:rPr>
            </w:pPr>
            <w:r>
              <w:rPr>
                <w:rFonts w:ascii="Arial" w:hAnsi="Arial" w:cs="Arial"/>
                <w:b/>
              </w:rPr>
              <w:t>Performance of the Service and Deliverables</w:t>
            </w:r>
          </w:p>
        </w:tc>
        <w:tc>
          <w:tcPr>
            <w:tcW w:w="62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24BEBB" w14:textId="5C14C81F" w:rsidR="00FF7541" w:rsidRDefault="00FF7541">
            <w:pPr>
              <w:suppressAutoHyphens/>
              <w:autoSpaceDN w:val="0"/>
              <w:spacing w:before="240" w:after="0" w:line="276" w:lineRule="auto"/>
              <w:textAlignment w:val="baseline"/>
              <w:rPr>
                <w:rFonts w:ascii="Arial" w:hAnsi="Arial" w:cs="Arial"/>
              </w:rPr>
            </w:pPr>
            <w:r>
              <w:rPr>
                <w:rFonts w:ascii="Arial" w:hAnsi="Arial" w:cs="Arial"/>
              </w:rPr>
              <w:t xml:space="preserve">This Call-Off Contract will include the following Implementation Plan, exit and offboarding plans and milestones: </w:t>
            </w:r>
            <w:r w:rsidR="002D6BB5">
              <w:rPr>
                <w:rFonts w:ascii="Arial" w:hAnsi="Arial" w:cs="Arial"/>
              </w:rPr>
              <w:t>N/A</w:t>
            </w:r>
          </w:p>
          <w:p w14:paraId="62B6180C" w14:textId="77777777" w:rsidR="00FF7541" w:rsidRDefault="00FF7541" w:rsidP="0049322F">
            <w:pPr>
              <w:numPr>
                <w:ilvl w:val="0"/>
                <w:numId w:val="26"/>
              </w:numPr>
              <w:suppressAutoHyphens/>
              <w:autoSpaceDN w:val="0"/>
              <w:spacing w:before="240" w:after="0" w:line="276" w:lineRule="auto"/>
              <w:textAlignment w:val="baseline"/>
              <w:rPr>
                <w:rFonts w:ascii="Arial" w:hAnsi="Arial" w:cs="Arial"/>
              </w:rPr>
            </w:pPr>
            <w:r>
              <w:rPr>
                <w:rFonts w:ascii="Arial" w:hAnsi="Arial" w:cs="Arial"/>
              </w:rPr>
              <w:t>Test site available within 4 weeks</w:t>
            </w:r>
          </w:p>
          <w:p w14:paraId="7EC577F8" w14:textId="77777777" w:rsidR="00FF7541" w:rsidRDefault="00FF7541" w:rsidP="0049322F">
            <w:pPr>
              <w:numPr>
                <w:ilvl w:val="0"/>
                <w:numId w:val="26"/>
              </w:numPr>
              <w:suppressAutoHyphens/>
              <w:autoSpaceDN w:val="0"/>
              <w:spacing w:before="240" w:after="0" w:line="276" w:lineRule="auto"/>
              <w:textAlignment w:val="baseline"/>
              <w:rPr>
                <w:rFonts w:ascii="Arial" w:hAnsi="Arial" w:cs="Arial"/>
              </w:rPr>
            </w:pPr>
            <w:r>
              <w:rPr>
                <w:rFonts w:ascii="Arial" w:hAnsi="Arial" w:cs="Arial"/>
              </w:rPr>
              <w:t>Live site available in 6 weeks of contract start</w:t>
            </w:r>
          </w:p>
          <w:p w14:paraId="78986FB5" w14:textId="77777777" w:rsidR="00FF7541" w:rsidRDefault="00FF7541" w:rsidP="0049322F">
            <w:pPr>
              <w:numPr>
                <w:ilvl w:val="0"/>
                <w:numId w:val="26"/>
              </w:numPr>
              <w:suppressAutoHyphens/>
              <w:autoSpaceDN w:val="0"/>
              <w:spacing w:before="240" w:after="0" w:line="276" w:lineRule="auto"/>
              <w:textAlignment w:val="baseline"/>
              <w:rPr>
                <w:rFonts w:ascii="Arial" w:hAnsi="Arial" w:cs="Arial"/>
              </w:rPr>
            </w:pPr>
            <w:r>
              <w:rPr>
                <w:rFonts w:ascii="Arial" w:hAnsi="Arial" w:cs="Arial"/>
              </w:rPr>
              <w:t>Staff Training to start within 3 weeks of contract</w:t>
            </w:r>
          </w:p>
          <w:p w14:paraId="0B027475" w14:textId="77777777" w:rsidR="00FF7541" w:rsidRDefault="00FF7541" w:rsidP="0049322F">
            <w:pPr>
              <w:numPr>
                <w:ilvl w:val="0"/>
                <w:numId w:val="26"/>
              </w:numPr>
              <w:suppressAutoHyphens/>
              <w:autoSpaceDN w:val="0"/>
              <w:spacing w:before="240" w:after="0" w:line="276" w:lineRule="auto"/>
              <w:textAlignment w:val="baseline"/>
              <w:rPr>
                <w:rFonts w:ascii="Arial" w:hAnsi="Arial" w:cs="Arial"/>
              </w:rPr>
            </w:pPr>
            <w:r>
              <w:rPr>
                <w:rFonts w:ascii="Arial" w:hAnsi="Arial" w:cs="Arial"/>
              </w:rPr>
              <w:t>Initial PowerBI reports available for testing within 5 weeks of contract start</w:t>
            </w:r>
          </w:p>
          <w:p w14:paraId="783A7029" w14:textId="77777777" w:rsidR="00FF7541" w:rsidRDefault="00FF7541">
            <w:pPr>
              <w:suppressAutoHyphens/>
              <w:autoSpaceDN w:val="0"/>
              <w:spacing w:before="240" w:after="0" w:line="276" w:lineRule="auto"/>
              <w:textAlignment w:val="baseline"/>
              <w:rPr>
                <w:rFonts w:ascii="Arial" w:hAnsi="Arial" w:cs="Arial"/>
              </w:rPr>
            </w:pPr>
          </w:p>
        </w:tc>
      </w:tr>
      <w:tr w:rsidR="00FF7541" w14:paraId="0CA4A29E" w14:textId="77777777" w:rsidTr="00FF7541">
        <w:trPr>
          <w:trHeight w:val="632"/>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34907B" w14:textId="77777777" w:rsidR="00FF7541" w:rsidRDefault="00FF7541">
            <w:pPr>
              <w:suppressAutoHyphens/>
              <w:autoSpaceDN w:val="0"/>
              <w:spacing w:before="240" w:after="0" w:line="276" w:lineRule="auto"/>
              <w:textAlignment w:val="baseline"/>
              <w:rPr>
                <w:rFonts w:ascii="Arial" w:hAnsi="Arial" w:cs="Arial"/>
                <w:b/>
              </w:rPr>
            </w:pPr>
            <w:r>
              <w:rPr>
                <w:rFonts w:ascii="Arial" w:hAnsi="Arial" w:cs="Arial"/>
                <w:b/>
              </w:rPr>
              <w:t>Guarantee</w:t>
            </w:r>
          </w:p>
        </w:tc>
        <w:tc>
          <w:tcPr>
            <w:tcW w:w="62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C012F9" w14:textId="3ED13597" w:rsidR="00FF7541" w:rsidRDefault="00F55D2E" w:rsidP="00F55D2E">
            <w:pPr>
              <w:suppressAutoHyphens/>
              <w:autoSpaceDN w:val="0"/>
              <w:spacing w:before="240" w:after="0" w:line="276" w:lineRule="auto"/>
              <w:textAlignment w:val="baseline"/>
              <w:rPr>
                <w:rFonts w:ascii="Arial" w:hAnsi="Arial" w:cs="Arial"/>
              </w:rPr>
            </w:pPr>
            <w:r>
              <w:rPr>
                <w:rFonts w:ascii="Arial" w:hAnsi="Arial" w:cs="Arial"/>
              </w:rPr>
              <w:t>N/A</w:t>
            </w:r>
          </w:p>
        </w:tc>
      </w:tr>
      <w:tr w:rsidR="00FF7541" w14:paraId="628A313B" w14:textId="77777777" w:rsidTr="00FF7541">
        <w:trPr>
          <w:trHeight w:val="764"/>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FF37CE" w14:textId="77777777" w:rsidR="00FF7541" w:rsidRDefault="00FF7541">
            <w:pPr>
              <w:suppressAutoHyphens/>
              <w:autoSpaceDN w:val="0"/>
              <w:spacing w:before="240" w:after="0" w:line="276" w:lineRule="auto"/>
              <w:textAlignment w:val="baseline"/>
              <w:rPr>
                <w:rFonts w:ascii="Arial" w:hAnsi="Arial" w:cs="Arial"/>
                <w:b/>
              </w:rPr>
            </w:pPr>
            <w:r>
              <w:rPr>
                <w:rFonts w:ascii="Arial" w:hAnsi="Arial" w:cs="Arial"/>
                <w:b/>
              </w:rPr>
              <w:t>Warranties, representations</w:t>
            </w:r>
          </w:p>
        </w:tc>
        <w:tc>
          <w:tcPr>
            <w:tcW w:w="62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0C9A5A" w14:textId="1A93857F" w:rsidR="00FF7541" w:rsidRDefault="00F55D2E">
            <w:pPr>
              <w:suppressAutoHyphens/>
              <w:autoSpaceDN w:val="0"/>
              <w:spacing w:before="240" w:after="0" w:line="276" w:lineRule="auto"/>
              <w:textAlignment w:val="baseline"/>
              <w:rPr>
                <w:rFonts w:ascii="Arial" w:hAnsi="Arial" w:cs="Arial"/>
              </w:rPr>
            </w:pPr>
            <w:r>
              <w:rPr>
                <w:rFonts w:ascii="Arial" w:hAnsi="Arial" w:cs="Arial"/>
              </w:rPr>
              <w:t>N/A</w:t>
            </w:r>
          </w:p>
        </w:tc>
      </w:tr>
      <w:tr w:rsidR="00FF7541" w14:paraId="7EC13F36" w14:textId="77777777" w:rsidTr="00FF7541">
        <w:trPr>
          <w:trHeight w:val="13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8F89A9" w14:textId="77777777" w:rsidR="00FF7541" w:rsidRDefault="00FF7541">
            <w:pPr>
              <w:suppressAutoHyphens/>
              <w:autoSpaceDN w:val="0"/>
              <w:spacing w:before="240" w:after="0" w:line="276" w:lineRule="auto"/>
              <w:textAlignment w:val="baseline"/>
              <w:rPr>
                <w:rFonts w:ascii="Arial" w:hAnsi="Arial" w:cs="Arial"/>
                <w:b/>
              </w:rPr>
            </w:pPr>
            <w:r>
              <w:rPr>
                <w:rFonts w:ascii="Arial" w:hAnsi="Arial" w:cs="Arial"/>
                <w:b/>
              </w:rPr>
              <w:t>Supplemental requirements in addition to the Call-Off terms</w:t>
            </w:r>
          </w:p>
        </w:tc>
        <w:tc>
          <w:tcPr>
            <w:tcW w:w="62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A10172" w14:textId="68A6FEE7" w:rsidR="00FF7541" w:rsidRDefault="00F55D2E">
            <w:pPr>
              <w:suppressAutoHyphens/>
              <w:autoSpaceDN w:val="0"/>
              <w:spacing w:before="240" w:after="0" w:line="276" w:lineRule="auto"/>
              <w:textAlignment w:val="baseline"/>
              <w:rPr>
                <w:rFonts w:ascii="Arial" w:hAnsi="Arial" w:cs="Arial"/>
              </w:rPr>
            </w:pPr>
            <w:r>
              <w:rPr>
                <w:rFonts w:ascii="Arial" w:hAnsi="Arial" w:cs="Arial"/>
              </w:rPr>
              <w:t>N/A</w:t>
            </w:r>
          </w:p>
        </w:tc>
      </w:tr>
      <w:tr w:rsidR="00FF7541" w14:paraId="211F5490" w14:textId="77777777" w:rsidTr="00FF7541">
        <w:trPr>
          <w:trHeight w:val="504"/>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A301C9" w14:textId="77777777" w:rsidR="00FF7541" w:rsidRDefault="00FF7541">
            <w:pPr>
              <w:suppressAutoHyphens/>
              <w:autoSpaceDN w:val="0"/>
              <w:spacing w:before="240" w:after="0" w:line="276" w:lineRule="auto"/>
              <w:textAlignment w:val="baseline"/>
              <w:rPr>
                <w:rFonts w:ascii="Arial" w:hAnsi="Arial" w:cs="Arial"/>
                <w:b/>
              </w:rPr>
            </w:pPr>
            <w:r>
              <w:rPr>
                <w:rFonts w:ascii="Arial" w:hAnsi="Arial" w:cs="Arial"/>
                <w:b/>
              </w:rPr>
              <w:t>Alternative clauses</w:t>
            </w:r>
          </w:p>
        </w:tc>
        <w:tc>
          <w:tcPr>
            <w:tcW w:w="62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3AFD96" w14:textId="09F313A0" w:rsidR="000B2F5A" w:rsidRDefault="000B2F5A" w:rsidP="000B2F5A">
            <w:pPr>
              <w:suppressAutoHyphens/>
              <w:autoSpaceDN w:val="0"/>
              <w:spacing w:before="240" w:after="0" w:line="276" w:lineRule="auto"/>
              <w:textAlignment w:val="baseline"/>
              <w:rPr>
                <w:rFonts w:ascii="Arial" w:hAnsi="Arial" w:cs="Arial"/>
              </w:rPr>
            </w:pPr>
            <w:r>
              <w:rPr>
                <w:rFonts w:ascii="Arial" w:hAnsi="Arial" w:cs="Arial"/>
              </w:rPr>
              <w:t>N/A</w:t>
            </w:r>
          </w:p>
        </w:tc>
      </w:tr>
      <w:tr w:rsidR="000B2F5A" w14:paraId="071219A5" w14:textId="77777777" w:rsidTr="00FF7541">
        <w:trPr>
          <w:trHeight w:val="140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FBCF89" w14:textId="77777777" w:rsidR="000B2F5A" w:rsidRDefault="000B2F5A" w:rsidP="000B2F5A">
            <w:pPr>
              <w:suppressAutoHyphens/>
              <w:autoSpaceDN w:val="0"/>
              <w:spacing w:before="240" w:after="0" w:line="276" w:lineRule="auto"/>
              <w:textAlignment w:val="baseline"/>
              <w:rPr>
                <w:rFonts w:ascii="Arial" w:hAnsi="Arial" w:cs="Arial"/>
                <w:b/>
              </w:rPr>
            </w:pPr>
            <w:r>
              <w:rPr>
                <w:rFonts w:ascii="Arial" w:hAnsi="Arial" w:cs="Arial"/>
                <w:b/>
              </w:rPr>
              <w:t>Buyer specific amendments to/refinements of the Call-Off Contract terms</w:t>
            </w:r>
          </w:p>
        </w:tc>
        <w:tc>
          <w:tcPr>
            <w:tcW w:w="62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CB62ED0" w14:textId="49740114" w:rsidR="000B2F5A" w:rsidRDefault="000B2F5A" w:rsidP="000B2F5A">
            <w:pPr>
              <w:suppressAutoHyphens/>
              <w:autoSpaceDN w:val="0"/>
              <w:spacing w:before="240" w:after="0" w:line="276" w:lineRule="auto"/>
              <w:textAlignment w:val="baseline"/>
              <w:rPr>
                <w:rFonts w:ascii="Arial" w:hAnsi="Arial" w:cs="Arial"/>
              </w:rPr>
            </w:pPr>
            <w:r>
              <w:rPr>
                <w:rFonts w:ascii="Arial" w:hAnsi="Arial" w:cs="Arial"/>
              </w:rPr>
              <w:t>Within the scope of the Call-Off Contract, the Supplier, alongside the G-Cloud 12 Terms and Conditions the below Ministry of Defence DEFCONS/DEFORMS will also apply:</w:t>
            </w:r>
          </w:p>
          <w:p w14:paraId="542ED660" w14:textId="77777777" w:rsidR="000B2F5A" w:rsidRPr="00546DBE" w:rsidRDefault="0059560D" w:rsidP="000B2F5A">
            <w:pPr>
              <w:suppressAutoHyphens/>
              <w:autoSpaceDN w:val="0"/>
              <w:spacing w:before="240" w:after="0" w:line="276" w:lineRule="auto"/>
              <w:textAlignment w:val="baseline"/>
              <w:rPr>
                <w:rFonts w:ascii="Arial" w:hAnsi="Arial" w:cs="Arial"/>
              </w:rPr>
            </w:pPr>
            <w:hyperlink r:id="rId15" w:history="1">
              <w:r w:rsidR="000B2F5A" w:rsidRPr="00546DBE">
                <w:rPr>
                  <w:rStyle w:val="Hyperlink"/>
                  <w:rFonts w:ascii="Arial" w:hAnsi="Arial" w:cs="Arial"/>
                </w:rPr>
                <w:t>https://www.gov.uk/guidance/knowledge-in-defence-kid</w:t>
              </w:r>
            </w:hyperlink>
          </w:p>
          <w:p w14:paraId="23E30189" w14:textId="77777777" w:rsidR="000B2F5A" w:rsidRDefault="000B2F5A" w:rsidP="000B2F5A">
            <w:pPr>
              <w:suppressAutoHyphens/>
              <w:autoSpaceDN w:val="0"/>
              <w:spacing w:before="240" w:after="0" w:line="276" w:lineRule="auto"/>
              <w:textAlignment w:val="baseline"/>
              <w:rPr>
                <w:rFonts w:ascii="Arial" w:hAnsi="Arial" w:cs="Arial"/>
              </w:rPr>
            </w:pPr>
            <w:r>
              <w:rPr>
                <w:rFonts w:ascii="Arial" w:hAnsi="Arial" w:cs="Arial"/>
              </w:rPr>
              <w:lastRenderedPageBreak/>
              <w:t>DEFCON 522 (Edn 11/17)-Payment and Recovery of Sums Due</w:t>
            </w:r>
          </w:p>
          <w:p w14:paraId="56BEA462" w14:textId="77777777" w:rsidR="000B2F5A" w:rsidRDefault="000B2F5A" w:rsidP="000B2F5A">
            <w:pPr>
              <w:suppressAutoHyphens/>
              <w:autoSpaceDN w:val="0"/>
              <w:spacing w:before="240" w:after="0" w:line="276" w:lineRule="auto"/>
              <w:textAlignment w:val="baseline"/>
              <w:rPr>
                <w:rFonts w:ascii="Arial" w:hAnsi="Arial" w:cs="Arial"/>
              </w:rPr>
            </w:pPr>
            <w:r>
              <w:rPr>
                <w:rFonts w:ascii="Arial" w:hAnsi="Arial" w:cs="Arial"/>
              </w:rPr>
              <w:t>DEFCON 532A (Edn 04/20)-Protection pf Personal Data</w:t>
            </w:r>
          </w:p>
          <w:p w14:paraId="6AB5259B" w14:textId="702CD0B9" w:rsidR="000B2F5A" w:rsidRDefault="000B2F5A" w:rsidP="000B2F5A">
            <w:pPr>
              <w:suppressAutoHyphens/>
              <w:autoSpaceDN w:val="0"/>
              <w:spacing w:before="240" w:after="0" w:line="276" w:lineRule="auto"/>
              <w:textAlignment w:val="baseline"/>
              <w:rPr>
                <w:rFonts w:ascii="Arial" w:hAnsi="Arial" w:cs="Arial"/>
              </w:rPr>
            </w:pPr>
            <w:r>
              <w:rPr>
                <w:rFonts w:ascii="Arial" w:hAnsi="Arial" w:cs="Arial"/>
              </w:rPr>
              <w:t xml:space="preserve">DEFCON 658 (Edn </w:t>
            </w:r>
            <w:r w:rsidR="00D93986">
              <w:rPr>
                <w:rFonts w:ascii="Arial" w:hAnsi="Arial" w:cs="Arial"/>
              </w:rPr>
              <w:t>09/21</w:t>
            </w:r>
            <w:r>
              <w:rPr>
                <w:rFonts w:ascii="Arial" w:hAnsi="Arial" w:cs="Arial"/>
              </w:rPr>
              <w:t>) – Cyber</w:t>
            </w:r>
          </w:p>
          <w:p w14:paraId="42709BA0" w14:textId="7AC507E3" w:rsidR="000B2F5A" w:rsidRDefault="000B2F5A" w:rsidP="000B2F5A">
            <w:pPr>
              <w:suppressAutoHyphens/>
              <w:autoSpaceDN w:val="0"/>
              <w:spacing w:before="240" w:after="0" w:line="276" w:lineRule="auto"/>
              <w:textAlignment w:val="baseline"/>
              <w:rPr>
                <w:rFonts w:ascii="Arial" w:hAnsi="Arial" w:cs="Arial"/>
              </w:rPr>
            </w:pPr>
            <w:r>
              <w:rPr>
                <w:rFonts w:ascii="Arial" w:hAnsi="Arial" w:cs="Arial"/>
              </w:rPr>
              <w:t>DEFFORM 111</w:t>
            </w:r>
            <w:r w:rsidR="00D93986">
              <w:rPr>
                <w:rFonts w:ascii="Arial" w:hAnsi="Arial" w:cs="Arial"/>
              </w:rPr>
              <w:t xml:space="preserve"> (Edn 07/21)</w:t>
            </w:r>
            <w:r>
              <w:rPr>
                <w:rFonts w:ascii="Arial" w:hAnsi="Arial" w:cs="Arial"/>
              </w:rPr>
              <w:t xml:space="preserve"> – Appendix – Addresses and Other Information (Annex A to Order Form)</w:t>
            </w:r>
          </w:p>
          <w:p w14:paraId="750F2DAD" w14:textId="77777777" w:rsidR="000B2F5A" w:rsidRDefault="000B2F5A" w:rsidP="000B2F5A">
            <w:pPr>
              <w:suppressAutoHyphens/>
              <w:autoSpaceDN w:val="0"/>
              <w:spacing w:before="240" w:after="0" w:line="276" w:lineRule="auto"/>
              <w:textAlignment w:val="baseline"/>
              <w:rPr>
                <w:rFonts w:ascii="Arial" w:hAnsi="Arial" w:cs="Arial"/>
              </w:rPr>
            </w:pPr>
            <w:r>
              <w:rPr>
                <w:rFonts w:ascii="Arial" w:hAnsi="Arial" w:cs="Arial"/>
              </w:rPr>
              <w:t>Within the scope of the Call-Off Contract, the Supplier agrees to providing the following changes to the Call-Off Contract Terms:</w:t>
            </w:r>
          </w:p>
          <w:p w14:paraId="62583CE8" w14:textId="77777777" w:rsidR="000B2F5A" w:rsidRDefault="000B2F5A" w:rsidP="000B2F5A">
            <w:pPr>
              <w:suppressAutoHyphens/>
              <w:autoSpaceDN w:val="0"/>
              <w:spacing w:before="240" w:after="0" w:line="276" w:lineRule="auto"/>
              <w:textAlignment w:val="baseline"/>
              <w:rPr>
                <w:rFonts w:ascii="Arial" w:hAnsi="Arial" w:cs="Arial"/>
              </w:rPr>
            </w:pPr>
            <w:r>
              <w:rPr>
                <w:rFonts w:ascii="Arial" w:hAnsi="Arial" w:cs="Arial"/>
              </w:rPr>
              <w:t>Clause 11.2 The Authority accepts that this will relate only to the period of the Contract.</w:t>
            </w:r>
          </w:p>
          <w:p w14:paraId="75FD0768" w14:textId="6E25823F" w:rsidR="000B2F5A" w:rsidRDefault="000B2F5A" w:rsidP="000B2F5A">
            <w:pPr>
              <w:suppressAutoHyphens/>
              <w:autoSpaceDN w:val="0"/>
              <w:spacing w:after="0" w:line="240" w:lineRule="auto"/>
              <w:textAlignment w:val="baseline"/>
              <w:rPr>
                <w:rFonts w:ascii="Helvetica Neue" w:hAnsi="Helvetica Neue" w:cs="Helvetica Neue"/>
              </w:rPr>
            </w:pPr>
            <w:r>
              <w:rPr>
                <w:rFonts w:ascii="Arial" w:hAnsi="Arial" w:cs="Arial"/>
              </w:rPr>
              <w:t>Clauses 11.3, 15.1 and 15.2 Open Source is not acceptable to this particular Call-Off Contract.</w:t>
            </w:r>
          </w:p>
        </w:tc>
      </w:tr>
      <w:tr w:rsidR="000B2F5A" w14:paraId="4E10768B" w14:textId="77777777" w:rsidTr="00FF7541">
        <w:trPr>
          <w:trHeight w:val="939"/>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6E81F7" w14:textId="77777777" w:rsidR="000B2F5A" w:rsidRDefault="000B2F5A" w:rsidP="000B2F5A">
            <w:pPr>
              <w:suppressAutoHyphens/>
              <w:autoSpaceDN w:val="0"/>
              <w:spacing w:before="240" w:after="0" w:line="276" w:lineRule="auto"/>
              <w:textAlignment w:val="baseline"/>
              <w:rPr>
                <w:rFonts w:ascii="Arial" w:hAnsi="Arial" w:cs="Arial"/>
                <w:b/>
              </w:rPr>
            </w:pPr>
            <w:r>
              <w:rPr>
                <w:rFonts w:ascii="Arial" w:hAnsi="Arial" w:cs="Arial"/>
                <w:b/>
              </w:rPr>
              <w:lastRenderedPageBreak/>
              <w:t>Public Services Network (PSN)</w:t>
            </w:r>
          </w:p>
        </w:tc>
        <w:tc>
          <w:tcPr>
            <w:tcW w:w="62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7CD552" w14:textId="5F6E24EF" w:rsidR="000B2F5A" w:rsidRDefault="000B2F5A" w:rsidP="000B2F5A">
            <w:pPr>
              <w:suppressAutoHyphens/>
              <w:autoSpaceDN w:val="0"/>
              <w:spacing w:before="240" w:after="0" w:line="276" w:lineRule="auto"/>
              <w:textAlignment w:val="baseline"/>
              <w:rPr>
                <w:rFonts w:ascii="Arial" w:hAnsi="Arial" w:cs="Arial"/>
              </w:rPr>
            </w:pPr>
            <w:r>
              <w:rPr>
                <w:rFonts w:ascii="Arial" w:hAnsi="Arial" w:cs="Arial"/>
              </w:rPr>
              <w:t>N/A</w:t>
            </w:r>
          </w:p>
        </w:tc>
      </w:tr>
      <w:tr w:rsidR="000B2F5A" w14:paraId="1FAF33C5" w14:textId="77777777" w:rsidTr="00FF7541">
        <w:trPr>
          <w:trHeight w:val="873"/>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A07E79" w14:textId="77777777" w:rsidR="000B2F5A" w:rsidRDefault="000B2F5A" w:rsidP="000B2F5A">
            <w:pPr>
              <w:suppressAutoHyphens/>
              <w:autoSpaceDN w:val="0"/>
              <w:spacing w:before="240" w:after="0" w:line="276" w:lineRule="auto"/>
              <w:textAlignment w:val="baseline"/>
              <w:rPr>
                <w:rFonts w:ascii="Arial" w:hAnsi="Arial" w:cs="Arial"/>
                <w:b/>
              </w:rPr>
            </w:pPr>
            <w:r>
              <w:rPr>
                <w:rFonts w:ascii="Arial" w:hAnsi="Arial" w:cs="Arial"/>
                <w:b/>
              </w:rPr>
              <w:t>Personal Data and Data Subjects</w:t>
            </w:r>
          </w:p>
        </w:tc>
        <w:tc>
          <w:tcPr>
            <w:tcW w:w="62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020C8D6" w14:textId="77777777" w:rsidR="000B2F5A" w:rsidRDefault="000B2F5A" w:rsidP="000B2F5A">
            <w:pPr>
              <w:suppressAutoHyphens/>
              <w:autoSpaceDN w:val="0"/>
              <w:spacing w:after="0" w:line="240" w:lineRule="auto"/>
              <w:textAlignment w:val="baseline"/>
              <w:rPr>
                <w:rFonts w:ascii="Helvetica Neue" w:hAnsi="Helvetica Neue" w:cs="Helvetica Neue"/>
              </w:rPr>
            </w:pPr>
          </w:p>
          <w:p w14:paraId="34C5B4A0" w14:textId="77777777" w:rsidR="000B2F5A" w:rsidRDefault="000B2F5A" w:rsidP="000B2F5A">
            <w:pPr>
              <w:suppressAutoHyphens/>
              <w:autoSpaceDN w:val="0"/>
              <w:spacing w:after="0" w:line="240" w:lineRule="auto"/>
              <w:textAlignment w:val="baseline"/>
              <w:rPr>
                <w:rFonts w:ascii="Helvetica Neue" w:hAnsi="Helvetica Neue" w:cs="Helvetica Neue"/>
              </w:rPr>
            </w:pPr>
            <w:r>
              <w:rPr>
                <w:rFonts w:ascii="Helvetica Neue" w:hAnsi="Helvetica Neue" w:cs="Helvetica Neue"/>
              </w:rPr>
              <w:t>Annex 1 of Schedule 7 applies</w:t>
            </w:r>
          </w:p>
        </w:tc>
      </w:tr>
    </w:tbl>
    <w:p w14:paraId="1F61D7A6" w14:textId="77777777" w:rsidR="00FF7541" w:rsidRDefault="00FF7541" w:rsidP="00FF7541">
      <w:pPr>
        <w:suppressAutoHyphens/>
        <w:autoSpaceDN w:val="0"/>
        <w:spacing w:before="240" w:after="240" w:line="276" w:lineRule="auto"/>
        <w:textAlignment w:val="baseline"/>
        <w:rPr>
          <w:rFonts w:ascii="Arial" w:hAnsi="Arial" w:cs="Arial"/>
          <w:color w:val="434343"/>
          <w:sz w:val="28"/>
          <w:szCs w:val="28"/>
        </w:rPr>
      </w:pPr>
      <w:r>
        <w:rPr>
          <w:rFonts w:ascii="Arial" w:hAnsi="Arial" w:cs="Arial"/>
        </w:rPr>
        <w:t xml:space="preserve"> </w:t>
      </w:r>
      <w:r>
        <w:rPr>
          <w:rFonts w:ascii="Arial" w:hAnsi="Arial" w:cs="Arial"/>
          <w:color w:val="434343"/>
          <w:sz w:val="28"/>
          <w:szCs w:val="28"/>
        </w:rPr>
        <w:t xml:space="preserve">1. </w:t>
      </w:r>
      <w:r>
        <w:rPr>
          <w:rFonts w:ascii="Arial" w:hAnsi="Arial" w:cs="Arial"/>
          <w:color w:val="434343"/>
          <w:sz w:val="28"/>
          <w:szCs w:val="28"/>
        </w:rPr>
        <w:tab/>
        <w:t>Formation of contract</w:t>
      </w:r>
    </w:p>
    <w:p w14:paraId="079AAEEF" w14:textId="77777777" w:rsidR="00FF7541" w:rsidRDefault="00FF7541" w:rsidP="00FF7541">
      <w:pPr>
        <w:suppressAutoHyphens/>
        <w:autoSpaceDN w:val="0"/>
        <w:spacing w:after="0" w:line="276" w:lineRule="auto"/>
        <w:ind w:left="720" w:hanging="720"/>
        <w:textAlignment w:val="baseline"/>
        <w:rPr>
          <w:rFonts w:ascii="Arial" w:hAnsi="Arial" w:cs="Arial"/>
        </w:rPr>
      </w:pPr>
      <w:r>
        <w:rPr>
          <w:rFonts w:ascii="Arial" w:hAnsi="Arial" w:cs="Arial"/>
        </w:rPr>
        <w:t>1.1</w:t>
      </w:r>
      <w:r>
        <w:rPr>
          <w:rFonts w:ascii="Arial" w:hAnsi="Arial" w:cs="Arial"/>
        </w:rPr>
        <w:tab/>
        <w:t>By signing and returning this Order Form (Part A), the Supplier agrees to enter into a Call-Off Contract with the Buyer.</w:t>
      </w:r>
    </w:p>
    <w:p w14:paraId="5435C012" w14:textId="77777777" w:rsidR="00FF7541" w:rsidRDefault="00FF7541" w:rsidP="00FF7541">
      <w:pPr>
        <w:suppressAutoHyphens/>
        <w:autoSpaceDN w:val="0"/>
        <w:spacing w:after="0" w:line="276" w:lineRule="auto"/>
        <w:ind w:firstLine="720"/>
        <w:textAlignment w:val="baseline"/>
        <w:rPr>
          <w:rFonts w:ascii="Arial" w:hAnsi="Arial" w:cs="Arial"/>
        </w:rPr>
      </w:pPr>
    </w:p>
    <w:p w14:paraId="2D1643B0" w14:textId="77777777" w:rsidR="00FF7541" w:rsidRDefault="00FF7541" w:rsidP="00FF7541">
      <w:pPr>
        <w:suppressAutoHyphens/>
        <w:autoSpaceDN w:val="0"/>
        <w:spacing w:after="0" w:line="276" w:lineRule="auto"/>
        <w:ind w:left="720" w:hanging="720"/>
        <w:textAlignment w:val="baseline"/>
        <w:rPr>
          <w:rFonts w:ascii="Arial" w:hAnsi="Arial" w:cs="Arial"/>
        </w:rPr>
      </w:pPr>
      <w:r>
        <w:rPr>
          <w:rFonts w:ascii="Arial" w:hAnsi="Arial" w:cs="Arial"/>
        </w:rPr>
        <w:t>1.2</w:t>
      </w:r>
      <w:r>
        <w:rPr>
          <w:rFonts w:ascii="Arial" w:hAnsi="Arial" w:cs="Arial"/>
        </w:rPr>
        <w:tab/>
        <w:t>The Parties agree that they have read the Order Form (Part A) and the Call-Off Contract terms and by signing below agree to be bound by this Call-Off Contract.</w:t>
      </w:r>
    </w:p>
    <w:p w14:paraId="4A2F85E9" w14:textId="77777777" w:rsidR="00FF7541" w:rsidRDefault="00FF7541" w:rsidP="00FF7541">
      <w:pPr>
        <w:suppressAutoHyphens/>
        <w:autoSpaceDN w:val="0"/>
        <w:spacing w:after="0" w:line="276" w:lineRule="auto"/>
        <w:ind w:firstLine="720"/>
        <w:textAlignment w:val="baseline"/>
        <w:rPr>
          <w:rFonts w:ascii="Arial" w:hAnsi="Arial" w:cs="Arial"/>
        </w:rPr>
      </w:pPr>
    </w:p>
    <w:p w14:paraId="1C3126B8" w14:textId="77777777" w:rsidR="00FF7541" w:rsidRDefault="00FF7541" w:rsidP="00FF7541">
      <w:pPr>
        <w:suppressAutoHyphens/>
        <w:autoSpaceDN w:val="0"/>
        <w:spacing w:after="0" w:line="276" w:lineRule="auto"/>
        <w:ind w:left="720" w:hanging="720"/>
        <w:textAlignment w:val="baseline"/>
        <w:rPr>
          <w:rFonts w:ascii="Arial" w:hAnsi="Arial" w:cs="Arial"/>
        </w:rPr>
      </w:pPr>
      <w:r>
        <w:rPr>
          <w:rFonts w:ascii="Arial" w:hAnsi="Arial" w:cs="Arial"/>
        </w:rPr>
        <w:t>1.3</w:t>
      </w:r>
      <w:r>
        <w:rPr>
          <w:rFonts w:ascii="Arial" w:hAnsi="Arial" w:cs="Arial"/>
        </w:rPr>
        <w:tab/>
        <w:t>This Call-Off Contract will be formed when the Buyer acknowledges receipt of the signed copy of the Order Form from the Supplier.</w:t>
      </w:r>
    </w:p>
    <w:p w14:paraId="24A729FA" w14:textId="77777777" w:rsidR="00FF7541" w:rsidRDefault="00FF7541" w:rsidP="00FF7541">
      <w:pPr>
        <w:suppressAutoHyphens/>
        <w:autoSpaceDN w:val="0"/>
        <w:spacing w:after="0" w:line="276" w:lineRule="auto"/>
        <w:ind w:firstLine="720"/>
        <w:textAlignment w:val="baseline"/>
        <w:rPr>
          <w:rFonts w:ascii="Arial" w:hAnsi="Arial" w:cs="Arial"/>
        </w:rPr>
      </w:pPr>
    </w:p>
    <w:p w14:paraId="3C021A16" w14:textId="77777777" w:rsidR="00FF7541" w:rsidRDefault="00FF7541" w:rsidP="00FF7541">
      <w:pPr>
        <w:suppressAutoHyphens/>
        <w:autoSpaceDN w:val="0"/>
        <w:spacing w:after="0" w:line="276" w:lineRule="auto"/>
        <w:ind w:left="720" w:hanging="720"/>
        <w:textAlignment w:val="baseline"/>
        <w:rPr>
          <w:rFonts w:ascii="Arial" w:hAnsi="Arial" w:cs="Arial"/>
        </w:rPr>
      </w:pPr>
      <w:r>
        <w:rPr>
          <w:rFonts w:ascii="Arial" w:hAnsi="Arial" w:cs="Arial"/>
        </w:rPr>
        <w:t>1.4</w:t>
      </w:r>
      <w:r>
        <w:rPr>
          <w:rFonts w:ascii="Arial" w:hAnsi="Arial" w:cs="Arial"/>
        </w:rPr>
        <w:tab/>
        <w:t>In cases of any ambiguity or conflict, the terms and conditions of the Call-Off Contract (Part B) and Order Form (Part A) will supersede those of the Supplier Terms and Conditions as per the order of precedence set out in clause 8.3 of the Framework Agreement.</w:t>
      </w:r>
    </w:p>
    <w:p w14:paraId="37AF95A9" w14:textId="77777777" w:rsidR="00FF7541" w:rsidRDefault="00FF7541" w:rsidP="00FF7541">
      <w:pPr>
        <w:keepNext/>
        <w:keepLines/>
        <w:suppressAutoHyphens/>
        <w:autoSpaceDN w:val="0"/>
        <w:spacing w:before="320" w:after="80" w:line="276" w:lineRule="auto"/>
        <w:ind w:left="360" w:hanging="218"/>
        <w:textAlignment w:val="baseline"/>
        <w:outlineLvl w:val="2"/>
        <w:rPr>
          <w:rFonts w:ascii="Arial" w:hAnsi="Arial" w:cs="Arial"/>
          <w:color w:val="434343"/>
          <w:sz w:val="28"/>
          <w:szCs w:val="28"/>
        </w:rPr>
      </w:pPr>
      <w:r>
        <w:rPr>
          <w:rFonts w:ascii="Arial" w:hAnsi="Arial" w:cs="Arial"/>
          <w:color w:val="434343"/>
          <w:sz w:val="28"/>
          <w:szCs w:val="28"/>
        </w:rPr>
        <w:t xml:space="preserve">2. </w:t>
      </w:r>
      <w:r>
        <w:rPr>
          <w:rFonts w:ascii="Arial" w:hAnsi="Arial" w:cs="Arial"/>
          <w:color w:val="434343"/>
          <w:sz w:val="28"/>
          <w:szCs w:val="28"/>
        </w:rPr>
        <w:tab/>
        <w:t>Background to the agreement</w:t>
      </w:r>
    </w:p>
    <w:p w14:paraId="660D3BCD" w14:textId="77777777" w:rsidR="00FF7541" w:rsidRDefault="00FF7541" w:rsidP="00FF7541">
      <w:pPr>
        <w:suppressAutoHyphens/>
        <w:autoSpaceDN w:val="0"/>
        <w:spacing w:after="0" w:line="276" w:lineRule="auto"/>
        <w:ind w:left="720" w:hanging="720"/>
        <w:textAlignment w:val="baseline"/>
        <w:rPr>
          <w:rFonts w:ascii="Arial" w:hAnsi="Arial" w:cs="Arial"/>
        </w:rPr>
      </w:pPr>
      <w:r>
        <w:rPr>
          <w:rFonts w:ascii="Arial" w:hAnsi="Arial" w:cs="Arial"/>
        </w:rPr>
        <w:t>2.1</w:t>
      </w:r>
      <w:r>
        <w:rPr>
          <w:rFonts w:ascii="Arial" w:hAnsi="Arial" w:cs="Arial"/>
        </w:rPr>
        <w:tab/>
        <w:t>The Supplier is a provider of G-Cloud Services and agreed to provide the Services under the terms of Framework Agreement number RM1557.12.</w:t>
      </w:r>
    </w:p>
    <w:p w14:paraId="24BC0549" w14:textId="77777777" w:rsidR="00FF7541" w:rsidRDefault="00FF7541" w:rsidP="00FF7541">
      <w:pPr>
        <w:suppressAutoHyphens/>
        <w:autoSpaceDN w:val="0"/>
        <w:spacing w:after="0" w:line="276" w:lineRule="auto"/>
        <w:ind w:left="720"/>
        <w:textAlignment w:val="baseline"/>
        <w:rPr>
          <w:rFonts w:ascii="Arial" w:hAnsi="Arial" w:cs="Arial"/>
        </w:rPr>
      </w:pPr>
    </w:p>
    <w:p w14:paraId="5C2384E1" w14:textId="1BEAE2D4" w:rsidR="00FF7541" w:rsidRDefault="00FF7541" w:rsidP="00FF7541">
      <w:pPr>
        <w:suppressAutoHyphens/>
        <w:autoSpaceDN w:val="0"/>
        <w:spacing w:after="0" w:line="276" w:lineRule="auto"/>
        <w:textAlignment w:val="baseline"/>
        <w:rPr>
          <w:rFonts w:ascii="Arial" w:hAnsi="Arial" w:cs="Arial"/>
        </w:rPr>
      </w:pPr>
      <w:r>
        <w:rPr>
          <w:rFonts w:ascii="Arial" w:hAnsi="Arial" w:cs="Arial"/>
        </w:rPr>
        <w:t>2.2</w:t>
      </w:r>
      <w:r>
        <w:rPr>
          <w:rFonts w:ascii="Arial" w:hAnsi="Arial" w:cs="Arial"/>
        </w:rPr>
        <w:tab/>
        <w:t>The Buyer provided an Order Form for Services to the Supplier.</w:t>
      </w:r>
    </w:p>
    <w:p w14:paraId="1D0C981D" w14:textId="073453C0" w:rsidR="00B369FE" w:rsidRDefault="00B369FE" w:rsidP="00FF7541">
      <w:pPr>
        <w:suppressAutoHyphens/>
        <w:autoSpaceDN w:val="0"/>
        <w:spacing w:after="0" w:line="276" w:lineRule="auto"/>
        <w:textAlignment w:val="baseline"/>
        <w:rPr>
          <w:rFonts w:ascii="Arial" w:hAnsi="Arial" w:cs="Arial"/>
        </w:rPr>
      </w:pPr>
    </w:p>
    <w:p w14:paraId="7D7D9D9A" w14:textId="57140744" w:rsidR="00B369FE" w:rsidRDefault="00B369FE" w:rsidP="00FF7541">
      <w:pPr>
        <w:suppressAutoHyphens/>
        <w:autoSpaceDN w:val="0"/>
        <w:spacing w:after="0" w:line="276" w:lineRule="auto"/>
        <w:textAlignment w:val="baseline"/>
        <w:rPr>
          <w:rFonts w:ascii="Arial" w:hAnsi="Arial" w:cs="Arial"/>
        </w:rPr>
      </w:pPr>
    </w:p>
    <w:tbl>
      <w:tblPr>
        <w:tblW w:w="8880" w:type="dxa"/>
        <w:tblInd w:w="2" w:type="dxa"/>
        <w:tblLayout w:type="fixed"/>
        <w:tblCellMar>
          <w:left w:w="10" w:type="dxa"/>
          <w:right w:w="10" w:type="dxa"/>
        </w:tblCellMar>
        <w:tblLook w:val="04A0" w:firstRow="1" w:lastRow="0" w:firstColumn="1" w:lastColumn="0" w:noHBand="0" w:noVBand="1"/>
      </w:tblPr>
      <w:tblGrid>
        <w:gridCol w:w="1800"/>
        <w:gridCol w:w="3540"/>
        <w:gridCol w:w="3540"/>
      </w:tblGrid>
      <w:tr w:rsidR="00B369FE" w14:paraId="28335FE0" w14:textId="77777777" w:rsidTr="004021E0">
        <w:trPr>
          <w:trHeight w:val="480"/>
        </w:trPr>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309582" w14:textId="77777777" w:rsidR="00B369FE" w:rsidRDefault="00B369FE" w:rsidP="004021E0">
            <w:pPr>
              <w:suppressAutoHyphens/>
              <w:autoSpaceDN w:val="0"/>
              <w:spacing w:before="240" w:after="0" w:line="276" w:lineRule="auto"/>
              <w:textAlignment w:val="baseline"/>
              <w:rPr>
                <w:rFonts w:ascii="Arial" w:hAnsi="Arial" w:cs="Arial"/>
                <w:b/>
              </w:rPr>
            </w:pPr>
            <w:r>
              <w:rPr>
                <w:rFonts w:ascii="Arial" w:hAnsi="Arial" w:cs="Arial"/>
                <w:b/>
              </w:rPr>
              <w:lastRenderedPageBreak/>
              <w:t>Signed</w:t>
            </w:r>
          </w:p>
        </w:tc>
        <w:tc>
          <w:tcPr>
            <w:tcW w:w="3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E46C07" w14:textId="77777777" w:rsidR="00B369FE" w:rsidRDefault="00B369FE" w:rsidP="004021E0">
            <w:pPr>
              <w:suppressAutoHyphens/>
              <w:autoSpaceDN w:val="0"/>
              <w:spacing w:before="240" w:after="0" w:line="276" w:lineRule="auto"/>
              <w:textAlignment w:val="baseline"/>
              <w:rPr>
                <w:rFonts w:ascii="Arial" w:hAnsi="Arial" w:cs="Arial"/>
              </w:rPr>
            </w:pPr>
            <w:r>
              <w:rPr>
                <w:rFonts w:ascii="Arial" w:hAnsi="Arial" w:cs="Arial"/>
              </w:rPr>
              <w:t>Supplier</w:t>
            </w:r>
          </w:p>
        </w:tc>
        <w:tc>
          <w:tcPr>
            <w:tcW w:w="3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110D2E" w14:textId="77777777" w:rsidR="00B369FE" w:rsidRDefault="00B369FE" w:rsidP="004021E0">
            <w:pPr>
              <w:suppressAutoHyphens/>
              <w:autoSpaceDN w:val="0"/>
              <w:spacing w:before="240" w:after="0" w:line="276" w:lineRule="auto"/>
              <w:textAlignment w:val="baseline"/>
              <w:rPr>
                <w:rFonts w:ascii="Arial" w:hAnsi="Arial" w:cs="Arial"/>
              </w:rPr>
            </w:pPr>
            <w:r>
              <w:rPr>
                <w:rFonts w:ascii="Arial" w:hAnsi="Arial" w:cs="Arial"/>
              </w:rPr>
              <w:t>Buyer</w:t>
            </w:r>
          </w:p>
        </w:tc>
      </w:tr>
      <w:tr w:rsidR="00B369FE" w14:paraId="6908CB35" w14:textId="77777777" w:rsidTr="004021E0">
        <w:trPr>
          <w:trHeight w:val="480"/>
        </w:trPr>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F1D6C3" w14:textId="77777777" w:rsidR="00B369FE" w:rsidRDefault="00B369FE" w:rsidP="004021E0">
            <w:pPr>
              <w:suppressAutoHyphens/>
              <w:autoSpaceDN w:val="0"/>
              <w:spacing w:before="240" w:after="0" w:line="276" w:lineRule="auto"/>
              <w:textAlignment w:val="baseline"/>
              <w:rPr>
                <w:rFonts w:ascii="Arial" w:hAnsi="Arial" w:cs="Arial"/>
                <w:b/>
              </w:rPr>
            </w:pPr>
            <w:r>
              <w:rPr>
                <w:rFonts w:ascii="Arial" w:hAnsi="Arial" w:cs="Arial"/>
                <w:b/>
              </w:rPr>
              <w:t>Name</w:t>
            </w:r>
          </w:p>
        </w:tc>
        <w:tc>
          <w:tcPr>
            <w:tcW w:w="3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C8CE22" w14:textId="77777777" w:rsidR="00B369FE" w:rsidRDefault="00B369FE" w:rsidP="004021E0">
            <w:pPr>
              <w:suppressAutoHyphens/>
              <w:autoSpaceDN w:val="0"/>
              <w:spacing w:before="240" w:after="0" w:line="276" w:lineRule="auto"/>
              <w:textAlignment w:val="baseline"/>
              <w:rPr>
                <w:rFonts w:ascii="Arial" w:hAnsi="Arial" w:cs="Arial"/>
              </w:rPr>
            </w:pPr>
            <w:r>
              <w:rPr>
                <w:rFonts w:ascii="Arial" w:hAnsi="Arial" w:cs="Arial"/>
              </w:rPr>
              <w:t>[</w:t>
            </w:r>
            <w:r>
              <w:rPr>
                <w:rFonts w:ascii="Arial" w:hAnsi="Arial" w:cs="Arial"/>
                <w:b/>
              </w:rPr>
              <w:t>Enter name</w:t>
            </w:r>
            <w:r>
              <w:rPr>
                <w:rFonts w:ascii="Arial" w:hAnsi="Arial" w:cs="Arial"/>
              </w:rPr>
              <w:t>]</w:t>
            </w:r>
          </w:p>
        </w:tc>
        <w:tc>
          <w:tcPr>
            <w:tcW w:w="3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98B947" w14:textId="77777777" w:rsidR="00B369FE" w:rsidRDefault="00B369FE" w:rsidP="004021E0">
            <w:pPr>
              <w:suppressAutoHyphens/>
              <w:autoSpaceDN w:val="0"/>
              <w:spacing w:before="240" w:after="0" w:line="276" w:lineRule="auto"/>
              <w:textAlignment w:val="baseline"/>
              <w:rPr>
                <w:rFonts w:ascii="Arial" w:hAnsi="Arial" w:cs="Arial"/>
              </w:rPr>
            </w:pPr>
            <w:r>
              <w:rPr>
                <w:rFonts w:ascii="Arial" w:hAnsi="Arial" w:cs="Arial"/>
              </w:rPr>
              <w:t>Angus MacKay</w:t>
            </w:r>
          </w:p>
        </w:tc>
      </w:tr>
      <w:tr w:rsidR="00B369FE" w14:paraId="33A143FD" w14:textId="77777777" w:rsidTr="004021E0">
        <w:trPr>
          <w:trHeight w:val="480"/>
        </w:trPr>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68981C" w14:textId="77777777" w:rsidR="00B369FE" w:rsidRDefault="00B369FE" w:rsidP="004021E0">
            <w:pPr>
              <w:suppressAutoHyphens/>
              <w:autoSpaceDN w:val="0"/>
              <w:spacing w:before="240" w:after="0" w:line="276" w:lineRule="auto"/>
              <w:textAlignment w:val="baseline"/>
              <w:rPr>
                <w:rFonts w:ascii="Arial" w:hAnsi="Arial" w:cs="Arial"/>
                <w:b/>
              </w:rPr>
            </w:pPr>
            <w:r>
              <w:rPr>
                <w:rFonts w:ascii="Arial" w:hAnsi="Arial" w:cs="Arial"/>
                <w:b/>
              </w:rPr>
              <w:t>Title</w:t>
            </w:r>
          </w:p>
        </w:tc>
        <w:tc>
          <w:tcPr>
            <w:tcW w:w="3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A01434" w14:textId="77777777" w:rsidR="00B369FE" w:rsidRDefault="00B369FE" w:rsidP="004021E0">
            <w:pPr>
              <w:suppressAutoHyphens/>
              <w:autoSpaceDN w:val="0"/>
              <w:spacing w:before="240" w:after="0" w:line="276" w:lineRule="auto"/>
              <w:textAlignment w:val="baseline"/>
              <w:rPr>
                <w:rFonts w:ascii="Arial" w:hAnsi="Arial" w:cs="Arial"/>
              </w:rPr>
            </w:pPr>
            <w:r>
              <w:rPr>
                <w:rFonts w:ascii="Arial" w:hAnsi="Arial" w:cs="Arial"/>
              </w:rPr>
              <w:t>[</w:t>
            </w:r>
            <w:r>
              <w:rPr>
                <w:rFonts w:ascii="Arial" w:hAnsi="Arial" w:cs="Arial"/>
                <w:b/>
              </w:rPr>
              <w:t>Enter title</w:t>
            </w:r>
            <w:r>
              <w:rPr>
                <w:rFonts w:ascii="Arial" w:hAnsi="Arial" w:cs="Arial"/>
              </w:rPr>
              <w:t>]</w:t>
            </w:r>
          </w:p>
        </w:tc>
        <w:tc>
          <w:tcPr>
            <w:tcW w:w="3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340B46" w14:textId="77777777" w:rsidR="00B369FE" w:rsidRDefault="00B369FE" w:rsidP="004021E0">
            <w:pPr>
              <w:suppressAutoHyphens/>
              <w:autoSpaceDN w:val="0"/>
              <w:spacing w:before="240" w:after="0" w:line="276" w:lineRule="auto"/>
              <w:textAlignment w:val="baseline"/>
              <w:rPr>
                <w:rFonts w:ascii="Arial" w:hAnsi="Arial" w:cs="Arial"/>
              </w:rPr>
            </w:pPr>
            <w:r>
              <w:rPr>
                <w:rFonts w:ascii="Arial" w:hAnsi="Arial" w:cs="Arial"/>
              </w:rPr>
              <w:t>Senior Commercial Manager</w:t>
            </w:r>
          </w:p>
        </w:tc>
      </w:tr>
      <w:tr w:rsidR="00B369FE" w14:paraId="429439FF" w14:textId="77777777" w:rsidTr="004021E0">
        <w:trPr>
          <w:trHeight w:val="840"/>
        </w:trPr>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BA064B" w14:textId="77777777" w:rsidR="00B369FE" w:rsidRDefault="00B369FE" w:rsidP="004021E0">
            <w:pPr>
              <w:suppressAutoHyphens/>
              <w:autoSpaceDN w:val="0"/>
              <w:spacing w:before="240" w:after="0" w:line="276" w:lineRule="auto"/>
              <w:textAlignment w:val="baseline"/>
              <w:rPr>
                <w:rFonts w:ascii="Arial" w:hAnsi="Arial" w:cs="Arial"/>
                <w:b/>
              </w:rPr>
            </w:pPr>
            <w:r>
              <w:rPr>
                <w:rFonts w:ascii="Arial" w:hAnsi="Arial" w:cs="Arial"/>
                <w:b/>
              </w:rPr>
              <w:t>Signature</w:t>
            </w:r>
          </w:p>
        </w:tc>
        <w:tc>
          <w:tcPr>
            <w:tcW w:w="3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7904CBB" w14:textId="77777777" w:rsidR="00B369FE" w:rsidRDefault="00B369FE" w:rsidP="004021E0">
            <w:pPr>
              <w:suppressAutoHyphens/>
              <w:autoSpaceDN w:val="0"/>
              <w:spacing w:after="0" w:line="276" w:lineRule="auto"/>
              <w:textAlignment w:val="baseline"/>
              <w:rPr>
                <w:rFonts w:ascii="Arial" w:hAnsi="Arial" w:cs="Arial"/>
              </w:rPr>
            </w:pPr>
          </w:p>
        </w:tc>
        <w:tc>
          <w:tcPr>
            <w:tcW w:w="3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5DC617A" w14:textId="77777777" w:rsidR="00B369FE" w:rsidRDefault="00B369FE" w:rsidP="004021E0">
            <w:pPr>
              <w:widowControl w:val="0"/>
              <w:pBdr>
                <w:top w:val="single" w:sz="2" w:space="31" w:color="FFFFFF" w:shadow="1"/>
                <w:left w:val="single" w:sz="2" w:space="31" w:color="FFFFFF" w:shadow="1"/>
                <w:bottom w:val="single" w:sz="2" w:space="31" w:color="FFFFFF" w:shadow="1"/>
                <w:right w:val="single" w:sz="2" w:space="31" w:color="FFFFFF" w:shadow="1"/>
              </w:pBdr>
              <w:suppressAutoHyphens/>
              <w:autoSpaceDN w:val="0"/>
              <w:spacing w:after="0" w:line="276" w:lineRule="auto"/>
              <w:textAlignment w:val="baseline"/>
              <w:rPr>
                <w:rFonts w:ascii="Arial" w:hAnsi="Arial" w:cs="Arial"/>
              </w:rPr>
            </w:pPr>
          </w:p>
        </w:tc>
      </w:tr>
      <w:tr w:rsidR="00B369FE" w14:paraId="27BE3727" w14:textId="77777777" w:rsidTr="004021E0">
        <w:trPr>
          <w:trHeight w:val="480"/>
        </w:trPr>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81B9B6" w14:textId="77777777" w:rsidR="00B369FE" w:rsidRDefault="00B369FE" w:rsidP="004021E0">
            <w:pPr>
              <w:suppressAutoHyphens/>
              <w:autoSpaceDN w:val="0"/>
              <w:spacing w:before="240" w:after="0" w:line="276" w:lineRule="auto"/>
              <w:textAlignment w:val="baseline"/>
              <w:rPr>
                <w:rFonts w:ascii="Arial" w:hAnsi="Arial" w:cs="Arial"/>
                <w:b/>
              </w:rPr>
            </w:pPr>
            <w:r>
              <w:rPr>
                <w:rFonts w:ascii="Arial" w:hAnsi="Arial" w:cs="Arial"/>
                <w:b/>
              </w:rPr>
              <w:t>Date</w:t>
            </w:r>
          </w:p>
        </w:tc>
        <w:tc>
          <w:tcPr>
            <w:tcW w:w="3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BE5F4C" w14:textId="77777777" w:rsidR="00B369FE" w:rsidRDefault="00B369FE" w:rsidP="004021E0">
            <w:pPr>
              <w:suppressAutoHyphens/>
              <w:autoSpaceDN w:val="0"/>
              <w:spacing w:before="240" w:after="0" w:line="276" w:lineRule="auto"/>
              <w:textAlignment w:val="baseline"/>
              <w:rPr>
                <w:rFonts w:ascii="Arial" w:hAnsi="Arial" w:cs="Arial"/>
              </w:rPr>
            </w:pPr>
            <w:r>
              <w:rPr>
                <w:rFonts w:ascii="Arial" w:hAnsi="Arial" w:cs="Arial"/>
              </w:rPr>
              <w:t>[</w:t>
            </w:r>
            <w:r>
              <w:rPr>
                <w:rFonts w:ascii="Arial" w:hAnsi="Arial" w:cs="Arial"/>
                <w:b/>
              </w:rPr>
              <w:t>Enter date</w:t>
            </w:r>
            <w:r>
              <w:rPr>
                <w:rFonts w:ascii="Arial" w:hAnsi="Arial" w:cs="Arial"/>
              </w:rPr>
              <w:t>]</w:t>
            </w:r>
          </w:p>
        </w:tc>
        <w:tc>
          <w:tcPr>
            <w:tcW w:w="3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5ABAD5" w14:textId="694EF443" w:rsidR="00B369FE" w:rsidRDefault="00AA1EEB" w:rsidP="004021E0">
            <w:pPr>
              <w:suppressAutoHyphens/>
              <w:autoSpaceDN w:val="0"/>
              <w:spacing w:before="240" w:after="0" w:line="276" w:lineRule="auto"/>
              <w:ind w:left="360"/>
              <w:textAlignment w:val="baseline"/>
              <w:rPr>
                <w:rFonts w:ascii="Arial" w:hAnsi="Arial" w:cs="Arial"/>
              </w:rPr>
            </w:pPr>
            <w:r>
              <w:rPr>
                <w:rFonts w:ascii="Arial" w:hAnsi="Arial" w:cs="Arial"/>
              </w:rPr>
              <w:t>4</w:t>
            </w:r>
            <w:r w:rsidRPr="00AA1EEB">
              <w:rPr>
                <w:rFonts w:ascii="Arial" w:hAnsi="Arial" w:cs="Arial"/>
                <w:vertAlign w:val="superscript"/>
              </w:rPr>
              <w:t>th</w:t>
            </w:r>
            <w:r>
              <w:rPr>
                <w:rFonts w:ascii="Arial" w:hAnsi="Arial" w:cs="Arial"/>
              </w:rPr>
              <w:t xml:space="preserve"> </w:t>
            </w:r>
            <w:r w:rsidR="00B369FE">
              <w:rPr>
                <w:rFonts w:ascii="Arial" w:hAnsi="Arial" w:cs="Arial"/>
              </w:rPr>
              <w:t>February 2022</w:t>
            </w:r>
          </w:p>
        </w:tc>
      </w:tr>
    </w:tbl>
    <w:p w14:paraId="4756885E" w14:textId="77777777" w:rsidR="00B369FE" w:rsidRDefault="00B369FE" w:rsidP="00B369FE">
      <w:pPr>
        <w:suppressAutoHyphens/>
        <w:autoSpaceDN w:val="0"/>
        <w:spacing w:before="240" w:after="0" w:line="276" w:lineRule="auto"/>
        <w:textAlignment w:val="baseline"/>
        <w:rPr>
          <w:rFonts w:ascii="Arial" w:hAnsi="Arial" w:cs="Arial"/>
          <w:sz w:val="32"/>
          <w:szCs w:val="32"/>
        </w:rPr>
      </w:pPr>
      <w:r>
        <w:rPr>
          <w:rFonts w:ascii="Arial" w:hAnsi="Arial" w:cs="Arial"/>
          <w:b/>
        </w:rPr>
        <w:t xml:space="preserve"> </w:t>
      </w:r>
    </w:p>
    <w:p w14:paraId="3667B251" w14:textId="77777777" w:rsidR="00B369FE" w:rsidRDefault="00B369FE" w:rsidP="00FF7541">
      <w:pPr>
        <w:suppressAutoHyphens/>
        <w:autoSpaceDN w:val="0"/>
        <w:spacing w:after="0" w:line="276" w:lineRule="auto"/>
        <w:textAlignment w:val="baseline"/>
        <w:rPr>
          <w:rFonts w:ascii="Arial" w:hAnsi="Arial" w:cs="Arial"/>
        </w:rPr>
      </w:pPr>
    </w:p>
    <w:p w14:paraId="7FB6F13E" w14:textId="2851E045" w:rsidR="00B369FE" w:rsidRDefault="00B369FE" w:rsidP="00FF7541">
      <w:pPr>
        <w:suppressAutoHyphens/>
        <w:autoSpaceDN w:val="0"/>
        <w:spacing w:after="0" w:line="276" w:lineRule="auto"/>
        <w:textAlignment w:val="baseline"/>
        <w:rPr>
          <w:rFonts w:ascii="Arial" w:hAnsi="Arial" w:cs="Arial"/>
        </w:rPr>
      </w:pPr>
    </w:p>
    <w:p w14:paraId="729C5CE8" w14:textId="77777777" w:rsidR="00FF7541" w:rsidRDefault="00FF7541" w:rsidP="00FF7541">
      <w:pPr>
        <w:pageBreakBefore/>
        <w:suppressAutoHyphens/>
        <w:autoSpaceDN w:val="0"/>
        <w:spacing w:after="0" w:line="276" w:lineRule="auto"/>
        <w:textAlignment w:val="baseline"/>
        <w:rPr>
          <w:rFonts w:ascii="Arial" w:hAnsi="Arial" w:cs="Arial"/>
        </w:rPr>
      </w:pPr>
    </w:p>
    <w:p w14:paraId="73A52790" w14:textId="77777777" w:rsidR="00FF7541" w:rsidRDefault="00FF7541" w:rsidP="00FF7541">
      <w:pPr>
        <w:suppressAutoHyphens/>
        <w:autoSpaceDN w:val="0"/>
        <w:spacing w:after="0" w:line="276" w:lineRule="auto"/>
        <w:textAlignment w:val="baseline"/>
        <w:rPr>
          <w:rFonts w:ascii="Arial" w:hAnsi="Arial" w:cs="Arial"/>
        </w:rPr>
      </w:pPr>
    </w:p>
    <w:p w14:paraId="1710C7FF" w14:textId="77777777" w:rsidR="00FF7541" w:rsidRDefault="00FF7541" w:rsidP="00FF7541">
      <w:pPr>
        <w:keepNext/>
        <w:keepLines/>
        <w:suppressAutoHyphens/>
        <w:autoSpaceDN w:val="0"/>
        <w:spacing w:before="360" w:after="120" w:line="276" w:lineRule="auto"/>
        <w:ind w:left="360" w:hanging="502"/>
        <w:textAlignment w:val="baseline"/>
        <w:outlineLvl w:val="1"/>
        <w:rPr>
          <w:rFonts w:ascii="Arial" w:hAnsi="Arial" w:cs="Arial"/>
          <w:sz w:val="32"/>
          <w:szCs w:val="32"/>
        </w:rPr>
      </w:pPr>
      <w:bookmarkStart w:id="10" w:name="_Toc33176233"/>
      <w:r>
        <w:rPr>
          <w:rFonts w:ascii="Arial" w:hAnsi="Arial" w:cs="Arial"/>
          <w:sz w:val="32"/>
          <w:szCs w:val="32"/>
        </w:rPr>
        <w:t xml:space="preserve"> Schedule 1: Services</w:t>
      </w:r>
      <w:bookmarkEnd w:id="10"/>
    </w:p>
    <w:p w14:paraId="79D552B5" w14:textId="77777777" w:rsidR="00FF7541" w:rsidRDefault="00FF7541" w:rsidP="00FF7541">
      <w:pPr>
        <w:suppressAutoHyphens/>
        <w:autoSpaceDN w:val="0"/>
        <w:spacing w:before="240" w:after="0" w:line="276" w:lineRule="auto"/>
        <w:textAlignment w:val="baseline"/>
        <w:rPr>
          <w:rFonts w:ascii="Arial" w:hAnsi="Arial" w:cs="Arial"/>
          <w:b/>
        </w:rPr>
      </w:pPr>
      <w:r>
        <w:rPr>
          <w:rFonts w:ascii="Arial" w:hAnsi="Arial" w:cs="Arial"/>
          <w:b/>
        </w:rPr>
        <w:t>Ministry of Defence MS Project Online and PowerBI Project Management and Reporting Tool (Software as a Service)</w:t>
      </w:r>
    </w:p>
    <w:p w14:paraId="07D2D821" w14:textId="4A923924" w:rsidR="00FF7541" w:rsidRDefault="00FF7541" w:rsidP="00FF7541">
      <w:pPr>
        <w:keepNext/>
        <w:keepLines/>
        <w:suppressAutoHyphens/>
        <w:autoSpaceDN w:val="0"/>
        <w:spacing w:before="360" w:after="120" w:line="276" w:lineRule="auto"/>
        <w:ind w:left="360" w:hanging="360"/>
        <w:textAlignment w:val="baseline"/>
        <w:outlineLvl w:val="1"/>
        <w:rPr>
          <w:rFonts w:ascii="Arial" w:hAnsi="Arial" w:cs="Arial"/>
          <w:sz w:val="32"/>
          <w:szCs w:val="32"/>
        </w:rPr>
      </w:pPr>
      <w:bookmarkStart w:id="11" w:name="_Toc33176234"/>
      <w:r>
        <w:rPr>
          <w:rFonts w:ascii="Arial" w:hAnsi="Arial" w:cs="Arial"/>
          <w:sz w:val="32"/>
          <w:szCs w:val="32"/>
        </w:rPr>
        <w:t>Schedule 2: Call-Off Contract charges</w:t>
      </w:r>
      <w:bookmarkEnd w:id="11"/>
    </w:p>
    <w:p w14:paraId="66A702D3" w14:textId="5B4E048E" w:rsidR="00EB4663" w:rsidRPr="00EB4663" w:rsidRDefault="00EB4663" w:rsidP="00EB4663">
      <w:pPr>
        <w:keepNext/>
        <w:keepLines/>
        <w:suppressAutoHyphens/>
        <w:autoSpaceDN w:val="0"/>
        <w:spacing w:before="360" w:after="120" w:line="276" w:lineRule="auto"/>
        <w:textAlignment w:val="baseline"/>
        <w:outlineLvl w:val="1"/>
        <w:rPr>
          <w:rFonts w:ascii="Arial" w:hAnsi="Arial" w:cs="Arial"/>
        </w:rPr>
      </w:pPr>
      <w:r w:rsidRPr="00EB4663">
        <w:rPr>
          <w:rFonts w:ascii="Arial" w:hAnsi="Arial" w:cs="Arial"/>
        </w:rPr>
        <w:t xml:space="preserve">For </w:t>
      </w:r>
      <w:r>
        <w:rPr>
          <w:rFonts w:ascii="Arial" w:hAnsi="Arial" w:cs="Arial"/>
        </w:rPr>
        <w:t>each individual Service, the applicable Call-Off Contract Charges (in accordance with the Supplier’s Digital Marketplace pricing document) can’t be amended during the term of the Call-Off Contract. The detailed Charges breakdown for the provision of Services during the term will include:</w:t>
      </w:r>
    </w:p>
    <w:p w14:paraId="027F8D22" w14:textId="77777777" w:rsidR="00FF7541" w:rsidRDefault="00FF7541" w:rsidP="00FF7541">
      <w:pPr>
        <w:spacing w:after="0" w:line="276" w:lineRule="auto"/>
        <w:rPr>
          <w:rFonts w:ascii="Arial" w:hAnsi="Arial" w:cs="Arial"/>
          <w:shd w:val="clear" w:color="auto" w:fill="FFFF00"/>
        </w:rPr>
        <w:sectPr w:rsidR="00FF7541" w:rsidSect="007A5F5B">
          <w:headerReference w:type="default" r:id="rId16"/>
          <w:footerReference w:type="default" r:id="rId17"/>
          <w:endnotePr>
            <w:numFmt w:val="decimal"/>
          </w:endnotePr>
          <w:pgSz w:w="11909" w:h="16834"/>
          <w:pgMar w:top="993" w:right="1136" w:bottom="426" w:left="1440" w:header="425" w:footer="431" w:gutter="0"/>
          <w:cols w:space="720"/>
          <w:rtlGutter/>
        </w:sectPr>
      </w:pPr>
    </w:p>
    <w:p w14:paraId="70833388" w14:textId="77777777" w:rsidR="00FF7541" w:rsidRDefault="00FF7541" w:rsidP="00FF7541">
      <w:pPr>
        <w:spacing w:after="0" w:line="240" w:lineRule="auto"/>
        <w:textAlignment w:val="baseline"/>
        <w:rPr>
          <w:rFonts w:ascii="Segoe UI" w:hAnsi="Segoe UI" w:cs="Segoe UI"/>
          <w:sz w:val="18"/>
          <w:szCs w:val="18"/>
        </w:rPr>
      </w:pPr>
      <w:r>
        <w:rPr>
          <w:rFonts w:ascii="Arial" w:hAnsi="Arial" w:cs="Arial"/>
        </w:rPr>
        <w:lastRenderedPageBreak/>
        <w:t> </w:t>
      </w:r>
    </w:p>
    <w:p w14:paraId="75A0F4AB" w14:textId="77777777" w:rsidR="00FB47DF" w:rsidRDefault="00FB47DF" w:rsidP="00FB47DF">
      <w:pPr>
        <w:jc w:val="center"/>
        <w:rPr>
          <w:rFonts w:eastAsia="Times New Roman"/>
          <w:b/>
          <w:bCs/>
          <w:sz w:val="24"/>
          <w:szCs w:val="24"/>
          <w:lang w:eastAsia="en-US"/>
        </w:rPr>
      </w:pPr>
      <w:r>
        <w:rPr>
          <w:rFonts w:eastAsia="Times New Roman"/>
          <w:b/>
          <w:bCs/>
          <w:sz w:val="24"/>
          <w:szCs w:val="24"/>
          <w:lang w:eastAsia="en-US"/>
        </w:rPr>
        <w:t xml:space="preserve">SCHEDULE 2 – PRICING </w:t>
      </w:r>
    </w:p>
    <w:p w14:paraId="3AD7375D" w14:textId="77777777" w:rsidR="00FB47DF" w:rsidRDefault="00FB47DF" w:rsidP="00FB47DF">
      <w:pPr>
        <w:spacing w:after="0" w:line="240" w:lineRule="auto"/>
        <w:jc w:val="center"/>
        <w:textAlignment w:val="baseline"/>
        <w:rPr>
          <w:rFonts w:ascii="Segoe UI" w:hAnsi="Segoe UI" w:cs="Segoe UI"/>
          <w:sz w:val="18"/>
          <w:szCs w:val="18"/>
        </w:rPr>
      </w:pPr>
      <w:r>
        <w:rPr>
          <w:rFonts w:ascii="Arial" w:hAnsi="Arial" w:cs="Arial"/>
          <w:b/>
          <w:bCs/>
        </w:rPr>
        <w:t>PROJECT ONLINE INSTANCE BUILD AND REPORTING TOOL DEVELOPMENT COSTS</w:t>
      </w:r>
    </w:p>
    <w:p w14:paraId="6D73AC58" w14:textId="77777777" w:rsidR="00FB47DF" w:rsidRDefault="00FB47DF" w:rsidP="00FB47DF">
      <w:pPr>
        <w:spacing w:after="0" w:line="240" w:lineRule="auto"/>
        <w:textAlignment w:val="baseline"/>
        <w:rPr>
          <w:rFonts w:ascii="Segoe UI" w:hAnsi="Segoe UI" w:cs="Segoe UI"/>
          <w:sz w:val="18"/>
          <w:szCs w:val="18"/>
        </w:rPr>
      </w:pPr>
      <w:r>
        <w:rPr>
          <w:rFonts w:ascii="Arial" w:hAnsi="Arial" w:cs="Arial"/>
        </w:rPr>
        <w:t> </w:t>
      </w:r>
    </w:p>
    <w:tbl>
      <w:tblPr>
        <w:tblW w:w="1388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25"/>
        <w:gridCol w:w="5670"/>
        <w:gridCol w:w="7389"/>
      </w:tblGrid>
      <w:tr w:rsidR="00FB47DF" w14:paraId="5FDA7E3C" w14:textId="77777777" w:rsidTr="00FB47DF">
        <w:tc>
          <w:tcPr>
            <w:tcW w:w="825" w:type="dxa"/>
            <w:tcBorders>
              <w:top w:val="single" w:sz="6" w:space="0" w:color="auto"/>
              <w:left w:val="single" w:sz="6" w:space="0" w:color="auto"/>
              <w:bottom w:val="single" w:sz="6" w:space="0" w:color="auto"/>
              <w:right w:val="single" w:sz="6" w:space="0" w:color="auto"/>
            </w:tcBorders>
            <w:shd w:val="clear" w:color="auto" w:fill="D9D9D9"/>
            <w:hideMark/>
          </w:tcPr>
          <w:p w14:paraId="09A7A9B4" w14:textId="77777777" w:rsidR="00FB47DF" w:rsidRDefault="00FB47DF">
            <w:pPr>
              <w:spacing w:after="0" w:line="240" w:lineRule="auto"/>
              <w:jc w:val="center"/>
              <w:textAlignment w:val="baseline"/>
              <w:rPr>
                <w:rFonts w:ascii="Times New Roman" w:hAnsi="Times New Roman"/>
                <w:sz w:val="24"/>
                <w:szCs w:val="24"/>
                <w:lang w:eastAsia="en-US"/>
              </w:rPr>
            </w:pPr>
            <w:r>
              <w:rPr>
                <w:rFonts w:ascii="Arial" w:hAnsi="Arial" w:cs="Arial"/>
                <w:b/>
                <w:bCs/>
                <w:lang w:eastAsia="en-US"/>
              </w:rPr>
              <w:t>ITEM</w:t>
            </w:r>
            <w:r>
              <w:rPr>
                <w:rFonts w:ascii="Arial" w:hAnsi="Arial" w:cs="Arial"/>
                <w:lang w:eastAsia="en-US"/>
              </w:rPr>
              <w:t> </w:t>
            </w:r>
          </w:p>
          <w:p w14:paraId="00260A14" w14:textId="77777777" w:rsidR="00FB47DF" w:rsidRDefault="00FB47DF">
            <w:pPr>
              <w:spacing w:after="0" w:line="240" w:lineRule="auto"/>
              <w:jc w:val="center"/>
              <w:textAlignment w:val="baseline"/>
              <w:rPr>
                <w:rFonts w:ascii="Times New Roman" w:hAnsi="Times New Roman"/>
                <w:sz w:val="24"/>
                <w:szCs w:val="24"/>
                <w:lang w:eastAsia="en-US"/>
              </w:rPr>
            </w:pPr>
            <w:r>
              <w:rPr>
                <w:rFonts w:ascii="Arial" w:hAnsi="Arial" w:cs="Arial"/>
                <w:lang w:eastAsia="en-US"/>
              </w:rPr>
              <w:t> </w:t>
            </w:r>
          </w:p>
        </w:tc>
        <w:tc>
          <w:tcPr>
            <w:tcW w:w="5670" w:type="dxa"/>
            <w:tcBorders>
              <w:top w:val="single" w:sz="6" w:space="0" w:color="auto"/>
              <w:left w:val="single" w:sz="6" w:space="0" w:color="auto"/>
              <w:bottom w:val="single" w:sz="6" w:space="0" w:color="auto"/>
              <w:right w:val="single" w:sz="6" w:space="0" w:color="auto"/>
            </w:tcBorders>
            <w:shd w:val="clear" w:color="auto" w:fill="D9D9D9"/>
            <w:hideMark/>
          </w:tcPr>
          <w:p w14:paraId="4E5D50C5" w14:textId="77777777" w:rsidR="00FB47DF" w:rsidRDefault="00FB47DF">
            <w:pPr>
              <w:spacing w:after="0" w:line="240" w:lineRule="auto"/>
              <w:jc w:val="center"/>
              <w:textAlignment w:val="baseline"/>
              <w:rPr>
                <w:rFonts w:ascii="Times New Roman" w:hAnsi="Times New Roman"/>
                <w:sz w:val="24"/>
                <w:szCs w:val="24"/>
                <w:lang w:eastAsia="en-US"/>
              </w:rPr>
            </w:pPr>
            <w:r>
              <w:rPr>
                <w:rFonts w:ascii="Arial" w:hAnsi="Arial" w:cs="Arial"/>
                <w:b/>
                <w:bCs/>
                <w:lang w:eastAsia="en-US"/>
              </w:rPr>
              <w:t>DESCRIPTION</w:t>
            </w:r>
            <w:r>
              <w:rPr>
                <w:rFonts w:ascii="Arial" w:hAnsi="Arial" w:cs="Arial"/>
                <w:lang w:eastAsia="en-US"/>
              </w:rPr>
              <w:t> </w:t>
            </w:r>
          </w:p>
        </w:tc>
        <w:tc>
          <w:tcPr>
            <w:tcW w:w="7389" w:type="dxa"/>
            <w:tcBorders>
              <w:top w:val="single" w:sz="6" w:space="0" w:color="auto"/>
              <w:left w:val="single" w:sz="6" w:space="0" w:color="auto"/>
              <w:bottom w:val="single" w:sz="6" w:space="0" w:color="auto"/>
              <w:right w:val="single" w:sz="6" w:space="0" w:color="auto"/>
            </w:tcBorders>
            <w:shd w:val="clear" w:color="auto" w:fill="D9D9D9"/>
            <w:hideMark/>
          </w:tcPr>
          <w:p w14:paraId="6CF0758C" w14:textId="6760078A" w:rsidR="00FB47DF" w:rsidRPr="002271A2" w:rsidRDefault="00FB47DF">
            <w:pPr>
              <w:spacing w:after="0" w:line="240" w:lineRule="auto"/>
              <w:textAlignment w:val="baseline"/>
              <w:rPr>
                <w:rFonts w:ascii="Arial" w:hAnsi="Arial" w:cs="Arial"/>
                <w:b/>
                <w:bCs/>
                <w:lang w:eastAsia="en-US"/>
              </w:rPr>
            </w:pPr>
            <w:r>
              <w:rPr>
                <w:rFonts w:ascii="Times New Roman" w:hAnsi="Times New Roman"/>
                <w:b/>
                <w:bCs/>
                <w:sz w:val="24"/>
                <w:szCs w:val="24"/>
                <w:lang w:eastAsia="en-US"/>
              </w:rPr>
              <w:t xml:space="preserve"> </w:t>
            </w:r>
            <w:r w:rsidR="006B7DF8" w:rsidRPr="006B7DF8">
              <w:rPr>
                <w:rFonts w:ascii="Arial" w:hAnsi="Arial" w:cs="Arial"/>
                <w:b/>
                <w:bCs/>
                <w:lang w:eastAsia="en-US"/>
              </w:rPr>
              <w:t>DATE</w:t>
            </w:r>
            <w:r w:rsidR="006B7DF8">
              <w:rPr>
                <w:rFonts w:ascii="Times New Roman" w:hAnsi="Times New Roman"/>
                <w:b/>
                <w:bCs/>
                <w:sz w:val="24"/>
                <w:szCs w:val="24"/>
                <w:lang w:eastAsia="en-US"/>
              </w:rPr>
              <w:t xml:space="preserve">: </w:t>
            </w:r>
            <w:r w:rsidRPr="002271A2">
              <w:rPr>
                <w:rFonts w:ascii="Arial" w:hAnsi="Arial" w:cs="Arial"/>
                <w:b/>
                <w:bCs/>
                <w:lang w:eastAsia="en-US"/>
              </w:rPr>
              <w:t xml:space="preserve">WEF </w:t>
            </w:r>
            <w:r w:rsidR="00696A41">
              <w:rPr>
                <w:rFonts w:ascii="Arial" w:hAnsi="Arial" w:cs="Arial"/>
                <w:b/>
                <w:bCs/>
                <w:lang w:eastAsia="en-US"/>
              </w:rPr>
              <w:t>14</w:t>
            </w:r>
            <w:r w:rsidRPr="002271A2">
              <w:rPr>
                <w:rFonts w:ascii="Arial" w:hAnsi="Arial" w:cs="Arial"/>
                <w:b/>
                <w:bCs/>
                <w:vertAlign w:val="superscript"/>
                <w:lang w:eastAsia="en-US"/>
              </w:rPr>
              <w:t>TH</w:t>
            </w:r>
            <w:r w:rsidRPr="002271A2">
              <w:rPr>
                <w:rFonts w:ascii="Arial" w:hAnsi="Arial" w:cs="Arial"/>
                <w:b/>
                <w:bCs/>
                <w:lang w:eastAsia="en-US"/>
              </w:rPr>
              <w:t xml:space="preserve"> FEBRUARY 2022 TO </w:t>
            </w:r>
            <w:r w:rsidR="00696A41">
              <w:rPr>
                <w:rFonts w:ascii="Arial" w:hAnsi="Arial" w:cs="Arial"/>
                <w:b/>
                <w:bCs/>
                <w:lang w:eastAsia="en-US"/>
              </w:rPr>
              <w:t>13</w:t>
            </w:r>
            <w:r w:rsidRPr="002271A2">
              <w:rPr>
                <w:rFonts w:ascii="Arial" w:hAnsi="Arial" w:cs="Arial"/>
                <w:b/>
                <w:bCs/>
                <w:vertAlign w:val="superscript"/>
                <w:lang w:eastAsia="en-US"/>
              </w:rPr>
              <w:t>TH</w:t>
            </w:r>
            <w:r w:rsidRPr="002271A2">
              <w:rPr>
                <w:rFonts w:ascii="Arial" w:hAnsi="Arial" w:cs="Arial"/>
                <w:b/>
                <w:bCs/>
                <w:lang w:eastAsia="en-US"/>
              </w:rPr>
              <w:t xml:space="preserve"> AUGUST 2022</w:t>
            </w:r>
          </w:p>
        </w:tc>
      </w:tr>
      <w:tr w:rsidR="00FB47DF" w14:paraId="4088AD37" w14:textId="77777777" w:rsidTr="00FB47DF">
        <w:tc>
          <w:tcPr>
            <w:tcW w:w="825" w:type="dxa"/>
            <w:tcBorders>
              <w:top w:val="single" w:sz="6" w:space="0" w:color="auto"/>
              <w:left w:val="single" w:sz="6" w:space="0" w:color="auto"/>
              <w:bottom w:val="single" w:sz="6" w:space="0" w:color="auto"/>
              <w:right w:val="single" w:sz="6" w:space="0" w:color="auto"/>
            </w:tcBorders>
            <w:hideMark/>
          </w:tcPr>
          <w:p w14:paraId="5C299FBC" w14:textId="77777777" w:rsidR="00FB47DF" w:rsidRDefault="00FB47DF">
            <w:pPr>
              <w:spacing w:after="0" w:line="240" w:lineRule="auto"/>
              <w:textAlignment w:val="baseline"/>
              <w:rPr>
                <w:rFonts w:ascii="Times New Roman" w:hAnsi="Times New Roman"/>
                <w:sz w:val="24"/>
                <w:szCs w:val="24"/>
                <w:lang w:eastAsia="en-US"/>
              </w:rPr>
            </w:pPr>
            <w:r>
              <w:rPr>
                <w:rFonts w:ascii="Arial" w:hAnsi="Arial" w:cs="Arial"/>
                <w:lang w:eastAsia="en-US"/>
              </w:rPr>
              <w:t>     1  </w:t>
            </w:r>
          </w:p>
          <w:p w14:paraId="43E1C444" w14:textId="77777777" w:rsidR="00FB47DF" w:rsidRDefault="00FB47DF">
            <w:pPr>
              <w:spacing w:after="0" w:line="240" w:lineRule="auto"/>
              <w:textAlignment w:val="baseline"/>
              <w:rPr>
                <w:rFonts w:ascii="Times New Roman" w:hAnsi="Times New Roman"/>
                <w:sz w:val="24"/>
                <w:szCs w:val="24"/>
                <w:lang w:eastAsia="en-US"/>
              </w:rPr>
            </w:pPr>
            <w:r>
              <w:rPr>
                <w:rFonts w:ascii="Arial" w:hAnsi="Arial" w:cs="Arial"/>
                <w:lang w:eastAsia="en-US"/>
              </w:rPr>
              <w:t>  </w:t>
            </w:r>
          </w:p>
        </w:tc>
        <w:tc>
          <w:tcPr>
            <w:tcW w:w="5670" w:type="dxa"/>
            <w:tcBorders>
              <w:top w:val="single" w:sz="6" w:space="0" w:color="auto"/>
              <w:left w:val="single" w:sz="6" w:space="0" w:color="auto"/>
              <w:bottom w:val="single" w:sz="6" w:space="0" w:color="auto"/>
              <w:right w:val="single" w:sz="6" w:space="0" w:color="auto"/>
            </w:tcBorders>
          </w:tcPr>
          <w:p w14:paraId="47333DCB" w14:textId="77777777" w:rsidR="00FB47DF" w:rsidRDefault="00FB47DF">
            <w:pPr>
              <w:spacing w:after="0" w:line="240" w:lineRule="auto"/>
              <w:textAlignment w:val="baseline"/>
              <w:rPr>
                <w:rFonts w:ascii="Times New Roman" w:hAnsi="Times New Roman"/>
                <w:sz w:val="24"/>
                <w:szCs w:val="24"/>
                <w:lang w:eastAsia="en-US"/>
              </w:rPr>
            </w:pPr>
            <w:r>
              <w:rPr>
                <w:rFonts w:ascii="Arial" w:hAnsi="Arial" w:cs="Arial"/>
                <w:lang w:eastAsia="en-US"/>
              </w:rPr>
              <w:t>Initial Development and Set Up; to satisfy the requirements specified within Statement of Requirement, please provide a price breakdown to include:  </w:t>
            </w:r>
          </w:p>
          <w:p w14:paraId="13D66D77" w14:textId="77777777" w:rsidR="00FB47DF" w:rsidRDefault="00FB47DF">
            <w:pPr>
              <w:spacing w:after="0" w:line="240" w:lineRule="auto"/>
              <w:textAlignment w:val="baseline"/>
              <w:rPr>
                <w:rFonts w:ascii="Times New Roman" w:hAnsi="Times New Roman"/>
                <w:sz w:val="24"/>
                <w:szCs w:val="24"/>
                <w:lang w:eastAsia="en-US"/>
              </w:rPr>
            </w:pPr>
            <w:r>
              <w:rPr>
                <w:rFonts w:ascii="Arial" w:hAnsi="Arial" w:cs="Arial"/>
                <w:lang w:eastAsia="en-US"/>
              </w:rPr>
              <w:t>Reporting Database  </w:t>
            </w:r>
          </w:p>
          <w:p w14:paraId="2432241B" w14:textId="77777777" w:rsidR="00FB47DF" w:rsidRDefault="00FB47DF">
            <w:pPr>
              <w:spacing w:after="0" w:line="240" w:lineRule="auto"/>
              <w:textAlignment w:val="baseline"/>
              <w:rPr>
                <w:rFonts w:ascii="Times New Roman" w:hAnsi="Times New Roman"/>
                <w:sz w:val="24"/>
                <w:szCs w:val="24"/>
                <w:lang w:eastAsia="en-US"/>
              </w:rPr>
            </w:pPr>
            <w:r>
              <w:rPr>
                <w:rFonts w:ascii="Arial" w:hAnsi="Arial" w:cs="Arial"/>
                <w:lang w:eastAsia="en-US"/>
              </w:rPr>
              <w:t>Dashboards  </w:t>
            </w:r>
          </w:p>
          <w:p w14:paraId="329FEA4A" w14:textId="77777777" w:rsidR="00FB47DF" w:rsidRDefault="00FB47DF">
            <w:pPr>
              <w:spacing w:after="0" w:line="240" w:lineRule="auto"/>
              <w:textAlignment w:val="baseline"/>
              <w:rPr>
                <w:rFonts w:ascii="Times New Roman" w:hAnsi="Times New Roman"/>
                <w:sz w:val="24"/>
                <w:szCs w:val="24"/>
                <w:lang w:eastAsia="en-US"/>
              </w:rPr>
            </w:pPr>
            <w:r>
              <w:rPr>
                <w:rFonts w:ascii="Arial" w:hAnsi="Arial" w:cs="Arial"/>
                <w:lang w:eastAsia="en-US"/>
              </w:rPr>
              <w:t>Management Reporting Function  </w:t>
            </w:r>
          </w:p>
          <w:p w14:paraId="3BEBE17D" w14:textId="77777777" w:rsidR="00FB47DF" w:rsidRDefault="00FB47DF">
            <w:pPr>
              <w:spacing w:after="0" w:line="240" w:lineRule="auto"/>
              <w:textAlignment w:val="baseline"/>
              <w:rPr>
                <w:rFonts w:ascii="Times New Roman" w:hAnsi="Times New Roman"/>
                <w:sz w:val="24"/>
                <w:szCs w:val="24"/>
                <w:lang w:eastAsia="en-US"/>
              </w:rPr>
            </w:pPr>
            <w:r>
              <w:rPr>
                <w:rFonts w:ascii="Arial" w:hAnsi="Arial" w:cs="Arial"/>
                <w:lang w:eastAsia="en-US"/>
              </w:rPr>
              <w:t>Training </w:t>
            </w:r>
          </w:p>
          <w:p w14:paraId="6336529F" w14:textId="77777777" w:rsidR="00FB47DF" w:rsidRDefault="00FB47DF">
            <w:pPr>
              <w:spacing w:after="0" w:line="240" w:lineRule="auto"/>
              <w:textAlignment w:val="baseline"/>
              <w:rPr>
                <w:rFonts w:ascii="Times New Roman" w:hAnsi="Times New Roman"/>
                <w:sz w:val="24"/>
                <w:szCs w:val="24"/>
                <w:lang w:eastAsia="en-US"/>
              </w:rPr>
            </w:pPr>
            <w:r>
              <w:rPr>
                <w:rFonts w:ascii="Arial" w:hAnsi="Arial" w:cs="Arial"/>
                <w:lang w:eastAsia="en-US"/>
              </w:rPr>
              <w:t>Standard Cost </w:t>
            </w:r>
          </w:p>
          <w:p w14:paraId="360C9247" w14:textId="77777777" w:rsidR="00FB47DF" w:rsidRDefault="00FB47DF">
            <w:pPr>
              <w:spacing w:after="0" w:line="240" w:lineRule="auto"/>
              <w:textAlignment w:val="baseline"/>
              <w:rPr>
                <w:rFonts w:ascii="Times New Roman" w:hAnsi="Times New Roman"/>
                <w:sz w:val="24"/>
                <w:szCs w:val="24"/>
                <w:lang w:eastAsia="en-US"/>
              </w:rPr>
            </w:pPr>
            <w:r>
              <w:rPr>
                <w:rFonts w:ascii="Arial" w:hAnsi="Arial" w:cs="Arial"/>
                <w:lang w:eastAsia="en-US"/>
              </w:rPr>
              <w:t>Application Help Desk  </w:t>
            </w:r>
          </w:p>
          <w:p w14:paraId="1B547294" w14:textId="77777777" w:rsidR="00FB47DF" w:rsidRDefault="00FB47DF">
            <w:pPr>
              <w:spacing w:after="0" w:line="240" w:lineRule="auto"/>
              <w:textAlignment w:val="baseline"/>
              <w:rPr>
                <w:rFonts w:ascii="Arial" w:hAnsi="Arial" w:cs="Arial"/>
                <w:lang w:eastAsia="en-US"/>
              </w:rPr>
            </w:pPr>
            <w:r>
              <w:rPr>
                <w:rFonts w:ascii="Arial" w:hAnsi="Arial" w:cs="Arial"/>
                <w:lang w:eastAsia="en-US"/>
              </w:rPr>
              <w:t>Help Function    </w:t>
            </w:r>
          </w:p>
          <w:p w14:paraId="11BC67DE" w14:textId="77777777" w:rsidR="00FB47DF" w:rsidRDefault="00FB47DF">
            <w:pPr>
              <w:spacing w:after="0" w:line="240" w:lineRule="auto"/>
              <w:textAlignment w:val="baseline"/>
              <w:rPr>
                <w:rFonts w:ascii="Arial" w:hAnsi="Arial" w:cs="Arial"/>
                <w:lang w:eastAsia="en-US"/>
              </w:rPr>
            </w:pPr>
          </w:p>
          <w:p w14:paraId="03E969CC" w14:textId="77777777" w:rsidR="00FB47DF" w:rsidRDefault="00FB47DF">
            <w:pPr>
              <w:spacing w:after="0" w:line="240" w:lineRule="auto"/>
              <w:textAlignment w:val="baseline"/>
              <w:rPr>
                <w:rFonts w:ascii="Times New Roman" w:hAnsi="Times New Roman"/>
                <w:sz w:val="24"/>
                <w:szCs w:val="24"/>
                <w:lang w:eastAsia="en-US"/>
              </w:rPr>
            </w:pPr>
            <w:r>
              <w:rPr>
                <w:rFonts w:ascii="Arial" w:hAnsi="Arial" w:cs="Arial"/>
                <w:lang w:eastAsia="en-US"/>
              </w:rPr>
              <w:t>Provision of firm person day rate card (by grade) to undertake developments to the system as pre-defined and tasked by the Designated Officer in support of Item 3 </w:t>
            </w:r>
          </w:p>
          <w:p w14:paraId="2C8C68CA" w14:textId="77777777" w:rsidR="00FB47DF" w:rsidRDefault="00FB47DF">
            <w:pPr>
              <w:spacing w:after="0" w:line="240" w:lineRule="auto"/>
              <w:textAlignment w:val="baseline"/>
              <w:rPr>
                <w:rFonts w:ascii="Times New Roman" w:hAnsi="Times New Roman"/>
                <w:sz w:val="24"/>
                <w:szCs w:val="24"/>
                <w:lang w:eastAsia="en-US"/>
              </w:rPr>
            </w:pPr>
            <w:r>
              <w:rPr>
                <w:rFonts w:ascii="Arial" w:hAnsi="Arial" w:cs="Arial"/>
                <w:lang w:eastAsia="en-US"/>
              </w:rPr>
              <w:t>Grades of potential work team and Rates:   </w:t>
            </w:r>
          </w:p>
          <w:p w14:paraId="219CD145" w14:textId="77777777" w:rsidR="00FB47DF" w:rsidRDefault="00FB47DF">
            <w:pPr>
              <w:spacing w:after="0" w:line="240" w:lineRule="auto"/>
              <w:textAlignment w:val="baseline"/>
              <w:rPr>
                <w:rFonts w:ascii="Arial" w:hAnsi="Arial" w:cs="Arial"/>
                <w:lang w:eastAsia="en-US"/>
              </w:rPr>
            </w:pPr>
          </w:p>
          <w:p w14:paraId="18150D46" w14:textId="77777777" w:rsidR="00FB47DF" w:rsidRDefault="00FB47DF">
            <w:pPr>
              <w:spacing w:after="0" w:line="240" w:lineRule="auto"/>
              <w:textAlignment w:val="baseline"/>
              <w:rPr>
                <w:rFonts w:ascii="Arial" w:hAnsi="Arial" w:cs="Arial"/>
                <w:lang w:eastAsia="en-US"/>
              </w:rPr>
            </w:pPr>
            <w:r>
              <w:rPr>
                <w:rFonts w:ascii="Arial" w:hAnsi="Arial" w:cs="Arial"/>
                <w:lang w:eastAsia="en-US"/>
              </w:rPr>
              <w:t xml:space="preserve"> PPM Architect    </w:t>
            </w:r>
          </w:p>
          <w:p w14:paraId="7AAAFBA9" w14:textId="77777777" w:rsidR="00FB47DF" w:rsidRDefault="00FB47DF">
            <w:pPr>
              <w:spacing w:after="0" w:line="240" w:lineRule="auto"/>
              <w:textAlignment w:val="baseline"/>
              <w:rPr>
                <w:rFonts w:ascii="Arial" w:hAnsi="Arial" w:cs="Arial"/>
                <w:lang w:eastAsia="en-US"/>
              </w:rPr>
            </w:pPr>
            <w:r>
              <w:rPr>
                <w:rFonts w:ascii="Arial" w:hAnsi="Arial" w:cs="Arial"/>
                <w:lang w:eastAsia="en-US"/>
              </w:rPr>
              <w:t>ACM Consultant  </w:t>
            </w:r>
          </w:p>
          <w:p w14:paraId="0C857C4E" w14:textId="77777777" w:rsidR="00FB47DF" w:rsidRDefault="00FB47DF">
            <w:pPr>
              <w:spacing w:after="0" w:line="240" w:lineRule="auto"/>
              <w:textAlignment w:val="baseline"/>
              <w:rPr>
                <w:rFonts w:ascii="Arial" w:hAnsi="Arial" w:cs="Arial"/>
                <w:lang w:eastAsia="en-US"/>
              </w:rPr>
            </w:pPr>
            <w:r>
              <w:rPr>
                <w:rFonts w:ascii="Arial" w:hAnsi="Arial" w:cs="Arial"/>
                <w:lang w:eastAsia="en-US"/>
              </w:rPr>
              <w:t>PPM Consultant</w:t>
            </w:r>
          </w:p>
          <w:p w14:paraId="77FE8430" w14:textId="77777777" w:rsidR="00FB47DF" w:rsidRDefault="00FB47DF">
            <w:pPr>
              <w:spacing w:after="0" w:line="240" w:lineRule="auto"/>
              <w:textAlignment w:val="baseline"/>
              <w:rPr>
                <w:rFonts w:ascii="Arial" w:hAnsi="Arial" w:cs="Arial"/>
                <w:lang w:eastAsia="en-US"/>
              </w:rPr>
            </w:pPr>
            <w:r>
              <w:rPr>
                <w:rFonts w:ascii="Arial" w:hAnsi="Arial" w:cs="Arial"/>
                <w:lang w:eastAsia="en-US"/>
              </w:rPr>
              <w:t>Training</w:t>
            </w:r>
          </w:p>
          <w:p w14:paraId="7A222D0E" w14:textId="77777777" w:rsidR="00FB47DF" w:rsidRDefault="00FB47DF">
            <w:pPr>
              <w:spacing w:after="0" w:line="240" w:lineRule="auto"/>
              <w:textAlignment w:val="baseline"/>
              <w:rPr>
                <w:rFonts w:ascii="Times New Roman" w:hAnsi="Times New Roman"/>
                <w:sz w:val="24"/>
                <w:szCs w:val="24"/>
                <w:lang w:eastAsia="en-US"/>
              </w:rPr>
            </w:pPr>
            <w:r>
              <w:rPr>
                <w:rFonts w:ascii="Arial" w:hAnsi="Arial" w:cs="Arial"/>
                <w:lang w:eastAsia="en-US"/>
              </w:rPr>
              <w:t>Project Manager       </w:t>
            </w:r>
          </w:p>
          <w:p w14:paraId="0C27699A" w14:textId="77777777" w:rsidR="00FB47DF" w:rsidRDefault="00FB47DF">
            <w:pPr>
              <w:spacing w:after="0" w:line="240" w:lineRule="auto"/>
              <w:textAlignment w:val="baseline"/>
              <w:rPr>
                <w:rFonts w:ascii="Times New Roman" w:hAnsi="Times New Roman"/>
                <w:sz w:val="24"/>
                <w:szCs w:val="24"/>
                <w:lang w:eastAsia="en-US"/>
              </w:rPr>
            </w:pPr>
            <w:r>
              <w:rPr>
                <w:rFonts w:ascii="Arial" w:hAnsi="Arial" w:cs="Arial"/>
                <w:lang w:eastAsia="en-US"/>
              </w:rPr>
              <w:t>                     </w:t>
            </w:r>
          </w:p>
          <w:p w14:paraId="5F0AE1A1" w14:textId="77777777" w:rsidR="00FB47DF" w:rsidRDefault="00FB47DF">
            <w:pPr>
              <w:spacing w:after="0" w:line="240" w:lineRule="auto"/>
              <w:textAlignment w:val="baseline"/>
              <w:rPr>
                <w:rFonts w:ascii="Arial" w:hAnsi="Arial" w:cs="Arial"/>
                <w:lang w:eastAsia="en-US"/>
              </w:rPr>
            </w:pPr>
          </w:p>
        </w:tc>
        <w:tc>
          <w:tcPr>
            <w:tcW w:w="7389" w:type="dxa"/>
            <w:tcBorders>
              <w:top w:val="single" w:sz="6" w:space="0" w:color="auto"/>
              <w:left w:val="single" w:sz="6" w:space="0" w:color="auto"/>
              <w:bottom w:val="single" w:sz="6" w:space="0" w:color="auto"/>
              <w:right w:val="single" w:sz="6" w:space="0" w:color="auto"/>
            </w:tcBorders>
          </w:tcPr>
          <w:p w14:paraId="3F7ECF88" w14:textId="77777777" w:rsidR="00FB47DF" w:rsidRDefault="00FB47DF">
            <w:pPr>
              <w:spacing w:after="0" w:line="240" w:lineRule="auto"/>
              <w:textAlignment w:val="baseline"/>
              <w:rPr>
                <w:rFonts w:ascii="Arial" w:hAnsi="Arial" w:cs="Arial"/>
                <w:lang w:eastAsia="en-US"/>
              </w:rPr>
            </w:pPr>
            <w:r>
              <w:rPr>
                <w:rFonts w:ascii="Arial" w:hAnsi="Arial" w:cs="Arial"/>
                <w:lang w:eastAsia="en-US"/>
              </w:rPr>
              <w:t> </w:t>
            </w:r>
          </w:p>
          <w:p w14:paraId="7EEC5969" w14:textId="77777777" w:rsidR="00FB47DF" w:rsidRDefault="00FB47DF">
            <w:pPr>
              <w:spacing w:after="0" w:line="240" w:lineRule="auto"/>
              <w:textAlignment w:val="baseline"/>
              <w:rPr>
                <w:rFonts w:ascii="Arial" w:hAnsi="Arial" w:cs="Arial"/>
                <w:lang w:eastAsia="en-US"/>
              </w:rPr>
            </w:pPr>
            <w:r>
              <w:rPr>
                <w:rFonts w:ascii="Arial" w:hAnsi="Arial" w:cs="Arial"/>
                <w:lang w:eastAsia="en-US"/>
              </w:rPr>
              <w:t xml:space="preserve">            £192,195.00</w:t>
            </w:r>
          </w:p>
          <w:p w14:paraId="4C2F1C83" w14:textId="77777777" w:rsidR="00FB47DF" w:rsidRDefault="00FB47DF">
            <w:pPr>
              <w:spacing w:after="0" w:line="240" w:lineRule="auto"/>
              <w:textAlignment w:val="baseline"/>
              <w:rPr>
                <w:rFonts w:ascii="Arial" w:hAnsi="Arial" w:cs="Arial"/>
                <w:lang w:eastAsia="en-US"/>
              </w:rPr>
            </w:pPr>
          </w:p>
          <w:p w14:paraId="4665A1BC" w14:textId="77777777" w:rsidR="00FB47DF" w:rsidRDefault="00FB47DF">
            <w:pPr>
              <w:spacing w:after="0" w:line="240" w:lineRule="auto"/>
              <w:textAlignment w:val="baseline"/>
              <w:rPr>
                <w:rFonts w:ascii="Arial" w:hAnsi="Arial" w:cs="Arial"/>
                <w:lang w:eastAsia="en-US"/>
              </w:rPr>
            </w:pPr>
          </w:p>
          <w:p w14:paraId="43FA8276" w14:textId="77777777" w:rsidR="00FB47DF" w:rsidRDefault="00FB47DF">
            <w:pPr>
              <w:spacing w:after="0" w:line="240" w:lineRule="auto"/>
              <w:textAlignment w:val="baseline"/>
              <w:rPr>
                <w:rFonts w:ascii="Arial" w:hAnsi="Arial" w:cs="Arial"/>
                <w:lang w:eastAsia="en-US"/>
              </w:rPr>
            </w:pPr>
          </w:p>
          <w:p w14:paraId="7C6BC88C" w14:textId="77777777" w:rsidR="00FB47DF" w:rsidRDefault="00FB47DF">
            <w:pPr>
              <w:spacing w:after="0" w:line="240" w:lineRule="auto"/>
              <w:textAlignment w:val="baseline"/>
              <w:rPr>
                <w:rFonts w:ascii="Arial" w:hAnsi="Arial" w:cs="Arial"/>
                <w:lang w:eastAsia="en-US"/>
              </w:rPr>
            </w:pPr>
          </w:p>
          <w:p w14:paraId="4DF9A156" w14:textId="77777777" w:rsidR="00FB47DF" w:rsidRDefault="00FB47DF">
            <w:pPr>
              <w:spacing w:after="0" w:line="240" w:lineRule="auto"/>
              <w:textAlignment w:val="baseline"/>
              <w:rPr>
                <w:rFonts w:ascii="Arial" w:hAnsi="Arial" w:cs="Arial"/>
                <w:lang w:eastAsia="en-US"/>
              </w:rPr>
            </w:pPr>
          </w:p>
          <w:p w14:paraId="7CAF5175" w14:textId="77777777" w:rsidR="00FB47DF" w:rsidRDefault="00FB47DF">
            <w:pPr>
              <w:spacing w:after="0" w:line="240" w:lineRule="auto"/>
              <w:textAlignment w:val="baseline"/>
              <w:rPr>
                <w:rFonts w:ascii="Arial" w:hAnsi="Arial" w:cs="Arial"/>
                <w:lang w:eastAsia="en-US"/>
              </w:rPr>
            </w:pPr>
          </w:p>
          <w:p w14:paraId="6CD4E0F3" w14:textId="77777777" w:rsidR="00FB47DF" w:rsidRDefault="00FB47DF">
            <w:pPr>
              <w:spacing w:after="0" w:line="240" w:lineRule="auto"/>
              <w:textAlignment w:val="baseline"/>
              <w:rPr>
                <w:rFonts w:ascii="Arial" w:hAnsi="Arial" w:cs="Arial"/>
                <w:lang w:eastAsia="en-US"/>
              </w:rPr>
            </w:pPr>
          </w:p>
          <w:p w14:paraId="3DC6B666" w14:textId="77777777" w:rsidR="00FB47DF" w:rsidRDefault="00FB47DF">
            <w:pPr>
              <w:spacing w:after="0" w:line="240" w:lineRule="auto"/>
              <w:textAlignment w:val="baseline"/>
              <w:rPr>
                <w:rFonts w:ascii="Arial" w:hAnsi="Arial" w:cs="Arial"/>
                <w:lang w:eastAsia="en-US"/>
              </w:rPr>
            </w:pPr>
          </w:p>
          <w:p w14:paraId="0B504518" w14:textId="77777777" w:rsidR="00FB47DF" w:rsidRDefault="00FB47DF">
            <w:pPr>
              <w:spacing w:after="0" w:line="240" w:lineRule="auto"/>
              <w:textAlignment w:val="baseline"/>
              <w:rPr>
                <w:rFonts w:ascii="Arial" w:hAnsi="Arial" w:cs="Arial"/>
                <w:lang w:eastAsia="en-US"/>
              </w:rPr>
            </w:pPr>
          </w:p>
          <w:p w14:paraId="21775BA0" w14:textId="77777777" w:rsidR="00FB47DF" w:rsidRDefault="00FB47DF">
            <w:pPr>
              <w:spacing w:after="0" w:line="240" w:lineRule="auto"/>
              <w:textAlignment w:val="baseline"/>
              <w:rPr>
                <w:rFonts w:ascii="Arial" w:hAnsi="Arial" w:cs="Arial"/>
                <w:lang w:eastAsia="en-US"/>
              </w:rPr>
            </w:pPr>
          </w:p>
          <w:p w14:paraId="7B02BB8C" w14:textId="77777777" w:rsidR="00FB47DF" w:rsidRDefault="00FB47DF">
            <w:pPr>
              <w:spacing w:after="0" w:line="240" w:lineRule="auto"/>
              <w:textAlignment w:val="baseline"/>
              <w:rPr>
                <w:rFonts w:ascii="Arial" w:hAnsi="Arial" w:cs="Arial"/>
                <w:lang w:eastAsia="en-US"/>
              </w:rPr>
            </w:pPr>
          </w:p>
          <w:p w14:paraId="32E1F36E" w14:textId="77777777" w:rsidR="00FB47DF" w:rsidRDefault="00FB47DF">
            <w:pPr>
              <w:spacing w:after="0" w:line="240" w:lineRule="auto"/>
              <w:textAlignment w:val="baseline"/>
              <w:rPr>
                <w:rFonts w:ascii="Arial" w:hAnsi="Arial" w:cs="Arial"/>
                <w:lang w:eastAsia="en-US"/>
              </w:rPr>
            </w:pPr>
          </w:p>
          <w:p w14:paraId="21448952" w14:textId="77777777" w:rsidR="00FB47DF" w:rsidRDefault="00FB47DF">
            <w:pPr>
              <w:spacing w:after="0" w:line="240" w:lineRule="auto"/>
              <w:textAlignment w:val="baseline"/>
              <w:rPr>
                <w:rFonts w:ascii="Arial" w:hAnsi="Arial" w:cs="Arial"/>
                <w:lang w:eastAsia="en-US"/>
              </w:rPr>
            </w:pPr>
          </w:p>
          <w:p w14:paraId="5D54D7C5" w14:textId="77777777" w:rsidR="00FB47DF" w:rsidRDefault="00FB47DF">
            <w:pPr>
              <w:spacing w:after="0" w:line="240" w:lineRule="auto"/>
              <w:textAlignment w:val="baseline"/>
              <w:rPr>
                <w:rFonts w:ascii="Arial" w:hAnsi="Arial" w:cs="Arial"/>
                <w:lang w:eastAsia="en-US"/>
              </w:rPr>
            </w:pPr>
          </w:p>
          <w:p w14:paraId="1AE67743" w14:textId="77777777" w:rsidR="00FB47DF" w:rsidRDefault="00FB47DF">
            <w:pPr>
              <w:spacing w:after="0" w:line="240" w:lineRule="auto"/>
              <w:textAlignment w:val="baseline"/>
              <w:rPr>
                <w:rFonts w:ascii="Arial" w:hAnsi="Arial" w:cs="Arial"/>
                <w:lang w:eastAsia="en-US"/>
              </w:rPr>
            </w:pPr>
            <w:r>
              <w:rPr>
                <w:rFonts w:ascii="Arial" w:hAnsi="Arial" w:cs="Arial"/>
                <w:lang w:eastAsia="en-US"/>
              </w:rPr>
              <w:t xml:space="preserve"> See below Man Day Rate Table of Costs</w:t>
            </w:r>
          </w:p>
          <w:p w14:paraId="1679FEE3" w14:textId="77777777" w:rsidR="00FB47DF" w:rsidRDefault="00FB47DF">
            <w:pPr>
              <w:spacing w:after="0" w:line="240" w:lineRule="auto"/>
              <w:textAlignment w:val="baseline"/>
              <w:rPr>
                <w:rFonts w:ascii="Arial" w:hAnsi="Arial" w:cs="Arial"/>
                <w:lang w:eastAsia="en-US"/>
              </w:rPr>
            </w:pPr>
            <w:r>
              <w:rPr>
                <w:rFonts w:ascii="Arial" w:hAnsi="Arial" w:cs="Arial"/>
                <w:lang w:eastAsia="en-US"/>
              </w:rPr>
              <w:t xml:space="preserve"> See below Man Day Rate Table of Costs</w:t>
            </w:r>
          </w:p>
          <w:p w14:paraId="6134111F" w14:textId="77777777" w:rsidR="00FB47DF" w:rsidRDefault="00FB47DF">
            <w:pPr>
              <w:spacing w:after="0" w:line="240" w:lineRule="auto"/>
              <w:textAlignment w:val="baseline"/>
              <w:rPr>
                <w:rFonts w:ascii="Arial" w:hAnsi="Arial" w:cs="Arial"/>
                <w:lang w:eastAsia="en-US"/>
              </w:rPr>
            </w:pPr>
            <w:r>
              <w:rPr>
                <w:rFonts w:ascii="Arial" w:hAnsi="Arial" w:cs="Arial"/>
                <w:lang w:eastAsia="en-US"/>
              </w:rPr>
              <w:t xml:space="preserve"> See below Man Day Rate Table of Costs</w:t>
            </w:r>
          </w:p>
          <w:p w14:paraId="2581B71E" w14:textId="77777777" w:rsidR="00FB47DF" w:rsidRDefault="00FB47DF">
            <w:pPr>
              <w:spacing w:after="0" w:line="240" w:lineRule="auto"/>
              <w:textAlignment w:val="baseline"/>
              <w:rPr>
                <w:rFonts w:ascii="Arial" w:hAnsi="Arial" w:cs="Arial"/>
                <w:lang w:eastAsia="en-US"/>
              </w:rPr>
            </w:pPr>
            <w:r>
              <w:rPr>
                <w:rFonts w:ascii="Arial" w:hAnsi="Arial" w:cs="Arial"/>
                <w:lang w:eastAsia="en-US"/>
              </w:rPr>
              <w:t xml:space="preserve"> See below Man Day Rate Table of Costs</w:t>
            </w:r>
          </w:p>
          <w:p w14:paraId="7C5AC01A" w14:textId="77777777" w:rsidR="00FB47DF" w:rsidRDefault="00FB47DF">
            <w:pPr>
              <w:spacing w:after="0" w:line="240" w:lineRule="auto"/>
              <w:textAlignment w:val="baseline"/>
              <w:rPr>
                <w:rFonts w:ascii="Times New Roman" w:hAnsi="Times New Roman"/>
                <w:sz w:val="24"/>
                <w:szCs w:val="24"/>
                <w:lang w:eastAsia="en-US"/>
              </w:rPr>
            </w:pPr>
            <w:r>
              <w:rPr>
                <w:rFonts w:ascii="Arial" w:hAnsi="Arial" w:cs="Arial"/>
                <w:lang w:eastAsia="en-US"/>
              </w:rPr>
              <w:t xml:space="preserve"> See below Man Day Rate Table of Costs</w:t>
            </w:r>
          </w:p>
        </w:tc>
      </w:tr>
      <w:tr w:rsidR="00FB47DF" w14:paraId="56761720" w14:textId="77777777" w:rsidTr="00FB47DF">
        <w:trPr>
          <w:trHeight w:val="1386"/>
        </w:trPr>
        <w:tc>
          <w:tcPr>
            <w:tcW w:w="825" w:type="dxa"/>
            <w:tcBorders>
              <w:top w:val="single" w:sz="6" w:space="0" w:color="auto"/>
              <w:left w:val="single" w:sz="6" w:space="0" w:color="auto"/>
              <w:bottom w:val="single" w:sz="6" w:space="0" w:color="auto"/>
              <w:right w:val="single" w:sz="6" w:space="0" w:color="auto"/>
            </w:tcBorders>
            <w:hideMark/>
          </w:tcPr>
          <w:p w14:paraId="5669F5EA" w14:textId="77777777" w:rsidR="00FB47DF" w:rsidRDefault="00FB47DF">
            <w:pPr>
              <w:spacing w:after="0" w:line="240" w:lineRule="auto"/>
              <w:textAlignment w:val="baseline"/>
              <w:rPr>
                <w:rFonts w:ascii="Times New Roman" w:hAnsi="Times New Roman"/>
                <w:sz w:val="24"/>
                <w:szCs w:val="24"/>
                <w:lang w:eastAsia="en-US"/>
              </w:rPr>
            </w:pPr>
            <w:r>
              <w:rPr>
                <w:rFonts w:ascii="Arial" w:hAnsi="Arial" w:cs="Arial"/>
                <w:lang w:eastAsia="en-US"/>
              </w:rPr>
              <w:t>      2</w:t>
            </w:r>
          </w:p>
          <w:p w14:paraId="3A0BF12B" w14:textId="77777777" w:rsidR="00FB47DF" w:rsidRDefault="00FB47DF">
            <w:pPr>
              <w:spacing w:after="0" w:line="240" w:lineRule="auto"/>
              <w:textAlignment w:val="baseline"/>
              <w:rPr>
                <w:rFonts w:ascii="Times New Roman" w:hAnsi="Times New Roman"/>
                <w:sz w:val="24"/>
                <w:szCs w:val="24"/>
                <w:lang w:eastAsia="en-US"/>
              </w:rPr>
            </w:pPr>
            <w:r>
              <w:rPr>
                <w:rFonts w:ascii="Arial" w:hAnsi="Arial" w:cs="Arial"/>
                <w:lang w:eastAsia="en-US"/>
              </w:rPr>
              <w:t xml:space="preserve">      </w:t>
            </w:r>
          </w:p>
          <w:p w14:paraId="772FCC52" w14:textId="77777777" w:rsidR="00FB47DF" w:rsidRDefault="00FB47DF">
            <w:pPr>
              <w:spacing w:after="0" w:line="240" w:lineRule="auto"/>
              <w:textAlignment w:val="baseline"/>
              <w:rPr>
                <w:rFonts w:ascii="Times New Roman" w:hAnsi="Times New Roman"/>
                <w:sz w:val="24"/>
                <w:szCs w:val="24"/>
                <w:lang w:eastAsia="en-US"/>
              </w:rPr>
            </w:pPr>
            <w:r>
              <w:rPr>
                <w:rFonts w:ascii="Arial" w:hAnsi="Arial" w:cs="Arial"/>
                <w:lang w:eastAsia="en-US"/>
              </w:rPr>
              <w:t>  </w:t>
            </w:r>
          </w:p>
        </w:tc>
        <w:tc>
          <w:tcPr>
            <w:tcW w:w="5670" w:type="dxa"/>
            <w:tcBorders>
              <w:top w:val="single" w:sz="6" w:space="0" w:color="auto"/>
              <w:left w:val="single" w:sz="6" w:space="0" w:color="auto"/>
              <w:bottom w:val="single" w:sz="6" w:space="0" w:color="auto"/>
              <w:right w:val="single" w:sz="6" w:space="0" w:color="auto"/>
            </w:tcBorders>
            <w:hideMark/>
          </w:tcPr>
          <w:p w14:paraId="7FBE4D7C" w14:textId="77777777" w:rsidR="00FB47DF" w:rsidRDefault="00FB47DF">
            <w:pPr>
              <w:spacing w:after="0" w:line="240" w:lineRule="auto"/>
              <w:textAlignment w:val="baseline"/>
              <w:rPr>
                <w:rFonts w:ascii="Times New Roman" w:hAnsi="Times New Roman"/>
                <w:sz w:val="24"/>
                <w:szCs w:val="24"/>
                <w:lang w:eastAsia="en-US"/>
              </w:rPr>
            </w:pPr>
            <w:r>
              <w:rPr>
                <w:rFonts w:ascii="Arial" w:hAnsi="Arial" w:cs="Arial"/>
                <w:lang w:eastAsia="en-US"/>
              </w:rPr>
              <w:t>Support &amp; Development of scheduling and resourcing on any/all of products to be agreed between DPT/PfO and Defence Commercial by Tasking Form prior to work commencing.  </w:t>
            </w:r>
          </w:p>
        </w:tc>
        <w:tc>
          <w:tcPr>
            <w:tcW w:w="7389" w:type="dxa"/>
            <w:tcBorders>
              <w:top w:val="single" w:sz="6" w:space="0" w:color="auto"/>
              <w:left w:val="single" w:sz="6" w:space="0" w:color="auto"/>
              <w:bottom w:val="single" w:sz="6" w:space="0" w:color="auto"/>
              <w:right w:val="single" w:sz="6" w:space="0" w:color="auto"/>
            </w:tcBorders>
            <w:hideMark/>
          </w:tcPr>
          <w:p w14:paraId="42AF9D3C" w14:textId="77777777" w:rsidR="00FB47DF" w:rsidRDefault="00FB47DF">
            <w:pPr>
              <w:spacing w:after="0" w:line="240" w:lineRule="auto"/>
              <w:textAlignment w:val="baseline"/>
              <w:rPr>
                <w:rFonts w:ascii="Times New Roman" w:hAnsi="Times New Roman"/>
                <w:sz w:val="24"/>
                <w:szCs w:val="24"/>
                <w:lang w:eastAsia="en-US"/>
              </w:rPr>
            </w:pPr>
            <w:r>
              <w:rPr>
                <w:rFonts w:ascii="Arial" w:hAnsi="Arial" w:cs="Arial"/>
                <w:lang w:eastAsia="en-US"/>
              </w:rPr>
              <w:t>To be costed using person day rates approved by DPT prior to commencement  </w:t>
            </w:r>
          </w:p>
          <w:p w14:paraId="662FE521" w14:textId="77777777" w:rsidR="00FB47DF" w:rsidRDefault="00FB47DF">
            <w:pPr>
              <w:spacing w:after="0" w:line="240" w:lineRule="auto"/>
              <w:textAlignment w:val="baseline"/>
              <w:rPr>
                <w:rFonts w:ascii="Times New Roman" w:hAnsi="Times New Roman"/>
                <w:sz w:val="24"/>
                <w:szCs w:val="24"/>
                <w:lang w:eastAsia="en-US"/>
              </w:rPr>
            </w:pPr>
            <w:r>
              <w:rPr>
                <w:rFonts w:ascii="Arial" w:hAnsi="Arial" w:cs="Arial"/>
                <w:lang w:eastAsia="en-US"/>
              </w:rPr>
              <w:t> </w:t>
            </w:r>
          </w:p>
        </w:tc>
      </w:tr>
    </w:tbl>
    <w:p w14:paraId="0B62154C" w14:textId="77777777" w:rsidR="00FB47DF" w:rsidRDefault="00FB47DF" w:rsidP="00FB47DF"/>
    <w:p w14:paraId="4CD7C2F3" w14:textId="77777777" w:rsidR="00FB47DF" w:rsidRDefault="00FB47DF" w:rsidP="00FB47DF">
      <w:r>
        <w:lastRenderedPageBreak/>
        <w:t>Duration of contract - 6 months</w:t>
      </w:r>
    </w:p>
    <w:p w14:paraId="0C5EC2EA" w14:textId="77777777" w:rsidR="00FB47DF" w:rsidRDefault="00FB47DF" w:rsidP="00FB47DF"/>
    <w:tbl>
      <w:tblPr>
        <w:tblStyle w:val="ListTable3"/>
        <w:tblW w:w="5000" w:type="pct"/>
        <w:tblInd w:w="0" w:type="dxa"/>
        <w:tblLook w:val="04A0" w:firstRow="1" w:lastRow="0" w:firstColumn="1" w:lastColumn="0" w:noHBand="0" w:noVBand="1"/>
      </w:tblPr>
      <w:tblGrid>
        <w:gridCol w:w="4598"/>
        <w:gridCol w:w="3603"/>
        <w:gridCol w:w="3211"/>
        <w:gridCol w:w="3001"/>
      </w:tblGrid>
      <w:tr w:rsidR="00FB47DF" w14:paraId="54A4B8CA" w14:textId="77777777" w:rsidTr="00FB47DF">
        <w:trPr>
          <w:cnfStyle w:val="100000000000" w:firstRow="1" w:lastRow="0" w:firstColumn="0" w:lastColumn="0" w:oddVBand="0" w:evenVBand="0" w:oddHBand="0" w:evenHBand="0" w:firstRowFirstColumn="0" w:firstRowLastColumn="0" w:lastRowFirstColumn="0" w:lastRowLastColumn="0"/>
          <w:trHeight w:val="332"/>
        </w:trPr>
        <w:tc>
          <w:tcPr>
            <w:cnfStyle w:val="001000000100" w:firstRow="0" w:lastRow="0" w:firstColumn="1" w:lastColumn="0" w:oddVBand="0" w:evenVBand="0" w:oddHBand="0" w:evenHBand="0" w:firstRowFirstColumn="1" w:firstRowLastColumn="0" w:lastRowFirstColumn="0" w:lastRowLastColumn="0"/>
            <w:tcW w:w="1595" w:type="pct"/>
            <w:tcBorders>
              <w:top w:val="single" w:sz="4" w:space="0" w:color="000000" w:themeColor="text1"/>
              <w:left w:val="single" w:sz="4" w:space="0" w:color="000000" w:themeColor="text1"/>
            </w:tcBorders>
            <w:hideMark/>
          </w:tcPr>
          <w:p w14:paraId="2A684E4C" w14:textId="77777777" w:rsidR="00FB47DF" w:rsidRDefault="00FB47DF">
            <w:pPr>
              <w:rPr>
                <w:rFonts w:eastAsiaTheme="minorHAnsi" w:cstheme="minorHAnsi"/>
                <w:color w:val="auto"/>
                <w:lang w:val="en-US" w:eastAsia="en-US"/>
              </w:rPr>
            </w:pPr>
            <w:r>
              <w:rPr>
                <w:rFonts w:cstheme="minorHAnsi"/>
                <w:color w:val="auto"/>
                <w:lang w:eastAsia="en-US"/>
              </w:rPr>
              <w:t>Role</w:t>
            </w:r>
          </w:p>
        </w:tc>
        <w:tc>
          <w:tcPr>
            <w:tcW w:w="1250" w:type="pct"/>
            <w:tcBorders>
              <w:top w:val="single" w:sz="4" w:space="0" w:color="000000" w:themeColor="text1"/>
              <w:left w:val="nil"/>
              <w:bottom w:val="nil"/>
              <w:right w:val="nil"/>
            </w:tcBorders>
            <w:hideMark/>
          </w:tcPr>
          <w:p w14:paraId="7E90716D" w14:textId="77777777" w:rsidR="00FB47DF" w:rsidRDefault="00FB47DF">
            <w:pPr>
              <w:jc w:val="center"/>
              <w:cnfStyle w:val="100000000000" w:firstRow="1" w:lastRow="0" w:firstColumn="0" w:lastColumn="0" w:oddVBand="0" w:evenVBand="0" w:oddHBand="0" w:evenHBand="0" w:firstRowFirstColumn="0" w:firstRowLastColumn="0" w:lastRowFirstColumn="0" w:lastRowLastColumn="0"/>
              <w:rPr>
                <w:rFonts w:cstheme="minorHAnsi"/>
                <w:b w:val="0"/>
                <w:bCs w:val="0"/>
                <w:color w:val="auto"/>
                <w:lang w:val="en-US" w:eastAsia="en-US"/>
              </w:rPr>
            </w:pPr>
            <w:r>
              <w:rPr>
                <w:rFonts w:cstheme="minorHAnsi"/>
                <w:color w:val="auto"/>
                <w:lang w:eastAsia="en-US"/>
              </w:rPr>
              <w:t>Days</w:t>
            </w:r>
          </w:p>
        </w:tc>
        <w:tc>
          <w:tcPr>
            <w:tcW w:w="1114" w:type="pct"/>
            <w:tcBorders>
              <w:top w:val="single" w:sz="4" w:space="0" w:color="000000" w:themeColor="text1"/>
              <w:left w:val="nil"/>
              <w:bottom w:val="nil"/>
              <w:right w:val="nil"/>
            </w:tcBorders>
            <w:hideMark/>
          </w:tcPr>
          <w:p w14:paraId="065C6F2B" w14:textId="77777777" w:rsidR="00FB47DF" w:rsidRDefault="00FB47DF">
            <w:pPr>
              <w:jc w:val="center"/>
              <w:cnfStyle w:val="100000000000" w:firstRow="1" w:lastRow="0" w:firstColumn="0" w:lastColumn="0" w:oddVBand="0" w:evenVBand="0" w:oddHBand="0" w:evenHBand="0" w:firstRowFirstColumn="0" w:firstRowLastColumn="0" w:lastRowFirstColumn="0" w:lastRowLastColumn="0"/>
              <w:rPr>
                <w:rFonts w:cstheme="minorHAnsi"/>
                <w:b w:val="0"/>
                <w:bCs w:val="0"/>
                <w:color w:val="auto"/>
                <w:lang w:val="en-US" w:eastAsia="en-US"/>
              </w:rPr>
            </w:pPr>
            <w:r>
              <w:rPr>
                <w:rFonts w:cstheme="minorHAnsi"/>
                <w:color w:val="auto"/>
                <w:lang w:eastAsia="en-US"/>
              </w:rPr>
              <w:t>Rate</w:t>
            </w:r>
          </w:p>
        </w:tc>
        <w:tc>
          <w:tcPr>
            <w:tcW w:w="1041" w:type="pct"/>
            <w:tcBorders>
              <w:top w:val="single" w:sz="4" w:space="0" w:color="000000" w:themeColor="text1"/>
              <w:left w:val="nil"/>
              <w:bottom w:val="nil"/>
              <w:right w:val="single" w:sz="4" w:space="0" w:color="000000" w:themeColor="text1"/>
            </w:tcBorders>
            <w:hideMark/>
          </w:tcPr>
          <w:p w14:paraId="23216ECF" w14:textId="77777777" w:rsidR="00FB47DF" w:rsidRDefault="00FB47DF">
            <w:pPr>
              <w:jc w:val="center"/>
              <w:cnfStyle w:val="100000000000" w:firstRow="1" w:lastRow="0" w:firstColumn="0" w:lastColumn="0" w:oddVBand="0" w:evenVBand="0" w:oddHBand="0" w:evenHBand="0" w:firstRowFirstColumn="0" w:firstRowLastColumn="0" w:lastRowFirstColumn="0" w:lastRowLastColumn="0"/>
              <w:rPr>
                <w:rFonts w:cstheme="minorHAnsi"/>
                <w:color w:val="auto"/>
                <w:lang w:eastAsia="en-US"/>
              </w:rPr>
            </w:pPr>
            <w:r>
              <w:rPr>
                <w:rFonts w:cstheme="minorHAnsi"/>
                <w:color w:val="auto"/>
                <w:lang w:eastAsia="en-US"/>
              </w:rPr>
              <w:t>Total</w:t>
            </w:r>
          </w:p>
        </w:tc>
      </w:tr>
      <w:tr w:rsidR="00FB47DF" w14:paraId="7E9BFFAE" w14:textId="77777777" w:rsidTr="00FB47DF">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1595" w:type="pct"/>
            <w:tcBorders>
              <w:left w:val="single" w:sz="4" w:space="0" w:color="000000" w:themeColor="text1"/>
            </w:tcBorders>
            <w:hideMark/>
          </w:tcPr>
          <w:p w14:paraId="4E52030F" w14:textId="77777777" w:rsidR="00FB47DF" w:rsidRDefault="00FB47DF">
            <w:pPr>
              <w:rPr>
                <w:rFonts w:cstheme="minorHAnsi"/>
                <w:lang w:eastAsia="en-US"/>
              </w:rPr>
            </w:pPr>
            <w:r>
              <w:rPr>
                <w:rFonts w:cstheme="minorHAnsi"/>
                <w:b w:val="0"/>
                <w:bCs w:val="0"/>
                <w:lang w:eastAsia="en-US"/>
              </w:rPr>
              <w:t>PPM Architect</w:t>
            </w:r>
          </w:p>
        </w:tc>
        <w:tc>
          <w:tcPr>
            <w:tcW w:w="1250" w:type="pct"/>
            <w:tcBorders>
              <w:left w:val="nil"/>
              <w:right w:val="nil"/>
            </w:tcBorders>
            <w:hideMark/>
          </w:tcPr>
          <w:p w14:paraId="3B4C42F2" w14:textId="1BDE69AC" w:rsidR="00FB47DF" w:rsidRDefault="0021650A">
            <w:pPr>
              <w:jc w:val="center"/>
              <w:cnfStyle w:val="000000100000" w:firstRow="0" w:lastRow="0" w:firstColumn="0" w:lastColumn="0" w:oddVBand="0" w:evenVBand="0" w:oddHBand="1" w:evenHBand="0" w:firstRowFirstColumn="0" w:firstRowLastColumn="0" w:lastRowFirstColumn="0" w:lastRowLastColumn="0"/>
              <w:rPr>
                <w:rFonts w:cstheme="minorHAnsi"/>
                <w:lang w:eastAsia="en-US"/>
              </w:rPr>
            </w:pPr>
            <w:r>
              <w:rPr>
                <w:rFonts w:cstheme="minorHAnsi"/>
                <w:lang w:eastAsia="en-US"/>
              </w:rPr>
              <w:t>Redacted</w:t>
            </w:r>
          </w:p>
        </w:tc>
        <w:tc>
          <w:tcPr>
            <w:tcW w:w="1114" w:type="pct"/>
            <w:tcBorders>
              <w:left w:val="nil"/>
              <w:right w:val="nil"/>
            </w:tcBorders>
            <w:hideMark/>
          </w:tcPr>
          <w:p w14:paraId="77B11859" w14:textId="368B33B2" w:rsidR="00FB47DF" w:rsidRDefault="0021650A" w:rsidP="00E0241F">
            <w:pPr>
              <w:jc w:val="center"/>
              <w:cnfStyle w:val="000000100000" w:firstRow="0" w:lastRow="0" w:firstColumn="0" w:lastColumn="0" w:oddVBand="0" w:evenVBand="0" w:oddHBand="1" w:evenHBand="0" w:firstRowFirstColumn="0" w:firstRowLastColumn="0" w:lastRowFirstColumn="0" w:lastRowLastColumn="0"/>
              <w:rPr>
                <w:rFonts w:cstheme="minorHAnsi"/>
                <w:lang w:eastAsia="en-US"/>
              </w:rPr>
            </w:pPr>
            <w:r>
              <w:rPr>
                <w:rFonts w:cstheme="minorHAnsi"/>
                <w:lang w:eastAsia="en-US"/>
              </w:rPr>
              <w:t>Redacted</w:t>
            </w:r>
          </w:p>
        </w:tc>
        <w:tc>
          <w:tcPr>
            <w:tcW w:w="1041" w:type="pct"/>
            <w:tcBorders>
              <w:left w:val="nil"/>
              <w:right w:val="single" w:sz="4" w:space="0" w:color="000000" w:themeColor="text1"/>
            </w:tcBorders>
            <w:hideMark/>
          </w:tcPr>
          <w:p w14:paraId="600017C0" w14:textId="7044643C" w:rsidR="00FB47DF" w:rsidRDefault="00E0241F" w:rsidP="00E0241F">
            <w:pPr>
              <w:jc w:val="center"/>
              <w:cnfStyle w:val="000000100000" w:firstRow="0" w:lastRow="0" w:firstColumn="0" w:lastColumn="0" w:oddVBand="0" w:evenVBand="0" w:oddHBand="1" w:evenHBand="0" w:firstRowFirstColumn="0" w:firstRowLastColumn="0" w:lastRowFirstColumn="0" w:lastRowLastColumn="0"/>
              <w:rPr>
                <w:rFonts w:eastAsiaTheme="minorHAnsi" w:cstheme="minorHAnsi"/>
                <w:lang w:eastAsia="en-US"/>
              </w:rPr>
            </w:pPr>
            <w:r>
              <w:rPr>
                <w:rFonts w:cstheme="minorHAnsi"/>
                <w:lang w:eastAsia="en-US"/>
              </w:rPr>
              <w:t>Redacted</w:t>
            </w:r>
          </w:p>
        </w:tc>
      </w:tr>
      <w:tr w:rsidR="00FB47DF" w14:paraId="0B2E3CD8" w14:textId="77777777" w:rsidTr="00FB47DF">
        <w:trPr>
          <w:trHeight w:val="332"/>
        </w:trPr>
        <w:tc>
          <w:tcPr>
            <w:cnfStyle w:val="001000000000" w:firstRow="0" w:lastRow="0" w:firstColumn="1" w:lastColumn="0" w:oddVBand="0" w:evenVBand="0" w:oddHBand="0" w:evenHBand="0" w:firstRowFirstColumn="0" w:firstRowLastColumn="0" w:lastRowFirstColumn="0" w:lastRowLastColumn="0"/>
            <w:tcW w:w="1595" w:type="pct"/>
            <w:tcBorders>
              <w:top w:val="nil"/>
              <w:left w:val="single" w:sz="4" w:space="0" w:color="000000" w:themeColor="text1"/>
              <w:bottom w:val="nil"/>
            </w:tcBorders>
            <w:hideMark/>
          </w:tcPr>
          <w:p w14:paraId="41ACBBBC" w14:textId="77777777" w:rsidR="00FB47DF" w:rsidRDefault="00FB47DF">
            <w:pPr>
              <w:rPr>
                <w:rFonts w:cstheme="minorHAnsi"/>
                <w:lang w:eastAsia="en-US"/>
              </w:rPr>
            </w:pPr>
            <w:r>
              <w:rPr>
                <w:rFonts w:cstheme="minorHAnsi"/>
                <w:b w:val="0"/>
                <w:bCs w:val="0"/>
                <w:lang w:eastAsia="en-US"/>
              </w:rPr>
              <w:t>ACM Consultant</w:t>
            </w:r>
          </w:p>
        </w:tc>
        <w:tc>
          <w:tcPr>
            <w:tcW w:w="1250" w:type="pct"/>
            <w:tcBorders>
              <w:top w:val="nil"/>
              <w:left w:val="nil"/>
              <w:bottom w:val="nil"/>
              <w:right w:val="nil"/>
            </w:tcBorders>
            <w:hideMark/>
          </w:tcPr>
          <w:p w14:paraId="1AAAE926" w14:textId="19186BFE" w:rsidR="00FB47DF" w:rsidRDefault="0021650A">
            <w:pPr>
              <w:jc w:val="center"/>
              <w:cnfStyle w:val="000000000000" w:firstRow="0" w:lastRow="0" w:firstColumn="0" w:lastColumn="0" w:oddVBand="0" w:evenVBand="0" w:oddHBand="0" w:evenHBand="0" w:firstRowFirstColumn="0" w:firstRowLastColumn="0" w:lastRowFirstColumn="0" w:lastRowLastColumn="0"/>
              <w:rPr>
                <w:rFonts w:cstheme="minorHAnsi"/>
                <w:lang w:eastAsia="en-US"/>
              </w:rPr>
            </w:pPr>
            <w:r>
              <w:rPr>
                <w:rFonts w:cstheme="minorHAnsi"/>
                <w:lang w:eastAsia="en-US"/>
              </w:rPr>
              <w:t>Redacted</w:t>
            </w:r>
          </w:p>
        </w:tc>
        <w:tc>
          <w:tcPr>
            <w:tcW w:w="1114" w:type="pct"/>
            <w:tcBorders>
              <w:top w:val="nil"/>
              <w:left w:val="nil"/>
              <w:bottom w:val="nil"/>
              <w:right w:val="nil"/>
            </w:tcBorders>
            <w:hideMark/>
          </w:tcPr>
          <w:p w14:paraId="29BF2615" w14:textId="1CAC7236" w:rsidR="00FB47DF" w:rsidRDefault="0021650A" w:rsidP="00E0241F">
            <w:pPr>
              <w:jc w:val="center"/>
              <w:cnfStyle w:val="000000000000" w:firstRow="0" w:lastRow="0" w:firstColumn="0" w:lastColumn="0" w:oddVBand="0" w:evenVBand="0" w:oddHBand="0" w:evenHBand="0" w:firstRowFirstColumn="0" w:firstRowLastColumn="0" w:lastRowFirstColumn="0" w:lastRowLastColumn="0"/>
              <w:rPr>
                <w:rFonts w:cstheme="minorHAnsi"/>
                <w:lang w:eastAsia="en-US"/>
              </w:rPr>
            </w:pPr>
            <w:r>
              <w:rPr>
                <w:rFonts w:cstheme="minorHAnsi"/>
                <w:lang w:eastAsia="en-US"/>
              </w:rPr>
              <w:t>Redacted</w:t>
            </w:r>
          </w:p>
        </w:tc>
        <w:tc>
          <w:tcPr>
            <w:tcW w:w="1041" w:type="pct"/>
            <w:tcBorders>
              <w:top w:val="nil"/>
              <w:left w:val="nil"/>
              <w:bottom w:val="nil"/>
              <w:right w:val="single" w:sz="4" w:space="0" w:color="000000" w:themeColor="text1"/>
            </w:tcBorders>
            <w:hideMark/>
          </w:tcPr>
          <w:p w14:paraId="2524ADDA" w14:textId="43F276C9" w:rsidR="00FB47DF" w:rsidRDefault="00E0241F" w:rsidP="00E0241F">
            <w:pPr>
              <w:cnfStyle w:val="000000000000" w:firstRow="0" w:lastRow="0" w:firstColumn="0" w:lastColumn="0" w:oddVBand="0" w:evenVBand="0" w:oddHBand="0" w:evenHBand="0" w:firstRowFirstColumn="0" w:firstRowLastColumn="0" w:lastRowFirstColumn="0" w:lastRowLastColumn="0"/>
              <w:rPr>
                <w:rFonts w:eastAsiaTheme="minorHAnsi" w:cstheme="minorHAnsi"/>
                <w:lang w:eastAsia="en-US"/>
              </w:rPr>
            </w:pPr>
            <w:r>
              <w:rPr>
                <w:rFonts w:eastAsiaTheme="minorHAnsi" w:cstheme="minorHAnsi"/>
                <w:lang w:eastAsia="en-US"/>
              </w:rPr>
              <w:t xml:space="preserve">                    Redacted</w:t>
            </w:r>
          </w:p>
        </w:tc>
      </w:tr>
      <w:tr w:rsidR="00FB47DF" w14:paraId="2E7FD7C9" w14:textId="77777777" w:rsidTr="00FB47DF">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1595" w:type="pct"/>
            <w:tcBorders>
              <w:left w:val="single" w:sz="4" w:space="0" w:color="000000" w:themeColor="text1"/>
            </w:tcBorders>
            <w:hideMark/>
          </w:tcPr>
          <w:p w14:paraId="07E0EA3D" w14:textId="77777777" w:rsidR="00FB47DF" w:rsidRDefault="00FB47DF">
            <w:pPr>
              <w:rPr>
                <w:rFonts w:cstheme="minorHAnsi"/>
                <w:lang w:eastAsia="en-US"/>
              </w:rPr>
            </w:pPr>
            <w:r>
              <w:rPr>
                <w:rFonts w:cstheme="minorHAnsi"/>
                <w:b w:val="0"/>
                <w:bCs w:val="0"/>
                <w:lang w:eastAsia="en-US"/>
              </w:rPr>
              <w:t>PPM Consultant</w:t>
            </w:r>
          </w:p>
        </w:tc>
        <w:tc>
          <w:tcPr>
            <w:tcW w:w="1250" w:type="pct"/>
            <w:tcBorders>
              <w:left w:val="nil"/>
              <w:right w:val="nil"/>
            </w:tcBorders>
            <w:hideMark/>
          </w:tcPr>
          <w:p w14:paraId="5A86C960" w14:textId="0B0928EC" w:rsidR="00FB47DF" w:rsidRDefault="0021650A">
            <w:pPr>
              <w:jc w:val="center"/>
              <w:cnfStyle w:val="000000100000" w:firstRow="0" w:lastRow="0" w:firstColumn="0" w:lastColumn="0" w:oddVBand="0" w:evenVBand="0" w:oddHBand="1" w:evenHBand="0" w:firstRowFirstColumn="0" w:firstRowLastColumn="0" w:lastRowFirstColumn="0" w:lastRowLastColumn="0"/>
              <w:rPr>
                <w:rFonts w:cstheme="minorHAnsi"/>
                <w:lang w:eastAsia="en-US"/>
              </w:rPr>
            </w:pPr>
            <w:r>
              <w:rPr>
                <w:rFonts w:cstheme="minorHAnsi"/>
                <w:lang w:eastAsia="en-US"/>
              </w:rPr>
              <w:t>Redacted</w:t>
            </w:r>
          </w:p>
        </w:tc>
        <w:tc>
          <w:tcPr>
            <w:tcW w:w="1114" w:type="pct"/>
            <w:tcBorders>
              <w:left w:val="nil"/>
              <w:right w:val="nil"/>
            </w:tcBorders>
            <w:hideMark/>
          </w:tcPr>
          <w:p w14:paraId="7FE84FF2" w14:textId="2D750699" w:rsidR="00FB47DF" w:rsidRDefault="00E0241F" w:rsidP="00E0241F">
            <w:pPr>
              <w:jc w:val="center"/>
              <w:cnfStyle w:val="000000100000" w:firstRow="0" w:lastRow="0" w:firstColumn="0" w:lastColumn="0" w:oddVBand="0" w:evenVBand="0" w:oddHBand="1" w:evenHBand="0" w:firstRowFirstColumn="0" w:firstRowLastColumn="0" w:lastRowFirstColumn="0" w:lastRowLastColumn="0"/>
              <w:rPr>
                <w:rFonts w:cstheme="minorHAnsi"/>
                <w:lang w:eastAsia="en-US"/>
              </w:rPr>
            </w:pPr>
            <w:r>
              <w:rPr>
                <w:rFonts w:cstheme="minorHAnsi"/>
                <w:lang w:eastAsia="en-US"/>
              </w:rPr>
              <w:t xml:space="preserve">Redacted   </w:t>
            </w:r>
          </w:p>
        </w:tc>
        <w:tc>
          <w:tcPr>
            <w:tcW w:w="1041" w:type="pct"/>
            <w:tcBorders>
              <w:left w:val="nil"/>
              <w:right w:val="single" w:sz="4" w:space="0" w:color="000000" w:themeColor="text1"/>
            </w:tcBorders>
            <w:hideMark/>
          </w:tcPr>
          <w:p w14:paraId="0E500295" w14:textId="672F50DD" w:rsidR="00FB47DF" w:rsidRDefault="00E0241F" w:rsidP="00E0241F">
            <w:pPr>
              <w:cnfStyle w:val="000000100000" w:firstRow="0" w:lastRow="0" w:firstColumn="0" w:lastColumn="0" w:oddVBand="0" w:evenVBand="0" w:oddHBand="1" w:evenHBand="0" w:firstRowFirstColumn="0" w:firstRowLastColumn="0" w:lastRowFirstColumn="0" w:lastRowLastColumn="0"/>
              <w:rPr>
                <w:rFonts w:eastAsiaTheme="minorHAnsi" w:cstheme="minorHAnsi"/>
                <w:lang w:eastAsia="en-US"/>
              </w:rPr>
            </w:pPr>
            <w:r>
              <w:rPr>
                <w:rFonts w:eastAsiaTheme="minorHAnsi" w:cstheme="minorHAnsi"/>
                <w:lang w:eastAsia="en-US"/>
              </w:rPr>
              <w:t xml:space="preserve">                    Redacted</w:t>
            </w:r>
          </w:p>
        </w:tc>
      </w:tr>
      <w:tr w:rsidR="00FB47DF" w14:paraId="52ADCBB2" w14:textId="77777777" w:rsidTr="00FB47DF">
        <w:trPr>
          <w:trHeight w:val="332"/>
        </w:trPr>
        <w:tc>
          <w:tcPr>
            <w:cnfStyle w:val="001000000000" w:firstRow="0" w:lastRow="0" w:firstColumn="1" w:lastColumn="0" w:oddVBand="0" w:evenVBand="0" w:oddHBand="0" w:evenHBand="0" w:firstRowFirstColumn="0" w:firstRowLastColumn="0" w:lastRowFirstColumn="0" w:lastRowLastColumn="0"/>
            <w:tcW w:w="1595" w:type="pct"/>
            <w:tcBorders>
              <w:top w:val="nil"/>
              <w:left w:val="single" w:sz="4" w:space="0" w:color="000000" w:themeColor="text1"/>
              <w:bottom w:val="nil"/>
            </w:tcBorders>
            <w:hideMark/>
          </w:tcPr>
          <w:p w14:paraId="798602B2" w14:textId="77777777" w:rsidR="00FB47DF" w:rsidRDefault="00FB47DF">
            <w:pPr>
              <w:rPr>
                <w:rFonts w:cstheme="minorHAnsi"/>
                <w:lang w:eastAsia="en-US"/>
              </w:rPr>
            </w:pPr>
            <w:r>
              <w:rPr>
                <w:rFonts w:cstheme="minorHAnsi"/>
                <w:b w:val="0"/>
                <w:bCs w:val="0"/>
                <w:lang w:eastAsia="en-US"/>
              </w:rPr>
              <w:t>Training</w:t>
            </w:r>
          </w:p>
        </w:tc>
        <w:tc>
          <w:tcPr>
            <w:tcW w:w="1250" w:type="pct"/>
            <w:tcBorders>
              <w:top w:val="nil"/>
              <w:left w:val="nil"/>
              <w:bottom w:val="nil"/>
              <w:right w:val="nil"/>
            </w:tcBorders>
            <w:hideMark/>
          </w:tcPr>
          <w:p w14:paraId="25226E36" w14:textId="6B4D9474" w:rsidR="00FB47DF" w:rsidRDefault="0021650A">
            <w:pPr>
              <w:jc w:val="center"/>
              <w:cnfStyle w:val="000000000000" w:firstRow="0" w:lastRow="0" w:firstColumn="0" w:lastColumn="0" w:oddVBand="0" w:evenVBand="0" w:oddHBand="0" w:evenHBand="0" w:firstRowFirstColumn="0" w:firstRowLastColumn="0" w:lastRowFirstColumn="0" w:lastRowLastColumn="0"/>
              <w:rPr>
                <w:rFonts w:cstheme="minorHAnsi"/>
                <w:lang w:eastAsia="en-US"/>
              </w:rPr>
            </w:pPr>
            <w:r>
              <w:rPr>
                <w:rFonts w:cstheme="minorHAnsi"/>
                <w:lang w:eastAsia="en-US"/>
              </w:rPr>
              <w:t>Redacted</w:t>
            </w:r>
          </w:p>
        </w:tc>
        <w:tc>
          <w:tcPr>
            <w:tcW w:w="1114" w:type="pct"/>
            <w:tcBorders>
              <w:top w:val="nil"/>
              <w:left w:val="nil"/>
              <w:bottom w:val="nil"/>
              <w:right w:val="nil"/>
            </w:tcBorders>
            <w:hideMark/>
          </w:tcPr>
          <w:p w14:paraId="34EAD7B9" w14:textId="3EAC228A" w:rsidR="00FB47DF" w:rsidRDefault="00E0241F" w:rsidP="00E0241F">
            <w:pPr>
              <w:jc w:val="center"/>
              <w:cnfStyle w:val="000000000000" w:firstRow="0" w:lastRow="0" w:firstColumn="0" w:lastColumn="0" w:oddVBand="0" w:evenVBand="0" w:oddHBand="0" w:evenHBand="0" w:firstRowFirstColumn="0" w:firstRowLastColumn="0" w:lastRowFirstColumn="0" w:lastRowLastColumn="0"/>
              <w:rPr>
                <w:rFonts w:cstheme="minorHAnsi"/>
                <w:lang w:eastAsia="en-US"/>
              </w:rPr>
            </w:pPr>
            <w:r>
              <w:rPr>
                <w:rFonts w:cstheme="minorHAnsi"/>
                <w:lang w:eastAsia="en-US"/>
              </w:rPr>
              <w:t>Redacted</w:t>
            </w:r>
          </w:p>
        </w:tc>
        <w:tc>
          <w:tcPr>
            <w:tcW w:w="1041" w:type="pct"/>
            <w:tcBorders>
              <w:top w:val="nil"/>
              <w:left w:val="nil"/>
              <w:bottom w:val="nil"/>
              <w:right w:val="single" w:sz="4" w:space="0" w:color="000000" w:themeColor="text1"/>
            </w:tcBorders>
            <w:hideMark/>
          </w:tcPr>
          <w:p w14:paraId="3062A056" w14:textId="23359D35" w:rsidR="00FB47DF" w:rsidRDefault="00E0241F" w:rsidP="00E0241F">
            <w:pPr>
              <w:cnfStyle w:val="000000000000" w:firstRow="0" w:lastRow="0" w:firstColumn="0" w:lastColumn="0" w:oddVBand="0" w:evenVBand="0" w:oddHBand="0" w:evenHBand="0" w:firstRowFirstColumn="0" w:firstRowLastColumn="0" w:lastRowFirstColumn="0" w:lastRowLastColumn="0"/>
              <w:rPr>
                <w:rFonts w:cstheme="minorHAnsi"/>
                <w:lang w:eastAsia="en-US"/>
              </w:rPr>
            </w:pPr>
            <w:r>
              <w:rPr>
                <w:rFonts w:cstheme="minorHAnsi"/>
                <w:lang w:eastAsia="en-US"/>
              </w:rPr>
              <w:t xml:space="preserve">                    Redacted</w:t>
            </w:r>
          </w:p>
        </w:tc>
      </w:tr>
      <w:tr w:rsidR="00FB47DF" w14:paraId="018CD50C" w14:textId="77777777" w:rsidTr="00FB47DF">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1595" w:type="pct"/>
            <w:tcBorders>
              <w:left w:val="single" w:sz="4" w:space="0" w:color="000000" w:themeColor="text1"/>
            </w:tcBorders>
            <w:hideMark/>
          </w:tcPr>
          <w:p w14:paraId="706C5E4D" w14:textId="77777777" w:rsidR="00FB47DF" w:rsidRDefault="00FB47DF">
            <w:pPr>
              <w:rPr>
                <w:rFonts w:cstheme="minorHAnsi"/>
                <w:lang w:eastAsia="en-US"/>
              </w:rPr>
            </w:pPr>
            <w:r>
              <w:rPr>
                <w:rFonts w:cstheme="minorHAnsi"/>
                <w:b w:val="0"/>
                <w:bCs w:val="0"/>
                <w:lang w:eastAsia="en-US"/>
              </w:rPr>
              <w:t>Project Manager</w:t>
            </w:r>
          </w:p>
        </w:tc>
        <w:tc>
          <w:tcPr>
            <w:tcW w:w="1250" w:type="pct"/>
            <w:tcBorders>
              <w:left w:val="nil"/>
              <w:right w:val="nil"/>
            </w:tcBorders>
            <w:hideMark/>
          </w:tcPr>
          <w:p w14:paraId="086AACBB" w14:textId="04546CCF" w:rsidR="00FB47DF" w:rsidRDefault="0021650A">
            <w:pPr>
              <w:jc w:val="center"/>
              <w:cnfStyle w:val="000000100000" w:firstRow="0" w:lastRow="0" w:firstColumn="0" w:lastColumn="0" w:oddVBand="0" w:evenVBand="0" w:oddHBand="1" w:evenHBand="0" w:firstRowFirstColumn="0" w:firstRowLastColumn="0" w:lastRowFirstColumn="0" w:lastRowLastColumn="0"/>
              <w:rPr>
                <w:rFonts w:cstheme="minorHAnsi"/>
                <w:lang w:eastAsia="en-US"/>
              </w:rPr>
            </w:pPr>
            <w:r>
              <w:rPr>
                <w:rFonts w:cstheme="minorHAnsi"/>
                <w:lang w:eastAsia="en-US"/>
              </w:rPr>
              <w:t>Redacted</w:t>
            </w:r>
          </w:p>
        </w:tc>
        <w:tc>
          <w:tcPr>
            <w:tcW w:w="1114" w:type="pct"/>
            <w:tcBorders>
              <w:left w:val="nil"/>
              <w:right w:val="nil"/>
            </w:tcBorders>
            <w:hideMark/>
          </w:tcPr>
          <w:p w14:paraId="7F71460A" w14:textId="344140F7" w:rsidR="00FB47DF" w:rsidRDefault="00E0241F" w:rsidP="00E0241F">
            <w:pPr>
              <w:jc w:val="center"/>
              <w:cnfStyle w:val="000000100000" w:firstRow="0" w:lastRow="0" w:firstColumn="0" w:lastColumn="0" w:oddVBand="0" w:evenVBand="0" w:oddHBand="1" w:evenHBand="0" w:firstRowFirstColumn="0" w:firstRowLastColumn="0" w:lastRowFirstColumn="0" w:lastRowLastColumn="0"/>
              <w:rPr>
                <w:rFonts w:cstheme="minorHAnsi"/>
                <w:lang w:eastAsia="en-US"/>
              </w:rPr>
            </w:pPr>
            <w:r>
              <w:rPr>
                <w:rFonts w:cstheme="minorHAnsi"/>
                <w:lang w:eastAsia="en-US"/>
              </w:rPr>
              <w:t>Redacted</w:t>
            </w:r>
          </w:p>
        </w:tc>
        <w:tc>
          <w:tcPr>
            <w:tcW w:w="1041" w:type="pct"/>
            <w:tcBorders>
              <w:left w:val="nil"/>
              <w:right w:val="single" w:sz="4" w:space="0" w:color="000000" w:themeColor="text1"/>
            </w:tcBorders>
            <w:hideMark/>
          </w:tcPr>
          <w:p w14:paraId="3798F21B" w14:textId="3FDD2490" w:rsidR="00FB47DF" w:rsidRDefault="00E0241F" w:rsidP="00E0241F">
            <w:pPr>
              <w:cnfStyle w:val="000000100000" w:firstRow="0" w:lastRow="0" w:firstColumn="0" w:lastColumn="0" w:oddVBand="0" w:evenVBand="0" w:oddHBand="1" w:evenHBand="0" w:firstRowFirstColumn="0" w:firstRowLastColumn="0" w:lastRowFirstColumn="0" w:lastRowLastColumn="0"/>
              <w:rPr>
                <w:rFonts w:cstheme="minorHAnsi"/>
                <w:lang w:eastAsia="en-US"/>
              </w:rPr>
            </w:pPr>
            <w:r>
              <w:rPr>
                <w:rFonts w:cstheme="minorHAnsi"/>
                <w:lang w:eastAsia="en-US"/>
              </w:rPr>
              <w:t xml:space="preserve">                    Redacted</w:t>
            </w:r>
          </w:p>
        </w:tc>
      </w:tr>
      <w:tr w:rsidR="00FB47DF" w14:paraId="7A056933" w14:textId="77777777" w:rsidTr="00FB47DF">
        <w:trPr>
          <w:trHeight w:val="332"/>
        </w:trPr>
        <w:tc>
          <w:tcPr>
            <w:cnfStyle w:val="001000000000" w:firstRow="0" w:lastRow="0" w:firstColumn="1" w:lastColumn="0" w:oddVBand="0" w:evenVBand="0" w:oddHBand="0" w:evenHBand="0" w:firstRowFirstColumn="0" w:firstRowLastColumn="0" w:lastRowFirstColumn="0" w:lastRowLastColumn="0"/>
            <w:tcW w:w="1595" w:type="pct"/>
            <w:tcBorders>
              <w:top w:val="nil"/>
              <w:left w:val="single" w:sz="4" w:space="0" w:color="000000" w:themeColor="text1"/>
              <w:bottom w:val="single" w:sz="4" w:space="0" w:color="000000" w:themeColor="text1"/>
            </w:tcBorders>
            <w:hideMark/>
          </w:tcPr>
          <w:p w14:paraId="12D5DBAB" w14:textId="77777777" w:rsidR="00FB47DF" w:rsidRDefault="00FB47DF">
            <w:pPr>
              <w:rPr>
                <w:rFonts w:cstheme="minorHAnsi"/>
                <w:lang w:eastAsia="en-US"/>
              </w:rPr>
            </w:pPr>
            <w:r>
              <w:rPr>
                <w:rFonts w:cstheme="minorHAnsi"/>
                <w:b w:val="0"/>
                <w:bCs w:val="0"/>
                <w:lang w:eastAsia="en-US"/>
              </w:rPr>
              <w:t>Total ex VAT</w:t>
            </w:r>
          </w:p>
        </w:tc>
        <w:tc>
          <w:tcPr>
            <w:tcW w:w="1250" w:type="pct"/>
            <w:tcBorders>
              <w:top w:val="nil"/>
              <w:left w:val="nil"/>
              <w:bottom w:val="single" w:sz="4" w:space="0" w:color="000000" w:themeColor="text1"/>
              <w:right w:val="nil"/>
            </w:tcBorders>
          </w:tcPr>
          <w:p w14:paraId="3158EC57" w14:textId="77777777" w:rsidR="00FB47DF" w:rsidRDefault="00FB47DF">
            <w:pPr>
              <w:jc w:val="center"/>
              <w:cnfStyle w:val="000000000000" w:firstRow="0" w:lastRow="0" w:firstColumn="0" w:lastColumn="0" w:oddVBand="0" w:evenVBand="0" w:oddHBand="0" w:evenHBand="0" w:firstRowFirstColumn="0" w:firstRowLastColumn="0" w:lastRowFirstColumn="0" w:lastRowLastColumn="0"/>
              <w:rPr>
                <w:rFonts w:cstheme="minorHAnsi"/>
                <w:lang w:eastAsia="en-US"/>
              </w:rPr>
            </w:pPr>
          </w:p>
        </w:tc>
        <w:tc>
          <w:tcPr>
            <w:tcW w:w="1114" w:type="pct"/>
            <w:tcBorders>
              <w:top w:val="nil"/>
              <w:left w:val="nil"/>
              <w:bottom w:val="single" w:sz="4" w:space="0" w:color="000000" w:themeColor="text1"/>
              <w:right w:val="nil"/>
            </w:tcBorders>
            <w:hideMark/>
          </w:tcPr>
          <w:p w14:paraId="3B6F93F2" w14:textId="77777777" w:rsidR="00FB47DF" w:rsidRDefault="00FB47DF">
            <w:pPr>
              <w:jc w:val="right"/>
              <w:cnfStyle w:val="000000000000" w:firstRow="0" w:lastRow="0" w:firstColumn="0" w:lastColumn="0" w:oddVBand="0" w:evenVBand="0" w:oddHBand="0" w:evenHBand="0" w:firstRowFirstColumn="0" w:firstRowLastColumn="0" w:lastRowFirstColumn="0" w:lastRowLastColumn="0"/>
              <w:rPr>
                <w:rFonts w:cstheme="minorHAnsi"/>
                <w:lang w:eastAsia="en-US"/>
              </w:rPr>
            </w:pPr>
            <w:r>
              <w:rPr>
                <w:rFonts w:cstheme="minorHAnsi"/>
                <w:lang w:eastAsia="en-US"/>
              </w:rPr>
              <w:t xml:space="preserve">   </w:t>
            </w:r>
          </w:p>
        </w:tc>
        <w:tc>
          <w:tcPr>
            <w:tcW w:w="1041" w:type="pct"/>
            <w:tcBorders>
              <w:top w:val="nil"/>
              <w:left w:val="nil"/>
              <w:bottom w:val="single" w:sz="4" w:space="0" w:color="000000" w:themeColor="text1"/>
              <w:right w:val="single" w:sz="4" w:space="0" w:color="000000" w:themeColor="text1"/>
            </w:tcBorders>
            <w:hideMark/>
          </w:tcPr>
          <w:p w14:paraId="428B6DF0" w14:textId="77777777" w:rsidR="00FB47DF" w:rsidRDefault="00FB47DF">
            <w:pPr>
              <w:jc w:val="right"/>
              <w:cnfStyle w:val="000000000000" w:firstRow="0" w:lastRow="0" w:firstColumn="0" w:lastColumn="0" w:oddVBand="0" w:evenVBand="0" w:oddHBand="0" w:evenHBand="0" w:firstRowFirstColumn="0" w:firstRowLastColumn="0" w:lastRowFirstColumn="0" w:lastRowLastColumn="0"/>
              <w:rPr>
                <w:rFonts w:cstheme="minorHAnsi"/>
                <w:lang w:eastAsia="en-US"/>
              </w:rPr>
            </w:pPr>
            <w:r>
              <w:rPr>
                <w:rFonts w:cstheme="minorHAnsi"/>
                <w:lang w:eastAsia="en-US"/>
              </w:rPr>
              <w:fldChar w:fldCharType="begin"/>
            </w:r>
            <w:r>
              <w:rPr>
                <w:rFonts w:cstheme="minorHAnsi"/>
                <w:lang w:eastAsia="en-US"/>
              </w:rPr>
              <w:instrText xml:space="preserve"> =SUM(ABOVE) </w:instrText>
            </w:r>
            <w:r>
              <w:rPr>
                <w:rFonts w:cstheme="minorHAnsi"/>
                <w:lang w:eastAsia="en-US"/>
              </w:rPr>
              <w:fldChar w:fldCharType="separate"/>
            </w:r>
            <w:r>
              <w:rPr>
                <w:rFonts w:cstheme="minorHAnsi"/>
                <w:noProof/>
                <w:lang w:eastAsia="en-US"/>
              </w:rPr>
              <w:t>£192195.00</w:t>
            </w:r>
            <w:r>
              <w:rPr>
                <w:rFonts w:cstheme="minorHAnsi"/>
                <w:lang w:eastAsia="en-US"/>
              </w:rPr>
              <w:fldChar w:fldCharType="end"/>
            </w:r>
            <w:r>
              <w:rPr>
                <w:rFonts w:cstheme="minorHAnsi"/>
                <w:lang w:eastAsia="en-US"/>
              </w:rPr>
              <w:t xml:space="preserve"> </w:t>
            </w:r>
          </w:p>
        </w:tc>
      </w:tr>
    </w:tbl>
    <w:p w14:paraId="3CA1C1A3" w14:textId="77777777" w:rsidR="00FB47DF" w:rsidRDefault="00FB47DF" w:rsidP="00FB47DF">
      <w:pPr>
        <w:suppressAutoHyphens/>
        <w:autoSpaceDN w:val="0"/>
        <w:spacing w:after="0" w:line="276" w:lineRule="auto"/>
        <w:textAlignment w:val="baseline"/>
        <w:rPr>
          <w:rFonts w:ascii="Arial" w:eastAsia="Times New Roman" w:hAnsi="Arial" w:cs="Arial"/>
          <w:shd w:val="clear" w:color="auto" w:fill="FFFF00"/>
          <w:lang w:eastAsia="en-US"/>
        </w:rPr>
      </w:pPr>
    </w:p>
    <w:p w14:paraId="39A5D0BA" w14:textId="77777777" w:rsidR="006761A0" w:rsidRDefault="006761A0" w:rsidP="00FB47DF">
      <w:pPr>
        <w:suppressAutoHyphens/>
        <w:autoSpaceDN w:val="0"/>
        <w:spacing w:after="0" w:line="276" w:lineRule="auto"/>
        <w:textAlignment w:val="baseline"/>
        <w:rPr>
          <w:rFonts w:ascii="Arial" w:eastAsia="Times New Roman" w:hAnsi="Arial" w:cs="Arial"/>
          <w:highlight w:val="lightGray"/>
          <w:shd w:val="clear" w:color="auto" w:fill="FFFF00"/>
          <w:lang w:eastAsia="en-US"/>
        </w:rPr>
      </w:pPr>
    </w:p>
    <w:p w14:paraId="4A844C98" w14:textId="672B6368" w:rsidR="006761A0" w:rsidRDefault="006761A0" w:rsidP="006761A0">
      <w:pPr>
        <w:pStyle w:val="ListParagraph"/>
        <w:suppressAutoHyphens/>
        <w:spacing w:before="120" w:after="120" w:line="264" w:lineRule="auto"/>
        <w:rPr>
          <w:rFonts w:cstheme="minorHAnsi"/>
        </w:rPr>
      </w:pPr>
      <w:r>
        <w:rPr>
          <w:rFonts w:cstheme="minorHAnsi"/>
        </w:rPr>
        <w:t xml:space="preserve">Professional services are provided on a time and materials basis and will be invoiced monthly in arrears based on time spent on contract.    </w:t>
      </w:r>
    </w:p>
    <w:p w14:paraId="507B4C91" w14:textId="77777777" w:rsidR="006761A0" w:rsidRDefault="006761A0" w:rsidP="006761A0">
      <w:pPr>
        <w:pStyle w:val="ListParagraph"/>
        <w:suppressAutoHyphens/>
        <w:spacing w:before="120" w:after="120" w:line="264" w:lineRule="auto"/>
        <w:rPr>
          <w:rFonts w:cstheme="minorHAnsi"/>
        </w:rPr>
      </w:pPr>
    </w:p>
    <w:p w14:paraId="25353F5A" w14:textId="77777777" w:rsidR="006761A0" w:rsidRDefault="006761A0" w:rsidP="006761A0">
      <w:pPr>
        <w:pStyle w:val="ListParagraph"/>
        <w:suppressAutoHyphens/>
        <w:spacing w:before="120" w:after="120" w:line="264" w:lineRule="auto"/>
        <w:rPr>
          <w:rFonts w:cstheme="minorHAnsi"/>
        </w:rPr>
      </w:pPr>
      <w:r>
        <w:rPr>
          <w:rFonts w:cstheme="minorHAnsi"/>
        </w:rPr>
        <w:t>L</w:t>
      </w:r>
      <w:r w:rsidRPr="00EB60BE">
        <w:rPr>
          <w:rFonts w:cstheme="minorHAnsi"/>
        </w:rPr>
        <w:t xml:space="preserve">ate changes to agreed schedules for work will result in resources which cannot be utilised. </w:t>
      </w:r>
      <w:r>
        <w:rPr>
          <w:rFonts w:cstheme="minorHAnsi"/>
        </w:rPr>
        <w:t>I</w:t>
      </w:r>
      <w:r w:rsidRPr="00EB60BE">
        <w:rPr>
          <w:rFonts w:cstheme="minorHAnsi"/>
        </w:rPr>
        <w:t>f the Client cancels any planned work within five Business Days of the agreed scheduled dates they will incur the full charge for the work; whether the work is conducted or not in the future</w:t>
      </w:r>
      <w:r>
        <w:rPr>
          <w:rFonts w:cstheme="minorHAnsi"/>
        </w:rPr>
        <w:t>.</w:t>
      </w:r>
    </w:p>
    <w:p w14:paraId="61C7D6B2" w14:textId="77777777" w:rsidR="006761A0" w:rsidRDefault="006761A0" w:rsidP="00FB47DF">
      <w:pPr>
        <w:suppressAutoHyphens/>
        <w:autoSpaceDN w:val="0"/>
        <w:spacing w:after="0" w:line="276" w:lineRule="auto"/>
        <w:textAlignment w:val="baseline"/>
        <w:rPr>
          <w:rFonts w:ascii="Arial" w:eastAsia="Times New Roman" w:hAnsi="Arial" w:cs="Arial"/>
          <w:highlight w:val="lightGray"/>
          <w:shd w:val="clear" w:color="auto" w:fill="FFFF00"/>
          <w:lang w:eastAsia="en-US"/>
        </w:rPr>
      </w:pPr>
    </w:p>
    <w:p w14:paraId="069E3362" w14:textId="77777777" w:rsidR="00FB47DF" w:rsidRDefault="00FB47DF" w:rsidP="00FB47DF">
      <w:pPr>
        <w:suppressAutoHyphens/>
        <w:autoSpaceDN w:val="0"/>
        <w:spacing w:after="0" w:line="276" w:lineRule="auto"/>
        <w:textAlignment w:val="baseline"/>
        <w:rPr>
          <w:rFonts w:ascii="Arial" w:eastAsia="Times New Roman" w:hAnsi="Arial" w:cs="Arial"/>
          <w:highlight w:val="lightGray"/>
          <w:shd w:val="clear" w:color="auto" w:fill="FFFF00"/>
          <w:lang w:eastAsia="en-US"/>
        </w:rPr>
      </w:pPr>
    </w:p>
    <w:p w14:paraId="7E25D83E" w14:textId="77777777" w:rsidR="00FB47DF" w:rsidRDefault="00FB47DF" w:rsidP="00FB47DF">
      <w:pPr>
        <w:suppressAutoHyphens/>
        <w:autoSpaceDN w:val="0"/>
        <w:spacing w:after="0" w:line="276" w:lineRule="auto"/>
        <w:textAlignment w:val="baseline"/>
        <w:rPr>
          <w:rFonts w:ascii="Arial" w:eastAsia="Times New Roman" w:hAnsi="Arial" w:cs="Arial"/>
          <w:lang w:eastAsia="en-US"/>
        </w:rPr>
      </w:pPr>
      <w:r>
        <w:rPr>
          <w:rFonts w:ascii="Arial" w:eastAsia="Times New Roman" w:hAnsi="Arial" w:cs="Arial"/>
          <w:highlight w:val="lightGray"/>
          <w:shd w:val="clear" w:color="auto" w:fill="FFFF00"/>
          <w:lang w:eastAsia="en-US"/>
        </w:rPr>
        <w:t>Travel Cost at MOD rates (currently 25p per mile after the first 5 miles).  Other modes of transport must be the most cost-effective means.  All travel costs to be prior approved</w:t>
      </w:r>
      <w:r>
        <w:rPr>
          <w:rFonts w:ascii="Arial" w:eastAsia="Times New Roman" w:hAnsi="Arial" w:cs="Arial"/>
          <w:highlight w:val="lightGray"/>
          <w:lang w:eastAsia="en-US"/>
        </w:rPr>
        <w:t xml:space="preserve"> by the Project Team.</w:t>
      </w:r>
    </w:p>
    <w:p w14:paraId="0CE5B1B8" w14:textId="77777777" w:rsidR="00FB47DF" w:rsidRDefault="00FB47DF" w:rsidP="00FB47DF"/>
    <w:p w14:paraId="2405EB4B" w14:textId="77777777" w:rsidR="00FF7541" w:rsidRDefault="00FF7541" w:rsidP="00FF7541">
      <w:pPr>
        <w:spacing w:after="0" w:line="240" w:lineRule="auto"/>
        <w:rPr>
          <w:rFonts w:ascii="Arial" w:hAnsi="Arial" w:cs="Arial"/>
        </w:rPr>
        <w:sectPr w:rsidR="00FF7541">
          <w:endnotePr>
            <w:numFmt w:val="decimal"/>
          </w:endnotePr>
          <w:pgSz w:w="16834" w:h="11909" w:orient="landscape"/>
          <w:pgMar w:top="1440" w:right="993" w:bottom="1136" w:left="1418" w:header="425" w:footer="431" w:gutter="0"/>
          <w:cols w:space="720"/>
        </w:sectPr>
      </w:pPr>
    </w:p>
    <w:p w14:paraId="12207317" w14:textId="77777777" w:rsidR="00FF7541" w:rsidRDefault="00FF7541" w:rsidP="00FF7541">
      <w:pPr>
        <w:suppressAutoHyphens/>
        <w:autoSpaceDN w:val="0"/>
        <w:spacing w:before="240" w:after="0" w:line="276" w:lineRule="auto"/>
        <w:textAlignment w:val="baseline"/>
        <w:rPr>
          <w:rFonts w:ascii="Arial" w:hAnsi="Arial" w:cs="Arial"/>
          <w:shd w:val="clear" w:color="auto" w:fill="FFFF00"/>
        </w:rPr>
      </w:pPr>
    </w:p>
    <w:p w14:paraId="50F600E7" w14:textId="77777777" w:rsidR="00FF7541" w:rsidRDefault="00FF7541" w:rsidP="00FF7541">
      <w:pPr>
        <w:suppressAutoHyphens/>
        <w:autoSpaceDN w:val="0"/>
        <w:spacing w:after="0" w:line="276" w:lineRule="auto"/>
        <w:textAlignment w:val="baseline"/>
        <w:rPr>
          <w:rFonts w:ascii="Helvetica Neue" w:hAnsi="Helvetica Neue" w:cs="Helvetica Neue"/>
          <w:b/>
        </w:rPr>
      </w:pPr>
    </w:p>
    <w:p w14:paraId="359166A6" w14:textId="77777777" w:rsidR="00FF7541" w:rsidRDefault="00FF7541" w:rsidP="00FF7541">
      <w:pPr>
        <w:suppressAutoHyphens/>
        <w:autoSpaceDN w:val="0"/>
        <w:spacing w:after="0" w:line="276" w:lineRule="auto"/>
        <w:textAlignment w:val="baseline"/>
        <w:rPr>
          <w:rFonts w:ascii="Arial" w:hAnsi="Arial" w:cs="Arial"/>
          <w:sz w:val="32"/>
          <w:szCs w:val="32"/>
        </w:rPr>
      </w:pPr>
      <w:r>
        <w:rPr>
          <w:rFonts w:ascii="Arial" w:hAnsi="Arial" w:cs="Arial"/>
          <w:sz w:val="32"/>
          <w:szCs w:val="32"/>
        </w:rPr>
        <w:t>Customer Benefits</w:t>
      </w:r>
    </w:p>
    <w:p w14:paraId="261BD08A" w14:textId="77777777" w:rsidR="00FF7541" w:rsidRDefault="00FF7541" w:rsidP="00FF7541">
      <w:pPr>
        <w:suppressAutoHyphens/>
        <w:autoSpaceDN w:val="0"/>
        <w:spacing w:after="0" w:line="276" w:lineRule="auto"/>
        <w:textAlignment w:val="baseline"/>
        <w:rPr>
          <w:rFonts w:ascii="Arial" w:hAnsi="Arial" w:cs="Arial"/>
          <w:sz w:val="32"/>
          <w:szCs w:val="32"/>
        </w:rPr>
      </w:pPr>
    </w:p>
    <w:p w14:paraId="141BF6A2" w14:textId="77777777" w:rsidR="00FF7541" w:rsidRDefault="00FF7541" w:rsidP="00FF7541">
      <w:pPr>
        <w:suppressAutoHyphens/>
        <w:autoSpaceDN w:val="0"/>
        <w:spacing w:after="0" w:line="276" w:lineRule="auto"/>
        <w:textAlignment w:val="baseline"/>
        <w:rPr>
          <w:rFonts w:ascii="Arial" w:hAnsi="Arial" w:cs="Arial"/>
        </w:rPr>
      </w:pPr>
      <w:bookmarkStart w:id="12" w:name="_Toc33176235"/>
      <w:r>
        <w:rPr>
          <w:rFonts w:ascii="Arial" w:hAnsi="Arial" w:cs="Arial"/>
        </w:rPr>
        <w:t>For each Call-Off Contract please complete a customer benefits record, by following this link;</w:t>
      </w:r>
    </w:p>
    <w:p w14:paraId="0FD156AF" w14:textId="77777777" w:rsidR="00FF7541" w:rsidRDefault="00FF7541" w:rsidP="00FF7541">
      <w:pPr>
        <w:suppressAutoHyphens/>
        <w:autoSpaceDN w:val="0"/>
        <w:spacing w:after="0" w:line="276" w:lineRule="auto"/>
        <w:textAlignment w:val="baseline"/>
        <w:rPr>
          <w:rFonts w:ascii="Arial" w:hAnsi="Arial" w:cs="Arial"/>
        </w:rPr>
      </w:pPr>
    </w:p>
    <w:p w14:paraId="6CF72308" w14:textId="77777777" w:rsidR="00FF7541" w:rsidRDefault="0059560D" w:rsidP="00FF7541">
      <w:pPr>
        <w:suppressAutoHyphens/>
        <w:autoSpaceDN w:val="0"/>
        <w:spacing w:after="0" w:line="276" w:lineRule="auto"/>
        <w:textAlignment w:val="baseline"/>
        <w:rPr>
          <w:rFonts w:ascii="Arial" w:hAnsi="Arial" w:cs="Arial"/>
        </w:rPr>
      </w:pPr>
      <w:hyperlink r:id="rId18" w:history="1">
        <w:r w:rsidR="00FF7541">
          <w:rPr>
            <w:rStyle w:val="Hyperlink"/>
          </w:rPr>
          <w:t>G-Cloud 12 Customer Benefits Record</w:t>
        </w:r>
      </w:hyperlink>
      <w:r w:rsidR="00FF7541">
        <w:rPr>
          <w:rFonts w:ascii="Arial" w:hAnsi="Arial" w:cs="Arial"/>
        </w:rPr>
        <w:t xml:space="preserve"> </w:t>
      </w:r>
    </w:p>
    <w:p w14:paraId="6007D13B" w14:textId="77777777" w:rsidR="00FF7541" w:rsidRDefault="00FF7541" w:rsidP="00FF7541">
      <w:pPr>
        <w:keepNext/>
        <w:keepLines/>
        <w:pageBreakBefore/>
        <w:suppressAutoHyphens/>
        <w:autoSpaceDN w:val="0"/>
        <w:spacing w:before="360" w:after="120" w:line="276" w:lineRule="auto"/>
        <w:ind w:left="360" w:hanging="360"/>
        <w:textAlignment w:val="baseline"/>
        <w:outlineLvl w:val="1"/>
        <w:rPr>
          <w:rFonts w:ascii="Arial" w:hAnsi="Arial" w:cs="Arial"/>
          <w:sz w:val="32"/>
          <w:szCs w:val="32"/>
        </w:rPr>
      </w:pPr>
      <w:r>
        <w:rPr>
          <w:rFonts w:ascii="Arial" w:hAnsi="Arial" w:cs="Arial"/>
          <w:sz w:val="32"/>
          <w:szCs w:val="32"/>
        </w:rPr>
        <w:lastRenderedPageBreak/>
        <w:t>Part B: Terms and conditions</w:t>
      </w:r>
      <w:bookmarkEnd w:id="12"/>
    </w:p>
    <w:p w14:paraId="26F2B0DB" w14:textId="77777777" w:rsidR="00FF7541" w:rsidRDefault="00FF7541" w:rsidP="00FF7541">
      <w:pPr>
        <w:keepNext/>
        <w:keepLines/>
        <w:suppressAutoHyphens/>
        <w:autoSpaceDN w:val="0"/>
        <w:spacing w:before="320" w:after="100" w:line="360" w:lineRule="auto"/>
        <w:ind w:left="360" w:hanging="218"/>
        <w:textAlignment w:val="baseline"/>
        <w:outlineLvl w:val="2"/>
        <w:rPr>
          <w:rFonts w:ascii="Arial" w:hAnsi="Arial" w:cs="Arial"/>
          <w:color w:val="434343"/>
          <w:sz w:val="28"/>
          <w:szCs w:val="28"/>
        </w:rPr>
      </w:pPr>
      <w:r>
        <w:rPr>
          <w:rFonts w:ascii="Arial" w:hAnsi="Arial" w:cs="Arial"/>
          <w:color w:val="434343"/>
          <w:sz w:val="28"/>
          <w:szCs w:val="28"/>
        </w:rPr>
        <w:t>1.</w:t>
      </w:r>
      <w:r>
        <w:rPr>
          <w:rFonts w:ascii="Arial" w:hAnsi="Arial" w:cs="Arial"/>
          <w:color w:val="434343"/>
          <w:sz w:val="28"/>
          <w:szCs w:val="28"/>
        </w:rPr>
        <w:tab/>
        <w:t>Call-Off Contract Start date and length</w:t>
      </w:r>
    </w:p>
    <w:p w14:paraId="47779507" w14:textId="77777777" w:rsidR="00FF7541" w:rsidRDefault="00FF7541" w:rsidP="00FF7541">
      <w:pPr>
        <w:suppressAutoHyphens/>
        <w:autoSpaceDN w:val="0"/>
        <w:spacing w:after="0" w:line="276" w:lineRule="auto"/>
        <w:textAlignment w:val="baseline"/>
        <w:rPr>
          <w:rFonts w:ascii="Arial" w:hAnsi="Arial" w:cs="Arial"/>
        </w:rPr>
      </w:pPr>
      <w:r>
        <w:rPr>
          <w:rFonts w:ascii="Arial" w:hAnsi="Arial" w:cs="Arial"/>
        </w:rPr>
        <w:t>1.1</w:t>
      </w:r>
      <w:r>
        <w:rPr>
          <w:rFonts w:ascii="Arial" w:hAnsi="Arial" w:cs="Arial"/>
        </w:rPr>
        <w:tab/>
        <w:t>The Supplier must start providing the Services on the date specified in the Order Form.</w:t>
      </w:r>
    </w:p>
    <w:p w14:paraId="519D14B8" w14:textId="77777777" w:rsidR="00FF7541" w:rsidRDefault="00FF7541" w:rsidP="00FF7541">
      <w:pPr>
        <w:suppressAutoHyphens/>
        <w:autoSpaceDN w:val="0"/>
        <w:spacing w:after="0" w:line="276" w:lineRule="auto"/>
        <w:ind w:firstLine="720"/>
        <w:textAlignment w:val="baseline"/>
        <w:rPr>
          <w:rFonts w:ascii="Arial" w:hAnsi="Arial" w:cs="Arial"/>
        </w:rPr>
      </w:pPr>
    </w:p>
    <w:p w14:paraId="1230B542" w14:textId="77777777" w:rsidR="00FF7541" w:rsidRDefault="00FF7541" w:rsidP="00FF7541">
      <w:pPr>
        <w:suppressAutoHyphens/>
        <w:autoSpaceDN w:val="0"/>
        <w:spacing w:after="0" w:line="276" w:lineRule="auto"/>
        <w:ind w:left="720" w:hanging="720"/>
        <w:textAlignment w:val="baseline"/>
        <w:rPr>
          <w:rFonts w:ascii="Arial" w:hAnsi="Arial" w:cs="Arial"/>
        </w:rPr>
      </w:pPr>
      <w:r>
        <w:rPr>
          <w:rFonts w:ascii="Arial" w:hAnsi="Arial" w:cs="Arial"/>
        </w:rPr>
        <w:t>1.2</w:t>
      </w:r>
      <w:r>
        <w:rPr>
          <w:rFonts w:ascii="Arial" w:hAnsi="Arial" w:cs="Arial"/>
        </w:rPr>
        <w:tab/>
        <w:t>This Call-Off Contract will expire on the Expiry Date in the Order Form. It will be for up to 24 months from the Start date unless Ended earlier under clause 18 or extended by the Buyer under clause 1.3.</w:t>
      </w:r>
    </w:p>
    <w:p w14:paraId="71A6535B" w14:textId="77777777" w:rsidR="00FF7541" w:rsidRDefault="00FF7541" w:rsidP="00FF7541">
      <w:pPr>
        <w:suppressAutoHyphens/>
        <w:autoSpaceDN w:val="0"/>
        <w:spacing w:after="0" w:line="276" w:lineRule="auto"/>
        <w:ind w:left="720"/>
        <w:textAlignment w:val="baseline"/>
        <w:rPr>
          <w:rFonts w:ascii="Arial" w:hAnsi="Arial" w:cs="Arial"/>
        </w:rPr>
      </w:pPr>
    </w:p>
    <w:p w14:paraId="14D8B49C" w14:textId="77777777" w:rsidR="00FF7541" w:rsidRDefault="00FF7541" w:rsidP="00FF7541">
      <w:pPr>
        <w:suppressAutoHyphens/>
        <w:autoSpaceDN w:val="0"/>
        <w:spacing w:after="0" w:line="276" w:lineRule="auto"/>
        <w:ind w:left="720" w:hanging="720"/>
        <w:textAlignment w:val="baseline"/>
        <w:rPr>
          <w:rFonts w:ascii="Arial" w:hAnsi="Arial" w:cs="Arial"/>
        </w:rPr>
      </w:pPr>
      <w:r>
        <w:rPr>
          <w:rFonts w:ascii="Arial" w:hAnsi="Arial" w:cs="Arial"/>
        </w:rPr>
        <w:t>1.3</w:t>
      </w:r>
      <w:r>
        <w:rPr>
          <w:rFonts w:ascii="Arial" w:hAnsi="Arial" w:cs="Arial"/>
        </w:rPr>
        <w:tab/>
        <w:t>The Buyer can extend this Call-Off Contract, with written notice to the Supplier, by the period in the Order Form, provided that this is within the maximum permitted under the Framework Agreement of 2 periods of up to 12 months each.</w:t>
      </w:r>
    </w:p>
    <w:p w14:paraId="58958389" w14:textId="77777777" w:rsidR="00FF7541" w:rsidRDefault="00FF7541" w:rsidP="00FF7541">
      <w:pPr>
        <w:suppressAutoHyphens/>
        <w:autoSpaceDN w:val="0"/>
        <w:spacing w:after="0" w:line="276" w:lineRule="auto"/>
        <w:ind w:left="720"/>
        <w:textAlignment w:val="baseline"/>
        <w:rPr>
          <w:rFonts w:ascii="Arial" w:hAnsi="Arial" w:cs="Arial"/>
        </w:rPr>
      </w:pPr>
    </w:p>
    <w:p w14:paraId="7AE407D1" w14:textId="77777777" w:rsidR="00FF7541" w:rsidRDefault="00FF7541" w:rsidP="00FF7541">
      <w:pPr>
        <w:suppressAutoHyphens/>
        <w:autoSpaceDN w:val="0"/>
        <w:spacing w:after="0" w:line="276" w:lineRule="auto"/>
        <w:ind w:left="720" w:hanging="720"/>
        <w:textAlignment w:val="baseline"/>
        <w:rPr>
          <w:rFonts w:ascii="Arial" w:hAnsi="Arial" w:cs="Arial"/>
        </w:rPr>
      </w:pPr>
      <w:r>
        <w:rPr>
          <w:rFonts w:ascii="Arial" w:hAnsi="Arial" w:cs="Arial"/>
        </w:rPr>
        <w:t>1.4</w:t>
      </w:r>
      <w:r>
        <w:rPr>
          <w:rFonts w:ascii="Arial" w:hAnsi="Arial" w:cs="Arial"/>
        </w:rPr>
        <w:tab/>
        <w:t>The Parties must comply with the requirements under clauses 21.3 to 21.8 if the Buyer reserves the right in the Order Form to extend the contract beyond 24 months.</w:t>
      </w:r>
    </w:p>
    <w:p w14:paraId="190CD018" w14:textId="77777777" w:rsidR="00FF7541" w:rsidRDefault="00FF7541" w:rsidP="00FF7541">
      <w:pPr>
        <w:keepNext/>
        <w:keepLines/>
        <w:suppressAutoHyphens/>
        <w:autoSpaceDN w:val="0"/>
        <w:spacing w:before="320" w:after="100" w:line="360" w:lineRule="auto"/>
        <w:ind w:left="360" w:hanging="218"/>
        <w:textAlignment w:val="baseline"/>
        <w:outlineLvl w:val="2"/>
        <w:rPr>
          <w:rFonts w:ascii="Arial" w:hAnsi="Arial" w:cs="Arial"/>
          <w:color w:val="434343"/>
          <w:sz w:val="28"/>
          <w:szCs w:val="28"/>
        </w:rPr>
      </w:pPr>
      <w:r>
        <w:rPr>
          <w:rFonts w:ascii="Arial" w:hAnsi="Arial" w:cs="Arial"/>
          <w:color w:val="434343"/>
          <w:sz w:val="28"/>
          <w:szCs w:val="28"/>
        </w:rPr>
        <w:t>2.</w:t>
      </w:r>
      <w:r>
        <w:rPr>
          <w:rFonts w:ascii="Arial" w:hAnsi="Arial" w:cs="Arial"/>
          <w:color w:val="434343"/>
          <w:sz w:val="28"/>
          <w:szCs w:val="28"/>
        </w:rPr>
        <w:tab/>
        <w:t>Incorporation of terms</w:t>
      </w:r>
    </w:p>
    <w:p w14:paraId="1B97E33E" w14:textId="77777777" w:rsidR="00FF7541" w:rsidRDefault="00FF7541" w:rsidP="00FF7541">
      <w:pPr>
        <w:suppressAutoHyphens/>
        <w:autoSpaceDN w:val="0"/>
        <w:spacing w:after="240" w:line="276" w:lineRule="auto"/>
        <w:ind w:left="720" w:hanging="720"/>
        <w:textAlignment w:val="baseline"/>
        <w:rPr>
          <w:rFonts w:ascii="Arial" w:hAnsi="Arial" w:cs="Arial"/>
        </w:rPr>
      </w:pPr>
      <w:r>
        <w:rPr>
          <w:rFonts w:ascii="Arial" w:hAnsi="Arial" w:cs="Arial"/>
        </w:rPr>
        <w:t>2.1</w:t>
      </w:r>
      <w:r>
        <w:rPr>
          <w:rFonts w:ascii="Arial" w:hAnsi="Arial" w:cs="Arial"/>
        </w:rPr>
        <w:tab/>
        <w:t>The following Framework Agreement clauses (including clauses and defined terms referenced by them) as modified under clause 2.2 are incorporated as separate Call-Off Contract obligations and apply between the Supplier and the Buyer:</w:t>
      </w:r>
    </w:p>
    <w:p w14:paraId="2CF56FAE" w14:textId="77777777" w:rsidR="00FF7541" w:rsidRDefault="00FF7541" w:rsidP="0049322F">
      <w:pPr>
        <w:numPr>
          <w:ilvl w:val="0"/>
          <w:numId w:val="27"/>
        </w:numPr>
        <w:suppressAutoHyphens/>
        <w:autoSpaceDN w:val="0"/>
        <w:spacing w:after="0" w:line="276" w:lineRule="auto"/>
        <w:textAlignment w:val="baseline"/>
        <w:rPr>
          <w:rFonts w:ascii="Arial" w:hAnsi="Arial" w:cs="Arial"/>
        </w:rPr>
      </w:pPr>
      <w:r>
        <w:rPr>
          <w:rFonts w:ascii="Arial" w:hAnsi="Arial" w:cs="Arial"/>
          <w:sz w:val="14"/>
          <w:szCs w:val="14"/>
        </w:rPr>
        <w:t xml:space="preserve"> </w:t>
      </w:r>
      <w:r>
        <w:rPr>
          <w:rFonts w:ascii="Arial" w:hAnsi="Arial" w:cs="Arial"/>
        </w:rPr>
        <w:t>4.1 (Warranties and representations)</w:t>
      </w:r>
    </w:p>
    <w:p w14:paraId="5ECA3BDA" w14:textId="77777777" w:rsidR="00FF7541" w:rsidRDefault="00FF7541" w:rsidP="0049322F">
      <w:pPr>
        <w:numPr>
          <w:ilvl w:val="0"/>
          <w:numId w:val="27"/>
        </w:numPr>
        <w:suppressAutoHyphens/>
        <w:autoSpaceDN w:val="0"/>
        <w:spacing w:after="0" w:line="276" w:lineRule="auto"/>
        <w:textAlignment w:val="baseline"/>
        <w:rPr>
          <w:rFonts w:ascii="Arial" w:hAnsi="Arial" w:cs="Arial"/>
        </w:rPr>
      </w:pPr>
      <w:r>
        <w:rPr>
          <w:rFonts w:ascii="Arial" w:hAnsi="Arial" w:cs="Arial"/>
        </w:rPr>
        <w:t>4.2 to 4.7 (Liability)</w:t>
      </w:r>
    </w:p>
    <w:p w14:paraId="0F670BA4" w14:textId="77777777" w:rsidR="00FF7541" w:rsidRDefault="00FF7541" w:rsidP="0049322F">
      <w:pPr>
        <w:numPr>
          <w:ilvl w:val="0"/>
          <w:numId w:val="27"/>
        </w:numPr>
        <w:suppressAutoHyphens/>
        <w:autoSpaceDN w:val="0"/>
        <w:spacing w:after="0" w:line="276" w:lineRule="auto"/>
        <w:textAlignment w:val="baseline"/>
        <w:rPr>
          <w:rFonts w:ascii="Arial" w:hAnsi="Arial" w:cs="Arial"/>
        </w:rPr>
      </w:pPr>
      <w:r>
        <w:rPr>
          <w:rFonts w:ascii="Arial" w:hAnsi="Arial" w:cs="Arial"/>
        </w:rPr>
        <w:t>4.11 to 4.12 (IR35)</w:t>
      </w:r>
    </w:p>
    <w:p w14:paraId="7F364633" w14:textId="77777777" w:rsidR="00FF7541" w:rsidRDefault="00FF7541" w:rsidP="0049322F">
      <w:pPr>
        <w:numPr>
          <w:ilvl w:val="0"/>
          <w:numId w:val="27"/>
        </w:numPr>
        <w:suppressAutoHyphens/>
        <w:autoSpaceDN w:val="0"/>
        <w:spacing w:after="0" w:line="276" w:lineRule="auto"/>
        <w:textAlignment w:val="baseline"/>
        <w:rPr>
          <w:rFonts w:ascii="Arial" w:hAnsi="Arial" w:cs="Arial"/>
        </w:rPr>
      </w:pPr>
      <w:r>
        <w:rPr>
          <w:rFonts w:ascii="Arial" w:hAnsi="Arial" w:cs="Arial"/>
        </w:rPr>
        <w:t>5.4 to 5.5 (Force majeure)</w:t>
      </w:r>
    </w:p>
    <w:p w14:paraId="6030187F" w14:textId="77777777" w:rsidR="00FF7541" w:rsidRDefault="00FF7541" w:rsidP="0049322F">
      <w:pPr>
        <w:numPr>
          <w:ilvl w:val="0"/>
          <w:numId w:val="27"/>
        </w:numPr>
        <w:suppressAutoHyphens/>
        <w:autoSpaceDN w:val="0"/>
        <w:spacing w:after="0" w:line="276" w:lineRule="auto"/>
        <w:textAlignment w:val="baseline"/>
        <w:rPr>
          <w:rFonts w:ascii="Arial" w:hAnsi="Arial" w:cs="Arial"/>
        </w:rPr>
      </w:pPr>
      <w:r>
        <w:rPr>
          <w:rFonts w:ascii="Arial" w:hAnsi="Arial" w:cs="Arial"/>
        </w:rPr>
        <w:t>5.8 (Continuing rights)</w:t>
      </w:r>
    </w:p>
    <w:p w14:paraId="3028B7A6" w14:textId="77777777" w:rsidR="00FF7541" w:rsidRDefault="00FF7541" w:rsidP="0049322F">
      <w:pPr>
        <w:numPr>
          <w:ilvl w:val="0"/>
          <w:numId w:val="27"/>
        </w:numPr>
        <w:suppressAutoHyphens/>
        <w:autoSpaceDN w:val="0"/>
        <w:spacing w:after="0" w:line="276" w:lineRule="auto"/>
        <w:textAlignment w:val="baseline"/>
        <w:rPr>
          <w:rFonts w:ascii="Arial" w:hAnsi="Arial" w:cs="Arial"/>
        </w:rPr>
      </w:pPr>
      <w:r>
        <w:rPr>
          <w:rFonts w:ascii="Arial" w:hAnsi="Arial" w:cs="Arial"/>
        </w:rPr>
        <w:t>5.9 to 5.11 (Change of control)</w:t>
      </w:r>
    </w:p>
    <w:p w14:paraId="251A2A48" w14:textId="77777777" w:rsidR="00FF7541" w:rsidRDefault="00FF7541" w:rsidP="0049322F">
      <w:pPr>
        <w:numPr>
          <w:ilvl w:val="0"/>
          <w:numId w:val="27"/>
        </w:numPr>
        <w:suppressAutoHyphens/>
        <w:autoSpaceDN w:val="0"/>
        <w:spacing w:after="0" w:line="276" w:lineRule="auto"/>
        <w:textAlignment w:val="baseline"/>
        <w:rPr>
          <w:rFonts w:ascii="Arial" w:hAnsi="Arial" w:cs="Arial"/>
        </w:rPr>
      </w:pPr>
      <w:r>
        <w:rPr>
          <w:rFonts w:ascii="Arial" w:hAnsi="Arial" w:cs="Arial"/>
        </w:rPr>
        <w:t>5.12 (Fraud)</w:t>
      </w:r>
    </w:p>
    <w:p w14:paraId="77D4D0DD" w14:textId="77777777" w:rsidR="00FF7541" w:rsidRDefault="00FF7541" w:rsidP="0049322F">
      <w:pPr>
        <w:numPr>
          <w:ilvl w:val="0"/>
          <w:numId w:val="27"/>
        </w:numPr>
        <w:suppressAutoHyphens/>
        <w:autoSpaceDN w:val="0"/>
        <w:spacing w:after="0" w:line="276" w:lineRule="auto"/>
        <w:textAlignment w:val="baseline"/>
        <w:rPr>
          <w:rFonts w:ascii="Arial" w:hAnsi="Arial" w:cs="Arial"/>
        </w:rPr>
      </w:pPr>
      <w:r>
        <w:rPr>
          <w:rFonts w:ascii="Arial" w:hAnsi="Arial" w:cs="Arial"/>
        </w:rPr>
        <w:t>5.13 (Notice of fraud)</w:t>
      </w:r>
    </w:p>
    <w:p w14:paraId="3A5D9DC7" w14:textId="77777777" w:rsidR="00FF7541" w:rsidRDefault="00FF7541" w:rsidP="0049322F">
      <w:pPr>
        <w:numPr>
          <w:ilvl w:val="0"/>
          <w:numId w:val="27"/>
        </w:numPr>
        <w:suppressAutoHyphens/>
        <w:autoSpaceDN w:val="0"/>
        <w:spacing w:after="0" w:line="276" w:lineRule="auto"/>
        <w:textAlignment w:val="baseline"/>
        <w:rPr>
          <w:rFonts w:ascii="Arial" w:hAnsi="Arial" w:cs="Arial"/>
        </w:rPr>
      </w:pPr>
      <w:r>
        <w:rPr>
          <w:rFonts w:ascii="Arial" w:hAnsi="Arial" w:cs="Arial"/>
        </w:rPr>
        <w:t>7.1 to 7.2 (Transparency)</w:t>
      </w:r>
    </w:p>
    <w:p w14:paraId="347ABFEC" w14:textId="77777777" w:rsidR="00FF7541" w:rsidRDefault="00FF7541" w:rsidP="0049322F">
      <w:pPr>
        <w:numPr>
          <w:ilvl w:val="0"/>
          <w:numId w:val="27"/>
        </w:numPr>
        <w:suppressAutoHyphens/>
        <w:autoSpaceDN w:val="0"/>
        <w:spacing w:after="0" w:line="276" w:lineRule="auto"/>
        <w:textAlignment w:val="baseline"/>
        <w:rPr>
          <w:rFonts w:ascii="Arial" w:hAnsi="Arial" w:cs="Arial"/>
        </w:rPr>
      </w:pPr>
      <w:r>
        <w:rPr>
          <w:rFonts w:ascii="Arial" w:hAnsi="Arial" w:cs="Arial"/>
        </w:rPr>
        <w:t>8.3 (Order of precedence)</w:t>
      </w:r>
    </w:p>
    <w:p w14:paraId="64219866" w14:textId="77777777" w:rsidR="00FF7541" w:rsidRDefault="00FF7541" w:rsidP="0049322F">
      <w:pPr>
        <w:numPr>
          <w:ilvl w:val="0"/>
          <w:numId w:val="27"/>
        </w:numPr>
        <w:suppressAutoHyphens/>
        <w:autoSpaceDN w:val="0"/>
        <w:spacing w:after="0" w:line="276" w:lineRule="auto"/>
        <w:textAlignment w:val="baseline"/>
        <w:rPr>
          <w:rFonts w:ascii="Arial" w:hAnsi="Arial" w:cs="Arial"/>
        </w:rPr>
      </w:pPr>
      <w:r>
        <w:rPr>
          <w:rFonts w:ascii="Arial" w:hAnsi="Arial" w:cs="Arial"/>
        </w:rPr>
        <w:t>8.6 (Relationship)</w:t>
      </w:r>
    </w:p>
    <w:p w14:paraId="77E06ED2" w14:textId="77777777" w:rsidR="00FF7541" w:rsidRDefault="00FF7541" w:rsidP="0049322F">
      <w:pPr>
        <w:numPr>
          <w:ilvl w:val="0"/>
          <w:numId w:val="27"/>
        </w:numPr>
        <w:suppressAutoHyphens/>
        <w:autoSpaceDN w:val="0"/>
        <w:spacing w:after="0" w:line="276" w:lineRule="auto"/>
        <w:textAlignment w:val="baseline"/>
        <w:rPr>
          <w:rFonts w:ascii="Arial" w:hAnsi="Arial" w:cs="Arial"/>
        </w:rPr>
      </w:pPr>
      <w:r>
        <w:rPr>
          <w:rFonts w:ascii="Arial" w:hAnsi="Arial" w:cs="Arial"/>
        </w:rPr>
        <w:t>8.9 to 8.11 (Entire agreement)</w:t>
      </w:r>
    </w:p>
    <w:p w14:paraId="78087276" w14:textId="77777777" w:rsidR="00FF7541" w:rsidRDefault="00FF7541" w:rsidP="0049322F">
      <w:pPr>
        <w:numPr>
          <w:ilvl w:val="0"/>
          <w:numId w:val="27"/>
        </w:numPr>
        <w:suppressAutoHyphens/>
        <w:autoSpaceDN w:val="0"/>
        <w:spacing w:after="0" w:line="276" w:lineRule="auto"/>
        <w:textAlignment w:val="baseline"/>
        <w:rPr>
          <w:rFonts w:ascii="Arial" w:hAnsi="Arial" w:cs="Arial"/>
        </w:rPr>
      </w:pPr>
      <w:r>
        <w:rPr>
          <w:rFonts w:ascii="Arial" w:hAnsi="Arial" w:cs="Arial"/>
        </w:rPr>
        <w:t>8.12 (Law and jurisdiction)</w:t>
      </w:r>
    </w:p>
    <w:p w14:paraId="771C0297" w14:textId="77777777" w:rsidR="00FF7541" w:rsidRDefault="00FF7541" w:rsidP="0049322F">
      <w:pPr>
        <w:numPr>
          <w:ilvl w:val="0"/>
          <w:numId w:val="27"/>
        </w:numPr>
        <w:suppressAutoHyphens/>
        <w:autoSpaceDN w:val="0"/>
        <w:spacing w:after="0" w:line="276" w:lineRule="auto"/>
        <w:textAlignment w:val="baseline"/>
        <w:rPr>
          <w:rFonts w:ascii="Arial" w:hAnsi="Arial" w:cs="Arial"/>
        </w:rPr>
      </w:pPr>
      <w:r>
        <w:rPr>
          <w:rFonts w:ascii="Arial" w:hAnsi="Arial" w:cs="Arial"/>
        </w:rPr>
        <w:t>8.13 to 8.14 (Legislative change)</w:t>
      </w:r>
    </w:p>
    <w:p w14:paraId="089C4016" w14:textId="77777777" w:rsidR="00FF7541" w:rsidRDefault="00FF7541" w:rsidP="0049322F">
      <w:pPr>
        <w:numPr>
          <w:ilvl w:val="0"/>
          <w:numId w:val="27"/>
        </w:numPr>
        <w:suppressAutoHyphens/>
        <w:autoSpaceDN w:val="0"/>
        <w:spacing w:after="0" w:line="276" w:lineRule="auto"/>
        <w:textAlignment w:val="baseline"/>
        <w:rPr>
          <w:rFonts w:ascii="Arial" w:hAnsi="Arial" w:cs="Arial"/>
        </w:rPr>
      </w:pPr>
      <w:r>
        <w:rPr>
          <w:rFonts w:ascii="Arial" w:hAnsi="Arial" w:cs="Arial"/>
        </w:rPr>
        <w:t>8.15 to 8.19 (Bribery and corruption)</w:t>
      </w:r>
    </w:p>
    <w:p w14:paraId="6D534EC0" w14:textId="77777777" w:rsidR="00FF7541" w:rsidRDefault="00FF7541" w:rsidP="0049322F">
      <w:pPr>
        <w:numPr>
          <w:ilvl w:val="0"/>
          <w:numId w:val="27"/>
        </w:numPr>
        <w:suppressAutoHyphens/>
        <w:autoSpaceDN w:val="0"/>
        <w:spacing w:after="0" w:line="276" w:lineRule="auto"/>
        <w:textAlignment w:val="baseline"/>
        <w:rPr>
          <w:rFonts w:ascii="Arial" w:hAnsi="Arial" w:cs="Arial"/>
        </w:rPr>
      </w:pPr>
      <w:r>
        <w:rPr>
          <w:rFonts w:ascii="Arial" w:hAnsi="Arial" w:cs="Arial"/>
        </w:rPr>
        <w:t>8.20 to 8.29 (Freedom of Information Act)</w:t>
      </w:r>
    </w:p>
    <w:p w14:paraId="300115E2" w14:textId="77777777" w:rsidR="00FF7541" w:rsidRDefault="00FF7541" w:rsidP="0049322F">
      <w:pPr>
        <w:numPr>
          <w:ilvl w:val="0"/>
          <w:numId w:val="27"/>
        </w:numPr>
        <w:suppressAutoHyphens/>
        <w:autoSpaceDN w:val="0"/>
        <w:spacing w:after="0" w:line="276" w:lineRule="auto"/>
        <w:textAlignment w:val="baseline"/>
        <w:rPr>
          <w:rFonts w:ascii="Arial" w:hAnsi="Arial" w:cs="Arial"/>
        </w:rPr>
      </w:pPr>
      <w:r>
        <w:rPr>
          <w:rFonts w:ascii="Arial" w:hAnsi="Arial" w:cs="Arial"/>
        </w:rPr>
        <w:t>8.30 to 8.31 (Promoting tax compliance)</w:t>
      </w:r>
    </w:p>
    <w:p w14:paraId="34B15BF0" w14:textId="77777777" w:rsidR="00FF7541" w:rsidRDefault="00FF7541" w:rsidP="0049322F">
      <w:pPr>
        <w:numPr>
          <w:ilvl w:val="0"/>
          <w:numId w:val="27"/>
        </w:numPr>
        <w:suppressAutoHyphens/>
        <w:autoSpaceDN w:val="0"/>
        <w:spacing w:after="0" w:line="276" w:lineRule="auto"/>
        <w:textAlignment w:val="baseline"/>
        <w:rPr>
          <w:rFonts w:ascii="Arial" w:hAnsi="Arial" w:cs="Arial"/>
        </w:rPr>
      </w:pPr>
      <w:r>
        <w:rPr>
          <w:rFonts w:ascii="Arial" w:hAnsi="Arial" w:cs="Arial"/>
        </w:rPr>
        <w:t>8.32 to 8.33 (Official Secrets Act)</w:t>
      </w:r>
    </w:p>
    <w:p w14:paraId="1320E20D" w14:textId="77777777" w:rsidR="00FF7541" w:rsidRDefault="00FF7541" w:rsidP="0049322F">
      <w:pPr>
        <w:numPr>
          <w:ilvl w:val="0"/>
          <w:numId w:val="27"/>
        </w:numPr>
        <w:suppressAutoHyphens/>
        <w:autoSpaceDN w:val="0"/>
        <w:spacing w:after="0" w:line="276" w:lineRule="auto"/>
        <w:textAlignment w:val="baseline"/>
        <w:rPr>
          <w:rFonts w:ascii="Arial" w:hAnsi="Arial" w:cs="Arial"/>
        </w:rPr>
      </w:pPr>
      <w:r>
        <w:rPr>
          <w:rFonts w:ascii="Arial" w:hAnsi="Arial" w:cs="Arial"/>
        </w:rPr>
        <w:t>8.34 to 8.37 (Transfer and subcontracting)</w:t>
      </w:r>
    </w:p>
    <w:p w14:paraId="6F8CDAB8" w14:textId="77777777" w:rsidR="00FF7541" w:rsidRDefault="00FF7541" w:rsidP="0049322F">
      <w:pPr>
        <w:numPr>
          <w:ilvl w:val="0"/>
          <w:numId w:val="27"/>
        </w:numPr>
        <w:suppressAutoHyphens/>
        <w:autoSpaceDN w:val="0"/>
        <w:spacing w:after="0" w:line="276" w:lineRule="auto"/>
        <w:textAlignment w:val="baseline"/>
        <w:rPr>
          <w:rFonts w:ascii="Arial" w:hAnsi="Arial" w:cs="Arial"/>
        </w:rPr>
      </w:pPr>
      <w:r>
        <w:rPr>
          <w:rFonts w:ascii="Arial" w:hAnsi="Arial" w:cs="Arial"/>
        </w:rPr>
        <w:t>8.40 to 8.43 (Complaints handling and resolution)</w:t>
      </w:r>
    </w:p>
    <w:p w14:paraId="09AFC86C" w14:textId="77777777" w:rsidR="00FF7541" w:rsidRDefault="00FF7541" w:rsidP="0049322F">
      <w:pPr>
        <w:numPr>
          <w:ilvl w:val="0"/>
          <w:numId w:val="27"/>
        </w:numPr>
        <w:suppressAutoHyphens/>
        <w:autoSpaceDN w:val="0"/>
        <w:spacing w:after="0" w:line="276" w:lineRule="auto"/>
        <w:textAlignment w:val="baseline"/>
        <w:rPr>
          <w:rFonts w:ascii="Arial" w:hAnsi="Arial" w:cs="Arial"/>
        </w:rPr>
      </w:pPr>
      <w:r>
        <w:rPr>
          <w:rFonts w:ascii="Arial" w:hAnsi="Arial" w:cs="Arial"/>
        </w:rPr>
        <w:t>8.44 to 8.50 (Conflicts of interest and ethical walls)</w:t>
      </w:r>
    </w:p>
    <w:p w14:paraId="37A88936" w14:textId="77777777" w:rsidR="00FF7541" w:rsidRDefault="00FF7541" w:rsidP="0049322F">
      <w:pPr>
        <w:numPr>
          <w:ilvl w:val="0"/>
          <w:numId w:val="27"/>
        </w:numPr>
        <w:suppressAutoHyphens/>
        <w:autoSpaceDN w:val="0"/>
        <w:spacing w:after="0" w:line="276" w:lineRule="auto"/>
        <w:textAlignment w:val="baseline"/>
        <w:rPr>
          <w:rFonts w:ascii="Arial" w:hAnsi="Arial" w:cs="Arial"/>
        </w:rPr>
      </w:pPr>
      <w:r>
        <w:rPr>
          <w:rFonts w:ascii="Arial" w:hAnsi="Arial" w:cs="Arial"/>
        </w:rPr>
        <w:t>8.51 to 8.53 (Publicity and branding)</w:t>
      </w:r>
    </w:p>
    <w:p w14:paraId="57A4BC60" w14:textId="77777777" w:rsidR="00FF7541" w:rsidRDefault="00FF7541" w:rsidP="0049322F">
      <w:pPr>
        <w:numPr>
          <w:ilvl w:val="0"/>
          <w:numId w:val="27"/>
        </w:numPr>
        <w:suppressAutoHyphens/>
        <w:autoSpaceDN w:val="0"/>
        <w:spacing w:after="0" w:line="276" w:lineRule="auto"/>
        <w:textAlignment w:val="baseline"/>
        <w:rPr>
          <w:rFonts w:ascii="Arial" w:hAnsi="Arial" w:cs="Arial"/>
        </w:rPr>
      </w:pPr>
      <w:r>
        <w:rPr>
          <w:rFonts w:ascii="Arial" w:hAnsi="Arial" w:cs="Arial"/>
        </w:rPr>
        <w:t>8.54 to 8.56 (Equality and diversity)</w:t>
      </w:r>
    </w:p>
    <w:p w14:paraId="65DB8DF5" w14:textId="77777777" w:rsidR="00FF7541" w:rsidRDefault="00FF7541" w:rsidP="0049322F">
      <w:pPr>
        <w:numPr>
          <w:ilvl w:val="0"/>
          <w:numId w:val="27"/>
        </w:numPr>
        <w:suppressAutoHyphens/>
        <w:autoSpaceDN w:val="0"/>
        <w:spacing w:after="0" w:line="276" w:lineRule="auto"/>
        <w:textAlignment w:val="baseline"/>
        <w:rPr>
          <w:rFonts w:ascii="Arial" w:hAnsi="Arial" w:cs="Arial"/>
        </w:rPr>
      </w:pPr>
      <w:r>
        <w:rPr>
          <w:rFonts w:ascii="Arial" w:hAnsi="Arial" w:cs="Arial"/>
        </w:rPr>
        <w:t>8.59 to 8.60 (Data protection</w:t>
      </w:r>
    </w:p>
    <w:p w14:paraId="32E1DD1A" w14:textId="77777777" w:rsidR="00FF7541" w:rsidRDefault="00FF7541" w:rsidP="0049322F">
      <w:pPr>
        <w:numPr>
          <w:ilvl w:val="0"/>
          <w:numId w:val="27"/>
        </w:numPr>
        <w:suppressAutoHyphens/>
        <w:autoSpaceDN w:val="0"/>
        <w:spacing w:after="0" w:line="276" w:lineRule="auto"/>
        <w:textAlignment w:val="baseline"/>
        <w:rPr>
          <w:rFonts w:ascii="Arial" w:hAnsi="Arial" w:cs="Arial"/>
        </w:rPr>
      </w:pPr>
      <w:r>
        <w:rPr>
          <w:rFonts w:ascii="Arial" w:hAnsi="Arial" w:cs="Arial"/>
        </w:rPr>
        <w:lastRenderedPageBreak/>
        <w:t>8.64 to 8.65 (Severability)</w:t>
      </w:r>
    </w:p>
    <w:p w14:paraId="1DEBF3E8" w14:textId="77777777" w:rsidR="00FF7541" w:rsidRDefault="00FF7541" w:rsidP="0049322F">
      <w:pPr>
        <w:numPr>
          <w:ilvl w:val="0"/>
          <w:numId w:val="27"/>
        </w:numPr>
        <w:suppressAutoHyphens/>
        <w:autoSpaceDN w:val="0"/>
        <w:spacing w:after="0" w:line="276" w:lineRule="auto"/>
        <w:textAlignment w:val="baseline"/>
        <w:rPr>
          <w:rFonts w:ascii="Arial" w:hAnsi="Arial" w:cs="Arial"/>
        </w:rPr>
      </w:pPr>
      <w:r>
        <w:rPr>
          <w:rFonts w:ascii="Arial" w:hAnsi="Arial" w:cs="Arial"/>
        </w:rPr>
        <w:t>8.66 to 8.69 (Managing disputes and Mediation)</w:t>
      </w:r>
    </w:p>
    <w:p w14:paraId="7FF8CD5D" w14:textId="77777777" w:rsidR="00FF7541" w:rsidRDefault="00FF7541" w:rsidP="0049322F">
      <w:pPr>
        <w:numPr>
          <w:ilvl w:val="0"/>
          <w:numId w:val="27"/>
        </w:numPr>
        <w:suppressAutoHyphens/>
        <w:autoSpaceDN w:val="0"/>
        <w:spacing w:after="0" w:line="276" w:lineRule="auto"/>
        <w:textAlignment w:val="baseline"/>
        <w:rPr>
          <w:rFonts w:ascii="Arial" w:hAnsi="Arial" w:cs="Arial"/>
        </w:rPr>
      </w:pPr>
      <w:r>
        <w:rPr>
          <w:rFonts w:ascii="Arial" w:hAnsi="Arial" w:cs="Arial"/>
        </w:rPr>
        <w:t>8.80 to 8.88 (Confidentiality)</w:t>
      </w:r>
    </w:p>
    <w:p w14:paraId="06EB70EF" w14:textId="77777777" w:rsidR="00FF7541" w:rsidRDefault="00FF7541" w:rsidP="0049322F">
      <w:pPr>
        <w:numPr>
          <w:ilvl w:val="0"/>
          <w:numId w:val="27"/>
        </w:numPr>
        <w:suppressAutoHyphens/>
        <w:autoSpaceDN w:val="0"/>
        <w:spacing w:after="0" w:line="276" w:lineRule="auto"/>
        <w:textAlignment w:val="baseline"/>
        <w:rPr>
          <w:rFonts w:ascii="Arial" w:hAnsi="Arial" w:cs="Arial"/>
        </w:rPr>
      </w:pPr>
      <w:r>
        <w:rPr>
          <w:rFonts w:ascii="Arial" w:hAnsi="Arial" w:cs="Arial"/>
        </w:rPr>
        <w:t>8.89 to 8.90 (Waiver and cumulative remedies)</w:t>
      </w:r>
    </w:p>
    <w:p w14:paraId="115835F4" w14:textId="77777777" w:rsidR="00FF7541" w:rsidRDefault="00FF7541" w:rsidP="0049322F">
      <w:pPr>
        <w:numPr>
          <w:ilvl w:val="0"/>
          <w:numId w:val="27"/>
        </w:numPr>
        <w:suppressAutoHyphens/>
        <w:autoSpaceDN w:val="0"/>
        <w:spacing w:after="0" w:line="276" w:lineRule="auto"/>
        <w:textAlignment w:val="baseline"/>
        <w:rPr>
          <w:rFonts w:ascii="Arial" w:hAnsi="Arial" w:cs="Arial"/>
        </w:rPr>
      </w:pPr>
      <w:r>
        <w:rPr>
          <w:rFonts w:ascii="Arial" w:hAnsi="Arial" w:cs="Arial"/>
        </w:rPr>
        <w:t>8.91 to 8.101 (Corporate Social Responsibility)</w:t>
      </w:r>
    </w:p>
    <w:p w14:paraId="001A7CCE" w14:textId="77777777" w:rsidR="00FF7541" w:rsidRDefault="00FF7541" w:rsidP="0049322F">
      <w:pPr>
        <w:numPr>
          <w:ilvl w:val="0"/>
          <w:numId w:val="27"/>
        </w:numPr>
        <w:suppressAutoHyphens/>
        <w:autoSpaceDN w:val="0"/>
        <w:spacing w:after="0" w:line="276" w:lineRule="auto"/>
        <w:textAlignment w:val="baseline"/>
        <w:rPr>
          <w:rFonts w:ascii="Arial" w:hAnsi="Arial" w:cs="Arial"/>
        </w:rPr>
      </w:pPr>
      <w:r>
        <w:rPr>
          <w:rFonts w:ascii="Arial" w:hAnsi="Arial" w:cs="Arial"/>
        </w:rPr>
        <w:t>paragraphs 1 to 10 of the Framework Agreement glossary and interpretation</w:t>
      </w:r>
    </w:p>
    <w:p w14:paraId="13328FEE" w14:textId="77777777" w:rsidR="00FF7541" w:rsidRDefault="00FF7541" w:rsidP="0049322F">
      <w:pPr>
        <w:numPr>
          <w:ilvl w:val="0"/>
          <w:numId w:val="28"/>
        </w:numPr>
        <w:suppressAutoHyphens/>
        <w:autoSpaceDN w:val="0"/>
        <w:spacing w:after="0" w:line="276" w:lineRule="auto"/>
        <w:textAlignment w:val="baseline"/>
        <w:rPr>
          <w:rFonts w:ascii="Arial" w:hAnsi="Arial" w:cs="Arial"/>
        </w:rPr>
      </w:pPr>
      <w:r>
        <w:rPr>
          <w:rFonts w:ascii="Arial" w:hAnsi="Arial" w:cs="Arial"/>
        </w:rPr>
        <w:t>any audit provisions from the Framework Agreement set out by the Buyer in the Order Form</w:t>
      </w:r>
    </w:p>
    <w:p w14:paraId="15C84D92" w14:textId="77777777" w:rsidR="00FF7541" w:rsidRDefault="00FF7541" w:rsidP="00FF7541">
      <w:pPr>
        <w:suppressAutoHyphens/>
        <w:autoSpaceDN w:val="0"/>
        <w:spacing w:after="0" w:line="276" w:lineRule="auto"/>
        <w:ind w:left="720"/>
        <w:textAlignment w:val="baseline"/>
        <w:rPr>
          <w:rFonts w:ascii="Arial" w:hAnsi="Arial" w:cs="Arial"/>
        </w:rPr>
      </w:pPr>
      <w:r>
        <w:rPr>
          <w:rFonts w:ascii="Arial" w:hAnsi="Arial" w:cs="Arial"/>
        </w:rPr>
        <w:t xml:space="preserve"> </w:t>
      </w:r>
    </w:p>
    <w:p w14:paraId="40548D0C" w14:textId="77777777" w:rsidR="00FF7541" w:rsidRDefault="00FF7541" w:rsidP="00FF7541">
      <w:pPr>
        <w:suppressAutoHyphens/>
        <w:autoSpaceDN w:val="0"/>
        <w:spacing w:after="240" w:line="276" w:lineRule="auto"/>
        <w:textAlignment w:val="baseline"/>
        <w:rPr>
          <w:rFonts w:ascii="Arial" w:hAnsi="Arial" w:cs="Arial"/>
        </w:rPr>
      </w:pPr>
      <w:r>
        <w:rPr>
          <w:rFonts w:ascii="Arial" w:hAnsi="Arial" w:cs="Arial"/>
        </w:rPr>
        <w:t>2.2</w:t>
      </w:r>
      <w:r>
        <w:rPr>
          <w:rFonts w:ascii="Arial" w:hAnsi="Arial" w:cs="Arial"/>
        </w:rPr>
        <w:tab/>
        <w:t xml:space="preserve">The Framework Agreement provisions in clause 2.1 will be modified as follows: </w:t>
      </w:r>
    </w:p>
    <w:p w14:paraId="06B3DB70" w14:textId="77777777" w:rsidR="00FF7541" w:rsidRDefault="00FF7541" w:rsidP="00FF7541">
      <w:pPr>
        <w:suppressAutoHyphens/>
        <w:autoSpaceDN w:val="0"/>
        <w:spacing w:after="0" w:line="276" w:lineRule="auto"/>
        <w:ind w:left="1440" w:hanging="720"/>
        <w:textAlignment w:val="baseline"/>
        <w:rPr>
          <w:rFonts w:ascii="Arial" w:hAnsi="Arial" w:cs="Arial"/>
        </w:rPr>
      </w:pPr>
      <w:r>
        <w:rPr>
          <w:rFonts w:ascii="Arial" w:hAnsi="Arial" w:cs="Arial"/>
        </w:rPr>
        <w:t>2.2.1</w:t>
      </w:r>
      <w:r>
        <w:rPr>
          <w:rFonts w:ascii="Arial" w:hAnsi="Arial" w:cs="Arial"/>
        </w:rPr>
        <w:tab/>
        <w:t>a reference to the ‘Framework Agreement’ will be a reference to the ‘Call-Off Contract’</w:t>
      </w:r>
    </w:p>
    <w:p w14:paraId="3CF607B8" w14:textId="77777777" w:rsidR="00FF7541" w:rsidRDefault="00FF7541" w:rsidP="00FF7541">
      <w:pPr>
        <w:suppressAutoHyphens/>
        <w:autoSpaceDN w:val="0"/>
        <w:spacing w:after="0" w:line="276" w:lineRule="auto"/>
        <w:ind w:firstLine="720"/>
        <w:textAlignment w:val="baseline"/>
        <w:rPr>
          <w:rFonts w:ascii="Arial" w:hAnsi="Arial" w:cs="Arial"/>
        </w:rPr>
      </w:pPr>
      <w:r>
        <w:rPr>
          <w:rFonts w:ascii="Arial" w:hAnsi="Arial" w:cs="Arial"/>
        </w:rPr>
        <w:t>2.2.2</w:t>
      </w:r>
      <w:r>
        <w:rPr>
          <w:rFonts w:ascii="Arial" w:hAnsi="Arial" w:cs="Arial"/>
        </w:rPr>
        <w:tab/>
        <w:t>a reference to ‘CCS’ will be a reference to ‘the Buyer’</w:t>
      </w:r>
    </w:p>
    <w:p w14:paraId="4592E1E1" w14:textId="77777777" w:rsidR="00FF7541" w:rsidRDefault="00FF7541" w:rsidP="00FF7541">
      <w:pPr>
        <w:suppressAutoHyphens/>
        <w:autoSpaceDN w:val="0"/>
        <w:spacing w:after="0" w:line="276" w:lineRule="auto"/>
        <w:ind w:left="1440" w:hanging="720"/>
        <w:textAlignment w:val="baseline"/>
        <w:rPr>
          <w:rFonts w:ascii="Arial" w:hAnsi="Arial" w:cs="Arial"/>
        </w:rPr>
      </w:pPr>
      <w:r>
        <w:rPr>
          <w:rFonts w:ascii="Arial" w:hAnsi="Arial" w:cs="Arial"/>
        </w:rPr>
        <w:t>2.2.3</w:t>
      </w:r>
      <w:r>
        <w:rPr>
          <w:rFonts w:ascii="Arial" w:hAnsi="Arial" w:cs="Arial"/>
        </w:rPr>
        <w:tab/>
        <w:t>a reference to the ‘Parties’ and a ‘Party’ will be a reference to the Buyer and Supplier as Parties under this Call-Off Contract</w:t>
      </w:r>
    </w:p>
    <w:p w14:paraId="2EF04BE2" w14:textId="77777777" w:rsidR="00FF7541" w:rsidRDefault="00FF7541" w:rsidP="00FF7541">
      <w:pPr>
        <w:suppressAutoHyphens/>
        <w:autoSpaceDN w:val="0"/>
        <w:spacing w:after="0" w:line="276" w:lineRule="auto"/>
        <w:textAlignment w:val="baseline"/>
        <w:rPr>
          <w:rFonts w:ascii="Arial" w:hAnsi="Arial" w:cs="Arial"/>
        </w:rPr>
      </w:pPr>
    </w:p>
    <w:p w14:paraId="539BDA18" w14:textId="77777777" w:rsidR="00FF7541" w:rsidRDefault="00FF7541" w:rsidP="00FF7541">
      <w:pPr>
        <w:suppressAutoHyphens/>
        <w:autoSpaceDN w:val="0"/>
        <w:spacing w:after="0" w:line="276" w:lineRule="auto"/>
        <w:ind w:left="720" w:hanging="720"/>
        <w:textAlignment w:val="baseline"/>
        <w:rPr>
          <w:rFonts w:ascii="Arial" w:hAnsi="Arial" w:cs="Arial"/>
        </w:rPr>
      </w:pPr>
      <w:r>
        <w:rPr>
          <w:rFonts w:ascii="Arial" w:hAnsi="Arial" w:cs="Arial"/>
        </w:rPr>
        <w:t>2.3</w:t>
      </w:r>
      <w:r>
        <w:rPr>
          <w:rFonts w:ascii="Arial" w:hAnsi="Arial" w:cs="Arial"/>
        </w:rPr>
        <w:tab/>
        <w:t>The Parties acknowledge that they are required to complete the applicable Annexes contained in Schedule 4 (Processing Data) of the Framework Agreement for the purposes of this Call-Off Contract. The applicable Annexes being reproduced at Schedule 7 of this Call-Off Contract.</w:t>
      </w:r>
    </w:p>
    <w:p w14:paraId="1D0A9F04" w14:textId="77777777" w:rsidR="00FF7541" w:rsidRDefault="00FF7541" w:rsidP="00FF7541">
      <w:pPr>
        <w:suppressAutoHyphens/>
        <w:autoSpaceDN w:val="0"/>
        <w:spacing w:after="0" w:line="276" w:lineRule="auto"/>
        <w:ind w:left="720"/>
        <w:textAlignment w:val="baseline"/>
        <w:rPr>
          <w:rFonts w:ascii="Arial" w:hAnsi="Arial" w:cs="Arial"/>
        </w:rPr>
      </w:pPr>
    </w:p>
    <w:p w14:paraId="3B831D31" w14:textId="77777777" w:rsidR="00FF7541" w:rsidRDefault="00FF7541" w:rsidP="00FF7541">
      <w:pPr>
        <w:suppressAutoHyphens/>
        <w:autoSpaceDN w:val="0"/>
        <w:spacing w:after="0" w:line="276" w:lineRule="auto"/>
        <w:ind w:left="720" w:hanging="720"/>
        <w:textAlignment w:val="baseline"/>
        <w:rPr>
          <w:rFonts w:ascii="Arial" w:hAnsi="Arial" w:cs="Arial"/>
        </w:rPr>
      </w:pPr>
      <w:r>
        <w:rPr>
          <w:rFonts w:ascii="Arial" w:hAnsi="Arial" w:cs="Arial"/>
        </w:rPr>
        <w:t>2.4</w:t>
      </w:r>
      <w:r>
        <w:rPr>
          <w:rFonts w:ascii="Arial" w:hAnsi="Arial" w:cs="Arial"/>
        </w:rPr>
        <w:tab/>
        <w:t>The Framework Agreement incorporated clauses will be referred to as incorporated Framework clause ‘XX’, where ‘XX’ is the Framework Agreement clause number.</w:t>
      </w:r>
    </w:p>
    <w:p w14:paraId="3003B83E" w14:textId="77777777" w:rsidR="00FF7541" w:rsidRDefault="00FF7541" w:rsidP="00FF7541">
      <w:pPr>
        <w:suppressAutoHyphens/>
        <w:autoSpaceDN w:val="0"/>
        <w:spacing w:after="0" w:line="276" w:lineRule="auto"/>
        <w:ind w:firstLine="720"/>
        <w:textAlignment w:val="baseline"/>
        <w:rPr>
          <w:rFonts w:ascii="Arial" w:hAnsi="Arial" w:cs="Arial"/>
        </w:rPr>
      </w:pPr>
    </w:p>
    <w:p w14:paraId="19BFFB64" w14:textId="77777777" w:rsidR="00FF7541" w:rsidRDefault="00FF7541" w:rsidP="00FF7541">
      <w:pPr>
        <w:suppressAutoHyphens/>
        <w:autoSpaceDN w:val="0"/>
        <w:spacing w:after="0" w:line="276" w:lineRule="auto"/>
        <w:ind w:left="720" w:hanging="720"/>
        <w:textAlignment w:val="baseline"/>
        <w:rPr>
          <w:rFonts w:ascii="Arial" w:hAnsi="Arial" w:cs="Arial"/>
        </w:rPr>
      </w:pPr>
      <w:r>
        <w:rPr>
          <w:rFonts w:ascii="Arial" w:hAnsi="Arial" w:cs="Arial"/>
        </w:rPr>
        <w:t>2.5</w:t>
      </w:r>
      <w:r>
        <w:rPr>
          <w:rFonts w:ascii="Arial" w:hAnsi="Arial" w:cs="Arial"/>
        </w:rPr>
        <w:tab/>
        <w:t>When an Order Form is signed, the terms and conditions agreed in it will be incorporated into this Call-Off Contract.</w:t>
      </w:r>
    </w:p>
    <w:p w14:paraId="751BEF23" w14:textId="77777777" w:rsidR="00FF7541" w:rsidRDefault="00FF7541" w:rsidP="00FF7541">
      <w:pPr>
        <w:keepNext/>
        <w:keepLines/>
        <w:suppressAutoHyphens/>
        <w:autoSpaceDN w:val="0"/>
        <w:spacing w:before="320" w:after="100" w:line="276" w:lineRule="auto"/>
        <w:ind w:left="360" w:hanging="218"/>
        <w:textAlignment w:val="baseline"/>
        <w:outlineLvl w:val="2"/>
        <w:rPr>
          <w:rFonts w:ascii="Arial" w:hAnsi="Arial" w:cs="Arial"/>
          <w:color w:val="434343"/>
          <w:sz w:val="28"/>
          <w:szCs w:val="28"/>
        </w:rPr>
      </w:pPr>
      <w:r>
        <w:rPr>
          <w:rFonts w:ascii="Arial" w:hAnsi="Arial" w:cs="Arial"/>
          <w:color w:val="434343"/>
          <w:sz w:val="28"/>
          <w:szCs w:val="28"/>
        </w:rPr>
        <w:t>3.</w:t>
      </w:r>
      <w:r>
        <w:rPr>
          <w:rFonts w:ascii="Arial" w:hAnsi="Arial" w:cs="Arial"/>
          <w:color w:val="434343"/>
          <w:sz w:val="28"/>
          <w:szCs w:val="28"/>
        </w:rPr>
        <w:tab/>
        <w:t>Supply of services</w:t>
      </w:r>
    </w:p>
    <w:p w14:paraId="4BB1FA50" w14:textId="77777777" w:rsidR="00FF7541" w:rsidRDefault="00FF7541" w:rsidP="00FF7541">
      <w:pPr>
        <w:suppressAutoHyphens/>
        <w:autoSpaceDN w:val="0"/>
        <w:spacing w:before="240" w:after="240" w:line="276" w:lineRule="auto"/>
        <w:ind w:left="720" w:hanging="720"/>
        <w:textAlignment w:val="baseline"/>
        <w:rPr>
          <w:rFonts w:ascii="Arial" w:hAnsi="Arial" w:cs="Arial"/>
        </w:rPr>
      </w:pPr>
      <w:r>
        <w:rPr>
          <w:rFonts w:ascii="Arial" w:hAnsi="Arial" w:cs="Arial"/>
        </w:rPr>
        <w:t>3.1</w:t>
      </w:r>
      <w:r>
        <w:rPr>
          <w:rFonts w:ascii="Arial" w:hAnsi="Arial" w:cs="Arial"/>
        </w:rPr>
        <w:tab/>
        <w:t>The Supplier agrees to supply the G-Cloud Services and any Additional Services under the terms of the Call-Off Contract and the Supplier’s Application.</w:t>
      </w:r>
    </w:p>
    <w:p w14:paraId="05DCBEC9" w14:textId="77777777" w:rsidR="00FF7541" w:rsidRDefault="00FF7541" w:rsidP="00FF7541">
      <w:pPr>
        <w:suppressAutoHyphens/>
        <w:autoSpaceDN w:val="0"/>
        <w:spacing w:after="0" w:line="276" w:lineRule="auto"/>
        <w:ind w:left="720" w:hanging="720"/>
        <w:textAlignment w:val="baseline"/>
        <w:rPr>
          <w:rFonts w:ascii="Arial" w:hAnsi="Arial" w:cs="Arial"/>
        </w:rPr>
      </w:pPr>
      <w:r>
        <w:rPr>
          <w:rFonts w:ascii="Arial" w:hAnsi="Arial" w:cs="Arial"/>
        </w:rPr>
        <w:t>3.2</w:t>
      </w:r>
      <w:r>
        <w:rPr>
          <w:rFonts w:ascii="Arial" w:hAnsi="Arial" w:cs="Arial"/>
        </w:rPr>
        <w:tab/>
        <w:t>The Supplier undertakes that each G-Cloud Service will meet the Buyer’s acceptance criteria, as defined in the Order Form.</w:t>
      </w:r>
    </w:p>
    <w:p w14:paraId="008FD1D5" w14:textId="77777777" w:rsidR="00FF7541" w:rsidRDefault="00FF7541" w:rsidP="00FF7541">
      <w:pPr>
        <w:keepNext/>
        <w:keepLines/>
        <w:suppressAutoHyphens/>
        <w:autoSpaceDN w:val="0"/>
        <w:spacing w:before="320" w:after="100" w:line="276" w:lineRule="auto"/>
        <w:ind w:left="360" w:hanging="218"/>
        <w:textAlignment w:val="baseline"/>
        <w:outlineLvl w:val="2"/>
        <w:rPr>
          <w:rFonts w:ascii="Arial" w:hAnsi="Arial" w:cs="Arial"/>
          <w:color w:val="434343"/>
          <w:sz w:val="28"/>
          <w:szCs w:val="28"/>
        </w:rPr>
      </w:pPr>
      <w:r>
        <w:rPr>
          <w:rFonts w:ascii="Arial" w:hAnsi="Arial" w:cs="Arial"/>
          <w:color w:val="434343"/>
          <w:sz w:val="28"/>
          <w:szCs w:val="28"/>
        </w:rPr>
        <w:t>4.</w:t>
      </w:r>
      <w:r>
        <w:rPr>
          <w:rFonts w:ascii="Arial" w:hAnsi="Arial" w:cs="Arial"/>
          <w:color w:val="434343"/>
          <w:sz w:val="28"/>
          <w:szCs w:val="28"/>
        </w:rPr>
        <w:tab/>
        <w:t>Supplier staff</w:t>
      </w:r>
    </w:p>
    <w:p w14:paraId="28717D52" w14:textId="77777777" w:rsidR="00FF7541" w:rsidRDefault="00FF7541" w:rsidP="00FF7541">
      <w:pPr>
        <w:suppressAutoHyphens/>
        <w:autoSpaceDN w:val="0"/>
        <w:spacing w:before="240" w:after="240" w:line="276" w:lineRule="auto"/>
        <w:textAlignment w:val="baseline"/>
        <w:rPr>
          <w:rFonts w:ascii="Arial" w:hAnsi="Arial" w:cs="Arial"/>
        </w:rPr>
      </w:pPr>
      <w:r>
        <w:rPr>
          <w:rFonts w:ascii="Arial" w:hAnsi="Arial" w:cs="Arial"/>
        </w:rPr>
        <w:t>4.1</w:t>
      </w:r>
      <w:r>
        <w:rPr>
          <w:rFonts w:ascii="Arial" w:hAnsi="Arial" w:cs="Arial"/>
        </w:rPr>
        <w:tab/>
        <w:t xml:space="preserve">The Supplier Staff must: </w:t>
      </w:r>
    </w:p>
    <w:p w14:paraId="24E17B53" w14:textId="77777777" w:rsidR="00FF7541" w:rsidRDefault="00FF7541" w:rsidP="00FF7541">
      <w:pPr>
        <w:suppressAutoHyphens/>
        <w:autoSpaceDN w:val="0"/>
        <w:spacing w:after="0" w:line="276" w:lineRule="auto"/>
        <w:ind w:firstLine="720"/>
        <w:textAlignment w:val="baseline"/>
        <w:rPr>
          <w:rFonts w:ascii="Arial" w:hAnsi="Arial" w:cs="Arial"/>
        </w:rPr>
      </w:pPr>
      <w:r>
        <w:rPr>
          <w:rFonts w:ascii="Arial" w:hAnsi="Arial" w:cs="Arial"/>
        </w:rPr>
        <w:t>4.1.1</w:t>
      </w:r>
      <w:r>
        <w:rPr>
          <w:rFonts w:ascii="Arial" w:hAnsi="Arial" w:cs="Arial"/>
        </w:rPr>
        <w:tab/>
        <w:t>be appropriately experienced, qualified and trained to supply the Services</w:t>
      </w:r>
    </w:p>
    <w:p w14:paraId="7944D788" w14:textId="77777777" w:rsidR="00FF7541" w:rsidRDefault="00FF7541" w:rsidP="00FF7541">
      <w:pPr>
        <w:suppressAutoHyphens/>
        <w:autoSpaceDN w:val="0"/>
        <w:spacing w:after="0" w:line="276" w:lineRule="auto"/>
        <w:textAlignment w:val="baseline"/>
        <w:rPr>
          <w:rFonts w:ascii="Arial" w:hAnsi="Arial" w:cs="Arial"/>
        </w:rPr>
      </w:pPr>
    </w:p>
    <w:p w14:paraId="610D83B0" w14:textId="77777777" w:rsidR="00FF7541" w:rsidRDefault="00FF7541" w:rsidP="00FF7541">
      <w:pPr>
        <w:suppressAutoHyphens/>
        <w:autoSpaceDN w:val="0"/>
        <w:spacing w:after="0" w:line="276" w:lineRule="auto"/>
        <w:ind w:firstLine="720"/>
        <w:textAlignment w:val="baseline"/>
        <w:rPr>
          <w:rFonts w:ascii="Arial" w:hAnsi="Arial" w:cs="Arial"/>
        </w:rPr>
      </w:pPr>
      <w:r>
        <w:rPr>
          <w:rFonts w:ascii="Arial" w:hAnsi="Arial" w:cs="Arial"/>
        </w:rPr>
        <w:t>4.1.2</w:t>
      </w:r>
      <w:r>
        <w:rPr>
          <w:rFonts w:ascii="Arial" w:hAnsi="Arial" w:cs="Arial"/>
        </w:rPr>
        <w:tab/>
        <w:t>apply all due skill, care and diligence in faithfully performing those duties</w:t>
      </w:r>
    </w:p>
    <w:p w14:paraId="5E81E229" w14:textId="77777777" w:rsidR="00FF7541" w:rsidRDefault="00FF7541" w:rsidP="00FF7541">
      <w:pPr>
        <w:suppressAutoHyphens/>
        <w:autoSpaceDN w:val="0"/>
        <w:spacing w:after="0" w:line="276" w:lineRule="auto"/>
        <w:textAlignment w:val="baseline"/>
        <w:rPr>
          <w:rFonts w:ascii="Arial" w:hAnsi="Arial" w:cs="Arial"/>
        </w:rPr>
      </w:pPr>
    </w:p>
    <w:p w14:paraId="37CE15F6" w14:textId="77777777" w:rsidR="00FF7541" w:rsidRDefault="00FF7541" w:rsidP="00FF7541">
      <w:pPr>
        <w:suppressAutoHyphens/>
        <w:autoSpaceDN w:val="0"/>
        <w:spacing w:after="0" w:line="276" w:lineRule="auto"/>
        <w:ind w:left="720"/>
        <w:textAlignment w:val="baseline"/>
        <w:rPr>
          <w:rFonts w:ascii="Arial" w:hAnsi="Arial" w:cs="Arial"/>
        </w:rPr>
      </w:pPr>
      <w:r>
        <w:rPr>
          <w:rFonts w:ascii="Arial" w:hAnsi="Arial" w:cs="Arial"/>
        </w:rPr>
        <w:t>4.1.3</w:t>
      </w:r>
      <w:r>
        <w:rPr>
          <w:rFonts w:ascii="Arial" w:hAnsi="Arial" w:cs="Arial"/>
        </w:rPr>
        <w:tab/>
        <w:t>obey all lawful instructions and reasonable directions of the Buyer and provide the Services to the reasonable satisfaction of the Buyer</w:t>
      </w:r>
    </w:p>
    <w:p w14:paraId="782D5AC0" w14:textId="77777777" w:rsidR="00FF7541" w:rsidRDefault="00FF7541" w:rsidP="00FF7541">
      <w:pPr>
        <w:suppressAutoHyphens/>
        <w:autoSpaceDN w:val="0"/>
        <w:spacing w:after="0" w:line="276" w:lineRule="auto"/>
        <w:textAlignment w:val="baseline"/>
        <w:rPr>
          <w:rFonts w:ascii="Arial" w:hAnsi="Arial" w:cs="Arial"/>
        </w:rPr>
      </w:pPr>
    </w:p>
    <w:p w14:paraId="7EFF7686" w14:textId="77777777" w:rsidR="00FF7541" w:rsidRDefault="00FF7541" w:rsidP="00FF7541">
      <w:pPr>
        <w:suppressAutoHyphens/>
        <w:autoSpaceDN w:val="0"/>
        <w:spacing w:after="0" w:line="276" w:lineRule="auto"/>
        <w:ind w:firstLine="720"/>
        <w:textAlignment w:val="baseline"/>
        <w:rPr>
          <w:rFonts w:ascii="Arial" w:hAnsi="Arial" w:cs="Arial"/>
        </w:rPr>
      </w:pPr>
      <w:r>
        <w:rPr>
          <w:rFonts w:ascii="Arial" w:hAnsi="Arial" w:cs="Arial"/>
        </w:rPr>
        <w:t>4.1.4</w:t>
      </w:r>
      <w:r>
        <w:rPr>
          <w:rFonts w:ascii="Arial" w:hAnsi="Arial" w:cs="Arial"/>
        </w:rPr>
        <w:tab/>
        <w:t>respond to any enquiries about the Services as soon as reasonably possible</w:t>
      </w:r>
    </w:p>
    <w:p w14:paraId="2972FFC5" w14:textId="77777777" w:rsidR="00FF7541" w:rsidRDefault="00FF7541" w:rsidP="00FF7541">
      <w:pPr>
        <w:suppressAutoHyphens/>
        <w:autoSpaceDN w:val="0"/>
        <w:spacing w:after="0" w:line="276" w:lineRule="auto"/>
        <w:textAlignment w:val="baseline"/>
        <w:rPr>
          <w:rFonts w:ascii="Arial" w:hAnsi="Arial" w:cs="Arial"/>
        </w:rPr>
      </w:pPr>
    </w:p>
    <w:p w14:paraId="3BCB039B" w14:textId="77777777" w:rsidR="00FF7541" w:rsidRDefault="00FF7541" w:rsidP="00FF7541">
      <w:pPr>
        <w:suppressAutoHyphens/>
        <w:autoSpaceDN w:val="0"/>
        <w:spacing w:after="0" w:line="276" w:lineRule="auto"/>
        <w:ind w:firstLine="720"/>
        <w:textAlignment w:val="baseline"/>
        <w:rPr>
          <w:rFonts w:ascii="Arial" w:hAnsi="Arial" w:cs="Arial"/>
        </w:rPr>
      </w:pPr>
      <w:r>
        <w:rPr>
          <w:rFonts w:ascii="Arial" w:hAnsi="Arial" w:cs="Arial"/>
        </w:rPr>
        <w:lastRenderedPageBreak/>
        <w:t>4.1.5</w:t>
      </w:r>
      <w:r>
        <w:rPr>
          <w:rFonts w:ascii="Arial" w:hAnsi="Arial" w:cs="Arial"/>
        </w:rPr>
        <w:tab/>
        <w:t>complete any necessary Supplier Staff vetting as specified by the Buyer</w:t>
      </w:r>
    </w:p>
    <w:p w14:paraId="76561F62" w14:textId="77777777" w:rsidR="00FF7541" w:rsidRDefault="00FF7541" w:rsidP="00FF7541">
      <w:pPr>
        <w:suppressAutoHyphens/>
        <w:autoSpaceDN w:val="0"/>
        <w:spacing w:after="0" w:line="276" w:lineRule="auto"/>
        <w:textAlignment w:val="baseline"/>
        <w:rPr>
          <w:rFonts w:ascii="Arial" w:hAnsi="Arial" w:cs="Arial"/>
        </w:rPr>
      </w:pPr>
    </w:p>
    <w:p w14:paraId="60FED6C7" w14:textId="77777777" w:rsidR="00FF7541" w:rsidRDefault="00FF7541" w:rsidP="00FF7541">
      <w:pPr>
        <w:suppressAutoHyphens/>
        <w:autoSpaceDN w:val="0"/>
        <w:spacing w:after="0" w:line="276" w:lineRule="auto"/>
        <w:ind w:left="720" w:hanging="720"/>
        <w:textAlignment w:val="baseline"/>
        <w:rPr>
          <w:rFonts w:ascii="Arial" w:hAnsi="Arial" w:cs="Arial"/>
        </w:rPr>
      </w:pPr>
      <w:r>
        <w:rPr>
          <w:rFonts w:ascii="Arial" w:hAnsi="Arial" w:cs="Arial"/>
        </w:rPr>
        <w:t>4.2</w:t>
      </w:r>
      <w:r>
        <w:rPr>
          <w:rFonts w:ascii="Arial" w:hAnsi="Arial" w:cs="Arial"/>
        </w:rPr>
        <w:tab/>
        <w:t>The Supplier must retain overall control of the Supplier Staff so that they are not considered to be employees, workers, agents or contractors of the Buyer.</w:t>
      </w:r>
    </w:p>
    <w:p w14:paraId="2B828AF4" w14:textId="77777777" w:rsidR="00FF7541" w:rsidRDefault="00FF7541" w:rsidP="00FF7541">
      <w:pPr>
        <w:suppressAutoHyphens/>
        <w:autoSpaceDN w:val="0"/>
        <w:spacing w:after="0" w:line="276" w:lineRule="auto"/>
        <w:ind w:firstLine="720"/>
        <w:textAlignment w:val="baseline"/>
        <w:rPr>
          <w:rFonts w:ascii="Arial" w:hAnsi="Arial" w:cs="Arial"/>
        </w:rPr>
      </w:pPr>
    </w:p>
    <w:p w14:paraId="4A197361" w14:textId="77777777" w:rsidR="00FF7541" w:rsidRDefault="00FF7541" w:rsidP="00FF7541">
      <w:pPr>
        <w:suppressAutoHyphens/>
        <w:autoSpaceDN w:val="0"/>
        <w:spacing w:after="0" w:line="276" w:lineRule="auto"/>
        <w:ind w:left="720" w:hanging="720"/>
        <w:textAlignment w:val="baseline"/>
        <w:rPr>
          <w:rFonts w:ascii="Arial" w:hAnsi="Arial" w:cs="Arial"/>
        </w:rPr>
      </w:pPr>
      <w:r>
        <w:rPr>
          <w:rFonts w:ascii="Arial" w:hAnsi="Arial" w:cs="Arial"/>
        </w:rPr>
        <w:t>4.3</w:t>
      </w:r>
      <w:r>
        <w:rPr>
          <w:rFonts w:ascii="Arial" w:hAnsi="Arial" w:cs="Arial"/>
        </w:rPr>
        <w:tab/>
        <w:t>The Supplier may substitute any Supplier Staff as long as they have the equivalent experience and qualifications to the substituted staff member.</w:t>
      </w:r>
    </w:p>
    <w:p w14:paraId="4D6C27AE" w14:textId="77777777" w:rsidR="00FF7541" w:rsidRDefault="00FF7541" w:rsidP="00FF7541">
      <w:pPr>
        <w:suppressAutoHyphens/>
        <w:autoSpaceDN w:val="0"/>
        <w:spacing w:after="0" w:line="276" w:lineRule="auto"/>
        <w:ind w:firstLine="720"/>
        <w:textAlignment w:val="baseline"/>
        <w:rPr>
          <w:rFonts w:ascii="Arial" w:hAnsi="Arial" w:cs="Arial"/>
        </w:rPr>
      </w:pPr>
    </w:p>
    <w:p w14:paraId="493B1713" w14:textId="77777777" w:rsidR="00FF7541" w:rsidRDefault="00FF7541" w:rsidP="00FF7541">
      <w:pPr>
        <w:suppressAutoHyphens/>
        <w:autoSpaceDN w:val="0"/>
        <w:spacing w:after="0" w:line="276" w:lineRule="auto"/>
        <w:ind w:left="720" w:hanging="720"/>
        <w:textAlignment w:val="baseline"/>
        <w:rPr>
          <w:rFonts w:ascii="Arial" w:hAnsi="Arial" w:cs="Arial"/>
        </w:rPr>
      </w:pPr>
      <w:r>
        <w:rPr>
          <w:rFonts w:ascii="Arial" w:hAnsi="Arial" w:cs="Arial"/>
        </w:rPr>
        <w:t>4.4</w:t>
      </w:r>
      <w:r>
        <w:rPr>
          <w:rFonts w:ascii="Arial" w:hAnsi="Arial" w:cs="Arial"/>
        </w:rPr>
        <w:tab/>
        <w:t>The Buyer may conduct IR35 Assessments using the ESI tool to assess whether the Supplier’s engagement under the Call-Off Contract is Inside or Outside IR35.</w:t>
      </w:r>
    </w:p>
    <w:p w14:paraId="7AF11E13" w14:textId="77777777" w:rsidR="00FF7541" w:rsidRDefault="00FF7541" w:rsidP="00FF7541">
      <w:pPr>
        <w:suppressAutoHyphens/>
        <w:autoSpaceDN w:val="0"/>
        <w:spacing w:after="0" w:line="276" w:lineRule="auto"/>
        <w:ind w:firstLine="720"/>
        <w:textAlignment w:val="baseline"/>
        <w:rPr>
          <w:rFonts w:ascii="Arial" w:hAnsi="Arial" w:cs="Arial"/>
        </w:rPr>
      </w:pPr>
    </w:p>
    <w:p w14:paraId="0F1BA781" w14:textId="77777777" w:rsidR="00FF7541" w:rsidRDefault="00FF7541" w:rsidP="00FF7541">
      <w:pPr>
        <w:suppressAutoHyphens/>
        <w:autoSpaceDN w:val="0"/>
        <w:spacing w:after="0" w:line="276" w:lineRule="auto"/>
        <w:ind w:left="720" w:hanging="720"/>
        <w:textAlignment w:val="baseline"/>
        <w:rPr>
          <w:rFonts w:ascii="Arial" w:hAnsi="Arial" w:cs="Arial"/>
        </w:rPr>
      </w:pPr>
      <w:r>
        <w:rPr>
          <w:rFonts w:ascii="Arial" w:hAnsi="Arial" w:cs="Arial"/>
        </w:rPr>
        <w:t>4.5</w:t>
      </w:r>
      <w:r>
        <w:rPr>
          <w:rFonts w:ascii="Arial" w:hAnsi="Arial" w:cs="Arial"/>
        </w:rPr>
        <w:tab/>
        <w:t>The Buyer may End this Call-Off Contract for Material Breach as per clause 18.5 hereunder if the Supplier is delivering the Services Inside IR35.</w:t>
      </w:r>
    </w:p>
    <w:p w14:paraId="32F5C938" w14:textId="77777777" w:rsidR="00FF7541" w:rsidRDefault="00FF7541" w:rsidP="00FF7541">
      <w:pPr>
        <w:suppressAutoHyphens/>
        <w:autoSpaceDN w:val="0"/>
        <w:spacing w:after="0" w:line="276" w:lineRule="auto"/>
        <w:ind w:firstLine="720"/>
        <w:textAlignment w:val="baseline"/>
        <w:rPr>
          <w:rFonts w:ascii="Arial" w:hAnsi="Arial" w:cs="Arial"/>
        </w:rPr>
      </w:pPr>
    </w:p>
    <w:p w14:paraId="1A353C84" w14:textId="77777777" w:rsidR="00FF7541" w:rsidRDefault="00FF7541" w:rsidP="00FF7541">
      <w:pPr>
        <w:suppressAutoHyphens/>
        <w:autoSpaceDN w:val="0"/>
        <w:spacing w:after="0" w:line="276" w:lineRule="auto"/>
        <w:ind w:left="720" w:hanging="720"/>
        <w:textAlignment w:val="baseline"/>
        <w:rPr>
          <w:rFonts w:ascii="Arial" w:hAnsi="Arial" w:cs="Arial"/>
        </w:rPr>
      </w:pPr>
      <w:r>
        <w:rPr>
          <w:rFonts w:ascii="Arial" w:hAnsi="Arial" w:cs="Arial"/>
        </w:rPr>
        <w:t>4.6</w:t>
      </w:r>
      <w:r>
        <w:rPr>
          <w:rFonts w:ascii="Arial" w:hAnsi="Arial" w:cs="Arial"/>
        </w:rPr>
        <w:tab/>
        <w:t>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14:paraId="075F5F43" w14:textId="77777777" w:rsidR="00FF7541" w:rsidRDefault="00FF7541" w:rsidP="00FF7541">
      <w:pPr>
        <w:suppressAutoHyphens/>
        <w:autoSpaceDN w:val="0"/>
        <w:spacing w:after="0" w:line="276" w:lineRule="auto"/>
        <w:ind w:left="720"/>
        <w:textAlignment w:val="baseline"/>
        <w:rPr>
          <w:rFonts w:ascii="Arial" w:hAnsi="Arial" w:cs="Arial"/>
        </w:rPr>
      </w:pPr>
    </w:p>
    <w:p w14:paraId="70D62F81" w14:textId="77777777" w:rsidR="00FF7541" w:rsidRDefault="00FF7541" w:rsidP="00FF7541">
      <w:pPr>
        <w:suppressAutoHyphens/>
        <w:autoSpaceDN w:val="0"/>
        <w:spacing w:after="0" w:line="276" w:lineRule="auto"/>
        <w:ind w:left="720" w:hanging="720"/>
        <w:textAlignment w:val="baseline"/>
        <w:rPr>
          <w:rFonts w:ascii="Arial" w:hAnsi="Arial" w:cs="Arial"/>
        </w:rPr>
      </w:pPr>
      <w:r>
        <w:rPr>
          <w:rFonts w:ascii="Arial" w:hAnsi="Arial" w:cs="Arial"/>
        </w:rPr>
        <w:t>4.7</w:t>
      </w:r>
      <w:r>
        <w:rPr>
          <w:rFonts w:ascii="Arial" w:hAnsi="Arial" w:cs="Arial"/>
        </w:rPr>
        <w:tab/>
        <w:t>If the Indicative Test indicates the delivery of the Services could potentially be Inside IR35, the Supplier must provide the Buyer with all relevant information needed to enable the Buyer to conduct its own IR35 Assessment.</w:t>
      </w:r>
    </w:p>
    <w:p w14:paraId="63E96178" w14:textId="77777777" w:rsidR="00FF7541" w:rsidRDefault="00FF7541" w:rsidP="00FF7541">
      <w:pPr>
        <w:suppressAutoHyphens/>
        <w:autoSpaceDN w:val="0"/>
        <w:spacing w:after="0" w:line="276" w:lineRule="auto"/>
        <w:ind w:left="720"/>
        <w:textAlignment w:val="baseline"/>
        <w:rPr>
          <w:rFonts w:ascii="Arial" w:hAnsi="Arial" w:cs="Arial"/>
        </w:rPr>
      </w:pPr>
    </w:p>
    <w:p w14:paraId="0B4D314F" w14:textId="77777777" w:rsidR="00FF7541" w:rsidRDefault="00FF7541" w:rsidP="00FF7541">
      <w:pPr>
        <w:suppressAutoHyphens/>
        <w:autoSpaceDN w:val="0"/>
        <w:spacing w:after="0" w:line="276" w:lineRule="auto"/>
        <w:ind w:left="720" w:hanging="720"/>
        <w:textAlignment w:val="baseline"/>
        <w:rPr>
          <w:rFonts w:ascii="Arial" w:hAnsi="Arial" w:cs="Arial"/>
        </w:rPr>
      </w:pPr>
      <w:r>
        <w:rPr>
          <w:rFonts w:ascii="Arial" w:hAnsi="Arial" w:cs="Arial"/>
        </w:rPr>
        <w:t>4.8</w:t>
      </w:r>
      <w:r>
        <w:rPr>
          <w:rFonts w:ascii="Arial" w:hAnsi="Arial" w:cs="Arial"/>
        </w:rPr>
        <w:tab/>
        <w:t>If it is determined by the Buyer that the Supplier is Outside IR35, the Buyer will provide the ESI reference number and a copy of the PDF to the Supplier.</w:t>
      </w:r>
    </w:p>
    <w:p w14:paraId="2B6948B7" w14:textId="77777777" w:rsidR="00FF7541" w:rsidRDefault="00FF7541" w:rsidP="00FF7541">
      <w:pPr>
        <w:keepNext/>
        <w:keepLines/>
        <w:suppressAutoHyphens/>
        <w:autoSpaceDN w:val="0"/>
        <w:spacing w:before="320" w:after="100" w:line="276" w:lineRule="auto"/>
        <w:ind w:left="360" w:hanging="218"/>
        <w:textAlignment w:val="baseline"/>
        <w:outlineLvl w:val="2"/>
        <w:rPr>
          <w:rFonts w:ascii="Arial" w:hAnsi="Arial" w:cs="Arial"/>
          <w:color w:val="434343"/>
          <w:sz w:val="28"/>
          <w:szCs w:val="28"/>
        </w:rPr>
      </w:pPr>
      <w:r>
        <w:rPr>
          <w:rFonts w:ascii="Arial" w:hAnsi="Arial" w:cs="Arial"/>
          <w:color w:val="434343"/>
          <w:sz w:val="28"/>
          <w:szCs w:val="28"/>
        </w:rPr>
        <w:t>5.</w:t>
      </w:r>
      <w:r>
        <w:rPr>
          <w:rFonts w:ascii="Arial" w:hAnsi="Arial" w:cs="Arial"/>
          <w:color w:val="434343"/>
          <w:sz w:val="28"/>
          <w:szCs w:val="28"/>
        </w:rPr>
        <w:tab/>
        <w:t>Due diligence</w:t>
      </w:r>
    </w:p>
    <w:p w14:paraId="011763FC" w14:textId="77777777" w:rsidR="00FF7541" w:rsidRDefault="00FF7541" w:rsidP="00FF7541">
      <w:pPr>
        <w:suppressAutoHyphens/>
        <w:autoSpaceDN w:val="0"/>
        <w:spacing w:before="240" w:after="120" w:line="276" w:lineRule="auto"/>
        <w:textAlignment w:val="baseline"/>
        <w:rPr>
          <w:rFonts w:ascii="Arial" w:hAnsi="Arial" w:cs="Arial"/>
        </w:rPr>
      </w:pPr>
      <w:r>
        <w:rPr>
          <w:rFonts w:ascii="Arial" w:hAnsi="Arial" w:cs="Arial"/>
        </w:rPr>
        <w:t xml:space="preserve"> 5.1</w:t>
      </w:r>
      <w:r>
        <w:rPr>
          <w:rFonts w:ascii="Arial" w:hAnsi="Arial" w:cs="Arial"/>
        </w:rPr>
        <w:tab/>
        <w:t>Both Parties agree that when entering into a Call-Off Contract they:</w:t>
      </w:r>
    </w:p>
    <w:p w14:paraId="7963634E" w14:textId="77777777" w:rsidR="00FF7541" w:rsidRDefault="00FF7541" w:rsidP="00FF7541">
      <w:pPr>
        <w:suppressAutoHyphens/>
        <w:autoSpaceDN w:val="0"/>
        <w:spacing w:after="120" w:line="276" w:lineRule="auto"/>
        <w:ind w:left="1440" w:hanging="720"/>
        <w:textAlignment w:val="baseline"/>
        <w:rPr>
          <w:rFonts w:ascii="Arial" w:hAnsi="Arial" w:cs="Arial"/>
        </w:rPr>
      </w:pPr>
      <w:r>
        <w:rPr>
          <w:rFonts w:ascii="Arial" w:hAnsi="Arial" w:cs="Arial"/>
        </w:rPr>
        <w:t>5.1.1</w:t>
      </w:r>
      <w:r>
        <w:rPr>
          <w:rFonts w:ascii="Arial" w:hAnsi="Arial" w:cs="Arial"/>
        </w:rPr>
        <w:tab/>
        <w:t>have made their own enquiries and are satisfied by the accuracy of any information supplied by the other Party</w:t>
      </w:r>
    </w:p>
    <w:p w14:paraId="74E5A058" w14:textId="77777777" w:rsidR="00FF7541" w:rsidRDefault="00FF7541" w:rsidP="00FF7541">
      <w:pPr>
        <w:suppressAutoHyphens/>
        <w:autoSpaceDN w:val="0"/>
        <w:spacing w:after="120" w:line="276" w:lineRule="auto"/>
        <w:ind w:left="1440" w:hanging="720"/>
        <w:textAlignment w:val="baseline"/>
        <w:rPr>
          <w:rFonts w:ascii="Arial" w:hAnsi="Arial" w:cs="Arial"/>
        </w:rPr>
      </w:pPr>
      <w:r>
        <w:rPr>
          <w:rFonts w:ascii="Arial" w:hAnsi="Arial" w:cs="Arial"/>
        </w:rPr>
        <w:t>5.1.2</w:t>
      </w:r>
      <w:r>
        <w:rPr>
          <w:rFonts w:ascii="Arial" w:hAnsi="Arial" w:cs="Arial"/>
        </w:rPr>
        <w:tab/>
        <w:t>are confident that they can fulfil their obligations according to the Call-Off Contract terms</w:t>
      </w:r>
    </w:p>
    <w:p w14:paraId="284542D6" w14:textId="77777777" w:rsidR="00FF7541" w:rsidRDefault="00FF7541" w:rsidP="00FF7541">
      <w:pPr>
        <w:suppressAutoHyphens/>
        <w:autoSpaceDN w:val="0"/>
        <w:spacing w:after="120" w:line="276" w:lineRule="auto"/>
        <w:ind w:firstLine="720"/>
        <w:textAlignment w:val="baseline"/>
        <w:rPr>
          <w:rFonts w:ascii="Arial" w:hAnsi="Arial" w:cs="Arial"/>
        </w:rPr>
      </w:pPr>
      <w:r>
        <w:rPr>
          <w:rFonts w:ascii="Arial" w:hAnsi="Arial" w:cs="Arial"/>
        </w:rPr>
        <w:t>5.1.3</w:t>
      </w:r>
      <w:r>
        <w:rPr>
          <w:rFonts w:ascii="Arial" w:hAnsi="Arial" w:cs="Arial"/>
        </w:rPr>
        <w:tab/>
        <w:t>have raised all due diligence questions before signing the Call-Off Contract</w:t>
      </w:r>
    </w:p>
    <w:p w14:paraId="0421D0C1" w14:textId="77777777" w:rsidR="00FF7541" w:rsidRDefault="00FF7541" w:rsidP="00FF7541">
      <w:pPr>
        <w:suppressAutoHyphens/>
        <w:autoSpaceDN w:val="0"/>
        <w:spacing w:after="0" w:line="276" w:lineRule="auto"/>
        <w:ind w:firstLine="720"/>
        <w:textAlignment w:val="baseline"/>
        <w:rPr>
          <w:rFonts w:ascii="Arial" w:hAnsi="Arial" w:cs="Arial"/>
        </w:rPr>
      </w:pPr>
      <w:r>
        <w:rPr>
          <w:rFonts w:ascii="Arial" w:hAnsi="Arial" w:cs="Arial"/>
        </w:rPr>
        <w:t>5.1.4</w:t>
      </w:r>
      <w:r>
        <w:rPr>
          <w:rFonts w:ascii="Arial" w:hAnsi="Arial" w:cs="Arial"/>
        </w:rPr>
        <w:tab/>
        <w:t>have entered into the Call-Off Contract relying on its own due diligence</w:t>
      </w:r>
    </w:p>
    <w:p w14:paraId="20523AC1" w14:textId="77777777" w:rsidR="00FF7541" w:rsidRDefault="00FF7541" w:rsidP="00FF7541">
      <w:pPr>
        <w:keepNext/>
        <w:keepLines/>
        <w:suppressAutoHyphens/>
        <w:autoSpaceDN w:val="0"/>
        <w:spacing w:before="320" w:after="100" w:line="360" w:lineRule="auto"/>
        <w:ind w:left="360" w:hanging="218"/>
        <w:textAlignment w:val="baseline"/>
        <w:outlineLvl w:val="2"/>
        <w:rPr>
          <w:rFonts w:ascii="Arial" w:hAnsi="Arial" w:cs="Arial"/>
          <w:color w:val="434343"/>
          <w:sz w:val="28"/>
          <w:szCs w:val="28"/>
        </w:rPr>
      </w:pPr>
      <w:r>
        <w:rPr>
          <w:rFonts w:ascii="Arial" w:hAnsi="Arial" w:cs="Arial"/>
          <w:color w:val="434343"/>
          <w:sz w:val="28"/>
          <w:szCs w:val="28"/>
        </w:rPr>
        <w:t xml:space="preserve">6. </w:t>
      </w:r>
      <w:r>
        <w:rPr>
          <w:rFonts w:ascii="Arial" w:hAnsi="Arial" w:cs="Arial"/>
          <w:color w:val="434343"/>
          <w:sz w:val="28"/>
          <w:szCs w:val="28"/>
        </w:rPr>
        <w:tab/>
        <w:t>Business continuity and disaster recovery</w:t>
      </w:r>
    </w:p>
    <w:p w14:paraId="0DA4D243" w14:textId="77777777" w:rsidR="00FF7541" w:rsidRDefault="00FF7541" w:rsidP="00FF7541">
      <w:pPr>
        <w:suppressAutoHyphens/>
        <w:autoSpaceDN w:val="0"/>
        <w:spacing w:after="0" w:line="276" w:lineRule="auto"/>
        <w:ind w:left="720" w:hanging="720"/>
        <w:textAlignment w:val="baseline"/>
        <w:rPr>
          <w:rFonts w:ascii="Arial" w:hAnsi="Arial" w:cs="Arial"/>
        </w:rPr>
      </w:pPr>
      <w:r>
        <w:rPr>
          <w:rFonts w:ascii="Arial" w:hAnsi="Arial" w:cs="Arial"/>
        </w:rPr>
        <w:t>6.1</w:t>
      </w:r>
      <w:r>
        <w:rPr>
          <w:rFonts w:ascii="Arial" w:hAnsi="Arial" w:cs="Arial"/>
        </w:rPr>
        <w:tab/>
        <w:t>The Supplier will have a clear business continuity and disaster recovery plan in their service descriptions.</w:t>
      </w:r>
    </w:p>
    <w:p w14:paraId="07230725" w14:textId="77777777" w:rsidR="00FF7541" w:rsidRDefault="00FF7541" w:rsidP="00FF7541">
      <w:pPr>
        <w:suppressAutoHyphens/>
        <w:autoSpaceDN w:val="0"/>
        <w:spacing w:after="0" w:line="276" w:lineRule="auto"/>
        <w:textAlignment w:val="baseline"/>
        <w:rPr>
          <w:rFonts w:ascii="Arial" w:hAnsi="Arial" w:cs="Arial"/>
        </w:rPr>
      </w:pPr>
    </w:p>
    <w:p w14:paraId="65D5CFC2" w14:textId="77777777" w:rsidR="00FF7541" w:rsidRDefault="00FF7541" w:rsidP="00FF7541">
      <w:pPr>
        <w:suppressAutoHyphens/>
        <w:autoSpaceDN w:val="0"/>
        <w:spacing w:after="0" w:line="276" w:lineRule="auto"/>
        <w:ind w:left="720" w:hanging="720"/>
        <w:textAlignment w:val="baseline"/>
        <w:rPr>
          <w:rFonts w:ascii="Arial" w:hAnsi="Arial" w:cs="Arial"/>
        </w:rPr>
      </w:pPr>
      <w:r>
        <w:rPr>
          <w:rFonts w:ascii="Arial" w:hAnsi="Arial" w:cs="Arial"/>
        </w:rPr>
        <w:t>6.2</w:t>
      </w:r>
      <w:r>
        <w:rPr>
          <w:rFonts w:ascii="Arial" w:hAnsi="Arial" w:cs="Arial"/>
        </w:rPr>
        <w:tab/>
        <w:t>The Supplier’s business continuity and disaster recovery services are part of the Services and will be performed by the Supplier when required.</w:t>
      </w:r>
    </w:p>
    <w:p w14:paraId="569043F4" w14:textId="77777777" w:rsidR="00FF7541" w:rsidRDefault="00FF7541" w:rsidP="00FF7541">
      <w:pPr>
        <w:suppressAutoHyphens/>
        <w:autoSpaceDN w:val="0"/>
        <w:spacing w:after="0" w:line="276" w:lineRule="auto"/>
        <w:ind w:left="720" w:hanging="720"/>
        <w:textAlignment w:val="baseline"/>
        <w:rPr>
          <w:rFonts w:ascii="Arial" w:hAnsi="Arial" w:cs="Arial"/>
        </w:rPr>
      </w:pPr>
      <w:r>
        <w:rPr>
          <w:rFonts w:ascii="Arial" w:hAnsi="Arial" w:cs="Arial"/>
        </w:rPr>
        <w:lastRenderedPageBreak/>
        <w:t>6.3</w:t>
      </w:r>
      <w:r>
        <w:rPr>
          <w:rFonts w:ascii="Arial" w:hAnsi="Arial" w:cs="Arial"/>
        </w:rPr>
        <w:tab/>
        <w:t>If requested by the Buyer prior to entering into this Call-Off Contract, the Supplier must ensure that its business continuity and disaster recovery plan is consistent with the Buyer’s own plans.</w:t>
      </w:r>
    </w:p>
    <w:p w14:paraId="778BD8DB" w14:textId="77777777" w:rsidR="00FF7541" w:rsidRDefault="00FF7541" w:rsidP="00FF7541">
      <w:pPr>
        <w:suppressAutoHyphens/>
        <w:autoSpaceDN w:val="0"/>
        <w:spacing w:after="0" w:line="276" w:lineRule="auto"/>
        <w:textAlignment w:val="baseline"/>
        <w:rPr>
          <w:rFonts w:ascii="Arial" w:hAnsi="Arial" w:cs="Arial"/>
        </w:rPr>
      </w:pPr>
    </w:p>
    <w:p w14:paraId="4B0B3501" w14:textId="77777777" w:rsidR="00FF7541" w:rsidRDefault="00FF7541" w:rsidP="00FF7541">
      <w:pPr>
        <w:keepNext/>
        <w:keepLines/>
        <w:suppressAutoHyphens/>
        <w:autoSpaceDN w:val="0"/>
        <w:spacing w:before="320" w:after="100" w:line="360" w:lineRule="auto"/>
        <w:ind w:left="360" w:hanging="218"/>
        <w:textAlignment w:val="baseline"/>
        <w:outlineLvl w:val="2"/>
        <w:rPr>
          <w:rFonts w:ascii="Arial" w:hAnsi="Arial" w:cs="Arial"/>
          <w:color w:val="434343"/>
          <w:sz w:val="28"/>
          <w:szCs w:val="28"/>
        </w:rPr>
      </w:pPr>
      <w:r>
        <w:rPr>
          <w:rFonts w:ascii="Arial" w:hAnsi="Arial" w:cs="Arial"/>
          <w:color w:val="434343"/>
          <w:sz w:val="28"/>
          <w:szCs w:val="28"/>
        </w:rPr>
        <w:t>7.</w:t>
      </w:r>
      <w:r>
        <w:rPr>
          <w:rFonts w:ascii="Arial" w:hAnsi="Arial" w:cs="Arial"/>
          <w:color w:val="434343"/>
          <w:sz w:val="28"/>
          <w:szCs w:val="28"/>
        </w:rPr>
        <w:tab/>
        <w:t>Payment, VAT and Call-Off Contract charges</w:t>
      </w:r>
    </w:p>
    <w:p w14:paraId="07FD537D" w14:textId="77777777" w:rsidR="00FF7541" w:rsidRDefault="00FF7541" w:rsidP="00FF7541">
      <w:pPr>
        <w:suppressAutoHyphens/>
        <w:autoSpaceDN w:val="0"/>
        <w:spacing w:after="120" w:line="276" w:lineRule="auto"/>
        <w:ind w:left="720" w:hanging="720"/>
        <w:textAlignment w:val="baseline"/>
        <w:rPr>
          <w:rFonts w:ascii="Arial" w:hAnsi="Arial" w:cs="Arial"/>
        </w:rPr>
      </w:pPr>
      <w:r>
        <w:rPr>
          <w:rFonts w:ascii="Arial" w:hAnsi="Arial" w:cs="Arial"/>
        </w:rPr>
        <w:t>7.1</w:t>
      </w:r>
      <w:r>
        <w:rPr>
          <w:rFonts w:ascii="Arial" w:hAnsi="Arial" w:cs="Arial"/>
        </w:rPr>
        <w:tab/>
        <w:t>The Buyer must pay the Charges following clauses 7.2 to 7.11 for the Supplier’s delivery of the Services.</w:t>
      </w:r>
    </w:p>
    <w:p w14:paraId="1C789A02" w14:textId="77777777" w:rsidR="00FF7541" w:rsidRDefault="00FF7541" w:rsidP="00FF7541">
      <w:pPr>
        <w:suppressAutoHyphens/>
        <w:autoSpaceDN w:val="0"/>
        <w:spacing w:after="0" w:line="276" w:lineRule="auto"/>
        <w:ind w:left="720" w:hanging="720"/>
        <w:textAlignment w:val="baseline"/>
        <w:rPr>
          <w:rFonts w:ascii="Arial" w:hAnsi="Arial" w:cs="Arial"/>
        </w:rPr>
      </w:pPr>
      <w:r>
        <w:rPr>
          <w:rFonts w:ascii="Arial" w:hAnsi="Arial" w:cs="Arial"/>
        </w:rPr>
        <w:t>7.2</w:t>
      </w:r>
      <w:r>
        <w:rPr>
          <w:rFonts w:ascii="Arial" w:hAnsi="Arial" w:cs="Arial"/>
        </w:rPr>
        <w:tab/>
        <w:t>The Buyer will pay the Supplier within the number of days specified in the Order Form on receipt of a valid invoice.</w:t>
      </w:r>
    </w:p>
    <w:p w14:paraId="59B91006" w14:textId="77777777" w:rsidR="00FF7541" w:rsidRDefault="00FF7541" w:rsidP="00FF7541">
      <w:pPr>
        <w:suppressAutoHyphens/>
        <w:autoSpaceDN w:val="0"/>
        <w:spacing w:after="120" w:line="276" w:lineRule="auto"/>
        <w:ind w:left="720" w:hanging="720"/>
        <w:textAlignment w:val="baseline"/>
        <w:rPr>
          <w:rFonts w:ascii="Arial" w:hAnsi="Arial" w:cs="Arial"/>
        </w:rPr>
      </w:pPr>
      <w:r>
        <w:rPr>
          <w:rFonts w:ascii="Arial" w:hAnsi="Arial" w:cs="Arial"/>
        </w:rPr>
        <w:t>7.3</w:t>
      </w:r>
      <w:r>
        <w:rPr>
          <w:rFonts w:ascii="Arial" w:hAnsi="Arial" w:cs="Arial"/>
        </w:rPr>
        <w:tab/>
        <w:t>The Call-Off Contract Charges include all Charges for payment Processing. All invoices submitted to the Buyer for the Services will be exclusive of any Management Charge.</w:t>
      </w:r>
    </w:p>
    <w:p w14:paraId="2BA89318" w14:textId="77777777" w:rsidR="00FF7541" w:rsidRDefault="00FF7541" w:rsidP="00FF7541">
      <w:pPr>
        <w:suppressAutoHyphens/>
        <w:autoSpaceDN w:val="0"/>
        <w:spacing w:after="120" w:line="276" w:lineRule="auto"/>
        <w:ind w:left="720" w:hanging="720"/>
        <w:textAlignment w:val="baseline"/>
        <w:rPr>
          <w:rFonts w:ascii="Arial" w:hAnsi="Arial" w:cs="Arial"/>
        </w:rPr>
      </w:pPr>
      <w:r>
        <w:rPr>
          <w:rFonts w:ascii="Arial" w:hAnsi="Arial" w:cs="Arial"/>
        </w:rPr>
        <w:t>7.4</w:t>
      </w:r>
      <w:r>
        <w:rPr>
          <w:rFonts w:ascii="Arial" w:hAnsi="Arial" w:cs="Arial"/>
        </w:rPr>
        <w:tab/>
        <w:t>If specified in the Order Form, the Supplier will accept payment for G-Cloud Services by the Government Procurement Card (GPC). The Supplier will be liable to pay any merchant fee levied for using the GPC and must not recover this charge from the Buyer.</w:t>
      </w:r>
    </w:p>
    <w:p w14:paraId="7D1FBC2F" w14:textId="77777777" w:rsidR="00FF7541" w:rsidRDefault="00FF7541" w:rsidP="00FF7541">
      <w:pPr>
        <w:suppressAutoHyphens/>
        <w:autoSpaceDN w:val="0"/>
        <w:spacing w:after="120" w:line="276" w:lineRule="auto"/>
        <w:ind w:left="720" w:hanging="720"/>
        <w:textAlignment w:val="baseline"/>
        <w:rPr>
          <w:rFonts w:ascii="Arial" w:hAnsi="Arial" w:cs="Arial"/>
        </w:rPr>
      </w:pPr>
      <w:r>
        <w:rPr>
          <w:rFonts w:ascii="Arial" w:hAnsi="Arial" w:cs="Arial"/>
        </w:rPr>
        <w:t>7.5</w:t>
      </w:r>
      <w:r>
        <w:rPr>
          <w:rFonts w:ascii="Arial" w:hAnsi="Arial" w:cs="Arial"/>
        </w:rPr>
        <w:tab/>
        <w:t>The Supplier must ensure that each invoice contains a detailed breakdown of the G-Cloud Services supplied. The Buyer may request the Supplier provides further documentation to substantiate the invoice.</w:t>
      </w:r>
    </w:p>
    <w:p w14:paraId="45834751" w14:textId="77777777" w:rsidR="00FF7541" w:rsidRDefault="00FF7541" w:rsidP="00FF7541">
      <w:pPr>
        <w:suppressAutoHyphens/>
        <w:autoSpaceDN w:val="0"/>
        <w:spacing w:after="120" w:line="276" w:lineRule="auto"/>
        <w:ind w:left="720" w:hanging="720"/>
        <w:textAlignment w:val="baseline"/>
        <w:rPr>
          <w:rFonts w:ascii="Arial" w:hAnsi="Arial" w:cs="Arial"/>
        </w:rPr>
      </w:pPr>
      <w:r>
        <w:rPr>
          <w:rFonts w:ascii="Arial" w:hAnsi="Arial" w:cs="Arial"/>
        </w:rPr>
        <w:t>7.6</w:t>
      </w:r>
      <w:r>
        <w:rPr>
          <w:rFonts w:ascii="Arial" w:hAnsi="Arial" w:cs="Arial"/>
        </w:rPr>
        <w:tab/>
        <w:t>If the Supplier enters into a Subcontract it must ensure that a provision is included in each Subcontract which specifies that payment must be made to the Subcontractor within 30 days of receipt of a valid invoice.</w:t>
      </w:r>
    </w:p>
    <w:p w14:paraId="5853CC29" w14:textId="77777777" w:rsidR="00FF7541" w:rsidRDefault="00FF7541" w:rsidP="00FF7541">
      <w:pPr>
        <w:suppressAutoHyphens/>
        <w:autoSpaceDN w:val="0"/>
        <w:spacing w:after="120" w:line="276" w:lineRule="auto"/>
        <w:textAlignment w:val="baseline"/>
        <w:rPr>
          <w:rFonts w:ascii="Arial" w:hAnsi="Arial" w:cs="Arial"/>
        </w:rPr>
      </w:pPr>
      <w:r>
        <w:rPr>
          <w:rFonts w:ascii="Arial" w:hAnsi="Arial" w:cs="Arial"/>
        </w:rPr>
        <w:t>7.7</w:t>
      </w:r>
      <w:r>
        <w:rPr>
          <w:rFonts w:ascii="Arial" w:hAnsi="Arial" w:cs="Arial"/>
        </w:rPr>
        <w:tab/>
        <w:t>All Charges payable by the Buyer to the Supplier will include VAT at the appropriate Rate.</w:t>
      </w:r>
    </w:p>
    <w:p w14:paraId="21CC23A7" w14:textId="77777777" w:rsidR="00FF7541" w:rsidRDefault="00FF7541" w:rsidP="00FF7541">
      <w:pPr>
        <w:suppressAutoHyphens/>
        <w:autoSpaceDN w:val="0"/>
        <w:spacing w:after="120" w:line="276" w:lineRule="auto"/>
        <w:ind w:left="720" w:hanging="720"/>
        <w:textAlignment w:val="baseline"/>
        <w:rPr>
          <w:rFonts w:ascii="Arial" w:hAnsi="Arial" w:cs="Arial"/>
        </w:rPr>
      </w:pPr>
      <w:r>
        <w:rPr>
          <w:rFonts w:ascii="Arial" w:hAnsi="Arial" w:cs="Arial"/>
        </w:rPr>
        <w:t>7.8</w:t>
      </w:r>
      <w:r>
        <w:rPr>
          <w:rFonts w:ascii="Arial" w:hAnsi="Arial" w:cs="Arial"/>
        </w:rPr>
        <w:tab/>
        <w:t>The Supplier must add VAT to the Charges at the appropriate rate with visibility of the amount as a separate line item.</w:t>
      </w:r>
    </w:p>
    <w:p w14:paraId="2F808095" w14:textId="77777777" w:rsidR="00FF7541" w:rsidRDefault="00FF7541" w:rsidP="00FF7541">
      <w:pPr>
        <w:suppressAutoHyphens/>
        <w:autoSpaceDN w:val="0"/>
        <w:spacing w:after="0" w:line="276" w:lineRule="auto"/>
        <w:ind w:left="720" w:hanging="720"/>
        <w:textAlignment w:val="baseline"/>
        <w:rPr>
          <w:rFonts w:ascii="Arial" w:hAnsi="Arial" w:cs="Arial"/>
        </w:rPr>
      </w:pPr>
      <w:r>
        <w:rPr>
          <w:rFonts w:ascii="Arial" w:hAnsi="Arial" w:cs="Arial"/>
        </w:rPr>
        <w:t>7.9</w:t>
      </w:r>
      <w:r>
        <w:rPr>
          <w:rFonts w:ascii="Arial" w:hAnsi="Arial" w:cs="Arial"/>
        </w:rPr>
        <w:tab/>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14:paraId="6FD18F78" w14:textId="77777777" w:rsidR="00FF7541" w:rsidRDefault="00FF7541" w:rsidP="00FF7541">
      <w:pPr>
        <w:suppressAutoHyphens/>
        <w:autoSpaceDN w:val="0"/>
        <w:spacing w:after="120" w:line="276" w:lineRule="auto"/>
        <w:ind w:left="720" w:hanging="720"/>
        <w:textAlignment w:val="baseline"/>
        <w:rPr>
          <w:rFonts w:ascii="Arial" w:hAnsi="Arial" w:cs="Arial"/>
        </w:rPr>
      </w:pPr>
      <w:r>
        <w:rPr>
          <w:rFonts w:ascii="Arial" w:hAnsi="Arial" w:cs="Arial"/>
        </w:rPr>
        <w:t>7.10</w:t>
      </w:r>
      <w:r>
        <w:rPr>
          <w:rFonts w:ascii="Arial" w:hAnsi="Arial" w:cs="Arial"/>
        </w:rPr>
        <w:tab/>
        <w:t>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w:t>
      </w:r>
    </w:p>
    <w:p w14:paraId="5579E966" w14:textId="77777777" w:rsidR="00FF7541" w:rsidRDefault="00FF7541" w:rsidP="00FF7541">
      <w:pPr>
        <w:suppressAutoHyphens/>
        <w:autoSpaceDN w:val="0"/>
        <w:spacing w:after="120" w:line="276" w:lineRule="auto"/>
        <w:ind w:left="720" w:hanging="720"/>
        <w:textAlignment w:val="baseline"/>
        <w:rPr>
          <w:rFonts w:ascii="Arial" w:hAnsi="Arial" w:cs="Arial"/>
        </w:rPr>
      </w:pPr>
      <w:r>
        <w:rPr>
          <w:rFonts w:ascii="Arial" w:hAnsi="Arial" w:cs="Arial"/>
        </w:rPr>
        <w:t>7.11</w:t>
      </w:r>
      <w:r>
        <w:rPr>
          <w:rFonts w:ascii="Arial" w:hAnsi="Arial" w:cs="Arial"/>
        </w:rPr>
        <w:tab/>
        <w:t>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w:t>
      </w:r>
    </w:p>
    <w:p w14:paraId="40FBE32B" w14:textId="77777777" w:rsidR="00FF7541" w:rsidRDefault="00FF7541" w:rsidP="00FF7541">
      <w:pPr>
        <w:suppressAutoHyphens/>
        <w:autoSpaceDN w:val="0"/>
        <w:spacing w:after="0" w:line="276" w:lineRule="auto"/>
        <w:ind w:left="720" w:hanging="720"/>
        <w:textAlignment w:val="baseline"/>
        <w:rPr>
          <w:rFonts w:ascii="Arial" w:hAnsi="Arial" w:cs="Arial"/>
        </w:rPr>
      </w:pPr>
      <w:r>
        <w:rPr>
          <w:rFonts w:ascii="Arial" w:hAnsi="Arial" w:cs="Arial"/>
        </w:rPr>
        <w:t>7.12</w:t>
      </w:r>
      <w:r>
        <w:rPr>
          <w:rFonts w:ascii="Arial" w:hAnsi="Arial" w:cs="Arial"/>
        </w:rPr>
        <w:tab/>
        <w:t>Due to the nature of G-Cloud Services it isn’t possible in a static Order Form to exactly define the consumption of services over the duration of the Call-Off Contract. The Supplier agrees that the Buyer’s volumes indicated in the Order Form are indicative only.</w:t>
      </w:r>
    </w:p>
    <w:p w14:paraId="1A46BECB" w14:textId="77777777" w:rsidR="00FF7541" w:rsidRDefault="00FF7541" w:rsidP="00FF7541">
      <w:pPr>
        <w:keepNext/>
        <w:keepLines/>
        <w:suppressAutoHyphens/>
        <w:autoSpaceDN w:val="0"/>
        <w:spacing w:before="320" w:after="80" w:line="276" w:lineRule="auto"/>
        <w:ind w:left="360" w:hanging="218"/>
        <w:textAlignment w:val="baseline"/>
        <w:outlineLvl w:val="2"/>
        <w:rPr>
          <w:rFonts w:ascii="Arial" w:hAnsi="Arial" w:cs="Arial"/>
          <w:color w:val="434343"/>
          <w:sz w:val="28"/>
          <w:szCs w:val="28"/>
        </w:rPr>
      </w:pPr>
      <w:r>
        <w:rPr>
          <w:rFonts w:ascii="Arial" w:hAnsi="Arial" w:cs="Arial"/>
          <w:color w:val="434343"/>
          <w:sz w:val="28"/>
          <w:szCs w:val="28"/>
        </w:rPr>
        <w:lastRenderedPageBreak/>
        <w:t>8.</w:t>
      </w:r>
      <w:r>
        <w:rPr>
          <w:rFonts w:ascii="Arial" w:hAnsi="Arial" w:cs="Arial"/>
          <w:color w:val="434343"/>
          <w:sz w:val="28"/>
          <w:szCs w:val="28"/>
        </w:rPr>
        <w:tab/>
        <w:t>Recovery of sums due and right of set-off</w:t>
      </w:r>
    </w:p>
    <w:p w14:paraId="271220E1" w14:textId="77777777" w:rsidR="00FF7541" w:rsidRDefault="00FF7541" w:rsidP="00FF7541">
      <w:pPr>
        <w:suppressAutoHyphens/>
        <w:autoSpaceDN w:val="0"/>
        <w:spacing w:before="240" w:after="240" w:line="276" w:lineRule="auto"/>
        <w:ind w:left="720" w:hanging="720"/>
        <w:textAlignment w:val="baseline"/>
        <w:rPr>
          <w:rFonts w:ascii="Arial" w:hAnsi="Arial" w:cs="Arial"/>
        </w:rPr>
      </w:pPr>
      <w:r>
        <w:rPr>
          <w:rFonts w:ascii="Arial" w:hAnsi="Arial" w:cs="Arial"/>
        </w:rPr>
        <w:t>8.1</w:t>
      </w:r>
      <w:r>
        <w:rPr>
          <w:rFonts w:ascii="Arial" w:hAnsi="Arial" w:cs="Arial"/>
        </w:rPr>
        <w:tab/>
        <w:t>If a Supplier owes money to the Buyer, the Buyer may deduct that sum from the Call-Off Contract Charges.</w:t>
      </w:r>
    </w:p>
    <w:p w14:paraId="7D8414E0" w14:textId="77777777" w:rsidR="00FF7541" w:rsidRDefault="00FF7541" w:rsidP="00FF7541">
      <w:pPr>
        <w:keepNext/>
        <w:keepLines/>
        <w:suppressAutoHyphens/>
        <w:autoSpaceDN w:val="0"/>
        <w:spacing w:before="320" w:after="80" w:line="276" w:lineRule="auto"/>
        <w:ind w:left="360" w:hanging="218"/>
        <w:textAlignment w:val="baseline"/>
        <w:outlineLvl w:val="2"/>
        <w:rPr>
          <w:rFonts w:ascii="Arial" w:hAnsi="Arial" w:cs="Arial"/>
          <w:color w:val="434343"/>
          <w:sz w:val="28"/>
          <w:szCs w:val="28"/>
        </w:rPr>
      </w:pPr>
      <w:r>
        <w:rPr>
          <w:rFonts w:ascii="Arial" w:hAnsi="Arial" w:cs="Arial"/>
          <w:color w:val="434343"/>
          <w:sz w:val="28"/>
          <w:szCs w:val="28"/>
        </w:rPr>
        <w:t>9.</w:t>
      </w:r>
      <w:r>
        <w:rPr>
          <w:rFonts w:ascii="Arial" w:hAnsi="Arial" w:cs="Arial"/>
          <w:color w:val="434343"/>
          <w:sz w:val="28"/>
          <w:szCs w:val="28"/>
        </w:rPr>
        <w:tab/>
        <w:t>Insurance</w:t>
      </w:r>
    </w:p>
    <w:p w14:paraId="4F21DDF8" w14:textId="77777777" w:rsidR="00FF7541" w:rsidRDefault="00FF7541" w:rsidP="00FF7541">
      <w:pPr>
        <w:suppressAutoHyphens/>
        <w:autoSpaceDN w:val="0"/>
        <w:spacing w:before="240" w:after="240" w:line="276" w:lineRule="auto"/>
        <w:ind w:left="660" w:hanging="660"/>
        <w:textAlignment w:val="baseline"/>
        <w:rPr>
          <w:rFonts w:ascii="Arial" w:hAnsi="Arial" w:cs="Arial"/>
        </w:rPr>
      </w:pPr>
      <w:r>
        <w:rPr>
          <w:rFonts w:ascii="Arial" w:hAnsi="Arial" w:cs="Arial"/>
        </w:rPr>
        <w:t>9.1</w:t>
      </w:r>
      <w:r>
        <w:rPr>
          <w:rFonts w:ascii="Arial" w:hAnsi="Arial" w:cs="Arial"/>
        </w:rPr>
        <w:tab/>
        <w:t>The Supplier will maintain the insurances required by the Buyer including those in this clause.</w:t>
      </w:r>
    </w:p>
    <w:p w14:paraId="614D5207" w14:textId="77777777" w:rsidR="00FF7541" w:rsidRDefault="00FF7541" w:rsidP="00FF7541">
      <w:pPr>
        <w:suppressAutoHyphens/>
        <w:autoSpaceDN w:val="0"/>
        <w:spacing w:after="0" w:line="276" w:lineRule="auto"/>
        <w:textAlignment w:val="baseline"/>
        <w:rPr>
          <w:rFonts w:ascii="Arial" w:hAnsi="Arial" w:cs="Arial"/>
        </w:rPr>
      </w:pPr>
      <w:r>
        <w:rPr>
          <w:rFonts w:ascii="Arial" w:hAnsi="Arial" w:cs="Arial"/>
        </w:rPr>
        <w:t>9.2</w:t>
      </w:r>
      <w:r>
        <w:rPr>
          <w:rFonts w:ascii="Arial" w:hAnsi="Arial" w:cs="Arial"/>
        </w:rPr>
        <w:tab/>
        <w:t>The Supplier will ensure that:</w:t>
      </w:r>
    </w:p>
    <w:p w14:paraId="6E50B5B3" w14:textId="77777777" w:rsidR="00FF7541" w:rsidRDefault="00FF7541" w:rsidP="00FF7541">
      <w:pPr>
        <w:suppressAutoHyphens/>
        <w:autoSpaceDN w:val="0"/>
        <w:spacing w:after="0" w:line="276" w:lineRule="auto"/>
        <w:textAlignment w:val="baseline"/>
        <w:rPr>
          <w:rFonts w:ascii="Arial" w:hAnsi="Arial" w:cs="Arial"/>
        </w:rPr>
      </w:pPr>
    </w:p>
    <w:p w14:paraId="29578818" w14:textId="77777777" w:rsidR="00FF7541" w:rsidRDefault="00FF7541" w:rsidP="00FF7541">
      <w:pPr>
        <w:suppressAutoHyphens/>
        <w:autoSpaceDN w:val="0"/>
        <w:spacing w:after="0" w:line="276" w:lineRule="auto"/>
        <w:ind w:left="1440" w:hanging="720"/>
        <w:textAlignment w:val="baseline"/>
        <w:rPr>
          <w:rFonts w:ascii="Arial" w:hAnsi="Arial" w:cs="Arial"/>
        </w:rPr>
      </w:pPr>
      <w:r>
        <w:rPr>
          <w:rFonts w:ascii="Arial" w:hAnsi="Arial" w:cs="Arial"/>
        </w:rPr>
        <w:t>9.2.1</w:t>
      </w:r>
      <w:r>
        <w:rPr>
          <w:rFonts w:ascii="Arial" w:hAnsi="Arial" w:cs="Arial"/>
        </w:rPr>
        <w:tab/>
        <w:t>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w:t>
      </w:r>
    </w:p>
    <w:p w14:paraId="1E0CC222" w14:textId="77777777" w:rsidR="00FF7541" w:rsidRDefault="00FF7541" w:rsidP="00FF7541">
      <w:pPr>
        <w:suppressAutoHyphens/>
        <w:autoSpaceDN w:val="0"/>
        <w:spacing w:after="0" w:line="276" w:lineRule="auto"/>
        <w:ind w:firstLine="720"/>
        <w:textAlignment w:val="baseline"/>
        <w:rPr>
          <w:rFonts w:ascii="Arial" w:hAnsi="Arial" w:cs="Arial"/>
        </w:rPr>
      </w:pPr>
    </w:p>
    <w:p w14:paraId="6A805BC7" w14:textId="77777777" w:rsidR="00FF7541" w:rsidRDefault="00FF7541" w:rsidP="00FF7541">
      <w:pPr>
        <w:suppressAutoHyphens/>
        <w:autoSpaceDN w:val="0"/>
        <w:spacing w:after="0" w:line="276" w:lineRule="auto"/>
        <w:ind w:left="1440" w:hanging="720"/>
        <w:textAlignment w:val="baseline"/>
        <w:rPr>
          <w:rFonts w:ascii="Arial" w:hAnsi="Arial" w:cs="Arial"/>
        </w:rPr>
      </w:pPr>
      <w:r>
        <w:rPr>
          <w:rFonts w:ascii="Arial" w:hAnsi="Arial" w:cs="Arial"/>
        </w:rPr>
        <w:t>9.2.2</w:t>
      </w:r>
      <w:r>
        <w:rPr>
          <w:rFonts w:ascii="Arial" w:hAnsi="Arial" w:cs="Arial"/>
        </w:rPr>
        <w:tab/>
        <w:t>the third-party public and products liability insurance contains an ‘indemnity to principals’ clause for the Buyer’s benefit</w:t>
      </w:r>
    </w:p>
    <w:p w14:paraId="594DE1CB" w14:textId="77777777" w:rsidR="00FF7541" w:rsidRDefault="00FF7541" w:rsidP="00FF7541">
      <w:pPr>
        <w:suppressAutoHyphens/>
        <w:autoSpaceDN w:val="0"/>
        <w:spacing w:after="0" w:line="276" w:lineRule="auto"/>
        <w:ind w:firstLine="720"/>
        <w:textAlignment w:val="baseline"/>
        <w:rPr>
          <w:rFonts w:ascii="Arial" w:hAnsi="Arial" w:cs="Arial"/>
        </w:rPr>
      </w:pPr>
    </w:p>
    <w:p w14:paraId="1BDC164B" w14:textId="77777777" w:rsidR="00FF7541" w:rsidRDefault="00FF7541" w:rsidP="00FF7541">
      <w:pPr>
        <w:suppressAutoHyphens/>
        <w:autoSpaceDN w:val="0"/>
        <w:spacing w:after="0" w:line="276" w:lineRule="auto"/>
        <w:ind w:left="1440" w:hanging="720"/>
        <w:textAlignment w:val="baseline"/>
        <w:rPr>
          <w:rFonts w:ascii="Arial" w:hAnsi="Arial" w:cs="Arial"/>
        </w:rPr>
      </w:pPr>
      <w:r>
        <w:rPr>
          <w:rFonts w:ascii="Arial" w:hAnsi="Arial" w:cs="Arial"/>
        </w:rPr>
        <w:t>9.2.3</w:t>
      </w:r>
      <w:r>
        <w:rPr>
          <w:rFonts w:ascii="Arial" w:hAnsi="Arial" w:cs="Arial"/>
        </w:rPr>
        <w:tab/>
        <w:t>all agents and professional consultants involved in the Services hold professional indemnity insurance to a minimum indemnity of £1,000,000 for each individual claim during the Call-Off Contract, and for 6 years after the End or Expiry Date</w:t>
      </w:r>
    </w:p>
    <w:p w14:paraId="65500426" w14:textId="77777777" w:rsidR="00FF7541" w:rsidRDefault="00FF7541" w:rsidP="00FF7541">
      <w:pPr>
        <w:suppressAutoHyphens/>
        <w:autoSpaceDN w:val="0"/>
        <w:spacing w:after="0" w:line="276" w:lineRule="auto"/>
        <w:ind w:firstLine="720"/>
        <w:textAlignment w:val="baseline"/>
        <w:rPr>
          <w:rFonts w:ascii="Arial" w:hAnsi="Arial" w:cs="Arial"/>
        </w:rPr>
      </w:pPr>
    </w:p>
    <w:p w14:paraId="49BC1BE4" w14:textId="77777777" w:rsidR="00FF7541" w:rsidRDefault="00FF7541" w:rsidP="00FF7541">
      <w:pPr>
        <w:suppressAutoHyphens/>
        <w:autoSpaceDN w:val="0"/>
        <w:spacing w:after="0" w:line="276" w:lineRule="auto"/>
        <w:ind w:left="1440" w:hanging="720"/>
        <w:textAlignment w:val="baseline"/>
        <w:rPr>
          <w:rFonts w:ascii="Arial" w:hAnsi="Arial" w:cs="Arial"/>
        </w:rPr>
      </w:pPr>
      <w:r>
        <w:rPr>
          <w:rFonts w:ascii="Arial" w:hAnsi="Arial" w:cs="Arial"/>
        </w:rPr>
        <w:t>9.2.4</w:t>
      </w:r>
      <w:r>
        <w:rPr>
          <w:rFonts w:ascii="Arial" w:hAnsi="Arial" w:cs="Arial"/>
        </w:rPr>
        <w:tab/>
        <w:t>all agents and professional consultants involved in the Services hold employers liability insurance (except where exempt under Law) to a minimum indemnity of £5,000,000 for each individual claim during the Call-Off Contract, and for 6 years after the End or Expiry Date</w:t>
      </w:r>
    </w:p>
    <w:p w14:paraId="5086DDDB" w14:textId="77777777" w:rsidR="00FF7541" w:rsidRDefault="00FF7541" w:rsidP="00FF7541">
      <w:pPr>
        <w:suppressAutoHyphens/>
        <w:autoSpaceDN w:val="0"/>
        <w:spacing w:after="0" w:line="276" w:lineRule="auto"/>
        <w:ind w:left="720"/>
        <w:textAlignment w:val="baseline"/>
        <w:rPr>
          <w:rFonts w:ascii="Arial" w:hAnsi="Arial" w:cs="Arial"/>
        </w:rPr>
      </w:pPr>
    </w:p>
    <w:p w14:paraId="60FA0734" w14:textId="77777777" w:rsidR="00FF7541" w:rsidRDefault="00FF7541" w:rsidP="00FF7541">
      <w:pPr>
        <w:suppressAutoHyphens/>
        <w:autoSpaceDN w:val="0"/>
        <w:spacing w:after="0" w:line="276" w:lineRule="auto"/>
        <w:ind w:left="720" w:hanging="720"/>
        <w:textAlignment w:val="baseline"/>
        <w:rPr>
          <w:rFonts w:ascii="Arial" w:hAnsi="Arial" w:cs="Arial"/>
        </w:rPr>
      </w:pPr>
      <w:r>
        <w:rPr>
          <w:rFonts w:ascii="Arial" w:hAnsi="Arial" w:cs="Arial"/>
        </w:rPr>
        <w:t>9.3</w:t>
      </w:r>
      <w:r>
        <w:rPr>
          <w:rFonts w:ascii="Arial" w:hAnsi="Arial" w:cs="Arial"/>
        </w:rPr>
        <w:tab/>
        <w:t>If requested by the Buyer, the Supplier will obtain additional insurance policies, or extend existing policies bought under the Framework Agreement.</w:t>
      </w:r>
    </w:p>
    <w:p w14:paraId="72F33E43" w14:textId="77777777" w:rsidR="00FF7541" w:rsidRDefault="00FF7541" w:rsidP="00FF7541">
      <w:pPr>
        <w:suppressAutoHyphens/>
        <w:autoSpaceDN w:val="0"/>
        <w:spacing w:after="0" w:line="276" w:lineRule="auto"/>
        <w:ind w:left="720" w:firstLine="720"/>
        <w:textAlignment w:val="baseline"/>
        <w:rPr>
          <w:rFonts w:ascii="Arial" w:hAnsi="Arial" w:cs="Arial"/>
        </w:rPr>
      </w:pPr>
    </w:p>
    <w:p w14:paraId="78A89183" w14:textId="77777777" w:rsidR="00FF7541" w:rsidRDefault="00FF7541" w:rsidP="00FF7541">
      <w:pPr>
        <w:suppressAutoHyphens/>
        <w:autoSpaceDN w:val="0"/>
        <w:spacing w:after="0" w:line="276" w:lineRule="auto"/>
        <w:ind w:left="720" w:hanging="720"/>
        <w:textAlignment w:val="baseline"/>
        <w:rPr>
          <w:rFonts w:ascii="Arial" w:hAnsi="Arial" w:cs="Arial"/>
        </w:rPr>
      </w:pPr>
      <w:r>
        <w:rPr>
          <w:rFonts w:ascii="Arial" w:hAnsi="Arial" w:cs="Arial"/>
        </w:rPr>
        <w:t>9.4</w:t>
      </w:r>
      <w:r>
        <w:rPr>
          <w:rFonts w:ascii="Arial" w:hAnsi="Arial" w:cs="Arial"/>
        </w:rPr>
        <w:tab/>
        <w:t>If requested by the Buyer, the Supplier will provide the following to show compliance with this clause:</w:t>
      </w:r>
    </w:p>
    <w:p w14:paraId="75E3547C" w14:textId="77777777" w:rsidR="00FF7541" w:rsidRDefault="00FF7541" w:rsidP="00FF7541">
      <w:pPr>
        <w:suppressAutoHyphens/>
        <w:autoSpaceDN w:val="0"/>
        <w:spacing w:after="0" w:line="276" w:lineRule="auto"/>
        <w:ind w:firstLine="720"/>
        <w:textAlignment w:val="baseline"/>
        <w:rPr>
          <w:rFonts w:ascii="Arial" w:hAnsi="Arial" w:cs="Arial"/>
        </w:rPr>
      </w:pPr>
    </w:p>
    <w:p w14:paraId="2D2D09AA" w14:textId="77777777" w:rsidR="00FF7541" w:rsidRDefault="00FF7541" w:rsidP="00FF7541">
      <w:pPr>
        <w:suppressAutoHyphens/>
        <w:autoSpaceDN w:val="0"/>
        <w:spacing w:after="0" w:line="276" w:lineRule="auto"/>
        <w:ind w:firstLine="720"/>
        <w:textAlignment w:val="baseline"/>
        <w:rPr>
          <w:rFonts w:ascii="Arial" w:hAnsi="Arial" w:cs="Arial"/>
        </w:rPr>
      </w:pPr>
      <w:r>
        <w:rPr>
          <w:rFonts w:ascii="Arial" w:hAnsi="Arial" w:cs="Arial"/>
        </w:rPr>
        <w:t>9.4.1</w:t>
      </w:r>
      <w:r>
        <w:rPr>
          <w:rFonts w:ascii="Arial" w:hAnsi="Arial" w:cs="Arial"/>
        </w:rPr>
        <w:tab/>
        <w:t>a broker's verification of insurance</w:t>
      </w:r>
    </w:p>
    <w:p w14:paraId="33D898E6" w14:textId="77777777" w:rsidR="00FF7541" w:rsidRDefault="00FF7541" w:rsidP="00FF7541">
      <w:pPr>
        <w:suppressAutoHyphens/>
        <w:autoSpaceDN w:val="0"/>
        <w:spacing w:after="0" w:line="276" w:lineRule="auto"/>
        <w:ind w:firstLine="720"/>
        <w:textAlignment w:val="baseline"/>
        <w:rPr>
          <w:rFonts w:ascii="Arial" w:hAnsi="Arial" w:cs="Arial"/>
        </w:rPr>
      </w:pPr>
    </w:p>
    <w:p w14:paraId="176E76BD" w14:textId="77777777" w:rsidR="00FF7541" w:rsidRDefault="00FF7541" w:rsidP="00FF7541">
      <w:pPr>
        <w:suppressAutoHyphens/>
        <w:autoSpaceDN w:val="0"/>
        <w:spacing w:after="0" w:line="276" w:lineRule="auto"/>
        <w:ind w:firstLine="720"/>
        <w:textAlignment w:val="baseline"/>
        <w:rPr>
          <w:rFonts w:ascii="Arial" w:hAnsi="Arial" w:cs="Arial"/>
        </w:rPr>
      </w:pPr>
      <w:r>
        <w:rPr>
          <w:rFonts w:ascii="Arial" w:hAnsi="Arial" w:cs="Arial"/>
        </w:rPr>
        <w:t>9.4.2</w:t>
      </w:r>
      <w:r>
        <w:rPr>
          <w:rFonts w:ascii="Arial" w:hAnsi="Arial" w:cs="Arial"/>
        </w:rPr>
        <w:tab/>
        <w:t>receipts for the insurance premium</w:t>
      </w:r>
    </w:p>
    <w:p w14:paraId="03CDF992" w14:textId="77777777" w:rsidR="00FF7541" w:rsidRDefault="00FF7541" w:rsidP="00FF7541">
      <w:pPr>
        <w:suppressAutoHyphens/>
        <w:autoSpaceDN w:val="0"/>
        <w:spacing w:after="0" w:line="276" w:lineRule="auto"/>
        <w:ind w:firstLine="720"/>
        <w:textAlignment w:val="baseline"/>
        <w:rPr>
          <w:rFonts w:ascii="Arial" w:hAnsi="Arial" w:cs="Arial"/>
        </w:rPr>
      </w:pPr>
    </w:p>
    <w:p w14:paraId="0FEBFF67" w14:textId="77777777" w:rsidR="00FF7541" w:rsidRDefault="00FF7541" w:rsidP="00FF7541">
      <w:pPr>
        <w:suppressAutoHyphens/>
        <w:autoSpaceDN w:val="0"/>
        <w:spacing w:after="0" w:line="276" w:lineRule="auto"/>
        <w:ind w:firstLine="720"/>
        <w:textAlignment w:val="baseline"/>
        <w:rPr>
          <w:rFonts w:ascii="Arial" w:hAnsi="Arial" w:cs="Arial"/>
        </w:rPr>
      </w:pPr>
      <w:r>
        <w:rPr>
          <w:rFonts w:ascii="Arial" w:hAnsi="Arial" w:cs="Arial"/>
        </w:rPr>
        <w:t>9.4.3</w:t>
      </w:r>
      <w:r>
        <w:rPr>
          <w:rFonts w:ascii="Arial" w:hAnsi="Arial" w:cs="Arial"/>
        </w:rPr>
        <w:tab/>
        <w:t>evidence of payment of the latest premiums due</w:t>
      </w:r>
    </w:p>
    <w:p w14:paraId="6BB1D015" w14:textId="77777777" w:rsidR="00FF7541" w:rsidRDefault="00FF7541" w:rsidP="00FF7541">
      <w:pPr>
        <w:suppressAutoHyphens/>
        <w:autoSpaceDN w:val="0"/>
        <w:spacing w:after="0" w:line="276" w:lineRule="auto"/>
        <w:ind w:firstLine="720"/>
        <w:textAlignment w:val="baseline"/>
        <w:rPr>
          <w:rFonts w:ascii="Arial" w:hAnsi="Arial" w:cs="Arial"/>
        </w:rPr>
      </w:pPr>
    </w:p>
    <w:p w14:paraId="1F88A247" w14:textId="77777777" w:rsidR="00FF7541" w:rsidRDefault="00FF7541" w:rsidP="00FF7541">
      <w:pPr>
        <w:suppressAutoHyphens/>
        <w:autoSpaceDN w:val="0"/>
        <w:spacing w:after="0" w:line="276" w:lineRule="auto"/>
        <w:ind w:left="720" w:hanging="720"/>
        <w:textAlignment w:val="baseline"/>
        <w:rPr>
          <w:rFonts w:ascii="Arial" w:hAnsi="Arial" w:cs="Arial"/>
        </w:rPr>
      </w:pPr>
      <w:r>
        <w:rPr>
          <w:rFonts w:ascii="Arial" w:hAnsi="Arial" w:cs="Arial"/>
        </w:rPr>
        <w:t>9.5</w:t>
      </w:r>
      <w:r>
        <w:rPr>
          <w:rFonts w:ascii="Arial" w:hAnsi="Arial" w:cs="Arial"/>
        </w:rPr>
        <w:tab/>
        <w:t>Insurance will not relieve the Supplier of any liabilities under the Framework Agreement or this Call-Off Contract and the Supplier will:</w:t>
      </w:r>
    </w:p>
    <w:p w14:paraId="57C63FF4" w14:textId="77777777" w:rsidR="00FF7541" w:rsidRDefault="00FF7541" w:rsidP="00FF7541">
      <w:pPr>
        <w:suppressAutoHyphens/>
        <w:autoSpaceDN w:val="0"/>
        <w:spacing w:after="0" w:line="276" w:lineRule="auto"/>
        <w:ind w:firstLine="720"/>
        <w:textAlignment w:val="baseline"/>
        <w:rPr>
          <w:rFonts w:ascii="Arial" w:hAnsi="Arial" w:cs="Arial"/>
        </w:rPr>
      </w:pPr>
    </w:p>
    <w:p w14:paraId="6B905C63" w14:textId="77777777" w:rsidR="00FF7541" w:rsidRDefault="00FF7541" w:rsidP="00FF7541">
      <w:pPr>
        <w:suppressAutoHyphens/>
        <w:autoSpaceDN w:val="0"/>
        <w:spacing w:after="0" w:line="276" w:lineRule="auto"/>
        <w:ind w:left="1440" w:hanging="720"/>
        <w:textAlignment w:val="baseline"/>
        <w:rPr>
          <w:rFonts w:ascii="Arial" w:hAnsi="Arial" w:cs="Arial"/>
        </w:rPr>
      </w:pPr>
      <w:r>
        <w:rPr>
          <w:rFonts w:ascii="Arial" w:hAnsi="Arial" w:cs="Arial"/>
        </w:rPr>
        <w:t>9.5.1</w:t>
      </w:r>
      <w:r>
        <w:rPr>
          <w:rFonts w:ascii="Arial" w:hAnsi="Arial" w:cs="Arial"/>
        </w:rPr>
        <w:tab/>
        <w:t>take all risk control measures using Good Industry Practice, including the investigation and reports of claims to insurers</w:t>
      </w:r>
    </w:p>
    <w:p w14:paraId="1C353F9F" w14:textId="77777777" w:rsidR="00FF7541" w:rsidRDefault="00FF7541" w:rsidP="00FF7541">
      <w:pPr>
        <w:suppressAutoHyphens/>
        <w:autoSpaceDN w:val="0"/>
        <w:spacing w:after="0" w:line="276" w:lineRule="auto"/>
        <w:ind w:left="720" w:firstLine="720"/>
        <w:textAlignment w:val="baseline"/>
        <w:rPr>
          <w:rFonts w:ascii="Arial" w:hAnsi="Arial" w:cs="Arial"/>
        </w:rPr>
      </w:pPr>
    </w:p>
    <w:p w14:paraId="41D681C4" w14:textId="77777777" w:rsidR="00FF7541" w:rsidRDefault="00FF7541" w:rsidP="00FF7541">
      <w:pPr>
        <w:suppressAutoHyphens/>
        <w:autoSpaceDN w:val="0"/>
        <w:spacing w:after="0" w:line="276" w:lineRule="auto"/>
        <w:ind w:left="1440" w:hanging="720"/>
        <w:textAlignment w:val="baseline"/>
        <w:rPr>
          <w:rFonts w:ascii="Arial" w:hAnsi="Arial" w:cs="Arial"/>
        </w:rPr>
      </w:pPr>
      <w:r>
        <w:rPr>
          <w:rFonts w:ascii="Arial" w:hAnsi="Arial" w:cs="Arial"/>
        </w:rPr>
        <w:lastRenderedPageBreak/>
        <w:t>9.5.2</w:t>
      </w:r>
      <w:r>
        <w:rPr>
          <w:rFonts w:ascii="Arial" w:hAnsi="Arial" w:cs="Arial"/>
        </w:rPr>
        <w:tab/>
        <w:t>promptly notify the insurers in writing of any relevant material fact under any Insurances</w:t>
      </w:r>
    </w:p>
    <w:p w14:paraId="5D3D0F39" w14:textId="77777777" w:rsidR="00FF7541" w:rsidRDefault="00FF7541" w:rsidP="00FF7541">
      <w:pPr>
        <w:suppressAutoHyphens/>
        <w:autoSpaceDN w:val="0"/>
        <w:spacing w:after="0" w:line="276" w:lineRule="auto"/>
        <w:ind w:firstLine="720"/>
        <w:textAlignment w:val="baseline"/>
        <w:rPr>
          <w:rFonts w:ascii="Arial" w:hAnsi="Arial" w:cs="Arial"/>
        </w:rPr>
      </w:pPr>
    </w:p>
    <w:p w14:paraId="0A7DE171" w14:textId="77777777" w:rsidR="00FF7541" w:rsidRDefault="00FF7541" w:rsidP="00FF7541">
      <w:pPr>
        <w:suppressAutoHyphens/>
        <w:autoSpaceDN w:val="0"/>
        <w:spacing w:after="0" w:line="276" w:lineRule="auto"/>
        <w:ind w:left="1440" w:hanging="720"/>
        <w:textAlignment w:val="baseline"/>
        <w:rPr>
          <w:rFonts w:ascii="Arial" w:hAnsi="Arial" w:cs="Arial"/>
        </w:rPr>
      </w:pPr>
      <w:r>
        <w:rPr>
          <w:rFonts w:ascii="Arial" w:hAnsi="Arial" w:cs="Arial"/>
        </w:rPr>
        <w:t>9.5.3</w:t>
      </w:r>
      <w:r>
        <w:rPr>
          <w:rFonts w:ascii="Arial" w:hAnsi="Arial" w:cs="Arial"/>
        </w:rPr>
        <w:tab/>
        <w:t>hold all insurance policies and require any broker arranging the insurance to hold any insurance slips and other evidence of insurance</w:t>
      </w:r>
    </w:p>
    <w:p w14:paraId="1A3E5676" w14:textId="77777777" w:rsidR="00FF7541" w:rsidRDefault="00FF7541" w:rsidP="00FF7541">
      <w:pPr>
        <w:suppressAutoHyphens/>
        <w:autoSpaceDN w:val="0"/>
        <w:spacing w:after="0" w:line="276" w:lineRule="auto"/>
        <w:textAlignment w:val="baseline"/>
        <w:rPr>
          <w:rFonts w:ascii="Arial" w:hAnsi="Arial" w:cs="Arial"/>
        </w:rPr>
      </w:pPr>
      <w:r>
        <w:rPr>
          <w:rFonts w:ascii="Arial" w:hAnsi="Arial" w:cs="Arial"/>
        </w:rPr>
        <w:t xml:space="preserve"> </w:t>
      </w:r>
    </w:p>
    <w:p w14:paraId="6487BF5D" w14:textId="77777777" w:rsidR="00FF7541" w:rsidRDefault="00FF7541" w:rsidP="00FF7541">
      <w:pPr>
        <w:suppressAutoHyphens/>
        <w:autoSpaceDN w:val="0"/>
        <w:spacing w:after="0" w:line="276" w:lineRule="auto"/>
        <w:ind w:left="720" w:hanging="720"/>
        <w:textAlignment w:val="baseline"/>
        <w:rPr>
          <w:rFonts w:ascii="Arial" w:hAnsi="Arial" w:cs="Arial"/>
        </w:rPr>
      </w:pPr>
      <w:r>
        <w:rPr>
          <w:rFonts w:ascii="Arial" w:hAnsi="Arial" w:cs="Arial"/>
        </w:rPr>
        <w:t>9.6</w:t>
      </w:r>
      <w:r>
        <w:rPr>
          <w:rFonts w:ascii="Arial" w:hAnsi="Arial" w:cs="Arial"/>
        </w:rPr>
        <w:tab/>
        <w:t>The Supplier will not do or omit to do anything, which would destroy or impair the legal validity of the insurance.</w:t>
      </w:r>
    </w:p>
    <w:p w14:paraId="46C52C19" w14:textId="77777777" w:rsidR="00FF7541" w:rsidRDefault="00FF7541" w:rsidP="00FF7541">
      <w:pPr>
        <w:suppressAutoHyphens/>
        <w:autoSpaceDN w:val="0"/>
        <w:spacing w:after="0" w:line="276" w:lineRule="auto"/>
        <w:ind w:firstLine="720"/>
        <w:textAlignment w:val="baseline"/>
        <w:rPr>
          <w:rFonts w:ascii="Arial" w:hAnsi="Arial" w:cs="Arial"/>
        </w:rPr>
      </w:pPr>
    </w:p>
    <w:p w14:paraId="1539A8B4" w14:textId="77777777" w:rsidR="00FF7541" w:rsidRDefault="00FF7541" w:rsidP="00FF7541">
      <w:pPr>
        <w:suppressAutoHyphens/>
        <w:autoSpaceDN w:val="0"/>
        <w:spacing w:after="0" w:line="276" w:lineRule="auto"/>
        <w:ind w:left="720" w:hanging="720"/>
        <w:textAlignment w:val="baseline"/>
        <w:rPr>
          <w:rFonts w:ascii="Arial" w:hAnsi="Arial" w:cs="Arial"/>
        </w:rPr>
      </w:pPr>
      <w:r>
        <w:rPr>
          <w:rFonts w:ascii="Arial" w:hAnsi="Arial" w:cs="Arial"/>
        </w:rPr>
        <w:t>9.7</w:t>
      </w:r>
      <w:r>
        <w:rPr>
          <w:rFonts w:ascii="Arial" w:hAnsi="Arial" w:cs="Arial"/>
        </w:rPr>
        <w:tab/>
        <w:t>The Supplier will notify CCS and the Buyer as soon as possible if any insurance policies have been, or are due to be, cancelled, suspended, Ended or not renewed.</w:t>
      </w:r>
    </w:p>
    <w:p w14:paraId="6009D143" w14:textId="77777777" w:rsidR="00FF7541" w:rsidRDefault="00FF7541" w:rsidP="00FF7541">
      <w:pPr>
        <w:suppressAutoHyphens/>
        <w:autoSpaceDN w:val="0"/>
        <w:spacing w:after="0" w:line="276" w:lineRule="auto"/>
        <w:ind w:firstLine="720"/>
        <w:textAlignment w:val="baseline"/>
        <w:rPr>
          <w:rFonts w:ascii="Arial" w:hAnsi="Arial" w:cs="Arial"/>
        </w:rPr>
      </w:pPr>
    </w:p>
    <w:p w14:paraId="73ADE94E" w14:textId="77777777" w:rsidR="00FF7541" w:rsidRDefault="00FF7541" w:rsidP="00FF7541">
      <w:pPr>
        <w:suppressAutoHyphens/>
        <w:autoSpaceDN w:val="0"/>
        <w:spacing w:after="0" w:line="276" w:lineRule="auto"/>
        <w:textAlignment w:val="baseline"/>
        <w:rPr>
          <w:rFonts w:ascii="Arial" w:hAnsi="Arial" w:cs="Arial"/>
        </w:rPr>
      </w:pPr>
      <w:r>
        <w:rPr>
          <w:rFonts w:ascii="Arial" w:hAnsi="Arial" w:cs="Arial"/>
        </w:rPr>
        <w:t>9.8</w:t>
      </w:r>
      <w:r>
        <w:rPr>
          <w:rFonts w:ascii="Arial" w:hAnsi="Arial" w:cs="Arial"/>
        </w:rPr>
        <w:tab/>
        <w:t>The Supplier will be liable for the payment of any:</w:t>
      </w:r>
    </w:p>
    <w:p w14:paraId="71DC39BD" w14:textId="77777777" w:rsidR="00FF7541" w:rsidRDefault="00FF7541" w:rsidP="00FF7541">
      <w:pPr>
        <w:suppressAutoHyphens/>
        <w:autoSpaceDN w:val="0"/>
        <w:spacing w:after="0" w:line="276" w:lineRule="auto"/>
        <w:textAlignment w:val="baseline"/>
        <w:rPr>
          <w:rFonts w:ascii="Arial" w:hAnsi="Arial" w:cs="Arial"/>
        </w:rPr>
      </w:pPr>
    </w:p>
    <w:p w14:paraId="289FF0C9" w14:textId="77777777" w:rsidR="00FF7541" w:rsidRDefault="00FF7541" w:rsidP="00FF7541">
      <w:pPr>
        <w:suppressAutoHyphens/>
        <w:autoSpaceDN w:val="0"/>
        <w:spacing w:after="0" w:line="276" w:lineRule="auto"/>
        <w:ind w:firstLine="720"/>
        <w:textAlignment w:val="baseline"/>
        <w:rPr>
          <w:rFonts w:ascii="Arial" w:hAnsi="Arial" w:cs="Arial"/>
        </w:rPr>
      </w:pPr>
      <w:r>
        <w:rPr>
          <w:rFonts w:ascii="Arial" w:hAnsi="Arial" w:cs="Arial"/>
        </w:rPr>
        <w:t>9.8.1</w:t>
      </w:r>
      <w:r>
        <w:rPr>
          <w:rFonts w:ascii="Arial" w:hAnsi="Arial" w:cs="Arial"/>
        </w:rPr>
        <w:tab/>
        <w:t>premiums, which it will pay promptly</w:t>
      </w:r>
    </w:p>
    <w:p w14:paraId="1AE522DE" w14:textId="77777777" w:rsidR="00FF7541" w:rsidRDefault="00FF7541" w:rsidP="00FF7541">
      <w:pPr>
        <w:suppressAutoHyphens/>
        <w:autoSpaceDN w:val="0"/>
        <w:spacing w:after="0" w:line="276" w:lineRule="auto"/>
        <w:ind w:firstLine="720"/>
        <w:textAlignment w:val="baseline"/>
        <w:rPr>
          <w:rFonts w:ascii="Arial" w:hAnsi="Arial" w:cs="Arial"/>
        </w:rPr>
      </w:pPr>
      <w:r>
        <w:rPr>
          <w:rFonts w:ascii="Arial" w:hAnsi="Arial" w:cs="Arial"/>
        </w:rPr>
        <w:t>9.8.2</w:t>
      </w:r>
      <w:r>
        <w:rPr>
          <w:rFonts w:ascii="Arial" w:hAnsi="Arial" w:cs="Arial"/>
        </w:rPr>
        <w:tab/>
        <w:t>excess or deductibles and will not be entitled to recover this from the Buyer</w:t>
      </w:r>
    </w:p>
    <w:p w14:paraId="63775BF0" w14:textId="77777777" w:rsidR="00FF7541" w:rsidRDefault="00FF7541" w:rsidP="00FF7541">
      <w:pPr>
        <w:keepNext/>
        <w:keepLines/>
        <w:suppressAutoHyphens/>
        <w:autoSpaceDN w:val="0"/>
        <w:spacing w:before="320" w:after="100" w:line="360" w:lineRule="auto"/>
        <w:ind w:left="360" w:hanging="360"/>
        <w:textAlignment w:val="baseline"/>
        <w:outlineLvl w:val="2"/>
        <w:rPr>
          <w:rFonts w:ascii="Arial" w:hAnsi="Arial" w:cs="Arial"/>
          <w:color w:val="434343"/>
          <w:sz w:val="28"/>
          <w:szCs w:val="28"/>
        </w:rPr>
      </w:pPr>
      <w:r>
        <w:rPr>
          <w:rFonts w:ascii="Arial" w:hAnsi="Arial" w:cs="Arial"/>
          <w:color w:val="434343"/>
          <w:sz w:val="28"/>
          <w:szCs w:val="28"/>
        </w:rPr>
        <w:t>10.</w:t>
      </w:r>
      <w:r>
        <w:rPr>
          <w:rFonts w:ascii="Arial" w:hAnsi="Arial" w:cs="Arial"/>
          <w:color w:val="434343"/>
          <w:sz w:val="28"/>
          <w:szCs w:val="28"/>
        </w:rPr>
        <w:tab/>
        <w:t>Confidentiality</w:t>
      </w:r>
    </w:p>
    <w:p w14:paraId="750EF65A" w14:textId="77777777" w:rsidR="00FF7541" w:rsidRDefault="00FF7541" w:rsidP="00FF7541">
      <w:pPr>
        <w:suppressAutoHyphens/>
        <w:autoSpaceDN w:val="0"/>
        <w:spacing w:after="0" w:line="276" w:lineRule="auto"/>
        <w:ind w:left="720" w:hanging="720"/>
        <w:textAlignment w:val="baseline"/>
        <w:rPr>
          <w:rFonts w:ascii="Arial" w:hAnsi="Arial" w:cs="Arial"/>
        </w:rPr>
      </w:pPr>
      <w:r>
        <w:rPr>
          <w:rFonts w:ascii="Arial" w:hAnsi="Arial" w:cs="Arial"/>
        </w:rPr>
        <w:t>10.1</w:t>
      </w:r>
      <w:r>
        <w:rPr>
          <w:rFonts w:ascii="Arial" w:hAnsi="Arial" w:cs="Arial"/>
        </w:rPr>
        <w:tab/>
        <w:t>Subject to clause 24.1 the Supplier must during and after the Term keep the Buyer fully indemnified against all Losses, damages, costs or expenses and other liabilities (including legal fees) arising from any breach of the Supplier's obligations under the Data Protection Legislation or under incorporated Framework Agreement clauses 8.80 to 8.88. The indemnity doesn’t apply to the extent that the Supplier breach is due to a Buyer’s instruction.</w:t>
      </w:r>
    </w:p>
    <w:p w14:paraId="5A0DD7AD" w14:textId="77777777" w:rsidR="00FF7541" w:rsidRDefault="00FF7541" w:rsidP="00FF7541">
      <w:pPr>
        <w:keepNext/>
        <w:keepLines/>
        <w:suppressAutoHyphens/>
        <w:autoSpaceDN w:val="0"/>
        <w:spacing w:before="320" w:after="100" w:line="360" w:lineRule="auto"/>
        <w:ind w:left="360" w:hanging="360"/>
        <w:textAlignment w:val="baseline"/>
        <w:outlineLvl w:val="2"/>
        <w:rPr>
          <w:rFonts w:ascii="Arial" w:hAnsi="Arial" w:cs="Arial"/>
          <w:color w:val="434343"/>
          <w:sz w:val="28"/>
          <w:szCs w:val="28"/>
        </w:rPr>
      </w:pPr>
      <w:r>
        <w:rPr>
          <w:rFonts w:ascii="Arial" w:hAnsi="Arial" w:cs="Arial"/>
          <w:color w:val="434343"/>
          <w:sz w:val="28"/>
          <w:szCs w:val="28"/>
        </w:rPr>
        <w:t>11.</w:t>
      </w:r>
      <w:r>
        <w:rPr>
          <w:rFonts w:ascii="Arial" w:hAnsi="Arial" w:cs="Arial"/>
          <w:color w:val="434343"/>
          <w:sz w:val="28"/>
          <w:szCs w:val="28"/>
        </w:rPr>
        <w:tab/>
        <w:t>Intellectual Property Rights</w:t>
      </w:r>
    </w:p>
    <w:p w14:paraId="6017E0C9" w14:textId="77777777" w:rsidR="00FF7541" w:rsidRDefault="00FF7541" w:rsidP="00FF7541">
      <w:pPr>
        <w:suppressAutoHyphens/>
        <w:autoSpaceDN w:val="0"/>
        <w:spacing w:after="0" w:line="276" w:lineRule="auto"/>
        <w:ind w:left="720" w:hanging="720"/>
        <w:textAlignment w:val="baseline"/>
        <w:rPr>
          <w:rFonts w:ascii="Arial" w:hAnsi="Arial" w:cs="Arial"/>
        </w:rPr>
      </w:pPr>
      <w:r>
        <w:rPr>
          <w:rFonts w:ascii="Arial" w:hAnsi="Arial" w:cs="Arial"/>
        </w:rPr>
        <w:t>11.1</w:t>
      </w:r>
      <w:r>
        <w:rPr>
          <w:rFonts w:ascii="Arial" w:hAnsi="Arial" w:cs="Arial"/>
        </w:rPr>
        <w:tab/>
        <w:t>Unless otherwise specified in this Call-Off Contract, a Party will not acquire any right, title or interest in or to the Intellectual Property Rights (IPRs) of the other Party or its Licensors.</w:t>
      </w:r>
    </w:p>
    <w:p w14:paraId="0F17702A" w14:textId="77777777" w:rsidR="00FF7541" w:rsidRDefault="00FF7541" w:rsidP="00FF7541">
      <w:pPr>
        <w:suppressAutoHyphens/>
        <w:autoSpaceDN w:val="0"/>
        <w:spacing w:after="0" w:line="276" w:lineRule="auto"/>
        <w:ind w:left="720"/>
        <w:textAlignment w:val="baseline"/>
        <w:rPr>
          <w:rFonts w:ascii="Arial" w:hAnsi="Arial" w:cs="Arial"/>
        </w:rPr>
      </w:pPr>
    </w:p>
    <w:p w14:paraId="1136B960" w14:textId="77777777" w:rsidR="00FF7541" w:rsidRDefault="00FF7541" w:rsidP="00FF7541">
      <w:pPr>
        <w:suppressAutoHyphens/>
        <w:autoSpaceDN w:val="0"/>
        <w:spacing w:after="0" w:line="276" w:lineRule="auto"/>
        <w:ind w:left="720" w:hanging="720"/>
        <w:textAlignment w:val="baseline"/>
        <w:rPr>
          <w:rFonts w:ascii="Arial" w:hAnsi="Arial" w:cs="Arial"/>
        </w:rPr>
      </w:pPr>
      <w:r>
        <w:rPr>
          <w:rFonts w:ascii="Arial" w:hAnsi="Arial" w:cs="Arial"/>
        </w:rPr>
        <w:t>11.2</w:t>
      </w:r>
      <w:r>
        <w:rPr>
          <w:rFonts w:ascii="Arial" w:hAnsi="Arial" w:cs="Arial"/>
        </w:rPr>
        <w:tab/>
        <w:t>The Supplier grants the Buyer a non-exclusive, transferable, perpetual, irrevocable, royalty-free licence to use the Project Specific IPRs and any Background IPRs embedded within the Project Specific IPRs for the Buyer’s ordinary business activities.</w:t>
      </w:r>
    </w:p>
    <w:p w14:paraId="7B72619A" w14:textId="77777777" w:rsidR="00FF7541" w:rsidRDefault="00FF7541" w:rsidP="00FF7541">
      <w:pPr>
        <w:suppressAutoHyphens/>
        <w:autoSpaceDN w:val="0"/>
        <w:spacing w:after="0" w:line="276" w:lineRule="auto"/>
        <w:ind w:left="720"/>
        <w:textAlignment w:val="baseline"/>
        <w:rPr>
          <w:rFonts w:ascii="Arial" w:hAnsi="Arial" w:cs="Arial"/>
        </w:rPr>
      </w:pPr>
    </w:p>
    <w:p w14:paraId="6E1746F4" w14:textId="77777777" w:rsidR="00FF7541" w:rsidRDefault="00FF7541" w:rsidP="00FF7541">
      <w:pPr>
        <w:suppressAutoHyphens/>
        <w:autoSpaceDN w:val="0"/>
        <w:spacing w:after="0" w:line="276" w:lineRule="auto"/>
        <w:ind w:left="720" w:hanging="720"/>
        <w:textAlignment w:val="baseline"/>
        <w:rPr>
          <w:rFonts w:ascii="Arial" w:hAnsi="Arial" w:cs="Arial"/>
        </w:rPr>
      </w:pPr>
      <w:r>
        <w:rPr>
          <w:rFonts w:ascii="Arial" w:hAnsi="Arial" w:cs="Arial"/>
        </w:rPr>
        <w:t>11.3</w:t>
      </w:r>
      <w:r>
        <w:rPr>
          <w:rFonts w:ascii="Arial" w:hAnsi="Arial" w:cs="Arial"/>
        </w:rPr>
        <w:tab/>
        <w:t>The Supplier must obtain the grant of any third-party IPRs and Background IPRs so the Buyer can enjoy full use of the Project Specific IPRs, including the Buyer’s right to publish the IPR as open source.</w:t>
      </w:r>
    </w:p>
    <w:p w14:paraId="0E0A0225" w14:textId="77777777" w:rsidR="00FF7541" w:rsidRDefault="00FF7541" w:rsidP="00FF7541">
      <w:pPr>
        <w:suppressAutoHyphens/>
        <w:autoSpaceDN w:val="0"/>
        <w:spacing w:after="0" w:line="276" w:lineRule="auto"/>
        <w:ind w:left="720"/>
        <w:textAlignment w:val="baseline"/>
        <w:rPr>
          <w:rFonts w:ascii="Arial" w:hAnsi="Arial" w:cs="Arial"/>
        </w:rPr>
      </w:pPr>
    </w:p>
    <w:p w14:paraId="3100F087" w14:textId="77777777" w:rsidR="00FF7541" w:rsidRDefault="00FF7541" w:rsidP="00FF7541">
      <w:pPr>
        <w:suppressAutoHyphens/>
        <w:autoSpaceDN w:val="0"/>
        <w:spacing w:after="0" w:line="276" w:lineRule="auto"/>
        <w:ind w:left="720" w:hanging="720"/>
        <w:textAlignment w:val="baseline"/>
        <w:rPr>
          <w:rFonts w:ascii="Arial" w:hAnsi="Arial" w:cs="Arial"/>
        </w:rPr>
      </w:pPr>
      <w:r>
        <w:rPr>
          <w:rFonts w:ascii="Arial" w:hAnsi="Arial" w:cs="Arial"/>
        </w:rPr>
        <w:t>11.4</w:t>
      </w:r>
      <w:r>
        <w:rPr>
          <w:rFonts w:ascii="Arial" w:hAnsi="Arial" w:cs="Arial"/>
        </w:rPr>
        <w:tab/>
        <w:t>The Supplier must promptly inform the Buyer if it can’t comply with the clause above and the Supplier must not use third-party IPRs or Background IPRs in relation to the Project Specific IPRs if it can’t obtain the grant of a licence acceptable to the Buyer.</w:t>
      </w:r>
    </w:p>
    <w:p w14:paraId="0C182F88" w14:textId="77777777" w:rsidR="00FF7541" w:rsidRDefault="00FF7541" w:rsidP="00FF7541">
      <w:pPr>
        <w:suppressAutoHyphens/>
        <w:autoSpaceDN w:val="0"/>
        <w:spacing w:after="0" w:line="276" w:lineRule="auto"/>
        <w:ind w:left="720"/>
        <w:textAlignment w:val="baseline"/>
        <w:rPr>
          <w:rFonts w:ascii="Arial" w:hAnsi="Arial" w:cs="Arial"/>
        </w:rPr>
      </w:pPr>
    </w:p>
    <w:p w14:paraId="16E428A2" w14:textId="77777777" w:rsidR="00FF7541" w:rsidRDefault="00FF7541" w:rsidP="00FF7541">
      <w:pPr>
        <w:suppressAutoHyphens/>
        <w:autoSpaceDN w:val="0"/>
        <w:spacing w:after="0" w:line="276" w:lineRule="auto"/>
        <w:ind w:left="720" w:hanging="720"/>
        <w:textAlignment w:val="baseline"/>
        <w:rPr>
          <w:rFonts w:ascii="Arial" w:hAnsi="Arial" w:cs="Arial"/>
        </w:rPr>
      </w:pPr>
      <w:r>
        <w:rPr>
          <w:rFonts w:ascii="Arial" w:hAnsi="Arial" w:cs="Arial"/>
        </w:rPr>
        <w:t>11.5</w:t>
      </w:r>
      <w:r>
        <w:rPr>
          <w:rFonts w:ascii="Arial" w:hAnsi="Arial" w:cs="Arial"/>
        </w:rPr>
        <w:tab/>
        <w:t>The Supplier will, on written demand, fully indemnify the Buyer and the Crown for all Losses which it may incur at any time from any claim of infringement or alleged infringement of a third party’s IPRs because of the:</w:t>
      </w:r>
    </w:p>
    <w:p w14:paraId="49F7997B" w14:textId="77777777" w:rsidR="00FF7541" w:rsidRDefault="00FF7541" w:rsidP="00FF7541">
      <w:pPr>
        <w:suppressAutoHyphens/>
        <w:autoSpaceDN w:val="0"/>
        <w:spacing w:after="0" w:line="276" w:lineRule="auto"/>
        <w:ind w:firstLine="720"/>
        <w:textAlignment w:val="baseline"/>
        <w:rPr>
          <w:rFonts w:ascii="Arial" w:hAnsi="Arial" w:cs="Arial"/>
        </w:rPr>
      </w:pPr>
    </w:p>
    <w:p w14:paraId="3AC7DA3A" w14:textId="77777777" w:rsidR="00FF7541" w:rsidRDefault="00FF7541" w:rsidP="00FF7541">
      <w:pPr>
        <w:suppressAutoHyphens/>
        <w:autoSpaceDN w:val="0"/>
        <w:spacing w:after="0" w:line="276" w:lineRule="auto"/>
        <w:ind w:firstLine="720"/>
        <w:textAlignment w:val="baseline"/>
        <w:rPr>
          <w:rFonts w:ascii="Arial" w:hAnsi="Arial" w:cs="Arial"/>
        </w:rPr>
      </w:pPr>
      <w:r>
        <w:rPr>
          <w:rFonts w:ascii="Arial" w:hAnsi="Arial" w:cs="Arial"/>
        </w:rPr>
        <w:t>11.5.1</w:t>
      </w:r>
      <w:r>
        <w:rPr>
          <w:rFonts w:ascii="Arial" w:hAnsi="Arial" w:cs="Arial"/>
        </w:rPr>
        <w:tab/>
        <w:t>rights granted to the Buyer under this Call-Off Contract</w:t>
      </w:r>
    </w:p>
    <w:p w14:paraId="200BB50B" w14:textId="77777777" w:rsidR="00FF7541" w:rsidRDefault="00FF7541" w:rsidP="00FF7541">
      <w:pPr>
        <w:suppressAutoHyphens/>
        <w:autoSpaceDN w:val="0"/>
        <w:spacing w:after="0" w:line="276" w:lineRule="auto"/>
        <w:textAlignment w:val="baseline"/>
        <w:rPr>
          <w:rFonts w:ascii="Arial" w:hAnsi="Arial" w:cs="Arial"/>
        </w:rPr>
      </w:pPr>
    </w:p>
    <w:p w14:paraId="7C2D35E4" w14:textId="77777777" w:rsidR="00FF7541" w:rsidRDefault="00FF7541" w:rsidP="00FF7541">
      <w:pPr>
        <w:suppressAutoHyphens/>
        <w:autoSpaceDN w:val="0"/>
        <w:spacing w:after="0" w:line="276" w:lineRule="auto"/>
        <w:ind w:firstLine="720"/>
        <w:textAlignment w:val="baseline"/>
        <w:rPr>
          <w:rFonts w:ascii="Arial" w:hAnsi="Arial" w:cs="Arial"/>
        </w:rPr>
      </w:pPr>
      <w:r>
        <w:rPr>
          <w:rFonts w:ascii="Arial" w:hAnsi="Arial" w:cs="Arial"/>
        </w:rPr>
        <w:t>11.5.2</w:t>
      </w:r>
      <w:r>
        <w:rPr>
          <w:rFonts w:ascii="Arial" w:hAnsi="Arial" w:cs="Arial"/>
        </w:rPr>
        <w:tab/>
        <w:t>Supplier’s performance of the Services</w:t>
      </w:r>
    </w:p>
    <w:p w14:paraId="6D79764B" w14:textId="77777777" w:rsidR="00FF7541" w:rsidRDefault="00FF7541" w:rsidP="00FF7541">
      <w:pPr>
        <w:suppressAutoHyphens/>
        <w:autoSpaceDN w:val="0"/>
        <w:spacing w:after="0" w:line="276" w:lineRule="auto"/>
        <w:ind w:firstLine="720"/>
        <w:textAlignment w:val="baseline"/>
        <w:rPr>
          <w:rFonts w:ascii="Arial" w:hAnsi="Arial" w:cs="Arial"/>
        </w:rPr>
      </w:pPr>
    </w:p>
    <w:p w14:paraId="67BC0EDC" w14:textId="77777777" w:rsidR="00FF7541" w:rsidRDefault="00FF7541" w:rsidP="00FF7541">
      <w:pPr>
        <w:suppressAutoHyphens/>
        <w:autoSpaceDN w:val="0"/>
        <w:spacing w:after="0" w:line="276" w:lineRule="auto"/>
        <w:ind w:firstLine="720"/>
        <w:textAlignment w:val="baseline"/>
        <w:rPr>
          <w:rFonts w:ascii="Arial" w:hAnsi="Arial" w:cs="Arial"/>
        </w:rPr>
      </w:pPr>
      <w:r>
        <w:rPr>
          <w:rFonts w:ascii="Arial" w:hAnsi="Arial" w:cs="Arial"/>
        </w:rPr>
        <w:t>11.5.3</w:t>
      </w:r>
      <w:r>
        <w:rPr>
          <w:rFonts w:ascii="Arial" w:hAnsi="Arial" w:cs="Arial"/>
        </w:rPr>
        <w:tab/>
        <w:t>use by the Buyer of the Services</w:t>
      </w:r>
    </w:p>
    <w:p w14:paraId="3492F240" w14:textId="77777777" w:rsidR="00FF7541" w:rsidRDefault="00FF7541" w:rsidP="00FF7541">
      <w:pPr>
        <w:suppressAutoHyphens/>
        <w:autoSpaceDN w:val="0"/>
        <w:spacing w:after="0" w:line="276" w:lineRule="auto"/>
        <w:ind w:firstLine="720"/>
        <w:textAlignment w:val="baseline"/>
        <w:rPr>
          <w:rFonts w:ascii="Arial" w:hAnsi="Arial" w:cs="Arial"/>
        </w:rPr>
      </w:pPr>
    </w:p>
    <w:p w14:paraId="04646369" w14:textId="77777777" w:rsidR="00FF7541" w:rsidRDefault="00FF7541" w:rsidP="00FF7541">
      <w:pPr>
        <w:suppressAutoHyphens/>
        <w:autoSpaceDN w:val="0"/>
        <w:spacing w:after="0" w:line="276" w:lineRule="auto"/>
        <w:ind w:left="720" w:hanging="720"/>
        <w:textAlignment w:val="baseline"/>
        <w:rPr>
          <w:rFonts w:ascii="Arial" w:hAnsi="Arial" w:cs="Arial"/>
        </w:rPr>
      </w:pPr>
      <w:r>
        <w:rPr>
          <w:rFonts w:ascii="Arial" w:hAnsi="Arial" w:cs="Arial"/>
        </w:rPr>
        <w:t>11.6</w:t>
      </w:r>
      <w:r>
        <w:rPr>
          <w:rFonts w:ascii="Arial" w:hAnsi="Arial" w:cs="Arial"/>
        </w:rPr>
        <w:tab/>
        <w:t>If an IPR Claim is made, or is likely to be made, the Supplier will immediately notify the Buyer in writing and must at its own expense after written approval from the Buyer, either:</w:t>
      </w:r>
    </w:p>
    <w:p w14:paraId="1A4664AD" w14:textId="77777777" w:rsidR="00FF7541" w:rsidRDefault="00FF7541" w:rsidP="00FF7541">
      <w:pPr>
        <w:suppressAutoHyphens/>
        <w:autoSpaceDN w:val="0"/>
        <w:spacing w:after="0" w:line="276" w:lineRule="auto"/>
        <w:ind w:firstLine="720"/>
        <w:textAlignment w:val="baseline"/>
        <w:rPr>
          <w:rFonts w:ascii="Arial" w:hAnsi="Arial" w:cs="Arial"/>
        </w:rPr>
      </w:pPr>
    </w:p>
    <w:p w14:paraId="1990F6CC" w14:textId="77777777" w:rsidR="00FF7541" w:rsidRDefault="00FF7541" w:rsidP="00FF7541">
      <w:pPr>
        <w:suppressAutoHyphens/>
        <w:autoSpaceDN w:val="0"/>
        <w:spacing w:after="0" w:line="276" w:lineRule="auto"/>
        <w:ind w:left="1440" w:hanging="720"/>
        <w:textAlignment w:val="baseline"/>
        <w:rPr>
          <w:rFonts w:ascii="Arial" w:hAnsi="Arial" w:cs="Arial"/>
        </w:rPr>
      </w:pPr>
      <w:r>
        <w:rPr>
          <w:rFonts w:ascii="Arial" w:hAnsi="Arial" w:cs="Arial"/>
        </w:rPr>
        <w:t>11.6.1</w:t>
      </w:r>
      <w:r>
        <w:rPr>
          <w:rFonts w:ascii="Arial" w:hAnsi="Arial" w:cs="Arial"/>
        </w:rPr>
        <w:tab/>
        <w:t>modify the relevant part of the Services without reducing its functionality or performance</w:t>
      </w:r>
    </w:p>
    <w:p w14:paraId="6958C18E" w14:textId="77777777" w:rsidR="00FF7541" w:rsidRDefault="00FF7541" w:rsidP="00FF7541">
      <w:pPr>
        <w:suppressAutoHyphens/>
        <w:autoSpaceDN w:val="0"/>
        <w:spacing w:after="0" w:line="276" w:lineRule="auto"/>
        <w:ind w:left="720" w:firstLine="720"/>
        <w:textAlignment w:val="baseline"/>
        <w:rPr>
          <w:rFonts w:ascii="Arial" w:hAnsi="Arial" w:cs="Arial"/>
        </w:rPr>
      </w:pPr>
    </w:p>
    <w:p w14:paraId="0D064F70" w14:textId="77777777" w:rsidR="00FF7541" w:rsidRDefault="00FF7541" w:rsidP="00FF7541">
      <w:pPr>
        <w:suppressAutoHyphens/>
        <w:autoSpaceDN w:val="0"/>
        <w:spacing w:after="0" w:line="276" w:lineRule="auto"/>
        <w:ind w:left="1440" w:hanging="720"/>
        <w:textAlignment w:val="baseline"/>
        <w:rPr>
          <w:rFonts w:ascii="Arial" w:hAnsi="Arial" w:cs="Arial"/>
        </w:rPr>
      </w:pPr>
      <w:r>
        <w:rPr>
          <w:rFonts w:ascii="Arial" w:hAnsi="Arial" w:cs="Arial"/>
        </w:rPr>
        <w:t>11.6.2</w:t>
      </w:r>
      <w:r>
        <w:rPr>
          <w:rFonts w:ascii="Arial" w:hAnsi="Arial" w:cs="Arial"/>
        </w:rPr>
        <w:tab/>
        <w:t>substitute Services of equivalent functionality and performance, to avoid the infringement or the alleged infringement, as long as there is no additional cost or burden to the Buyer</w:t>
      </w:r>
    </w:p>
    <w:p w14:paraId="46222FEA" w14:textId="77777777" w:rsidR="00FF7541" w:rsidRDefault="00FF7541" w:rsidP="00FF7541">
      <w:pPr>
        <w:suppressAutoHyphens/>
        <w:autoSpaceDN w:val="0"/>
        <w:spacing w:after="0" w:line="276" w:lineRule="auto"/>
        <w:ind w:left="1440"/>
        <w:textAlignment w:val="baseline"/>
        <w:rPr>
          <w:rFonts w:ascii="Arial" w:hAnsi="Arial" w:cs="Arial"/>
        </w:rPr>
      </w:pPr>
    </w:p>
    <w:p w14:paraId="2894EEA3" w14:textId="77777777" w:rsidR="00FF7541" w:rsidRDefault="00FF7541" w:rsidP="00FF7541">
      <w:pPr>
        <w:suppressAutoHyphens/>
        <w:autoSpaceDN w:val="0"/>
        <w:spacing w:after="0" w:line="276" w:lineRule="auto"/>
        <w:ind w:left="1440" w:hanging="720"/>
        <w:textAlignment w:val="baseline"/>
        <w:rPr>
          <w:rFonts w:ascii="Arial" w:hAnsi="Arial" w:cs="Arial"/>
        </w:rPr>
      </w:pPr>
      <w:r>
        <w:rPr>
          <w:rFonts w:ascii="Arial" w:hAnsi="Arial" w:cs="Arial"/>
        </w:rPr>
        <w:t>11.6.3</w:t>
      </w:r>
      <w:r>
        <w:rPr>
          <w:rFonts w:ascii="Arial" w:hAnsi="Arial" w:cs="Arial"/>
        </w:rPr>
        <w:tab/>
        <w:t>buy a licence to use and supply the Services which are the subject of the alleged infringement, on terms acceptable to the Buyer</w:t>
      </w:r>
    </w:p>
    <w:p w14:paraId="7493B9C1" w14:textId="77777777" w:rsidR="00FF7541" w:rsidRDefault="00FF7541" w:rsidP="00FF7541">
      <w:pPr>
        <w:suppressAutoHyphens/>
        <w:autoSpaceDN w:val="0"/>
        <w:spacing w:after="0" w:line="276" w:lineRule="auto"/>
        <w:ind w:left="720" w:firstLine="720"/>
        <w:textAlignment w:val="baseline"/>
        <w:rPr>
          <w:rFonts w:ascii="Arial" w:hAnsi="Arial" w:cs="Arial"/>
        </w:rPr>
      </w:pPr>
    </w:p>
    <w:p w14:paraId="624A1972" w14:textId="77777777" w:rsidR="00FF7541" w:rsidRDefault="00FF7541" w:rsidP="00FF7541">
      <w:pPr>
        <w:suppressAutoHyphens/>
        <w:autoSpaceDN w:val="0"/>
        <w:spacing w:after="0" w:line="276" w:lineRule="auto"/>
        <w:textAlignment w:val="baseline"/>
        <w:rPr>
          <w:rFonts w:ascii="Arial" w:hAnsi="Arial" w:cs="Arial"/>
        </w:rPr>
      </w:pPr>
      <w:r>
        <w:rPr>
          <w:rFonts w:ascii="Arial" w:hAnsi="Arial" w:cs="Arial"/>
        </w:rPr>
        <w:t>11.7</w:t>
      </w:r>
      <w:r>
        <w:rPr>
          <w:rFonts w:ascii="Arial" w:hAnsi="Arial" w:cs="Arial"/>
        </w:rPr>
        <w:tab/>
        <w:t>Clause 11.5 will not apply if the IPR Claim is from:</w:t>
      </w:r>
    </w:p>
    <w:p w14:paraId="4FBF1FD3" w14:textId="77777777" w:rsidR="00FF7541" w:rsidRDefault="00FF7541" w:rsidP="00FF7541">
      <w:pPr>
        <w:suppressAutoHyphens/>
        <w:autoSpaceDN w:val="0"/>
        <w:spacing w:after="0" w:line="276" w:lineRule="auto"/>
        <w:textAlignment w:val="baseline"/>
        <w:rPr>
          <w:rFonts w:ascii="Arial" w:hAnsi="Arial" w:cs="Arial"/>
        </w:rPr>
      </w:pPr>
    </w:p>
    <w:p w14:paraId="7234D3B1" w14:textId="77777777" w:rsidR="00FF7541" w:rsidRDefault="00FF7541" w:rsidP="00FF7541">
      <w:pPr>
        <w:suppressAutoHyphens/>
        <w:autoSpaceDN w:val="0"/>
        <w:spacing w:after="0" w:line="276" w:lineRule="auto"/>
        <w:ind w:left="1440" w:hanging="720"/>
        <w:textAlignment w:val="baseline"/>
        <w:rPr>
          <w:rFonts w:ascii="Arial" w:hAnsi="Arial" w:cs="Arial"/>
        </w:rPr>
      </w:pPr>
      <w:r>
        <w:rPr>
          <w:rFonts w:ascii="Arial" w:hAnsi="Arial" w:cs="Arial"/>
        </w:rPr>
        <w:t>11.7.2</w:t>
      </w:r>
      <w:r>
        <w:rPr>
          <w:rFonts w:ascii="Arial" w:hAnsi="Arial" w:cs="Arial"/>
        </w:rPr>
        <w:tab/>
        <w:t>the use of data supplied by the Buyer which the Supplier isn’t required to verify under this Call-Off Contract</w:t>
      </w:r>
    </w:p>
    <w:p w14:paraId="6FAA18AC" w14:textId="77777777" w:rsidR="00FF7541" w:rsidRDefault="00FF7541" w:rsidP="00FF7541">
      <w:pPr>
        <w:suppressAutoHyphens/>
        <w:autoSpaceDN w:val="0"/>
        <w:spacing w:after="0" w:line="276" w:lineRule="auto"/>
        <w:ind w:left="720" w:firstLine="720"/>
        <w:textAlignment w:val="baseline"/>
        <w:rPr>
          <w:rFonts w:ascii="Arial" w:hAnsi="Arial" w:cs="Arial"/>
        </w:rPr>
      </w:pPr>
    </w:p>
    <w:p w14:paraId="6B81638F" w14:textId="77777777" w:rsidR="00FF7541" w:rsidRDefault="00FF7541" w:rsidP="00FF7541">
      <w:pPr>
        <w:suppressAutoHyphens/>
        <w:autoSpaceDN w:val="0"/>
        <w:spacing w:after="0" w:line="276" w:lineRule="auto"/>
        <w:ind w:firstLine="720"/>
        <w:textAlignment w:val="baseline"/>
        <w:rPr>
          <w:rFonts w:ascii="Arial" w:hAnsi="Arial" w:cs="Arial"/>
        </w:rPr>
      </w:pPr>
      <w:r>
        <w:rPr>
          <w:rFonts w:ascii="Arial" w:hAnsi="Arial" w:cs="Arial"/>
        </w:rPr>
        <w:t>11.7.3</w:t>
      </w:r>
      <w:r>
        <w:rPr>
          <w:rFonts w:ascii="Arial" w:hAnsi="Arial" w:cs="Arial"/>
        </w:rPr>
        <w:tab/>
        <w:t>other material provided by the Buyer necessary for the Services</w:t>
      </w:r>
    </w:p>
    <w:p w14:paraId="5DD56680" w14:textId="77777777" w:rsidR="00FF7541" w:rsidRDefault="00FF7541" w:rsidP="00FF7541">
      <w:pPr>
        <w:suppressAutoHyphens/>
        <w:autoSpaceDN w:val="0"/>
        <w:spacing w:after="0" w:line="276" w:lineRule="auto"/>
        <w:ind w:firstLine="720"/>
        <w:textAlignment w:val="baseline"/>
        <w:rPr>
          <w:rFonts w:ascii="Arial" w:hAnsi="Arial" w:cs="Arial"/>
        </w:rPr>
      </w:pPr>
    </w:p>
    <w:p w14:paraId="5ECA1896" w14:textId="77777777" w:rsidR="00FF7541" w:rsidRDefault="00FF7541" w:rsidP="00FF7541">
      <w:pPr>
        <w:suppressAutoHyphens/>
        <w:autoSpaceDN w:val="0"/>
        <w:spacing w:after="0" w:line="276" w:lineRule="auto"/>
        <w:ind w:left="720" w:hanging="720"/>
        <w:textAlignment w:val="baseline"/>
        <w:rPr>
          <w:rFonts w:ascii="Arial" w:hAnsi="Arial" w:cs="Arial"/>
        </w:rPr>
      </w:pPr>
      <w:r>
        <w:rPr>
          <w:rFonts w:ascii="Arial" w:hAnsi="Arial" w:cs="Arial"/>
        </w:rPr>
        <w:t>11.8</w:t>
      </w:r>
      <w:r>
        <w:rPr>
          <w:rFonts w:ascii="Arial" w:hAnsi="Arial" w:cs="Arial"/>
        </w:rPr>
        <w:tab/>
        <w:t>If the Supplier does not comply with clauses 11.2 to 11.6, the Buyer may End this Call-Off Contract for Material Breach. The Supplier will, on demand, refund the Buyer all the money paid for the affected Services.</w:t>
      </w:r>
    </w:p>
    <w:p w14:paraId="0A1E1567" w14:textId="77777777" w:rsidR="00FF7541" w:rsidRDefault="00FF7541" w:rsidP="00FF7541">
      <w:pPr>
        <w:keepNext/>
        <w:keepLines/>
        <w:suppressAutoHyphens/>
        <w:autoSpaceDN w:val="0"/>
        <w:spacing w:before="320" w:after="80" w:line="276" w:lineRule="auto"/>
        <w:ind w:left="360" w:hanging="360"/>
        <w:textAlignment w:val="baseline"/>
        <w:outlineLvl w:val="2"/>
        <w:rPr>
          <w:rFonts w:ascii="Arial" w:hAnsi="Arial" w:cs="Arial"/>
          <w:color w:val="434343"/>
          <w:sz w:val="28"/>
          <w:szCs w:val="28"/>
        </w:rPr>
      </w:pPr>
      <w:r>
        <w:rPr>
          <w:rFonts w:ascii="Arial" w:hAnsi="Arial" w:cs="Arial"/>
          <w:color w:val="434343"/>
          <w:sz w:val="28"/>
          <w:szCs w:val="28"/>
        </w:rPr>
        <w:t>12.</w:t>
      </w:r>
      <w:r>
        <w:rPr>
          <w:rFonts w:ascii="Arial" w:hAnsi="Arial" w:cs="Arial"/>
          <w:color w:val="434343"/>
          <w:sz w:val="28"/>
          <w:szCs w:val="28"/>
        </w:rPr>
        <w:tab/>
        <w:t>Protection of information</w:t>
      </w:r>
    </w:p>
    <w:p w14:paraId="3F27BAE7" w14:textId="77777777" w:rsidR="00FF7541" w:rsidRDefault="00FF7541" w:rsidP="00FF7541">
      <w:pPr>
        <w:suppressAutoHyphens/>
        <w:autoSpaceDN w:val="0"/>
        <w:spacing w:before="240" w:after="240" w:line="276" w:lineRule="auto"/>
        <w:textAlignment w:val="baseline"/>
        <w:rPr>
          <w:rFonts w:ascii="Arial" w:hAnsi="Arial" w:cs="Arial"/>
        </w:rPr>
      </w:pPr>
      <w:r>
        <w:rPr>
          <w:rFonts w:ascii="Arial" w:hAnsi="Arial" w:cs="Arial"/>
        </w:rPr>
        <w:t>12.1</w:t>
      </w:r>
      <w:r>
        <w:rPr>
          <w:rFonts w:ascii="Arial" w:hAnsi="Arial" w:cs="Arial"/>
        </w:rPr>
        <w:tab/>
        <w:t>The Supplier must:</w:t>
      </w:r>
    </w:p>
    <w:p w14:paraId="723A0961" w14:textId="77777777" w:rsidR="00FF7541" w:rsidRDefault="00FF7541" w:rsidP="00FF7541">
      <w:pPr>
        <w:suppressAutoHyphens/>
        <w:autoSpaceDN w:val="0"/>
        <w:spacing w:after="0" w:line="276" w:lineRule="auto"/>
        <w:ind w:left="1440" w:hanging="720"/>
        <w:textAlignment w:val="baseline"/>
        <w:rPr>
          <w:rFonts w:ascii="Arial" w:hAnsi="Arial" w:cs="Arial"/>
        </w:rPr>
      </w:pPr>
      <w:r>
        <w:rPr>
          <w:rFonts w:ascii="Arial" w:hAnsi="Arial" w:cs="Arial"/>
        </w:rPr>
        <w:t>12.1.1</w:t>
      </w:r>
      <w:r>
        <w:rPr>
          <w:rFonts w:ascii="Arial" w:hAnsi="Arial" w:cs="Arial"/>
        </w:rPr>
        <w:tab/>
        <w:t>comply with the Buyer’s written instructions and this Call-Off Contract when Processing Buyer Personal Data</w:t>
      </w:r>
    </w:p>
    <w:p w14:paraId="3786C9CC" w14:textId="77777777" w:rsidR="00FF7541" w:rsidRDefault="00FF7541" w:rsidP="00FF7541">
      <w:pPr>
        <w:suppressAutoHyphens/>
        <w:autoSpaceDN w:val="0"/>
        <w:spacing w:after="0" w:line="276" w:lineRule="auto"/>
        <w:ind w:left="720" w:firstLine="720"/>
        <w:textAlignment w:val="baseline"/>
        <w:rPr>
          <w:rFonts w:ascii="Arial" w:hAnsi="Arial" w:cs="Arial"/>
        </w:rPr>
      </w:pPr>
    </w:p>
    <w:p w14:paraId="48F85ED1" w14:textId="77777777" w:rsidR="00FF7541" w:rsidRDefault="00FF7541" w:rsidP="00FF7541">
      <w:pPr>
        <w:suppressAutoHyphens/>
        <w:autoSpaceDN w:val="0"/>
        <w:spacing w:after="0" w:line="276" w:lineRule="auto"/>
        <w:ind w:left="1440" w:hanging="720"/>
        <w:textAlignment w:val="baseline"/>
        <w:rPr>
          <w:rFonts w:ascii="Arial" w:hAnsi="Arial" w:cs="Arial"/>
        </w:rPr>
      </w:pPr>
      <w:r>
        <w:rPr>
          <w:rFonts w:ascii="Arial" w:hAnsi="Arial" w:cs="Arial"/>
        </w:rPr>
        <w:t>12.1.2</w:t>
      </w:r>
      <w:r>
        <w:rPr>
          <w:rFonts w:ascii="Arial" w:hAnsi="Arial" w:cs="Arial"/>
        </w:rPr>
        <w:tab/>
        <w:t>only Process the Buyer Personal Data as necessary for the provision of the G-Cloud Services or as required by Law or any Regulatory Body</w:t>
      </w:r>
    </w:p>
    <w:p w14:paraId="7B5A4B3E" w14:textId="77777777" w:rsidR="00FF7541" w:rsidRDefault="00FF7541" w:rsidP="00FF7541">
      <w:pPr>
        <w:suppressAutoHyphens/>
        <w:autoSpaceDN w:val="0"/>
        <w:spacing w:after="0" w:line="276" w:lineRule="auto"/>
        <w:ind w:left="720" w:firstLine="720"/>
        <w:textAlignment w:val="baseline"/>
        <w:rPr>
          <w:rFonts w:ascii="Arial" w:hAnsi="Arial" w:cs="Arial"/>
        </w:rPr>
      </w:pPr>
    </w:p>
    <w:p w14:paraId="52058920" w14:textId="77777777" w:rsidR="00FF7541" w:rsidRDefault="00FF7541" w:rsidP="00FF7541">
      <w:pPr>
        <w:suppressAutoHyphens/>
        <w:autoSpaceDN w:val="0"/>
        <w:spacing w:after="0" w:line="276" w:lineRule="auto"/>
        <w:ind w:left="1440" w:hanging="720"/>
        <w:textAlignment w:val="baseline"/>
        <w:rPr>
          <w:rFonts w:ascii="Arial" w:hAnsi="Arial" w:cs="Arial"/>
        </w:rPr>
      </w:pPr>
      <w:r>
        <w:rPr>
          <w:rFonts w:ascii="Arial" w:hAnsi="Arial" w:cs="Arial"/>
        </w:rPr>
        <w:t>12.1.3</w:t>
      </w:r>
      <w:r>
        <w:rPr>
          <w:rFonts w:ascii="Arial" w:hAnsi="Arial" w:cs="Arial"/>
        </w:rPr>
        <w:tab/>
        <w:t>take reasonable steps to ensure that any Supplier Staff who have access to Buyer Personal Data act in compliance with Supplier's security processes</w:t>
      </w:r>
    </w:p>
    <w:p w14:paraId="396A775A" w14:textId="77777777" w:rsidR="00FF7541" w:rsidRDefault="00FF7541" w:rsidP="00FF7541">
      <w:pPr>
        <w:suppressAutoHyphens/>
        <w:autoSpaceDN w:val="0"/>
        <w:spacing w:after="0" w:line="276" w:lineRule="auto"/>
        <w:ind w:left="720" w:firstLine="720"/>
        <w:textAlignment w:val="baseline"/>
        <w:rPr>
          <w:rFonts w:ascii="Arial" w:hAnsi="Arial" w:cs="Arial"/>
        </w:rPr>
      </w:pPr>
    </w:p>
    <w:p w14:paraId="447192A9" w14:textId="77777777" w:rsidR="00FF7541" w:rsidRDefault="00FF7541" w:rsidP="00FF7541">
      <w:pPr>
        <w:suppressAutoHyphens/>
        <w:autoSpaceDN w:val="0"/>
        <w:spacing w:after="0" w:line="276" w:lineRule="auto"/>
        <w:ind w:left="720" w:hanging="720"/>
        <w:textAlignment w:val="baseline"/>
        <w:rPr>
          <w:rFonts w:ascii="Arial" w:hAnsi="Arial" w:cs="Arial"/>
        </w:rPr>
      </w:pPr>
      <w:r>
        <w:rPr>
          <w:rFonts w:ascii="Arial" w:hAnsi="Arial" w:cs="Arial"/>
        </w:rPr>
        <w:t>12.2</w:t>
      </w:r>
      <w:r>
        <w:rPr>
          <w:rFonts w:ascii="Arial" w:hAnsi="Arial" w:cs="Arial"/>
        </w:rPr>
        <w:tab/>
        <w:t>The Supplier must fully assist with any complaint or request for Buyer Personal Data including by:</w:t>
      </w:r>
    </w:p>
    <w:p w14:paraId="54142480" w14:textId="77777777" w:rsidR="00FF7541" w:rsidRDefault="00FF7541" w:rsidP="00FF7541">
      <w:pPr>
        <w:suppressAutoHyphens/>
        <w:autoSpaceDN w:val="0"/>
        <w:spacing w:after="0" w:line="276" w:lineRule="auto"/>
        <w:ind w:firstLine="720"/>
        <w:textAlignment w:val="baseline"/>
        <w:rPr>
          <w:rFonts w:ascii="Arial" w:hAnsi="Arial" w:cs="Arial"/>
        </w:rPr>
      </w:pPr>
    </w:p>
    <w:p w14:paraId="23C92ACD" w14:textId="77777777" w:rsidR="00FF7541" w:rsidRDefault="00FF7541" w:rsidP="00FF7541">
      <w:pPr>
        <w:suppressAutoHyphens/>
        <w:autoSpaceDN w:val="0"/>
        <w:spacing w:after="0" w:line="276" w:lineRule="auto"/>
        <w:ind w:firstLine="720"/>
        <w:textAlignment w:val="baseline"/>
        <w:rPr>
          <w:rFonts w:ascii="Arial" w:hAnsi="Arial" w:cs="Arial"/>
        </w:rPr>
      </w:pPr>
      <w:r>
        <w:rPr>
          <w:rFonts w:ascii="Arial" w:hAnsi="Arial" w:cs="Arial"/>
        </w:rPr>
        <w:t>12.2.1</w:t>
      </w:r>
      <w:r>
        <w:rPr>
          <w:rFonts w:ascii="Arial" w:hAnsi="Arial" w:cs="Arial"/>
        </w:rPr>
        <w:tab/>
        <w:t>providing the Buyer with full details of the complaint or request</w:t>
      </w:r>
    </w:p>
    <w:p w14:paraId="777BCE50" w14:textId="77777777" w:rsidR="00FF7541" w:rsidRDefault="00FF7541" w:rsidP="00FF7541">
      <w:pPr>
        <w:suppressAutoHyphens/>
        <w:autoSpaceDN w:val="0"/>
        <w:spacing w:after="0" w:line="276" w:lineRule="auto"/>
        <w:ind w:firstLine="720"/>
        <w:textAlignment w:val="baseline"/>
        <w:rPr>
          <w:rFonts w:ascii="Arial" w:hAnsi="Arial" w:cs="Arial"/>
        </w:rPr>
      </w:pPr>
    </w:p>
    <w:p w14:paraId="63A6DD14" w14:textId="77777777" w:rsidR="00FF7541" w:rsidRDefault="00FF7541" w:rsidP="00FF7541">
      <w:pPr>
        <w:suppressAutoHyphens/>
        <w:autoSpaceDN w:val="0"/>
        <w:spacing w:after="0" w:line="276" w:lineRule="auto"/>
        <w:ind w:left="1440" w:hanging="720"/>
        <w:textAlignment w:val="baseline"/>
        <w:rPr>
          <w:rFonts w:ascii="Arial" w:hAnsi="Arial" w:cs="Arial"/>
        </w:rPr>
      </w:pPr>
      <w:r>
        <w:rPr>
          <w:rFonts w:ascii="Arial" w:hAnsi="Arial" w:cs="Arial"/>
        </w:rPr>
        <w:lastRenderedPageBreak/>
        <w:t>12.2.2</w:t>
      </w:r>
      <w:r>
        <w:rPr>
          <w:rFonts w:ascii="Arial" w:hAnsi="Arial" w:cs="Arial"/>
        </w:rPr>
        <w:tab/>
        <w:t>complying with a data access request within the timescales in the Data Protection Legislation and following the Buyer’s instructions</w:t>
      </w:r>
    </w:p>
    <w:p w14:paraId="137C3896" w14:textId="77777777" w:rsidR="00FF7541" w:rsidRDefault="00FF7541" w:rsidP="00FF7541">
      <w:pPr>
        <w:suppressAutoHyphens/>
        <w:autoSpaceDN w:val="0"/>
        <w:spacing w:after="0" w:line="276" w:lineRule="auto"/>
        <w:textAlignment w:val="baseline"/>
        <w:rPr>
          <w:rFonts w:ascii="Arial" w:hAnsi="Arial" w:cs="Arial"/>
        </w:rPr>
      </w:pPr>
    </w:p>
    <w:p w14:paraId="1F9390AF" w14:textId="77777777" w:rsidR="00FF7541" w:rsidRDefault="00FF7541" w:rsidP="00FF7541">
      <w:pPr>
        <w:suppressAutoHyphens/>
        <w:autoSpaceDN w:val="0"/>
        <w:spacing w:after="0" w:line="276" w:lineRule="auto"/>
        <w:ind w:left="1440" w:hanging="720"/>
        <w:textAlignment w:val="baseline"/>
        <w:rPr>
          <w:rFonts w:ascii="Arial" w:hAnsi="Arial" w:cs="Arial"/>
        </w:rPr>
      </w:pPr>
      <w:r>
        <w:rPr>
          <w:rFonts w:ascii="Arial" w:hAnsi="Arial" w:cs="Arial"/>
        </w:rPr>
        <w:t>12.2.3</w:t>
      </w:r>
      <w:r>
        <w:rPr>
          <w:rFonts w:ascii="Arial" w:hAnsi="Arial" w:cs="Arial"/>
        </w:rPr>
        <w:tab/>
        <w:t>providing the Buyer with any Buyer Personal Data it holds about a Data Subject (within the timescales required by the Buyer)</w:t>
      </w:r>
    </w:p>
    <w:p w14:paraId="7B225A45" w14:textId="77777777" w:rsidR="00FF7541" w:rsidRDefault="00FF7541" w:rsidP="00FF7541">
      <w:pPr>
        <w:suppressAutoHyphens/>
        <w:autoSpaceDN w:val="0"/>
        <w:spacing w:after="0" w:line="276" w:lineRule="auto"/>
        <w:ind w:left="720" w:firstLine="720"/>
        <w:textAlignment w:val="baseline"/>
        <w:rPr>
          <w:rFonts w:ascii="Arial" w:hAnsi="Arial" w:cs="Arial"/>
        </w:rPr>
      </w:pPr>
    </w:p>
    <w:p w14:paraId="6FEDFAF4" w14:textId="77777777" w:rsidR="00FF7541" w:rsidRDefault="00FF7541" w:rsidP="00FF7541">
      <w:pPr>
        <w:suppressAutoHyphens/>
        <w:autoSpaceDN w:val="0"/>
        <w:spacing w:after="0" w:line="276" w:lineRule="auto"/>
        <w:ind w:firstLine="720"/>
        <w:textAlignment w:val="baseline"/>
        <w:rPr>
          <w:rFonts w:ascii="Arial" w:hAnsi="Arial" w:cs="Arial"/>
        </w:rPr>
      </w:pPr>
      <w:r>
        <w:rPr>
          <w:rFonts w:ascii="Arial" w:hAnsi="Arial" w:cs="Arial"/>
        </w:rPr>
        <w:t>12.2.4</w:t>
      </w:r>
      <w:r>
        <w:rPr>
          <w:rFonts w:ascii="Arial" w:hAnsi="Arial" w:cs="Arial"/>
        </w:rPr>
        <w:tab/>
        <w:t>providing the Buyer with any information requested by the Data Subject</w:t>
      </w:r>
    </w:p>
    <w:p w14:paraId="17C16671" w14:textId="77777777" w:rsidR="00FF7541" w:rsidRDefault="00FF7541" w:rsidP="00FF7541">
      <w:pPr>
        <w:suppressAutoHyphens/>
        <w:autoSpaceDN w:val="0"/>
        <w:spacing w:after="0" w:line="276" w:lineRule="auto"/>
        <w:ind w:firstLine="720"/>
        <w:textAlignment w:val="baseline"/>
        <w:rPr>
          <w:rFonts w:ascii="Arial" w:hAnsi="Arial" w:cs="Arial"/>
        </w:rPr>
      </w:pPr>
    </w:p>
    <w:p w14:paraId="7183C401" w14:textId="77777777" w:rsidR="00FF7541" w:rsidRDefault="00FF7541" w:rsidP="00FF7541">
      <w:pPr>
        <w:suppressAutoHyphens/>
        <w:autoSpaceDN w:val="0"/>
        <w:spacing w:after="0" w:line="276" w:lineRule="auto"/>
        <w:ind w:left="720" w:hanging="720"/>
        <w:textAlignment w:val="baseline"/>
        <w:rPr>
          <w:rFonts w:ascii="Arial" w:hAnsi="Arial" w:cs="Arial"/>
        </w:rPr>
      </w:pPr>
      <w:r>
        <w:rPr>
          <w:rFonts w:ascii="Arial" w:hAnsi="Arial" w:cs="Arial"/>
        </w:rPr>
        <w:t>12.3</w:t>
      </w:r>
      <w:r>
        <w:rPr>
          <w:rFonts w:ascii="Arial" w:hAnsi="Arial" w:cs="Arial"/>
        </w:rPr>
        <w:tab/>
        <w:t>The Supplier must get prior written consent from the Buyer to transfer Buyer Personal Data to any other person (including any Subcontractors) for the provision of the G-Cloud Services.</w:t>
      </w:r>
    </w:p>
    <w:p w14:paraId="67035B17" w14:textId="77777777" w:rsidR="00FF7541" w:rsidRDefault="00FF7541" w:rsidP="00FF7541">
      <w:pPr>
        <w:suppressAutoHyphens/>
        <w:autoSpaceDN w:val="0"/>
        <w:spacing w:after="0" w:line="276" w:lineRule="auto"/>
        <w:ind w:left="720" w:hanging="720"/>
        <w:textAlignment w:val="baseline"/>
        <w:rPr>
          <w:rFonts w:ascii="Arial" w:hAnsi="Arial" w:cs="Arial"/>
        </w:rPr>
      </w:pPr>
    </w:p>
    <w:p w14:paraId="06CA5D99" w14:textId="77777777" w:rsidR="00FF7541" w:rsidRDefault="00FF7541" w:rsidP="00FF7541">
      <w:pPr>
        <w:keepNext/>
        <w:keepLines/>
        <w:suppressAutoHyphens/>
        <w:autoSpaceDN w:val="0"/>
        <w:spacing w:before="320" w:after="80" w:line="276" w:lineRule="auto"/>
        <w:ind w:left="360" w:hanging="360"/>
        <w:textAlignment w:val="baseline"/>
        <w:outlineLvl w:val="2"/>
        <w:rPr>
          <w:rFonts w:ascii="Arial" w:hAnsi="Arial" w:cs="Arial"/>
          <w:color w:val="434343"/>
          <w:sz w:val="28"/>
          <w:szCs w:val="28"/>
        </w:rPr>
      </w:pPr>
      <w:r>
        <w:rPr>
          <w:rFonts w:ascii="Arial" w:hAnsi="Arial" w:cs="Arial"/>
          <w:color w:val="434343"/>
          <w:sz w:val="28"/>
          <w:szCs w:val="28"/>
        </w:rPr>
        <w:t>13.</w:t>
      </w:r>
      <w:r>
        <w:rPr>
          <w:rFonts w:ascii="Arial" w:hAnsi="Arial" w:cs="Arial"/>
          <w:color w:val="434343"/>
          <w:sz w:val="28"/>
          <w:szCs w:val="28"/>
        </w:rPr>
        <w:tab/>
        <w:t>Buyer data</w:t>
      </w:r>
    </w:p>
    <w:p w14:paraId="1C755AB3" w14:textId="77777777" w:rsidR="00FF7541" w:rsidRDefault="00FF7541" w:rsidP="00FF7541">
      <w:pPr>
        <w:suppressAutoHyphens/>
        <w:autoSpaceDN w:val="0"/>
        <w:spacing w:before="240" w:after="240" w:line="276" w:lineRule="auto"/>
        <w:textAlignment w:val="baseline"/>
        <w:rPr>
          <w:rFonts w:ascii="Arial" w:hAnsi="Arial" w:cs="Arial"/>
        </w:rPr>
      </w:pPr>
      <w:r>
        <w:rPr>
          <w:rFonts w:ascii="Arial" w:hAnsi="Arial" w:cs="Arial"/>
        </w:rPr>
        <w:t>13.1</w:t>
      </w:r>
      <w:r>
        <w:rPr>
          <w:rFonts w:ascii="Arial" w:hAnsi="Arial" w:cs="Arial"/>
        </w:rPr>
        <w:tab/>
        <w:t>The Supplier must not remove any proprietary notices in the Buyer Data.</w:t>
      </w:r>
    </w:p>
    <w:p w14:paraId="5D254DA2" w14:textId="77777777" w:rsidR="00FF7541" w:rsidRDefault="00FF7541" w:rsidP="00FF7541">
      <w:pPr>
        <w:suppressAutoHyphens/>
        <w:autoSpaceDN w:val="0"/>
        <w:spacing w:after="0" w:line="276" w:lineRule="auto"/>
        <w:textAlignment w:val="baseline"/>
        <w:rPr>
          <w:rFonts w:ascii="Arial" w:hAnsi="Arial" w:cs="Arial"/>
        </w:rPr>
      </w:pPr>
      <w:r>
        <w:rPr>
          <w:rFonts w:ascii="Arial" w:hAnsi="Arial" w:cs="Arial"/>
        </w:rPr>
        <w:t>13.2</w:t>
      </w:r>
      <w:r>
        <w:rPr>
          <w:rFonts w:ascii="Arial" w:hAnsi="Arial" w:cs="Arial"/>
        </w:rPr>
        <w:tab/>
        <w:t xml:space="preserve">The Supplier will not store or use Buyer Data except if necessary to fulfil its </w:t>
      </w:r>
    </w:p>
    <w:p w14:paraId="7B201A10" w14:textId="77777777" w:rsidR="00FF7541" w:rsidRDefault="00FF7541" w:rsidP="00FF7541">
      <w:pPr>
        <w:suppressAutoHyphens/>
        <w:autoSpaceDN w:val="0"/>
        <w:spacing w:after="0" w:line="276" w:lineRule="auto"/>
        <w:ind w:firstLine="720"/>
        <w:textAlignment w:val="baseline"/>
        <w:rPr>
          <w:rFonts w:ascii="Arial" w:hAnsi="Arial" w:cs="Arial"/>
        </w:rPr>
      </w:pPr>
      <w:r>
        <w:rPr>
          <w:rFonts w:ascii="Arial" w:hAnsi="Arial" w:cs="Arial"/>
        </w:rPr>
        <w:t>obligations.</w:t>
      </w:r>
    </w:p>
    <w:p w14:paraId="1994CC54" w14:textId="77777777" w:rsidR="00FF7541" w:rsidRDefault="00FF7541" w:rsidP="00FF7541">
      <w:pPr>
        <w:suppressAutoHyphens/>
        <w:autoSpaceDN w:val="0"/>
        <w:spacing w:after="0" w:line="276" w:lineRule="auto"/>
        <w:textAlignment w:val="baseline"/>
        <w:rPr>
          <w:rFonts w:ascii="Arial" w:hAnsi="Arial" w:cs="Arial"/>
        </w:rPr>
      </w:pPr>
    </w:p>
    <w:p w14:paraId="7C6F775F" w14:textId="77777777" w:rsidR="00FF7541" w:rsidRDefault="00FF7541" w:rsidP="00FF7541">
      <w:pPr>
        <w:suppressAutoHyphens/>
        <w:autoSpaceDN w:val="0"/>
        <w:spacing w:after="0" w:line="276" w:lineRule="auto"/>
        <w:ind w:left="720" w:hanging="720"/>
        <w:textAlignment w:val="baseline"/>
        <w:rPr>
          <w:rFonts w:ascii="Arial" w:hAnsi="Arial" w:cs="Arial"/>
        </w:rPr>
      </w:pPr>
      <w:r>
        <w:rPr>
          <w:rFonts w:ascii="Arial" w:hAnsi="Arial" w:cs="Arial"/>
        </w:rPr>
        <w:t>13.3</w:t>
      </w:r>
      <w:r>
        <w:rPr>
          <w:rFonts w:ascii="Arial" w:hAnsi="Arial" w:cs="Arial"/>
        </w:rPr>
        <w:tab/>
        <w:t>If Buyer Data is processed by the Supplier, the Supplier will supply the data to the Buyer as requested.</w:t>
      </w:r>
    </w:p>
    <w:p w14:paraId="5B4374F1" w14:textId="77777777" w:rsidR="00FF7541" w:rsidRDefault="00FF7541" w:rsidP="00FF7541">
      <w:pPr>
        <w:suppressAutoHyphens/>
        <w:autoSpaceDN w:val="0"/>
        <w:spacing w:after="0" w:line="276" w:lineRule="auto"/>
        <w:textAlignment w:val="baseline"/>
        <w:rPr>
          <w:rFonts w:ascii="Arial" w:hAnsi="Arial" w:cs="Arial"/>
        </w:rPr>
      </w:pPr>
    </w:p>
    <w:p w14:paraId="45EA1E16" w14:textId="77777777" w:rsidR="00FF7541" w:rsidRDefault="00FF7541" w:rsidP="00FF7541">
      <w:pPr>
        <w:suppressAutoHyphens/>
        <w:autoSpaceDN w:val="0"/>
        <w:spacing w:after="0" w:line="276" w:lineRule="auto"/>
        <w:ind w:left="720" w:hanging="720"/>
        <w:textAlignment w:val="baseline"/>
        <w:rPr>
          <w:rFonts w:ascii="Arial" w:hAnsi="Arial" w:cs="Arial"/>
        </w:rPr>
      </w:pPr>
      <w:r>
        <w:rPr>
          <w:rFonts w:ascii="Arial" w:hAnsi="Arial" w:cs="Arial"/>
        </w:rPr>
        <w:t>13.4</w:t>
      </w:r>
      <w:r>
        <w:rPr>
          <w:rFonts w:ascii="Arial" w:hAnsi="Arial" w:cs="Arial"/>
        </w:rPr>
        <w:tab/>
        <w:t>The Supplier must ensure that any Supplier system that holds any Buyer Data is a secure system that complies with the Supplier’s and Buyer’s security policies and all Buyer requirements in the Order Form.</w:t>
      </w:r>
    </w:p>
    <w:p w14:paraId="41911858" w14:textId="77777777" w:rsidR="00FF7541" w:rsidRDefault="00FF7541" w:rsidP="00FF7541">
      <w:pPr>
        <w:suppressAutoHyphens/>
        <w:autoSpaceDN w:val="0"/>
        <w:spacing w:after="0" w:line="276" w:lineRule="auto"/>
        <w:ind w:left="720"/>
        <w:textAlignment w:val="baseline"/>
        <w:rPr>
          <w:rFonts w:ascii="Arial" w:hAnsi="Arial" w:cs="Arial"/>
        </w:rPr>
      </w:pPr>
    </w:p>
    <w:p w14:paraId="765FC673" w14:textId="77777777" w:rsidR="00FF7541" w:rsidRDefault="00FF7541" w:rsidP="00FF7541">
      <w:pPr>
        <w:suppressAutoHyphens/>
        <w:autoSpaceDN w:val="0"/>
        <w:spacing w:after="0" w:line="276" w:lineRule="auto"/>
        <w:ind w:left="720" w:hanging="720"/>
        <w:textAlignment w:val="baseline"/>
        <w:rPr>
          <w:rFonts w:ascii="Arial" w:hAnsi="Arial" w:cs="Arial"/>
        </w:rPr>
      </w:pPr>
      <w:r>
        <w:rPr>
          <w:rFonts w:ascii="Arial" w:hAnsi="Arial" w:cs="Arial"/>
        </w:rPr>
        <w:t>13.5</w:t>
      </w:r>
      <w:r>
        <w:rPr>
          <w:rFonts w:ascii="Arial" w:hAnsi="Arial" w:cs="Arial"/>
        </w:rPr>
        <w:tab/>
        <w:t>The Supplier will preserve the integrity of Buyer Data processed by the Supplier and prevent its corruption and loss.</w:t>
      </w:r>
    </w:p>
    <w:p w14:paraId="534D2BDA" w14:textId="77777777" w:rsidR="00FF7541" w:rsidRDefault="00FF7541" w:rsidP="00FF7541">
      <w:pPr>
        <w:suppressAutoHyphens/>
        <w:autoSpaceDN w:val="0"/>
        <w:spacing w:after="0" w:line="276" w:lineRule="auto"/>
        <w:ind w:firstLine="720"/>
        <w:textAlignment w:val="baseline"/>
        <w:rPr>
          <w:rFonts w:ascii="Arial" w:hAnsi="Arial" w:cs="Arial"/>
        </w:rPr>
      </w:pPr>
    </w:p>
    <w:p w14:paraId="5298309F" w14:textId="77777777" w:rsidR="00FF7541" w:rsidRDefault="00FF7541" w:rsidP="00FF7541">
      <w:pPr>
        <w:suppressAutoHyphens/>
        <w:autoSpaceDN w:val="0"/>
        <w:spacing w:after="0" w:line="276" w:lineRule="auto"/>
        <w:ind w:left="720" w:hanging="720"/>
        <w:textAlignment w:val="baseline"/>
        <w:rPr>
          <w:rFonts w:ascii="Arial" w:hAnsi="Arial" w:cs="Arial"/>
        </w:rPr>
      </w:pPr>
      <w:r>
        <w:rPr>
          <w:rFonts w:ascii="Arial" w:hAnsi="Arial" w:cs="Arial"/>
        </w:rPr>
        <w:t>13.6</w:t>
      </w:r>
      <w:r>
        <w:rPr>
          <w:rFonts w:ascii="Arial" w:hAnsi="Arial" w:cs="Arial"/>
        </w:rPr>
        <w:tab/>
        <w:t>The Supplier will ensure that any Supplier system which holds any protectively marked Buyer Data or other government data will comply with:</w:t>
      </w:r>
    </w:p>
    <w:p w14:paraId="338E2937" w14:textId="77777777" w:rsidR="00FF7541" w:rsidRDefault="00FF7541" w:rsidP="00FF7541">
      <w:pPr>
        <w:suppressAutoHyphens/>
        <w:autoSpaceDN w:val="0"/>
        <w:spacing w:after="0" w:line="276" w:lineRule="auto"/>
        <w:ind w:firstLine="720"/>
        <w:textAlignment w:val="baseline"/>
        <w:rPr>
          <w:rFonts w:ascii="Arial" w:hAnsi="Arial" w:cs="Arial"/>
        </w:rPr>
      </w:pPr>
    </w:p>
    <w:p w14:paraId="6FCFFA92" w14:textId="77777777" w:rsidR="00FF7541" w:rsidRDefault="00FF7541" w:rsidP="00FF7541">
      <w:pPr>
        <w:suppressAutoHyphens/>
        <w:autoSpaceDN w:val="0"/>
        <w:spacing w:after="0" w:line="276" w:lineRule="auto"/>
        <w:ind w:firstLine="720"/>
        <w:textAlignment w:val="baseline"/>
        <w:rPr>
          <w:rFonts w:ascii="Arial" w:hAnsi="Arial" w:cs="Arial"/>
        </w:rPr>
      </w:pPr>
      <w:r>
        <w:rPr>
          <w:rFonts w:ascii="Arial" w:hAnsi="Arial" w:cs="Arial"/>
        </w:rPr>
        <w:t>13.6.1</w:t>
      </w:r>
      <w:r>
        <w:rPr>
          <w:rFonts w:ascii="Arial" w:hAnsi="Arial" w:cs="Arial"/>
        </w:rPr>
        <w:tab/>
        <w:t>the principles in the Security Policy Framework:</w:t>
      </w:r>
      <w:hyperlink r:id="rId19" w:history="1">
        <w:r>
          <w:rPr>
            <w:rStyle w:val="Hyperlink"/>
            <w:color w:val="1155CC"/>
          </w:rPr>
          <w:t xml:space="preserve"> </w:t>
        </w:r>
      </w:hyperlink>
    </w:p>
    <w:p w14:paraId="18CC99D8" w14:textId="77777777" w:rsidR="00FF7541" w:rsidRDefault="0059560D" w:rsidP="00FF7541">
      <w:pPr>
        <w:suppressAutoHyphens/>
        <w:autoSpaceDN w:val="0"/>
        <w:spacing w:after="0" w:line="276" w:lineRule="auto"/>
        <w:ind w:left="1440"/>
        <w:textAlignment w:val="baseline"/>
        <w:rPr>
          <w:rFonts w:ascii="Arial" w:hAnsi="Arial" w:cs="Arial"/>
        </w:rPr>
      </w:pPr>
      <w:hyperlink r:id="rId20" w:history="1">
        <w:r w:rsidR="00FF7541">
          <w:rPr>
            <w:rStyle w:val="Hyperlink"/>
          </w:rPr>
          <w:t>https://www.gov.uk/government/publications/security-policy-framework</w:t>
        </w:r>
      </w:hyperlink>
      <w:r w:rsidR="00FF7541">
        <w:rPr>
          <w:rFonts w:ascii="Arial" w:hAnsi="Arial" w:cs="Arial"/>
          <w:color w:val="0000FF"/>
          <w:u w:val="single"/>
        </w:rPr>
        <w:t xml:space="preserve"> and</w:t>
      </w:r>
    </w:p>
    <w:p w14:paraId="7C36AF09" w14:textId="77777777" w:rsidR="00FF7541" w:rsidRDefault="00FF7541" w:rsidP="00FF7541">
      <w:pPr>
        <w:suppressAutoHyphens/>
        <w:autoSpaceDN w:val="0"/>
        <w:spacing w:after="0" w:line="276" w:lineRule="auto"/>
        <w:ind w:left="1440"/>
        <w:textAlignment w:val="baseline"/>
        <w:rPr>
          <w:rFonts w:ascii="Arial" w:hAnsi="Arial" w:cs="Arial"/>
        </w:rPr>
      </w:pPr>
      <w:r>
        <w:rPr>
          <w:rFonts w:ascii="Arial" w:hAnsi="Arial" w:cs="Arial"/>
        </w:rPr>
        <w:t>the Government Security Classification policy</w:t>
      </w:r>
      <w:r>
        <w:rPr>
          <w:rFonts w:ascii="Arial" w:hAnsi="Arial" w:cs="Arial"/>
          <w:color w:val="1155CC"/>
          <w:u w:val="single"/>
        </w:rPr>
        <w:t>: https:/www.gov.uk/government/publications/government-security-classifications</w:t>
      </w:r>
    </w:p>
    <w:p w14:paraId="58E5D59E" w14:textId="77777777" w:rsidR="00FF7541" w:rsidRDefault="00FF7541" w:rsidP="00FF7541">
      <w:pPr>
        <w:suppressAutoHyphens/>
        <w:autoSpaceDN w:val="0"/>
        <w:spacing w:after="0" w:line="276" w:lineRule="auto"/>
        <w:ind w:left="1440"/>
        <w:textAlignment w:val="baseline"/>
        <w:rPr>
          <w:rFonts w:ascii="Arial" w:hAnsi="Arial" w:cs="Arial"/>
        </w:rPr>
      </w:pPr>
    </w:p>
    <w:p w14:paraId="0440F73A" w14:textId="77777777" w:rsidR="00FF7541" w:rsidRDefault="00FF7541" w:rsidP="00FF7541">
      <w:pPr>
        <w:suppressAutoHyphens/>
        <w:autoSpaceDN w:val="0"/>
        <w:spacing w:after="0" w:line="276" w:lineRule="auto"/>
        <w:ind w:firstLine="720"/>
        <w:textAlignment w:val="baseline"/>
        <w:rPr>
          <w:rFonts w:ascii="Arial" w:hAnsi="Arial" w:cs="Arial"/>
        </w:rPr>
      </w:pPr>
      <w:r>
        <w:rPr>
          <w:rFonts w:ascii="Arial" w:hAnsi="Arial" w:cs="Arial"/>
        </w:rPr>
        <w:t>13.6.2</w:t>
      </w:r>
      <w:r>
        <w:rPr>
          <w:rFonts w:ascii="Arial" w:hAnsi="Arial" w:cs="Arial"/>
        </w:rPr>
        <w:tab/>
        <w:t xml:space="preserve">guidance issued by the Centre for Protection of National Infrastructure on </w:t>
      </w:r>
    </w:p>
    <w:p w14:paraId="4B5923F7" w14:textId="77777777" w:rsidR="00FF7541" w:rsidRDefault="00FF7541" w:rsidP="00FF7541">
      <w:pPr>
        <w:suppressAutoHyphens/>
        <w:autoSpaceDN w:val="0"/>
        <w:spacing w:after="0" w:line="276" w:lineRule="auto"/>
        <w:ind w:left="720" w:firstLine="720"/>
        <w:textAlignment w:val="baseline"/>
        <w:rPr>
          <w:rFonts w:ascii="Arial" w:hAnsi="Arial" w:cs="Arial"/>
        </w:rPr>
      </w:pPr>
      <w:r>
        <w:rPr>
          <w:rFonts w:ascii="Arial" w:hAnsi="Arial" w:cs="Arial"/>
        </w:rPr>
        <w:t>Risk Management</w:t>
      </w:r>
      <w:hyperlink r:id="rId21" w:history="1">
        <w:r>
          <w:rPr>
            <w:rStyle w:val="Hyperlink"/>
            <w:color w:val="1155CC"/>
          </w:rPr>
          <w:t>:</w:t>
        </w:r>
      </w:hyperlink>
    </w:p>
    <w:p w14:paraId="35C5A7E7" w14:textId="77777777" w:rsidR="00FF7541" w:rsidRDefault="0059560D" w:rsidP="00FF7541">
      <w:pPr>
        <w:suppressAutoHyphens/>
        <w:autoSpaceDN w:val="0"/>
        <w:spacing w:after="0" w:line="276" w:lineRule="auto"/>
        <w:ind w:left="720" w:firstLine="720"/>
        <w:textAlignment w:val="baseline"/>
        <w:rPr>
          <w:rFonts w:ascii="Arial" w:hAnsi="Arial" w:cs="Arial"/>
        </w:rPr>
      </w:pPr>
      <w:hyperlink r:id="rId22" w:history="1">
        <w:r w:rsidR="00FF7541">
          <w:rPr>
            <w:rStyle w:val="Hyperlink"/>
            <w:color w:val="1155CC"/>
          </w:rPr>
          <w:t>https://www.cpni.gov.uk/content/adopt-risk-management-approach</w:t>
        </w:r>
      </w:hyperlink>
      <w:r w:rsidR="00FF7541">
        <w:rPr>
          <w:rFonts w:ascii="Arial" w:hAnsi="Arial" w:cs="Arial"/>
        </w:rPr>
        <w:t xml:space="preserve"> and</w:t>
      </w:r>
    </w:p>
    <w:p w14:paraId="7AC71557" w14:textId="77777777" w:rsidR="00FF7541" w:rsidRDefault="00FF7541" w:rsidP="00FF7541">
      <w:pPr>
        <w:suppressAutoHyphens/>
        <w:autoSpaceDN w:val="0"/>
        <w:spacing w:after="0" w:line="276" w:lineRule="auto"/>
        <w:ind w:left="720" w:firstLine="720"/>
        <w:textAlignment w:val="baseline"/>
        <w:rPr>
          <w:rFonts w:ascii="Arial" w:hAnsi="Arial" w:cs="Arial"/>
        </w:rPr>
      </w:pPr>
      <w:r>
        <w:rPr>
          <w:rFonts w:ascii="Arial" w:hAnsi="Arial" w:cs="Arial"/>
        </w:rPr>
        <w:t>Protection of Sensitive Information and Assets:</w:t>
      </w:r>
      <w:hyperlink r:id="rId23" w:history="1">
        <w:r>
          <w:rPr>
            <w:rStyle w:val="Hyperlink"/>
            <w:color w:val="1155CC"/>
          </w:rPr>
          <w:t xml:space="preserve"> </w:t>
        </w:r>
      </w:hyperlink>
    </w:p>
    <w:p w14:paraId="428AB54C" w14:textId="77777777" w:rsidR="00FF7541" w:rsidRDefault="0059560D" w:rsidP="00FF7541">
      <w:pPr>
        <w:suppressAutoHyphens/>
        <w:autoSpaceDN w:val="0"/>
        <w:spacing w:after="0" w:line="276" w:lineRule="auto"/>
        <w:ind w:left="720" w:firstLine="720"/>
        <w:textAlignment w:val="baseline"/>
        <w:rPr>
          <w:rFonts w:ascii="Arial" w:hAnsi="Arial" w:cs="Arial"/>
        </w:rPr>
      </w:pPr>
      <w:hyperlink r:id="rId24" w:history="1">
        <w:r w:rsidR="00FF7541">
          <w:rPr>
            <w:rStyle w:val="Hyperlink"/>
            <w:color w:val="1155CC"/>
          </w:rPr>
          <w:t>https://www.cpni.gov.uk/protection-sensitive-information-and-assets</w:t>
        </w:r>
      </w:hyperlink>
    </w:p>
    <w:p w14:paraId="5E5A06D7" w14:textId="77777777" w:rsidR="00FF7541" w:rsidRDefault="00FF7541" w:rsidP="00FF7541">
      <w:pPr>
        <w:suppressAutoHyphens/>
        <w:autoSpaceDN w:val="0"/>
        <w:spacing w:after="0" w:line="276" w:lineRule="auto"/>
        <w:ind w:left="720" w:firstLine="720"/>
        <w:textAlignment w:val="baseline"/>
        <w:rPr>
          <w:rFonts w:ascii="Arial" w:hAnsi="Arial" w:cs="Arial"/>
        </w:rPr>
      </w:pPr>
    </w:p>
    <w:p w14:paraId="3EC544F7" w14:textId="77777777" w:rsidR="00FF7541" w:rsidRDefault="00FF7541" w:rsidP="00FF7541">
      <w:pPr>
        <w:suppressAutoHyphens/>
        <w:autoSpaceDN w:val="0"/>
        <w:spacing w:after="0" w:line="276" w:lineRule="auto"/>
        <w:ind w:left="1440" w:hanging="720"/>
        <w:textAlignment w:val="baseline"/>
        <w:rPr>
          <w:rFonts w:ascii="Arial" w:hAnsi="Arial" w:cs="Arial"/>
        </w:rPr>
      </w:pPr>
      <w:r>
        <w:rPr>
          <w:rFonts w:ascii="Arial" w:hAnsi="Arial" w:cs="Arial"/>
        </w:rPr>
        <w:t>13.6.3</w:t>
      </w:r>
      <w:r>
        <w:rPr>
          <w:rFonts w:ascii="Arial" w:hAnsi="Arial" w:cs="Arial"/>
        </w:rPr>
        <w:tab/>
        <w:t>the National Cyber Security Centre’s (NCSC) information risk management guidance:</w:t>
      </w:r>
    </w:p>
    <w:p w14:paraId="30F38FEC" w14:textId="77777777" w:rsidR="00FF7541" w:rsidRDefault="0059560D" w:rsidP="00FF7541">
      <w:pPr>
        <w:suppressAutoHyphens/>
        <w:autoSpaceDN w:val="0"/>
        <w:spacing w:after="0" w:line="276" w:lineRule="auto"/>
        <w:ind w:left="720" w:firstLine="720"/>
        <w:textAlignment w:val="baseline"/>
        <w:rPr>
          <w:rFonts w:ascii="Arial" w:hAnsi="Arial" w:cs="Arial"/>
        </w:rPr>
      </w:pPr>
      <w:hyperlink r:id="rId25" w:history="1">
        <w:r w:rsidR="00FF7541">
          <w:rPr>
            <w:rStyle w:val="Hyperlink"/>
            <w:color w:val="1155CC"/>
          </w:rPr>
          <w:t>https://www.ncsc.gov.uk/collection/risk-management-collection</w:t>
        </w:r>
      </w:hyperlink>
    </w:p>
    <w:p w14:paraId="0AE5228F" w14:textId="77777777" w:rsidR="00FF7541" w:rsidRDefault="00FF7541" w:rsidP="00FF7541">
      <w:pPr>
        <w:suppressAutoHyphens/>
        <w:autoSpaceDN w:val="0"/>
        <w:spacing w:after="0" w:line="276" w:lineRule="auto"/>
        <w:textAlignment w:val="baseline"/>
        <w:rPr>
          <w:rFonts w:ascii="Arial" w:hAnsi="Arial" w:cs="Arial"/>
        </w:rPr>
      </w:pPr>
    </w:p>
    <w:p w14:paraId="136B88EA" w14:textId="77777777" w:rsidR="00FF7541" w:rsidRDefault="00FF7541" w:rsidP="00FF7541">
      <w:pPr>
        <w:suppressAutoHyphens/>
        <w:autoSpaceDN w:val="0"/>
        <w:spacing w:after="0" w:line="276" w:lineRule="auto"/>
        <w:ind w:left="1440" w:hanging="720"/>
        <w:textAlignment w:val="baseline"/>
        <w:rPr>
          <w:rFonts w:ascii="Arial" w:hAnsi="Arial" w:cs="Arial"/>
        </w:rPr>
      </w:pPr>
      <w:r>
        <w:rPr>
          <w:rFonts w:ascii="Arial" w:hAnsi="Arial" w:cs="Arial"/>
        </w:rPr>
        <w:lastRenderedPageBreak/>
        <w:t>13.6.4</w:t>
      </w:r>
      <w:r>
        <w:rPr>
          <w:rFonts w:ascii="Arial" w:hAnsi="Arial" w:cs="Arial"/>
        </w:rPr>
        <w:tab/>
        <w:t>government best practice in the design and implementation of system components, including network principles, security design principles for digital services and the secure email blueprint:</w:t>
      </w:r>
    </w:p>
    <w:p w14:paraId="1F703EFE" w14:textId="77777777" w:rsidR="00FF7541" w:rsidRDefault="0059560D" w:rsidP="00FF7541">
      <w:pPr>
        <w:suppressAutoHyphens/>
        <w:autoSpaceDN w:val="0"/>
        <w:spacing w:after="0" w:line="276" w:lineRule="auto"/>
        <w:ind w:left="1440"/>
        <w:textAlignment w:val="baseline"/>
        <w:rPr>
          <w:rFonts w:ascii="Arial" w:hAnsi="Arial" w:cs="Arial"/>
        </w:rPr>
      </w:pPr>
      <w:hyperlink r:id="rId26" w:history="1">
        <w:r w:rsidR="00FF7541">
          <w:rPr>
            <w:rStyle w:val="Hyperlink"/>
          </w:rPr>
          <w:t>https://www.gov.uk/government/publications/technology-code-of-practice/technology-code-of-practice</w:t>
        </w:r>
      </w:hyperlink>
    </w:p>
    <w:p w14:paraId="302D62C7" w14:textId="77777777" w:rsidR="00FF7541" w:rsidRDefault="00FF7541" w:rsidP="00FF7541">
      <w:pPr>
        <w:suppressAutoHyphens/>
        <w:autoSpaceDN w:val="0"/>
        <w:spacing w:after="0" w:line="276" w:lineRule="auto"/>
        <w:ind w:left="1440"/>
        <w:textAlignment w:val="baseline"/>
        <w:rPr>
          <w:rFonts w:ascii="Arial" w:hAnsi="Arial" w:cs="Arial"/>
        </w:rPr>
      </w:pPr>
    </w:p>
    <w:p w14:paraId="5833313A" w14:textId="77777777" w:rsidR="00FF7541" w:rsidRDefault="00FF7541" w:rsidP="00FF7541">
      <w:pPr>
        <w:suppressAutoHyphens/>
        <w:autoSpaceDN w:val="0"/>
        <w:spacing w:after="0" w:line="276" w:lineRule="auto"/>
        <w:ind w:left="1440" w:hanging="720"/>
        <w:textAlignment w:val="baseline"/>
        <w:rPr>
          <w:rFonts w:ascii="Arial" w:hAnsi="Arial" w:cs="Arial"/>
        </w:rPr>
      </w:pPr>
      <w:r>
        <w:rPr>
          <w:rFonts w:ascii="Arial" w:hAnsi="Arial" w:cs="Arial"/>
        </w:rPr>
        <w:t>13.6.5</w:t>
      </w:r>
      <w:r>
        <w:rPr>
          <w:rFonts w:ascii="Arial" w:hAnsi="Arial" w:cs="Arial"/>
        </w:rPr>
        <w:tab/>
        <w:t>the security requirements of cloud services using the NCSC Cloud Security Principles and accompanying guidance:</w:t>
      </w:r>
      <w:hyperlink r:id="rId27" w:history="1">
        <w:r>
          <w:rPr>
            <w:rStyle w:val="Hyperlink"/>
            <w:color w:val="1155CC"/>
          </w:rPr>
          <w:t xml:space="preserve"> </w:t>
        </w:r>
      </w:hyperlink>
    </w:p>
    <w:p w14:paraId="3EF45C1B" w14:textId="77777777" w:rsidR="00FF7541" w:rsidRDefault="0059560D" w:rsidP="00FF7541">
      <w:pPr>
        <w:suppressAutoHyphens/>
        <w:autoSpaceDN w:val="0"/>
        <w:spacing w:after="0" w:line="276" w:lineRule="auto"/>
        <w:ind w:left="720" w:firstLine="720"/>
        <w:textAlignment w:val="baseline"/>
        <w:rPr>
          <w:rFonts w:ascii="Arial" w:hAnsi="Arial" w:cs="Arial"/>
        </w:rPr>
      </w:pPr>
      <w:hyperlink r:id="rId28" w:history="1">
        <w:r w:rsidR="00FF7541">
          <w:rPr>
            <w:rStyle w:val="Hyperlink"/>
          </w:rPr>
          <w:t>https://www.ncsc.gov.uk/guidance/implementing-cloud-security-principles</w:t>
        </w:r>
      </w:hyperlink>
    </w:p>
    <w:p w14:paraId="3F7E5013" w14:textId="77777777" w:rsidR="00FF7541" w:rsidRDefault="00FF7541" w:rsidP="00FF7541">
      <w:pPr>
        <w:suppressAutoHyphens/>
        <w:autoSpaceDN w:val="0"/>
        <w:spacing w:after="0" w:line="276" w:lineRule="auto"/>
        <w:textAlignment w:val="baseline"/>
        <w:rPr>
          <w:rFonts w:ascii="Arial" w:hAnsi="Arial" w:cs="Arial"/>
        </w:rPr>
      </w:pPr>
    </w:p>
    <w:p w14:paraId="6BD2C1B1" w14:textId="77777777" w:rsidR="00FF7541" w:rsidRDefault="00FF7541" w:rsidP="00FF7541">
      <w:pPr>
        <w:suppressAutoHyphens/>
        <w:autoSpaceDN w:val="0"/>
        <w:spacing w:after="0" w:line="240" w:lineRule="auto"/>
        <w:ind w:firstLine="720"/>
        <w:textAlignment w:val="baseline"/>
        <w:rPr>
          <w:rFonts w:ascii="Arial" w:hAnsi="Arial" w:cs="Arial"/>
        </w:rPr>
      </w:pPr>
      <w:r>
        <w:rPr>
          <w:rFonts w:ascii="Arial" w:hAnsi="Arial" w:cs="Arial"/>
          <w:color w:val="222222"/>
          <w:shd w:val="clear" w:color="auto" w:fill="FFFFFF"/>
          <w:lang w:eastAsia="en-US"/>
        </w:rPr>
        <w:t>13.6.6</w:t>
      </w:r>
      <w:r>
        <w:rPr>
          <w:rFonts w:ascii="Arial" w:hAnsi="Arial" w:cs="Arial"/>
          <w:color w:val="222222"/>
          <w:shd w:val="clear" w:color="auto" w:fill="FFFFFF"/>
          <w:lang w:eastAsia="en-US"/>
        </w:rPr>
        <w:tab/>
        <w:t>buyer requirements in respect of AI ethical standards.</w:t>
      </w:r>
    </w:p>
    <w:p w14:paraId="0F5D8682" w14:textId="77777777" w:rsidR="00FF7541" w:rsidRDefault="00FF7541" w:rsidP="00FF7541">
      <w:pPr>
        <w:suppressAutoHyphens/>
        <w:autoSpaceDN w:val="0"/>
        <w:spacing w:after="0" w:line="276" w:lineRule="auto"/>
        <w:textAlignment w:val="baseline"/>
        <w:rPr>
          <w:rFonts w:ascii="Arial" w:hAnsi="Arial" w:cs="Arial"/>
        </w:rPr>
      </w:pPr>
    </w:p>
    <w:p w14:paraId="11FDEF96" w14:textId="77777777" w:rsidR="00FF7541" w:rsidRDefault="00FF7541" w:rsidP="00FF7541">
      <w:pPr>
        <w:suppressAutoHyphens/>
        <w:autoSpaceDN w:val="0"/>
        <w:spacing w:after="0" w:line="276" w:lineRule="auto"/>
        <w:textAlignment w:val="baseline"/>
        <w:rPr>
          <w:rFonts w:ascii="Arial" w:hAnsi="Arial" w:cs="Arial"/>
        </w:rPr>
      </w:pPr>
      <w:r>
        <w:rPr>
          <w:rFonts w:ascii="Arial" w:hAnsi="Arial" w:cs="Arial"/>
        </w:rPr>
        <w:t>13.7</w:t>
      </w:r>
      <w:r>
        <w:rPr>
          <w:rFonts w:ascii="Arial" w:hAnsi="Arial" w:cs="Arial"/>
        </w:rPr>
        <w:tab/>
        <w:t>The Buyer will specify any security requirements for this project in the Order Form.</w:t>
      </w:r>
    </w:p>
    <w:p w14:paraId="55DD1679" w14:textId="77777777" w:rsidR="00FF7541" w:rsidRDefault="00FF7541" w:rsidP="00FF7541">
      <w:pPr>
        <w:suppressAutoHyphens/>
        <w:autoSpaceDN w:val="0"/>
        <w:spacing w:after="0" w:line="276" w:lineRule="auto"/>
        <w:textAlignment w:val="baseline"/>
        <w:rPr>
          <w:rFonts w:ascii="Arial" w:hAnsi="Arial" w:cs="Arial"/>
        </w:rPr>
      </w:pPr>
    </w:p>
    <w:p w14:paraId="1DB3F6A7" w14:textId="77777777" w:rsidR="00FF7541" w:rsidRDefault="00FF7541" w:rsidP="00FF7541">
      <w:pPr>
        <w:suppressAutoHyphens/>
        <w:autoSpaceDN w:val="0"/>
        <w:spacing w:after="0" w:line="276" w:lineRule="auto"/>
        <w:ind w:left="720" w:hanging="720"/>
        <w:textAlignment w:val="baseline"/>
        <w:rPr>
          <w:rFonts w:ascii="Arial" w:hAnsi="Arial" w:cs="Arial"/>
        </w:rPr>
      </w:pPr>
      <w:r>
        <w:rPr>
          <w:rFonts w:ascii="Arial" w:hAnsi="Arial" w:cs="Arial"/>
        </w:rPr>
        <w:t>13.8</w:t>
      </w:r>
      <w:r>
        <w:rPr>
          <w:rFonts w:ascii="Arial" w:hAnsi="Arial" w:cs="Arial"/>
        </w:rPr>
        <w:tab/>
        <w:t>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14:paraId="1C0A1E37" w14:textId="77777777" w:rsidR="00FF7541" w:rsidRDefault="00FF7541" w:rsidP="00FF7541">
      <w:pPr>
        <w:suppressAutoHyphens/>
        <w:autoSpaceDN w:val="0"/>
        <w:spacing w:after="0" w:line="276" w:lineRule="auto"/>
        <w:ind w:left="720"/>
        <w:textAlignment w:val="baseline"/>
        <w:rPr>
          <w:rFonts w:ascii="Arial" w:hAnsi="Arial" w:cs="Arial"/>
        </w:rPr>
      </w:pPr>
    </w:p>
    <w:p w14:paraId="4B35EAA3" w14:textId="77777777" w:rsidR="00FF7541" w:rsidRDefault="00FF7541" w:rsidP="00FF7541">
      <w:pPr>
        <w:suppressAutoHyphens/>
        <w:autoSpaceDN w:val="0"/>
        <w:spacing w:after="0" w:line="276" w:lineRule="auto"/>
        <w:ind w:left="720" w:hanging="720"/>
        <w:textAlignment w:val="baseline"/>
        <w:rPr>
          <w:rFonts w:ascii="Arial" w:hAnsi="Arial" w:cs="Arial"/>
        </w:rPr>
      </w:pPr>
      <w:r>
        <w:rPr>
          <w:rFonts w:ascii="Arial" w:hAnsi="Arial" w:cs="Arial"/>
        </w:rPr>
        <w:t>13.9</w:t>
      </w:r>
      <w:r>
        <w:rPr>
          <w:rFonts w:ascii="Arial" w:hAnsi="Arial" w:cs="Arial"/>
        </w:rPr>
        <w:tab/>
        <w:t>The Supplier agrees to use the appropriate organisational, operational and technological processes to keep the Buyer Data safe from unauthorised use or access, loss, destruction, theft or disclosure.</w:t>
      </w:r>
    </w:p>
    <w:p w14:paraId="6E775411" w14:textId="77777777" w:rsidR="00FF7541" w:rsidRDefault="00FF7541" w:rsidP="00FF7541">
      <w:pPr>
        <w:suppressAutoHyphens/>
        <w:autoSpaceDN w:val="0"/>
        <w:spacing w:after="0" w:line="276" w:lineRule="auto"/>
        <w:ind w:left="720"/>
        <w:textAlignment w:val="baseline"/>
        <w:rPr>
          <w:rFonts w:ascii="Arial" w:hAnsi="Arial" w:cs="Arial"/>
        </w:rPr>
      </w:pPr>
    </w:p>
    <w:p w14:paraId="72E0FCBE" w14:textId="77777777" w:rsidR="00FF7541" w:rsidRDefault="00FF7541" w:rsidP="00FF7541">
      <w:pPr>
        <w:suppressAutoHyphens/>
        <w:autoSpaceDN w:val="0"/>
        <w:spacing w:after="0" w:line="276" w:lineRule="auto"/>
        <w:ind w:left="720" w:hanging="720"/>
        <w:textAlignment w:val="baseline"/>
        <w:rPr>
          <w:rFonts w:ascii="Arial" w:hAnsi="Arial" w:cs="Arial"/>
        </w:rPr>
      </w:pPr>
      <w:r>
        <w:rPr>
          <w:rFonts w:ascii="Arial" w:hAnsi="Arial" w:cs="Arial"/>
        </w:rPr>
        <w:t>13.10</w:t>
      </w:r>
      <w:r>
        <w:rPr>
          <w:rFonts w:ascii="Arial" w:hAnsi="Arial" w:cs="Arial"/>
        </w:rPr>
        <w:tab/>
        <w:t>The provisions of this clause 13 will apply during the term of this Call-Off Contract and for as long as the Supplier holds the Buyer’s Data.</w:t>
      </w:r>
    </w:p>
    <w:p w14:paraId="3C4D0CDE" w14:textId="77777777" w:rsidR="00FF7541" w:rsidRDefault="00FF7541" w:rsidP="00FF7541">
      <w:pPr>
        <w:keepNext/>
        <w:keepLines/>
        <w:suppressAutoHyphens/>
        <w:autoSpaceDN w:val="0"/>
        <w:spacing w:before="320" w:after="80" w:line="360" w:lineRule="auto"/>
        <w:ind w:left="360" w:hanging="360"/>
        <w:textAlignment w:val="baseline"/>
        <w:outlineLvl w:val="2"/>
        <w:rPr>
          <w:rFonts w:ascii="Arial" w:hAnsi="Arial" w:cs="Arial"/>
          <w:color w:val="434343"/>
          <w:sz w:val="28"/>
          <w:szCs w:val="28"/>
        </w:rPr>
      </w:pPr>
      <w:r>
        <w:rPr>
          <w:rFonts w:ascii="Arial" w:hAnsi="Arial" w:cs="Arial"/>
          <w:color w:val="434343"/>
          <w:sz w:val="28"/>
          <w:szCs w:val="28"/>
        </w:rPr>
        <w:t>14.</w:t>
      </w:r>
      <w:r>
        <w:rPr>
          <w:rFonts w:ascii="Arial" w:hAnsi="Arial" w:cs="Arial"/>
          <w:color w:val="434343"/>
          <w:sz w:val="28"/>
          <w:szCs w:val="28"/>
        </w:rPr>
        <w:tab/>
        <w:t>Standards and quality</w:t>
      </w:r>
    </w:p>
    <w:p w14:paraId="72F386A0" w14:textId="77777777" w:rsidR="00FF7541" w:rsidRDefault="00FF7541" w:rsidP="00FF7541">
      <w:pPr>
        <w:suppressAutoHyphens/>
        <w:autoSpaceDN w:val="0"/>
        <w:spacing w:after="0" w:line="276" w:lineRule="auto"/>
        <w:ind w:left="720" w:hanging="720"/>
        <w:textAlignment w:val="baseline"/>
        <w:rPr>
          <w:rFonts w:ascii="Arial" w:hAnsi="Arial" w:cs="Arial"/>
        </w:rPr>
      </w:pPr>
      <w:r>
        <w:rPr>
          <w:rFonts w:ascii="Arial" w:hAnsi="Arial" w:cs="Arial"/>
        </w:rPr>
        <w:t>14.1</w:t>
      </w:r>
      <w:r>
        <w:rPr>
          <w:rFonts w:ascii="Arial" w:hAnsi="Arial" w:cs="Arial"/>
        </w:rPr>
        <w:tab/>
        <w:t>The Supplier will comply with any standards in this Call-Off Contract, the Order Form and the Framework Agreement.</w:t>
      </w:r>
    </w:p>
    <w:p w14:paraId="03808A23" w14:textId="77777777" w:rsidR="00FF7541" w:rsidRDefault="00FF7541" w:rsidP="00FF7541">
      <w:pPr>
        <w:suppressAutoHyphens/>
        <w:autoSpaceDN w:val="0"/>
        <w:spacing w:after="0" w:line="276" w:lineRule="auto"/>
        <w:ind w:firstLine="720"/>
        <w:textAlignment w:val="baseline"/>
        <w:rPr>
          <w:rFonts w:ascii="Arial" w:hAnsi="Arial" w:cs="Arial"/>
        </w:rPr>
      </w:pPr>
    </w:p>
    <w:p w14:paraId="7540044E" w14:textId="77777777" w:rsidR="00FF7541" w:rsidRDefault="00FF7541" w:rsidP="00FF7541">
      <w:pPr>
        <w:suppressAutoHyphens/>
        <w:autoSpaceDN w:val="0"/>
        <w:spacing w:after="0" w:line="276" w:lineRule="auto"/>
        <w:ind w:left="720" w:hanging="720"/>
        <w:textAlignment w:val="baseline"/>
        <w:rPr>
          <w:rFonts w:ascii="Arial" w:hAnsi="Arial" w:cs="Arial"/>
        </w:rPr>
      </w:pPr>
      <w:r>
        <w:rPr>
          <w:rFonts w:ascii="Arial" w:hAnsi="Arial" w:cs="Arial"/>
        </w:rPr>
        <w:t>14.2</w:t>
      </w:r>
      <w:r>
        <w:rPr>
          <w:rFonts w:ascii="Arial" w:hAnsi="Arial" w:cs="Arial"/>
        </w:rPr>
        <w:tab/>
        <w:t>The Supplier will deliver the Services in a way that enables the Buyer to comply with its obligations under the Technology Code of Practice, which is at:</w:t>
      </w:r>
      <w:hyperlink r:id="rId29" w:history="1">
        <w:r>
          <w:rPr>
            <w:rStyle w:val="Hyperlink"/>
            <w:color w:val="1155CC"/>
          </w:rPr>
          <w:t xml:space="preserve"> </w:t>
        </w:r>
      </w:hyperlink>
    </w:p>
    <w:p w14:paraId="33F208E4" w14:textId="77777777" w:rsidR="00FF7541" w:rsidRDefault="0059560D" w:rsidP="00FF7541">
      <w:pPr>
        <w:suppressAutoHyphens/>
        <w:autoSpaceDN w:val="0"/>
        <w:spacing w:after="0" w:line="276" w:lineRule="auto"/>
        <w:ind w:left="720"/>
        <w:textAlignment w:val="baseline"/>
        <w:rPr>
          <w:rFonts w:ascii="Arial" w:hAnsi="Arial" w:cs="Arial"/>
        </w:rPr>
      </w:pPr>
      <w:hyperlink r:id="rId30" w:history="1">
        <w:r w:rsidR="00FF7541">
          <w:rPr>
            <w:rStyle w:val="Hyperlink"/>
            <w:color w:val="1155CC"/>
          </w:rPr>
          <w:t>https://www.gov.uk/government/publications/technology-code-of-practice/technology-code-of-practice</w:t>
        </w:r>
      </w:hyperlink>
    </w:p>
    <w:p w14:paraId="674BE3AC" w14:textId="77777777" w:rsidR="00FF7541" w:rsidRDefault="00FF7541" w:rsidP="00FF7541">
      <w:pPr>
        <w:suppressAutoHyphens/>
        <w:autoSpaceDN w:val="0"/>
        <w:spacing w:after="0" w:line="276" w:lineRule="auto"/>
        <w:ind w:left="720" w:hanging="720"/>
        <w:textAlignment w:val="baseline"/>
        <w:rPr>
          <w:rFonts w:ascii="Arial" w:hAnsi="Arial" w:cs="Arial"/>
        </w:rPr>
      </w:pPr>
    </w:p>
    <w:p w14:paraId="656A3D4F" w14:textId="77777777" w:rsidR="00FF7541" w:rsidRDefault="00FF7541" w:rsidP="00FF7541">
      <w:pPr>
        <w:suppressAutoHyphens/>
        <w:autoSpaceDN w:val="0"/>
        <w:spacing w:after="0" w:line="276" w:lineRule="auto"/>
        <w:ind w:left="720" w:hanging="720"/>
        <w:textAlignment w:val="baseline"/>
        <w:rPr>
          <w:rFonts w:ascii="Arial" w:hAnsi="Arial" w:cs="Arial"/>
        </w:rPr>
      </w:pPr>
      <w:r>
        <w:rPr>
          <w:rFonts w:ascii="Arial" w:hAnsi="Arial" w:cs="Arial"/>
        </w:rPr>
        <w:t>14.3</w:t>
      </w:r>
      <w:r>
        <w:rPr>
          <w:rFonts w:ascii="Arial" w:hAnsi="Arial" w:cs="Arial"/>
        </w:rPr>
        <w:tab/>
        <w:t>If requested by the Buyer, the Supplier must, at its own cost, ensure that the G-Cloud Services comply with the requirements in the PSN Code of Practice.</w:t>
      </w:r>
    </w:p>
    <w:p w14:paraId="37BEFB42" w14:textId="77777777" w:rsidR="00FF7541" w:rsidRDefault="00FF7541" w:rsidP="00FF7541">
      <w:pPr>
        <w:suppressAutoHyphens/>
        <w:autoSpaceDN w:val="0"/>
        <w:spacing w:after="0" w:line="276" w:lineRule="auto"/>
        <w:ind w:firstLine="720"/>
        <w:textAlignment w:val="baseline"/>
        <w:rPr>
          <w:rFonts w:ascii="Arial" w:hAnsi="Arial" w:cs="Arial"/>
        </w:rPr>
      </w:pPr>
    </w:p>
    <w:p w14:paraId="34B9DA9C" w14:textId="77777777" w:rsidR="00FF7541" w:rsidRDefault="00FF7541" w:rsidP="00FF7541">
      <w:pPr>
        <w:suppressAutoHyphens/>
        <w:autoSpaceDN w:val="0"/>
        <w:spacing w:after="0" w:line="276" w:lineRule="auto"/>
        <w:ind w:left="720" w:hanging="720"/>
        <w:textAlignment w:val="baseline"/>
        <w:rPr>
          <w:rFonts w:ascii="Arial" w:hAnsi="Arial" w:cs="Arial"/>
        </w:rPr>
      </w:pPr>
      <w:r>
        <w:rPr>
          <w:rFonts w:ascii="Arial" w:hAnsi="Arial" w:cs="Arial"/>
        </w:rPr>
        <w:t>14.4</w:t>
      </w:r>
      <w:r>
        <w:rPr>
          <w:rFonts w:ascii="Arial" w:hAnsi="Arial" w:cs="Arial"/>
        </w:rPr>
        <w:tab/>
        <w:t>If any PSN Services are Subcontracted by the Supplier, the Supplier must ensure that the services have the relevant PSN compliance certification.</w:t>
      </w:r>
    </w:p>
    <w:p w14:paraId="59045F06" w14:textId="77777777" w:rsidR="00FF7541" w:rsidRDefault="00FF7541" w:rsidP="00FF7541">
      <w:pPr>
        <w:suppressAutoHyphens/>
        <w:autoSpaceDN w:val="0"/>
        <w:spacing w:after="0" w:line="276" w:lineRule="auto"/>
        <w:ind w:firstLine="720"/>
        <w:textAlignment w:val="baseline"/>
        <w:rPr>
          <w:rFonts w:ascii="Arial" w:hAnsi="Arial" w:cs="Arial"/>
        </w:rPr>
      </w:pPr>
    </w:p>
    <w:p w14:paraId="17BE468B" w14:textId="77777777" w:rsidR="00FF7541" w:rsidRDefault="00FF7541" w:rsidP="00FF7541">
      <w:pPr>
        <w:suppressAutoHyphens/>
        <w:autoSpaceDN w:val="0"/>
        <w:spacing w:after="0" w:line="276" w:lineRule="auto"/>
        <w:ind w:left="720" w:hanging="720"/>
        <w:textAlignment w:val="baseline"/>
        <w:rPr>
          <w:rFonts w:ascii="Arial" w:hAnsi="Arial" w:cs="Arial"/>
        </w:rPr>
      </w:pPr>
      <w:r>
        <w:rPr>
          <w:rFonts w:ascii="Arial" w:hAnsi="Arial" w:cs="Arial"/>
        </w:rPr>
        <w:t>14.5</w:t>
      </w:r>
      <w:r>
        <w:rPr>
          <w:rFonts w:ascii="Arial" w:hAnsi="Arial" w:cs="Arial"/>
        </w:rPr>
        <w:tab/>
        <w:t>The Supplier must immediately disconnect its G-Cloud Services from the PSN if the PSN Authority considers there is a risk to the PSN’s security and the Supplier agrees that the Buyer and the PSN Authority will not be liable for any actions, damages, costs, and any other Supplier liabilities which may arise</w:t>
      </w:r>
      <w:hyperlink r:id="rId31" w:history="1">
        <w:r>
          <w:rPr>
            <w:rStyle w:val="Hyperlink"/>
            <w:color w:val="1155CC"/>
          </w:rPr>
          <w:t>.</w:t>
        </w:r>
      </w:hyperlink>
    </w:p>
    <w:p w14:paraId="79A50268" w14:textId="77777777" w:rsidR="00FF7541" w:rsidRDefault="00FF7541" w:rsidP="00FF7541">
      <w:pPr>
        <w:suppressAutoHyphens/>
        <w:autoSpaceDN w:val="0"/>
        <w:spacing w:after="0" w:line="276" w:lineRule="auto"/>
        <w:textAlignment w:val="baseline"/>
        <w:rPr>
          <w:rFonts w:ascii="Arial" w:hAnsi="Arial" w:cs="Arial"/>
        </w:rPr>
      </w:pPr>
      <w:r>
        <w:rPr>
          <w:rFonts w:ascii="Arial" w:hAnsi="Arial" w:cs="Arial"/>
        </w:rPr>
        <w:t xml:space="preserve"> </w:t>
      </w:r>
    </w:p>
    <w:p w14:paraId="4A5A4DA9" w14:textId="77777777" w:rsidR="00FF7541" w:rsidRDefault="00FF7541" w:rsidP="00FF7541">
      <w:pPr>
        <w:suppressAutoHyphens/>
        <w:autoSpaceDN w:val="0"/>
        <w:spacing w:after="0" w:line="360" w:lineRule="auto"/>
        <w:textAlignment w:val="baseline"/>
        <w:rPr>
          <w:rFonts w:ascii="Arial" w:hAnsi="Arial" w:cs="Arial"/>
          <w:color w:val="434343"/>
          <w:sz w:val="28"/>
          <w:szCs w:val="28"/>
        </w:rPr>
      </w:pPr>
      <w:r>
        <w:rPr>
          <w:rFonts w:ascii="Arial" w:hAnsi="Arial" w:cs="Arial"/>
          <w:color w:val="434343"/>
          <w:sz w:val="28"/>
          <w:szCs w:val="28"/>
        </w:rPr>
        <w:t>15.</w:t>
      </w:r>
      <w:r>
        <w:rPr>
          <w:rFonts w:ascii="Arial" w:hAnsi="Arial" w:cs="Arial"/>
          <w:color w:val="434343"/>
          <w:sz w:val="28"/>
          <w:szCs w:val="28"/>
        </w:rPr>
        <w:tab/>
        <w:t>Open source</w:t>
      </w:r>
    </w:p>
    <w:p w14:paraId="05622C3B" w14:textId="77777777" w:rsidR="00FF7541" w:rsidRDefault="00FF7541" w:rsidP="00FF7541">
      <w:pPr>
        <w:suppressAutoHyphens/>
        <w:autoSpaceDN w:val="0"/>
        <w:spacing w:after="0" w:line="276" w:lineRule="auto"/>
        <w:ind w:left="720" w:hanging="720"/>
        <w:textAlignment w:val="baseline"/>
        <w:rPr>
          <w:rFonts w:ascii="Arial" w:hAnsi="Arial" w:cs="Arial"/>
        </w:rPr>
      </w:pPr>
      <w:r>
        <w:rPr>
          <w:rFonts w:ascii="Arial" w:hAnsi="Arial" w:cs="Arial"/>
        </w:rPr>
        <w:lastRenderedPageBreak/>
        <w:t>15.1</w:t>
      </w:r>
      <w:r>
        <w:rPr>
          <w:rFonts w:ascii="Arial" w:hAnsi="Arial" w:cs="Arial"/>
        </w:rPr>
        <w:tab/>
        <w:t>All software created for the Buyer must be suitable for publication as open source, unless otherwise agreed by the Buyer.</w:t>
      </w:r>
    </w:p>
    <w:p w14:paraId="22479320" w14:textId="77777777" w:rsidR="00FF7541" w:rsidRDefault="00FF7541" w:rsidP="00FF7541">
      <w:pPr>
        <w:suppressAutoHyphens/>
        <w:autoSpaceDN w:val="0"/>
        <w:spacing w:after="0" w:line="276" w:lineRule="auto"/>
        <w:ind w:firstLine="720"/>
        <w:textAlignment w:val="baseline"/>
        <w:rPr>
          <w:rFonts w:ascii="Arial" w:hAnsi="Arial" w:cs="Arial"/>
        </w:rPr>
      </w:pPr>
    </w:p>
    <w:p w14:paraId="2EE3F53D" w14:textId="77777777" w:rsidR="00FF7541" w:rsidRDefault="00FF7541" w:rsidP="00FF7541">
      <w:pPr>
        <w:suppressAutoHyphens/>
        <w:autoSpaceDN w:val="0"/>
        <w:spacing w:after="0" w:line="276" w:lineRule="auto"/>
        <w:ind w:left="720" w:hanging="720"/>
        <w:textAlignment w:val="baseline"/>
        <w:rPr>
          <w:rFonts w:ascii="Arial" w:hAnsi="Arial" w:cs="Arial"/>
        </w:rPr>
      </w:pPr>
      <w:r>
        <w:rPr>
          <w:rFonts w:ascii="Arial" w:hAnsi="Arial" w:cs="Arial"/>
        </w:rPr>
        <w:t>15.2</w:t>
      </w:r>
      <w:r>
        <w:rPr>
          <w:rFonts w:ascii="Arial" w:hAnsi="Arial" w:cs="Arial"/>
        </w:rPr>
        <w:tab/>
        <w:t>If software needs to be converted before publication as open source, the Supplier must also provide the converted format unless otherwise agreed by the Buyer.</w:t>
      </w:r>
    </w:p>
    <w:p w14:paraId="7A43EAFD" w14:textId="77777777" w:rsidR="00FF7541" w:rsidRDefault="00FF7541" w:rsidP="00FF7541">
      <w:pPr>
        <w:suppressAutoHyphens/>
        <w:autoSpaceDN w:val="0"/>
        <w:spacing w:before="240" w:after="240" w:line="276" w:lineRule="auto"/>
        <w:ind w:left="720" w:hanging="720"/>
        <w:textAlignment w:val="baseline"/>
        <w:rPr>
          <w:rFonts w:ascii="Arial" w:hAnsi="Arial" w:cs="Arial"/>
          <w:color w:val="434343"/>
          <w:sz w:val="28"/>
          <w:szCs w:val="28"/>
        </w:rPr>
      </w:pPr>
      <w:r>
        <w:rPr>
          <w:rFonts w:ascii="Arial" w:hAnsi="Arial" w:cs="Arial"/>
        </w:rPr>
        <w:t xml:space="preserve"> </w:t>
      </w:r>
      <w:r>
        <w:rPr>
          <w:rFonts w:ascii="Arial" w:hAnsi="Arial" w:cs="Arial"/>
          <w:color w:val="434343"/>
          <w:sz w:val="28"/>
          <w:szCs w:val="28"/>
        </w:rPr>
        <w:t>16.</w:t>
      </w:r>
      <w:r>
        <w:rPr>
          <w:rFonts w:ascii="Arial" w:hAnsi="Arial" w:cs="Arial"/>
          <w:color w:val="434343"/>
          <w:sz w:val="28"/>
          <w:szCs w:val="28"/>
        </w:rPr>
        <w:tab/>
        <w:t>Security</w:t>
      </w:r>
    </w:p>
    <w:p w14:paraId="1A9AF734" w14:textId="77777777" w:rsidR="00FF7541" w:rsidRDefault="00FF7541" w:rsidP="00FF7541">
      <w:pPr>
        <w:suppressAutoHyphens/>
        <w:autoSpaceDN w:val="0"/>
        <w:spacing w:after="0" w:line="276" w:lineRule="auto"/>
        <w:ind w:left="720" w:hanging="720"/>
        <w:textAlignment w:val="baseline"/>
        <w:rPr>
          <w:rFonts w:ascii="Arial" w:hAnsi="Arial" w:cs="Arial"/>
        </w:rPr>
      </w:pPr>
      <w:r>
        <w:rPr>
          <w:rFonts w:ascii="Arial" w:hAnsi="Arial" w:cs="Arial"/>
        </w:rPr>
        <w:t>16.1</w:t>
      </w:r>
      <w:r>
        <w:rPr>
          <w:rFonts w:ascii="Arial" w:hAnsi="Arial" w:cs="Arial"/>
        </w:rPr>
        <w:tab/>
        <w:t>If requested to do so by the Buyer, before entering into this Call-Off Contract the Supplier 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14:paraId="460A5324" w14:textId="77777777" w:rsidR="00FF7541" w:rsidRDefault="00FF7541" w:rsidP="00FF7541">
      <w:pPr>
        <w:suppressAutoHyphens/>
        <w:autoSpaceDN w:val="0"/>
        <w:spacing w:after="0" w:line="276" w:lineRule="auto"/>
        <w:ind w:left="720"/>
        <w:textAlignment w:val="baseline"/>
        <w:rPr>
          <w:rFonts w:ascii="Arial" w:hAnsi="Arial" w:cs="Arial"/>
        </w:rPr>
      </w:pPr>
    </w:p>
    <w:p w14:paraId="15247056" w14:textId="77777777" w:rsidR="00FF7541" w:rsidRDefault="00FF7541" w:rsidP="00FF7541">
      <w:pPr>
        <w:suppressAutoHyphens/>
        <w:autoSpaceDN w:val="0"/>
        <w:spacing w:after="0" w:line="276" w:lineRule="auto"/>
        <w:ind w:left="720" w:hanging="720"/>
        <w:textAlignment w:val="baseline"/>
        <w:rPr>
          <w:rFonts w:ascii="Arial" w:hAnsi="Arial" w:cs="Arial"/>
        </w:rPr>
      </w:pPr>
      <w:r>
        <w:rPr>
          <w:rFonts w:ascii="Arial" w:hAnsi="Arial" w:cs="Arial"/>
        </w:rPr>
        <w:t>16.2</w:t>
      </w:r>
      <w:r>
        <w:rPr>
          <w:rFonts w:ascii="Arial" w:hAnsi="Arial" w:cs="Arial"/>
        </w:rPr>
        <w:tab/>
        <w:t>The Supplier will use all reasonable endeavours, software and the most up-to-date antivirus definitions available from an industry-accepted antivirus software seller to minimise the impact of Malicious Software.</w:t>
      </w:r>
    </w:p>
    <w:p w14:paraId="31F64811" w14:textId="77777777" w:rsidR="00FF7541" w:rsidRDefault="00FF7541" w:rsidP="00FF7541">
      <w:pPr>
        <w:suppressAutoHyphens/>
        <w:autoSpaceDN w:val="0"/>
        <w:spacing w:after="0" w:line="276" w:lineRule="auto"/>
        <w:ind w:left="720"/>
        <w:textAlignment w:val="baseline"/>
        <w:rPr>
          <w:rFonts w:ascii="Arial" w:hAnsi="Arial" w:cs="Arial"/>
        </w:rPr>
      </w:pPr>
    </w:p>
    <w:p w14:paraId="50379030" w14:textId="77777777" w:rsidR="00FF7541" w:rsidRDefault="00FF7541" w:rsidP="00FF7541">
      <w:pPr>
        <w:suppressAutoHyphens/>
        <w:autoSpaceDN w:val="0"/>
        <w:spacing w:after="0" w:line="276" w:lineRule="auto"/>
        <w:ind w:left="720" w:hanging="720"/>
        <w:textAlignment w:val="baseline"/>
        <w:rPr>
          <w:rFonts w:ascii="Arial" w:hAnsi="Arial" w:cs="Arial"/>
        </w:rPr>
      </w:pPr>
      <w:r>
        <w:rPr>
          <w:rFonts w:ascii="Arial" w:hAnsi="Arial" w:cs="Arial"/>
        </w:rPr>
        <w:t>16.3</w:t>
      </w:r>
      <w:r>
        <w:rPr>
          <w:rFonts w:ascii="Arial" w:hAnsi="Arial" w:cs="Arial"/>
        </w:rPr>
        <w:tab/>
        <w:t>If Malicious Software causes loss of operational efficiency or loss or corruption of Service Data, the Supplier will help the Buyer to mitigate any losses and restore the Services to operating efficiency as soon as possible.</w:t>
      </w:r>
    </w:p>
    <w:p w14:paraId="7EA35D5F" w14:textId="77777777" w:rsidR="00FF7541" w:rsidRDefault="00FF7541" w:rsidP="00FF7541">
      <w:pPr>
        <w:suppressAutoHyphens/>
        <w:autoSpaceDN w:val="0"/>
        <w:spacing w:after="0" w:line="276" w:lineRule="auto"/>
        <w:ind w:firstLine="720"/>
        <w:textAlignment w:val="baseline"/>
        <w:rPr>
          <w:rFonts w:ascii="Arial" w:hAnsi="Arial" w:cs="Arial"/>
        </w:rPr>
      </w:pPr>
    </w:p>
    <w:p w14:paraId="5C4200D8" w14:textId="77777777" w:rsidR="00FF7541" w:rsidRDefault="00FF7541" w:rsidP="00FF7541">
      <w:pPr>
        <w:suppressAutoHyphens/>
        <w:autoSpaceDN w:val="0"/>
        <w:spacing w:after="0" w:line="276" w:lineRule="auto"/>
        <w:textAlignment w:val="baseline"/>
        <w:rPr>
          <w:rFonts w:ascii="Arial" w:hAnsi="Arial" w:cs="Arial"/>
        </w:rPr>
      </w:pPr>
      <w:r>
        <w:rPr>
          <w:rFonts w:ascii="Arial" w:hAnsi="Arial" w:cs="Arial"/>
        </w:rPr>
        <w:t>16.4</w:t>
      </w:r>
      <w:r>
        <w:rPr>
          <w:rFonts w:ascii="Arial" w:hAnsi="Arial" w:cs="Arial"/>
        </w:rPr>
        <w:tab/>
        <w:t>Responsibility for costs will be at the:</w:t>
      </w:r>
    </w:p>
    <w:p w14:paraId="6B2737B5" w14:textId="77777777" w:rsidR="00FF7541" w:rsidRDefault="00FF7541" w:rsidP="00FF7541">
      <w:pPr>
        <w:suppressAutoHyphens/>
        <w:autoSpaceDN w:val="0"/>
        <w:spacing w:after="0" w:line="276" w:lineRule="auto"/>
        <w:textAlignment w:val="baseline"/>
        <w:rPr>
          <w:rFonts w:ascii="Arial" w:hAnsi="Arial" w:cs="Arial"/>
        </w:rPr>
      </w:pPr>
      <w:r>
        <w:rPr>
          <w:rFonts w:ascii="Arial" w:hAnsi="Arial" w:cs="Arial"/>
        </w:rPr>
        <w:tab/>
      </w:r>
    </w:p>
    <w:p w14:paraId="5A910168" w14:textId="77777777" w:rsidR="00FF7541" w:rsidRDefault="00FF7541" w:rsidP="00FF7541">
      <w:pPr>
        <w:suppressAutoHyphens/>
        <w:autoSpaceDN w:val="0"/>
        <w:spacing w:after="0" w:line="276" w:lineRule="auto"/>
        <w:ind w:left="1440" w:hanging="720"/>
        <w:textAlignment w:val="baseline"/>
        <w:rPr>
          <w:rFonts w:ascii="Arial" w:hAnsi="Arial" w:cs="Arial"/>
        </w:rPr>
      </w:pPr>
      <w:r>
        <w:rPr>
          <w:rFonts w:ascii="Arial" w:hAnsi="Arial" w:cs="Arial"/>
        </w:rPr>
        <w:t>16.4.1</w:t>
      </w:r>
      <w:r>
        <w:rPr>
          <w:rFonts w:ascii="Arial" w:hAnsi="Arial" w:cs="Arial"/>
        </w:rPr>
        <w:tab/>
        <w:t>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14:paraId="07EFC6EE" w14:textId="77777777" w:rsidR="00FF7541" w:rsidRDefault="00FF7541" w:rsidP="00FF7541">
      <w:pPr>
        <w:suppressAutoHyphens/>
        <w:autoSpaceDN w:val="0"/>
        <w:spacing w:after="0" w:line="276" w:lineRule="auto"/>
        <w:ind w:left="1440"/>
        <w:textAlignment w:val="baseline"/>
        <w:rPr>
          <w:rFonts w:ascii="Arial" w:hAnsi="Arial" w:cs="Arial"/>
        </w:rPr>
      </w:pPr>
    </w:p>
    <w:p w14:paraId="14AF4B44" w14:textId="77777777" w:rsidR="00FF7541" w:rsidRDefault="00FF7541" w:rsidP="00FF7541">
      <w:pPr>
        <w:suppressAutoHyphens/>
        <w:autoSpaceDN w:val="0"/>
        <w:spacing w:after="0" w:line="276" w:lineRule="auto"/>
        <w:ind w:left="1440" w:hanging="720"/>
        <w:textAlignment w:val="baseline"/>
        <w:rPr>
          <w:rFonts w:ascii="Arial" w:hAnsi="Arial" w:cs="Arial"/>
        </w:rPr>
      </w:pPr>
      <w:r>
        <w:rPr>
          <w:rFonts w:ascii="Arial" w:hAnsi="Arial" w:cs="Arial"/>
        </w:rPr>
        <w:t>16.4.2</w:t>
      </w:r>
      <w:r>
        <w:rPr>
          <w:rFonts w:ascii="Arial" w:hAnsi="Arial" w:cs="Arial"/>
        </w:rPr>
        <w:tab/>
        <w:t>Buyer’s expense if the Malicious Software originates from the Buyer software or the Service Data, while the Service Data was under the Buyer’s control</w:t>
      </w:r>
    </w:p>
    <w:p w14:paraId="23E72906" w14:textId="77777777" w:rsidR="00FF7541" w:rsidRDefault="00FF7541" w:rsidP="00FF7541">
      <w:pPr>
        <w:suppressAutoHyphens/>
        <w:autoSpaceDN w:val="0"/>
        <w:spacing w:after="0" w:line="276" w:lineRule="auto"/>
        <w:ind w:left="720" w:firstLine="720"/>
        <w:textAlignment w:val="baseline"/>
        <w:rPr>
          <w:rFonts w:ascii="Arial" w:hAnsi="Arial" w:cs="Arial"/>
        </w:rPr>
      </w:pPr>
    </w:p>
    <w:p w14:paraId="761DA34B" w14:textId="77777777" w:rsidR="00FF7541" w:rsidRDefault="00FF7541" w:rsidP="00FF7541">
      <w:pPr>
        <w:suppressAutoHyphens/>
        <w:autoSpaceDN w:val="0"/>
        <w:spacing w:after="0" w:line="276" w:lineRule="auto"/>
        <w:ind w:left="720" w:hanging="720"/>
        <w:textAlignment w:val="baseline"/>
        <w:rPr>
          <w:rFonts w:ascii="Arial" w:hAnsi="Arial" w:cs="Arial"/>
        </w:rPr>
      </w:pPr>
      <w:r>
        <w:rPr>
          <w:rFonts w:ascii="Arial" w:hAnsi="Arial" w:cs="Arial"/>
        </w:rPr>
        <w:t>16.5</w:t>
      </w:r>
      <w:r>
        <w:rPr>
          <w:rFonts w:ascii="Arial" w:hAnsi="Arial" w:cs="Arial"/>
        </w:rPr>
        <w:tab/>
        <w:t>The Supplier will immediately notify the Buyer of any breach of security of Buyer’s Confidential Information (and the Buyer of any Buyer Confidential Information breach). Where the breach occurred because of a Supplier Default, the Supplier will recover the Buyer’s Confidential Information however it may be recorded.</w:t>
      </w:r>
    </w:p>
    <w:p w14:paraId="6A0E6576" w14:textId="77777777" w:rsidR="00FF7541" w:rsidRDefault="00FF7541" w:rsidP="00FF7541">
      <w:pPr>
        <w:suppressAutoHyphens/>
        <w:autoSpaceDN w:val="0"/>
        <w:spacing w:after="0" w:line="276" w:lineRule="auto"/>
        <w:ind w:left="720"/>
        <w:textAlignment w:val="baseline"/>
        <w:rPr>
          <w:rFonts w:ascii="Arial" w:hAnsi="Arial" w:cs="Arial"/>
        </w:rPr>
      </w:pPr>
    </w:p>
    <w:p w14:paraId="45574B64" w14:textId="77777777" w:rsidR="00FF7541" w:rsidRDefault="00FF7541" w:rsidP="00FF7541">
      <w:pPr>
        <w:suppressAutoHyphens/>
        <w:autoSpaceDN w:val="0"/>
        <w:spacing w:after="0" w:line="276" w:lineRule="auto"/>
        <w:ind w:left="720" w:hanging="720"/>
        <w:textAlignment w:val="baseline"/>
        <w:rPr>
          <w:rFonts w:ascii="Arial" w:hAnsi="Arial" w:cs="Arial"/>
        </w:rPr>
      </w:pPr>
      <w:r>
        <w:rPr>
          <w:rFonts w:ascii="Arial" w:hAnsi="Arial" w:cs="Arial"/>
        </w:rPr>
        <w:t>16.6</w:t>
      </w:r>
      <w:r>
        <w:rPr>
          <w:rFonts w:ascii="Arial" w:hAnsi="Arial" w:cs="Arial"/>
        </w:rPr>
        <w:tab/>
        <w:t>Any system development by the Supplier should also comply with the government’s ‘10 Steps to Cyber Security’ guidance:</w:t>
      </w:r>
      <w:hyperlink r:id="rId32" w:history="1">
        <w:r>
          <w:rPr>
            <w:rStyle w:val="Hyperlink"/>
            <w:color w:val="1155CC"/>
          </w:rPr>
          <w:t xml:space="preserve"> </w:t>
        </w:r>
      </w:hyperlink>
    </w:p>
    <w:p w14:paraId="40F407E8" w14:textId="77777777" w:rsidR="00FF7541" w:rsidRDefault="0059560D" w:rsidP="00FF7541">
      <w:pPr>
        <w:suppressAutoHyphens/>
        <w:autoSpaceDN w:val="0"/>
        <w:spacing w:after="0" w:line="276" w:lineRule="auto"/>
        <w:ind w:left="720"/>
        <w:textAlignment w:val="baseline"/>
        <w:rPr>
          <w:rFonts w:ascii="Arial" w:hAnsi="Arial" w:cs="Arial"/>
        </w:rPr>
      </w:pPr>
      <w:hyperlink r:id="rId33" w:history="1">
        <w:r w:rsidR="00FF7541">
          <w:rPr>
            <w:rStyle w:val="Hyperlink"/>
            <w:color w:val="1155CC"/>
          </w:rPr>
          <w:t>https://www.ncsc.gov.uk/guidance/10-steps-cyber-security</w:t>
        </w:r>
      </w:hyperlink>
    </w:p>
    <w:p w14:paraId="6CE01B2E" w14:textId="77777777" w:rsidR="00FF7541" w:rsidRDefault="00FF7541" w:rsidP="00FF7541">
      <w:pPr>
        <w:suppressAutoHyphens/>
        <w:autoSpaceDN w:val="0"/>
        <w:spacing w:after="0" w:line="276" w:lineRule="auto"/>
        <w:ind w:left="720"/>
        <w:textAlignment w:val="baseline"/>
        <w:rPr>
          <w:rFonts w:ascii="Arial" w:hAnsi="Arial" w:cs="Arial"/>
        </w:rPr>
      </w:pPr>
    </w:p>
    <w:p w14:paraId="6C7FB3FC" w14:textId="3E807C5B" w:rsidR="00FF7541" w:rsidRDefault="00FF7541" w:rsidP="00FF7541">
      <w:pPr>
        <w:suppressAutoHyphens/>
        <w:autoSpaceDN w:val="0"/>
        <w:spacing w:after="0" w:line="276" w:lineRule="auto"/>
        <w:ind w:left="720" w:hanging="720"/>
        <w:textAlignment w:val="baseline"/>
        <w:rPr>
          <w:rFonts w:ascii="Arial" w:hAnsi="Arial" w:cs="Arial"/>
        </w:rPr>
      </w:pPr>
      <w:r>
        <w:rPr>
          <w:rFonts w:ascii="Arial" w:hAnsi="Arial" w:cs="Arial"/>
        </w:rPr>
        <w:t>16.7</w:t>
      </w:r>
      <w:r>
        <w:rPr>
          <w:rFonts w:ascii="Arial" w:hAnsi="Arial" w:cs="Arial"/>
        </w:rPr>
        <w:tab/>
        <w:t>If a Buyer has requested in the Order Form that the Supplier has a Cyber Essentials certificate, the Supplier must provide the Buyer with a valid Cyber Essentials certificate (or equivalent) required for the Services before the Start date.</w:t>
      </w:r>
    </w:p>
    <w:p w14:paraId="622F836D" w14:textId="53D1DAAB" w:rsidR="006A54DF" w:rsidRDefault="006A54DF" w:rsidP="00FF7541">
      <w:pPr>
        <w:suppressAutoHyphens/>
        <w:autoSpaceDN w:val="0"/>
        <w:spacing w:after="0" w:line="276" w:lineRule="auto"/>
        <w:ind w:left="720" w:hanging="720"/>
        <w:textAlignment w:val="baseline"/>
        <w:rPr>
          <w:rFonts w:ascii="Arial" w:hAnsi="Arial" w:cs="Arial"/>
        </w:rPr>
      </w:pPr>
    </w:p>
    <w:p w14:paraId="34BEA571" w14:textId="77777777" w:rsidR="006A54DF" w:rsidRDefault="006A54DF" w:rsidP="00FF7541">
      <w:pPr>
        <w:suppressAutoHyphens/>
        <w:autoSpaceDN w:val="0"/>
        <w:spacing w:after="0" w:line="276" w:lineRule="auto"/>
        <w:ind w:left="720" w:hanging="720"/>
        <w:textAlignment w:val="baseline"/>
        <w:rPr>
          <w:rFonts w:ascii="Arial" w:hAnsi="Arial" w:cs="Arial"/>
        </w:rPr>
      </w:pPr>
    </w:p>
    <w:p w14:paraId="7A28C98C" w14:textId="77777777" w:rsidR="00FF7541" w:rsidRDefault="00FF7541" w:rsidP="00FF7541">
      <w:pPr>
        <w:suppressAutoHyphens/>
        <w:autoSpaceDN w:val="0"/>
        <w:spacing w:after="0" w:line="276" w:lineRule="auto"/>
        <w:textAlignment w:val="baseline"/>
        <w:rPr>
          <w:rFonts w:ascii="Arial" w:hAnsi="Arial" w:cs="Arial"/>
        </w:rPr>
      </w:pPr>
      <w:r>
        <w:rPr>
          <w:rFonts w:ascii="Arial" w:hAnsi="Arial" w:cs="Arial"/>
        </w:rPr>
        <w:t xml:space="preserve"> </w:t>
      </w:r>
    </w:p>
    <w:p w14:paraId="09C8FB92" w14:textId="77777777" w:rsidR="00FF7541" w:rsidRDefault="00FF7541" w:rsidP="00FF7541">
      <w:pPr>
        <w:suppressAutoHyphens/>
        <w:autoSpaceDN w:val="0"/>
        <w:spacing w:after="0" w:line="276" w:lineRule="auto"/>
        <w:textAlignment w:val="baseline"/>
        <w:rPr>
          <w:rFonts w:ascii="Arial" w:hAnsi="Arial" w:cs="Arial"/>
          <w:color w:val="434343"/>
          <w:sz w:val="28"/>
          <w:szCs w:val="28"/>
        </w:rPr>
      </w:pPr>
      <w:r>
        <w:rPr>
          <w:rFonts w:ascii="Arial" w:hAnsi="Arial" w:cs="Arial"/>
          <w:color w:val="434343"/>
          <w:sz w:val="28"/>
          <w:szCs w:val="28"/>
        </w:rPr>
        <w:lastRenderedPageBreak/>
        <w:t>17.</w:t>
      </w:r>
      <w:r>
        <w:rPr>
          <w:rFonts w:ascii="Arial" w:hAnsi="Arial" w:cs="Arial"/>
          <w:color w:val="434343"/>
          <w:sz w:val="28"/>
          <w:szCs w:val="28"/>
        </w:rPr>
        <w:tab/>
        <w:t>Guarantee</w:t>
      </w:r>
    </w:p>
    <w:p w14:paraId="7E67BF51" w14:textId="77777777" w:rsidR="00FF7541" w:rsidRDefault="00FF7541" w:rsidP="00FF7541">
      <w:pPr>
        <w:suppressAutoHyphens/>
        <w:autoSpaceDN w:val="0"/>
        <w:spacing w:after="0" w:line="276" w:lineRule="auto"/>
        <w:textAlignment w:val="baseline"/>
        <w:rPr>
          <w:rFonts w:ascii="Arial" w:hAnsi="Arial" w:cs="Arial"/>
          <w:color w:val="434343"/>
          <w:sz w:val="28"/>
          <w:szCs w:val="28"/>
        </w:rPr>
      </w:pPr>
    </w:p>
    <w:p w14:paraId="6D2377DD" w14:textId="77777777" w:rsidR="00FF7541" w:rsidRDefault="00FF7541" w:rsidP="00FF7541">
      <w:pPr>
        <w:suppressAutoHyphens/>
        <w:autoSpaceDN w:val="0"/>
        <w:spacing w:after="0" w:line="276" w:lineRule="auto"/>
        <w:ind w:left="720" w:hanging="720"/>
        <w:textAlignment w:val="baseline"/>
        <w:rPr>
          <w:rFonts w:ascii="Arial" w:hAnsi="Arial" w:cs="Arial"/>
        </w:rPr>
      </w:pPr>
      <w:r>
        <w:rPr>
          <w:rFonts w:ascii="Arial" w:hAnsi="Arial" w:cs="Arial"/>
        </w:rPr>
        <w:t>17.1</w:t>
      </w:r>
      <w:r>
        <w:rPr>
          <w:rFonts w:ascii="Arial" w:hAnsi="Arial" w:cs="Arial"/>
        </w:rPr>
        <w:tab/>
        <w:t>If this Call-Off Contract is conditional on receipt of a Guarantee that is acceptable to the Buyer, the Supplier must give the Buyer on or before the Start date:</w:t>
      </w:r>
    </w:p>
    <w:p w14:paraId="04BA59CB" w14:textId="77777777" w:rsidR="00FF7541" w:rsidRDefault="00FF7541" w:rsidP="00FF7541">
      <w:pPr>
        <w:suppressAutoHyphens/>
        <w:autoSpaceDN w:val="0"/>
        <w:spacing w:after="0" w:line="276" w:lineRule="auto"/>
        <w:ind w:firstLine="720"/>
        <w:textAlignment w:val="baseline"/>
        <w:rPr>
          <w:rFonts w:ascii="Arial" w:hAnsi="Arial" w:cs="Arial"/>
        </w:rPr>
      </w:pPr>
    </w:p>
    <w:p w14:paraId="7C1361A3" w14:textId="77777777" w:rsidR="00FF7541" w:rsidRDefault="00FF7541" w:rsidP="00FF7541">
      <w:pPr>
        <w:suppressAutoHyphens/>
        <w:autoSpaceDN w:val="0"/>
        <w:spacing w:after="0" w:line="276" w:lineRule="auto"/>
        <w:ind w:firstLine="720"/>
        <w:textAlignment w:val="baseline"/>
        <w:rPr>
          <w:rFonts w:ascii="Arial" w:hAnsi="Arial" w:cs="Arial"/>
        </w:rPr>
      </w:pPr>
      <w:r>
        <w:rPr>
          <w:rFonts w:ascii="Arial" w:hAnsi="Arial" w:cs="Arial"/>
        </w:rPr>
        <w:t>17.1.1</w:t>
      </w:r>
      <w:r>
        <w:rPr>
          <w:rFonts w:ascii="Arial" w:hAnsi="Arial" w:cs="Arial"/>
        </w:rPr>
        <w:tab/>
        <w:t>an executed Guarantee in the form at Schedule 5</w:t>
      </w:r>
    </w:p>
    <w:p w14:paraId="0E95A074" w14:textId="77777777" w:rsidR="00FF7541" w:rsidRDefault="00FF7541" w:rsidP="00FF7541">
      <w:pPr>
        <w:suppressAutoHyphens/>
        <w:autoSpaceDN w:val="0"/>
        <w:spacing w:after="0" w:line="276" w:lineRule="auto"/>
        <w:textAlignment w:val="baseline"/>
        <w:rPr>
          <w:rFonts w:ascii="Arial" w:hAnsi="Arial" w:cs="Arial"/>
        </w:rPr>
      </w:pPr>
    </w:p>
    <w:p w14:paraId="1D394DE5" w14:textId="77777777" w:rsidR="00FF7541" w:rsidRDefault="00FF7541" w:rsidP="00FF7541">
      <w:pPr>
        <w:suppressAutoHyphens/>
        <w:autoSpaceDN w:val="0"/>
        <w:spacing w:after="0" w:line="276" w:lineRule="auto"/>
        <w:ind w:left="1440" w:hanging="720"/>
        <w:textAlignment w:val="baseline"/>
        <w:rPr>
          <w:rFonts w:ascii="Arial" w:hAnsi="Arial" w:cs="Arial"/>
        </w:rPr>
      </w:pPr>
      <w:r>
        <w:rPr>
          <w:rFonts w:ascii="Arial" w:hAnsi="Arial" w:cs="Arial"/>
        </w:rPr>
        <w:t>17.1.2</w:t>
      </w:r>
      <w:r>
        <w:rPr>
          <w:rFonts w:ascii="Arial" w:hAnsi="Arial" w:cs="Arial"/>
        </w:rPr>
        <w:tab/>
        <w:t>a certified copy of the passed resolution or board minutes of the guarantor approving the execution of the Guarantee</w:t>
      </w:r>
    </w:p>
    <w:p w14:paraId="3A6E162B" w14:textId="77777777" w:rsidR="00FF7541" w:rsidRDefault="00FF7541" w:rsidP="00FF7541">
      <w:pPr>
        <w:suppressAutoHyphens/>
        <w:autoSpaceDN w:val="0"/>
        <w:spacing w:after="0" w:line="276" w:lineRule="auto"/>
        <w:ind w:left="720" w:firstLine="720"/>
        <w:textAlignment w:val="baseline"/>
        <w:rPr>
          <w:rFonts w:ascii="Arial" w:hAnsi="Arial" w:cs="Arial"/>
        </w:rPr>
      </w:pPr>
    </w:p>
    <w:p w14:paraId="2C555081" w14:textId="77777777" w:rsidR="00FF7541" w:rsidRDefault="00FF7541" w:rsidP="00FF7541">
      <w:pPr>
        <w:keepNext/>
        <w:keepLines/>
        <w:suppressAutoHyphens/>
        <w:autoSpaceDN w:val="0"/>
        <w:spacing w:before="320" w:after="80" w:line="360" w:lineRule="auto"/>
        <w:ind w:left="360" w:hanging="360"/>
        <w:textAlignment w:val="baseline"/>
        <w:outlineLvl w:val="2"/>
        <w:rPr>
          <w:rFonts w:ascii="Arial" w:hAnsi="Arial" w:cs="Arial"/>
          <w:color w:val="434343"/>
          <w:sz w:val="28"/>
          <w:szCs w:val="28"/>
        </w:rPr>
      </w:pPr>
      <w:r>
        <w:rPr>
          <w:rFonts w:ascii="Arial" w:hAnsi="Arial" w:cs="Arial"/>
          <w:color w:val="434343"/>
          <w:sz w:val="28"/>
          <w:szCs w:val="28"/>
        </w:rPr>
        <w:t>18.</w:t>
      </w:r>
      <w:r>
        <w:rPr>
          <w:rFonts w:ascii="Arial" w:hAnsi="Arial" w:cs="Arial"/>
          <w:color w:val="434343"/>
          <w:sz w:val="28"/>
          <w:szCs w:val="28"/>
        </w:rPr>
        <w:tab/>
        <w:t>Ending the Call-Off Contract</w:t>
      </w:r>
    </w:p>
    <w:p w14:paraId="5FFE3961" w14:textId="77777777" w:rsidR="00FF7541" w:rsidRDefault="00FF7541" w:rsidP="00FF7541">
      <w:pPr>
        <w:suppressAutoHyphens/>
        <w:autoSpaceDN w:val="0"/>
        <w:spacing w:after="0" w:line="276" w:lineRule="auto"/>
        <w:ind w:left="720" w:hanging="720"/>
        <w:textAlignment w:val="baseline"/>
        <w:rPr>
          <w:rFonts w:ascii="Arial" w:hAnsi="Arial" w:cs="Arial"/>
        </w:rPr>
      </w:pPr>
      <w:r>
        <w:rPr>
          <w:rFonts w:ascii="Arial" w:hAnsi="Arial" w:cs="Arial"/>
        </w:rPr>
        <w:t>18.1</w:t>
      </w:r>
      <w:r>
        <w:rPr>
          <w:rFonts w:ascii="Arial" w:hAnsi="Arial" w:cs="Arial"/>
        </w:rPr>
        <w:tab/>
        <w:t>The Buyer can End this Call-Off Contract at any time by giving 30 days’ written notice to the Supplier, unless a shorter period is specified in the Order Form. The Supplier’s obligation to provide the Services will end on the date in the notice.</w:t>
      </w:r>
    </w:p>
    <w:p w14:paraId="36EC3A3F" w14:textId="77777777" w:rsidR="00FF7541" w:rsidRDefault="00FF7541" w:rsidP="00FF7541">
      <w:pPr>
        <w:suppressAutoHyphens/>
        <w:autoSpaceDN w:val="0"/>
        <w:spacing w:after="0" w:line="276" w:lineRule="auto"/>
        <w:ind w:left="720"/>
        <w:textAlignment w:val="baseline"/>
        <w:rPr>
          <w:rFonts w:ascii="Arial" w:hAnsi="Arial" w:cs="Arial"/>
        </w:rPr>
      </w:pPr>
    </w:p>
    <w:p w14:paraId="1F834DF8" w14:textId="77777777" w:rsidR="00FF7541" w:rsidRDefault="00FF7541" w:rsidP="00FF7541">
      <w:pPr>
        <w:suppressAutoHyphens/>
        <w:autoSpaceDN w:val="0"/>
        <w:spacing w:after="0" w:line="276" w:lineRule="auto"/>
        <w:textAlignment w:val="baseline"/>
        <w:rPr>
          <w:rFonts w:ascii="Arial" w:hAnsi="Arial" w:cs="Arial"/>
        </w:rPr>
      </w:pPr>
      <w:r>
        <w:rPr>
          <w:rFonts w:ascii="Arial" w:hAnsi="Arial" w:cs="Arial"/>
        </w:rPr>
        <w:t>18.2</w:t>
      </w:r>
      <w:r>
        <w:rPr>
          <w:rFonts w:ascii="Arial" w:hAnsi="Arial" w:cs="Arial"/>
        </w:rPr>
        <w:tab/>
        <w:t>The Parties agree that the:</w:t>
      </w:r>
    </w:p>
    <w:p w14:paraId="0B52D6B9" w14:textId="77777777" w:rsidR="00FF7541" w:rsidRDefault="00FF7541" w:rsidP="00FF7541">
      <w:pPr>
        <w:suppressAutoHyphens/>
        <w:autoSpaceDN w:val="0"/>
        <w:spacing w:after="0" w:line="276" w:lineRule="auto"/>
        <w:textAlignment w:val="baseline"/>
        <w:rPr>
          <w:rFonts w:ascii="Arial" w:hAnsi="Arial" w:cs="Arial"/>
        </w:rPr>
      </w:pPr>
    </w:p>
    <w:p w14:paraId="04043075" w14:textId="77777777" w:rsidR="00FF7541" w:rsidRDefault="00FF7541" w:rsidP="00FF7541">
      <w:pPr>
        <w:suppressAutoHyphens/>
        <w:autoSpaceDN w:val="0"/>
        <w:spacing w:after="0" w:line="276" w:lineRule="auto"/>
        <w:ind w:left="1440" w:hanging="720"/>
        <w:textAlignment w:val="baseline"/>
        <w:rPr>
          <w:rFonts w:ascii="Arial" w:hAnsi="Arial" w:cs="Arial"/>
        </w:rPr>
      </w:pPr>
      <w:r>
        <w:rPr>
          <w:rFonts w:ascii="Arial" w:hAnsi="Arial" w:cs="Arial"/>
        </w:rPr>
        <w:t>18.2.1</w:t>
      </w:r>
      <w:r>
        <w:rPr>
          <w:rFonts w:ascii="Arial" w:hAnsi="Arial" w:cs="Arial"/>
        </w:rPr>
        <w:tab/>
        <w:t>Buyer’s right to End the Call-Off Contract under clause 18.1 is reasonable considering the type of cloud Service being provided</w:t>
      </w:r>
    </w:p>
    <w:p w14:paraId="2FC3A34A" w14:textId="77777777" w:rsidR="00FF7541" w:rsidRDefault="00FF7541" w:rsidP="00FF7541">
      <w:pPr>
        <w:suppressAutoHyphens/>
        <w:autoSpaceDN w:val="0"/>
        <w:spacing w:after="0" w:line="276" w:lineRule="auto"/>
        <w:ind w:left="720"/>
        <w:textAlignment w:val="baseline"/>
        <w:rPr>
          <w:rFonts w:ascii="Arial" w:hAnsi="Arial" w:cs="Arial"/>
        </w:rPr>
      </w:pPr>
    </w:p>
    <w:p w14:paraId="7F5C1CDB" w14:textId="77777777" w:rsidR="00FF7541" w:rsidRDefault="00FF7541" w:rsidP="00FF7541">
      <w:pPr>
        <w:suppressAutoHyphens/>
        <w:autoSpaceDN w:val="0"/>
        <w:spacing w:after="0" w:line="276" w:lineRule="auto"/>
        <w:ind w:left="1440" w:hanging="720"/>
        <w:textAlignment w:val="baseline"/>
        <w:rPr>
          <w:rFonts w:ascii="Arial" w:hAnsi="Arial" w:cs="Arial"/>
        </w:rPr>
      </w:pPr>
      <w:r>
        <w:rPr>
          <w:rFonts w:ascii="Arial" w:hAnsi="Arial" w:cs="Arial"/>
        </w:rPr>
        <w:t>18.2.2</w:t>
      </w:r>
      <w:r>
        <w:rPr>
          <w:rFonts w:ascii="Arial" w:hAnsi="Arial" w:cs="Arial"/>
        </w:rPr>
        <w:tab/>
        <w:t>Call-Off Contract Charges paid during the notice period is reasonable compensation and covers all the Supplier’s avoidable costs or Losses</w:t>
      </w:r>
    </w:p>
    <w:p w14:paraId="0BCBE8A2" w14:textId="77777777" w:rsidR="00FF7541" w:rsidRDefault="00FF7541" w:rsidP="00FF7541">
      <w:pPr>
        <w:suppressAutoHyphens/>
        <w:autoSpaceDN w:val="0"/>
        <w:spacing w:after="0" w:line="276" w:lineRule="auto"/>
        <w:ind w:left="720" w:firstLine="720"/>
        <w:textAlignment w:val="baseline"/>
        <w:rPr>
          <w:rFonts w:ascii="Arial" w:hAnsi="Arial" w:cs="Arial"/>
        </w:rPr>
      </w:pPr>
    </w:p>
    <w:p w14:paraId="28A8580F" w14:textId="77777777" w:rsidR="00FF7541" w:rsidRDefault="00FF7541" w:rsidP="00FF7541">
      <w:pPr>
        <w:suppressAutoHyphens/>
        <w:autoSpaceDN w:val="0"/>
        <w:spacing w:after="0" w:line="276" w:lineRule="auto"/>
        <w:ind w:left="720" w:hanging="720"/>
        <w:textAlignment w:val="baseline"/>
        <w:rPr>
          <w:rFonts w:ascii="Arial" w:hAnsi="Arial" w:cs="Arial"/>
        </w:rPr>
      </w:pPr>
      <w:r>
        <w:rPr>
          <w:rFonts w:ascii="Arial" w:hAnsi="Arial" w:cs="Arial"/>
        </w:rPr>
        <w:t>18.3</w:t>
      </w:r>
      <w:r>
        <w:rPr>
          <w:rFonts w:ascii="Arial" w:hAnsi="Arial" w:cs="Arial"/>
        </w:rPr>
        <w:tab/>
        <w:t>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14:paraId="5D46FCAE" w14:textId="77777777" w:rsidR="00FF7541" w:rsidRDefault="00FF7541" w:rsidP="00FF7541">
      <w:pPr>
        <w:suppressAutoHyphens/>
        <w:autoSpaceDN w:val="0"/>
        <w:spacing w:after="0" w:line="276" w:lineRule="auto"/>
        <w:ind w:left="720"/>
        <w:textAlignment w:val="baseline"/>
        <w:rPr>
          <w:rFonts w:ascii="Arial" w:hAnsi="Arial" w:cs="Arial"/>
        </w:rPr>
      </w:pPr>
    </w:p>
    <w:p w14:paraId="07589920" w14:textId="77777777" w:rsidR="00FF7541" w:rsidRDefault="00FF7541" w:rsidP="00FF7541">
      <w:pPr>
        <w:suppressAutoHyphens/>
        <w:autoSpaceDN w:val="0"/>
        <w:spacing w:after="0" w:line="276" w:lineRule="auto"/>
        <w:ind w:left="720" w:hanging="720"/>
        <w:textAlignment w:val="baseline"/>
        <w:rPr>
          <w:rFonts w:ascii="Arial" w:hAnsi="Arial" w:cs="Arial"/>
        </w:rPr>
      </w:pPr>
      <w:r>
        <w:rPr>
          <w:rFonts w:ascii="Arial" w:hAnsi="Arial" w:cs="Arial"/>
        </w:rPr>
        <w:t>18.4</w:t>
      </w:r>
      <w:r>
        <w:rPr>
          <w:rFonts w:ascii="Arial" w:hAnsi="Arial" w:cs="Arial"/>
        </w:rPr>
        <w:tab/>
        <w:t>The Buyer will have the right to End this Call-Off Contract at any time with immediate effect by written notice to the Supplier if either the Supplier commits:</w:t>
      </w:r>
    </w:p>
    <w:p w14:paraId="6CF7020A" w14:textId="77777777" w:rsidR="00FF7541" w:rsidRDefault="00FF7541" w:rsidP="00FF7541">
      <w:pPr>
        <w:suppressAutoHyphens/>
        <w:autoSpaceDN w:val="0"/>
        <w:spacing w:after="0" w:line="276" w:lineRule="auto"/>
        <w:ind w:firstLine="720"/>
        <w:textAlignment w:val="baseline"/>
        <w:rPr>
          <w:rFonts w:ascii="Arial" w:hAnsi="Arial" w:cs="Arial"/>
        </w:rPr>
      </w:pPr>
    </w:p>
    <w:p w14:paraId="5B163A49" w14:textId="77777777" w:rsidR="00FF7541" w:rsidRDefault="00FF7541" w:rsidP="00FF7541">
      <w:pPr>
        <w:suppressAutoHyphens/>
        <w:autoSpaceDN w:val="0"/>
        <w:spacing w:after="0" w:line="276" w:lineRule="auto"/>
        <w:ind w:left="1440" w:hanging="720"/>
        <w:textAlignment w:val="baseline"/>
        <w:rPr>
          <w:rFonts w:ascii="Arial" w:hAnsi="Arial" w:cs="Arial"/>
        </w:rPr>
      </w:pPr>
      <w:r>
        <w:rPr>
          <w:rFonts w:ascii="Arial" w:hAnsi="Arial" w:cs="Arial"/>
        </w:rPr>
        <w:t>18.4.1</w:t>
      </w:r>
      <w:r>
        <w:rPr>
          <w:rFonts w:ascii="Arial" w:hAnsi="Arial" w:cs="Arial"/>
        </w:rPr>
        <w:tab/>
        <w:t>a Supplier Default and if the Supplier Default cannot, in the reasonable opinion of the Buyer, be remedied</w:t>
      </w:r>
    </w:p>
    <w:p w14:paraId="7EC6D7B6" w14:textId="77777777" w:rsidR="00FF7541" w:rsidRDefault="00FF7541" w:rsidP="00FF7541">
      <w:pPr>
        <w:suppressAutoHyphens/>
        <w:autoSpaceDN w:val="0"/>
        <w:spacing w:after="0" w:line="276" w:lineRule="auto"/>
        <w:ind w:left="720" w:firstLine="720"/>
        <w:textAlignment w:val="baseline"/>
        <w:rPr>
          <w:rFonts w:ascii="Arial" w:hAnsi="Arial" w:cs="Arial"/>
        </w:rPr>
      </w:pPr>
    </w:p>
    <w:p w14:paraId="2D4E4F1D" w14:textId="77777777" w:rsidR="00FF7541" w:rsidRDefault="00FF7541" w:rsidP="00FF7541">
      <w:pPr>
        <w:suppressAutoHyphens/>
        <w:autoSpaceDN w:val="0"/>
        <w:spacing w:after="0" w:line="276" w:lineRule="auto"/>
        <w:ind w:firstLine="720"/>
        <w:textAlignment w:val="baseline"/>
        <w:rPr>
          <w:rFonts w:ascii="Arial" w:hAnsi="Arial" w:cs="Arial"/>
        </w:rPr>
      </w:pPr>
      <w:r>
        <w:rPr>
          <w:rFonts w:ascii="Arial" w:hAnsi="Arial" w:cs="Arial"/>
        </w:rPr>
        <w:t>18.4.2</w:t>
      </w:r>
      <w:r>
        <w:rPr>
          <w:rFonts w:ascii="Arial" w:hAnsi="Arial" w:cs="Arial"/>
        </w:rPr>
        <w:tab/>
        <w:t>any fraud</w:t>
      </w:r>
    </w:p>
    <w:p w14:paraId="303DD7E3" w14:textId="77777777" w:rsidR="00FF7541" w:rsidRDefault="00FF7541" w:rsidP="00FF7541">
      <w:pPr>
        <w:suppressAutoHyphens/>
        <w:autoSpaceDN w:val="0"/>
        <w:spacing w:after="0" w:line="276" w:lineRule="auto"/>
        <w:ind w:firstLine="720"/>
        <w:textAlignment w:val="baseline"/>
        <w:rPr>
          <w:rFonts w:ascii="Arial" w:hAnsi="Arial" w:cs="Arial"/>
        </w:rPr>
      </w:pPr>
    </w:p>
    <w:p w14:paraId="4F8FFCD3" w14:textId="77777777" w:rsidR="00FF7541" w:rsidRDefault="00FF7541" w:rsidP="00FF7541">
      <w:pPr>
        <w:suppressAutoHyphens/>
        <w:autoSpaceDN w:val="0"/>
        <w:spacing w:after="0" w:line="276" w:lineRule="auto"/>
        <w:textAlignment w:val="baseline"/>
        <w:rPr>
          <w:rFonts w:ascii="Arial" w:hAnsi="Arial" w:cs="Arial"/>
        </w:rPr>
      </w:pPr>
      <w:r>
        <w:rPr>
          <w:rFonts w:ascii="Arial" w:hAnsi="Arial" w:cs="Arial"/>
        </w:rPr>
        <w:t>18.5</w:t>
      </w:r>
      <w:r>
        <w:rPr>
          <w:rFonts w:ascii="Arial" w:hAnsi="Arial" w:cs="Arial"/>
        </w:rPr>
        <w:tab/>
        <w:t>A Party can End this Call-Off Contract at any time with immediate effect by written notice if:</w:t>
      </w:r>
    </w:p>
    <w:p w14:paraId="61E310ED" w14:textId="77777777" w:rsidR="00FF7541" w:rsidRDefault="00FF7541" w:rsidP="00FF7541">
      <w:pPr>
        <w:suppressAutoHyphens/>
        <w:autoSpaceDN w:val="0"/>
        <w:spacing w:after="0" w:line="276" w:lineRule="auto"/>
        <w:ind w:firstLine="720"/>
        <w:textAlignment w:val="baseline"/>
        <w:rPr>
          <w:rFonts w:ascii="Arial" w:hAnsi="Arial" w:cs="Arial"/>
        </w:rPr>
      </w:pPr>
    </w:p>
    <w:p w14:paraId="5F0D51FA" w14:textId="77777777" w:rsidR="00FF7541" w:rsidRDefault="00FF7541" w:rsidP="00FF7541">
      <w:pPr>
        <w:suppressAutoHyphens/>
        <w:autoSpaceDN w:val="0"/>
        <w:spacing w:after="0" w:line="276" w:lineRule="auto"/>
        <w:ind w:left="1440" w:hanging="720"/>
        <w:textAlignment w:val="baseline"/>
        <w:rPr>
          <w:rFonts w:ascii="Arial" w:hAnsi="Arial" w:cs="Arial"/>
        </w:rPr>
      </w:pPr>
      <w:r>
        <w:rPr>
          <w:rFonts w:ascii="Arial" w:hAnsi="Arial" w:cs="Arial"/>
        </w:rPr>
        <w:t>18.5.1</w:t>
      </w:r>
      <w:r>
        <w:rPr>
          <w:rFonts w:ascii="Arial" w:hAnsi="Arial" w:cs="Arial"/>
        </w:rPr>
        <w:tab/>
        <w:t>the other Party commits a Material Breach of any term of this Call-Off Contract (other than failure to pay any amounts due) and, if that breach is remediable, fails to remedy it within 15 Working Days of being notified in writing to do so</w:t>
      </w:r>
    </w:p>
    <w:p w14:paraId="1D0EC3A8" w14:textId="77777777" w:rsidR="00FF7541" w:rsidRDefault="00FF7541" w:rsidP="00FF7541">
      <w:pPr>
        <w:suppressAutoHyphens/>
        <w:autoSpaceDN w:val="0"/>
        <w:spacing w:after="0" w:line="276" w:lineRule="auto"/>
        <w:ind w:left="1440"/>
        <w:textAlignment w:val="baseline"/>
        <w:rPr>
          <w:rFonts w:ascii="Arial" w:hAnsi="Arial" w:cs="Arial"/>
        </w:rPr>
      </w:pPr>
    </w:p>
    <w:p w14:paraId="5A74C3B8" w14:textId="77777777" w:rsidR="00FF7541" w:rsidRDefault="00FF7541" w:rsidP="00FF7541">
      <w:pPr>
        <w:suppressAutoHyphens/>
        <w:autoSpaceDN w:val="0"/>
        <w:spacing w:after="0" w:line="276" w:lineRule="auto"/>
        <w:ind w:firstLine="720"/>
        <w:textAlignment w:val="baseline"/>
        <w:rPr>
          <w:rFonts w:ascii="Arial" w:hAnsi="Arial" w:cs="Arial"/>
        </w:rPr>
      </w:pPr>
      <w:r>
        <w:rPr>
          <w:rFonts w:ascii="Arial" w:hAnsi="Arial" w:cs="Arial"/>
        </w:rPr>
        <w:t>18.5.2</w:t>
      </w:r>
      <w:r>
        <w:rPr>
          <w:rFonts w:ascii="Arial" w:hAnsi="Arial" w:cs="Arial"/>
        </w:rPr>
        <w:tab/>
        <w:t>an Insolvency Event of the other Party happens</w:t>
      </w:r>
    </w:p>
    <w:p w14:paraId="4C8552D1" w14:textId="77777777" w:rsidR="00FF7541" w:rsidRDefault="00FF7541" w:rsidP="00FF7541">
      <w:pPr>
        <w:suppressAutoHyphens/>
        <w:autoSpaceDN w:val="0"/>
        <w:spacing w:after="0" w:line="276" w:lineRule="auto"/>
        <w:ind w:firstLine="720"/>
        <w:textAlignment w:val="baseline"/>
        <w:rPr>
          <w:rFonts w:ascii="Arial" w:hAnsi="Arial" w:cs="Arial"/>
        </w:rPr>
      </w:pPr>
    </w:p>
    <w:p w14:paraId="31C70820" w14:textId="77777777" w:rsidR="00FF7541" w:rsidRDefault="00FF7541" w:rsidP="00FF7541">
      <w:pPr>
        <w:suppressAutoHyphens/>
        <w:autoSpaceDN w:val="0"/>
        <w:spacing w:after="0" w:line="276" w:lineRule="auto"/>
        <w:ind w:left="1440" w:hanging="720"/>
        <w:textAlignment w:val="baseline"/>
        <w:rPr>
          <w:rFonts w:ascii="Arial" w:hAnsi="Arial" w:cs="Arial"/>
        </w:rPr>
      </w:pPr>
      <w:r>
        <w:rPr>
          <w:rFonts w:ascii="Arial" w:hAnsi="Arial" w:cs="Arial"/>
        </w:rPr>
        <w:lastRenderedPageBreak/>
        <w:t>18.5.3</w:t>
      </w:r>
      <w:r>
        <w:rPr>
          <w:rFonts w:ascii="Arial" w:hAnsi="Arial" w:cs="Arial"/>
        </w:rPr>
        <w:tab/>
        <w:t>the other Party ceases or threatens to cease to carry on the whole or any material part of its business</w:t>
      </w:r>
    </w:p>
    <w:p w14:paraId="3B8F7231" w14:textId="77777777" w:rsidR="00FF7541" w:rsidRDefault="00FF7541" w:rsidP="00FF7541">
      <w:pPr>
        <w:suppressAutoHyphens/>
        <w:autoSpaceDN w:val="0"/>
        <w:spacing w:after="0" w:line="276" w:lineRule="auto"/>
        <w:ind w:left="720" w:firstLine="720"/>
        <w:textAlignment w:val="baseline"/>
        <w:rPr>
          <w:rFonts w:ascii="Arial" w:hAnsi="Arial" w:cs="Arial"/>
        </w:rPr>
      </w:pPr>
    </w:p>
    <w:p w14:paraId="091C8EFB" w14:textId="77777777" w:rsidR="00FF7541" w:rsidRDefault="00FF7541" w:rsidP="00FF7541">
      <w:pPr>
        <w:suppressAutoHyphens/>
        <w:autoSpaceDN w:val="0"/>
        <w:spacing w:after="0" w:line="276" w:lineRule="auto"/>
        <w:ind w:left="720" w:hanging="720"/>
        <w:textAlignment w:val="baseline"/>
        <w:rPr>
          <w:rFonts w:ascii="Arial" w:hAnsi="Arial" w:cs="Arial"/>
        </w:rPr>
      </w:pPr>
      <w:r>
        <w:rPr>
          <w:rFonts w:ascii="Arial" w:hAnsi="Arial" w:cs="Arial"/>
        </w:rPr>
        <w:t>18.6</w:t>
      </w:r>
      <w:r>
        <w:rPr>
          <w:rFonts w:ascii="Arial" w:hAnsi="Arial" w:cs="Arial"/>
        </w:rPr>
        <w:tab/>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14:paraId="27A5EA1C" w14:textId="77777777" w:rsidR="00FF7541" w:rsidRDefault="00FF7541" w:rsidP="00FF7541">
      <w:pPr>
        <w:suppressAutoHyphens/>
        <w:autoSpaceDN w:val="0"/>
        <w:spacing w:after="0" w:line="276" w:lineRule="auto"/>
        <w:ind w:left="720"/>
        <w:textAlignment w:val="baseline"/>
        <w:rPr>
          <w:rFonts w:ascii="Arial" w:hAnsi="Arial" w:cs="Arial"/>
        </w:rPr>
      </w:pPr>
    </w:p>
    <w:p w14:paraId="2312ED1F" w14:textId="77777777" w:rsidR="00FF7541" w:rsidRDefault="00FF7541" w:rsidP="00FF7541">
      <w:pPr>
        <w:suppressAutoHyphens/>
        <w:autoSpaceDN w:val="0"/>
        <w:spacing w:after="0" w:line="276" w:lineRule="auto"/>
        <w:ind w:left="720" w:hanging="720"/>
        <w:textAlignment w:val="baseline"/>
        <w:rPr>
          <w:rFonts w:ascii="Arial" w:hAnsi="Arial" w:cs="Arial"/>
        </w:rPr>
      </w:pPr>
      <w:r>
        <w:rPr>
          <w:rFonts w:ascii="Arial" w:hAnsi="Arial" w:cs="Arial"/>
        </w:rPr>
        <w:t>18.7</w:t>
      </w:r>
      <w:r>
        <w:rPr>
          <w:rFonts w:ascii="Arial" w:hAnsi="Arial" w:cs="Arial"/>
        </w:rPr>
        <w:tab/>
        <w:t>A Party who isn’t relying on a Force Majeure event will have the right to End this Call-Off Contract if clause 23.1 applies.</w:t>
      </w:r>
    </w:p>
    <w:p w14:paraId="281F738A" w14:textId="77777777" w:rsidR="00FF7541" w:rsidRDefault="00FF7541" w:rsidP="00FF7541">
      <w:pPr>
        <w:suppressAutoHyphens/>
        <w:autoSpaceDN w:val="0"/>
        <w:spacing w:after="0" w:line="276" w:lineRule="auto"/>
        <w:ind w:left="720" w:hanging="720"/>
        <w:textAlignment w:val="baseline"/>
        <w:rPr>
          <w:rFonts w:ascii="Arial" w:hAnsi="Arial" w:cs="Arial"/>
        </w:rPr>
      </w:pPr>
      <w:r>
        <w:rPr>
          <w:rFonts w:ascii="Arial" w:hAnsi="Arial" w:cs="Arial"/>
        </w:rPr>
        <w:t xml:space="preserve"> </w:t>
      </w:r>
    </w:p>
    <w:p w14:paraId="59A02E3A" w14:textId="77777777" w:rsidR="00FF7541" w:rsidRDefault="00FF7541" w:rsidP="00FF7541">
      <w:pPr>
        <w:suppressAutoHyphens/>
        <w:autoSpaceDN w:val="0"/>
        <w:spacing w:after="0" w:line="360" w:lineRule="auto"/>
        <w:ind w:left="720" w:hanging="720"/>
        <w:textAlignment w:val="baseline"/>
        <w:rPr>
          <w:rFonts w:ascii="Arial" w:hAnsi="Arial" w:cs="Arial"/>
          <w:color w:val="434343"/>
          <w:sz w:val="28"/>
          <w:szCs w:val="28"/>
        </w:rPr>
      </w:pPr>
      <w:r>
        <w:rPr>
          <w:rFonts w:ascii="Arial" w:hAnsi="Arial" w:cs="Arial"/>
          <w:color w:val="434343"/>
          <w:sz w:val="28"/>
          <w:szCs w:val="28"/>
        </w:rPr>
        <w:t>19.</w:t>
      </w:r>
      <w:r>
        <w:rPr>
          <w:rFonts w:ascii="Arial" w:hAnsi="Arial" w:cs="Arial"/>
          <w:color w:val="434343"/>
          <w:sz w:val="28"/>
          <w:szCs w:val="28"/>
        </w:rPr>
        <w:tab/>
        <w:t>Consequences of suspension, ending and expiry</w:t>
      </w:r>
    </w:p>
    <w:p w14:paraId="711A50A4" w14:textId="77777777" w:rsidR="00FF7541" w:rsidRDefault="00FF7541" w:rsidP="00FF7541">
      <w:pPr>
        <w:suppressAutoHyphens/>
        <w:autoSpaceDN w:val="0"/>
        <w:spacing w:after="0" w:line="276" w:lineRule="auto"/>
        <w:ind w:left="720" w:hanging="720"/>
        <w:textAlignment w:val="baseline"/>
        <w:rPr>
          <w:rFonts w:ascii="Arial" w:hAnsi="Arial" w:cs="Arial"/>
        </w:rPr>
      </w:pPr>
      <w:r>
        <w:rPr>
          <w:rFonts w:ascii="Arial" w:hAnsi="Arial" w:cs="Arial"/>
        </w:rPr>
        <w:t>19.1</w:t>
      </w:r>
      <w:r>
        <w:rPr>
          <w:rFonts w:ascii="Arial" w:hAnsi="Arial" w:cs="Arial"/>
        </w:rPr>
        <w:tab/>
        <w:t>If a Buyer has the right to End a Call-Off Contract, it may elect to suspend this Call-Off Contract or any part of it.</w:t>
      </w:r>
    </w:p>
    <w:p w14:paraId="1994A129" w14:textId="77777777" w:rsidR="00FF7541" w:rsidRDefault="00FF7541" w:rsidP="00FF7541">
      <w:pPr>
        <w:suppressAutoHyphens/>
        <w:autoSpaceDN w:val="0"/>
        <w:spacing w:after="0" w:line="276" w:lineRule="auto"/>
        <w:textAlignment w:val="baseline"/>
        <w:rPr>
          <w:rFonts w:ascii="Arial" w:hAnsi="Arial" w:cs="Arial"/>
        </w:rPr>
      </w:pPr>
    </w:p>
    <w:p w14:paraId="75F765DA" w14:textId="77777777" w:rsidR="00FF7541" w:rsidRDefault="00FF7541" w:rsidP="00FF7541">
      <w:pPr>
        <w:suppressAutoHyphens/>
        <w:autoSpaceDN w:val="0"/>
        <w:spacing w:after="0" w:line="276" w:lineRule="auto"/>
        <w:ind w:left="720" w:hanging="720"/>
        <w:textAlignment w:val="baseline"/>
        <w:rPr>
          <w:rFonts w:ascii="Arial" w:hAnsi="Arial" w:cs="Arial"/>
        </w:rPr>
      </w:pPr>
      <w:r>
        <w:rPr>
          <w:rFonts w:ascii="Arial" w:hAnsi="Arial" w:cs="Arial"/>
        </w:rPr>
        <w:t>19.2</w:t>
      </w:r>
      <w:r>
        <w:rPr>
          <w:rFonts w:ascii="Arial" w:hAnsi="Arial" w:cs="Arial"/>
        </w:rPr>
        <w:tab/>
        <w:t>Even if a notice has been served to End this Call-Off Contract or any part of it, the Supplier must continue to provide the Ordered G-Cloud Services until the dates set out in the notice.</w:t>
      </w:r>
    </w:p>
    <w:p w14:paraId="2F0B52BC" w14:textId="77777777" w:rsidR="00FF7541" w:rsidRDefault="00FF7541" w:rsidP="00FF7541">
      <w:pPr>
        <w:suppressAutoHyphens/>
        <w:autoSpaceDN w:val="0"/>
        <w:spacing w:after="0" w:line="276" w:lineRule="auto"/>
        <w:ind w:left="720" w:hanging="720"/>
        <w:textAlignment w:val="baseline"/>
        <w:rPr>
          <w:rFonts w:ascii="Arial" w:hAnsi="Arial" w:cs="Arial"/>
        </w:rPr>
      </w:pPr>
    </w:p>
    <w:p w14:paraId="6071B78F" w14:textId="77777777" w:rsidR="00FF7541" w:rsidRDefault="00FF7541" w:rsidP="00FF7541">
      <w:pPr>
        <w:suppressAutoHyphens/>
        <w:autoSpaceDN w:val="0"/>
        <w:spacing w:after="0" w:line="276" w:lineRule="auto"/>
        <w:ind w:left="720" w:hanging="720"/>
        <w:textAlignment w:val="baseline"/>
        <w:rPr>
          <w:rFonts w:ascii="Arial" w:hAnsi="Arial" w:cs="Arial"/>
        </w:rPr>
      </w:pPr>
      <w:r>
        <w:rPr>
          <w:rFonts w:ascii="Arial" w:hAnsi="Arial" w:cs="Arial"/>
        </w:rPr>
        <w:t>19.3</w:t>
      </w:r>
      <w:r>
        <w:rPr>
          <w:rFonts w:ascii="Arial" w:hAnsi="Arial" w:cs="Arial"/>
        </w:rPr>
        <w:tab/>
        <w:t>The rights and obligations of the Parties will cease on the Expiry Date or End Date whichever applies) of this Call-Off Contract, except those continuing provisions described in clause 19.4.</w:t>
      </w:r>
    </w:p>
    <w:p w14:paraId="059BCACF" w14:textId="77777777" w:rsidR="00FF7541" w:rsidRDefault="00FF7541" w:rsidP="00FF7541">
      <w:pPr>
        <w:suppressAutoHyphens/>
        <w:autoSpaceDN w:val="0"/>
        <w:spacing w:after="0" w:line="276" w:lineRule="auto"/>
        <w:textAlignment w:val="baseline"/>
        <w:rPr>
          <w:rFonts w:ascii="Arial" w:hAnsi="Arial" w:cs="Arial"/>
        </w:rPr>
      </w:pPr>
    </w:p>
    <w:p w14:paraId="44C02338" w14:textId="77777777" w:rsidR="00FF7541" w:rsidRDefault="00FF7541" w:rsidP="00FF7541">
      <w:pPr>
        <w:suppressAutoHyphens/>
        <w:autoSpaceDN w:val="0"/>
        <w:spacing w:after="0" w:line="276" w:lineRule="auto"/>
        <w:textAlignment w:val="baseline"/>
        <w:rPr>
          <w:rFonts w:ascii="Arial" w:hAnsi="Arial" w:cs="Arial"/>
        </w:rPr>
      </w:pPr>
      <w:r>
        <w:rPr>
          <w:rFonts w:ascii="Arial" w:hAnsi="Arial" w:cs="Arial"/>
        </w:rPr>
        <w:t>19.4</w:t>
      </w:r>
      <w:r>
        <w:rPr>
          <w:rFonts w:ascii="Arial" w:hAnsi="Arial" w:cs="Arial"/>
        </w:rPr>
        <w:tab/>
        <w:t>Ending or expiry of this Call-Off Contract will not affect:</w:t>
      </w:r>
    </w:p>
    <w:p w14:paraId="1A13E1C7" w14:textId="77777777" w:rsidR="00FF7541" w:rsidRDefault="00FF7541" w:rsidP="00FF7541">
      <w:pPr>
        <w:suppressAutoHyphens/>
        <w:autoSpaceDN w:val="0"/>
        <w:spacing w:after="0" w:line="276" w:lineRule="auto"/>
        <w:textAlignment w:val="baseline"/>
        <w:rPr>
          <w:rFonts w:ascii="Arial" w:hAnsi="Arial" w:cs="Arial"/>
        </w:rPr>
      </w:pPr>
    </w:p>
    <w:p w14:paraId="07C95F3F" w14:textId="77777777" w:rsidR="00FF7541" w:rsidRDefault="00FF7541" w:rsidP="00FF7541">
      <w:pPr>
        <w:suppressAutoHyphens/>
        <w:autoSpaceDN w:val="0"/>
        <w:spacing w:after="0" w:line="276" w:lineRule="auto"/>
        <w:ind w:firstLine="720"/>
        <w:textAlignment w:val="baseline"/>
        <w:rPr>
          <w:rFonts w:ascii="Arial" w:hAnsi="Arial" w:cs="Arial"/>
        </w:rPr>
      </w:pPr>
      <w:r>
        <w:rPr>
          <w:rFonts w:ascii="Arial" w:hAnsi="Arial" w:cs="Arial"/>
        </w:rPr>
        <w:t>19.4.1</w:t>
      </w:r>
      <w:r>
        <w:rPr>
          <w:rFonts w:ascii="Arial" w:hAnsi="Arial" w:cs="Arial"/>
        </w:rPr>
        <w:tab/>
        <w:t>any rights, remedies or obligations accrued before its Ending or expiration</w:t>
      </w:r>
    </w:p>
    <w:p w14:paraId="5357A018" w14:textId="77777777" w:rsidR="00FF7541" w:rsidRDefault="00FF7541" w:rsidP="00FF7541">
      <w:pPr>
        <w:suppressAutoHyphens/>
        <w:autoSpaceDN w:val="0"/>
        <w:spacing w:after="0" w:line="276" w:lineRule="auto"/>
        <w:textAlignment w:val="baseline"/>
        <w:rPr>
          <w:rFonts w:ascii="Arial" w:hAnsi="Arial" w:cs="Arial"/>
        </w:rPr>
      </w:pPr>
    </w:p>
    <w:p w14:paraId="63A59900" w14:textId="77777777" w:rsidR="00FF7541" w:rsidRDefault="00FF7541" w:rsidP="00FF7541">
      <w:pPr>
        <w:suppressAutoHyphens/>
        <w:autoSpaceDN w:val="0"/>
        <w:spacing w:after="0" w:line="276" w:lineRule="auto"/>
        <w:ind w:left="1440" w:hanging="720"/>
        <w:textAlignment w:val="baseline"/>
        <w:rPr>
          <w:rFonts w:ascii="Arial" w:hAnsi="Arial" w:cs="Arial"/>
        </w:rPr>
      </w:pPr>
      <w:r>
        <w:rPr>
          <w:rFonts w:ascii="Arial" w:hAnsi="Arial" w:cs="Arial"/>
        </w:rPr>
        <w:t>19.4.2</w:t>
      </w:r>
      <w:r>
        <w:rPr>
          <w:rFonts w:ascii="Arial" w:hAnsi="Arial" w:cs="Arial"/>
        </w:rPr>
        <w:tab/>
        <w:t>the right of either Party to recover any amount outstanding at the time of Ending or expiry</w:t>
      </w:r>
    </w:p>
    <w:p w14:paraId="62EB7E7F" w14:textId="77777777" w:rsidR="00FF7541" w:rsidRDefault="00FF7541" w:rsidP="00FF7541">
      <w:pPr>
        <w:suppressAutoHyphens/>
        <w:autoSpaceDN w:val="0"/>
        <w:spacing w:after="0" w:line="276" w:lineRule="auto"/>
        <w:textAlignment w:val="baseline"/>
        <w:rPr>
          <w:rFonts w:ascii="Arial" w:hAnsi="Arial" w:cs="Arial"/>
        </w:rPr>
      </w:pPr>
    </w:p>
    <w:p w14:paraId="7F60C4BF" w14:textId="77777777" w:rsidR="00FF7541" w:rsidRDefault="00FF7541" w:rsidP="00FF7541">
      <w:pPr>
        <w:suppressAutoHyphens/>
        <w:autoSpaceDN w:val="0"/>
        <w:spacing w:after="0" w:line="276" w:lineRule="auto"/>
        <w:ind w:left="1440" w:hanging="720"/>
        <w:textAlignment w:val="baseline"/>
        <w:rPr>
          <w:rFonts w:ascii="Arial" w:hAnsi="Arial" w:cs="Arial"/>
        </w:rPr>
      </w:pPr>
      <w:r>
        <w:rPr>
          <w:rFonts w:ascii="Arial" w:hAnsi="Arial" w:cs="Arial"/>
        </w:rPr>
        <w:t>19.4.3</w:t>
      </w:r>
      <w:r>
        <w:rPr>
          <w:rFonts w:ascii="Arial" w:hAnsi="Arial" w:cs="Arial"/>
        </w:rPr>
        <w:tab/>
        <w:t>the continuing rights, remedies or obligations of the Buyer or the Supplier under clauses</w:t>
      </w:r>
    </w:p>
    <w:p w14:paraId="3E68C1D5" w14:textId="77777777" w:rsidR="00FF7541" w:rsidRDefault="00FF7541" w:rsidP="0049322F">
      <w:pPr>
        <w:numPr>
          <w:ilvl w:val="1"/>
          <w:numId w:val="28"/>
        </w:numPr>
        <w:suppressAutoHyphens/>
        <w:autoSpaceDN w:val="0"/>
        <w:spacing w:after="0" w:line="276" w:lineRule="auto"/>
        <w:textAlignment w:val="baseline"/>
        <w:rPr>
          <w:rFonts w:ascii="Arial" w:hAnsi="Arial" w:cs="Arial"/>
        </w:rPr>
      </w:pPr>
      <w:r>
        <w:rPr>
          <w:rFonts w:ascii="Arial" w:hAnsi="Arial" w:cs="Arial"/>
        </w:rPr>
        <w:t>7 (Payment, VAT and Call-Off Contract charges)</w:t>
      </w:r>
    </w:p>
    <w:p w14:paraId="53E0D854" w14:textId="77777777" w:rsidR="00FF7541" w:rsidRDefault="00FF7541" w:rsidP="0049322F">
      <w:pPr>
        <w:numPr>
          <w:ilvl w:val="1"/>
          <w:numId w:val="28"/>
        </w:numPr>
        <w:suppressAutoHyphens/>
        <w:autoSpaceDN w:val="0"/>
        <w:spacing w:after="0" w:line="276" w:lineRule="auto"/>
        <w:textAlignment w:val="baseline"/>
        <w:rPr>
          <w:rFonts w:ascii="Arial" w:hAnsi="Arial" w:cs="Arial"/>
        </w:rPr>
      </w:pPr>
      <w:r>
        <w:rPr>
          <w:rFonts w:ascii="Arial" w:hAnsi="Arial" w:cs="Arial"/>
        </w:rPr>
        <w:t>8 (Recovery of sums due and right of set-off)</w:t>
      </w:r>
    </w:p>
    <w:p w14:paraId="73D7E115" w14:textId="77777777" w:rsidR="00FF7541" w:rsidRDefault="00FF7541" w:rsidP="0049322F">
      <w:pPr>
        <w:numPr>
          <w:ilvl w:val="1"/>
          <w:numId w:val="28"/>
        </w:numPr>
        <w:suppressAutoHyphens/>
        <w:autoSpaceDN w:val="0"/>
        <w:spacing w:after="0" w:line="276" w:lineRule="auto"/>
        <w:textAlignment w:val="baseline"/>
        <w:rPr>
          <w:rFonts w:ascii="Arial" w:hAnsi="Arial" w:cs="Arial"/>
        </w:rPr>
      </w:pPr>
      <w:r>
        <w:rPr>
          <w:rFonts w:ascii="Arial" w:hAnsi="Arial" w:cs="Arial"/>
        </w:rPr>
        <w:t>9 (Insurance)</w:t>
      </w:r>
    </w:p>
    <w:p w14:paraId="3BE2E947" w14:textId="77777777" w:rsidR="00FF7541" w:rsidRDefault="00FF7541" w:rsidP="0049322F">
      <w:pPr>
        <w:numPr>
          <w:ilvl w:val="1"/>
          <w:numId w:val="28"/>
        </w:numPr>
        <w:suppressAutoHyphens/>
        <w:autoSpaceDN w:val="0"/>
        <w:spacing w:after="0" w:line="276" w:lineRule="auto"/>
        <w:textAlignment w:val="baseline"/>
        <w:rPr>
          <w:rFonts w:ascii="Arial" w:hAnsi="Arial" w:cs="Arial"/>
        </w:rPr>
      </w:pPr>
      <w:r>
        <w:rPr>
          <w:rFonts w:ascii="Arial" w:hAnsi="Arial" w:cs="Arial"/>
        </w:rPr>
        <w:t>10 (Confidentiality)</w:t>
      </w:r>
    </w:p>
    <w:p w14:paraId="0B1C0C02" w14:textId="77777777" w:rsidR="00FF7541" w:rsidRDefault="00FF7541" w:rsidP="0049322F">
      <w:pPr>
        <w:numPr>
          <w:ilvl w:val="1"/>
          <w:numId w:val="28"/>
        </w:numPr>
        <w:suppressAutoHyphens/>
        <w:autoSpaceDN w:val="0"/>
        <w:spacing w:after="0" w:line="276" w:lineRule="auto"/>
        <w:textAlignment w:val="baseline"/>
        <w:rPr>
          <w:rFonts w:ascii="Arial" w:hAnsi="Arial" w:cs="Arial"/>
        </w:rPr>
      </w:pPr>
      <w:r>
        <w:rPr>
          <w:rFonts w:ascii="Arial" w:hAnsi="Arial" w:cs="Arial"/>
        </w:rPr>
        <w:t>11 (Intellectual property rights)</w:t>
      </w:r>
    </w:p>
    <w:p w14:paraId="4E055994" w14:textId="77777777" w:rsidR="00FF7541" w:rsidRDefault="00FF7541" w:rsidP="0049322F">
      <w:pPr>
        <w:numPr>
          <w:ilvl w:val="1"/>
          <w:numId w:val="28"/>
        </w:numPr>
        <w:suppressAutoHyphens/>
        <w:autoSpaceDN w:val="0"/>
        <w:spacing w:after="0" w:line="276" w:lineRule="auto"/>
        <w:textAlignment w:val="baseline"/>
        <w:rPr>
          <w:rFonts w:ascii="Arial" w:hAnsi="Arial" w:cs="Arial"/>
        </w:rPr>
      </w:pPr>
      <w:r>
        <w:rPr>
          <w:rFonts w:ascii="Arial" w:hAnsi="Arial" w:cs="Arial"/>
        </w:rPr>
        <w:t>12 (Protection of information)</w:t>
      </w:r>
    </w:p>
    <w:p w14:paraId="3E4A6D17" w14:textId="77777777" w:rsidR="00FF7541" w:rsidRDefault="00FF7541" w:rsidP="0049322F">
      <w:pPr>
        <w:numPr>
          <w:ilvl w:val="1"/>
          <w:numId w:val="28"/>
        </w:numPr>
        <w:suppressAutoHyphens/>
        <w:autoSpaceDN w:val="0"/>
        <w:spacing w:after="0" w:line="276" w:lineRule="auto"/>
        <w:textAlignment w:val="baseline"/>
        <w:rPr>
          <w:rFonts w:ascii="Arial" w:hAnsi="Arial" w:cs="Arial"/>
        </w:rPr>
      </w:pPr>
      <w:r>
        <w:rPr>
          <w:rFonts w:ascii="Arial" w:hAnsi="Arial" w:cs="Arial"/>
        </w:rPr>
        <w:t>13 (Buyer data)</w:t>
      </w:r>
    </w:p>
    <w:p w14:paraId="4847DB87" w14:textId="77777777" w:rsidR="00FF7541" w:rsidRDefault="00FF7541" w:rsidP="0049322F">
      <w:pPr>
        <w:numPr>
          <w:ilvl w:val="1"/>
          <w:numId w:val="28"/>
        </w:numPr>
        <w:suppressAutoHyphens/>
        <w:autoSpaceDN w:val="0"/>
        <w:spacing w:after="0" w:line="276" w:lineRule="auto"/>
        <w:textAlignment w:val="baseline"/>
        <w:rPr>
          <w:rFonts w:ascii="Arial" w:hAnsi="Arial" w:cs="Arial"/>
        </w:rPr>
      </w:pPr>
      <w:r>
        <w:rPr>
          <w:rFonts w:ascii="Arial" w:hAnsi="Arial" w:cs="Arial"/>
        </w:rPr>
        <w:t>19 (Consequences of suspension, ending and expiry)</w:t>
      </w:r>
    </w:p>
    <w:p w14:paraId="07BDB186" w14:textId="77777777" w:rsidR="00FF7541" w:rsidRDefault="00FF7541" w:rsidP="0049322F">
      <w:pPr>
        <w:numPr>
          <w:ilvl w:val="1"/>
          <w:numId w:val="28"/>
        </w:numPr>
        <w:suppressAutoHyphens/>
        <w:autoSpaceDN w:val="0"/>
        <w:spacing w:after="0" w:line="276" w:lineRule="auto"/>
        <w:textAlignment w:val="baseline"/>
        <w:rPr>
          <w:rFonts w:ascii="Arial" w:hAnsi="Arial" w:cs="Arial"/>
        </w:rPr>
      </w:pPr>
      <w:r>
        <w:rPr>
          <w:rFonts w:ascii="Arial" w:hAnsi="Arial" w:cs="Arial"/>
        </w:rPr>
        <w:t>24 (Liability); incorporated Framework Agreement clauses: 4.2 to 4.7 (Liability)</w:t>
      </w:r>
    </w:p>
    <w:p w14:paraId="13500F3D" w14:textId="77777777" w:rsidR="00FF7541" w:rsidRDefault="00FF7541" w:rsidP="0049322F">
      <w:pPr>
        <w:numPr>
          <w:ilvl w:val="1"/>
          <w:numId w:val="28"/>
        </w:numPr>
        <w:suppressAutoHyphens/>
        <w:autoSpaceDN w:val="0"/>
        <w:spacing w:after="0" w:line="276" w:lineRule="auto"/>
        <w:textAlignment w:val="baseline"/>
        <w:rPr>
          <w:rFonts w:ascii="Arial" w:hAnsi="Arial" w:cs="Arial"/>
        </w:rPr>
      </w:pPr>
      <w:r>
        <w:rPr>
          <w:rFonts w:ascii="Arial" w:hAnsi="Arial" w:cs="Arial"/>
        </w:rPr>
        <w:t>8.44 to 8.50 (Conflicts of interest and ethical walls)</w:t>
      </w:r>
    </w:p>
    <w:p w14:paraId="01655B6D" w14:textId="77777777" w:rsidR="00FF7541" w:rsidRDefault="00FF7541" w:rsidP="0049322F">
      <w:pPr>
        <w:numPr>
          <w:ilvl w:val="1"/>
          <w:numId w:val="28"/>
        </w:numPr>
        <w:suppressAutoHyphens/>
        <w:autoSpaceDN w:val="0"/>
        <w:spacing w:after="0" w:line="276" w:lineRule="auto"/>
        <w:textAlignment w:val="baseline"/>
        <w:rPr>
          <w:rFonts w:ascii="Arial" w:hAnsi="Arial" w:cs="Arial"/>
        </w:rPr>
      </w:pPr>
      <w:r>
        <w:rPr>
          <w:rFonts w:ascii="Arial" w:hAnsi="Arial" w:cs="Arial"/>
        </w:rPr>
        <w:t>8.89 to 8.90 (Waiver and cumulative remedies)</w:t>
      </w:r>
    </w:p>
    <w:p w14:paraId="287103EB" w14:textId="77777777" w:rsidR="00FF7541" w:rsidRDefault="00FF7541" w:rsidP="00FF7541">
      <w:pPr>
        <w:suppressAutoHyphens/>
        <w:autoSpaceDN w:val="0"/>
        <w:spacing w:after="0" w:line="276" w:lineRule="auto"/>
        <w:ind w:firstLine="720"/>
        <w:textAlignment w:val="baseline"/>
        <w:rPr>
          <w:rFonts w:ascii="Arial" w:hAnsi="Arial" w:cs="Arial"/>
        </w:rPr>
      </w:pPr>
    </w:p>
    <w:p w14:paraId="12B0255E" w14:textId="77777777" w:rsidR="00FF7541" w:rsidRDefault="00FF7541" w:rsidP="00FF7541">
      <w:pPr>
        <w:suppressAutoHyphens/>
        <w:autoSpaceDN w:val="0"/>
        <w:spacing w:after="0" w:line="276" w:lineRule="auto"/>
        <w:ind w:left="1440" w:hanging="720"/>
        <w:textAlignment w:val="baseline"/>
        <w:rPr>
          <w:rFonts w:ascii="Arial" w:hAnsi="Arial" w:cs="Arial"/>
        </w:rPr>
      </w:pPr>
      <w:r>
        <w:rPr>
          <w:rFonts w:ascii="Arial" w:hAnsi="Arial" w:cs="Arial"/>
        </w:rPr>
        <w:t>19.4.4</w:t>
      </w:r>
      <w:r>
        <w:rPr>
          <w:rFonts w:ascii="Arial" w:hAnsi="Arial" w:cs="Arial"/>
        </w:rPr>
        <w:tab/>
        <w:t>any other provision of the Framework Agreement or this Call-Off Contract which expressly or by implication is in force even if it Ends or expires</w:t>
      </w:r>
    </w:p>
    <w:p w14:paraId="0A9641B5" w14:textId="77777777" w:rsidR="00FF7541" w:rsidRDefault="00FF7541" w:rsidP="00FF7541">
      <w:pPr>
        <w:suppressAutoHyphens/>
        <w:autoSpaceDN w:val="0"/>
        <w:spacing w:after="0" w:line="276" w:lineRule="auto"/>
        <w:textAlignment w:val="baseline"/>
        <w:rPr>
          <w:rFonts w:ascii="Arial" w:hAnsi="Arial" w:cs="Arial"/>
        </w:rPr>
      </w:pPr>
      <w:r>
        <w:rPr>
          <w:rFonts w:ascii="Arial" w:hAnsi="Arial" w:cs="Arial"/>
        </w:rPr>
        <w:t xml:space="preserve"> </w:t>
      </w:r>
    </w:p>
    <w:p w14:paraId="41638193" w14:textId="77777777" w:rsidR="00FF7541" w:rsidRDefault="00FF7541" w:rsidP="00FF7541">
      <w:pPr>
        <w:suppressAutoHyphens/>
        <w:autoSpaceDN w:val="0"/>
        <w:spacing w:after="0" w:line="276" w:lineRule="auto"/>
        <w:textAlignment w:val="baseline"/>
        <w:rPr>
          <w:rFonts w:ascii="Arial" w:hAnsi="Arial" w:cs="Arial"/>
        </w:rPr>
      </w:pPr>
      <w:r>
        <w:rPr>
          <w:rFonts w:ascii="Arial" w:hAnsi="Arial" w:cs="Arial"/>
        </w:rPr>
        <w:t>19.5</w:t>
      </w:r>
      <w:r>
        <w:rPr>
          <w:rFonts w:ascii="Arial" w:hAnsi="Arial" w:cs="Arial"/>
        </w:rPr>
        <w:tab/>
        <w:t>At the end of the Call-Off Contract Term, the Supplier must promptly:</w:t>
      </w:r>
    </w:p>
    <w:p w14:paraId="216ECB2B" w14:textId="77777777" w:rsidR="00FF7541" w:rsidRDefault="00FF7541" w:rsidP="00FF7541">
      <w:pPr>
        <w:suppressAutoHyphens/>
        <w:autoSpaceDN w:val="0"/>
        <w:spacing w:after="0" w:line="276" w:lineRule="auto"/>
        <w:textAlignment w:val="baseline"/>
        <w:rPr>
          <w:rFonts w:ascii="Arial" w:hAnsi="Arial" w:cs="Arial"/>
        </w:rPr>
      </w:pPr>
    </w:p>
    <w:p w14:paraId="3274FBDA" w14:textId="77777777" w:rsidR="00FF7541" w:rsidRDefault="00FF7541" w:rsidP="00FF7541">
      <w:pPr>
        <w:suppressAutoHyphens/>
        <w:autoSpaceDN w:val="0"/>
        <w:spacing w:after="0" w:line="276" w:lineRule="auto"/>
        <w:ind w:left="1440" w:hanging="720"/>
        <w:textAlignment w:val="baseline"/>
        <w:rPr>
          <w:rFonts w:ascii="Arial" w:hAnsi="Arial" w:cs="Arial"/>
        </w:rPr>
      </w:pPr>
      <w:r>
        <w:rPr>
          <w:rFonts w:ascii="Arial" w:hAnsi="Arial" w:cs="Arial"/>
        </w:rPr>
        <w:t>19.5.1</w:t>
      </w:r>
      <w:r>
        <w:rPr>
          <w:rFonts w:ascii="Arial" w:hAnsi="Arial" w:cs="Arial"/>
        </w:rPr>
        <w:tab/>
        <w:t>return all Buyer Data including all copies of Buyer software, code and any other software licensed by the Buyer to the Supplier under it</w:t>
      </w:r>
    </w:p>
    <w:p w14:paraId="4CEE9BC2" w14:textId="77777777" w:rsidR="00FF7541" w:rsidRDefault="00FF7541" w:rsidP="00FF7541">
      <w:pPr>
        <w:suppressAutoHyphens/>
        <w:autoSpaceDN w:val="0"/>
        <w:spacing w:after="0" w:line="276" w:lineRule="auto"/>
        <w:ind w:firstLine="720"/>
        <w:textAlignment w:val="baseline"/>
        <w:rPr>
          <w:rFonts w:ascii="Arial" w:hAnsi="Arial" w:cs="Arial"/>
        </w:rPr>
      </w:pPr>
    </w:p>
    <w:p w14:paraId="78DA38D7" w14:textId="77777777" w:rsidR="00FF7541" w:rsidRDefault="00FF7541" w:rsidP="00FF7541">
      <w:pPr>
        <w:suppressAutoHyphens/>
        <w:autoSpaceDN w:val="0"/>
        <w:spacing w:after="0" w:line="276" w:lineRule="auto"/>
        <w:ind w:left="1440" w:hanging="720"/>
        <w:textAlignment w:val="baseline"/>
        <w:rPr>
          <w:rFonts w:ascii="Arial" w:hAnsi="Arial" w:cs="Arial"/>
        </w:rPr>
      </w:pPr>
      <w:r>
        <w:rPr>
          <w:rFonts w:ascii="Arial" w:hAnsi="Arial" w:cs="Arial"/>
        </w:rPr>
        <w:t>19.5.2</w:t>
      </w:r>
      <w:r>
        <w:rPr>
          <w:rFonts w:ascii="Arial" w:hAnsi="Arial" w:cs="Arial"/>
        </w:rPr>
        <w:tab/>
        <w:t>return any materials created by the Supplier under this Call-Off Contract if the IPRs are owned by the Buyer</w:t>
      </w:r>
    </w:p>
    <w:p w14:paraId="66C3885D" w14:textId="77777777" w:rsidR="00FF7541" w:rsidRDefault="00FF7541" w:rsidP="00FF7541">
      <w:pPr>
        <w:suppressAutoHyphens/>
        <w:autoSpaceDN w:val="0"/>
        <w:spacing w:after="0" w:line="276" w:lineRule="auto"/>
        <w:ind w:firstLine="720"/>
        <w:textAlignment w:val="baseline"/>
        <w:rPr>
          <w:rFonts w:ascii="Arial" w:hAnsi="Arial" w:cs="Arial"/>
        </w:rPr>
      </w:pPr>
    </w:p>
    <w:p w14:paraId="76534627" w14:textId="77777777" w:rsidR="00FF7541" w:rsidRDefault="00FF7541" w:rsidP="00FF7541">
      <w:pPr>
        <w:suppressAutoHyphens/>
        <w:autoSpaceDN w:val="0"/>
        <w:spacing w:after="0" w:line="276" w:lineRule="auto"/>
        <w:ind w:left="1440" w:hanging="720"/>
        <w:textAlignment w:val="baseline"/>
        <w:rPr>
          <w:rFonts w:ascii="Arial" w:hAnsi="Arial" w:cs="Arial"/>
        </w:rPr>
      </w:pPr>
      <w:r>
        <w:rPr>
          <w:rFonts w:ascii="Arial" w:hAnsi="Arial" w:cs="Arial"/>
        </w:rPr>
        <w:t>19.5.3</w:t>
      </w:r>
      <w:r>
        <w:rPr>
          <w:rFonts w:ascii="Arial" w:hAnsi="Arial" w:cs="Arial"/>
        </w:rPr>
        <w:tab/>
        <w:t>stop using the Buyer Data and, at the direction of the Buyer, provide the Buyer with a complete and uncorrupted version in electronic form in the formats and on media agreed with the Buyer</w:t>
      </w:r>
    </w:p>
    <w:p w14:paraId="73B7355C" w14:textId="77777777" w:rsidR="00FF7541" w:rsidRDefault="00FF7541" w:rsidP="00FF7541">
      <w:pPr>
        <w:suppressAutoHyphens/>
        <w:autoSpaceDN w:val="0"/>
        <w:spacing w:after="0" w:line="276" w:lineRule="auto"/>
        <w:ind w:firstLine="720"/>
        <w:textAlignment w:val="baseline"/>
        <w:rPr>
          <w:rFonts w:ascii="Arial" w:hAnsi="Arial" w:cs="Arial"/>
        </w:rPr>
      </w:pPr>
    </w:p>
    <w:p w14:paraId="5686F98A" w14:textId="77777777" w:rsidR="00FF7541" w:rsidRDefault="00FF7541" w:rsidP="00FF7541">
      <w:pPr>
        <w:suppressAutoHyphens/>
        <w:autoSpaceDN w:val="0"/>
        <w:spacing w:after="0" w:line="276" w:lineRule="auto"/>
        <w:ind w:left="1440" w:hanging="720"/>
        <w:textAlignment w:val="baseline"/>
        <w:rPr>
          <w:rFonts w:ascii="Arial" w:hAnsi="Arial" w:cs="Arial"/>
        </w:rPr>
      </w:pPr>
      <w:r>
        <w:rPr>
          <w:rFonts w:ascii="Arial" w:hAnsi="Arial" w:cs="Arial"/>
        </w:rPr>
        <w:t>19.5.4</w:t>
      </w:r>
      <w:r>
        <w:rPr>
          <w:rFonts w:ascii="Arial" w:hAnsi="Arial" w:cs="Arial"/>
        </w:rPr>
        <w:tab/>
        <w:t>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p>
    <w:p w14:paraId="13200B5C" w14:textId="77777777" w:rsidR="00FF7541" w:rsidRDefault="00FF7541" w:rsidP="00FF7541">
      <w:pPr>
        <w:suppressAutoHyphens/>
        <w:autoSpaceDN w:val="0"/>
        <w:spacing w:after="0" w:line="276" w:lineRule="auto"/>
        <w:ind w:left="720"/>
        <w:textAlignment w:val="baseline"/>
        <w:rPr>
          <w:rFonts w:ascii="Arial" w:hAnsi="Arial" w:cs="Arial"/>
        </w:rPr>
      </w:pPr>
    </w:p>
    <w:p w14:paraId="4F60954C" w14:textId="77777777" w:rsidR="00FF7541" w:rsidRDefault="00FF7541" w:rsidP="00FF7541">
      <w:pPr>
        <w:suppressAutoHyphens/>
        <w:autoSpaceDN w:val="0"/>
        <w:spacing w:after="0" w:line="276" w:lineRule="auto"/>
        <w:ind w:firstLine="720"/>
        <w:textAlignment w:val="baseline"/>
        <w:rPr>
          <w:rFonts w:ascii="Arial" w:hAnsi="Arial" w:cs="Arial"/>
        </w:rPr>
      </w:pPr>
      <w:r>
        <w:rPr>
          <w:rFonts w:ascii="Arial" w:hAnsi="Arial" w:cs="Arial"/>
        </w:rPr>
        <w:t>19.5.5</w:t>
      </w:r>
      <w:r>
        <w:rPr>
          <w:rFonts w:ascii="Arial" w:hAnsi="Arial" w:cs="Arial"/>
        </w:rPr>
        <w:tab/>
        <w:t>work with the Buyer on any ongoing work</w:t>
      </w:r>
    </w:p>
    <w:p w14:paraId="474C6C63" w14:textId="77777777" w:rsidR="00FF7541" w:rsidRDefault="00FF7541" w:rsidP="00FF7541">
      <w:pPr>
        <w:suppressAutoHyphens/>
        <w:autoSpaceDN w:val="0"/>
        <w:spacing w:after="0" w:line="276" w:lineRule="auto"/>
        <w:textAlignment w:val="baseline"/>
        <w:rPr>
          <w:rFonts w:ascii="Arial" w:hAnsi="Arial" w:cs="Arial"/>
        </w:rPr>
      </w:pPr>
    </w:p>
    <w:p w14:paraId="59E6DB65" w14:textId="77777777" w:rsidR="00FF7541" w:rsidRDefault="00FF7541" w:rsidP="00FF7541">
      <w:pPr>
        <w:suppressAutoHyphens/>
        <w:autoSpaceDN w:val="0"/>
        <w:spacing w:after="0" w:line="276" w:lineRule="auto"/>
        <w:ind w:left="1440" w:hanging="720"/>
        <w:textAlignment w:val="baseline"/>
        <w:rPr>
          <w:rFonts w:ascii="Arial" w:hAnsi="Arial" w:cs="Arial"/>
        </w:rPr>
      </w:pPr>
      <w:r>
        <w:rPr>
          <w:rFonts w:ascii="Arial" w:hAnsi="Arial" w:cs="Arial"/>
        </w:rPr>
        <w:t>19.5.6</w:t>
      </w:r>
      <w:r>
        <w:rPr>
          <w:rFonts w:ascii="Arial" w:hAnsi="Arial" w:cs="Arial"/>
        </w:rPr>
        <w:tab/>
        <w:t>return any sums prepaid for Services which have not been delivered to the Buyer, within 10 Working Days of the End or Expiry Date</w:t>
      </w:r>
    </w:p>
    <w:p w14:paraId="087B8BD5" w14:textId="77777777" w:rsidR="00FF7541" w:rsidRDefault="00FF7541" w:rsidP="00FF7541">
      <w:pPr>
        <w:suppressAutoHyphens/>
        <w:autoSpaceDN w:val="0"/>
        <w:spacing w:after="0" w:line="276" w:lineRule="auto"/>
        <w:ind w:firstLine="720"/>
        <w:textAlignment w:val="baseline"/>
        <w:rPr>
          <w:rFonts w:ascii="Arial" w:hAnsi="Arial" w:cs="Arial"/>
        </w:rPr>
      </w:pPr>
    </w:p>
    <w:p w14:paraId="06B03191" w14:textId="77777777" w:rsidR="00FF7541" w:rsidRDefault="00FF7541" w:rsidP="00FF7541">
      <w:pPr>
        <w:suppressAutoHyphens/>
        <w:autoSpaceDN w:val="0"/>
        <w:spacing w:after="0" w:line="276" w:lineRule="auto"/>
        <w:textAlignment w:val="baseline"/>
        <w:rPr>
          <w:rFonts w:ascii="Arial" w:hAnsi="Arial" w:cs="Arial"/>
        </w:rPr>
      </w:pPr>
    </w:p>
    <w:p w14:paraId="306A2A38" w14:textId="77777777" w:rsidR="00FF7541" w:rsidRDefault="00FF7541" w:rsidP="00FF7541">
      <w:pPr>
        <w:suppressAutoHyphens/>
        <w:autoSpaceDN w:val="0"/>
        <w:spacing w:after="0" w:line="276" w:lineRule="auto"/>
        <w:ind w:left="720" w:hanging="720"/>
        <w:textAlignment w:val="baseline"/>
        <w:rPr>
          <w:rFonts w:ascii="Arial" w:hAnsi="Arial" w:cs="Arial"/>
        </w:rPr>
      </w:pPr>
      <w:r>
        <w:rPr>
          <w:rFonts w:ascii="Arial" w:hAnsi="Arial" w:cs="Arial"/>
        </w:rPr>
        <w:t>19.6</w:t>
      </w:r>
      <w:r>
        <w:rPr>
          <w:rFonts w:ascii="Arial" w:hAnsi="Arial" w:cs="Arial"/>
        </w:rPr>
        <w:tab/>
        <w:t>Each Party will return all of the other Party’s Confidential Information and confirm this has been done, unless there is a legal requirement to keep it or this Call-Off Contract states otherwise.</w:t>
      </w:r>
    </w:p>
    <w:p w14:paraId="73E27611" w14:textId="77777777" w:rsidR="00FF7541" w:rsidRDefault="00FF7541" w:rsidP="00FF7541">
      <w:pPr>
        <w:suppressAutoHyphens/>
        <w:autoSpaceDN w:val="0"/>
        <w:spacing w:after="0" w:line="276" w:lineRule="auto"/>
        <w:ind w:left="720"/>
        <w:textAlignment w:val="baseline"/>
        <w:rPr>
          <w:rFonts w:ascii="Arial" w:hAnsi="Arial" w:cs="Arial"/>
        </w:rPr>
      </w:pPr>
    </w:p>
    <w:p w14:paraId="51D84E34" w14:textId="77777777" w:rsidR="00FF7541" w:rsidRDefault="00FF7541" w:rsidP="00FF7541">
      <w:pPr>
        <w:suppressAutoHyphens/>
        <w:autoSpaceDN w:val="0"/>
        <w:spacing w:after="0" w:line="276" w:lineRule="auto"/>
        <w:ind w:left="720" w:hanging="720"/>
        <w:textAlignment w:val="baseline"/>
        <w:rPr>
          <w:rFonts w:ascii="Arial" w:hAnsi="Arial" w:cs="Arial"/>
        </w:rPr>
      </w:pPr>
      <w:r>
        <w:rPr>
          <w:rFonts w:ascii="Arial" w:hAnsi="Arial" w:cs="Arial"/>
        </w:rPr>
        <w:t>19.7</w:t>
      </w:r>
      <w:r>
        <w:rPr>
          <w:rFonts w:ascii="Arial" w:hAnsi="Arial" w:cs="Arial"/>
        </w:rPr>
        <w:tab/>
        <w:t>All licences, leases and authorisations granted by the Buyer to the Supplier will cease at the end of the Call-Off Contract Term without the need for the Buyer to serve notice except if this Call-Off Contract states otherwise.</w:t>
      </w:r>
    </w:p>
    <w:p w14:paraId="723D0D9C" w14:textId="77777777" w:rsidR="00FF7541" w:rsidRDefault="00FF7541" w:rsidP="00FF7541">
      <w:pPr>
        <w:suppressAutoHyphens/>
        <w:autoSpaceDN w:val="0"/>
        <w:spacing w:after="0" w:line="276" w:lineRule="auto"/>
        <w:textAlignment w:val="baseline"/>
        <w:rPr>
          <w:rFonts w:ascii="Arial" w:hAnsi="Arial" w:cs="Arial"/>
        </w:rPr>
      </w:pPr>
    </w:p>
    <w:p w14:paraId="2B400904" w14:textId="77777777" w:rsidR="00FF7541" w:rsidRDefault="00FF7541" w:rsidP="00FF7541">
      <w:pPr>
        <w:keepNext/>
        <w:keepLines/>
        <w:suppressAutoHyphens/>
        <w:autoSpaceDN w:val="0"/>
        <w:spacing w:before="320" w:after="80" w:line="360" w:lineRule="auto"/>
        <w:ind w:left="360" w:hanging="360"/>
        <w:textAlignment w:val="baseline"/>
        <w:outlineLvl w:val="2"/>
        <w:rPr>
          <w:rFonts w:ascii="Arial" w:hAnsi="Arial" w:cs="Arial"/>
          <w:color w:val="434343"/>
          <w:sz w:val="28"/>
          <w:szCs w:val="28"/>
        </w:rPr>
      </w:pPr>
      <w:r>
        <w:rPr>
          <w:rFonts w:ascii="Arial" w:hAnsi="Arial" w:cs="Arial"/>
          <w:color w:val="434343"/>
          <w:sz w:val="28"/>
          <w:szCs w:val="28"/>
        </w:rPr>
        <w:t>20.</w:t>
      </w:r>
      <w:r>
        <w:rPr>
          <w:rFonts w:ascii="Arial" w:hAnsi="Arial" w:cs="Arial"/>
          <w:color w:val="434343"/>
          <w:sz w:val="28"/>
          <w:szCs w:val="28"/>
        </w:rPr>
        <w:tab/>
        <w:t>Notices</w:t>
      </w:r>
    </w:p>
    <w:p w14:paraId="52A6B54B" w14:textId="77777777" w:rsidR="00FF7541" w:rsidRDefault="00FF7541" w:rsidP="00FF7541">
      <w:pPr>
        <w:suppressAutoHyphens/>
        <w:autoSpaceDN w:val="0"/>
        <w:spacing w:after="0" w:line="276" w:lineRule="auto"/>
        <w:ind w:left="720" w:hanging="720"/>
        <w:textAlignment w:val="baseline"/>
        <w:rPr>
          <w:rFonts w:ascii="Arial" w:hAnsi="Arial" w:cs="Arial"/>
        </w:rPr>
      </w:pPr>
      <w:r>
        <w:rPr>
          <w:rFonts w:ascii="Arial" w:hAnsi="Arial" w:cs="Arial"/>
        </w:rPr>
        <w:t>20.1</w:t>
      </w:r>
      <w:r>
        <w:rPr>
          <w:rFonts w:ascii="Arial" w:hAnsi="Arial" w:cs="Arial"/>
        </w:rPr>
        <w:tab/>
        <w:t>Any notices sent must be in writing. For the purpose of this clause, an email is accepted as being 'in writing'.</w:t>
      </w:r>
    </w:p>
    <w:p w14:paraId="6085EC17" w14:textId="77777777" w:rsidR="00FF7541" w:rsidRDefault="00FF7541" w:rsidP="00FF7541">
      <w:pPr>
        <w:suppressAutoHyphens/>
        <w:autoSpaceDN w:val="0"/>
        <w:spacing w:after="0" w:line="276" w:lineRule="auto"/>
        <w:ind w:left="720" w:hanging="720"/>
        <w:textAlignment w:val="baseline"/>
        <w:rPr>
          <w:rFonts w:ascii="Arial" w:hAnsi="Arial" w:cs="Arial"/>
        </w:rPr>
      </w:pPr>
    </w:p>
    <w:p w14:paraId="0CBF1323" w14:textId="77777777" w:rsidR="00FF7541" w:rsidRDefault="00FF7541" w:rsidP="0049322F">
      <w:pPr>
        <w:numPr>
          <w:ilvl w:val="0"/>
          <w:numId w:val="29"/>
        </w:numPr>
        <w:suppressAutoHyphens/>
        <w:autoSpaceDN w:val="0"/>
        <w:spacing w:after="120" w:line="360" w:lineRule="auto"/>
        <w:textAlignment w:val="baseline"/>
        <w:rPr>
          <w:rFonts w:ascii="Arial" w:hAnsi="Arial" w:cs="Arial"/>
        </w:rPr>
      </w:pPr>
      <w:r>
        <w:rPr>
          <w:rFonts w:ascii="Arial" w:hAnsi="Arial" w:cs="Arial"/>
        </w:rPr>
        <w:t>Manner of delivery: email</w:t>
      </w:r>
    </w:p>
    <w:p w14:paraId="194DE4F5" w14:textId="77777777" w:rsidR="00FF7541" w:rsidRDefault="00FF7541" w:rsidP="0049322F">
      <w:pPr>
        <w:numPr>
          <w:ilvl w:val="0"/>
          <w:numId w:val="29"/>
        </w:numPr>
        <w:suppressAutoHyphens/>
        <w:autoSpaceDN w:val="0"/>
        <w:spacing w:after="0" w:line="360" w:lineRule="auto"/>
        <w:textAlignment w:val="baseline"/>
        <w:rPr>
          <w:rFonts w:ascii="Arial" w:hAnsi="Arial" w:cs="Arial"/>
        </w:rPr>
      </w:pPr>
      <w:r>
        <w:rPr>
          <w:rFonts w:ascii="Arial" w:hAnsi="Arial" w:cs="Arial"/>
        </w:rPr>
        <w:t>Deemed time of delivery: 9am on the first Working Day after sending</w:t>
      </w:r>
    </w:p>
    <w:p w14:paraId="5C554A2B" w14:textId="77777777" w:rsidR="00FF7541" w:rsidRDefault="00FF7541" w:rsidP="0049322F">
      <w:pPr>
        <w:numPr>
          <w:ilvl w:val="0"/>
          <w:numId w:val="29"/>
        </w:numPr>
        <w:suppressAutoHyphens/>
        <w:autoSpaceDN w:val="0"/>
        <w:spacing w:after="0" w:line="276" w:lineRule="auto"/>
        <w:textAlignment w:val="baseline"/>
        <w:rPr>
          <w:rFonts w:ascii="Arial" w:hAnsi="Arial" w:cs="Arial"/>
        </w:rPr>
      </w:pPr>
      <w:r>
        <w:rPr>
          <w:rFonts w:ascii="Arial" w:hAnsi="Arial" w:cs="Arial"/>
        </w:rPr>
        <w:t>Proof of service: Sent in an emailed letter in PDF format to the correct email address without any error message</w:t>
      </w:r>
    </w:p>
    <w:p w14:paraId="4F0B322E" w14:textId="77777777" w:rsidR="00FF7541" w:rsidRDefault="00FF7541" w:rsidP="00FF7541">
      <w:pPr>
        <w:suppressAutoHyphens/>
        <w:autoSpaceDN w:val="0"/>
        <w:spacing w:after="0" w:line="276" w:lineRule="auto"/>
        <w:textAlignment w:val="baseline"/>
        <w:rPr>
          <w:rFonts w:ascii="Arial" w:hAnsi="Arial" w:cs="Arial"/>
        </w:rPr>
      </w:pPr>
    </w:p>
    <w:p w14:paraId="7B90F163" w14:textId="77777777" w:rsidR="00FF7541" w:rsidRDefault="00FF7541" w:rsidP="00FF7541">
      <w:pPr>
        <w:suppressAutoHyphens/>
        <w:autoSpaceDN w:val="0"/>
        <w:spacing w:after="0" w:line="276" w:lineRule="auto"/>
        <w:ind w:left="720" w:hanging="720"/>
        <w:textAlignment w:val="baseline"/>
        <w:rPr>
          <w:rFonts w:ascii="Arial" w:hAnsi="Arial" w:cs="Arial"/>
        </w:rPr>
      </w:pPr>
      <w:r>
        <w:rPr>
          <w:rFonts w:ascii="Arial" w:hAnsi="Arial" w:cs="Arial"/>
        </w:rPr>
        <w:t>20.2</w:t>
      </w:r>
      <w:r>
        <w:rPr>
          <w:rFonts w:ascii="Arial" w:hAnsi="Arial" w:cs="Arial"/>
        </w:rPr>
        <w:tab/>
        <w:t>This clause does not apply to any legal action or other method of dispute resolution which should be sent to the addresses in the Order Form (other than a dispute notice under this Call-Off Contract).</w:t>
      </w:r>
    </w:p>
    <w:p w14:paraId="02896BA3" w14:textId="77777777" w:rsidR="00FF7541" w:rsidRDefault="00FF7541" w:rsidP="00FF7541">
      <w:pPr>
        <w:keepNext/>
        <w:keepLines/>
        <w:suppressAutoHyphens/>
        <w:autoSpaceDN w:val="0"/>
        <w:spacing w:before="320" w:after="80" w:line="360" w:lineRule="auto"/>
        <w:ind w:left="360" w:hanging="360"/>
        <w:textAlignment w:val="baseline"/>
        <w:outlineLvl w:val="2"/>
        <w:rPr>
          <w:rFonts w:ascii="Arial" w:hAnsi="Arial" w:cs="Arial"/>
          <w:color w:val="434343"/>
          <w:sz w:val="28"/>
          <w:szCs w:val="28"/>
        </w:rPr>
      </w:pPr>
      <w:r>
        <w:rPr>
          <w:rFonts w:ascii="Arial" w:hAnsi="Arial" w:cs="Arial"/>
          <w:color w:val="434343"/>
          <w:sz w:val="28"/>
          <w:szCs w:val="28"/>
        </w:rPr>
        <w:lastRenderedPageBreak/>
        <w:t>21.</w:t>
      </w:r>
      <w:r>
        <w:rPr>
          <w:rFonts w:ascii="Arial" w:hAnsi="Arial" w:cs="Arial"/>
          <w:color w:val="434343"/>
          <w:sz w:val="28"/>
          <w:szCs w:val="28"/>
        </w:rPr>
        <w:tab/>
        <w:t>Exit plan</w:t>
      </w:r>
    </w:p>
    <w:p w14:paraId="6CF30BAD" w14:textId="77777777" w:rsidR="00FF7541" w:rsidRDefault="00FF7541" w:rsidP="00FF7541">
      <w:pPr>
        <w:suppressAutoHyphens/>
        <w:autoSpaceDN w:val="0"/>
        <w:spacing w:after="0" w:line="276" w:lineRule="auto"/>
        <w:ind w:left="720" w:hanging="720"/>
        <w:textAlignment w:val="baseline"/>
        <w:rPr>
          <w:rFonts w:ascii="Arial" w:hAnsi="Arial" w:cs="Arial"/>
        </w:rPr>
      </w:pPr>
      <w:r>
        <w:rPr>
          <w:rFonts w:ascii="Arial" w:hAnsi="Arial" w:cs="Arial"/>
        </w:rPr>
        <w:t>21.1</w:t>
      </w:r>
      <w:r>
        <w:rPr>
          <w:rFonts w:ascii="Arial" w:hAnsi="Arial" w:cs="Arial"/>
        </w:rPr>
        <w:tab/>
        <w:t>The Supplier must provide an exit plan in its Application which ensures continuity of service and the Supplier will follow it.</w:t>
      </w:r>
    </w:p>
    <w:p w14:paraId="4313E648" w14:textId="77777777" w:rsidR="00FF7541" w:rsidRDefault="00FF7541" w:rsidP="00FF7541">
      <w:pPr>
        <w:suppressAutoHyphens/>
        <w:autoSpaceDN w:val="0"/>
        <w:spacing w:after="0" w:line="276" w:lineRule="auto"/>
        <w:ind w:firstLine="720"/>
        <w:textAlignment w:val="baseline"/>
        <w:rPr>
          <w:rFonts w:ascii="Arial" w:hAnsi="Arial" w:cs="Arial"/>
        </w:rPr>
      </w:pPr>
    </w:p>
    <w:p w14:paraId="6D76416E" w14:textId="77777777" w:rsidR="00FF7541" w:rsidRDefault="00FF7541" w:rsidP="00FF7541">
      <w:pPr>
        <w:suppressAutoHyphens/>
        <w:autoSpaceDN w:val="0"/>
        <w:spacing w:after="0" w:line="276" w:lineRule="auto"/>
        <w:ind w:left="720" w:hanging="720"/>
        <w:textAlignment w:val="baseline"/>
        <w:rPr>
          <w:rFonts w:ascii="Arial" w:hAnsi="Arial" w:cs="Arial"/>
        </w:rPr>
      </w:pPr>
      <w:r>
        <w:rPr>
          <w:rFonts w:ascii="Arial" w:hAnsi="Arial" w:cs="Arial"/>
        </w:rPr>
        <w:t>21.2</w:t>
      </w:r>
      <w:r>
        <w:rPr>
          <w:rFonts w:ascii="Arial" w:hAnsi="Arial" w:cs="Arial"/>
        </w:rPr>
        <w:tab/>
        <w:t>When requested, the Supplier will help the Buyer to migrate the Services to a replacement supplier in line with the exit plan. This will be at the Supplier’s own expense if the Call-Off Contract Ended before the Expiry Date due to Supplier cause.</w:t>
      </w:r>
    </w:p>
    <w:p w14:paraId="6CB8FAAA" w14:textId="77777777" w:rsidR="00FF7541" w:rsidRDefault="00FF7541" w:rsidP="00FF7541">
      <w:pPr>
        <w:suppressAutoHyphens/>
        <w:autoSpaceDN w:val="0"/>
        <w:spacing w:after="0" w:line="276" w:lineRule="auto"/>
        <w:ind w:left="720"/>
        <w:textAlignment w:val="baseline"/>
        <w:rPr>
          <w:rFonts w:ascii="Arial" w:hAnsi="Arial" w:cs="Arial"/>
        </w:rPr>
      </w:pPr>
    </w:p>
    <w:p w14:paraId="0F754692" w14:textId="77777777" w:rsidR="00FF7541" w:rsidRDefault="00FF7541" w:rsidP="00FF7541">
      <w:pPr>
        <w:suppressAutoHyphens/>
        <w:autoSpaceDN w:val="0"/>
        <w:spacing w:after="0" w:line="276" w:lineRule="auto"/>
        <w:ind w:left="720" w:hanging="720"/>
        <w:textAlignment w:val="baseline"/>
        <w:rPr>
          <w:rFonts w:ascii="Arial" w:hAnsi="Arial" w:cs="Arial"/>
        </w:rPr>
      </w:pPr>
      <w:r>
        <w:rPr>
          <w:rFonts w:ascii="Arial" w:hAnsi="Arial" w:cs="Arial"/>
        </w:rPr>
        <w:t>21.3</w:t>
      </w:r>
      <w:r>
        <w:rPr>
          <w:rFonts w:ascii="Arial" w:hAnsi="Arial" w:cs="Arial"/>
        </w:rPr>
        <w:tab/>
        <w:t>If the Buyer has reserved the right in the Order Form to extend the Call-Off Contract Term beyond 24 months the Supplier must provide the Buyer with an additional exit plan for approval by the Buyer at least 8 weeks before the 18 month anniversary of the Start date.</w:t>
      </w:r>
    </w:p>
    <w:p w14:paraId="2120F76D" w14:textId="77777777" w:rsidR="00FF7541" w:rsidRDefault="00FF7541" w:rsidP="00FF7541">
      <w:pPr>
        <w:suppressAutoHyphens/>
        <w:autoSpaceDN w:val="0"/>
        <w:spacing w:after="0" w:line="276" w:lineRule="auto"/>
        <w:ind w:left="720"/>
        <w:textAlignment w:val="baseline"/>
        <w:rPr>
          <w:rFonts w:ascii="Arial" w:hAnsi="Arial" w:cs="Arial"/>
        </w:rPr>
      </w:pPr>
    </w:p>
    <w:p w14:paraId="08C0E6C5" w14:textId="77777777" w:rsidR="00FF7541" w:rsidRDefault="00FF7541" w:rsidP="00FF7541">
      <w:pPr>
        <w:suppressAutoHyphens/>
        <w:autoSpaceDN w:val="0"/>
        <w:spacing w:after="0" w:line="276" w:lineRule="auto"/>
        <w:ind w:left="720" w:hanging="720"/>
        <w:textAlignment w:val="baseline"/>
        <w:rPr>
          <w:rFonts w:ascii="Arial" w:hAnsi="Arial" w:cs="Arial"/>
        </w:rPr>
      </w:pPr>
      <w:r>
        <w:rPr>
          <w:rFonts w:ascii="Arial" w:hAnsi="Arial" w:cs="Arial"/>
        </w:rPr>
        <w:t>21.4</w:t>
      </w:r>
      <w:r>
        <w:rPr>
          <w:rFonts w:ascii="Arial" w:hAnsi="Arial" w:cs="Arial"/>
        </w:rPr>
        <w:tab/>
        <w:t>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w:t>
      </w:r>
    </w:p>
    <w:p w14:paraId="6B61C2B2" w14:textId="77777777" w:rsidR="00FF7541" w:rsidRDefault="00FF7541" w:rsidP="00FF7541">
      <w:pPr>
        <w:suppressAutoHyphens/>
        <w:autoSpaceDN w:val="0"/>
        <w:spacing w:after="0" w:line="276" w:lineRule="auto"/>
        <w:ind w:left="720"/>
        <w:textAlignment w:val="baseline"/>
        <w:rPr>
          <w:rFonts w:ascii="Arial" w:hAnsi="Arial" w:cs="Arial"/>
        </w:rPr>
      </w:pPr>
    </w:p>
    <w:p w14:paraId="20770A2C" w14:textId="77777777" w:rsidR="00FF7541" w:rsidRDefault="00FF7541" w:rsidP="00FF7541">
      <w:pPr>
        <w:suppressAutoHyphens/>
        <w:autoSpaceDN w:val="0"/>
        <w:spacing w:after="0" w:line="276" w:lineRule="auto"/>
        <w:ind w:left="720" w:hanging="720"/>
        <w:textAlignment w:val="baseline"/>
        <w:rPr>
          <w:rFonts w:ascii="Arial" w:hAnsi="Arial" w:cs="Arial"/>
        </w:rPr>
      </w:pPr>
      <w:r>
        <w:rPr>
          <w:rFonts w:ascii="Arial" w:hAnsi="Arial" w:cs="Arial"/>
        </w:rPr>
        <w:t>21.5</w:t>
      </w:r>
      <w:r>
        <w:rPr>
          <w:rFonts w:ascii="Arial" w:hAnsi="Arial" w:cs="Arial"/>
        </w:rPr>
        <w:tab/>
        <w:t>Before submitting the additional exit plan to the Buyer for approval, the Supplier will work with the Buyer to ensure that the additional exit plan is aligned with the Buyer’s own exit plan and strategy.</w:t>
      </w:r>
    </w:p>
    <w:p w14:paraId="11CDF5DB" w14:textId="77777777" w:rsidR="00FF7541" w:rsidRDefault="00FF7541" w:rsidP="00FF7541">
      <w:pPr>
        <w:suppressAutoHyphens/>
        <w:autoSpaceDN w:val="0"/>
        <w:spacing w:after="0" w:line="276" w:lineRule="auto"/>
        <w:ind w:left="720"/>
        <w:textAlignment w:val="baseline"/>
        <w:rPr>
          <w:rFonts w:ascii="Arial" w:hAnsi="Arial" w:cs="Arial"/>
        </w:rPr>
      </w:pPr>
    </w:p>
    <w:p w14:paraId="255D8B0E" w14:textId="77777777" w:rsidR="00FF7541" w:rsidRDefault="00FF7541" w:rsidP="00FF7541">
      <w:pPr>
        <w:suppressAutoHyphens/>
        <w:autoSpaceDN w:val="0"/>
        <w:spacing w:after="0" w:line="276" w:lineRule="auto"/>
        <w:ind w:left="720" w:hanging="720"/>
        <w:textAlignment w:val="baseline"/>
        <w:rPr>
          <w:rFonts w:ascii="Arial" w:hAnsi="Arial" w:cs="Arial"/>
        </w:rPr>
      </w:pPr>
      <w:r>
        <w:rPr>
          <w:rFonts w:ascii="Arial" w:hAnsi="Arial" w:cs="Arial"/>
        </w:rPr>
        <w:t>21.6</w:t>
      </w:r>
      <w:r>
        <w:rPr>
          <w:rFonts w:ascii="Arial" w:hAnsi="Arial" w:cs="Arial"/>
        </w:rPr>
        <w:tab/>
        <w:t>The Supplier acknowledges that the Buyer’s right to extend the Term beyond 24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w:t>
      </w:r>
    </w:p>
    <w:p w14:paraId="10AC7048" w14:textId="77777777" w:rsidR="00FF7541" w:rsidRDefault="00FF7541" w:rsidP="00FF7541">
      <w:pPr>
        <w:suppressAutoHyphens/>
        <w:autoSpaceDN w:val="0"/>
        <w:spacing w:after="0" w:line="276" w:lineRule="auto"/>
        <w:ind w:left="720"/>
        <w:textAlignment w:val="baseline"/>
        <w:rPr>
          <w:rFonts w:ascii="Arial" w:hAnsi="Arial" w:cs="Arial"/>
        </w:rPr>
      </w:pPr>
    </w:p>
    <w:p w14:paraId="425C259D" w14:textId="77777777" w:rsidR="00FF7541" w:rsidRDefault="00FF7541" w:rsidP="00FF7541">
      <w:pPr>
        <w:suppressAutoHyphens/>
        <w:autoSpaceDN w:val="0"/>
        <w:spacing w:after="0" w:line="276" w:lineRule="auto"/>
        <w:ind w:left="1418" w:hanging="698"/>
        <w:textAlignment w:val="baseline"/>
        <w:rPr>
          <w:rFonts w:ascii="Arial" w:hAnsi="Arial" w:cs="Arial"/>
        </w:rPr>
      </w:pPr>
      <w:r>
        <w:rPr>
          <w:rFonts w:ascii="Arial" w:hAnsi="Arial" w:cs="Arial"/>
        </w:rPr>
        <w:t>21.6.1</w:t>
      </w:r>
      <w:r>
        <w:rPr>
          <w:rFonts w:ascii="Arial" w:hAnsi="Arial" w:cs="Arial"/>
        </w:rPr>
        <w:tab/>
        <w:t>the Buyer will be able to transfer the Services to a replacement supplier before the expiry or Ending of the extension period on terms that are commercially reasonable and acceptable to the Buyer</w:t>
      </w:r>
    </w:p>
    <w:p w14:paraId="641BDF5C" w14:textId="77777777" w:rsidR="00FF7541" w:rsidRDefault="00FF7541" w:rsidP="00FF7541">
      <w:pPr>
        <w:suppressAutoHyphens/>
        <w:autoSpaceDN w:val="0"/>
        <w:spacing w:after="0" w:line="276" w:lineRule="auto"/>
        <w:textAlignment w:val="baseline"/>
        <w:rPr>
          <w:rFonts w:ascii="Arial" w:hAnsi="Arial" w:cs="Arial"/>
        </w:rPr>
      </w:pPr>
    </w:p>
    <w:p w14:paraId="1C54B8C5" w14:textId="77777777" w:rsidR="00FF7541" w:rsidRDefault="00FF7541" w:rsidP="00FF7541">
      <w:pPr>
        <w:suppressAutoHyphens/>
        <w:autoSpaceDN w:val="0"/>
        <w:spacing w:after="0" w:line="276" w:lineRule="auto"/>
        <w:ind w:firstLine="720"/>
        <w:textAlignment w:val="baseline"/>
        <w:rPr>
          <w:rFonts w:ascii="Arial" w:hAnsi="Arial" w:cs="Arial"/>
        </w:rPr>
      </w:pPr>
      <w:r>
        <w:rPr>
          <w:rFonts w:ascii="Arial" w:hAnsi="Arial" w:cs="Arial"/>
        </w:rPr>
        <w:t>21.6.2</w:t>
      </w:r>
      <w:r>
        <w:rPr>
          <w:rFonts w:ascii="Arial" w:hAnsi="Arial" w:cs="Arial"/>
        </w:rPr>
        <w:tab/>
        <w:t>there will be no adverse impact on service continuity</w:t>
      </w:r>
    </w:p>
    <w:p w14:paraId="79412A11" w14:textId="77777777" w:rsidR="00FF7541" w:rsidRDefault="00FF7541" w:rsidP="00FF7541">
      <w:pPr>
        <w:suppressAutoHyphens/>
        <w:autoSpaceDN w:val="0"/>
        <w:spacing w:after="0" w:line="276" w:lineRule="auto"/>
        <w:ind w:firstLine="720"/>
        <w:textAlignment w:val="baseline"/>
        <w:rPr>
          <w:rFonts w:ascii="Arial" w:hAnsi="Arial" w:cs="Arial"/>
        </w:rPr>
      </w:pPr>
    </w:p>
    <w:p w14:paraId="53F7B979" w14:textId="77777777" w:rsidR="00FF7541" w:rsidRDefault="00FF7541" w:rsidP="00FF7541">
      <w:pPr>
        <w:suppressAutoHyphens/>
        <w:autoSpaceDN w:val="0"/>
        <w:spacing w:after="0" w:line="276" w:lineRule="auto"/>
        <w:ind w:firstLine="720"/>
        <w:textAlignment w:val="baseline"/>
        <w:rPr>
          <w:rFonts w:ascii="Arial" w:hAnsi="Arial" w:cs="Arial"/>
        </w:rPr>
      </w:pPr>
      <w:r>
        <w:rPr>
          <w:rFonts w:ascii="Arial" w:hAnsi="Arial" w:cs="Arial"/>
        </w:rPr>
        <w:t>21.6.3</w:t>
      </w:r>
      <w:r>
        <w:rPr>
          <w:rFonts w:ascii="Arial" w:hAnsi="Arial" w:cs="Arial"/>
        </w:rPr>
        <w:tab/>
        <w:t>there is no vendor lock-in to the Supplier’s Service at exit</w:t>
      </w:r>
    </w:p>
    <w:p w14:paraId="619334FE" w14:textId="77777777" w:rsidR="00FF7541" w:rsidRDefault="00FF7541" w:rsidP="00FF7541">
      <w:pPr>
        <w:suppressAutoHyphens/>
        <w:autoSpaceDN w:val="0"/>
        <w:spacing w:after="0" w:line="276" w:lineRule="auto"/>
        <w:textAlignment w:val="baseline"/>
        <w:rPr>
          <w:rFonts w:ascii="Arial" w:hAnsi="Arial" w:cs="Arial"/>
        </w:rPr>
      </w:pPr>
    </w:p>
    <w:p w14:paraId="6764CC89" w14:textId="77777777" w:rsidR="00FF7541" w:rsidRDefault="00FF7541" w:rsidP="00FF7541">
      <w:pPr>
        <w:suppressAutoHyphens/>
        <w:autoSpaceDN w:val="0"/>
        <w:spacing w:after="0" w:line="276" w:lineRule="auto"/>
        <w:ind w:left="1418" w:hanging="698"/>
        <w:textAlignment w:val="baseline"/>
        <w:rPr>
          <w:rFonts w:ascii="Arial" w:hAnsi="Arial" w:cs="Arial"/>
        </w:rPr>
      </w:pPr>
      <w:r>
        <w:rPr>
          <w:rFonts w:ascii="Arial" w:hAnsi="Arial" w:cs="Arial"/>
        </w:rPr>
        <w:t>21.6.4</w:t>
      </w:r>
      <w:r>
        <w:rPr>
          <w:rFonts w:ascii="Arial" w:hAnsi="Arial" w:cs="Arial"/>
        </w:rPr>
        <w:tab/>
        <w:t>it enables the Buyer to meet its obligations under the Technology Code Of Practice</w:t>
      </w:r>
    </w:p>
    <w:p w14:paraId="2107A2ED" w14:textId="77777777" w:rsidR="00FF7541" w:rsidRDefault="00FF7541" w:rsidP="00FF7541">
      <w:pPr>
        <w:suppressAutoHyphens/>
        <w:autoSpaceDN w:val="0"/>
        <w:spacing w:after="0" w:line="276" w:lineRule="auto"/>
        <w:ind w:left="720" w:firstLine="720"/>
        <w:textAlignment w:val="baseline"/>
        <w:rPr>
          <w:rFonts w:ascii="Arial" w:hAnsi="Arial" w:cs="Arial"/>
        </w:rPr>
      </w:pPr>
    </w:p>
    <w:p w14:paraId="3D021AF1" w14:textId="77777777" w:rsidR="00FF7541" w:rsidRDefault="00FF7541" w:rsidP="00FF7541">
      <w:pPr>
        <w:suppressAutoHyphens/>
        <w:autoSpaceDN w:val="0"/>
        <w:spacing w:after="0" w:line="276" w:lineRule="auto"/>
        <w:ind w:left="720" w:hanging="720"/>
        <w:textAlignment w:val="baseline"/>
        <w:rPr>
          <w:rFonts w:ascii="Arial" w:hAnsi="Arial" w:cs="Arial"/>
        </w:rPr>
      </w:pPr>
      <w:r>
        <w:rPr>
          <w:rFonts w:ascii="Arial" w:hAnsi="Arial" w:cs="Arial"/>
        </w:rPr>
        <w:t>21.7</w:t>
      </w:r>
      <w:r>
        <w:rPr>
          <w:rFonts w:ascii="Arial" w:hAnsi="Arial" w:cs="Arial"/>
        </w:rPr>
        <w:tab/>
        <w:t>If approval is obtained by the Buyer to extend the Term, then the Supplier will comply with its obligations in the additional exit plan.</w:t>
      </w:r>
    </w:p>
    <w:p w14:paraId="14D055E9" w14:textId="77777777" w:rsidR="00FF7541" w:rsidRDefault="00FF7541" w:rsidP="00FF7541">
      <w:pPr>
        <w:suppressAutoHyphens/>
        <w:autoSpaceDN w:val="0"/>
        <w:spacing w:after="0" w:line="276" w:lineRule="auto"/>
        <w:ind w:firstLine="720"/>
        <w:textAlignment w:val="baseline"/>
        <w:rPr>
          <w:rFonts w:ascii="Arial" w:hAnsi="Arial" w:cs="Arial"/>
        </w:rPr>
      </w:pPr>
    </w:p>
    <w:p w14:paraId="177C94A1" w14:textId="77777777" w:rsidR="00FF7541" w:rsidRDefault="00FF7541" w:rsidP="00FF7541">
      <w:pPr>
        <w:suppressAutoHyphens/>
        <w:autoSpaceDN w:val="0"/>
        <w:spacing w:after="0" w:line="276" w:lineRule="auto"/>
        <w:ind w:left="720" w:hanging="720"/>
        <w:textAlignment w:val="baseline"/>
        <w:rPr>
          <w:rFonts w:ascii="Arial" w:hAnsi="Arial" w:cs="Arial"/>
        </w:rPr>
      </w:pPr>
      <w:r>
        <w:rPr>
          <w:rFonts w:ascii="Arial" w:hAnsi="Arial" w:cs="Arial"/>
        </w:rPr>
        <w:t>21.8</w:t>
      </w:r>
      <w:r>
        <w:rPr>
          <w:rFonts w:ascii="Arial" w:hAnsi="Arial" w:cs="Arial"/>
        </w:rPr>
        <w:tab/>
        <w:t>The additional exit plan must set out full details of timescales, activities and roles and responsibilities of the Parties for:</w:t>
      </w:r>
    </w:p>
    <w:p w14:paraId="215E94D2" w14:textId="77777777" w:rsidR="00FF7541" w:rsidRDefault="00FF7541" w:rsidP="00FF7541">
      <w:pPr>
        <w:suppressAutoHyphens/>
        <w:autoSpaceDN w:val="0"/>
        <w:spacing w:after="0" w:line="276" w:lineRule="auto"/>
        <w:ind w:firstLine="720"/>
        <w:textAlignment w:val="baseline"/>
        <w:rPr>
          <w:rFonts w:ascii="Arial" w:hAnsi="Arial" w:cs="Arial"/>
        </w:rPr>
      </w:pPr>
    </w:p>
    <w:p w14:paraId="447FF5D6" w14:textId="77777777" w:rsidR="00FF7541" w:rsidRDefault="00FF7541" w:rsidP="00FF7541">
      <w:pPr>
        <w:suppressAutoHyphens/>
        <w:autoSpaceDN w:val="0"/>
        <w:spacing w:after="0" w:line="276" w:lineRule="auto"/>
        <w:ind w:left="1440" w:hanging="720"/>
        <w:textAlignment w:val="baseline"/>
        <w:rPr>
          <w:rFonts w:ascii="Arial" w:hAnsi="Arial" w:cs="Arial"/>
        </w:rPr>
      </w:pPr>
      <w:r>
        <w:rPr>
          <w:rFonts w:ascii="Arial" w:hAnsi="Arial" w:cs="Arial"/>
        </w:rPr>
        <w:t>21.8.1</w:t>
      </w:r>
      <w:r>
        <w:rPr>
          <w:rFonts w:ascii="Arial" w:hAnsi="Arial" w:cs="Arial"/>
        </w:rPr>
        <w:tab/>
        <w:t>the transfer to the Buyer of any technical information, instructions, manuals and code reasonably required by the Buyer to enable a smooth migration from the Supplier</w:t>
      </w:r>
    </w:p>
    <w:p w14:paraId="7C06D965" w14:textId="77777777" w:rsidR="00FF7541" w:rsidRDefault="00FF7541" w:rsidP="00FF7541">
      <w:pPr>
        <w:suppressAutoHyphens/>
        <w:autoSpaceDN w:val="0"/>
        <w:spacing w:after="0" w:line="276" w:lineRule="auto"/>
        <w:ind w:left="1440"/>
        <w:textAlignment w:val="baseline"/>
        <w:rPr>
          <w:rFonts w:ascii="Arial" w:hAnsi="Arial" w:cs="Arial"/>
        </w:rPr>
      </w:pPr>
    </w:p>
    <w:p w14:paraId="2DCF02E9" w14:textId="77777777" w:rsidR="00FF7541" w:rsidRDefault="00FF7541" w:rsidP="00FF7541">
      <w:pPr>
        <w:suppressAutoHyphens/>
        <w:autoSpaceDN w:val="0"/>
        <w:spacing w:after="0" w:line="276" w:lineRule="auto"/>
        <w:ind w:left="1440" w:hanging="720"/>
        <w:textAlignment w:val="baseline"/>
        <w:rPr>
          <w:rFonts w:ascii="Arial" w:hAnsi="Arial" w:cs="Arial"/>
        </w:rPr>
      </w:pPr>
      <w:r>
        <w:rPr>
          <w:rFonts w:ascii="Arial" w:hAnsi="Arial" w:cs="Arial"/>
        </w:rPr>
        <w:t>21.8.2</w:t>
      </w:r>
      <w:r>
        <w:rPr>
          <w:rFonts w:ascii="Arial" w:hAnsi="Arial" w:cs="Arial"/>
        </w:rPr>
        <w:tab/>
        <w:t>the strategy for exportation and migration of Buyer Data from the Supplier system to the Buyer or a replacement supplier, including conversion to open standards or other standards required by the Buyer</w:t>
      </w:r>
    </w:p>
    <w:p w14:paraId="79AF6B00" w14:textId="77777777" w:rsidR="00FF7541" w:rsidRDefault="00FF7541" w:rsidP="00FF7541">
      <w:pPr>
        <w:suppressAutoHyphens/>
        <w:autoSpaceDN w:val="0"/>
        <w:spacing w:after="0" w:line="276" w:lineRule="auto"/>
        <w:ind w:left="1440"/>
        <w:textAlignment w:val="baseline"/>
        <w:rPr>
          <w:rFonts w:ascii="Arial" w:hAnsi="Arial" w:cs="Arial"/>
        </w:rPr>
      </w:pPr>
    </w:p>
    <w:p w14:paraId="59A8CE58" w14:textId="77777777" w:rsidR="00FF7541" w:rsidRDefault="00FF7541" w:rsidP="00FF7541">
      <w:pPr>
        <w:suppressAutoHyphens/>
        <w:autoSpaceDN w:val="0"/>
        <w:spacing w:after="0" w:line="276" w:lineRule="auto"/>
        <w:ind w:left="1440" w:hanging="720"/>
        <w:textAlignment w:val="baseline"/>
        <w:rPr>
          <w:rFonts w:ascii="Arial" w:hAnsi="Arial" w:cs="Arial"/>
        </w:rPr>
      </w:pPr>
      <w:r>
        <w:rPr>
          <w:rFonts w:ascii="Arial" w:hAnsi="Arial" w:cs="Arial"/>
        </w:rPr>
        <w:t>21.8.3</w:t>
      </w:r>
      <w:r>
        <w:rPr>
          <w:rFonts w:ascii="Arial" w:hAnsi="Arial" w:cs="Arial"/>
        </w:rPr>
        <w:tab/>
        <w:t>the transfer of Project Specific IPR items and other Buyer customisations, configurations and databases to the Buyer or a replacement supplier</w:t>
      </w:r>
    </w:p>
    <w:p w14:paraId="3C00DCD0" w14:textId="77777777" w:rsidR="00FF7541" w:rsidRDefault="00FF7541" w:rsidP="00FF7541">
      <w:pPr>
        <w:suppressAutoHyphens/>
        <w:autoSpaceDN w:val="0"/>
        <w:spacing w:after="0" w:line="276" w:lineRule="auto"/>
        <w:ind w:left="720" w:firstLine="720"/>
        <w:textAlignment w:val="baseline"/>
        <w:rPr>
          <w:rFonts w:ascii="Arial" w:hAnsi="Arial" w:cs="Arial"/>
        </w:rPr>
      </w:pPr>
    </w:p>
    <w:p w14:paraId="0823DF0C" w14:textId="77777777" w:rsidR="00FF7541" w:rsidRDefault="00FF7541" w:rsidP="00FF7541">
      <w:pPr>
        <w:suppressAutoHyphens/>
        <w:autoSpaceDN w:val="0"/>
        <w:spacing w:after="0" w:line="276" w:lineRule="auto"/>
        <w:ind w:firstLine="720"/>
        <w:textAlignment w:val="baseline"/>
        <w:rPr>
          <w:rFonts w:ascii="Arial" w:hAnsi="Arial" w:cs="Arial"/>
        </w:rPr>
      </w:pPr>
      <w:r>
        <w:rPr>
          <w:rFonts w:ascii="Arial" w:hAnsi="Arial" w:cs="Arial"/>
        </w:rPr>
        <w:t>21.8.4</w:t>
      </w:r>
      <w:r>
        <w:rPr>
          <w:rFonts w:ascii="Arial" w:hAnsi="Arial" w:cs="Arial"/>
        </w:rPr>
        <w:tab/>
        <w:t>the testing and assurance strategy for exported Buyer Data</w:t>
      </w:r>
    </w:p>
    <w:p w14:paraId="63308DC6" w14:textId="77777777" w:rsidR="00FF7541" w:rsidRDefault="00FF7541" w:rsidP="00FF7541">
      <w:pPr>
        <w:suppressAutoHyphens/>
        <w:autoSpaceDN w:val="0"/>
        <w:spacing w:after="0" w:line="276" w:lineRule="auto"/>
        <w:ind w:firstLine="720"/>
        <w:textAlignment w:val="baseline"/>
        <w:rPr>
          <w:rFonts w:ascii="Arial" w:hAnsi="Arial" w:cs="Arial"/>
        </w:rPr>
      </w:pPr>
    </w:p>
    <w:p w14:paraId="58BBCA88" w14:textId="77777777" w:rsidR="00FF7541" w:rsidRDefault="00FF7541" w:rsidP="00FF7541">
      <w:pPr>
        <w:suppressAutoHyphens/>
        <w:autoSpaceDN w:val="0"/>
        <w:spacing w:after="0" w:line="276" w:lineRule="auto"/>
        <w:ind w:firstLine="720"/>
        <w:textAlignment w:val="baseline"/>
        <w:rPr>
          <w:rFonts w:ascii="Arial" w:hAnsi="Arial" w:cs="Arial"/>
        </w:rPr>
      </w:pPr>
      <w:r>
        <w:rPr>
          <w:rFonts w:ascii="Arial" w:hAnsi="Arial" w:cs="Arial"/>
        </w:rPr>
        <w:t>21.8.5</w:t>
      </w:r>
      <w:r>
        <w:rPr>
          <w:rFonts w:ascii="Arial" w:hAnsi="Arial" w:cs="Arial"/>
        </w:rPr>
        <w:tab/>
        <w:t>if relevant, TUPE-related activity to comply with the TUPE regulations</w:t>
      </w:r>
    </w:p>
    <w:p w14:paraId="3755A8EF" w14:textId="77777777" w:rsidR="00FF7541" w:rsidRDefault="00FF7541" w:rsidP="00FF7541">
      <w:pPr>
        <w:suppressAutoHyphens/>
        <w:autoSpaceDN w:val="0"/>
        <w:spacing w:after="0" w:line="276" w:lineRule="auto"/>
        <w:ind w:firstLine="720"/>
        <w:textAlignment w:val="baseline"/>
        <w:rPr>
          <w:rFonts w:ascii="Arial" w:hAnsi="Arial" w:cs="Arial"/>
        </w:rPr>
      </w:pPr>
    </w:p>
    <w:p w14:paraId="6C3EB762" w14:textId="77777777" w:rsidR="00FF7541" w:rsidRDefault="00FF7541" w:rsidP="00FF7541">
      <w:pPr>
        <w:suppressAutoHyphens/>
        <w:autoSpaceDN w:val="0"/>
        <w:spacing w:after="0" w:line="276" w:lineRule="auto"/>
        <w:ind w:left="1440" w:hanging="720"/>
        <w:textAlignment w:val="baseline"/>
        <w:rPr>
          <w:rFonts w:ascii="Arial" w:hAnsi="Arial" w:cs="Arial"/>
        </w:rPr>
      </w:pPr>
      <w:r>
        <w:rPr>
          <w:rFonts w:ascii="Arial" w:hAnsi="Arial" w:cs="Arial"/>
        </w:rPr>
        <w:t>21.8.6</w:t>
      </w:r>
      <w:r>
        <w:rPr>
          <w:rFonts w:ascii="Arial" w:hAnsi="Arial" w:cs="Arial"/>
        </w:rPr>
        <w:tab/>
        <w:t>any other activities and information which is reasonably required to ensure continuity of Service during the exit period and an orderly transition</w:t>
      </w:r>
    </w:p>
    <w:p w14:paraId="3D0E0D48" w14:textId="77777777" w:rsidR="00FF7541" w:rsidRDefault="00FF7541" w:rsidP="00FF7541">
      <w:pPr>
        <w:suppressAutoHyphens/>
        <w:autoSpaceDN w:val="0"/>
        <w:spacing w:after="0" w:line="276" w:lineRule="auto"/>
        <w:textAlignment w:val="baseline"/>
        <w:rPr>
          <w:rFonts w:ascii="Arial" w:hAnsi="Arial" w:cs="Arial"/>
        </w:rPr>
      </w:pPr>
    </w:p>
    <w:p w14:paraId="5F206589" w14:textId="77777777" w:rsidR="00FF7541" w:rsidRDefault="00FF7541" w:rsidP="00FF7541">
      <w:pPr>
        <w:keepNext/>
        <w:keepLines/>
        <w:suppressAutoHyphens/>
        <w:autoSpaceDN w:val="0"/>
        <w:spacing w:before="320" w:after="80" w:line="360" w:lineRule="auto"/>
        <w:ind w:left="360" w:hanging="360"/>
        <w:textAlignment w:val="baseline"/>
        <w:outlineLvl w:val="2"/>
        <w:rPr>
          <w:rFonts w:ascii="Arial" w:hAnsi="Arial" w:cs="Arial"/>
          <w:color w:val="434343"/>
          <w:sz w:val="28"/>
          <w:szCs w:val="28"/>
        </w:rPr>
      </w:pPr>
      <w:r>
        <w:rPr>
          <w:rFonts w:ascii="Arial" w:hAnsi="Arial" w:cs="Arial"/>
          <w:color w:val="434343"/>
          <w:sz w:val="28"/>
          <w:szCs w:val="28"/>
        </w:rPr>
        <w:t>22.</w:t>
      </w:r>
      <w:r>
        <w:rPr>
          <w:rFonts w:ascii="Arial" w:hAnsi="Arial" w:cs="Arial"/>
          <w:color w:val="434343"/>
          <w:sz w:val="28"/>
          <w:szCs w:val="28"/>
        </w:rPr>
        <w:tab/>
        <w:t>Handover to replacement supplier</w:t>
      </w:r>
    </w:p>
    <w:p w14:paraId="78E42590" w14:textId="77777777" w:rsidR="00FF7541" w:rsidRDefault="00FF7541" w:rsidP="00FF7541">
      <w:pPr>
        <w:suppressAutoHyphens/>
        <w:autoSpaceDN w:val="0"/>
        <w:spacing w:after="0" w:line="276" w:lineRule="auto"/>
        <w:ind w:left="720" w:hanging="720"/>
        <w:textAlignment w:val="baseline"/>
        <w:rPr>
          <w:rFonts w:ascii="Arial" w:hAnsi="Arial" w:cs="Arial"/>
        </w:rPr>
      </w:pPr>
      <w:r>
        <w:rPr>
          <w:rFonts w:ascii="Arial" w:hAnsi="Arial" w:cs="Arial"/>
        </w:rPr>
        <w:t>22.1</w:t>
      </w:r>
      <w:r>
        <w:rPr>
          <w:rFonts w:ascii="Arial" w:hAnsi="Arial" w:cs="Arial"/>
        </w:rPr>
        <w:tab/>
        <w:t>At least 10 Working Days before the Expiry Date or End Date, the Supplier must provide any:</w:t>
      </w:r>
    </w:p>
    <w:p w14:paraId="6381FB9F" w14:textId="77777777" w:rsidR="00FF7541" w:rsidRDefault="00FF7541" w:rsidP="00FF7541">
      <w:pPr>
        <w:suppressAutoHyphens/>
        <w:autoSpaceDN w:val="0"/>
        <w:spacing w:after="0" w:line="276" w:lineRule="auto"/>
        <w:ind w:firstLine="720"/>
        <w:textAlignment w:val="baseline"/>
        <w:rPr>
          <w:rFonts w:ascii="Arial" w:hAnsi="Arial" w:cs="Arial"/>
        </w:rPr>
      </w:pPr>
    </w:p>
    <w:p w14:paraId="0C9EFBC6" w14:textId="77777777" w:rsidR="00FF7541" w:rsidRDefault="00FF7541" w:rsidP="00FF7541">
      <w:pPr>
        <w:suppressAutoHyphens/>
        <w:autoSpaceDN w:val="0"/>
        <w:spacing w:after="0" w:line="276" w:lineRule="auto"/>
        <w:ind w:left="1440" w:hanging="720"/>
        <w:textAlignment w:val="baseline"/>
        <w:rPr>
          <w:rFonts w:ascii="Arial" w:hAnsi="Arial" w:cs="Arial"/>
        </w:rPr>
      </w:pPr>
      <w:r>
        <w:rPr>
          <w:rFonts w:ascii="Arial" w:hAnsi="Arial" w:cs="Arial"/>
        </w:rPr>
        <w:t>22.1.1</w:t>
      </w:r>
      <w:r>
        <w:rPr>
          <w:rFonts w:ascii="Arial" w:hAnsi="Arial" w:cs="Arial"/>
        </w:rPr>
        <w:tab/>
        <w:t>data (including Buyer Data), Buyer Personal Data and Buyer Confidential Information in the Supplier’s possession, power or control</w:t>
      </w:r>
    </w:p>
    <w:p w14:paraId="4A2D9BD1" w14:textId="77777777" w:rsidR="00FF7541" w:rsidRDefault="00FF7541" w:rsidP="00FF7541">
      <w:pPr>
        <w:suppressAutoHyphens/>
        <w:autoSpaceDN w:val="0"/>
        <w:spacing w:after="0" w:line="276" w:lineRule="auto"/>
        <w:ind w:left="720" w:firstLine="720"/>
        <w:textAlignment w:val="baseline"/>
        <w:rPr>
          <w:rFonts w:ascii="Arial" w:hAnsi="Arial" w:cs="Arial"/>
        </w:rPr>
      </w:pPr>
    </w:p>
    <w:p w14:paraId="52BF864E" w14:textId="77777777" w:rsidR="00FF7541" w:rsidRDefault="00FF7541" w:rsidP="00FF7541">
      <w:pPr>
        <w:suppressAutoHyphens/>
        <w:autoSpaceDN w:val="0"/>
        <w:spacing w:after="0" w:line="276" w:lineRule="auto"/>
        <w:ind w:firstLine="720"/>
        <w:textAlignment w:val="baseline"/>
        <w:rPr>
          <w:rFonts w:ascii="Arial" w:hAnsi="Arial" w:cs="Arial"/>
        </w:rPr>
      </w:pPr>
      <w:r>
        <w:rPr>
          <w:rFonts w:ascii="Arial" w:hAnsi="Arial" w:cs="Arial"/>
        </w:rPr>
        <w:t>22.1.2</w:t>
      </w:r>
      <w:r>
        <w:rPr>
          <w:rFonts w:ascii="Arial" w:hAnsi="Arial" w:cs="Arial"/>
        </w:rPr>
        <w:tab/>
        <w:t>other information reasonably requested by the Buyer</w:t>
      </w:r>
    </w:p>
    <w:p w14:paraId="18902EF6" w14:textId="77777777" w:rsidR="00FF7541" w:rsidRDefault="00FF7541" w:rsidP="00FF7541">
      <w:pPr>
        <w:suppressAutoHyphens/>
        <w:autoSpaceDN w:val="0"/>
        <w:spacing w:after="0" w:line="276" w:lineRule="auto"/>
        <w:ind w:firstLine="720"/>
        <w:textAlignment w:val="baseline"/>
        <w:rPr>
          <w:rFonts w:ascii="Arial" w:hAnsi="Arial" w:cs="Arial"/>
        </w:rPr>
      </w:pPr>
    </w:p>
    <w:p w14:paraId="6E6657ED" w14:textId="77777777" w:rsidR="00FF7541" w:rsidRDefault="00FF7541" w:rsidP="00FF7541">
      <w:pPr>
        <w:suppressAutoHyphens/>
        <w:autoSpaceDN w:val="0"/>
        <w:spacing w:after="0" w:line="276" w:lineRule="auto"/>
        <w:ind w:left="720" w:hanging="720"/>
        <w:textAlignment w:val="baseline"/>
        <w:rPr>
          <w:rFonts w:ascii="Arial" w:hAnsi="Arial" w:cs="Arial"/>
        </w:rPr>
      </w:pPr>
      <w:r>
        <w:rPr>
          <w:rFonts w:ascii="Arial" w:hAnsi="Arial" w:cs="Arial"/>
        </w:rPr>
        <w:t>22.2</w:t>
      </w:r>
      <w:r>
        <w:rPr>
          <w:rFonts w:ascii="Arial" w:hAnsi="Arial" w:cs="Arial"/>
        </w:rPr>
        <w:tab/>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14:paraId="674800A7" w14:textId="77777777" w:rsidR="00FF7541" w:rsidRDefault="00FF7541" w:rsidP="00FF7541">
      <w:pPr>
        <w:suppressAutoHyphens/>
        <w:autoSpaceDN w:val="0"/>
        <w:spacing w:after="0" w:line="276" w:lineRule="auto"/>
        <w:ind w:left="720"/>
        <w:textAlignment w:val="baseline"/>
        <w:rPr>
          <w:rFonts w:ascii="Arial" w:hAnsi="Arial" w:cs="Arial"/>
        </w:rPr>
      </w:pPr>
    </w:p>
    <w:p w14:paraId="504DF3B0" w14:textId="77777777" w:rsidR="00FF7541" w:rsidRDefault="00FF7541" w:rsidP="00FF7541">
      <w:pPr>
        <w:suppressAutoHyphens/>
        <w:autoSpaceDN w:val="0"/>
        <w:spacing w:after="0" w:line="276" w:lineRule="auto"/>
        <w:ind w:left="720" w:hanging="720"/>
        <w:textAlignment w:val="baseline"/>
        <w:rPr>
          <w:rFonts w:ascii="Arial" w:hAnsi="Arial" w:cs="Arial"/>
        </w:rPr>
      </w:pPr>
      <w:r>
        <w:rPr>
          <w:rFonts w:ascii="Arial" w:hAnsi="Arial" w:cs="Arial"/>
        </w:rPr>
        <w:t>22.3</w:t>
      </w:r>
      <w:r>
        <w:rPr>
          <w:rFonts w:ascii="Arial" w:hAnsi="Arial" w:cs="Arial"/>
        </w:rPr>
        <w:tab/>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14:paraId="598A8BCA" w14:textId="77777777" w:rsidR="00FF7541" w:rsidRDefault="00FF7541" w:rsidP="00FF7541">
      <w:pPr>
        <w:keepNext/>
        <w:keepLines/>
        <w:suppressAutoHyphens/>
        <w:autoSpaceDN w:val="0"/>
        <w:spacing w:before="320" w:after="80" w:line="360" w:lineRule="auto"/>
        <w:ind w:left="360" w:hanging="360"/>
        <w:textAlignment w:val="baseline"/>
        <w:outlineLvl w:val="2"/>
        <w:rPr>
          <w:rFonts w:ascii="Arial" w:hAnsi="Arial" w:cs="Arial"/>
          <w:color w:val="434343"/>
          <w:sz w:val="28"/>
          <w:szCs w:val="28"/>
        </w:rPr>
      </w:pPr>
      <w:r>
        <w:rPr>
          <w:rFonts w:ascii="Arial" w:hAnsi="Arial" w:cs="Arial"/>
          <w:color w:val="434343"/>
          <w:sz w:val="28"/>
          <w:szCs w:val="28"/>
        </w:rPr>
        <w:t>23.</w:t>
      </w:r>
      <w:r>
        <w:rPr>
          <w:rFonts w:ascii="Arial" w:hAnsi="Arial" w:cs="Arial"/>
          <w:color w:val="434343"/>
          <w:sz w:val="28"/>
          <w:szCs w:val="28"/>
        </w:rPr>
        <w:tab/>
        <w:t>Force majeure</w:t>
      </w:r>
    </w:p>
    <w:p w14:paraId="3321B0F4" w14:textId="77777777" w:rsidR="00FF7541" w:rsidRDefault="00FF7541" w:rsidP="00FF7541">
      <w:pPr>
        <w:suppressAutoHyphens/>
        <w:autoSpaceDN w:val="0"/>
        <w:spacing w:after="0" w:line="276" w:lineRule="auto"/>
        <w:ind w:left="720" w:hanging="720"/>
        <w:textAlignment w:val="baseline"/>
        <w:rPr>
          <w:rFonts w:ascii="Arial" w:hAnsi="Arial" w:cs="Arial"/>
        </w:rPr>
      </w:pPr>
      <w:r>
        <w:rPr>
          <w:rFonts w:ascii="Arial" w:hAnsi="Arial" w:cs="Arial"/>
        </w:rPr>
        <w:t>23.1</w:t>
      </w:r>
      <w:r>
        <w:rPr>
          <w:rFonts w:ascii="Arial" w:hAnsi="Arial" w:cs="Arial"/>
        </w:rPr>
        <w:tab/>
        <w:t>If a Force Majeure event prevents a Party from performing its obligations under this Call-Off Contract for more than the number of consecutive days set out in the Order Form, the other Party may End this Call-Off Contract with immediate effect by written notice.</w:t>
      </w:r>
    </w:p>
    <w:p w14:paraId="2E8E620C" w14:textId="77777777" w:rsidR="00FF7541" w:rsidRDefault="00FF7541" w:rsidP="00FF7541">
      <w:pPr>
        <w:keepNext/>
        <w:keepLines/>
        <w:suppressAutoHyphens/>
        <w:autoSpaceDN w:val="0"/>
        <w:spacing w:before="320" w:after="80" w:line="360" w:lineRule="auto"/>
        <w:ind w:left="360" w:hanging="502"/>
        <w:textAlignment w:val="baseline"/>
        <w:outlineLvl w:val="2"/>
        <w:rPr>
          <w:rFonts w:ascii="Arial" w:hAnsi="Arial" w:cs="Arial"/>
          <w:color w:val="434343"/>
          <w:sz w:val="28"/>
          <w:szCs w:val="28"/>
        </w:rPr>
      </w:pPr>
      <w:r>
        <w:rPr>
          <w:rFonts w:ascii="Arial" w:hAnsi="Arial" w:cs="Arial"/>
          <w:color w:val="434343"/>
          <w:sz w:val="28"/>
          <w:szCs w:val="28"/>
        </w:rPr>
        <w:t xml:space="preserve">  24.</w:t>
      </w:r>
      <w:r>
        <w:rPr>
          <w:rFonts w:ascii="Arial" w:hAnsi="Arial" w:cs="Arial"/>
          <w:color w:val="434343"/>
          <w:sz w:val="28"/>
          <w:szCs w:val="28"/>
        </w:rPr>
        <w:tab/>
        <w:t>Liability</w:t>
      </w:r>
    </w:p>
    <w:p w14:paraId="2754454C" w14:textId="77777777" w:rsidR="00FF7541" w:rsidRDefault="00FF7541" w:rsidP="00FF7541">
      <w:pPr>
        <w:suppressAutoHyphens/>
        <w:autoSpaceDN w:val="0"/>
        <w:spacing w:after="0" w:line="276" w:lineRule="auto"/>
        <w:ind w:left="720" w:hanging="720"/>
        <w:textAlignment w:val="baseline"/>
        <w:rPr>
          <w:rFonts w:ascii="Arial" w:hAnsi="Arial" w:cs="Arial"/>
        </w:rPr>
      </w:pPr>
      <w:r>
        <w:rPr>
          <w:rFonts w:ascii="Arial" w:hAnsi="Arial" w:cs="Arial"/>
        </w:rPr>
        <w:t>24.1</w:t>
      </w:r>
      <w:r>
        <w:rPr>
          <w:rFonts w:ascii="Arial" w:hAnsi="Arial" w:cs="Arial"/>
        </w:rPr>
        <w:tab/>
        <w:t>Subject to incorporated Framework Agreement clauses 4.2 to 4.7, each Party's Yearly total liability for Defaults under or in connection with this Call-Off Contract (whether expressed as an indemnity or otherwise) will be set as follows:</w:t>
      </w:r>
    </w:p>
    <w:p w14:paraId="66F32D67" w14:textId="77777777" w:rsidR="00FF7541" w:rsidRDefault="00FF7541" w:rsidP="00FF7541">
      <w:pPr>
        <w:suppressAutoHyphens/>
        <w:autoSpaceDN w:val="0"/>
        <w:spacing w:after="0" w:line="276" w:lineRule="auto"/>
        <w:ind w:left="720"/>
        <w:textAlignment w:val="baseline"/>
        <w:rPr>
          <w:rFonts w:ascii="Arial" w:hAnsi="Arial" w:cs="Arial"/>
        </w:rPr>
      </w:pPr>
    </w:p>
    <w:p w14:paraId="1A21BC7C" w14:textId="77777777" w:rsidR="00FF7541" w:rsidRDefault="00FF7541" w:rsidP="00FF7541">
      <w:pPr>
        <w:suppressAutoHyphens/>
        <w:autoSpaceDN w:val="0"/>
        <w:spacing w:after="0" w:line="276" w:lineRule="auto"/>
        <w:ind w:left="1440" w:hanging="720"/>
        <w:textAlignment w:val="baseline"/>
        <w:rPr>
          <w:rFonts w:ascii="Arial" w:hAnsi="Arial" w:cs="Arial"/>
        </w:rPr>
      </w:pPr>
      <w:r>
        <w:rPr>
          <w:rFonts w:ascii="Arial" w:hAnsi="Arial" w:cs="Arial"/>
        </w:rPr>
        <w:lastRenderedPageBreak/>
        <w:t>24.1.1</w:t>
      </w:r>
      <w:r>
        <w:rPr>
          <w:rFonts w:ascii="Arial" w:hAnsi="Arial" w:cs="Arial"/>
        </w:rPr>
        <w:tab/>
        <w:t>Property: for all Defaults by either party resulting in direct loss to the property (including technical infrastructure, assets, IPR or equipment but excluding any loss or damage to Buyer Data) of the other Party, will not exceed the amount in the Order Form</w:t>
      </w:r>
    </w:p>
    <w:p w14:paraId="1B48A263" w14:textId="77777777" w:rsidR="00FF7541" w:rsidRDefault="00FF7541" w:rsidP="00FF7541">
      <w:pPr>
        <w:suppressAutoHyphens/>
        <w:autoSpaceDN w:val="0"/>
        <w:spacing w:after="0" w:line="276" w:lineRule="auto"/>
        <w:ind w:left="1440"/>
        <w:textAlignment w:val="baseline"/>
        <w:rPr>
          <w:rFonts w:ascii="Arial" w:hAnsi="Arial" w:cs="Arial"/>
        </w:rPr>
      </w:pPr>
    </w:p>
    <w:p w14:paraId="4C8A726D" w14:textId="77777777" w:rsidR="00FF7541" w:rsidRDefault="00FF7541" w:rsidP="00FF7541">
      <w:pPr>
        <w:suppressAutoHyphens/>
        <w:autoSpaceDN w:val="0"/>
        <w:spacing w:after="0" w:line="276" w:lineRule="auto"/>
        <w:ind w:left="1440" w:hanging="720"/>
        <w:textAlignment w:val="baseline"/>
        <w:rPr>
          <w:rFonts w:ascii="Arial" w:hAnsi="Arial" w:cs="Arial"/>
        </w:rPr>
      </w:pPr>
      <w:r>
        <w:rPr>
          <w:rFonts w:ascii="Arial" w:hAnsi="Arial" w:cs="Arial"/>
        </w:rPr>
        <w:t>24.1.2</w:t>
      </w:r>
      <w:r>
        <w:rPr>
          <w:rFonts w:ascii="Arial" w:hAnsi="Arial" w:cs="Arial"/>
        </w:rPr>
        <w:tab/>
        <w:t>Buyer Data: for all Defaults by the Supplier resulting in direct loss, destruction, corruption, degradation or damage to any Buyer Data, will not exceed the amount in the Order Form</w:t>
      </w:r>
    </w:p>
    <w:p w14:paraId="76549DDB" w14:textId="77777777" w:rsidR="00FF7541" w:rsidRDefault="00FF7541" w:rsidP="00FF7541">
      <w:pPr>
        <w:suppressAutoHyphens/>
        <w:autoSpaceDN w:val="0"/>
        <w:spacing w:after="0" w:line="276" w:lineRule="auto"/>
        <w:ind w:left="1440"/>
        <w:textAlignment w:val="baseline"/>
        <w:rPr>
          <w:rFonts w:ascii="Arial" w:hAnsi="Arial" w:cs="Arial"/>
        </w:rPr>
      </w:pPr>
    </w:p>
    <w:p w14:paraId="2738C7BB" w14:textId="77777777" w:rsidR="00FF7541" w:rsidRDefault="00FF7541" w:rsidP="00FF7541">
      <w:pPr>
        <w:suppressAutoHyphens/>
        <w:autoSpaceDN w:val="0"/>
        <w:spacing w:after="0" w:line="276" w:lineRule="auto"/>
        <w:ind w:left="1440" w:hanging="720"/>
        <w:textAlignment w:val="baseline"/>
        <w:rPr>
          <w:rFonts w:ascii="Arial" w:hAnsi="Arial" w:cs="Arial"/>
        </w:rPr>
      </w:pPr>
      <w:r>
        <w:rPr>
          <w:rFonts w:ascii="Arial" w:hAnsi="Arial" w:cs="Arial"/>
        </w:rPr>
        <w:t>24.1.3</w:t>
      </w:r>
      <w:r>
        <w:rPr>
          <w:rFonts w:ascii="Arial" w:hAnsi="Arial" w:cs="Arial"/>
        </w:rPr>
        <w:tab/>
        <w:t>Other Defaults: for all other Defaults by either party, claims, Losses or damages, whether arising from breach of contract, misrepresentation (whether under common law or statute), tort (including negligence), breach of statutory duty or otherwise will not exceed the amount in the Order Form.</w:t>
      </w:r>
    </w:p>
    <w:p w14:paraId="48531D6F" w14:textId="77777777" w:rsidR="00FF7541" w:rsidRDefault="00FF7541" w:rsidP="00FF7541">
      <w:pPr>
        <w:keepNext/>
        <w:keepLines/>
        <w:suppressAutoHyphens/>
        <w:autoSpaceDN w:val="0"/>
        <w:spacing w:before="320" w:after="80" w:line="360" w:lineRule="auto"/>
        <w:ind w:left="360" w:hanging="360"/>
        <w:textAlignment w:val="baseline"/>
        <w:outlineLvl w:val="2"/>
        <w:rPr>
          <w:rFonts w:ascii="Arial" w:hAnsi="Arial" w:cs="Arial"/>
          <w:color w:val="434343"/>
          <w:sz w:val="28"/>
          <w:szCs w:val="28"/>
        </w:rPr>
      </w:pPr>
      <w:r>
        <w:rPr>
          <w:rFonts w:ascii="Arial" w:hAnsi="Arial" w:cs="Arial"/>
          <w:color w:val="434343"/>
          <w:sz w:val="28"/>
          <w:szCs w:val="28"/>
        </w:rPr>
        <w:t>25.</w:t>
      </w:r>
      <w:r>
        <w:rPr>
          <w:rFonts w:ascii="Arial" w:hAnsi="Arial" w:cs="Arial"/>
          <w:color w:val="434343"/>
          <w:sz w:val="28"/>
          <w:szCs w:val="28"/>
        </w:rPr>
        <w:tab/>
        <w:t>Premises</w:t>
      </w:r>
    </w:p>
    <w:p w14:paraId="379D169F" w14:textId="77777777" w:rsidR="00FF7541" w:rsidRDefault="00FF7541" w:rsidP="00FF7541">
      <w:pPr>
        <w:suppressAutoHyphens/>
        <w:autoSpaceDN w:val="0"/>
        <w:spacing w:after="0" w:line="276" w:lineRule="auto"/>
        <w:ind w:left="720" w:hanging="720"/>
        <w:textAlignment w:val="baseline"/>
        <w:rPr>
          <w:rFonts w:ascii="Arial" w:hAnsi="Arial" w:cs="Arial"/>
        </w:rPr>
      </w:pPr>
      <w:r>
        <w:rPr>
          <w:rFonts w:ascii="Arial" w:hAnsi="Arial" w:cs="Arial"/>
        </w:rPr>
        <w:t>25.1</w:t>
      </w:r>
      <w:r>
        <w:rPr>
          <w:rFonts w:ascii="Arial" w:hAnsi="Arial" w:cs="Arial"/>
        </w:rPr>
        <w:tab/>
        <w:t>If either Party uses the other Party’s premises, that Party is liable for all loss or damage it causes to the premises. It is responsible for repairing any damage to the premises or any objects on the premises, other than fair wear and tear.</w:t>
      </w:r>
    </w:p>
    <w:p w14:paraId="2079AFCD" w14:textId="77777777" w:rsidR="00FF7541" w:rsidRDefault="00FF7541" w:rsidP="00FF7541">
      <w:pPr>
        <w:suppressAutoHyphens/>
        <w:autoSpaceDN w:val="0"/>
        <w:spacing w:after="0" w:line="276" w:lineRule="auto"/>
        <w:ind w:left="720"/>
        <w:textAlignment w:val="baseline"/>
        <w:rPr>
          <w:rFonts w:ascii="Arial" w:hAnsi="Arial" w:cs="Arial"/>
        </w:rPr>
      </w:pPr>
    </w:p>
    <w:p w14:paraId="7759FD5F" w14:textId="77777777" w:rsidR="00FF7541" w:rsidRDefault="00FF7541" w:rsidP="00FF7541">
      <w:pPr>
        <w:suppressAutoHyphens/>
        <w:autoSpaceDN w:val="0"/>
        <w:spacing w:after="0" w:line="276" w:lineRule="auto"/>
        <w:ind w:left="720" w:hanging="720"/>
        <w:textAlignment w:val="baseline"/>
        <w:rPr>
          <w:rFonts w:ascii="Arial" w:hAnsi="Arial" w:cs="Arial"/>
        </w:rPr>
      </w:pPr>
      <w:r>
        <w:rPr>
          <w:rFonts w:ascii="Arial" w:hAnsi="Arial" w:cs="Arial"/>
        </w:rPr>
        <w:t>25.2</w:t>
      </w:r>
      <w:r>
        <w:rPr>
          <w:rFonts w:ascii="Arial" w:hAnsi="Arial" w:cs="Arial"/>
        </w:rPr>
        <w:tab/>
        <w:t>The Supplier will use the Buyer’s premises solely for the performance of its obligations under this Call-Off Contract.</w:t>
      </w:r>
    </w:p>
    <w:p w14:paraId="525A24AA" w14:textId="77777777" w:rsidR="00FF7541" w:rsidRDefault="00FF7541" w:rsidP="00FF7541">
      <w:pPr>
        <w:suppressAutoHyphens/>
        <w:autoSpaceDN w:val="0"/>
        <w:spacing w:after="0" w:line="276" w:lineRule="auto"/>
        <w:ind w:firstLine="720"/>
        <w:textAlignment w:val="baseline"/>
        <w:rPr>
          <w:rFonts w:ascii="Arial" w:hAnsi="Arial" w:cs="Arial"/>
        </w:rPr>
      </w:pPr>
    </w:p>
    <w:p w14:paraId="673D7109" w14:textId="77777777" w:rsidR="00FF7541" w:rsidRDefault="00FF7541" w:rsidP="00FF7541">
      <w:pPr>
        <w:suppressAutoHyphens/>
        <w:autoSpaceDN w:val="0"/>
        <w:spacing w:after="0" w:line="276" w:lineRule="auto"/>
        <w:textAlignment w:val="baseline"/>
        <w:rPr>
          <w:rFonts w:ascii="Arial" w:hAnsi="Arial" w:cs="Arial"/>
        </w:rPr>
      </w:pPr>
      <w:r>
        <w:rPr>
          <w:rFonts w:ascii="Arial" w:hAnsi="Arial" w:cs="Arial"/>
        </w:rPr>
        <w:t>25.3</w:t>
      </w:r>
      <w:r>
        <w:rPr>
          <w:rFonts w:ascii="Arial" w:hAnsi="Arial" w:cs="Arial"/>
        </w:rPr>
        <w:tab/>
        <w:t>The Supplier will vacate the Buyer’s premises when the Call-Off Contract Ends or expires.</w:t>
      </w:r>
    </w:p>
    <w:p w14:paraId="3B2659F6" w14:textId="77777777" w:rsidR="00FF7541" w:rsidRDefault="00FF7541" w:rsidP="00FF7541">
      <w:pPr>
        <w:suppressAutoHyphens/>
        <w:autoSpaceDN w:val="0"/>
        <w:spacing w:after="0" w:line="276" w:lineRule="auto"/>
        <w:ind w:firstLine="720"/>
        <w:textAlignment w:val="baseline"/>
        <w:rPr>
          <w:rFonts w:ascii="Arial" w:hAnsi="Arial" w:cs="Arial"/>
        </w:rPr>
      </w:pPr>
    </w:p>
    <w:p w14:paraId="4955F73A" w14:textId="77777777" w:rsidR="00FF7541" w:rsidRDefault="00FF7541" w:rsidP="00FF7541">
      <w:pPr>
        <w:suppressAutoHyphens/>
        <w:autoSpaceDN w:val="0"/>
        <w:spacing w:after="0" w:line="276" w:lineRule="auto"/>
        <w:textAlignment w:val="baseline"/>
        <w:rPr>
          <w:rFonts w:ascii="Arial" w:hAnsi="Arial" w:cs="Arial"/>
        </w:rPr>
      </w:pPr>
      <w:r>
        <w:rPr>
          <w:rFonts w:ascii="Arial" w:hAnsi="Arial" w:cs="Arial"/>
        </w:rPr>
        <w:t>25.4</w:t>
      </w:r>
      <w:r>
        <w:rPr>
          <w:rFonts w:ascii="Arial" w:hAnsi="Arial" w:cs="Arial"/>
        </w:rPr>
        <w:tab/>
        <w:t>This clause does not create a tenancy or exclusive right of occupation.</w:t>
      </w:r>
    </w:p>
    <w:p w14:paraId="01FA4324" w14:textId="77777777" w:rsidR="00FF7541" w:rsidRDefault="00FF7541" w:rsidP="00FF7541">
      <w:pPr>
        <w:suppressAutoHyphens/>
        <w:autoSpaceDN w:val="0"/>
        <w:spacing w:after="0" w:line="276" w:lineRule="auto"/>
        <w:textAlignment w:val="baseline"/>
        <w:rPr>
          <w:rFonts w:ascii="Arial" w:hAnsi="Arial" w:cs="Arial"/>
        </w:rPr>
      </w:pPr>
    </w:p>
    <w:p w14:paraId="78EE7219" w14:textId="77777777" w:rsidR="00FF7541" w:rsidRDefault="00FF7541" w:rsidP="00FF7541">
      <w:pPr>
        <w:suppressAutoHyphens/>
        <w:autoSpaceDN w:val="0"/>
        <w:spacing w:after="0" w:line="276" w:lineRule="auto"/>
        <w:textAlignment w:val="baseline"/>
        <w:rPr>
          <w:rFonts w:ascii="Arial" w:hAnsi="Arial" w:cs="Arial"/>
        </w:rPr>
      </w:pPr>
      <w:r>
        <w:rPr>
          <w:rFonts w:ascii="Arial" w:hAnsi="Arial" w:cs="Arial"/>
        </w:rPr>
        <w:t>25.5</w:t>
      </w:r>
      <w:r>
        <w:rPr>
          <w:rFonts w:ascii="Arial" w:hAnsi="Arial" w:cs="Arial"/>
        </w:rPr>
        <w:tab/>
        <w:t>While on the Buyer’s premises, the Supplier will:</w:t>
      </w:r>
    </w:p>
    <w:p w14:paraId="6E9C27DC" w14:textId="77777777" w:rsidR="00FF7541" w:rsidRDefault="00FF7541" w:rsidP="00FF7541">
      <w:pPr>
        <w:suppressAutoHyphens/>
        <w:autoSpaceDN w:val="0"/>
        <w:spacing w:after="0" w:line="276" w:lineRule="auto"/>
        <w:textAlignment w:val="baseline"/>
        <w:rPr>
          <w:rFonts w:ascii="Arial" w:hAnsi="Arial" w:cs="Arial"/>
        </w:rPr>
      </w:pPr>
    </w:p>
    <w:p w14:paraId="77B220B9" w14:textId="77777777" w:rsidR="00FF7541" w:rsidRDefault="00FF7541" w:rsidP="00FF7541">
      <w:pPr>
        <w:suppressAutoHyphens/>
        <w:autoSpaceDN w:val="0"/>
        <w:spacing w:after="0" w:line="276" w:lineRule="auto"/>
        <w:ind w:left="1440" w:hanging="720"/>
        <w:textAlignment w:val="baseline"/>
        <w:rPr>
          <w:rFonts w:ascii="Arial" w:hAnsi="Arial" w:cs="Arial"/>
        </w:rPr>
      </w:pPr>
      <w:r>
        <w:rPr>
          <w:rFonts w:ascii="Arial" w:hAnsi="Arial" w:cs="Arial"/>
        </w:rPr>
        <w:t>25.5.1</w:t>
      </w:r>
      <w:r>
        <w:rPr>
          <w:rFonts w:ascii="Arial" w:hAnsi="Arial" w:cs="Arial"/>
        </w:rPr>
        <w:tab/>
        <w:t>comply with any security requirements at the premises and not do anything to weaken the security of the premises</w:t>
      </w:r>
    </w:p>
    <w:p w14:paraId="079E5884" w14:textId="77777777" w:rsidR="00FF7541" w:rsidRDefault="00FF7541" w:rsidP="00FF7541">
      <w:pPr>
        <w:suppressAutoHyphens/>
        <w:autoSpaceDN w:val="0"/>
        <w:spacing w:after="0" w:line="276" w:lineRule="auto"/>
        <w:ind w:left="720"/>
        <w:textAlignment w:val="baseline"/>
        <w:rPr>
          <w:rFonts w:ascii="Arial" w:hAnsi="Arial" w:cs="Arial"/>
        </w:rPr>
      </w:pPr>
    </w:p>
    <w:p w14:paraId="60B66471" w14:textId="77777777" w:rsidR="00FF7541" w:rsidRDefault="00FF7541" w:rsidP="00FF7541">
      <w:pPr>
        <w:suppressAutoHyphens/>
        <w:autoSpaceDN w:val="0"/>
        <w:spacing w:after="0" w:line="276" w:lineRule="auto"/>
        <w:ind w:firstLine="720"/>
        <w:textAlignment w:val="baseline"/>
        <w:rPr>
          <w:rFonts w:ascii="Arial" w:hAnsi="Arial" w:cs="Arial"/>
        </w:rPr>
      </w:pPr>
      <w:r>
        <w:rPr>
          <w:rFonts w:ascii="Arial" w:hAnsi="Arial" w:cs="Arial"/>
        </w:rPr>
        <w:t>25.5.2</w:t>
      </w:r>
      <w:r>
        <w:rPr>
          <w:rFonts w:ascii="Arial" w:hAnsi="Arial" w:cs="Arial"/>
        </w:rPr>
        <w:tab/>
        <w:t>comply with Buyer requirements for the conduct of personnel</w:t>
      </w:r>
    </w:p>
    <w:p w14:paraId="50382E7F" w14:textId="77777777" w:rsidR="00FF7541" w:rsidRDefault="00FF7541" w:rsidP="00FF7541">
      <w:pPr>
        <w:suppressAutoHyphens/>
        <w:autoSpaceDN w:val="0"/>
        <w:spacing w:after="0" w:line="276" w:lineRule="auto"/>
        <w:ind w:firstLine="720"/>
        <w:textAlignment w:val="baseline"/>
        <w:rPr>
          <w:rFonts w:ascii="Arial" w:hAnsi="Arial" w:cs="Arial"/>
        </w:rPr>
      </w:pPr>
    </w:p>
    <w:p w14:paraId="165CAA1C" w14:textId="77777777" w:rsidR="00FF7541" w:rsidRDefault="00FF7541" w:rsidP="00FF7541">
      <w:pPr>
        <w:suppressAutoHyphens/>
        <w:autoSpaceDN w:val="0"/>
        <w:spacing w:after="0" w:line="276" w:lineRule="auto"/>
        <w:ind w:firstLine="720"/>
        <w:textAlignment w:val="baseline"/>
        <w:rPr>
          <w:rFonts w:ascii="Arial" w:hAnsi="Arial" w:cs="Arial"/>
        </w:rPr>
      </w:pPr>
      <w:r>
        <w:rPr>
          <w:rFonts w:ascii="Arial" w:hAnsi="Arial" w:cs="Arial"/>
        </w:rPr>
        <w:t>25.5.3</w:t>
      </w:r>
      <w:r>
        <w:rPr>
          <w:rFonts w:ascii="Arial" w:hAnsi="Arial" w:cs="Arial"/>
        </w:rPr>
        <w:tab/>
        <w:t>comply with any health and safety measures implemented by the Buyer</w:t>
      </w:r>
    </w:p>
    <w:p w14:paraId="7BF6C431" w14:textId="77777777" w:rsidR="00FF7541" w:rsidRDefault="00FF7541" w:rsidP="00FF7541">
      <w:pPr>
        <w:suppressAutoHyphens/>
        <w:autoSpaceDN w:val="0"/>
        <w:spacing w:after="0" w:line="276" w:lineRule="auto"/>
        <w:ind w:firstLine="720"/>
        <w:textAlignment w:val="baseline"/>
        <w:rPr>
          <w:rFonts w:ascii="Arial" w:hAnsi="Arial" w:cs="Arial"/>
        </w:rPr>
      </w:pPr>
    </w:p>
    <w:p w14:paraId="44D18BB4" w14:textId="77777777" w:rsidR="00FF7541" w:rsidRDefault="00FF7541" w:rsidP="00FF7541">
      <w:pPr>
        <w:suppressAutoHyphens/>
        <w:autoSpaceDN w:val="0"/>
        <w:spacing w:after="0" w:line="276" w:lineRule="auto"/>
        <w:ind w:left="1440" w:hanging="720"/>
        <w:textAlignment w:val="baseline"/>
        <w:rPr>
          <w:rFonts w:ascii="Arial" w:hAnsi="Arial" w:cs="Arial"/>
        </w:rPr>
      </w:pPr>
      <w:r>
        <w:rPr>
          <w:rFonts w:ascii="Arial" w:hAnsi="Arial" w:cs="Arial"/>
        </w:rPr>
        <w:t>25.5.4</w:t>
      </w:r>
      <w:r>
        <w:rPr>
          <w:rFonts w:ascii="Arial" w:hAnsi="Arial" w:cs="Arial"/>
        </w:rPr>
        <w:tab/>
        <w:t>immediately notify the Buyer of any incident on the premises that causes any damage to Property which could cause personal injury</w:t>
      </w:r>
    </w:p>
    <w:p w14:paraId="35E954A1" w14:textId="77777777" w:rsidR="00FF7541" w:rsidRDefault="00FF7541" w:rsidP="00FF7541">
      <w:pPr>
        <w:suppressAutoHyphens/>
        <w:autoSpaceDN w:val="0"/>
        <w:spacing w:after="0" w:line="276" w:lineRule="auto"/>
        <w:ind w:left="720" w:firstLine="720"/>
        <w:textAlignment w:val="baseline"/>
        <w:rPr>
          <w:rFonts w:ascii="Arial" w:hAnsi="Arial" w:cs="Arial"/>
        </w:rPr>
      </w:pPr>
    </w:p>
    <w:p w14:paraId="53606EF7" w14:textId="77777777" w:rsidR="00FF7541" w:rsidRDefault="00FF7541" w:rsidP="00FF7541">
      <w:pPr>
        <w:suppressAutoHyphens/>
        <w:autoSpaceDN w:val="0"/>
        <w:spacing w:after="0" w:line="276" w:lineRule="auto"/>
        <w:ind w:left="720" w:hanging="720"/>
        <w:textAlignment w:val="baseline"/>
        <w:rPr>
          <w:rFonts w:ascii="Arial" w:hAnsi="Arial" w:cs="Arial"/>
        </w:rPr>
      </w:pPr>
      <w:r>
        <w:rPr>
          <w:rFonts w:ascii="Arial" w:hAnsi="Arial" w:cs="Arial"/>
        </w:rPr>
        <w:t>25.6</w:t>
      </w:r>
      <w:r>
        <w:rPr>
          <w:rFonts w:ascii="Arial" w:hAnsi="Arial" w:cs="Arial"/>
        </w:rPr>
        <w:tab/>
        <w:t>The Supplier will ensure that its health and safety policy statement (as required by the Health and Safety at Work etc Act 1974) is made available to the Buyer on request.</w:t>
      </w:r>
    </w:p>
    <w:p w14:paraId="358DE8B3" w14:textId="77777777" w:rsidR="00FF7541" w:rsidRDefault="00FF7541" w:rsidP="00FF7541">
      <w:pPr>
        <w:keepNext/>
        <w:keepLines/>
        <w:suppressAutoHyphens/>
        <w:autoSpaceDN w:val="0"/>
        <w:spacing w:before="320" w:after="80" w:line="360" w:lineRule="auto"/>
        <w:ind w:left="360" w:hanging="360"/>
        <w:textAlignment w:val="baseline"/>
        <w:outlineLvl w:val="2"/>
        <w:rPr>
          <w:rFonts w:ascii="Arial" w:hAnsi="Arial" w:cs="Arial"/>
          <w:color w:val="434343"/>
          <w:sz w:val="28"/>
          <w:szCs w:val="28"/>
        </w:rPr>
      </w:pPr>
      <w:r>
        <w:rPr>
          <w:rFonts w:ascii="Arial" w:hAnsi="Arial" w:cs="Arial"/>
          <w:color w:val="434343"/>
          <w:sz w:val="28"/>
          <w:szCs w:val="28"/>
        </w:rPr>
        <w:t>26.</w:t>
      </w:r>
      <w:r>
        <w:rPr>
          <w:rFonts w:ascii="Arial" w:hAnsi="Arial" w:cs="Arial"/>
          <w:color w:val="434343"/>
          <w:sz w:val="28"/>
          <w:szCs w:val="28"/>
        </w:rPr>
        <w:tab/>
        <w:t>Equipment</w:t>
      </w:r>
    </w:p>
    <w:p w14:paraId="2024F53E" w14:textId="77777777" w:rsidR="00FF7541" w:rsidRDefault="00FF7541" w:rsidP="00FF7541">
      <w:pPr>
        <w:suppressAutoHyphens/>
        <w:autoSpaceDN w:val="0"/>
        <w:spacing w:before="240" w:after="240" w:line="276" w:lineRule="auto"/>
        <w:textAlignment w:val="baseline"/>
        <w:rPr>
          <w:rFonts w:ascii="Arial" w:hAnsi="Arial" w:cs="Arial"/>
        </w:rPr>
      </w:pPr>
      <w:r>
        <w:rPr>
          <w:rFonts w:ascii="Arial" w:hAnsi="Arial" w:cs="Arial"/>
        </w:rPr>
        <w:t>26.1</w:t>
      </w:r>
      <w:r>
        <w:rPr>
          <w:rFonts w:ascii="Arial" w:hAnsi="Arial" w:cs="Arial"/>
        </w:rPr>
        <w:tab/>
        <w:t>The Supplier is responsible for providing any Equipment which the Supplier requires to provide the Services.</w:t>
      </w:r>
    </w:p>
    <w:p w14:paraId="44E119AC" w14:textId="77777777" w:rsidR="00FF7541" w:rsidRDefault="00FF7541" w:rsidP="00FF7541">
      <w:pPr>
        <w:suppressAutoHyphens/>
        <w:autoSpaceDN w:val="0"/>
        <w:spacing w:after="0" w:line="276" w:lineRule="auto"/>
        <w:ind w:firstLine="720"/>
        <w:textAlignment w:val="baseline"/>
        <w:rPr>
          <w:rFonts w:ascii="Arial" w:hAnsi="Arial" w:cs="Arial"/>
        </w:rPr>
      </w:pPr>
    </w:p>
    <w:p w14:paraId="0AA2C6A3" w14:textId="77777777" w:rsidR="00FF7541" w:rsidRDefault="00FF7541" w:rsidP="00FF7541">
      <w:pPr>
        <w:suppressAutoHyphens/>
        <w:autoSpaceDN w:val="0"/>
        <w:spacing w:after="0" w:line="276" w:lineRule="auto"/>
        <w:ind w:left="720" w:hanging="720"/>
        <w:textAlignment w:val="baseline"/>
        <w:rPr>
          <w:rFonts w:ascii="Arial" w:hAnsi="Arial" w:cs="Arial"/>
        </w:rPr>
      </w:pPr>
      <w:r>
        <w:rPr>
          <w:rFonts w:ascii="Arial" w:hAnsi="Arial" w:cs="Arial"/>
        </w:rPr>
        <w:lastRenderedPageBreak/>
        <w:t>26.2</w:t>
      </w:r>
      <w:r>
        <w:rPr>
          <w:rFonts w:ascii="Arial" w:hAnsi="Arial" w:cs="Arial"/>
        </w:rPr>
        <w:tab/>
        <w:t>Any Equipment brought onto the premises will be at the Supplier's own risk and the Buyer will have no liability for any loss of, or damage to, any Equipment.</w:t>
      </w:r>
    </w:p>
    <w:p w14:paraId="21AB04F4" w14:textId="77777777" w:rsidR="00FF7541" w:rsidRDefault="00FF7541" w:rsidP="00FF7541">
      <w:pPr>
        <w:suppressAutoHyphens/>
        <w:autoSpaceDN w:val="0"/>
        <w:spacing w:after="0" w:line="276" w:lineRule="auto"/>
        <w:ind w:firstLine="720"/>
        <w:textAlignment w:val="baseline"/>
        <w:rPr>
          <w:rFonts w:ascii="Arial" w:hAnsi="Arial" w:cs="Arial"/>
        </w:rPr>
      </w:pPr>
    </w:p>
    <w:p w14:paraId="38E9BEC9" w14:textId="77777777" w:rsidR="00FF7541" w:rsidRDefault="00FF7541" w:rsidP="00FF7541">
      <w:pPr>
        <w:suppressAutoHyphens/>
        <w:autoSpaceDN w:val="0"/>
        <w:spacing w:after="0" w:line="276" w:lineRule="auto"/>
        <w:ind w:left="720" w:hanging="720"/>
        <w:textAlignment w:val="baseline"/>
        <w:rPr>
          <w:rFonts w:ascii="Arial" w:hAnsi="Arial" w:cs="Arial"/>
        </w:rPr>
      </w:pPr>
      <w:r>
        <w:rPr>
          <w:rFonts w:ascii="Arial" w:hAnsi="Arial" w:cs="Arial"/>
        </w:rPr>
        <w:t>26.3</w:t>
      </w:r>
      <w:r>
        <w:rPr>
          <w:rFonts w:ascii="Arial" w:hAnsi="Arial" w:cs="Arial"/>
        </w:rPr>
        <w:tab/>
        <w:t>When the Call-Off Contract Ends or expires, the Supplier will remove the Equipment and any other materials leaving the premises in a safe and clean condition.</w:t>
      </w:r>
    </w:p>
    <w:p w14:paraId="7A48FD0F" w14:textId="77777777" w:rsidR="00FF7541" w:rsidRDefault="00FF7541" w:rsidP="00FF7541">
      <w:pPr>
        <w:suppressAutoHyphens/>
        <w:autoSpaceDN w:val="0"/>
        <w:spacing w:after="0" w:line="276" w:lineRule="auto"/>
        <w:ind w:left="720" w:hanging="720"/>
        <w:textAlignment w:val="baseline"/>
        <w:rPr>
          <w:rFonts w:ascii="Arial" w:hAnsi="Arial" w:cs="Arial"/>
        </w:rPr>
      </w:pPr>
    </w:p>
    <w:p w14:paraId="5D2112B2" w14:textId="77777777" w:rsidR="00FF7541" w:rsidRDefault="00FF7541" w:rsidP="00FF7541">
      <w:pPr>
        <w:keepNext/>
        <w:keepLines/>
        <w:suppressAutoHyphens/>
        <w:autoSpaceDN w:val="0"/>
        <w:spacing w:before="320" w:after="80" w:line="276" w:lineRule="auto"/>
        <w:ind w:left="360" w:hanging="360"/>
        <w:textAlignment w:val="baseline"/>
        <w:outlineLvl w:val="2"/>
        <w:rPr>
          <w:rFonts w:ascii="Arial" w:hAnsi="Arial" w:cs="Arial"/>
          <w:color w:val="434343"/>
          <w:sz w:val="28"/>
          <w:szCs w:val="28"/>
        </w:rPr>
      </w:pPr>
      <w:r>
        <w:rPr>
          <w:rFonts w:ascii="Arial" w:hAnsi="Arial" w:cs="Arial"/>
          <w:color w:val="434343"/>
          <w:sz w:val="28"/>
          <w:szCs w:val="28"/>
        </w:rPr>
        <w:t>27.</w:t>
      </w:r>
      <w:r>
        <w:rPr>
          <w:rFonts w:ascii="Arial" w:hAnsi="Arial" w:cs="Arial"/>
          <w:color w:val="434343"/>
          <w:sz w:val="28"/>
          <w:szCs w:val="28"/>
        </w:rPr>
        <w:tab/>
        <w:t>The Contracts (Rights of Third Parties) Act 1999</w:t>
      </w:r>
    </w:p>
    <w:p w14:paraId="58D72662" w14:textId="77777777" w:rsidR="00FF7541" w:rsidRDefault="00FF7541" w:rsidP="00FF7541">
      <w:pPr>
        <w:suppressAutoHyphens/>
        <w:autoSpaceDN w:val="0"/>
        <w:spacing w:after="0" w:line="276" w:lineRule="auto"/>
        <w:textAlignment w:val="baseline"/>
        <w:rPr>
          <w:rFonts w:ascii="Arial" w:hAnsi="Arial" w:cs="Arial"/>
        </w:rPr>
      </w:pPr>
    </w:p>
    <w:p w14:paraId="50E850C5" w14:textId="77777777" w:rsidR="00FF7541" w:rsidRDefault="00FF7541" w:rsidP="00FF7541">
      <w:pPr>
        <w:suppressAutoHyphens/>
        <w:autoSpaceDN w:val="0"/>
        <w:spacing w:after="0" w:line="276" w:lineRule="auto"/>
        <w:ind w:left="720" w:hanging="720"/>
        <w:textAlignment w:val="baseline"/>
        <w:rPr>
          <w:rFonts w:ascii="Arial" w:hAnsi="Arial" w:cs="Arial"/>
        </w:rPr>
      </w:pPr>
      <w:r>
        <w:rPr>
          <w:rFonts w:ascii="Arial" w:hAnsi="Arial" w:cs="Arial"/>
        </w:rPr>
        <w:t>27.1</w:t>
      </w:r>
      <w:r>
        <w:rPr>
          <w:rFonts w:ascii="Arial" w:hAnsi="Arial" w:cs="Arial"/>
        </w:rPr>
        <w:tab/>
        <w:t>Except as specified in clause 29.8, a person who isn’t Party to this Call-Off Contract has no right under the Contracts (Rights of Third Parties) Act 1999 to enforce any of its terms. This does not affect any right or remedy of any person which exists or is available otherwise.</w:t>
      </w:r>
    </w:p>
    <w:p w14:paraId="7B6F873B" w14:textId="77777777" w:rsidR="00FF7541" w:rsidRDefault="00FF7541" w:rsidP="00FF7541">
      <w:pPr>
        <w:keepNext/>
        <w:keepLines/>
        <w:suppressAutoHyphens/>
        <w:autoSpaceDN w:val="0"/>
        <w:spacing w:before="320" w:after="80" w:line="360" w:lineRule="auto"/>
        <w:ind w:left="360" w:hanging="360"/>
        <w:textAlignment w:val="baseline"/>
        <w:outlineLvl w:val="2"/>
        <w:rPr>
          <w:rFonts w:ascii="Arial" w:hAnsi="Arial" w:cs="Arial"/>
          <w:color w:val="434343"/>
          <w:sz w:val="28"/>
          <w:szCs w:val="28"/>
        </w:rPr>
      </w:pPr>
      <w:r>
        <w:rPr>
          <w:rFonts w:ascii="Arial" w:hAnsi="Arial" w:cs="Arial"/>
          <w:color w:val="434343"/>
          <w:sz w:val="28"/>
          <w:szCs w:val="28"/>
        </w:rPr>
        <w:t>28.</w:t>
      </w:r>
      <w:r>
        <w:rPr>
          <w:rFonts w:ascii="Arial" w:hAnsi="Arial" w:cs="Arial"/>
          <w:color w:val="434343"/>
          <w:sz w:val="28"/>
          <w:szCs w:val="28"/>
        </w:rPr>
        <w:tab/>
        <w:t>Environmental requirements</w:t>
      </w:r>
    </w:p>
    <w:p w14:paraId="00A3D155" w14:textId="77777777" w:rsidR="00FF7541" w:rsidRDefault="00FF7541" w:rsidP="00FF7541">
      <w:pPr>
        <w:suppressAutoHyphens/>
        <w:autoSpaceDN w:val="0"/>
        <w:spacing w:after="0" w:line="276" w:lineRule="auto"/>
        <w:ind w:left="720" w:hanging="720"/>
        <w:textAlignment w:val="baseline"/>
        <w:rPr>
          <w:rFonts w:ascii="Arial" w:hAnsi="Arial" w:cs="Arial"/>
        </w:rPr>
      </w:pPr>
      <w:r>
        <w:rPr>
          <w:rFonts w:ascii="Arial" w:hAnsi="Arial" w:cs="Arial"/>
        </w:rPr>
        <w:t>28.1</w:t>
      </w:r>
      <w:r>
        <w:rPr>
          <w:rFonts w:ascii="Arial" w:hAnsi="Arial" w:cs="Arial"/>
        </w:rPr>
        <w:tab/>
        <w:t>The Buyer will provide a copy of its environmental policy to the Supplier on request, which the Supplier will comply with.</w:t>
      </w:r>
    </w:p>
    <w:p w14:paraId="27A256C3" w14:textId="77777777" w:rsidR="00FF7541" w:rsidRDefault="00FF7541" w:rsidP="00FF7541">
      <w:pPr>
        <w:suppressAutoHyphens/>
        <w:autoSpaceDN w:val="0"/>
        <w:spacing w:after="0" w:line="276" w:lineRule="auto"/>
        <w:ind w:firstLine="720"/>
        <w:textAlignment w:val="baseline"/>
        <w:rPr>
          <w:rFonts w:ascii="Arial" w:hAnsi="Arial" w:cs="Arial"/>
        </w:rPr>
      </w:pPr>
    </w:p>
    <w:p w14:paraId="19E7491D" w14:textId="77777777" w:rsidR="00FF7541" w:rsidRDefault="00FF7541" w:rsidP="00FF7541">
      <w:pPr>
        <w:suppressAutoHyphens/>
        <w:autoSpaceDN w:val="0"/>
        <w:spacing w:after="0" w:line="276" w:lineRule="auto"/>
        <w:ind w:left="720" w:hanging="720"/>
        <w:textAlignment w:val="baseline"/>
        <w:rPr>
          <w:rFonts w:ascii="Arial" w:hAnsi="Arial" w:cs="Arial"/>
        </w:rPr>
      </w:pPr>
      <w:r>
        <w:rPr>
          <w:rFonts w:ascii="Arial" w:hAnsi="Arial" w:cs="Arial"/>
        </w:rPr>
        <w:t>28.2</w:t>
      </w:r>
      <w:r>
        <w:rPr>
          <w:rFonts w:ascii="Arial" w:hAnsi="Arial" w:cs="Arial"/>
        </w:rPr>
        <w:tab/>
        <w:t>The Supplier must provide reasonable support to enable Buyers to work in an environmentally friendly way, for example by helping them recycle or lower their carbon footprint.</w:t>
      </w:r>
    </w:p>
    <w:p w14:paraId="58ECAD72" w14:textId="77777777" w:rsidR="00FF7541" w:rsidRDefault="00FF7541" w:rsidP="00FF7541">
      <w:pPr>
        <w:keepNext/>
        <w:keepLines/>
        <w:suppressAutoHyphens/>
        <w:autoSpaceDN w:val="0"/>
        <w:spacing w:before="320" w:after="80" w:line="360" w:lineRule="auto"/>
        <w:ind w:left="360" w:hanging="502"/>
        <w:textAlignment w:val="baseline"/>
        <w:outlineLvl w:val="2"/>
        <w:rPr>
          <w:rFonts w:ascii="Arial" w:hAnsi="Arial" w:cs="Arial"/>
          <w:color w:val="434343"/>
          <w:sz w:val="28"/>
          <w:szCs w:val="28"/>
        </w:rPr>
      </w:pPr>
      <w:r>
        <w:rPr>
          <w:rFonts w:ascii="Arial" w:hAnsi="Arial" w:cs="Arial"/>
          <w:color w:val="434343"/>
          <w:sz w:val="28"/>
          <w:szCs w:val="28"/>
        </w:rPr>
        <w:t xml:space="preserve">  29.</w:t>
      </w:r>
      <w:r>
        <w:rPr>
          <w:rFonts w:ascii="Arial" w:hAnsi="Arial" w:cs="Arial"/>
          <w:color w:val="434343"/>
          <w:sz w:val="28"/>
          <w:szCs w:val="28"/>
        </w:rPr>
        <w:tab/>
        <w:t>The Employment Regulations (TUPE)</w:t>
      </w:r>
    </w:p>
    <w:p w14:paraId="0AC6D0B0" w14:textId="77777777" w:rsidR="00FF7541" w:rsidRDefault="00FF7541" w:rsidP="00FF7541">
      <w:pPr>
        <w:suppressAutoHyphens/>
        <w:autoSpaceDN w:val="0"/>
        <w:spacing w:after="0" w:line="276" w:lineRule="auto"/>
        <w:ind w:left="720" w:hanging="720"/>
        <w:textAlignment w:val="baseline"/>
        <w:rPr>
          <w:rFonts w:ascii="Arial" w:hAnsi="Arial" w:cs="Arial"/>
        </w:rPr>
      </w:pPr>
      <w:r>
        <w:rPr>
          <w:rFonts w:ascii="Arial" w:hAnsi="Arial" w:cs="Arial"/>
        </w:rPr>
        <w:t>29.1</w:t>
      </w:r>
      <w:r>
        <w:rPr>
          <w:rFonts w:ascii="Arial" w:hAnsi="Arial" w:cs="Arial"/>
        </w:rPr>
        <w:tab/>
        <w:t>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w:t>
      </w:r>
    </w:p>
    <w:p w14:paraId="084098B4" w14:textId="77777777" w:rsidR="00FF7541" w:rsidRDefault="00FF7541" w:rsidP="00FF7541">
      <w:pPr>
        <w:suppressAutoHyphens/>
        <w:autoSpaceDN w:val="0"/>
        <w:spacing w:after="0" w:line="276" w:lineRule="auto"/>
        <w:ind w:left="720"/>
        <w:textAlignment w:val="baseline"/>
        <w:rPr>
          <w:rFonts w:ascii="Arial" w:hAnsi="Arial" w:cs="Arial"/>
        </w:rPr>
      </w:pPr>
    </w:p>
    <w:p w14:paraId="312EDDAD" w14:textId="77777777" w:rsidR="00FF7541" w:rsidRDefault="00FF7541" w:rsidP="00FF7541">
      <w:pPr>
        <w:suppressAutoHyphens/>
        <w:autoSpaceDN w:val="0"/>
        <w:spacing w:after="0" w:line="276" w:lineRule="auto"/>
        <w:ind w:left="720" w:hanging="720"/>
        <w:textAlignment w:val="baseline"/>
        <w:rPr>
          <w:rFonts w:ascii="Arial" w:hAnsi="Arial" w:cs="Arial"/>
        </w:rPr>
      </w:pPr>
      <w:r>
        <w:rPr>
          <w:rFonts w:ascii="Arial" w:hAnsi="Arial" w:cs="Arial"/>
        </w:rPr>
        <w:t>29.2</w:t>
      </w:r>
      <w:r>
        <w:rPr>
          <w:rFonts w:ascii="Arial" w:hAnsi="Arial" w:cs="Arial"/>
        </w:rPr>
        <w:tab/>
        <w:t>Twelve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w:t>
      </w:r>
    </w:p>
    <w:p w14:paraId="6DFAF6BC" w14:textId="77777777" w:rsidR="00FF7541" w:rsidRDefault="00FF7541" w:rsidP="00FF7541">
      <w:pPr>
        <w:suppressAutoHyphens/>
        <w:autoSpaceDN w:val="0"/>
        <w:spacing w:after="0" w:line="276" w:lineRule="auto"/>
        <w:ind w:left="720"/>
        <w:textAlignment w:val="baseline"/>
        <w:rPr>
          <w:rFonts w:ascii="Arial" w:hAnsi="Arial" w:cs="Arial"/>
        </w:rPr>
      </w:pPr>
    </w:p>
    <w:p w14:paraId="4FD86FAD" w14:textId="77777777" w:rsidR="00FF7541" w:rsidRDefault="00FF7541" w:rsidP="00FF7541">
      <w:pPr>
        <w:suppressAutoHyphens/>
        <w:autoSpaceDN w:val="0"/>
        <w:spacing w:after="0" w:line="276" w:lineRule="auto"/>
        <w:ind w:firstLine="720"/>
        <w:textAlignment w:val="baseline"/>
        <w:rPr>
          <w:rFonts w:ascii="Arial" w:hAnsi="Arial" w:cs="Arial"/>
        </w:rPr>
      </w:pPr>
      <w:r>
        <w:rPr>
          <w:rFonts w:ascii="Arial" w:hAnsi="Arial" w:cs="Arial"/>
        </w:rPr>
        <w:t>29.2.1</w:t>
      </w:r>
      <w:r>
        <w:rPr>
          <w:rFonts w:ascii="Arial" w:hAnsi="Arial" w:cs="Arial"/>
        </w:rPr>
        <w:tab/>
      </w:r>
      <w:r>
        <w:rPr>
          <w:rFonts w:ascii="Arial" w:hAnsi="Arial" w:cs="Arial"/>
        </w:rPr>
        <w:tab/>
        <w:t>the activities they perform</w:t>
      </w:r>
    </w:p>
    <w:p w14:paraId="3D41108C" w14:textId="77777777" w:rsidR="00FF7541" w:rsidRDefault="00FF7541" w:rsidP="00FF7541">
      <w:pPr>
        <w:suppressAutoHyphens/>
        <w:autoSpaceDN w:val="0"/>
        <w:spacing w:after="0" w:line="276" w:lineRule="auto"/>
        <w:ind w:firstLine="720"/>
        <w:textAlignment w:val="baseline"/>
        <w:rPr>
          <w:rFonts w:ascii="Arial" w:hAnsi="Arial" w:cs="Arial"/>
        </w:rPr>
      </w:pPr>
      <w:r>
        <w:rPr>
          <w:rFonts w:ascii="Arial" w:hAnsi="Arial" w:cs="Arial"/>
        </w:rPr>
        <w:t>29.2.2</w:t>
      </w:r>
      <w:r>
        <w:rPr>
          <w:rFonts w:ascii="Arial" w:hAnsi="Arial" w:cs="Arial"/>
        </w:rPr>
        <w:tab/>
      </w:r>
      <w:r>
        <w:rPr>
          <w:rFonts w:ascii="Arial" w:hAnsi="Arial" w:cs="Arial"/>
        </w:rPr>
        <w:tab/>
        <w:t>age</w:t>
      </w:r>
    </w:p>
    <w:p w14:paraId="04249664" w14:textId="77777777" w:rsidR="00FF7541" w:rsidRDefault="00FF7541" w:rsidP="00FF7541">
      <w:pPr>
        <w:suppressAutoHyphens/>
        <w:autoSpaceDN w:val="0"/>
        <w:spacing w:after="0" w:line="276" w:lineRule="auto"/>
        <w:ind w:firstLine="720"/>
        <w:textAlignment w:val="baseline"/>
        <w:rPr>
          <w:rFonts w:ascii="Arial" w:hAnsi="Arial" w:cs="Arial"/>
        </w:rPr>
      </w:pPr>
      <w:r>
        <w:rPr>
          <w:rFonts w:ascii="Arial" w:hAnsi="Arial" w:cs="Arial"/>
        </w:rPr>
        <w:t>29.2.3</w:t>
      </w:r>
      <w:r>
        <w:rPr>
          <w:rFonts w:ascii="Arial" w:hAnsi="Arial" w:cs="Arial"/>
        </w:rPr>
        <w:tab/>
      </w:r>
      <w:r>
        <w:rPr>
          <w:rFonts w:ascii="Arial" w:hAnsi="Arial" w:cs="Arial"/>
        </w:rPr>
        <w:tab/>
        <w:t>start date</w:t>
      </w:r>
    </w:p>
    <w:p w14:paraId="0AAA3167" w14:textId="77777777" w:rsidR="00FF7541" w:rsidRDefault="00FF7541" w:rsidP="00FF7541">
      <w:pPr>
        <w:suppressAutoHyphens/>
        <w:autoSpaceDN w:val="0"/>
        <w:spacing w:after="0" w:line="276" w:lineRule="auto"/>
        <w:ind w:firstLine="720"/>
        <w:textAlignment w:val="baseline"/>
        <w:rPr>
          <w:rFonts w:ascii="Arial" w:hAnsi="Arial" w:cs="Arial"/>
        </w:rPr>
      </w:pPr>
      <w:r>
        <w:rPr>
          <w:rFonts w:ascii="Arial" w:hAnsi="Arial" w:cs="Arial"/>
        </w:rPr>
        <w:t>29.2.4</w:t>
      </w:r>
      <w:r>
        <w:rPr>
          <w:rFonts w:ascii="Arial" w:hAnsi="Arial" w:cs="Arial"/>
        </w:rPr>
        <w:tab/>
      </w:r>
      <w:r>
        <w:rPr>
          <w:rFonts w:ascii="Arial" w:hAnsi="Arial" w:cs="Arial"/>
        </w:rPr>
        <w:tab/>
        <w:t>place of work</w:t>
      </w:r>
    </w:p>
    <w:p w14:paraId="3E36034D" w14:textId="77777777" w:rsidR="00FF7541" w:rsidRDefault="00FF7541" w:rsidP="00FF7541">
      <w:pPr>
        <w:suppressAutoHyphens/>
        <w:autoSpaceDN w:val="0"/>
        <w:spacing w:after="0" w:line="276" w:lineRule="auto"/>
        <w:ind w:firstLine="720"/>
        <w:textAlignment w:val="baseline"/>
        <w:rPr>
          <w:rFonts w:ascii="Arial" w:hAnsi="Arial" w:cs="Arial"/>
        </w:rPr>
      </w:pPr>
      <w:r>
        <w:rPr>
          <w:rFonts w:ascii="Arial" w:hAnsi="Arial" w:cs="Arial"/>
        </w:rPr>
        <w:t>29.2.5</w:t>
      </w:r>
      <w:r>
        <w:rPr>
          <w:rFonts w:ascii="Arial" w:hAnsi="Arial" w:cs="Arial"/>
        </w:rPr>
        <w:tab/>
      </w:r>
      <w:r>
        <w:rPr>
          <w:rFonts w:ascii="Arial" w:hAnsi="Arial" w:cs="Arial"/>
        </w:rPr>
        <w:tab/>
        <w:t>notice period</w:t>
      </w:r>
    </w:p>
    <w:p w14:paraId="3929745E" w14:textId="77777777" w:rsidR="00FF7541" w:rsidRDefault="00FF7541" w:rsidP="00FF7541">
      <w:pPr>
        <w:suppressAutoHyphens/>
        <w:autoSpaceDN w:val="0"/>
        <w:spacing w:after="0" w:line="276" w:lineRule="auto"/>
        <w:ind w:firstLine="720"/>
        <w:textAlignment w:val="baseline"/>
        <w:rPr>
          <w:rFonts w:ascii="Arial" w:hAnsi="Arial" w:cs="Arial"/>
        </w:rPr>
      </w:pPr>
      <w:r>
        <w:rPr>
          <w:rFonts w:ascii="Arial" w:hAnsi="Arial" w:cs="Arial"/>
        </w:rPr>
        <w:t>29.2.6</w:t>
      </w:r>
      <w:r>
        <w:rPr>
          <w:rFonts w:ascii="Arial" w:hAnsi="Arial" w:cs="Arial"/>
        </w:rPr>
        <w:tab/>
      </w:r>
      <w:r>
        <w:rPr>
          <w:rFonts w:ascii="Arial" w:hAnsi="Arial" w:cs="Arial"/>
        </w:rPr>
        <w:tab/>
        <w:t>redundancy payment entitlement</w:t>
      </w:r>
    </w:p>
    <w:p w14:paraId="06621A5C" w14:textId="77777777" w:rsidR="00FF7541" w:rsidRDefault="00FF7541" w:rsidP="00FF7541">
      <w:pPr>
        <w:suppressAutoHyphens/>
        <w:autoSpaceDN w:val="0"/>
        <w:spacing w:after="0" w:line="276" w:lineRule="auto"/>
        <w:ind w:firstLine="720"/>
        <w:textAlignment w:val="baseline"/>
        <w:rPr>
          <w:rFonts w:ascii="Arial" w:hAnsi="Arial" w:cs="Arial"/>
        </w:rPr>
      </w:pPr>
      <w:r>
        <w:rPr>
          <w:rFonts w:ascii="Arial" w:hAnsi="Arial" w:cs="Arial"/>
        </w:rPr>
        <w:t>29.2.7</w:t>
      </w:r>
      <w:r>
        <w:rPr>
          <w:rFonts w:ascii="Arial" w:hAnsi="Arial" w:cs="Arial"/>
        </w:rPr>
        <w:tab/>
      </w:r>
      <w:r>
        <w:rPr>
          <w:rFonts w:ascii="Arial" w:hAnsi="Arial" w:cs="Arial"/>
        </w:rPr>
        <w:tab/>
        <w:t>salary, benefits and pension entitlements</w:t>
      </w:r>
    </w:p>
    <w:p w14:paraId="7C99F796" w14:textId="77777777" w:rsidR="00FF7541" w:rsidRDefault="00FF7541" w:rsidP="00FF7541">
      <w:pPr>
        <w:suppressAutoHyphens/>
        <w:autoSpaceDN w:val="0"/>
        <w:spacing w:after="0" w:line="276" w:lineRule="auto"/>
        <w:ind w:firstLine="720"/>
        <w:textAlignment w:val="baseline"/>
        <w:rPr>
          <w:rFonts w:ascii="Arial" w:hAnsi="Arial" w:cs="Arial"/>
        </w:rPr>
      </w:pPr>
      <w:r>
        <w:rPr>
          <w:rFonts w:ascii="Arial" w:hAnsi="Arial" w:cs="Arial"/>
        </w:rPr>
        <w:t>29.2.8</w:t>
      </w:r>
      <w:r>
        <w:rPr>
          <w:rFonts w:ascii="Arial" w:hAnsi="Arial" w:cs="Arial"/>
        </w:rPr>
        <w:tab/>
      </w:r>
      <w:r>
        <w:rPr>
          <w:rFonts w:ascii="Arial" w:hAnsi="Arial" w:cs="Arial"/>
        </w:rPr>
        <w:tab/>
        <w:t>employment status</w:t>
      </w:r>
    </w:p>
    <w:p w14:paraId="39BC303A" w14:textId="77777777" w:rsidR="00FF7541" w:rsidRDefault="00FF7541" w:rsidP="00FF7541">
      <w:pPr>
        <w:suppressAutoHyphens/>
        <w:autoSpaceDN w:val="0"/>
        <w:spacing w:after="0" w:line="276" w:lineRule="auto"/>
        <w:ind w:firstLine="720"/>
        <w:textAlignment w:val="baseline"/>
        <w:rPr>
          <w:rFonts w:ascii="Arial" w:hAnsi="Arial" w:cs="Arial"/>
        </w:rPr>
      </w:pPr>
      <w:r>
        <w:rPr>
          <w:rFonts w:ascii="Arial" w:hAnsi="Arial" w:cs="Arial"/>
        </w:rPr>
        <w:t>29.2.9</w:t>
      </w:r>
      <w:r>
        <w:rPr>
          <w:rFonts w:ascii="Arial" w:hAnsi="Arial" w:cs="Arial"/>
        </w:rPr>
        <w:tab/>
      </w:r>
      <w:r>
        <w:rPr>
          <w:rFonts w:ascii="Arial" w:hAnsi="Arial" w:cs="Arial"/>
        </w:rPr>
        <w:tab/>
        <w:t>identity of employer</w:t>
      </w:r>
    </w:p>
    <w:p w14:paraId="0392E8EE" w14:textId="77777777" w:rsidR="00FF7541" w:rsidRDefault="00FF7541" w:rsidP="00FF7541">
      <w:pPr>
        <w:suppressAutoHyphens/>
        <w:autoSpaceDN w:val="0"/>
        <w:spacing w:after="0" w:line="276" w:lineRule="auto"/>
        <w:ind w:firstLine="720"/>
        <w:textAlignment w:val="baseline"/>
        <w:rPr>
          <w:rFonts w:ascii="Arial" w:hAnsi="Arial" w:cs="Arial"/>
        </w:rPr>
      </w:pPr>
      <w:r>
        <w:rPr>
          <w:rFonts w:ascii="Arial" w:hAnsi="Arial" w:cs="Arial"/>
        </w:rPr>
        <w:t>29.2.10</w:t>
      </w:r>
      <w:r>
        <w:rPr>
          <w:rFonts w:ascii="Arial" w:hAnsi="Arial" w:cs="Arial"/>
        </w:rPr>
        <w:tab/>
        <w:t>working arrangements</w:t>
      </w:r>
    </w:p>
    <w:p w14:paraId="35FEAD5B" w14:textId="77777777" w:rsidR="00FF7541" w:rsidRDefault="00FF7541" w:rsidP="00FF7541">
      <w:pPr>
        <w:suppressAutoHyphens/>
        <w:autoSpaceDN w:val="0"/>
        <w:spacing w:after="0" w:line="276" w:lineRule="auto"/>
        <w:ind w:firstLine="720"/>
        <w:textAlignment w:val="baseline"/>
        <w:rPr>
          <w:rFonts w:ascii="Arial" w:hAnsi="Arial" w:cs="Arial"/>
        </w:rPr>
      </w:pPr>
      <w:r>
        <w:rPr>
          <w:rFonts w:ascii="Arial" w:hAnsi="Arial" w:cs="Arial"/>
        </w:rPr>
        <w:t>29.2.11</w:t>
      </w:r>
      <w:r>
        <w:rPr>
          <w:rFonts w:ascii="Arial" w:hAnsi="Arial" w:cs="Arial"/>
        </w:rPr>
        <w:tab/>
        <w:t>outstanding liabilities</w:t>
      </w:r>
    </w:p>
    <w:p w14:paraId="064D4D0F" w14:textId="77777777" w:rsidR="00FF7541" w:rsidRDefault="00FF7541" w:rsidP="00FF7541">
      <w:pPr>
        <w:suppressAutoHyphens/>
        <w:autoSpaceDN w:val="0"/>
        <w:spacing w:after="0" w:line="276" w:lineRule="auto"/>
        <w:ind w:firstLine="720"/>
        <w:textAlignment w:val="baseline"/>
        <w:rPr>
          <w:rFonts w:ascii="Arial" w:hAnsi="Arial" w:cs="Arial"/>
        </w:rPr>
      </w:pPr>
      <w:r>
        <w:rPr>
          <w:rFonts w:ascii="Arial" w:hAnsi="Arial" w:cs="Arial"/>
        </w:rPr>
        <w:lastRenderedPageBreak/>
        <w:t>29.2.12</w:t>
      </w:r>
      <w:r>
        <w:rPr>
          <w:rFonts w:ascii="Arial" w:hAnsi="Arial" w:cs="Arial"/>
        </w:rPr>
        <w:tab/>
        <w:t>sickness absence</w:t>
      </w:r>
    </w:p>
    <w:p w14:paraId="5E91F97C" w14:textId="77777777" w:rsidR="00FF7541" w:rsidRDefault="00FF7541" w:rsidP="00FF7541">
      <w:pPr>
        <w:suppressAutoHyphens/>
        <w:autoSpaceDN w:val="0"/>
        <w:spacing w:after="0" w:line="276" w:lineRule="auto"/>
        <w:ind w:firstLine="720"/>
        <w:textAlignment w:val="baseline"/>
        <w:rPr>
          <w:rFonts w:ascii="Arial" w:hAnsi="Arial" w:cs="Arial"/>
        </w:rPr>
      </w:pPr>
      <w:r>
        <w:rPr>
          <w:rFonts w:ascii="Arial" w:hAnsi="Arial" w:cs="Arial"/>
        </w:rPr>
        <w:t>29.2.13</w:t>
      </w:r>
      <w:r>
        <w:rPr>
          <w:rFonts w:ascii="Arial" w:hAnsi="Arial" w:cs="Arial"/>
        </w:rPr>
        <w:tab/>
        <w:t>copies of all relevant employment contracts and related documents</w:t>
      </w:r>
    </w:p>
    <w:p w14:paraId="211CFD5D" w14:textId="77777777" w:rsidR="00FF7541" w:rsidRDefault="00FF7541" w:rsidP="00FF7541">
      <w:pPr>
        <w:suppressAutoHyphens/>
        <w:autoSpaceDN w:val="0"/>
        <w:spacing w:after="0" w:line="276" w:lineRule="auto"/>
        <w:ind w:firstLine="720"/>
        <w:textAlignment w:val="baseline"/>
        <w:rPr>
          <w:rFonts w:ascii="Arial" w:hAnsi="Arial" w:cs="Arial"/>
        </w:rPr>
      </w:pPr>
      <w:r>
        <w:rPr>
          <w:rFonts w:ascii="Arial" w:hAnsi="Arial" w:cs="Arial"/>
        </w:rPr>
        <w:t>29.2.14</w:t>
      </w:r>
      <w:r>
        <w:rPr>
          <w:rFonts w:ascii="Arial" w:hAnsi="Arial" w:cs="Arial"/>
        </w:rPr>
        <w:tab/>
        <w:t xml:space="preserve">all information required under regulation 11 of TUPE or as reasonably </w:t>
      </w:r>
    </w:p>
    <w:p w14:paraId="7030A12A" w14:textId="77777777" w:rsidR="00FF7541" w:rsidRDefault="00FF7541" w:rsidP="00FF7541">
      <w:pPr>
        <w:suppressAutoHyphens/>
        <w:autoSpaceDN w:val="0"/>
        <w:spacing w:after="0" w:line="276" w:lineRule="auto"/>
        <w:ind w:left="1440" w:firstLine="720"/>
        <w:textAlignment w:val="baseline"/>
        <w:rPr>
          <w:rFonts w:ascii="Arial" w:hAnsi="Arial" w:cs="Arial"/>
        </w:rPr>
      </w:pPr>
      <w:r>
        <w:rPr>
          <w:rFonts w:ascii="Arial" w:hAnsi="Arial" w:cs="Arial"/>
        </w:rPr>
        <w:t>requested by the Buyer</w:t>
      </w:r>
    </w:p>
    <w:p w14:paraId="14A3B3EF" w14:textId="77777777" w:rsidR="00FF7541" w:rsidRDefault="00FF7541" w:rsidP="00FF7541">
      <w:pPr>
        <w:suppressAutoHyphens/>
        <w:autoSpaceDN w:val="0"/>
        <w:spacing w:after="0" w:line="276" w:lineRule="auto"/>
        <w:ind w:left="720" w:firstLine="720"/>
        <w:textAlignment w:val="baseline"/>
        <w:rPr>
          <w:rFonts w:ascii="Arial" w:hAnsi="Arial" w:cs="Arial"/>
        </w:rPr>
      </w:pPr>
    </w:p>
    <w:p w14:paraId="673A8C0C" w14:textId="77777777" w:rsidR="00FF7541" w:rsidRDefault="00FF7541" w:rsidP="00FF7541">
      <w:pPr>
        <w:suppressAutoHyphens/>
        <w:autoSpaceDN w:val="0"/>
        <w:spacing w:after="0" w:line="276" w:lineRule="auto"/>
        <w:ind w:left="720" w:hanging="720"/>
        <w:textAlignment w:val="baseline"/>
        <w:rPr>
          <w:rFonts w:ascii="Arial" w:hAnsi="Arial" w:cs="Arial"/>
        </w:rPr>
      </w:pPr>
      <w:r>
        <w:rPr>
          <w:rFonts w:ascii="Arial" w:hAnsi="Arial" w:cs="Arial"/>
        </w:rPr>
        <w:t>29.3</w:t>
      </w:r>
      <w:r>
        <w:rPr>
          <w:rFonts w:ascii="Arial" w:hAnsi="Arial" w:cs="Arial"/>
        </w:rPr>
        <w:tab/>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14:paraId="4C1B995A" w14:textId="77777777" w:rsidR="00FF7541" w:rsidRDefault="00FF7541" w:rsidP="00FF7541">
      <w:pPr>
        <w:suppressAutoHyphens/>
        <w:autoSpaceDN w:val="0"/>
        <w:spacing w:after="0" w:line="276" w:lineRule="auto"/>
        <w:ind w:left="720"/>
        <w:textAlignment w:val="baseline"/>
        <w:rPr>
          <w:rFonts w:ascii="Arial" w:hAnsi="Arial" w:cs="Arial"/>
        </w:rPr>
      </w:pPr>
    </w:p>
    <w:p w14:paraId="59D6E83C" w14:textId="77777777" w:rsidR="00FF7541" w:rsidRDefault="00FF7541" w:rsidP="00FF7541">
      <w:pPr>
        <w:suppressAutoHyphens/>
        <w:autoSpaceDN w:val="0"/>
        <w:spacing w:after="0" w:line="276" w:lineRule="auto"/>
        <w:ind w:left="720" w:hanging="720"/>
        <w:textAlignment w:val="baseline"/>
        <w:rPr>
          <w:rFonts w:ascii="Arial" w:hAnsi="Arial" w:cs="Arial"/>
        </w:rPr>
      </w:pPr>
      <w:r>
        <w:rPr>
          <w:rFonts w:ascii="Arial" w:hAnsi="Arial" w:cs="Arial"/>
        </w:rPr>
        <w:t>29.4</w:t>
      </w:r>
      <w:r>
        <w:rPr>
          <w:rFonts w:ascii="Arial" w:hAnsi="Arial" w:cs="Arial"/>
        </w:rPr>
        <w:tab/>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24983E22" w14:textId="77777777" w:rsidR="00FF7541" w:rsidRDefault="00FF7541" w:rsidP="00FF7541">
      <w:pPr>
        <w:suppressAutoHyphens/>
        <w:autoSpaceDN w:val="0"/>
        <w:spacing w:after="0" w:line="276" w:lineRule="auto"/>
        <w:ind w:left="720"/>
        <w:textAlignment w:val="baseline"/>
        <w:rPr>
          <w:rFonts w:ascii="Arial" w:hAnsi="Arial" w:cs="Arial"/>
        </w:rPr>
      </w:pPr>
    </w:p>
    <w:p w14:paraId="7F946D3F" w14:textId="77777777" w:rsidR="00FF7541" w:rsidRDefault="00FF7541" w:rsidP="00FF7541">
      <w:pPr>
        <w:suppressAutoHyphens/>
        <w:autoSpaceDN w:val="0"/>
        <w:spacing w:after="0" w:line="276" w:lineRule="auto"/>
        <w:ind w:left="720" w:hanging="720"/>
        <w:textAlignment w:val="baseline"/>
        <w:rPr>
          <w:rFonts w:ascii="Arial" w:hAnsi="Arial" w:cs="Arial"/>
        </w:rPr>
      </w:pPr>
      <w:r>
        <w:rPr>
          <w:rFonts w:ascii="Arial" w:hAnsi="Arial" w:cs="Arial"/>
        </w:rPr>
        <w:t>29.5</w:t>
      </w:r>
      <w:r>
        <w:rPr>
          <w:rFonts w:ascii="Arial" w:hAnsi="Arial" w:cs="Arial"/>
        </w:rPr>
        <w:tab/>
        <w:t>The Supplier will co-operate with the re-tendering of this Call-Off Contract by allowing the Replacement Supplier to communicate with and meet the affected employees or their representatives.</w:t>
      </w:r>
    </w:p>
    <w:p w14:paraId="7C30145A" w14:textId="77777777" w:rsidR="00FF7541" w:rsidRDefault="00FF7541" w:rsidP="00FF7541">
      <w:pPr>
        <w:suppressAutoHyphens/>
        <w:autoSpaceDN w:val="0"/>
        <w:spacing w:after="0" w:line="276" w:lineRule="auto"/>
        <w:ind w:left="720"/>
        <w:textAlignment w:val="baseline"/>
        <w:rPr>
          <w:rFonts w:ascii="Arial" w:hAnsi="Arial" w:cs="Arial"/>
        </w:rPr>
      </w:pPr>
    </w:p>
    <w:p w14:paraId="5B89B44F" w14:textId="77777777" w:rsidR="00FF7541" w:rsidRDefault="00FF7541" w:rsidP="00FF7541">
      <w:pPr>
        <w:suppressAutoHyphens/>
        <w:autoSpaceDN w:val="0"/>
        <w:spacing w:after="0" w:line="276" w:lineRule="auto"/>
        <w:ind w:left="720" w:hanging="720"/>
        <w:textAlignment w:val="baseline"/>
        <w:rPr>
          <w:rFonts w:ascii="Arial" w:hAnsi="Arial" w:cs="Arial"/>
        </w:rPr>
      </w:pPr>
      <w:r>
        <w:rPr>
          <w:rFonts w:ascii="Arial" w:hAnsi="Arial" w:cs="Arial"/>
        </w:rPr>
        <w:t>29.6</w:t>
      </w:r>
      <w:r>
        <w:rPr>
          <w:rFonts w:ascii="Arial" w:hAnsi="Arial" w:cs="Arial"/>
        </w:rPr>
        <w:tab/>
        <w:t>The Supplier will indemnify the Buyer or any Replacement Supplier for all Loss arising from both:</w:t>
      </w:r>
    </w:p>
    <w:p w14:paraId="4CD71F07" w14:textId="77777777" w:rsidR="00FF7541" w:rsidRDefault="00FF7541" w:rsidP="00FF7541">
      <w:pPr>
        <w:suppressAutoHyphens/>
        <w:autoSpaceDN w:val="0"/>
        <w:spacing w:after="0" w:line="276" w:lineRule="auto"/>
        <w:ind w:firstLine="720"/>
        <w:textAlignment w:val="baseline"/>
        <w:rPr>
          <w:rFonts w:ascii="Arial" w:hAnsi="Arial" w:cs="Arial"/>
        </w:rPr>
      </w:pPr>
    </w:p>
    <w:p w14:paraId="73CE31B2" w14:textId="77777777" w:rsidR="00FF7541" w:rsidRDefault="00FF7541" w:rsidP="00FF7541">
      <w:pPr>
        <w:suppressAutoHyphens/>
        <w:autoSpaceDN w:val="0"/>
        <w:spacing w:after="0" w:line="276" w:lineRule="auto"/>
        <w:ind w:firstLine="720"/>
        <w:textAlignment w:val="baseline"/>
        <w:rPr>
          <w:rFonts w:ascii="Arial" w:hAnsi="Arial" w:cs="Arial"/>
        </w:rPr>
      </w:pPr>
      <w:r>
        <w:rPr>
          <w:rFonts w:ascii="Arial" w:hAnsi="Arial" w:cs="Arial"/>
        </w:rPr>
        <w:t>29.6.1</w:t>
      </w:r>
      <w:r>
        <w:rPr>
          <w:rFonts w:ascii="Arial" w:hAnsi="Arial" w:cs="Arial"/>
        </w:rPr>
        <w:tab/>
        <w:t>its failure to comply with the provisions of this clause</w:t>
      </w:r>
    </w:p>
    <w:p w14:paraId="485577EB" w14:textId="77777777" w:rsidR="00FF7541" w:rsidRDefault="00FF7541" w:rsidP="00FF7541">
      <w:pPr>
        <w:suppressAutoHyphens/>
        <w:autoSpaceDN w:val="0"/>
        <w:spacing w:after="0" w:line="276" w:lineRule="auto"/>
        <w:ind w:firstLine="720"/>
        <w:textAlignment w:val="baseline"/>
        <w:rPr>
          <w:rFonts w:ascii="Arial" w:hAnsi="Arial" w:cs="Arial"/>
        </w:rPr>
      </w:pPr>
    </w:p>
    <w:p w14:paraId="11E64EC3" w14:textId="77777777" w:rsidR="00FF7541" w:rsidRDefault="00FF7541" w:rsidP="00FF7541">
      <w:pPr>
        <w:suppressAutoHyphens/>
        <w:autoSpaceDN w:val="0"/>
        <w:spacing w:after="0" w:line="276" w:lineRule="auto"/>
        <w:ind w:left="1440" w:hanging="720"/>
        <w:textAlignment w:val="baseline"/>
        <w:rPr>
          <w:rFonts w:ascii="Arial" w:hAnsi="Arial" w:cs="Arial"/>
        </w:rPr>
      </w:pPr>
      <w:r>
        <w:rPr>
          <w:rFonts w:ascii="Arial" w:hAnsi="Arial" w:cs="Arial"/>
        </w:rPr>
        <w:t>29.6.2</w:t>
      </w:r>
      <w:r>
        <w:rPr>
          <w:rFonts w:ascii="Arial" w:hAnsi="Arial" w:cs="Arial"/>
        </w:rPr>
        <w:tab/>
        <w:t>any claim by any employee or person claiming to be an employee (or their employee representative) of the Supplier which arises or is alleged to arise from any act or omission by the Supplier on or before the date of the Relevant Transfer</w:t>
      </w:r>
    </w:p>
    <w:p w14:paraId="4B6840E4" w14:textId="77777777" w:rsidR="00FF7541" w:rsidRDefault="00FF7541" w:rsidP="00FF7541">
      <w:pPr>
        <w:suppressAutoHyphens/>
        <w:autoSpaceDN w:val="0"/>
        <w:spacing w:after="0" w:line="276" w:lineRule="auto"/>
        <w:ind w:left="1440"/>
        <w:textAlignment w:val="baseline"/>
        <w:rPr>
          <w:rFonts w:ascii="Arial" w:hAnsi="Arial" w:cs="Arial"/>
        </w:rPr>
      </w:pPr>
    </w:p>
    <w:p w14:paraId="798E518D" w14:textId="77777777" w:rsidR="00FF7541" w:rsidRDefault="00FF7541" w:rsidP="00FF7541">
      <w:pPr>
        <w:suppressAutoHyphens/>
        <w:autoSpaceDN w:val="0"/>
        <w:spacing w:after="0" w:line="276" w:lineRule="auto"/>
        <w:ind w:left="720" w:hanging="720"/>
        <w:textAlignment w:val="baseline"/>
        <w:rPr>
          <w:rFonts w:ascii="Arial" w:hAnsi="Arial" w:cs="Arial"/>
        </w:rPr>
      </w:pPr>
      <w:r>
        <w:rPr>
          <w:rFonts w:ascii="Arial" w:hAnsi="Arial" w:cs="Arial"/>
        </w:rPr>
        <w:t>29.7</w:t>
      </w:r>
      <w:r>
        <w:rPr>
          <w:rFonts w:ascii="Arial" w:hAnsi="Arial" w:cs="Arial"/>
        </w:rPr>
        <w:tab/>
        <w:t>The provisions of this clause apply during the Term of this Call-Off Contract and indefinitely after it Ends or expires.</w:t>
      </w:r>
    </w:p>
    <w:p w14:paraId="63DB8F8C" w14:textId="77777777" w:rsidR="00FF7541" w:rsidRDefault="00FF7541" w:rsidP="00FF7541">
      <w:pPr>
        <w:suppressAutoHyphens/>
        <w:autoSpaceDN w:val="0"/>
        <w:spacing w:after="0" w:line="276" w:lineRule="auto"/>
        <w:ind w:firstLine="720"/>
        <w:textAlignment w:val="baseline"/>
        <w:rPr>
          <w:rFonts w:ascii="Arial" w:hAnsi="Arial" w:cs="Arial"/>
        </w:rPr>
      </w:pPr>
    </w:p>
    <w:p w14:paraId="791EDB7A" w14:textId="77777777" w:rsidR="00FF7541" w:rsidRDefault="00FF7541" w:rsidP="00FF7541">
      <w:pPr>
        <w:suppressAutoHyphens/>
        <w:autoSpaceDN w:val="0"/>
        <w:spacing w:after="0" w:line="276" w:lineRule="auto"/>
        <w:ind w:left="720" w:hanging="720"/>
        <w:textAlignment w:val="baseline"/>
        <w:rPr>
          <w:rFonts w:ascii="Arial" w:hAnsi="Arial" w:cs="Arial"/>
        </w:rPr>
      </w:pPr>
      <w:r>
        <w:rPr>
          <w:rFonts w:ascii="Arial" w:hAnsi="Arial" w:cs="Arial"/>
        </w:rPr>
        <w:t>29.8</w:t>
      </w:r>
      <w:r>
        <w:rPr>
          <w:rFonts w:ascii="Arial" w:hAnsi="Arial" w:cs="Arial"/>
        </w:rPr>
        <w:tab/>
        <w:t>For these TUPE clauses, the relevant third party will be able to enforce its rights under this clause but their consent will not be required to vary these clauses as the Buyer and Supplier may agree.</w:t>
      </w:r>
    </w:p>
    <w:p w14:paraId="2FD6CD8F" w14:textId="77777777" w:rsidR="00FF7541" w:rsidRDefault="00FF7541" w:rsidP="00FF7541">
      <w:pPr>
        <w:suppressAutoHyphens/>
        <w:autoSpaceDN w:val="0"/>
        <w:spacing w:after="0" w:line="276" w:lineRule="auto"/>
        <w:ind w:left="720" w:hanging="720"/>
        <w:textAlignment w:val="baseline"/>
        <w:rPr>
          <w:rFonts w:ascii="Arial" w:hAnsi="Arial" w:cs="Arial"/>
        </w:rPr>
      </w:pPr>
    </w:p>
    <w:p w14:paraId="5E98B2B3" w14:textId="77777777" w:rsidR="00FF7541" w:rsidRDefault="00FF7541" w:rsidP="00FF7541">
      <w:pPr>
        <w:keepNext/>
        <w:keepLines/>
        <w:suppressAutoHyphens/>
        <w:autoSpaceDN w:val="0"/>
        <w:spacing w:before="320" w:after="80" w:line="360" w:lineRule="auto"/>
        <w:ind w:left="360" w:hanging="360"/>
        <w:textAlignment w:val="baseline"/>
        <w:outlineLvl w:val="2"/>
        <w:rPr>
          <w:rFonts w:ascii="Arial" w:hAnsi="Arial" w:cs="Arial"/>
          <w:color w:val="434343"/>
          <w:sz w:val="28"/>
          <w:szCs w:val="28"/>
        </w:rPr>
      </w:pPr>
      <w:r>
        <w:rPr>
          <w:rFonts w:ascii="Arial" w:hAnsi="Arial" w:cs="Arial"/>
          <w:color w:val="434343"/>
          <w:sz w:val="28"/>
          <w:szCs w:val="28"/>
        </w:rPr>
        <w:t>30.</w:t>
      </w:r>
      <w:r>
        <w:rPr>
          <w:rFonts w:ascii="Arial" w:hAnsi="Arial" w:cs="Arial"/>
          <w:color w:val="434343"/>
          <w:sz w:val="28"/>
          <w:szCs w:val="28"/>
        </w:rPr>
        <w:tab/>
        <w:t>Additional G-Cloud services</w:t>
      </w:r>
    </w:p>
    <w:p w14:paraId="230C6F5F" w14:textId="77777777" w:rsidR="00FF7541" w:rsidRDefault="00FF7541" w:rsidP="00FF7541">
      <w:pPr>
        <w:suppressAutoHyphens/>
        <w:autoSpaceDN w:val="0"/>
        <w:spacing w:after="0" w:line="276" w:lineRule="auto"/>
        <w:ind w:left="720" w:hanging="720"/>
        <w:textAlignment w:val="baseline"/>
        <w:rPr>
          <w:rFonts w:ascii="Arial" w:hAnsi="Arial" w:cs="Arial"/>
        </w:rPr>
      </w:pPr>
      <w:r>
        <w:rPr>
          <w:rFonts w:ascii="Arial" w:hAnsi="Arial" w:cs="Arial"/>
        </w:rPr>
        <w:t>30.1</w:t>
      </w:r>
      <w:r>
        <w:rPr>
          <w:rFonts w:ascii="Arial" w:hAnsi="Arial" w:cs="Arial"/>
        </w:rPr>
        <w:tab/>
        <w:t xml:space="preserve"> </w:t>
      </w:r>
      <w:r>
        <w:rPr>
          <w:rFonts w:ascii="Arial" w:hAnsi="Arial" w:cs="Arial"/>
          <w:color w:val="000000"/>
        </w:rPr>
        <w:t>T</w:t>
      </w:r>
      <w:r>
        <w:rPr>
          <w:rFonts w:ascii="Arial" w:hAnsi="Arial" w:cs="Arial"/>
          <w:color w:val="000000"/>
          <w:lang w:eastAsia="en-US"/>
        </w:rPr>
        <w:t>he Buyer may require the Supplier to provide Additional Services. The Buyer doesn’t have to buy any Additional Services from the Supplier and can buy services that are the same as or similar to the Additional Services from any third party.</w:t>
      </w:r>
    </w:p>
    <w:p w14:paraId="2F194A08" w14:textId="77777777" w:rsidR="00FF7541" w:rsidRDefault="00FF7541" w:rsidP="00FF7541">
      <w:pPr>
        <w:suppressAutoHyphens/>
        <w:autoSpaceDN w:val="0"/>
        <w:spacing w:after="0" w:line="276" w:lineRule="auto"/>
        <w:ind w:left="720"/>
        <w:textAlignment w:val="baseline"/>
        <w:rPr>
          <w:rFonts w:ascii="Arial" w:hAnsi="Arial" w:cs="Arial"/>
        </w:rPr>
      </w:pPr>
    </w:p>
    <w:p w14:paraId="7839E96C" w14:textId="77777777" w:rsidR="00FF7541" w:rsidRDefault="00FF7541" w:rsidP="00FF7541">
      <w:pPr>
        <w:suppressAutoHyphens/>
        <w:autoSpaceDN w:val="0"/>
        <w:spacing w:after="0" w:line="276" w:lineRule="auto"/>
        <w:ind w:left="720" w:hanging="720"/>
        <w:textAlignment w:val="baseline"/>
        <w:rPr>
          <w:rFonts w:ascii="Arial" w:hAnsi="Arial" w:cs="Arial"/>
        </w:rPr>
      </w:pPr>
      <w:r>
        <w:rPr>
          <w:rFonts w:ascii="Arial" w:hAnsi="Arial" w:cs="Arial"/>
        </w:rPr>
        <w:t>30.2</w:t>
      </w:r>
      <w:r>
        <w:rPr>
          <w:rFonts w:ascii="Arial" w:hAnsi="Arial" w:cs="Arial"/>
        </w:rPr>
        <w:tab/>
        <w:t>If reasonably requested to do so by the Buyer in the Order Form, the Supplier must provide and monitor performance of the Additional Services using an Implementation Plan.</w:t>
      </w:r>
    </w:p>
    <w:p w14:paraId="60BCD03D" w14:textId="77777777" w:rsidR="00FF7541" w:rsidRDefault="00FF7541" w:rsidP="00FF7541">
      <w:pPr>
        <w:keepNext/>
        <w:keepLines/>
        <w:suppressAutoHyphens/>
        <w:autoSpaceDN w:val="0"/>
        <w:spacing w:before="320" w:after="80" w:line="360" w:lineRule="auto"/>
        <w:ind w:left="360" w:hanging="502"/>
        <w:textAlignment w:val="baseline"/>
        <w:outlineLvl w:val="2"/>
        <w:rPr>
          <w:rFonts w:ascii="Arial" w:hAnsi="Arial" w:cs="Arial"/>
          <w:color w:val="434343"/>
          <w:sz w:val="28"/>
          <w:szCs w:val="28"/>
        </w:rPr>
      </w:pPr>
      <w:r>
        <w:rPr>
          <w:rFonts w:ascii="Arial" w:hAnsi="Arial" w:cs="Arial"/>
          <w:color w:val="434343"/>
          <w:sz w:val="28"/>
          <w:szCs w:val="28"/>
        </w:rPr>
        <w:lastRenderedPageBreak/>
        <w:t xml:space="preserve">  31.</w:t>
      </w:r>
      <w:r>
        <w:rPr>
          <w:rFonts w:ascii="Arial" w:hAnsi="Arial" w:cs="Arial"/>
          <w:color w:val="434343"/>
          <w:sz w:val="28"/>
          <w:szCs w:val="28"/>
        </w:rPr>
        <w:tab/>
        <w:t>Collaboration</w:t>
      </w:r>
    </w:p>
    <w:p w14:paraId="468DA5AD" w14:textId="77777777" w:rsidR="00FF7541" w:rsidRDefault="00FF7541" w:rsidP="00FF7541">
      <w:pPr>
        <w:suppressAutoHyphens/>
        <w:autoSpaceDN w:val="0"/>
        <w:spacing w:after="0" w:line="276" w:lineRule="auto"/>
        <w:ind w:left="720" w:hanging="720"/>
        <w:textAlignment w:val="baseline"/>
        <w:rPr>
          <w:rFonts w:ascii="Arial" w:hAnsi="Arial" w:cs="Arial"/>
        </w:rPr>
      </w:pPr>
      <w:r>
        <w:rPr>
          <w:rFonts w:ascii="Arial" w:hAnsi="Arial" w:cs="Arial"/>
        </w:rPr>
        <w:t>31.1</w:t>
      </w:r>
      <w:r>
        <w:rPr>
          <w:rFonts w:ascii="Arial" w:hAnsi="Arial" w:cs="Arial"/>
        </w:rPr>
        <w:tab/>
        <w:t>If the Buyer has specified in the Order Form that it requires the Supplier to enter into a Collaboration Agreement, the Supplier must give the Buyer an executed Collaboration Agreement before the Start date.</w:t>
      </w:r>
    </w:p>
    <w:p w14:paraId="4319BECE" w14:textId="77777777" w:rsidR="00FF7541" w:rsidRDefault="00FF7541" w:rsidP="00FF7541">
      <w:pPr>
        <w:suppressAutoHyphens/>
        <w:autoSpaceDN w:val="0"/>
        <w:spacing w:after="0" w:line="276" w:lineRule="auto"/>
        <w:ind w:left="720"/>
        <w:textAlignment w:val="baseline"/>
        <w:rPr>
          <w:rFonts w:ascii="Arial" w:hAnsi="Arial" w:cs="Arial"/>
        </w:rPr>
      </w:pPr>
    </w:p>
    <w:p w14:paraId="4DB9C053" w14:textId="77777777" w:rsidR="00FF7541" w:rsidRDefault="00FF7541" w:rsidP="00FF7541">
      <w:pPr>
        <w:suppressAutoHyphens/>
        <w:autoSpaceDN w:val="0"/>
        <w:spacing w:after="0" w:line="276" w:lineRule="auto"/>
        <w:textAlignment w:val="baseline"/>
        <w:rPr>
          <w:rFonts w:ascii="Arial" w:hAnsi="Arial" w:cs="Arial"/>
        </w:rPr>
      </w:pPr>
      <w:r>
        <w:rPr>
          <w:rFonts w:ascii="Arial" w:hAnsi="Arial" w:cs="Arial"/>
        </w:rPr>
        <w:t>31.2</w:t>
      </w:r>
      <w:r>
        <w:rPr>
          <w:rFonts w:ascii="Arial" w:hAnsi="Arial" w:cs="Arial"/>
        </w:rPr>
        <w:tab/>
        <w:t>In addition to any obligations under the Collaboration Agreement, the Supplier must:</w:t>
      </w:r>
    </w:p>
    <w:p w14:paraId="6A1401AC" w14:textId="77777777" w:rsidR="00FF7541" w:rsidRDefault="00FF7541" w:rsidP="00FF7541">
      <w:pPr>
        <w:suppressAutoHyphens/>
        <w:autoSpaceDN w:val="0"/>
        <w:spacing w:after="0" w:line="276" w:lineRule="auto"/>
        <w:textAlignment w:val="baseline"/>
        <w:rPr>
          <w:rFonts w:ascii="Arial" w:hAnsi="Arial" w:cs="Arial"/>
        </w:rPr>
      </w:pPr>
    </w:p>
    <w:p w14:paraId="1C91154E" w14:textId="77777777" w:rsidR="00FF7541" w:rsidRDefault="00FF7541" w:rsidP="00FF7541">
      <w:pPr>
        <w:suppressAutoHyphens/>
        <w:autoSpaceDN w:val="0"/>
        <w:spacing w:after="0" w:line="276" w:lineRule="auto"/>
        <w:ind w:firstLine="720"/>
        <w:textAlignment w:val="baseline"/>
        <w:rPr>
          <w:rFonts w:ascii="Arial" w:hAnsi="Arial" w:cs="Arial"/>
        </w:rPr>
      </w:pPr>
      <w:r>
        <w:rPr>
          <w:rFonts w:ascii="Arial" w:hAnsi="Arial" w:cs="Arial"/>
        </w:rPr>
        <w:t>31.2.1</w:t>
      </w:r>
      <w:r>
        <w:rPr>
          <w:rFonts w:ascii="Arial" w:hAnsi="Arial" w:cs="Arial"/>
        </w:rPr>
        <w:tab/>
        <w:t>work proactively and in good faith with each of the Buyer’s contractors</w:t>
      </w:r>
    </w:p>
    <w:p w14:paraId="04EB0172" w14:textId="77777777" w:rsidR="00FF7541" w:rsidRDefault="00FF7541" w:rsidP="00FF7541">
      <w:pPr>
        <w:suppressAutoHyphens/>
        <w:autoSpaceDN w:val="0"/>
        <w:spacing w:after="0" w:line="276" w:lineRule="auto"/>
        <w:ind w:firstLine="720"/>
        <w:textAlignment w:val="baseline"/>
        <w:rPr>
          <w:rFonts w:ascii="Arial" w:hAnsi="Arial" w:cs="Arial"/>
        </w:rPr>
      </w:pPr>
    </w:p>
    <w:p w14:paraId="46A3170E" w14:textId="77777777" w:rsidR="00FF7541" w:rsidRDefault="00FF7541" w:rsidP="00FF7541">
      <w:pPr>
        <w:suppressAutoHyphens/>
        <w:autoSpaceDN w:val="0"/>
        <w:spacing w:after="0" w:line="276" w:lineRule="auto"/>
        <w:ind w:left="1440" w:hanging="720"/>
        <w:textAlignment w:val="baseline"/>
        <w:rPr>
          <w:rFonts w:ascii="Arial" w:hAnsi="Arial" w:cs="Arial"/>
        </w:rPr>
      </w:pPr>
      <w:r>
        <w:rPr>
          <w:rFonts w:ascii="Arial" w:hAnsi="Arial" w:cs="Arial"/>
        </w:rPr>
        <w:t>31.2.2</w:t>
      </w:r>
      <w:r>
        <w:rPr>
          <w:rFonts w:ascii="Arial" w:hAnsi="Arial" w:cs="Arial"/>
        </w:rPr>
        <w:tab/>
        <w:t>co-operate and share information with the Buyer’s contractors to enable the efficient operation of the Buyer’s ICT services and G-Cloud Services</w:t>
      </w:r>
    </w:p>
    <w:p w14:paraId="79B8471A" w14:textId="77777777" w:rsidR="00FF7541" w:rsidRDefault="00FF7541" w:rsidP="00FF7541">
      <w:pPr>
        <w:keepNext/>
        <w:keepLines/>
        <w:suppressAutoHyphens/>
        <w:autoSpaceDN w:val="0"/>
        <w:spacing w:before="320" w:after="80" w:line="360" w:lineRule="auto"/>
        <w:ind w:left="360" w:hanging="360"/>
        <w:textAlignment w:val="baseline"/>
        <w:outlineLvl w:val="2"/>
        <w:rPr>
          <w:rFonts w:ascii="Arial" w:hAnsi="Arial" w:cs="Arial"/>
          <w:color w:val="434343"/>
          <w:sz w:val="28"/>
          <w:szCs w:val="28"/>
        </w:rPr>
      </w:pPr>
      <w:r>
        <w:rPr>
          <w:rFonts w:ascii="Arial" w:hAnsi="Arial" w:cs="Arial"/>
          <w:color w:val="434343"/>
          <w:sz w:val="28"/>
          <w:szCs w:val="28"/>
        </w:rPr>
        <w:t>32.</w:t>
      </w:r>
      <w:r>
        <w:rPr>
          <w:rFonts w:ascii="Arial" w:hAnsi="Arial" w:cs="Arial"/>
          <w:color w:val="434343"/>
          <w:sz w:val="28"/>
          <w:szCs w:val="28"/>
        </w:rPr>
        <w:tab/>
        <w:t>Variation process</w:t>
      </w:r>
    </w:p>
    <w:p w14:paraId="2D8CBA8A" w14:textId="77777777" w:rsidR="00FF7541" w:rsidRDefault="00FF7541" w:rsidP="00FF7541">
      <w:pPr>
        <w:suppressAutoHyphens/>
        <w:autoSpaceDN w:val="0"/>
        <w:spacing w:after="0" w:line="276" w:lineRule="auto"/>
        <w:ind w:left="720" w:hanging="720"/>
        <w:textAlignment w:val="baseline"/>
        <w:rPr>
          <w:rFonts w:ascii="Arial" w:hAnsi="Arial" w:cs="Arial"/>
        </w:rPr>
      </w:pPr>
      <w:r>
        <w:rPr>
          <w:rFonts w:ascii="Arial" w:hAnsi="Arial" w:cs="Arial"/>
        </w:rPr>
        <w:t>32.1</w:t>
      </w:r>
      <w:r>
        <w:rPr>
          <w:rFonts w:ascii="Arial" w:hAnsi="Arial" w:cs="Arial"/>
        </w:rPr>
        <w:tab/>
        <w:t>The Buyer can request in writing a change to this Call-Off Contract if it isn’t a material change to the Framework Agreement/or this Call-Off Contract. Once implemented, it is called a Variation.</w:t>
      </w:r>
    </w:p>
    <w:p w14:paraId="0ADD10FC" w14:textId="77777777" w:rsidR="00FF7541" w:rsidRDefault="00FF7541" w:rsidP="00FF7541">
      <w:pPr>
        <w:suppressAutoHyphens/>
        <w:autoSpaceDN w:val="0"/>
        <w:spacing w:after="0" w:line="276" w:lineRule="auto"/>
        <w:ind w:left="720"/>
        <w:textAlignment w:val="baseline"/>
        <w:rPr>
          <w:rFonts w:ascii="Arial" w:hAnsi="Arial" w:cs="Arial"/>
        </w:rPr>
      </w:pPr>
    </w:p>
    <w:p w14:paraId="5DE146A5" w14:textId="77777777" w:rsidR="00FF7541" w:rsidRDefault="00FF7541" w:rsidP="00FF7541">
      <w:pPr>
        <w:suppressAutoHyphens/>
        <w:autoSpaceDN w:val="0"/>
        <w:spacing w:after="0" w:line="276" w:lineRule="auto"/>
        <w:ind w:left="720" w:hanging="720"/>
        <w:textAlignment w:val="baseline"/>
        <w:rPr>
          <w:rFonts w:ascii="Arial" w:hAnsi="Arial" w:cs="Arial"/>
        </w:rPr>
      </w:pPr>
      <w:r>
        <w:rPr>
          <w:rFonts w:ascii="Arial" w:hAnsi="Arial" w:cs="Arial"/>
        </w:rPr>
        <w:t>32.2</w:t>
      </w:r>
      <w:r>
        <w:rPr>
          <w:rFonts w:ascii="Arial" w:hAnsi="Arial" w:cs="Arial"/>
        </w:rPr>
        <w:tab/>
        <w:t>The Supplier must notify the Buyer immediately in writing of any proposed changes to their G-Cloud Services or their delivery by submitting a Variation request. This includes any changes in the Supplier’s supply chain.</w:t>
      </w:r>
    </w:p>
    <w:p w14:paraId="26602380" w14:textId="77777777" w:rsidR="00FF7541" w:rsidRDefault="00FF7541" w:rsidP="00FF7541">
      <w:pPr>
        <w:suppressAutoHyphens/>
        <w:autoSpaceDN w:val="0"/>
        <w:spacing w:after="0" w:line="276" w:lineRule="auto"/>
        <w:textAlignment w:val="baseline"/>
        <w:rPr>
          <w:rFonts w:ascii="Arial" w:hAnsi="Arial" w:cs="Arial"/>
        </w:rPr>
      </w:pPr>
    </w:p>
    <w:p w14:paraId="513EAD21" w14:textId="77777777" w:rsidR="00FF7541" w:rsidRDefault="00FF7541" w:rsidP="00FF7541">
      <w:pPr>
        <w:suppressAutoHyphens/>
        <w:autoSpaceDN w:val="0"/>
        <w:spacing w:after="0" w:line="276" w:lineRule="auto"/>
        <w:ind w:left="720" w:hanging="720"/>
        <w:textAlignment w:val="baseline"/>
        <w:rPr>
          <w:rFonts w:ascii="Arial" w:hAnsi="Arial" w:cs="Arial"/>
        </w:rPr>
      </w:pPr>
      <w:r>
        <w:rPr>
          <w:rFonts w:ascii="Arial" w:hAnsi="Arial" w:cs="Arial"/>
        </w:rPr>
        <w:t>32.3</w:t>
      </w:r>
      <w:r>
        <w:rPr>
          <w:rFonts w:ascii="Arial" w:hAnsi="Arial" w:cs="Arial"/>
        </w:rPr>
        <w:tab/>
        <w:t>If Either Party can’t agree to or provide the Variation, the Buyer may agree to continue performing its obligations under this Call-Off Contract without the Variation, or End this Call-Off Contract by giving 30 days notice to the Supplier.</w:t>
      </w:r>
    </w:p>
    <w:p w14:paraId="6C84BDB3" w14:textId="77777777" w:rsidR="00FF7541" w:rsidRDefault="00FF7541" w:rsidP="00FF7541">
      <w:pPr>
        <w:keepNext/>
        <w:keepLines/>
        <w:suppressAutoHyphens/>
        <w:autoSpaceDN w:val="0"/>
        <w:spacing w:before="320" w:after="80" w:line="360" w:lineRule="auto"/>
        <w:ind w:left="360" w:hanging="360"/>
        <w:textAlignment w:val="baseline"/>
        <w:outlineLvl w:val="2"/>
        <w:rPr>
          <w:rFonts w:ascii="Arial" w:hAnsi="Arial" w:cs="Arial"/>
          <w:color w:val="434343"/>
          <w:sz w:val="28"/>
          <w:szCs w:val="28"/>
        </w:rPr>
      </w:pPr>
      <w:r>
        <w:rPr>
          <w:rFonts w:ascii="Arial" w:hAnsi="Arial" w:cs="Arial"/>
          <w:color w:val="434343"/>
          <w:sz w:val="28"/>
          <w:szCs w:val="28"/>
        </w:rPr>
        <w:t>33.</w:t>
      </w:r>
      <w:r>
        <w:rPr>
          <w:rFonts w:ascii="Arial" w:hAnsi="Arial" w:cs="Arial"/>
          <w:color w:val="434343"/>
          <w:sz w:val="28"/>
          <w:szCs w:val="28"/>
        </w:rPr>
        <w:tab/>
        <w:t>Data Protection Legislation (GDPR)</w:t>
      </w:r>
    </w:p>
    <w:p w14:paraId="3B6E7FC0" w14:textId="77777777" w:rsidR="00FF7541" w:rsidRDefault="00FF7541" w:rsidP="00FF7541">
      <w:pPr>
        <w:suppressAutoHyphens/>
        <w:autoSpaceDN w:val="0"/>
        <w:spacing w:after="0" w:line="276" w:lineRule="auto"/>
        <w:ind w:left="720" w:hanging="720"/>
        <w:textAlignment w:val="baseline"/>
        <w:rPr>
          <w:rFonts w:ascii="Arial" w:hAnsi="Arial" w:cs="Arial"/>
        </w:rPr>
      </w:pPr>
      <w:r>
        <w:rPr>
          <w:rFonts w:ascii="Arial" w:hAnsi="Arial" w:cs="Arial"/>
        </w:rPr>
        <w:t>33.1</w:t>
      </w:r>
      <w:r>
        <w:rPr>
          <w:rFonts w:ascii="Arial" w:hAnsi="Arial" w:cs="Arial"/>
        </w:rPr>
        <w:tab/>
        <w:t>Pursuant to clause 2.1 and for the avoidance of doubt, clauses 8.59 and 8.60 of the Framework Agreement are incorporated into this Call-Off Contract. For reference, the appropriate GDPR templates which are required to be completed in accordance with clauses 8.59 and 8.60 are reproduced in this Call-Off Contract document at schedule 7.</w:t>
      </w:r>
    </w:p>
    <w:p w14:paraId="1927CF2E" w14:textId="77777777" w:rsidR="00FF7541" w:rsidRDefault="00FF7541" w:rsidP="00FF7541">
      <w:pPr>
        <w:suppressAutoHyphens/>
        <w:autoSpaceDN w:val="0"/>
        <w:spacing w:after="0" w:line="276" w:lineRule="auto"/>
        <w:textAlignment w:val="baseline"/>
        <w:rPr>
          <w:rFonts w:ascii="Arial" w:hAnsi="Arial" w:cs="Arial"/>
        </w:rPr>
      </w:pPr>
    </w:p>
    <w:p w14:paraId="2743D6CD" w14:textId="77777777" w:rsidR="00FF7541" w:rsidRDefault="00FF7541" w:rsidP="00FF7541">
      <w:pPr>
        <w:pageBreakBefore/>
        <w:suppressAutoHyphens/>
        <w:autoSpaceDN w:val="0"/>
        <w:spacing w:after="0" w:line="276" w:lineRule="auto"/>
        <w:textAlignment w:val="baseline"/>
        <w:rPr>
          <w:rFonts w:ascii="Arial" w:hAnsi="Arial" w:cs="Arial"/>
          <w:b/>
        </w:rPr>
      </w:pPr>
    </w:p>
    <w:p w14:paraId="0887ED00" w14:textId="2596800D" w:rsidR="00FF7541" w:rsidRPr="00D449F3" w:rsidRDefault="00D449F3" w:rsidP="0049322F">
      <w:pPr>
        <w:pStyle w:val="ListParagraph"/>
        <w:numPr>
          <w:ilvl w:val="0"/>
          <w:numId w:val="46"/>
        </w:numPr>
        <w:suppressAutoHyphens/>
        <w:autoSpaceDN w:val="0"/>
        <w:spacing w:line="276" w:lineRule="auto"/>
        <w:ind w:hanging="720"/>
        <w:textAlignment w:val="baseline"/>
        <w:rPr>
          <w:sz w:val="28"/>
          <w:szCs w:val="28"/>
        </w:rPr>
      </w:pPr>
      <w:r w:rsidRPr="00D449F3">
        <w:rPr>
          <w:sz w:val="28"/>
          <w:szCs w:val="28"/>
        </w:rPr>
        <w:t>Schedule 3: Collaboration agreement</w:t>
      </w:r>
    </w:p>
    <w:p w14:paraId="19BB31E4" w14:textId="3D75B006" w:rsidR="00D449F3" w:rsidRDefault="00D449F3" w:rsidP="00FF7541">
      <w:pPr>
        <w:suppressAutoHyphens/>
        <w:autoSpaceDN w:val="0"/>
        <w:spacing w:after="0" w:line="276" w:lineRule="auto"/>
        <w:textAlignment w:val="baseline"/>
        <w:rPr>
          <w:rFonts w:ascii="Arial" w:hAnsi="Arial" w:cs="Arial"/>
        </w:rPr>
      </w:pPr>
    </w:p>
    <w:p w14:paraId="66EEB8DC" w14:textId="14987332" w:rsidR="00D449F3" w:rsidRDefault="00D449F3" w:rsidP="00FF7541">
      <w:pPr>
        <w:suppressAutoHyphens/>
        <w:autoSpaceDN w:val="0"/>
        <w:spacing w:after="0" w:line="276" w:lineRule="auto"/>
        <w:textAlignment w:val="baseline"/>
        <w:rPr>
          <w:rFonts w:ascii="Arial" w:hAnsi="Arial" w:cs="Arial"/>
        </w:rPr>
      </w:pPr>
      <w:r>
        <w:rPr>
          <w:rFonts w:ascii="Arial" w:hAnsi="Arial" w:cs="Arial"/>
        </w:rPr>
        <w:t>Not used/Not Applicable</w:t>
      </w:r>
    </w:p>
    <w:p w14:paraId="3787F1BF" w14:textId="75520925" w:rsidR="00D449F3" w:rsidRDefault="00D449F3" w:rsidP="00FF7541">
      <w:pPr>
        <w:suppressAutoHyphens/>
        <w:autoSpaceDN w:val="0"/>
        <w:spacing w:after="0" w:line="276" w:lineRule="auto"/>
        <w:textAlignment w:val="baseline"/>
        <w:rPr>
          <w:rFonts w:ascii="Arial" w:hAnsi="Arial" w:cs="Arial"/>
        </w:rPr>
      </w:pPr>
    </w:p>
    <w:p w14:paraId="6735CBB2" w14:textId="7011EE1D" w:rsidR="00D449F3" w:rsidRPr="00D449F3" w:rsidRDefault="00D449F3" w:rsidP="0049322F">
      <w:pPr>
        <w:pStyle w:val="ListParagraph"/>
        <w:numPr>
          <w:ilvl w:val="0"/>
          <w:numId w:val="46"/>
        </w:numPr>
        <w:suppressAutoHyphens/>
        <w:autoSpaceDN w:val="0"/>
        <w:spacing w:line="276" w:lineRule="auto"/>
        <w:ind w:hanging="720"/>
        <w:textAlignment w:val="baseline"/>
        <w:rPr>
          <w:sz w:val="28"/>
          <w:szCs w:val="28"/>
        </w:rPr>
      </w:pPr>
      <w:r w:rsidRPr="00D449F3">
        <w:rPr>
          <w:sz w:val="28"/>
          <w:szCs w:val="28"/>
        </w:rPr>
        <w:t>Schedule 4: Alternative clauses</w:t>
      </w:r>
    </w:p>
    <w:p w14:paraId="7AE8BE2D" w14:textId="4DD4B710" w:rsidR="00D449F3" w:rsidRDefault="00D449F3" w:rsidP="00FF7541">
      <w:pPr>
        <w:suppressAutoHyphens/>
        <w:autoSpaceDN w:val="0"/>
        <w:spacing w:after="0" w:line="276" w:lineRule="auto"/>
        <w:textAlignment w:val="baseline"/>
        <w:rPr>
          <w:rFonts w:ascii="Arial" w:hAnsi="Arial" w:cs="Arial"/>
        </w:rPr>
      </w:pPr>
    </w:p>
    <w:p w14:paraId="747FBE3F" w14:textId="61E6A452" w:rsidR="00D449F3" w:rsidRDefault="00D449F3" w:rsidP="00FF7541">
      <w:pPr>
        <w:suppressAutoHyphens/>
        <w:autoSpaceDN w:val="0"/>
        <w:spacing w:after="0" w:line="276" w:lineRule="auto"/>
        <w:textAlignment w:val="baseline"/>
        <w:rPr>
          <w:rFonts w:ascii="Arial" w:hAnsi="Arial" w:cs="Arial"/>
        </w:rPr>
      </w:pPr>
      <w:r>
        <w:rPr>
          <w:rFonts w:ascii="Arial" w:hAnsi="Arial" w:cs="Arial"/>
        </w:rPr>
        <w:t>Not used/Not Applicable</w:t>
      </w:r>
    </w:p>
    <w:p w14:paraId="683ABC1F" w14:textId="304FE567" w:rsidR="00D449F3" w:rsidRDefault="00D449F3" w:rsidP="00FF7541">
      <w:pPr>
        <w:suppressAutoHyphens/>
        <w:autoSpaceDN w:val="0"/>
        <w:spacing w:after="0" w:line="276" w:lineRule="auto"/>
        <w:textAlignment w:val="baseline"/>
        <w:rPr>
          <w:rFonts w:ascii="Arial" w:hAnsi="Arial" w:cs="Arial"/>
        </w:rPr>
      </w:pPr>
    </w:p>
    <w:p w14:paraId="042068BA" w14:textId="51DCF5D7" w:rsidR="00D449F3" w:rsidRPr="00D449F3" w:rsidRDefault="00D449F3" w:rsidP="0049322F">
      <w:pPr>
        <w:pStyle w:val="ListParagraph"/>
        <w:numPr>
          <w:ilvl w:val="0"/>
          <w:numId w:val="46"/>
        </w:numPr>
        <w:suppressAutoHyphens/>
        <w:autoSpaceDN w:val="0"/>
        <w:spacing w:line="276" w:lineRule="auto"/>
        <w:ind w:hanging="720"/>
        <w:textAlignment w:val="baseline"/>
        <w:rPr>
          <w:sz w:val="28"/>
          <w:szCs w:val="28"/>
        </w:rPr>
      </w:pPr>
      <w:r w:rsidRPr="00D449F3">
        <w:rPr>
          <w:sz w:val="28"/>
          <w:szCs w:val="28"/>
        </w:rPr>
        <w:t>Schedule 5: Guarantee</w:t>
      </w:r>
    </w:p>
    <w:p w14:paraId="24D02228" w14:textId="5FBB2555" w:rsidR="00D449F3" w:rsidRDefault="00D449F3" w:rsidP="00FF7541">
      <w:pPr>
        <w:suppressAutoHyphens/>
        <w:autoSpaceDN w:val="0"/>
        <w:spacing w:after="0" w:line="276" w:lineRule="auto"/>
        <w:textAlignment w:val="baseline"/>
        <w:rPr>
          <w:rFonts w:ascii="Arial" w:hAnsi="Arial" w:cs="Arial"/>
        </w:rPr>
      </w:pPr>
    </w:p>
    <w:p w14:paraId="29940EB0" w14:textId="14445FE3" w:rsidR="00D449F3" w:rsidRDefault="00D449F3" w:rsidP="00FF7541">
      <w:pPr>
        <w:suppressAutoHyphens/>
        <w:autoSpaceDN w:val="0"/>
        <w:spacing w:after="0" w:line="276" w:lineRule="auto"/>
        <w:textAlignment w:val="baseline"/>
        <w:rPr>
          <w:rFonts w:ascii="Arial" w:hAnsi="Arial" w:cs="Arial"/>
        </w:rPr>
      </w:pPr>
      <w:r>
        <w:rPr>
          <w:rFonts w:ascii="Arial" w:hAnsi="Arial" w:cs="Arial"/>
        </w:rPr>
        <w:t>Not used/Not Applicable</w:t>
      </w:r>
    </w:p>
    <w:p w14:paraId="619BC01C" w14:textId="77777777" w:rsidR="00FF7541" w:rsidRDefault="00FF7541" w:rsidP="00FF7541">
      <w:pPr>
        <w:suppressAutoHyphens/>
        <w:autoSpaceDN w:val="0"/>
        <w:spacing w:after="0" w:line="276" w:lineRule="auto"/>
        <w:textAlignment w:val="baseline"/>
        <w:rPr>
          <w:rFonts w:ascii="Arial" w:hAnsi="Arial" w:cs="Arial"/>
        </w:rPr>
      </w:pPr>
    </w:p>
    <w:p w14:paraId="2F25EB55" w14:textId="77777777" w:rsidR="00FF7541" w:rsidRDefault="00FF7541" w:rsidP="00FF7541">
      <w:pPr>
        <w:suppressAutoHyphens/>
        <w:autoSpaceDN w:val="0"/>
        <w:spacing w:after="0" w:line="276" w:lineRule="auto"/>
        <w:textAlignment w:val="baseline"/>
        <w:rPr>
          <w:rFonts w:ascii="Arial" w:hAnsi="Arial" w:cs="Arial"/>
        </w:rPr>
      </w:pPr>
    </w:p>
    <w:p w14:paraId="5CC1EAB4" w14:textId="77777777" w:rsidR="00FF7541" w:rsidRDefault="00FF7541" w:rsidP="00FF7541">
      <w:pPr>
        <w:pageBreakBefore/>
        <w:suppressAutoHyphens/>
        <w:autoSpaceDN w:val="0"/>
        <w:spacing w:after="0" w:line="276" w:lineRule="auto"/>
        <w:textAlignment w:val="baseline"/>
        <w:rPr>
          <w:rFonts w:ascii="Arial" w:hAnsi="Arial" w:cs="Arial"/>
          <w:b/>
        </w:rPr>
      </w:pPr>
    </w:p>
    <w:p w14:paraId="1655D888" w14:textId="77777777" w:rsidR="00FF7541" w:rsidRDefault="00FF7541" w:rsidP="00FF7541">
      <w:pPr>
        <w:keepNext/>
        <w:keepLines/>
        <w:numPr>
          <w:ilvl w:val="0"/>
          <w:numId w:val="25"/>
        </w:numPr>
        <w:suppressAutoHyphens/>
        <w:autoSpaceDN w:val="0"/>
        <w:spacing w:before="360" w:after="120" w:line="276" w:lineRule="auto"/>
        <w:ind w:left="0" w:firstLine="0"/>
        <w:textAlignment w:val="baseline"/>
        <w:outlineLvl w:val="1"/>
        <w:rPr>
          <w:rFonts w:ascii="Arial" w:hAnsi="Arial" w:cs="Arial"/>
          <w:sz w:val="32"/>
          <w:szCs w:val="32"/>
        </w:rPr>
      </w:pPr>
      <w:bookmarkStart w:id="13" w:name="_Toc33176239"/>
      <w:r>
        <w:rPr>
          <w:rFonts w:ascii="Arial" w:hAnsi="Arial" w:cs="Arial"/>
          <w:sz w:val="32"/>
          <w:szCs w:val="32"/>
        </w:rPr>
        <w:t>Schedule 6: Glossary and interpretations</w:t>
      </w:r>
      <w:bookmarkEnd w:id="13"/>
    </w:p>
    <w:p w14:paraId="76608469" w14:textId="77777777" w:rsidR="00FF7541" w:rsidRDefault="00FF7541" w:rsidP="00FF7541">
      <w:pPr>
        <w:suppressAutoHyphens/>
        <w:autoSpaceDN w:val="0"/>
        <w:spacing w:after="0" w:line="276" w:lineRule="auto"/>
        <w:textAlignment w:val="baseline"/>
        <w:rPr>
          <w:rFonts w:ascii="Arial" w:hAnsi="Arial" w:cs="Arial"/>
        </w:rPr>
      </w:pPr>
      <w:r>
        <w:rPr>
          <w:rFonts w:ascii="Arial" w:hAnsi="Arial" w:cs="Arial"/>
        </w:rPr>
        <w:t>In this Call-Off Contract the following expressions mean:</w:t>
      </w:r>
    </w:p>
    <w:p w14:paraId="6FC4BA62" w14:textId="77777777" w:rsidR="00FF7541" w:rsidRDefault="00FF7541" w:rsidP="00FF7541">
      <w:pPr>
        <w:suppressAutoHyphens/>
        <w:autoSpaceDN w:val="0"/>
        <w:spacing w:after="0" w:line="276" w:lineRule="auto"/>
        <w:textAlignment w:val="baseline"/>
        <w:rPr>
          <w:rFonts w:ascii="Arial" w:hAnsi="Arial" w:cs="Arial"/>
        </w:rPr>
      </w:pPr>
    </w:p>
    <w:tbl>
      <w:tblPr>
        <w:tblW w:w="8895" w:type="dxa"/>
        <w:tblInd w:w="2" w:type="dxa"/>
        <w:tblLayout w:type="fixed"/>
        <w:tblCellMar>
          <w:left w:w="10" w:type="dxa"/>
          <w:right w:w="10" w:type="dxa"/>
        </w:tblCellMar>
        <w:tblLook w:val="04A0" w:firstRow="1" w:lastRow="0" w:firstColumn="1" w:lastColumn="0" w:noHBand="0" w:noVBand="1"/>
      </w:tblPr>
      <w:tblGrid>
        <w:gridCol w:w="2625"/>
        <w:gridCol w:w="6270"/>
      </w:tblGrid>
      <w:tr w:rsidR="00FF7541" w14:paraId="5C607A45" w14:textId="77777777" w:rsidTr="00FF7541">
        <w:trPr>
          <w:trHeight w:val="3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2F46BF" w14:textId="77777777" w:rsidR="00FF7541" w:rsidRDefault="00FF7541">
            <w:pPr>
              <w:suppressAutoHyphens/>
              <w:autoSpaceDN w:val="0"/>
              <w:spacing w:before="240" w:after="0" w:line="276" w:lineRule="auto"/>
              <w:textAlignment w:val="baseline"/>
              <w:rPr>
                <w:rFonts w:ascii="Arial" w:hAnsi="Arial" w:cs="Arial"/>
                <w:sz w:val="20"/>
                <w:szCs w:val="20"/>
              </w:rPr>
            </w:pPr>
            <w:r>
              <w:rPr>
                <w:rFonts w:ascii="Arial" w:hAnsi="Arial" w:cs="Arial"/>
                <w:sz w:val="20"/>
                <w:szCs w:val="20"/>
              </w:rPr>
              <w:t>Expression</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BA050C" w14:textId="77777777" w:rsidR="00FF7541" w:rsidRDefault="00FF7541">
            <w:pPr>
              <w:suppressAutoHyphens/>
              <w:autoSpaceDN w:val="0"/>
              <w:spacing w:before="240" w:after="0" w:line="276" w:lineRule="auto"/>
              <w:textAlignment w:val="baseline"/>
              <w:rPr>
                <w:rFonts w:ascii="Arial" w:hAnsi="Arial" w:cs="Arial"/>
                <w:sz w:val="20"/>
                <w:szCs w:val="20"/>
              </w:rPr>
            </w:pPr>
            <w:r>
              <w:rPr>
                <w:rFonts w:ascii="Arial" w:hAnsi="Arial" w:cs="Arial"/>
                <w:sz w:val="20"/>
                <w:szCs w:val="20"/>
              </w:rPr>
              <w:t>Meaning</w:t>
            </w:r>
          </w:p>
        </w:tc>
      </w:tr>
      <w:tr w:rsidR="00FF7541" w14:paraId="2B714010" w14:textId="77777777" w:rsidTr="00FF7541">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3F8BE5" w14:textId="77777777" w:rsidR="00FF7541" w:rsidRDefault="00FF7541">
            <w:pPr>
              <w:suppressAutoHyphens/>
              <w:autoSpaceDN w:val="0"/>
              <w:spacing w:before="240" w:after="0" w:line="276" w:lineRule="auto"/>
              <w:textAlignment w:val="baseline"/>
              <w:rPr>
                <w:rFonts w:ascii="Arial" w:hAnsi="Arial" w:cs="Arial"/>
                <w:b/>
                <w:sz w:val="20"/>
                <w:szCs w:val="20"/>
              </w:rPr>
            </w:pPr>
            <w:r>
              <w:rPr>
                <w:rFonts w:ascii="Arial" w:hAnsi="Arial" w:cs="Arial"/>
                <w:b/>
                <w:sz w:val="20"/>
                <w:szCs w:val="20"/>
              </w:rPr>
              <w:t>Additional Services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E6C06F" w14:textId="77777777" w:rsidR="00FF7541" w:rsidRDefault="00FF7541">
            <w:pPr>
              <w:suppressAutoHyphens/>
              <w:autoSpaceDN w:val="0"/>
              <w:spacing w:before="240" w:after="0" w:line="276" w:lineRule="auto"/>
              <w:textAlignment w:val="baseline"/>
              <w:rPr>
                <w:rFonts w:ascii="Arial" w:hAnsi="Arial" w:cs="Arial"/>
                <w:sz w:val="20"/>
                <w:szCs w:val="20"/>
              </w:rPr>
            </w:pPr>
            <w:r>
              <w:rPr>
                <w:rFonts w:ascii="Arial" w:hAnsi="Arial" w:cs="Arial"/>
                <w:sz w:val="20"/>
                <w:szCs w:val="20"/>
              </w:rPr>
              <w:t>Any services ancillary to the G-Cloud Services that are in the scope of Framework Agreement Section 2 (Services Offered) which a Buyer may request.</w:t>
            </w:r>
          </w:p>
        </w:tc>
      </w:tr>
      <w:tr w:rsidR="00FF7541" w14:paraId="608282F6" w14:textId="77777777" w:rsidTr="00FF7541">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B36235" w14:textId="77777777" w:rsidR="00FF7541" w:rsidRDefault="00FF7541">
            <w:pPr>
              <w:suppressAutoHyphens/>
              <w:autoSpaceDN w:val="0"/>
              <w:spacing w:before="240" w:after="0" w:line="276" w:lineRule="auto"/>
              <w:textAlignment w:val="baseline"/>
              <w:rPr>
                <w:rFonts w:ascii="Arial" w:hAnsi="Arial" w:cs="Arial"/>
                <w:b/>
                <w:sz w:val="20"/>
                <w:szCs w:val="20"/>
              </w:rPr>
            </w:pPr>
            <w:r>
              <w:rPr>
                <w:rFonts w:ascii="Arial" w:hAnsi="Arial" w:cs="Arial"/>
                <w:b/>
                <w:sz w:val="20"/>
                <w:szCs w:val="20"/>
              </w:rPr>
              <w:t>Admission Agreement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CB4E2B" w14:textId="77777777" w:rsidR="00FF7541" w:rsidRDefault="00FF7541">
            <w:pPr>
              <w:suppressAutoHyphens/>
              <w:autoSpaceDN w:val="0"/>
              <w:spacing w:before="240" w:after="0" w:line="276" w:lineRule="auto"/>
              <w:textAlignment w:val="baseline"/>
              <w:rPr>
                <w:rFonts w:ascii="Arial" w:hAnsi="Arial" w:cs="Arial"/>
                <w:sz w:val="20"/>
                <w:szCs w:val="20"/>
              </w:rPr>
            </w:pPr>
            <w:r>
              <w:rPr>
                <w:rFonts w:ascii="Arial" w:hAnsi="Arial" w:cs="Arial"/>
                <w:sz w:val="20"/>
                <w:szCs w:val="20"/>
              </w:rPr>
              <w:t>The agreement to be entered into to enable the Supplier to participate in the relevant Civil Service pension scheme(s).</w:t>
            </w:r>
          </w:p>
        </w:tc>
      </w:tr>
      <w:tr w:rsidR="00FF7541" w14:paraId="24CD1062" w14:textId="77777777" w:rsidTr="00FF7541">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E7122E" w14:textId="77777777" w:rsidR="00FF7541" w:rsidRDefault="00FF7541">
            <w:pPr>
              <w:suppressAutoHyphens/>
              <w:autoSpaceDN w:val="0"/>
              <w:spacing w:before="240" w:after="0" w:line="276" w:lineRule="auto"/>
              <w:textAlignment w:val="baseline"/>
              <w:rPr>
                <w:rFonts w:ascii="Arial" w:hAnsi="Arial" w:cs="Arial"/>
                <w:b/>
                <w:sz w:val="20"/>
                <w:szCs w:val="20"/>
              </w:rPr>
            </w:pPr>
            <w:r>
              <w:rPr>
                <w:rFonts w:ascii="Arial" w:hAnsi="Arial" w:cs="Arial"/>
                <w:b/>
                <w:sz w:val="20"/>
                <w:szCs w:val="20"/>
              </w:rPr>
              <w:t>Application</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B11707" w14:textId="77777777" w:rsidR="00FF7541" w:rsidRDefault="00FF7541">
            <w:pPr>
              <w:suppressAutoHyphens/>
              <w:autoSpaceDN w:val="0"/>
              <w:spacing w:before="240" w:after="0" w:line="276" w:lineRule="auto"/>
              <w:textAlignment w:val="baseline"/>
              <w:rPr>
                <w:rFonts w:ascii="Arial" w:hAnsi="Arial" w:cs="Arial"/>
                <w:sz w:val="20"/>
                <w:szCs w:val="20"/>
              </w:rPr>
            </w:pPr>
            <w:r>
              <w:rPr>
                <w:rFonts w:ascii="Arial" w:hAnsi="Arial" w:cs="Arial"/>
                <w:sz w:val="20"/>
                <w:szCs w:val="20"/>
              </w:rPr>
              <w:t>The response submitted by the Supplier to the Invitation to Tender (known as the Invitation to Apply on the Digital Marketplace).</w:t>
            </w:r>
          </w:p>
        </w:tc>
      </w:tr>
      <w:tr w:rsidR="00FF7541" w14:paraId="79CE6A16" w14:textId="77777777" w:rsidTr="00FF7541">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FA32DA" w14:textId="77777777" w:rsidR="00FF7541" w:rsidRDefault="00FF7541">
            <w:pPr>
              <w:suppressAutoHyphens/>
              <w:autoSpaceDN w:val="0"/>
              <w:spacing w:before="240" w:after="0" w:line="276" w:lineRule="auto"/>
              <w:textAlignment w:val="baseline"/>
              <w:rPr>
                <w:rFonts w:ascii="Arial" w:hAnsi="Arial" w:cs="Arial"/>
                <w:b/>
                <w:sz w:val="20"/>
                <w:szCs w:val="20"/>
              </w:rPr>
            </w:pPr>
            <w:r>
              <w:rPr>
                <w:rFonts w:ascii="Arial" w:hAnsi="Arial" w:cs="Arial"/>
                <w:b/>
                <w:sz w:val="20"/>
                <w:szCs w:val="20"/>
              </w:rPr>
              <w:t>Audit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7DC3D4" w14:textId="77777777" w:rsidR="00FF7541" w:rsidRDefault="00FF7541">
            <w:pPr>
              <w:suppressAutoHyphens/>
              <w:autoSpaceDN w:val="0"/>
              <w:spacing w:before="240" w:after="0" w:line="276" w:lineRule="auto"/>
              <w:textAlignment w:val="baseline"/>
              <w:rPr>
                <w:rFonts w:ascii="Arial" w:hAnsi="Arial" w:cs="Arial"/>
                <w:sz w:val="20"/>
                <w:szCs w:val="20"/>
              </w:rPr>
            </w:pPr>
            <w:r>
              <w:rPr>
                <w:rFonts w:ascii="Arial" w:hAnsi="Arial" w:cs="Arial"/>
                <w:sz w:val="20"/>
                <w:szCs w:val="20"/>
              </w:rPr>
              <w:t>An audit carried out under the incorporated Framework Agreement clauses specified by the Buyer in the Order (if any).</w:t>
            </w:r>
          </w:p>
        </w:tc>
      </w:tr>
      <w:tr w:rsidR="00FF7541" w14:paraId="0BFF33D9" w14:textId="77777777" w:rsidTr="00FF7541">
        <w:trPr>
          <w:trHeight w:val="331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C8D888" w14:textId="77777777" w:rsidR="00FF7541" w:rsidRDefault="00FF7541">
            <w:pPr>
              <w:suppressAutoHyphens/>
              <w:autoSpaceDN w:val="0"/>
              <w:spacing w:before="240" w:after="0" w:line="276" w:lineRule="auto"/>
              <w:textAlignment w:val="baseline"/>
              <w:rPr>
                <w:rFonts w:ascii="Arial" w:hAnsi="Arial" w:cs="Arial"/>
                <w:b/>
                <w:sz w:val="20"/>
                <w:szCs w:val="20"/>
              </w:rPr>
            </w:pPr>
            <w:r>
              <w:rPr>
                <w:rFonts w:ascii="Arial" w:hAnsi="Arial" w:cs="Arial"/>
                <w:b/>
                <w:sz w:val="20"/>
                <w:szCs w:val="20"/>
              </w:rPr>
              <w:t>Background IPRs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27D410" w14:textId="77777777" w:rsidR="00FF7541" w:rsidRDefault="00FF7541">
            <w:pPr>
              <w:suppressAutoHyphens/>
              <w:autoSpaceDN w:val="0"/>
              <w:spacing w:before="240" w:after="0" w:line="276" w:lineRule="auto"/>
              <w:textAlignment w:val="baseline"/>
              <w:rPr>
                <w:rFonts w:ascii="Arial" w:hAnsi="Arial" w:cs="Arial"/>
                <w:sz w:val="20"/>
                <w:szCs w:val="20"/>
              </w:rPr>
            </w:pPr>
            <w:r>
              <w:rPr>
                <w:rFonts w:ascii="Arial" w:hAnsi="Arial" w:cs="Arial"/>
                <w:sz w:val="20"/>
                <w:szCs w:val="20"/>
              </w:rPr>
              <w:t>For each Party, IPRs:</w:t>
            </w:r>
          </w:p>
          <w:p w14:paraId="64FF50FD" w14:textId="77777777" w:rsidR="00FF7541" w:rsidRDefault="00FF7541" w:rsidP="0049322F">
            <w:pPr>
              <w:numPr>
                <w:ilvl w:val="0"/>
                <w:numId w:val="30"/>
              </w:numPr>
              <w:suppressAutoHyphens/>
              <w:autoSpaceDN w:val="0"/>
              <w:spacing w:after="0" w:line="276" w:lineRule="auto"/>
              <w:textAlignment w:val="baseline"/>
              <w:rPr>
                <w:rFonts w:ascii="Arial" w:hAnsi="Arial" w:cs="Arial"/>
                <w:sz w:val="20"/>
                <w:szCs w:val="20"/>
              </w:rPr>
            </w:pPr>
            <w:r>
              <w:rPr>
                <w:rFonts w:ascii="Arial" w:hAnsi="Arial" w:cs="Arial"/>
                <w:sz w:val="20"/>
                <w:szCs w:val="20"/>
              </w:rPr>
              <w:t>owned by that Party before the date of this Call-Off Contract (as may be enhanced and/or modified but not as a consequence of the Services) including IPRs contained in any of the Party's Know-How, documentation and processes</w:t>
            </w:r>
          </w:p>
          <w:p w14:paraId="31D2D865" w14:textId="77777777" w:rsidR="00FF7541" w:rsidRDefault="00FF7541" w:rsidP="0049322F">
            <w:pPr>
              <w:numPr>
                <w:ilvl w:val="0"/>
                <w:numId w:val="30"/>
              </w:numPr>
              <w:suppressAutoHyphens/>
              <w:autoSpaceDN w:val="0"/>
              <w:spacing w:after="0" w:line="276" w:lineRule="auto"/>
              <w:textAlignment w:val="baseline"/>
              <w:rPr>
                <w:rFonts w:ascii="Arial" w:hAnsi="Arial" w:cs="Arial"/>
                <w:sz w:val="20"/>
                <w:szCs w:val="20"/>
              </w:rPr>
            </w:pPr>
            <w:r>
              <w:rPr>
                <w:rFonts w:ascii="Arial" w:hAnsi="Arial" w:cs="Arial"/>
                <w:sz w:val="20"/>
                <w:szCs w:val="20"/>
              </w:rPr>
              <w:t>created by the Party independently of this Call-Off Contract, or</w:t>
            </w:r>
          </w:p>
          <w:p w14:paraId="00C47668" w14:textId="77777777" w:rsidR="00FF7541" w:rsidRDefault="00FF7541">
            <w:pPr>
              <w:suppressAutoHyphens/>
              <w:autoSpaceDN w:val="0"/>
              <w:spacing w:before="240" w:after="0" w:line="276" w:lineRule="auto"/>
              <w:textAlignment w:val="baseline"/>
              <w:rPr>
                <w:rFonts w:ascii="Arial" w:hAnsi="Arial" w:cs="Arial"/>
                <w:sz w:val="20"/>
                <w:szCs w:val="20"/>
              </w:rPr>
            </w:pPr>
            <w:r>
              <w:rPr>
                <w:rFonts w:ascii="Arial" w:hAnsi="Arial" w:cs="Arial"/>
                <w:sz w:val="20"/>
                <w:szCs w:val="20"/>
              </w:rPr>
              <w:t>For the Buyer, Crown Copyright which isn’t available to the Supplier otherwise than under this Call-Off Contract, but excluding IPRs owned by that Party in Buyer software or Supplier software.</w:t>
            </w:r>
          </w:p>
        </w:tc>
      </w:tr>
      <w:tr w:rsidR="00FF7541" w14:paraId="08086E25" w14:textId="77777777" w:rsidTr="00FF7541">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74CAEC" w14:textId="77777777" w:rsidR="00FF7541" w:rsidRDefault="00FF7541">
            <w:pPr>
              <w:suppressAutoHyphens/>
              <w:autoSpaceDN w:val="0"/>
              <w:spacing w:before="240" w:after="0" w:line="276" w:lineRule="auto"/>
              <w:textAlignment w:val="baseline"/>
              <w:rPr>
                <w:rFonts w:ascii="Arial" w:hAnsi="Arial" w:cs="Arial"/>
                <w:b/>
                <w:sz w:val="20"/>
                <w:szCs w:val="20"/>
              </w:rPr>
            </w:pPr>
            <w:r>
              <w:rPr>
                <w:rFonts w:ascii="Arial" w:hAnsi="Arial" w:cs="Arial"/>
                <w:b/>
                <w:sz w:val="20"/>
                <w:szCs w:val="20"/>
              </w:rPr>
              <w:t>Buyer</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99A2D5" w14:textId="77777777" w:rsidR="00FF7541" w:rsidRDefault="00FF7541">
            <w:pPr>
              <w:suppressAutoHyphens/>
              <w:autoSpaceDN w:val="0"/>
              <w:spacing w:before="240" w:after="0" w:line="276" w:lineRule="auto"/>
              <w:textAlignment w:val="baseline"/>
              <w:rPr>
                <w:rFonts w:ascii="Arial" w:hAnsi="Arial" w:cs="Arial"/>
                <w:sz w:val="20"/>
                <w:szCs w:val="20"/>
              </w:rPr>
            </w:pPr>
            <w:r>
              <w:rPr>
                <w:rFonts w:ascii="Arial" w:hAnsi="Arial" w:cs="Arial"/>
                <w:sz w:val="20"/>
                <w:szCs w:val="20"/>
              </w:rPr>
              <w:t>The contracting authority ordering services as set out in the Order Form.</w:t>
            </w:r>
          </w:p>
        </w:tc>
      </w:tr>
      <w:tr w:rsidR="00FF7541" w14:paraId="25A2E2E2" w14:textId="77777777" w:rsidTr="00FF7541">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762DB9" w14:textId="77777777" w:rsidR="00FF7541" w:rsidRDefault="00FF7541">
            <w:pPr>
              <w:suppressAutoHyphens/>
              <w:autoSpaceDN w:val="0"/>
              <w:spacing w:before="240" w:after="0" w:line="276" w:lineRule="auto"/>
              <w:textAlignment w:val="baseline"/>
              <w:rPr>
                <w:rFonts w:ascii="Arial" w:hAnsi="Arial" w:cs="Arial"/>
                <w:b/>
                <w:sz w:val="20"/>
                <w:szCs w:val="20"/>
              </w:rPr>
            </w:pPr>
            <w:r>
              <w:rPr>
                <w:rFonts w:ascii="Arial" w:hAnsi="Arial" w:cs="Arial"/>
                <w:b/>
                <w:sz w:val="20"/>
                <w:szCs w:val="20"/>
              </w:rPr>
              <w:t>Buyer Data</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C4F975" w14:textId="77777777" w:rsidR="00FF7541" w:rsidRDefault="00FF7541">
            <w:pPr>
              <w:suppressAutoHyphens/>
              <w:autoSpaceDN w:val="0"/>
              <w:spacing w:before="240" w:after="0" w:line="276" w:lineRule="auto"/>
              <w:textAlignment w:val="baseline"/>
              <w:rPr>
                <w:rFonts w:ascii="Arial" w:hAnsi="Arial" w:cs="Arial"/>
                <w:sz w:val="20"/>
                <w:szCs w:val="20"/>
              </w:rPr>
            </w:pPr>
            <w:r>
              <w:rPr>
                <w:rFonts w:ascii="Arial" w:hAnsi="Arial" w:cs="Arial"/>
                <w:sz w:val="20"/>
                <w:szCs w:val="20"/>
              </w:rPr>
              <w:t>All data supplied by the Buyer to the Supplier including Personal Data and Service Data that is owned and managed by the Buyer.</w:t>
            </w:r>
          </w:p>
        </w:tc>
      </w:tr>
      <w:tr w:rsidR="00FF7541" w14:paraId="64086F9E" w14:textId="77777777" w:rsidTr="00FF7541">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E6C8B9" w14:textId="77777777" w:rsidR="00FF7541" w:rsidRDefault="00FF7541">
            <w:pPr>
              <w:suppressAutoHyphens/>
              <w:autoSpaceDN w:val="0"/>
              <w:spacing w:before="240" w:after="0" w:line="276" w:lineRule="auto"/>
              <w:textAlignment w:val="baseline"/>
              <w:rPr>
                <w:rFonts w:ascii="Arial" w:hAnsi="Arial" w:cs="Arial"/>
                <w:b/>
                <w:sz w:val="20"/>
                <w:szCs w:val="20"/>
              </w:rPr>
            </w:pPr>
            <w:r>
              <w:rPr>
                <w:rFonts w:ascii="Arial" w:hAnsi="Arial" w:cs="Arial"/>
                <w:b/>
                <w:sz w:val="20"/>
                <w:szCs w:val="20"/>
              </w:rPr>
              <w:t>Buyer Personal Data</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AF4C21" w14:textId="77777777" w:rsidR="00FF7541" w:rsidRDefault="00FF7541">
            <w:pPr>
              <w:suppressAutoHyphens/>
              <w:autoSpaceDN w:val="0"/>
              <w:spacing w:before="240" w:after="0" w:line="276" w:lineRule="auto"/>
              <w:textAlignment w:val="baseline"/>
              <w:rPr>
                <w:rFonts w:ascii="Arial" w:hAnsi="Arial" w:cs="Arial"/>
                <w:sz w:val="20"/>
                <w:szCs w:val="20"/>
              </w:rPr>
            </w:pPr>
            <w:r>
              <w:rPr>
                <w:rFonts w:ascii="Arial" w:hAnsi="Arial" w:cs="Arial"/>
                <w:sz w:val="20"/>
                <w:szCs w:val="20"/>
              </w:rPr>
              <w:t>The Personal Data supplied by the Buyer to the Supplier for purposes of, or in connection with, this Call-Off Contract.</w:t>
            </w:r>
          </w:p>
        </w:tc>
      </w:tr>
      <w:tr w:rsidR="00FF7541" w14:paraId="363177D4" w14:textId="77777777" w:rsidTr="00FF7541">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AEF43D" w14:textId="77777777" w:rsidR="00FF7541" w:rsidRDefault="00FF7541">
            <w:pPr>
              <w:suppressAutoHyphens/>
              <w:autoSpaceDN w:val="0"/>
              <w:spacing w:before="240" w:after="0" w:line="276" w:lineRule="auto"/>
              <w:textAlignment w:val="baseline"/>
              <w:rPr>
                <w:rFonts w:ascii="Arial" w:hAnsi="Arial" w:cs="Arial"/>
                <w:b/>
                <w:sz w:val="20"/>
                <w:szCs w:val="20"/>
              </w:rPr>
            </w:pPr>
            <w:r>
              <w:rPr>
                <w:rFonts w:ascii="Arial" w:hAnsi="Arial" w:cs="Arial"/>
                <w:b/>
                <w:sz w:val="20"/>
                <w:szCs w:val="20"/>
              </w:rPr>
              <w:t>Buyer Representative</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DC9AF4" w14:textId="77777777" w:rsidR="00FF7541" w:rsidRDefault="00FF7541">
            <w:pPr>
              <w:suppressAutoHyphens/>
              <w:autoSpaceDN w:val="0"/>
              <w:spacing w:before="240" w:after="0" w:line="276" w:lineRule="auto"/>
              <w:textAlignment w:val="baseline"/>
              <w:rPr>
                <w:rFonts w:ascii="Arial" w:hAnsi="Arial" w:cs="Arial"/>
                <w:sz w:val="20"/>
                <w:szCs w:val="20"/>
              </w:rPr>
            </w:pPr>
            <w:r>
              <w:rPr>
                <w:rFonts w:ascii="Arial" w:hAnsi="Arial" w:cs="Arial"/>
                <w:sz w:val="20"/>
                <w:szCs w:val="20"/>
              </w:rPr>
              <w:t>The representative appointed by the Buyer under this Call-Off Contract.</w:t>
            </w:r>
          </w:p>
        </w:tc>
      </w:tr>
      <w:tr w:rsidR="00FF7541" w14:paraId="26937C04" w14:textId="77777777" w:rsidTr="00FF7541">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CEDD27" w14:textId="77777777" w:rsidR="00FF7541" w:rsidRDefault="00FF7541">
            <w:pPr>
              <w:suppressAutoHyphens/>
              <w:autoSpaceDN w:val="0"/>
              <w:spacing w:before="240" w:after="0" w:line="276" w:lineRule="auto"/>
              <w:textAlignment w:val="baseline"/>
              <w:rPr>
                <w:rFonts w:ascii="Arial" w:hAnsi="Arial" w:cs="Arial"/>
                <w:b/>
                <w:sz w:val="20"/>
                <w:szCs w:val="20"/>
              </w:rPr>
            </w:pPr>
            <w:r>
              <w:rPr>
                <w:rFonts w:ascii="Arial" w:hAnsi="Arial" w:cs="Arial"/>
                <w:b/>
                <w:sz w:val="20"/>
                <w:szCs w:val="20"/>
              </w:rPr>
              <w:lastRenderedPageBreak/>
              <w:t>Buyer Software</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06F28A" w14:textId="77777777" w:rsidR="00FF7541" w:rsidRDefault="00FF7541">
            <w:pPr>
              <w:suppressAutoHyphens/>
              <w:autoSpaceDN w:val="0"/>
              <w:spacing w:before="240" w:after="0" w:line="276" w:lineRule="auto"/>
              <w:textAlignment w:val="baseline"/>
              <w:rPr>
                <w:rFonts w:ascii="Arial" w:hAnsi="Arial" w:cs="Arial"/>
                <w:sz w:val="20"/>
                <w:szCs w:val="20"/>
              </w:rPr>
            </w:pPr>
            <w:r>
              <w:rPr>
                <w:rFonts w:ascii="Arial" w:hAnsi="Arial" w:cs="Arial"/>
                <w:sz w:val="20"/>
                <w:szCs w:val="20"/>
              </w:rPr>
              <w:t>Software owned by or licensed to the Buyer (other than under this Agreement), which is or will be used by the Supplier to provide the Services.</w:t>
            </w:r>
          </w:p>
        </w:tc>
      </w:tr>
      <w:tr w:rsidR="00FF7541" w14:paraId="0C8C6288" w14:textId="77777777" w:rsidTr="00FF7541">
        <w:trPr>
          <w:trHeight w:val="12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095DE1" w14:textId="77777777" w:rsidR="00FF7541" w:rsidRDefault="00FF7541">
            <w:pPr>
              <w:suppressAutoHyphens/>
              <w:autoSpaceDN w:val="0"/>
              <w:spacing w:before="240" w:after="0" w:line="276" w:lineRule="auto"/>
              <w:textAlignment w:val="baseline"/>
              <w:rPr>
                <w:rFonts w:ascii="Arial" w:hAnsi="Arial" w:cs="Arial"/>
                <w:b/>
                <w:sz w:val="20"/>
                <w:szCs w:val="20"/>
              </w:rPr>
            </w:pPr>
            <w:r>
              <w:rPr>
                <w:rFonts w:ascii="Arial" w:hAnsi="Arial" w:cs="Arial"/>
                <w:b/>
                <w:sz w:val="20"/>
                <w:szCs w:val="20"/>
              </w:rPr>
              <w:t>Call-Off Contract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632B9A" w14:textId="77777777" w:rsidR="00FF7541" w:rsidRDefault="00FF7541">
            <w:pPr>
              <w:suppressAutoHyphens/>
              <w:autoSpaceDN w:val="0"/>
              <w:spacing w:before="240" w:after="0" w:line="276" w:lineRule="auto"/>
              <w:textAlignment w:val="baseline"/>
              <w:rPr>
                <w:rFonts w:ascii="Arial" w:hAnsi="Arial" w:cs="Arial"/>
                <w:sz w:val="20"/>
                <w:szCs w:val="20"/>
              </w:rPr>
            </w:pPr>
            <w:r>
              <w:rPr>
                <w:rFonts w:ascii="Arial" w:hAnsi="Arial" w:cs="Arial"/>
                <w:sz w:val="20"/>
                <w:szCs w:val="20"/>
              </w:rPr>
              <w:t>This call-off contract entered into following the provisions of the Framework Agreement for the provision of Services made between the Buyer and the Supplier comprising the Order Form, the Call-Off terms and conditions, the Call-Off schedules and the Collaboration Agreement.</w:t>
            </w:r>
          </w:p>
        </w:tc>
      </w:tr>
      <w:tr w:rsidR="00FF7541" w14:paraId="52E44D99" w14:textId="77777777" w:rsidTr="00FF7541">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ACACA3" w14:textId="77777777" w:rsidR="00FF7541" w:rsidRDefault="00FF7541">
            <w:pPr>
              <w:suppressAutoHyphens/>
              <w:autoSpaceDN w:val="0"/>
              <w:spacing w:before="240" w:after="0" w:line="276" w:lineRule="auto"/>
              <w:textAlignment w:val="baseline"/>
              <w:rPr>
                <w:rFonts w:ascii="Arial" w:hAnsi="Arial" w:cs="Arial"/>
                <w:b/>
                <w:sz w:val="20"/>
                <w:szCs w:val="20"/>
              </w:rPr>
            </w:pPr>
            <w:r>
              <w:rPr>
                <w:rFonts w:ascii="Arial" w:hAnsi="Arial" w:cs="Arial"/>
                <w:b/>
                <w:sz w:val="20"/>
                <w:szCs w:val="20"/>
              </w:rPr>
              <w:t>Charges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67A9A6" w14:textId="77777777" w:rsidR="00FF7541" w:rsidRDefault="00FF7541">
            <w:pPr>
              <w:suppressAutoHyphens/>
              <w:autoSpaceDN w:val="0"/>
              <w:spacing w:before="240" w:after="0" w:line="276" w:lineRule="auto"/>
              <w:textAlignment w:val="baseline"/>
              <w:rPr>
                <w:rFonts w:ascii="Arial" w:hAnsi="Arial" w:cs="Arial"/>
                <w:sz w:val="20"/>
                <w:szCs w:val="20"/>
              </w:rPr>
            </w:pPr>
            <w:r>
              <w:rPr>
                <w:rFonts w:ascii="Arial" w:hAnsi="Arial" w:cs="Arial"/>
                <w:sz w:val="20"/>
                <w:szCs w:val="20"/>
              </w:rPr>
              <w:t>The prices (excluding any applicable VAT), payable to the Supplier by the Buyer under this Call-Off Contract.</w:t>
            </w:r>
          </w:p>
        </w:tc>
      </w:tr>
      <w:tr w:rsidR="00FF7541" w14:paraId="55EA1A17" w14:textId="77777777" w:rsidTr="00FF7541">
        <w:trPr>
          <w:trHeight w:val="12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81DB8C" w14:textId="77777777" w:rsidR="00FF7541" w:rsidRDefault="00FF7541">
            <w:pPr>
              <w:suppressAutoHyphens/>
              <w:autoSpaceDN w:val="0"/>
              <w:spacing w:before="240" w:after="0" w:line="276" w:lineRule="auto"/>
              <w:textAlignment w:val="baseline"/>
              <w:rPr>
                <w:rFonts w:ascii="Arial" w:hAnsi="Arial" w:cs="Arial"/>
                <w:b/>
                <w:sz w:val="20"/>
                <w:szCs w:val="20"/>
              </w:rPr>
            </w:pPr>
            <w:r>
              <w:rPr>
                <w:rFonts w:ascii="Arial" w:hAnsi="Arial" w:cs="Arial"/>
                <w:b/>
                <w:sz w:val="20"/>
                <w:szCs w:val="20"/>
              </w:rPr>
              <w:t>Collaboration Agreement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D05217" w14:textId="77777777" w:rsidR="00FF7541" w:rsidRDefault="00FF7541">
            <w:pPr>
              <w:suppressAutoHyphens/>
              <w:autoSpaceDN w:val="0"/>
              <w:spacing w:before="240" w:after="0" w:line="276" w:lineRule="auto"/>
              <w:textAlignment w:val="baseline"/>
              <w:rPr>
                <w:rFonts w:ascii="Arial" w:hAnsi="Arial" w:cs="Arial"/>
                <w:sz w:val="20"/>
                <w:szCs w:val="20"/>
              </w:rPr>
            </w:pPr>
            <w:r>
              <w:rPr>
                <w:rFonts w:ascii="Arial" w:hAnsi="Arial" w:cs="Arial"/>
                <w:sz w:val="20"/>
                <w:szCs w:val="20"/>
              </w:rP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p>
        </w:tc>
      </w:tr>
      <w:tr w:rsidR="00FF7541" w14:paraId="33CD051F" w14:textId="77777777" w:rsidTr="00FF7541">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F7C71D" w14:textId="77777777" w:rsidR="00FF7541" w:rsidRDefault="00FF7541">
            <w:pPr>
              <w:suppressAutoHyphens/>
              <w:autoSpaceDN w:val="0"/>
              <w:spacing w:before="240" w:after="0" w:line="276" w:lineRule="auto"/>
              <w:textAlignment w:val="baseline"/>
              <w:rPr>
                <w:rFonts w:ascii="Arial" w:hAnsi="Arial" w:cs="Arial"/>
                <w:b/>
                <w:sz w:val="20"/>
                <w:szCs w:val="20"/>
              </w:rPr>
            </w:pPr>
            <w:r>
              <w:rPr>
                <w:rFonts w:ascii="Arial" w:hAnsi="Arial" w:cs="Arial"/>
                <w:b/>
                <w:sz w:val="20"/>
                <w:szCs w:val="20"/>
              </w:rPr>
              <w:t>Commercially Sensitive Information</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9E6673" w14:textId="77777777" w:rsidR="00FF7541" w:rsidRDefault="00FF7541">
            <w:pPr>
              <w:suppressAutoHyphens/>
              <w:autoSpaceDN w:val="0"/>
              <w:spacing w:before="240" w:after="0" w:line="276" w:lineRule="auto"/>
              <w:textAlignment w:val="baseline"/>
              <w:rPr>
                <w:rFonts w:ascii="Arial" w:hAnsi="Arial" w:cs="Arial"/>
                <w:sz w:val="20"/>
                <w:szCs w:val="20"/>
              </w:rPr>
            </w:pPr>
            <w:r>
              <w:rPr>
                <w:rFonts w:ascii="Arial" w:hAnsi="Arial" w:cs="Arial"/>
                <w:sz w:val="20"/>
                <w:szCs w:val="20"/>
              </w:rPr>
              <w:t>Information, which the Buyer has been notified about by the Supplier in writing before the Start date with full details of why the Information is deemed to be commercially sensitive.</w:t>
            </w:r>
          </w:p>
        </w:tc>
      </w:tr>
      <w:tr w:rsidR="00FF7541" w14:paraId="313D975C" w14:textId="77777777" w:rsidTr="00FF7541">
        <w:trPr>
          <w:trHeight w:val="216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4A4AB4" w14:textId="77777777" w:rsidR="00FF7541" w:rsidRDefault="00FF7541">
            <w:pPr>
              <w:suppressAutoHyphens/>
              <w:autoSpaceDN w:val="0"/>
              <w:spacing w:before="240" w:after="0" w:line="276" w:lineRule="auto"/>
              <w:textAlignment w:val="baseline"/>
              <w:rPr>
                <w:rFonts w:ascii="Arial" w:hAnsi="Arial" w:cs="Arial"/>
                <w:b/>
                <w:sz w:val="20"/>
                <w:szCs w:val="20"/>
              </w:rPr>
            </w:pPr>
            <w:r>
              <w:rPr>
                <w:rFonts w:ascii="Arial" w:hAnsi="Arial" w:cs="Arial"/>
                <w:b/>
                <w:sz w:val="20"/>
                <w:szCs w:val="20"/>
              </w:rPr>
              <w:t>Confidential Information</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20D06E" w14:textId="77777777" w:rsidR="00FF7541" w:rsidRDefault="00FF7541">
            <w:pPr>
              <w:suppressAutoHyphens/>
              <w:autoSpaceDN w:val="0"/>
              <w:spacing w:before="240" w:after="0" w:line="276" w:lineRule="auto"/>
              <w:textAlignment w:val="baseline"/>
              <w:rPr>
                <w:rFonts w:ascii="Arial" w:hAnsi="Arial" w:cs="Arial"/>
                <w:sz w:val="20"/>
                <w:szCs w:val="20"/>
              </w:rPr>
            </w:pPr>
            <w:r>
              <w:rPr>
                <w:rFonts w:ascii="Arial" w:hAnsi="Arial" w:cs="Arial"/>
                <w:sz w:val="20"/>
                <w:szCs w:val="20"/>
              </w:rPr>
              <w:t>Data, Personal Data and any information, which may include (but isn’t limited to) any:</w:t>
            </w:r>
          </w:p>
          <w:p w14:paraId="21E8DB2A" w14:textId="77777777" w:rsidR="00FF7541" w:rsidRDefault="00FF7541" w:rsidP="0049322F">
            <w:pPr>
              <w:numPr>
                <w:ilvl w:val="0"/>
                <w:numId w:val="31"/>
              </w:numPr>
              <w:suppressAutoHyphens/>
              <w:autoSpaceDN w:val="0"/>
              <w:spacing w:after="0" w:line="276" w:lineRule="auto"/>
              <w:textAlignment w:val="baseline"/>
              <w:rPr>
                <w:rFonts w:ascii="Arial" w:hAnsi="Arial" w:cs="Arial"/>
                <w:sz w:val="20"/>
                <w:szCs w:val="20"/>
              </w:rPr>
            </w:pPr>
            <w:r>
              <w:rPr>
                <w:rFonts w:ascii="Arial" w:hAnsi="Arial" w:cs="Arial"/>
                <w:sz w:val="20"/>
                <w:szCs w:val="20"/>
              </w:rPr>
              <w:t>information about business, affairs, developments, trade secrets, know-how, personnel, and third parties, including all Intellectual Property Rights (IPRs), together with all information derived from any of the above</w:t>
            </w:r>
          </w:p>
          <w:p w14:paraId="7D2C8D81" w14:textId="77777777" w:rsidR="00FF7541" w:rsidRDefault="00FF7541" w:rsidP="0049322F">
            <w:pPr>
              <w:numPr>
                <w:ilvl w:val="0"/>
                <w:numId w:val="31"/>
              </w:numPr>
              <w:suppressAutoHyphens/>
              <w:autoSpaceDN w:val="0"/>
              <w:spacing w:after="0" w:line="276" w:lineRule="auto"/>
              <w:textAlignment w:val="baseline"/>
              <w:rPr>
                <w:rFonts w:ascii="Arial" w:hAnsi="Arial" w:cs="Arial"/>
                <w:sz w:val="20"/>
                <w:szCs w:val="20"/>
              </w:rPr>
            </w:pPr>
            <w:r>
              <w:rPr>
                <w:rFonts w:ascii="Arial" w:hAnsi="Arial" w:cs="Arial"/>
                <w:sz w:val="20"/>
                <w:szCs w:val="20"/>
              </w:rPr>
              <w:t>other information clearly designated as being confidential or which ought reasonably be considered to be confidential (whether or not it is marked 'confidential').</w:t>
            </w:r>
          </w:p>
        </w:tc>
      </w:tr>
      <w:tr w:rsidR="00FF7541" w14:paraId="3392C389" w14:textId="77777777" w:rsidTr="00FF7541">
        <w:trPr>
          <w:trHeight w:val="8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E463E3" w14:textId="77777777" w:rsidR="00FF7541" w:rsidRDefault="00FF7541">
            <w:pPr>
              <w:suppressAutoHyphens/>
              <w:autoSpaceDN w:val="0"/>
              <w:spacing w:before="240" w:after="0" w:line="276" w:lineRule="auto"/>
              <w:textAlignment w:val="baseline"/>
              <w:rPr>
                <w:rFonts w:ascii="Arial" w:hAnsi="Arial" w:cs="Arial"/>
                <w:b/>
                <w:sz w:val="20"/>
                <w:szCs w:val="20"/>
              </w:rPr>
            </w:pPr>
            <w:r>
              <w:rPr>
                <w:rFonts w:ascii="Arial" w:hAnsi="Arial" w:cs="Arial"/>
                <w:b/>
                <w:sz w:val="20"/>
                <w:szCs w:val="20"/>
              </w:rPr>
              <w:t>Control</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D8CF89" w14:textId="77777777" w:rsidR="00FF7541" w:rsidRDefault="00FF7541">
            <w:pPr>
              <w:suppressAutoHyphens/>
              <w:autoSpaceDN w:val="0"/>
              <w:spacing w:before="240" w:after="0" w:line="276" w:lineRule="auto"/>
              <w:textAlignment w:val="baseline"/>
              <w:rPr>
                <w:rFonts w:ascii="Arial" w:hAnsi="Arial" w:cs="Arial"/>
                <w:sz w:val="20"/>
                <w:szCs w:val="20"/>
              </w:rPr>
            </w:pPr>
            <w:r>
              <w:rPr>
                <w:rFonts w:ascii="Arial" w:hAnsi="Arial" w:cs="Arial"/>
                <w:sz w:val="20"/>
                <w:szCs w:val="20"/>
              </w:rPr>
              <w:t>‘Control’ as defined in section 1124 and 450 of the Corporation Tax</w:t>
            </w:r>
          </w:p>
          <w:p w14:paraId="4E9E8CF7" w14:textId="77777777" w:rsidR="00FF7541" w:rsidRDefault="00FF7541">
            <w:pPr>
              <w:suppressAutoHyphens/>
              <w:autoSpaceDN w:val="0"/>
              <w:spacing w:before="240" w:after="0" w:line="276" w:lineRule="auto"/>
              <w:textAlignment w:val="baseline"/>
              <w:rPr>
                <w:rFonts w:ascii="Arial" w:hAnsi="Arial" w:cs="Arial"/>
                <w:sz w:val="20"/>
                <w:szCs w:val="20"/>
              </w:rPr>
            </w:pPr>
            <w:r>
              <w:rPr>
                <w:rFonts w:ascii="Arial" w:hAnsi="Arial" w:cs="Arial"/>
                <w:sz w:val="20"/>
                <w:szCs w:val="20"/>
              </w:rPr>
              <w:t>Act 2010. 'Controls' and 'Controlled' will be interpreted accordingly.</w:t>
            </w:r>
          </w:p>
        </w:tc>
      </w:tr>
      <w:tr w:rsidR="00FF7541" w14:paraId="7B00966B" w14:textId="77777777" w:rsidTr="00FF7541">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643683" w14:textId="77777777" w:rsidR="00FF7541" w:rsidRDefault="00FF7541">
            <w:pPr>
              <w:suppressAutoHyphens/>
              <w:autoSpaceDN w:val="0"/>
              <w:spacing w:before="240" w:after="0" w:line="276" w:lineRule="auto"/>
              <w:textAlignment w:val="baseline"/>
              <w:rPr>
                <w:rFonts w:ascii="Arial" w:hAnsi="Arial" w:cs="Arial"/>
                <w:b/>
                <w:sz w:val="20"/>
                <w:szCs w:val="20"/>
              </w:rPr>
            </w:pPr>
            <w:r>
              <w:rPr>
                <w:rFonts w:ascii="Arial" w:hAnsi="Arial" w:cs="Arial"/>
                <w:b/>
                <w:sz w:val="20"/>
                <w:szCs w:val="20"/>
              </w:rPr>
              <w:t>Controller</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8C0DF7" w14:textId="77777777" w:rsidR="00FF7541" w:rsidRDefault="00FF7541">
            <w:pPr>
              <w:suppressAutoHyphens/>
              <w:autoSpaceDN w:val="0"/>
              <w:spacing w:before="240" w:after="0" w:line="276" w:lineRule="auto"/>
              <w:textAlignment w:val="baseline"/>
              <w:rPr>
                <w:rFonts w:ascii="Arial" w:hAnsi="Arial" w:cs="Arial"/>
                <w:sz w:val="20"/>
                <w:szCs w:val="20"/>
              </w:rPr>
            </w:pPr>
            <w:r>
              <w:rPr>
                <w:rFonts w:ascii="Arial" w:hAnsi="Arial" w:cs="Arial"/>
                <w:sz w:val="20"/>
                <w:szCs w:val="20"/>
              </w:rPr>
              <w:t>Takes the meaning given in the GDPR.</w:t>
            </w:r>
          </w:p>
        </w:tc>
      </w:tr>
      <w:tr w:rsidR="00FF7541" w14:paraId="06624B29" w14:textId="77777777" w:rsidTr="00FF7541">
        <w:trPr>
          <w:trHeight w:val="150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9770F8" w14:textId="77777777" w:rsidR="00FF7541" w:rsidRDefault="00FF7541">
            <w:pPr>
              <w:suppressAutoHyphens/>
              <w:autoSpaceDN w:val="0"/>
              <w:spacing w:before="240" w:after="0" w:line="276" w:lineRule="auto"/>
              <w:textAlignment w:val="baseline"/>
              <w:rPr>
                <w:rFonts w:ascii="Arial" w:hAnsi="Arial" w:cs="Arial"/>
                <w:b/>
                <w:sz w:val="20"/>
                <w:szCs w:val="20"/>
              </w:rPr>
            </w:pPr>
            <w:r>
              <w:rPr>
                <w:rFonts w:ascii="Arial" w:hAnsi="Arial" w:cs="Arial"/>
                <w:b/>
                <w:sz w:val="20"/>
                <w:szCs w:val="20"/>
              </w:rPr>
              <w:t>Crown</w:t>
            </w:r>
          </w:p>
          <w:p w14:paraId="2CD5BBBA" w14:textId="77777777" w:rsidR="00FF7541" w:rsidRDefault="00FF7541">
            <w:pPr>
              <w:suppressAutoHyphens/>
              <w:autoSpaceDN w:val="0"/>
              <w:spacing w:before="240" w:after="0" w:line="276" w:lineRule="auto"/>
              <w:textAlignment w:val="baseline"/>
              <w:rPr>
                <w:rFonts w:ascii="Arial" w:hAnsi="Arial" w:cs="Arial"/>
                <w:b/>
                <w:sz w:val="20"/>
                <w:szCs w:val="20"/>
              </w:rPr>
            </w:pPr>
            <w:r>
              <w:rPr>
                <w:rFonts w:ascii="Arial" w:hAnsi="Arial" w:cs="Arial"/>
                <w:b/>
                <w:sz w:val="20"/>
                <w:szCs w:val="20"/>
              </w:rPr>
              <w:t xml:space="preserve"> </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8F9C0C" w14:textId="77777777" w:rsidR="00FF7541" w:rsidRDefault="00FF7541">
            <w:pPr>
              <w:suppressAutoHyphens/>
              <w:autoSpaceDN w:val="0"/>
              <w:spacing w:before="240" w:after="0" w:line="276" w:lineRule="auto"/>
              <w:textAlignment w:val="baseline"/>
              <w:rPr>
                <w:rFonts w:ascii="Arial" w:hAnsi="Arial" w:cs="Arial"/>
                <w:sz w:val="20"/>
                <w:szCs w:val="20"/>
              </w:rPr>
            </w:pPr>
            <w:r>
              <w:rPr>
                <w:rFonts w:ascii="Arial" w:hAnsi="Arial" w:cs="Arial"/>
                <w:sz w:val="20"/>
                <w:szCs w:val="20"/>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r w:rsidR="00FF7541" w14:paraId="34543B8A" w14:textId="77777777" w:rsidTr="00FF7541">
        <w:trPr>
          <w:trHeight w:val="10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EA0C5C" w14:textId="77777777" w:rsidR="00FF7541" w:rsidRDefault="00FF7541">
            <w:pPr>
              <w:suppressAutoHyphens/>
              <w:autoSpaceDN w:val="0"/>
              <w:spacing w:before="240" w:after="0" w:line="276" w:lineRule="auto"/>
              <w:textAlignment w:val="baseline"/>
              <w:rPr>
                <w:rFonts w:ascii="Arial" w:hAnsi="Arial" w:cs="Arial"/>
                <w:b/>
                <w:sz w:val="20"/>
                <w:szCs w:val="20"/>
              </w:rPr>
            </w:pPr>
            <w:r>
              <w:rPr>
                <w:rFonts w:ascii="Arial" w:hAnsi="Arial" w:cs="Arial"/>
                <w:b/>
                <w:sz w:val="20"/>
                <w:szCs w:val="20"/>
              </w:rPr>
              <w:lastRenderedPageBreak/>
              <w:t>Data Loss Event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E8DC32" w14:textId="77777777" w:rsidR="00FF7541" w:rsidRDefault="00FF7541">
            <w:pPr>
              <w:suppressAutoHyphens/>
              <w:autoSpaceDN w:val="0"/>
              <w:spacing w:before="240" w:after="0" w:line="276" w:lineRule="auto"/>
              <w:textAlignment w:val="baseline"/>
              <w:rPr>
                <w:rFonts w:ascii="Arial" w:hAnsi="Arial" w:cs="Arial"/>
                <w:sz w:val="20"/>
                <w:szCs w:val="20"/>
              </w:rPr>
            </w:pPr>
            <w:r>
              <w:rPr>
                <w:rFonts w:ascii="Arial" w:hAnsi="Arial" w:cs="Arial"/>
                <w:sz w:val="20"/>
                <w:szCs w:val="20"/>
              </w:rPr>
              <w:t>Event that results, or may result, in unauthorised access to Personal Data held by the Processor under this Framework Agreement and/or actual or potential loss and/or destruction of Personal Data in breach of this Agreement, including any Personal Data Breach.</w:t>
            </w:r>
          </w:p>
        </w:tc>
      </w:tr>
      <w:tr w:rsidR="00FF7541" w14:paraId="5516F0B5" w14:textId="77777777" w:rsidTr="00FF7541">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7CDAA7" w14:textId="77777777" w:rsidR="00FF7541" w:rsidRDefault="00FF7541">
            <w:pPr>
              <w:suppressAutoHyphens/>
              <w:autoSpaceDN w:val="0"/>
              <w:spacing w:before="240" w:after="0" w:line="276" w:lineRule="auto"/>
              <w:textAlignment w:val="baseline"/>
              <w:rPr>
                <w:rFonts w:ascii="Arial" w:hAnsi="Arial" w:cs="Arial"/>
                <w:b/>
                <w:sz w:val="20"/>
                <w:szCs w:val="20"/>
              </w:rPr>
            </w:pPr>
            <w:r>
              <w:rPr>
                <w:rFonts w:ascii="Arial" w:hAnsi="Arial" w:cs="Arial"/>
                <w:b/>
                <w:sz w:val="20"/>
                <w:szCs w:val="20"/>
              </w:rPr>
              <w:t>Data Protection Impact Assessment (DPIA)</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DCF104" w14:textId="77777777" w:rsidR="00FF7541" w:rsidRDefault="00FF7541">
            <w:pPr>
              <w:suppressAutoHyphens/>
              <w:autoSpaceDN w:val="0"/>
              <w:spacing w:before="240" w:after="0" w:line="276" w:lineRule="auto"/>
              <w:textAlignment w:val="baseline"/>
              <w:rPr>
                <w:rFonts w:ascii="Arial" w:hAnsi="Arial" w:cs="Arial"/>
                <w:sz w:val="20"/>
                <w:szCs w:val="20"/>
              </w:rPr>
            </w:pPr>
            <w:r>
              <w:rPr>
                <w:rFonts w:ascii="Arial" w:hAnsi="Arial" w:cs="Arial"/>
                <w:sz w:val="20"/>
                <w:szCs w:val="20"/>
              </w:rPr>
              <w:t>An assessment by the Controller of the impact of the envisaged Processing on the protection of Personal Data.</w:t>
            </w:r>
          </w:p>
        </w:tc>
      </w:tr>
      <w:tr w:rsidR="00FF7541" w14:paraId="18B62FA6" w14:textId="77777777" w:rsidTr="00FF7541">
        <w:trPr>
          <w:trHeight w:val="2338"/>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1D29D1" w14:textId="77777777" w:rsidR="00FF7541" w:rsidRDefault="00FF7541">
            <w:pPr>
              <w:suppressAutoHyphens/>
              <w:autoSpaceDN w:val="0"/>
              <w:spacing w:before="240" w:after="0" w:line="276" w:lineRule="auto"/>
              <w:textAlignment w:val="baseline"/>
              <w:rPr>
                <w:rFonts w:ascii="Arial" w:hAnsi="Arial" w:cs="Arial"/>
                <w:b/>
                <w:sz w:val="20"/>
                <w:szCs w:val="20"/>
              </w:rPr>
            </w:pPr>
            <w:r>
              <w:rPr>
                <w:rFonts w:ascii="Arial" w:hAnsi="Arial" w:cs="Arial"/>
                <w:b/>
                <w:sz w:val="20"/>
                <w:szCs w:val="20"/>
              </w:rPr>
              <w:t>Data Protection Legislation (DPL)</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DA1D81" w14:textId="77777777" w:rsidR="00FF7541" w:rsidRDefault="00FF7541">
            <w:pPr>
              <w:suppressAutoHyphens/>
              <w:autoSpaceDN w:val="0"/>
              <w:spacing w:before="240" w:after="0" w:line="276" w:lineRule="auto"/>
              <w:textAlignment w:val="baseline"/>
              <w:rPr>
                <w:rFonts w:ascii="Arial" w:hAnsi="Arial" w:cs="Arial"/>
                <w:sz w:val="20"/>
                <w:szCs w:val="20"/>
              </w:rPr>
            </w:pPr>
            <w:r>
              <w:rPr>
                <w:rFonts w:ascii="Arial" w:hAnsi="Arial" w:cs="Arial"/>
                <w:sz w:val="20"/>
                <w:szCs w:val="20"/>
              </w:rPr>
              <w:t>Data Protection Legislation means:</w:t>
            </w:r>
          </w:p>
          <w:p w14:paraId="0BAAAAF8" w14:textId="77777777" w:rsidR="00FF7541" w:rsidRDefault="00FF7541">
            <w:pPr>
              <w:suppressAutoHyphens/>
              <w:autoSpaceDN w:val="0"/>
              <w:spacing w:after="0" w:line="276" w:lineRule="auto"/>
              <w:textAlignment w:val="baseline"/>
              <w:rPr>
                <w:rFonts w:ascii="Arial" w:hAnsi="Arial" w:cs="Arial"/>
                <w:sz w:val="20"/>
                <w:szCs w:val="20"/>
              </w:rPr>
            </w:pPr>
            <w:r>
              <w:rPr>
                <w:rFonts w:ascii="Arial" w:hAnsi="Arial" w:cs="Arial"/>
                <w:sz w:val="20"/>
                <w:szCs w:val="20"/>
              </w:rPr>
              <w:t>(i) the GDPR, the LED and any applicable national implementing Laws as amended from time to time</w:t>
            </w:r>
          </w:p>
          <w:p w14:paraId="2D6D9C0D" w14:textId="77777777" w:rsidR="00FF7541" w:rsidRDefault="00FF7541">
            <w:pPr>
              <w:suppressAutoHyphens/>
              <w:autoSpaceDN w:val="0"/>
              <w:spacing w:after="0" w:line="276" w:lineRule="auto"/>
              <w:ind w:left="720" w:hanging="720"/>
              <w:textAlignment w:val="baseline"/>
              <w:rPr>
                <w:rFonts w:ascii="Arial" w:hAnsi="Arial" w:cs="Arial"/>
                <w:sz w:val="20"/>
                <w:szCs w:val="20"/>
              </w:rPr>
            </w:pPr>
            <w:r>
              <w:rPr>
                <w:rFonts w:ascii="Arial" w:hAnsi="Arial" w:cs="Arial"/>
                <w:sz w:val="20"/>
                <w:szCs w:val="20"/>
              </w:rPr>
              <w:t>(ii) the DPA 2018 to the extent that it relates to Processing of Personal Data and privacy</w:t>
            </w:r>
          </w:p>
          <w:p w14:paraId="61085BCA" w14:textId="77777777" w:rsidR="00FF7541" w:rsidRDefault="00FF7541">
            <w:pPr>
              <w:suppressAutoHyphens/>
              <w:autoSpaceDN w:val="0"/>
              <w:spacing w:after="0" w:line="276" w:lineRule="auto"/>
              <w:ind w:left="720" w:hanging="720"/>
              <w:textAlignment w:val="baseline"/>
              <w:rPr>
                <w:rFonts w:ascii="Arial" w:hAnsi="Arial" w:cs="Arial"/>
                <w:sz w:val="20"/>
                <w:szCs w:val="20"/>
              </w:rPr>
            </w:pPr>
            <w:r>
              <w:rPr>
                <w:rFonts w:ascii="Arial" w:hAnsi="Arial" w:cs="Arial"/>
                <w:sz w:val="20"/>
                <w:szCs w:val="20"/>
              </w:rPr>
              <w:t>(iii) all applicable Law about the Processing of Personal Data and privacy including if applicable legally binding guidance and codes of practice issued by the Information Commissioner</w:t>
            </w:r>
          </w:p>
        </w:tc>
      </w:tr>
      <w:tr w:rsidR="00FF7541" w14:paraId="297D9E91" w14:textId="77777777" w:rsidTr="00FF7541">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4EAFED" w14:textId="77777777" w:rsidR="00FF7541" w:rsidRDefault="00FF7541">
            <w:pPr>
              <w:suppressAutoHyphens/>
              <w:autoSpaceDN w:val="0"/>
              <w:spacing w:before="240" w:after="0" w:line="276" w:lineRule="auto"/>
              <w:textAlignment w:val="baseline"/>
              <w:rPr>
                <w:rFonts w:ascii="Arial" w:hAnsi="Arial" w:cs="Arial"/>
                <w:b/>
                <w:sz w:val="20"/>
                <w:szCs w:val="20"/>
              </w:rPr>
            </w:pPr>
            <w:r>
              <w:rPr>
                <w:rFonts w:ascii="Arial" w:hAnsi="Arial" w:cs="Arial"/>
                <w:b/>
                <w:sz w:val="20"/>
                <w:szCs w:val="20"/>
              </w:rPr>
              <w:t>Data Subject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BFC88E" w14:textId="77777777" w:rsidR="00FF7541" w:rsidRDefault="00FF7541">
            <w:pPr>
              <w:suppressAutoHyphens/>
              <w:autoSpaceDN w:val="0"/>
              <w:spacing w:before="240" w:after="0" w:line="276" w:lineRule="auto"/>
              <w:textAlignment w:val="baseline"/>
              <w:rPr>
                <w:rFonts w:ascii="Arial" w:hAnsi="Arial" w:cs="Arial"/>
                <w:sz w:val="20"/>
                <w:szCs w:val="20"/>
              </w:rPr>
            </w:pPr>
            <w:r>
              <w:rPr>
                <w:rFonts w:ascii="Arial" w:hAnsi="Arial" w:cs="Arial"/>
                <w:sz w:val="20"/>
                <w:szCs w:val="20"/>
              </w:rPr>
              <w:t>Takes the meaning given in the GDPR</w:t>
            </w:r>
          </w:p>
        </w:tc>
      </w:tr>
      <w:tr w:rsidR="00FF7541" w14:paraId="6C07EB8A" w14:textId="77777777" w:rsidTr="00FF7541">
        <w:trPr>
          <w:trHeight w:val="330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38F63E" w14:textId="77777777" w:rsidR="00FF7541" w:rsidRDefault="00FF7541">
            <w:pPr>
              <w:suppressAutoHyphens/>
              <w:autoSpaceDN w:val="0"/>
              <w:spacing w:before="240" w:after="0" w:line="276" w:lineRule="auto"/>
              <w:textAlignment w:val="baseline"/>
              <w:rPr>
                <w:rFonts w:ascii="Arial" w:hAnsi="Arial" w:cs="Arial"/>
                <w:b/>
                <w:sz w:val="20"/>
                <w:szCs w:val="20"/>
              </w:rPr>
            </w:pPr>
            <w:r>
              <w:rPr>
                <w:rFonts w:ascii="Arial" w:hAnsi="Arial" w:cs="Arial"/>
                <w:b/>
                <w:sz w:val="20"/>
                <w:szCs w:val="20"/>
              </w:rPr>
              <w:t>Default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4B92FF" w14:textId="77777777" w:rsidR="00FF7541" w:rsidRDefault="00FF7541">
            <w:pPr>
              <w:suppressAutoHyphens/>
              <w:autoSpaceDN w:val="0"/>
              <w:spacing w:before="240" w:after="0" w:line="276" w:lineRule="auto"/>
              <w:textAlignment w:val="baseline"/>
              <w:rPr>
                <w:rFonts w:ascii="Arial" w:hAnsi="Arial" w:cs="Arial"/>
                <w:sz w:val="20"/>
                <w:szCs w:val="20"/>
              </w:rPr>
            </w:pPr>
            <w:r>
              <w:rPr>
                <w:rFonts w:ascii="Arial" w:hAnsi="Arial" w:cs="Arial"/>
                <w:sz w:val="20"/>
                <w:szCs w:val="20"/>
              </w:rPr>
              <w:t>Default is any:</w:t>
            </w:r>
          </w:p>
          <w:p w14:paraId="2D531EC0" w14:textId="77777777" w:rsidR="00FF7541" w:rsidRDefault="00FF7541" w:rsidP="0049322F">
            <w:pPr>
              <w:numPr>
                <w:ilvl w:val="0"/>
                <w:numId w:val="32"/>
              </w:numPr>
              <w:suppressAutoHyphens/>
              <w:autoSpaceDN w:val="0"/>
              <w:spacing w:after="0" w:line="276" w:lineRule="auto"/>
              <w:textAlignment w:val="baseline"/>
              <w:rPr>
                <w:rFonts w:ascii="Arial" w:hAnsi="Arial" w:cs="Arial"/>
                <w:sz w:val="20"/>
                <w:szCs w:val="20"/>
              </w:rPr>
            </w:pPr>
            <w:r>
              <w:rPr>
                <w:rFonts w:ascii="Arial" w:hAnsi="Arial" w:cs="Arial"/>
                <w:sz w:val="20"/>
                <w:szCs w:val="20"/>
              </w:rPr>
              <w:t>breach of the obligations of the Supplier (including any fundamental breach or breach of a fundamental term)</w:t>
            </w:r>
          </w:p>
          <w:p w14:paraId="68CF649E" w14:textId="77777777" w:rsidR="00FF7541" w:rsidRDefault="00FF7541" w:rsidP="0049322F">
            <w:pPr>
              <w:numPr>
                <w:ilvl w:val="0"/>
                <w:numId w:val="32"/>
              </w:numPr>
              <w:suppressAutoHyphens/>
              <w:autoSpaceDN w:val="0"/>
              <w:spacing w:after="0" w:line="276" w:lineRule="auto"/>
              <w:textAlignment w:val="baseline"/>
              <w:rPr>
                <w:rFonts w:ascii="Arial" w:hAnsi="Arial" w:cs="Arial"/>
                <w:sz w:val="20"/>
                <w:szCs w:val="20"/>
              </w:rPr>
            </w:pPr>
            <w:r>
              <w:rPr>
                <w:rFonts w:ascii="Arial" w:hAnsi="Arial" w:cs="Arial"/>
                <w:sz w:val="20"/>
                <w:szCs w:val="20"/>
              </w:rPr>
              <w:t>other Default, negligence or negligent statement of the Supplier, of its Subcontractors or any Supplier Staff (whether by act or omission), in connection with or in relation to this Call-Off Contract</w:t>
            </w:r>
          </w:p>
          <w:p w14:paraId="7753FC6D" w14:textId="77777777" w:rsidR="00FF7541" w:rsidRDefault="00FF7541">
            <w:pPr>
              <w:suppressAutoHyphens/>
              <w:autoSpaceDN w:val="0"/>
              <w:spacing w:before="240" w:after="0" w:line="276" w:lineRule="auto"/>
              <w:textAlignment w:val="baseline"/>
              <w:rPr>
                <w:rFonts w:ascii="Arial" w:hAnsi="Arial" w:cs="Arial"/>
                <w:sz w:val="20"/>
                <w:szCs w:val="20"/>
              </w:rPr>
            </w:pPr>
            <w:r>
              <w:rPr>
                <w:rFonts w:ascii="Arial" w:hAnsi="Arial" w:cs="Arial"/>
                <w:sz w:val="20"/>
                <w:szCs w:val="20"/>
              </w:rPr>
              <w:t>Unless otherwise specified in the Framework Agreement the Supplier is liable to CCS for a Default of the Framework Agreement and in relation to a Default of the Call-Off Contract, the Supplier is liable to the Buyer.</w:t>
            </w:r>
          </w:p>
        </w:tc>
      </w:tr>
      <w:tr w:rsidR="00FF7541" w14:paraId="6DBDD0B9" w14:textId="77777777" w:rsidTr="00FF7541">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E3F669" w14:textId="77777777" w:rsidR="00FF7541" w:rsidRDefault="00FF7541">
            <w:pPr>
              <w:suppressAutoHyphens/>
              <w:autoSpaceDN w:val="0"/>
              <w:spacing w:before="240" w:after="0" w:line="276" w:lineRule="auto"/>
              <w:textAlignment w:val="baseline"/>
              <w:rPr>
                <w:rFonts w:ascii="Arial" w:hAnsi="Arial" w:cs="Arial"/>
                <w:b/>
                <w:sz w:val="20"/>
                <w:szCs w:val="20"/>
              </w:rPr>
            </w:pPr>
            <w:r>
              <w:rPr>
                <w:rFonts w:ascii="Arial" w:hAnsi="Arial" w:cs="Arial"/>
                <w:b/>
                <w:sz w:val="20"/>
                <w:szCs w:val="20"/>
              </w:rPr>
              <w:t>Deliverable(s)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70D58F" w14:textId="77777777" w:rsidR="00FF7541" w:rsidRDefault="00FF7541">
            <w:pPr>
              <w:suppressAutoHyphens/>
              <w:autoSpaceDN w:val="0"/>
              <w:spacing w:before="240" w:after="0" w:line="276" w:lineRule="auto"/>
              <w:textAlignment w:val="baseline"/>
              <w:rPr>
                <w:rFonts w:ascii="Arial" w:hAnsi="Arial" w:cs="Arial"/>
                <w:sz w:val="20"/>
                <w:szCs w:val="20"/>
              </w:rPr>
            </w:pPr>
            <w:r>
              <w:rPr>
                <w:rFonts w:ascii="Arial" w:hAnsi="Arial" w:cs="Arial"/>
                <w:sz w:val="20"/>
                <w:szCs w:val="20"/>
              </w:rPr>
              <w:t>The G-Cloud Services the Buyer contracts the Supplier to provide under this Call-Off Contract.</w:t>
            </w:r>
          </w:p>
        </w:tc>
      </w:tr>
      <w:tr w:rsidR="00FF7541" w14:paraId="1B23337E" w14:textId="77777777" w:rsidTr="00FF7541">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FD3A20" w14:textId="77777777" w:rsidR="00FF7541" w:rsidRDefault="00FF7541">
            <w:pPr>
              <w:suppressAutoHyphens/>
              <w:autoSpaceDN w:val="0"/>
              <w:spacing w:before="240" w:after="0" w:line="276" w:lineRule="auto"/>
              <w:textAlignment w:val="baseline"/>
              <w:rPr>
                <w:rFonts w:ascii="Arial" w:hAnsi="Arial" w:cs="Arial"/>
                <w:b/>
                <w:sz w:val="20"/>
                <w:szCs w:val="20"/>
              </w:rPr>
            </w:pPr>
            <w:r>
              <w:rPr>
                <w:rFonts w:ascii="Arial" w:hAnsi="Arial" w:cs="Arial"/>
                <w:b/>
                <w:sz w:val="20"/>
                <w:szCs w:val="20"/>
              </w:rPr>
              <w:t>Digital Marketplace</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ABAD45" w14:textId="77777777" w:rsidR="00FF7541" w:rsidRDefault="00FF7541">
            <w:pPr>
              <w:suppressAutoHyphens/>
              <w:autoSpaceDN w:val="0"/>
              <w:spacing w:before="240" w:after="0" w:line="276" w:lineRule="auto"/>
              <w:textAlignment w:val="baseline"/>
              <w:rPr>
                <w:rFonts w:ascii="Arial" w:hAnsi="Arial" w:cs="Arial"/>
              </w:rPr>
            </w:pPr>
            <w:r>
              <w:rPr>
                <w:rFonts w:ascii="Arial" w:hAnsi="Arial" w:cs="Arial"/>
                <w:sz w:val="20"/>
                <w:szCs w:val="20"/>
              </w:rPr>
              <w:t>The government marketplace where Services are available for Buyers to buy. (</w:t>
            </w:r>
            <w:hyperlink r:id="rId34" w:history="1">
              <w:r>
                <w:rPr>
                  <w:rStyle w:val="Hyperlink"/>
                  <w:sz w:val="20"/>
                </w:rPr>
                <w:t>https://www.digitalmarketplace.service.gov.uk</w:t>
              </w:r>
            </w:hyperlink>
            <w:r>
              <w:rPr>
                <w:rFonts w:ascii="Arial" w:hAnsi="Arial" w:cs="Arial"/>
                <w:sz w:val="20"/>
                <w:szCs w:val="20"/>
              </w:rPr>
              <w:t>/)</w:t>
            </w:r>
          </w:p>
        </w:tc>
      </w:tr>
      <w:tr w:rsidR="00FF7541" w14:paraId="4AD06173" w14:textId="77777777" w:rsidTr="00FF7541">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7B3354" w14:textId="77777777" w:rsidR="00FF7541" w:rsidRDefault="00FF7541">
            <w:pPr>
              <w:suppressAutoHyphens/>
              <w:autoSpaceDN w:val="0"/>
              <w:spacing w:before="240" w:after="0" w:line="276" w:lineRule="auto"/>
              <w:textAlignment w:val="baseline"/>
              <w:rPr>
                <w:rFonts w:ascii="Arial" w:hAnsi="Arial" w:cs="Arial"/>
                <w:b/>
                <w:sz w:val="20"/>
                <w:szCs w:val="20"/>
              </w:rPr>
            </w:pPr>
            <w:r>
              <w:rPr>
                <w:rFonts w:ascii="Arial" w:hAnsi="Arial" w:cs="Arial"/>
                <w:b/>
                <w:sz w:val="20"/>
                <w:szCs w:val="20"/>
              </w:rPr>
              <w:t>DPA 2018</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6CED18" w14:textId="77777777" w:rsidR="00FF7541" w:rsidRDefault="00FF7541">
            <w:pPr>
              <w:suppressAutoHyphens/>
              <w:autoSpaceDN w:val="0"/>
              <w:spacing w:before="240" w:after="0" w:line="276" w:lineRule="auto"/>
              <w:textAlignment w:val="baseline"/>
              <w:rPr>
                <w:rFonts w:ascii="Arial" w:hAnsi="Arial" w:cs="Arial"/>
                <w:sz w:val="20"/>
                <w:szCs w:val="20"/>
              </w:rPr>
            </w:pPr>
            <w:r>
              <w:rPr>
                <w:rFonts w:ascii="Arial" w:hAnsi="Arial" w:cs="Arial"/>
                <w:sz w:val="20"/>
                <w:szCs w:val="20"/>
              </w:rPr>
              <w:t>Data Protection Act 2018.</w:t>
            </w:r>
          </w:p>
        </w:tc>
      </w:tr>
      <w:tr w:rsidR="00FF7541" w14:paraId="385467A7" w14:textId="77777777" w:rsidTr="00FF7541">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37474E" w14:textId="77777777" w:rsidR="00FF7541" w:rsidRDefault="00FF7541">
            <w:pPr>
              <w:suppressAutoHyphens/>
              <w:autoSpaceDN w:val="0"/>
              <w:spacing w:before="240" w:after="0" w:line="276" w:lineRule="auto"/>
              <w:textAlignment w:val="baseline"/>
              <w:rPr>
                <w:rFonts w:ascii="Arial" w:hAnsi="Arial" w:cs="Arial"/>
                <w:b/>
                <w:sz w:val="20"/>
                <w:szCs w:val="20"/>
              </w:rPr>
            </w:pPr>
            <w:r>
              <w:rPr>
                <w:rFonts w:ascii="Arial" w:hAnsi="Arial" w:cs="Arial"/>
                <w:b/>
                <w:sz w:val="20"/>
                <w:szCs w:val="20"/>
              </w:rPr>
              <w:t>Employment Regulations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B74810" w14:textId="77777777" w:rsidR="00FF7541" w:rsidRDefault="00FF7541">
            <w:pPr>
              <w:suppressAutoHyphens/>
              <w:autoSpaceDN w:val="0"/>
              <w:spacing w:before="240" w:after="0" w:line="276" w:lineRule="auto"/>
              <w:textAlignment w:val="baseline"/>
              <w:rPr>
                <w:rFonts w:ascii="Arial" w:hAnsi="Arial" w:cs="Arial"/>
                <w:sz w:val="20"/>
                <w:szCs w:val="20"/>
              </w:rPr>
            </w:pPr>
            <w:r>
              <w:rPr>
                <w:rFonts w:ascii="Arial" w:hAnsi="Arial" w:cs="Arial"/>
                <w:sz w:val="20"/>
                <w:szCs w:val="20"/>
              </w:rPr>
              <w:t>The Transfer of Undertakings (Protection of Employment) Regulations 2006 (SI 2006/246) (‘TUPE’) which implements the Acquired Rights Directive.</w:t>
            </w:r>
          </w:p>
        </w:tc>
      </w:tr>
      <w:tr w:rsidR="00FF7541" w14:paraId="2372B9DD" w14:textId="77777777" w:rsidTr="00FF7541">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194358" w14:textId="77777777" w:rsidR="00FF7541" w:rsidRDefault="00FF7541">
            <w:pPr>
              <w:suppressAutoHyphens/>
              <w:autoSpaceDN w:val="0"/>
              <w:spacing w:before="240" w:after="0" w:line="276" w:lineRule="auto"/>
              <w:textAlignment w:val="baseline"/>
              <w:rPr>
                <w:rFonts w:ascii="Arial" w:hAnsi="Arial" w:cs="Arial"/>
                <w:b/>
                <w:sz w:val="20"/>
                <w:szCs w:val="20"/>
              </w:rPr>
            </w:pPr>
            <w:r>
              <w:rPr>
                <w:rFonts w:ascii="Arial" w:hAnsi="Arial" w:cs="Arial"/>
                <w:b/>
                <w:sz w:val="20"/>
                <w:szCs w:val="20"/>
              </w:rPr>
              <w:t>End</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3939FE" w14:textId="77777777" w:rsidR="00FF7541" w:rsidRDefault="00FF7541">
            <w:pPr>
              <w:suppressAutoHyphens/>
              <w:autoSpaceDN w:val="0"/>
              <w:spacing w:before="240" w:after="0" w:line="276" w:lineRule="auto"/>
              <w:textAlignment w:val="baseline"/>
              <w:rPr>
                <w:rFonts w:ascii="Arial" w:hAnsi="Arial" w:cs="Arial"/>
                <w:sz w:val="20"/>
                <w:szCs w:val="20"/>
              </w:rPr>
            </w:pPr>
            <w:r>
              <w:rPr>
                <w:rFonts w:ascii="Arial" w:hAnsi="Arial" w:cs="Arial"/>
                <w:sz w:val="20"/>
                <w:szCs w:val="20"/>
              </w:rPr>
              <w:t>Means to terminate; and Ended and Ending are construed accordingly.</w:t>
            </w:r>
          </w:p>
        </w:tc>
      </w:tr>
      <w:tr w:rsidR="00FF7541" w14:paraId="2E0BD78F" w14:textId="77777777" w:rsidTr="00FF7541">
        <w:trPr>
          <w:trHeight w:val="10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511F0B" w14:textId="77777777" w:rsidR="00FF7541" w:rsidRDefault="00FF7541">
            <w:pPr>
              <w:suppressAutoHyphens/>
              <w:autoSpaceDN w:val="0"/>
              <w:spacing w:before="240" w:after="0" w:line="276" w:lineRule="auto"/>
              <w:textAlignment w:val="baseline"/>
              <w:rPr>
                <w:rFonts w:ascii="Arial" w:hAnsi="Arial" w:cs="Arial"/>
                <w:b/>
                <w:sz w:val="20"/>
                <w:szCs w:val="20"/>
              </w:rPr>
            </w:pPr>
            <w:r>
              <w:rPr>
                <w:rFonts w:ascii="Arial" w:hAnsi="Arial" w:cs="Arial"/>
                <w:b/>
                <w:sz w:val="20"/>
                <w:szCs w:val="20"/>
              </w:rPr>
              <w:lastRenderedPageBreak/>
              <w:t>Environmental Information Regulations or EIR</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208E9C" w14:textId="77777777" w:rsidR="00FF7541" w:rsidRDefault="00FF7541">
            <w:pPr>
              <w:suppressAutoHyphens/>
              <w:autoSpaceDN w:val="0"/>
              <w:spacing w:before="240" w:after="0" w:line="276" w:lineRule="auto"/>
              <w:textAlignment w:val="baseline"/>
              <w:rPr>
                <w:rFonts w:ascii="Arial" w:hAnsi="Arial" w:cs="Arial"/>
                <w:sz w:val="20"/>
                <w:szCs w:val="20"/>
              </w:rPr>
            </w:pPr>
            <w:r>
              <w:rPr>
                <w:rFonts w:ascii="Arial" w:hAnsi="Arial" w:cs="Arial"/>
                <w:sz w:val="20"/>
                <w:szCs w:val="20"/>
              </w:rPr>
              <w:t>The Environmental Information Regulations 2004 together with any guidance or codes of practice issued by the Information Commissioner or relevant government department about the regulations.</w:t>
            </w:r>
          </w:p>
        </w:tc>
      </w:tr>
      <w:tr w:rsidR="00FF7541" w14:paraId="6BBE15A6" w14:textId="77777777" w:rsidTr="00FF7541">
        <w:trPr>
          <w:trHeight w:val="10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594E1C" w14:textId="77777777" w:rsidR="00FF7541" w:rsidRDefault="00FF7541">
            <w:pPr>
              <w:suppressAutoHyphens/>
              <w:autoSpaceDN w:val="0"/>
              <w:spacing w:before="240" w:after="0" w:line="276" w:lineRule="auto"/>
              <w:textAlignment w:val="baseline"/>
              <w:rPr>
                <w:rFonts w:ascii="Arial" w:hAnsi="Arial" w:cs="Arial"/>
                <w:b/>
                <w:sz w:val="20"/>
                <w:szCs w:val="20"/>
              </w:rPr>
            </w:pPr>
            <w:r>
              <w:rPr>
                <w:rFonts w:ascii="Arial" w:hAnsi="Arial" w:cs="Arial"/>
                <w:b/>
                <w:sz w:val="20"/>
                <w:szCs w:val="20"/>
              </w:rPr>
              <w:t>Equipment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1654BF" w14:textId="77777777" w:rsidR="00FF7541" w:rsidRDefault="00FF7541">
            <w:pPr>
              <w:suppressAutoHyphens/>
              <w:autoSpaceDN w:val="0"/>
              <w:spacing w:before="240" w:after="0" w:line="276" w:lineRule="auto"/>
              <w:textAlignment w:val="baseline"/>
              <w:rPr>
                <w:rFonts w:ascii="Arial" w:hAnsi="Arial" w:cs="Arial"/>
                <w:sz w:val="20"/>
                <w:szCs w:val="20"/>
              </w:rPr>
            </w:pPr>
            <w:r>
              <w:rPr>
                <w:rFonts w:ascii="Arial" w:hAnsi="Arial" w:cs="Arial"/>
                <w:sz w:val="20"/>
                <w:szCs w:val="20"/>
              </w:rPr>
              <w:t>The Supplier’s hardware, computer and telecoms devices, plant, materials and such other items supplied and used by the Supplier (but not hired, leased or loaned from CCS or the Buyer) in the performance of its obligations under this Call-Off Contract.</w:t>
            </w:r>
          </w:p>
        </w:tc>
      </w:tr>
      <w:tr w:rsidR="00FF7541" w14:paraId="00B49FEA" w14:textId="77777777" w:rsidTr="00FF7541">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518194" w14:textId="77777777" w:rsidR="00FF7541" w:rsidRDefault="00FF7541">
            <w:pPr>
              <w:suppressAutoHyphens/>
              <w:autoSpaceDN w:val="0"/>
              <w:spacing w:before="240" w:after="0" w:line="276" w:lineRule="auto"/>
              <w:textAlignment w:val="baseline"/>
              <w:rPr>
                <w:rFonts w:ascii="Arial" w:hAnsi="Arial" w:cs="Arial"/>
                <w:b/>
                <w:sz w:val="20"/>
                <w:szCs w:val="20"/>
              </w:rPr>
            </w:pPr>
            <w:r>
              <w:rPr>
                <w:rFonts w:ascii="Arial" w:hAnsi="Arial" w:cs="Arial"/>
                <w:b/>
                <w:sz w:val="20"/>
                <w:szCs w:val="20"/>
              </w:rPr>
              <w:t>ESI Reference Number</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E509C5" w14:textId="77777777" w:rsidR="00FF7541" w:rsidRDefault="00FF7541">
            <w:pPr>
              <w:suppressAutoHyphens/>
              <w:autoSpaceDN w:val="0"/>
              <w:spacing w:before="240" w:after="0" w:line="276" w:lineRule="auto"/>
              <w:textAlignment w:val="baseline"/>
              <w:rPr>
                <w:rFonts w:ascii="Arial" w:hAnsi="Arial" w:cs="Arial"/>
                <w:sz w:val="20"/>
                <w:szCs w:val="20"/>
              </w:rPr>
            </w:pPr>
            <w:r>
              <w:rPr>
                <w:rFonts w:ascii="Arial" w:hAnsi="Arial" w:cs="Arial"/>
                <w:sz w:val="20"/>
                <w:szCs w:val="20"/>
              </w:rPr>
              <w:t>The 14 digit ESI reference number from the summary of the outcome screen of the ESI tool.</w:t>
            </w:r>
          </w:p>
        </w:tc>
      </w:tr>
      <w:tr w:rsidR="00FF7541" w14:paraId="56FB219D" w14:textId="77777777" w:rsidTr="00FF7541">
        <w:trPr>
          <w:trHeight w:val="13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678337" w14:textId="77777777" w:rsidR="00FF7541" w:rsidRDefault="00FF7541">
            <w:pPr>
              <w:suppressAutoHyphens/>
              <w:autoSpaceDN w:val="0"/>
              <w:spacing w:before="240" w:after="0" w:line="276" w:lineRule="auto"/>
              <w:textAlignment w:val="baseline"/>
              <w:rPr>
                <w:rFonts w:ascii="Arial" w:hAnsi="Arial" w:cs="Arial"/>
                <w:b/>
                <w:sz w:val="20"/>
                <w:szCs w:val="20"/>
              </w:rPr>
            </w:pPr>
            <w:r>
              <w:rPr>
                <w:rFonts w:ascii="Arial" w:hAnsi="Arial" w:cs="Arial"/>
                <w:b/>
                <w:sz w:val="20"/>
                <w:szCs w:val="20"/>
              </w:rPr>
              <w:t>Employment Status Indicator test tool or ESI tool</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219918" w14:textId="77777777" w:rsidR="00FF7541" w:rsidRDefault="00FF7541">
            <w:pPr>
              <w:suppressAutoHyphens/>
              <w:autoSpaceDN w:val="0"/>
              <w:spacing w:before="240" w:after="0" w:line="276" w:lineRule="auto"/>
              <w:textAlignment w:val="baseline"/>
              <w:rPr>
                <w:rFonts w:ascii="Arial" w:hAnsi="Arial" w:cs="Arial"/>
                <w:sz w:val="20"/>
                <w:szCs w:val="20"/>
              </w:rPr>
            </w:pPr>
            <w:r>
              <w:rPr>
                <w:rFonts w:ascii="Arial" w:hAnsi="Arial" w:cs="Arial"/>
                <w:sz w:val="20"/>
                <w:szCs w:val="20"/>
              </w:rPr>
              <w:t>The HMRC Employment Status Indicator test tool. The most up-to-date version must be used. At the time of drafting the tool may be found here:</w:t>
            </w:r>
          </w:p>
          <w:p w14:paraId="15FAF0F8" w14:textId="77777777" w:rsidR="00FF7541" w:rsidRDefault="0059560D">
            <w:pPr>
              <w:suppressAutoHyphens/>
              <w:autoSpaceDN w:val="0"/>
              <w:spacing w:after="0" w:line="276" w:lineRule="auto"/>
              <w:textAlignment w:val="baseline"/>
              <w:rPr>
                <w:rFonts w:ascii="Arial" w:hAnsi="Arial" w:cs="Arial"/>
              </w:rPr>
            </w:pPr>
            <w:hyperlink r:id="rId35" w:history="1">
              <w:r w:rsidR="00FF7541">
                <w:rPr>
                  <w:rStyle w:val="Hyperlink"/>
                </w:rPr>
                <w:t>https://www.gov.uk/guidance/check-employment-status-for-tax</w:t>
              </w:r>
            </w:hyperlink>
          </w:p>
        </w:tc>
      </w:tr>
      <w:tr w:rsidR="00FF7541" w14:paraId="6540EDC1" w14:textId="77777777" w:rsidTr="00FF7541">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45591D" w14:textId="77777777" w:rsidR="00FF7541" w:rsidRDefault="00FF7541">
            <w:pPr>
              <w:suppressAutoHyphens/>
              <w:autoSpaceDN w:val="0"/>
              <w:spacing w:before="240" w:after="0" w:line="276" w:lineRule="auto"/>
              <w:textAlignment w:val="baseline"/>
              <w:rPr>
                <w:rFonts w:ascii="Arial" w:hAnsi="Arial" w:cs="Arial"/>
                <w:b/>
                <w:sz w:val="20"/>
                <w:szCs w:val="20"/>
              </w:rPr>
            </w:pPr>
            <w:r>
              <w:rPr>
                <w:rFonts w:ascii="Arial" w:hAnsi="Arial" w:cs="Arial"/>
                <w:b/>
                <w:sz w:val="20"/>
                <w:szCs w:val="20"/>
              </w:rPr>
              <w:t>Expiry Date</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78A439" w14:textId="77777777" w:rsidR="00FF7541" w:rsidRDefault="00FF7541">
            <w:pPr>
              <w:suppressAutoHyphens/>
              <w:autoSpaceDN w:val="0"/>
              <w:spacing w:before="240" w:after="0" w:line="276" w:lineRule="auto"/>
              <w:textAlignment w:val="baseline"/>
              <w:rPr>
                <w:rFonts w:ascii="Arial" w:hAnsi="Arial" w:cs="Arial"/>
                <w:sz w:val="20"/>
                <w:szCs w:val="20"/>
              </w:rPr>
            </w:pPr>
            <w:r>
              <w:rPr>
                <w:rFonts w:ascii="Arial" w:hAnsi="Arial" w:cs="Arial"/>
                <w:sz w:val="20"/>
                <w:szCs w:val="20"/>
              </w:rPr>
              <w:t>The expiry date of this Call-Off Contract in the Order Form.</w:t>
            </w:r>
          </w:p>
        </w:tc>
      </w:tr>
      <w:tr w:rsidR="00FF7541" w14:paraId="08876EE2" w14:textId="77777777" w:rsidTr="00FF7541">
        <w:trPr>
          <w:trHeight w:val="6542"/>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EDF728" w14:textId="77777777" w:rsidR="00FF7541" w:rsidRDefault="00FF7541">
            <w:pPr>
              <w:suppressAutoHyphens/>
              <w:autoSpaceDN w:val="0"/>
              <w:spacing w:before="240" w:after="0" w:line="276" w:lineRule="auto"/>
              <w:textAlignment w:val="baseline"/>
              <w:rPr>
                <w:rFonts w:ascii="Arial" w:hAnsi="Arial" w:cs="Arial"/>
                <w:b/>
                <w:sz w:val="20"/>
                <w:szCs w:val="20"/>
              </w:rPr>
            </w:pPr>
            <w:r>
              <w:rPr>
                <w:rFonts w:ascii="Arial" w:hAnsi="Arial" w:cs="Arial"/>
                <w:b/>
                <w:sz w:val="20"/>
                <w:szCs w:val="20"/>
              </w:rPr>
              <w:t>Force Majeure</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2F7E8A" w14:textId="77777777" w:rsidR="00FF7541" w:rsidRDefault="00FF7541">
            <w:pPr>
              <w:suppressAutoHyphens/>
              <w:autoSpaceDN w:val="0"/>
              <w:spacing w:before="240" w:after="0" w:line="276" w:lineRule="auto"/>
              <w:textAlignment w:val="baseline"/>
              <w:rPr>
                <w:rFonts w:ascii="Arial" w:hAnsi="Arial" w:cs="Arial"/>
                <w:sz w:val="20"/>
                <w:szCs w:val="20"/>
              </w:rPr>
            </w:pPr>
            <w:r>
              <w:rPr>
                <w:rFonts w:ascii="Arial" w:hAnsi="Arial" w:cs="Arial"/>
                <w:sz w:val="20"/>
                <w:szCs w:val="20"/>
              </w:rPr>
              <w:t>A force Majeure event means anything affecting either Party's performance of their obligations arising from any:</w:t>
            </w:r>
          </w:p>
          <w:p w14:paraId="23165923" w14:textId="77777777" w:rsidR="00FF7541" w:rsidRDefault="00FF7541" w:rsidP="0049322F">
            <w:pPr>
              <w:numPr>
                <w:ilvl w:val="0"/>
                <w:numId w:val="33"/>
              </w:numPr>
              <w:suppressAutoHyphens/>
              <w:autoSpaceDN w:val="0"/>
              <w:spacing w:after="0" w:line="276" w:lineRule="auto"/>
              <w:textAlignment w:val="baseline"/>
              <w:rPr>
                <w:rFonts w:ascii="Arial" w:hAnsi="Arial" w:cs="Arial"/>
                <w:sz w:val="20"/>
                <w:szCs w:val="20"/>
              </w:rPr>
            </w:pPr>
            <w:r>
              <w:rPr>
                <w:rFonts w:ascii="Arial" w:hAnsi="Arial" w:cs="Arial"/>
                <w:sz w:val="20"/>
                <w:szCs w:val="20"/>
              </w:rPr>
              <w:t>acts, events or omissions beyond the reasonable control of the affected Party</w:t>
            </w:r>
          </w:p>
          <w:p w14:paraId="2B6667DC" w14:textId="77777777" w:rsidR="00FF7541" w:rsidRDefault="00FF7541" w:rsidP="0049322F">
            <w:pPr>
              <w:numPr>
                <w:ilvl w:val="0"/>
                <w:numId w:val="34"/>
              </w:numPr>
              <w:suppressAutoHyphens/>
              <w:autoSpaceDN w:val="0"/>
              <w:spacing w:after="0" w:line="276" w:lineRule="auto"/>
              <w:textAlignment w:val="baseline"/>
              <w:rPr>
                <w:rFonts w:ascii="Arial" w:hAnsi="Arial" w:cs="Arial"/>
                <w:sz w:val="20"/>
                <w:szCs w:val="20"/>
              </w:rPr>
            </w:pPr>
            <w:r>
              <w:rPr>
                <w:rFonts w:ascii="Arial" w:hAnsi="Arial" w:cs="Arial"/>
                <w:sz w:val="20"/>
                <w:szCs w:val="20"/>
              </w:rPr>
              <w:t>riots, war or armed conflict, acts of terrorism, nuclear, biological or chemical warfare</w:t>
            </w:r>
          </w:p>
          <w:p w14:paraId="12AB3C17" w14:textId="77777777" w:rsidR="00FF7541" w:rsidRDefault="00FF7541" w:rsidP="0049322F">
            <w:pPr>
              <w:numPr>
                <w:ilvl w:val="0"/>
                <w:numId w:val="35"/>
              </w:numPr>
              <w:suppressAutoHyphens/>
              <w:autoSpaceDN w:val="0"/>
              <w:spacing w:after="0" w:line="276" w:lineRule="auto"/>
              <w:textAlignment w:val="baseline"/>
              <w:rPr>
                <w:rFonts w:ascii="Arial" w:hAnsi="Arial" w:cs="Arial"/>
              </w:rPr>
            </w:pPr>
            <w:r>
              <w:rPr>
                <w:rFonts w:ascii="Arial" w:hAnsi="Arial" w:cs="Arial"/>
              </w:rPr>
              <w:t xml:space="preserve">acts of government, local government or Regulatory </w:t>
            </w:r>
            <w:r>
              <w:rPr>
                <w:rFonts w:ascii="Arial" w:hAnsi="Arial" w:cs="Arial"/>
                <w:sz w:val="20"/>
                <w:szCs w:val="20"/>
              </w:rPr>
              <w:t>Bodies</w:t>
            </w:r>
          </w:p>
          <w:p w14:paraId="4E2CF7AD" w14:textId="77777777" w:rsidR="00FF7541" w:rsidRDefault="00FF7541" w:rsidP="0049322F">
            <w:pPr>
              <w:numPr>
                <w:ilvl w:val="0"/>
                <w:numId w:val="36"/>
              </w:numPr>
              <w:suppressAutoHyphens/>
              <w:autoSpaceDN w:val="0"/>
              <w:spacing w:after="0" w:line="276" w:lineRule="auto"/>
              <w:textAlignment w:val="baseline"/>
              <w:rPr>
                <w:rFonts w:ascii="Arial" w:hAnsi="Arial" w:cs="Arial"/>
              </w:rPr>
            </w:pPr>
            <w:r>
              <w:rPr>
                <w:rFonts w:ascii="Arial" w:hAnsi="Arial" w:cs="Arial"/>
                <w:sz w:val="14"/>
                <w:szCs w:val="14"/>
              </w:rPr>
              <w:t xml:space="preserve"> </w:t>
            </w:r>
            <w:r>
              <w:rPr>
                <w:rFonts w:ascii="Arial" w:hAnsi="Arial" w:cs="Arial"/>
                <w:sz w:val="20"/>
                <w:szCs w:val="20"/>
              </w:rPr>
              <w:t>fire, flood or disaster and any failure or shortage of power or fuel</w:t>
            </w:r>
          </w:p>
          <w:p w14:paraId="2E267FF7" w14:textId="77777777" w:rsidR="00FF7541" w:rsidRDefault="00FF7541" w:rsidP="0049322F">
            <w:pPr>
              <w:numPr>
                <w:ilvl w:val="0"/>
                <w:numId w:val="37"/>
              </w:numPr>
              <w:suppressAutoHyphens/>
              <w:autoSpaceDN w:val="0"/>
              <w:spacing w:after="0" w:line="276" w:lineRule="auto"/>
              <w:textAlignment w:val="baseline"/>
              <w:rPr>
                <w:rFonts w:ascii="Arial" w:hAnsi="Arial" w:cs="Arial"/>
                <w:sz w:val="20"/>
                <w:szCs w:val="20"/>
              </w:rPr>
            </w:pPr>
            <w:r>
              <w:rPr>
                <w:rFonts w:ascii="Arial" w:hAnsi="Arial" w:cs="Arial"/>
                <w:sz w:val="20"/>
                <w:szCs w:val="20"/>
              </w:rPr>
              <w:t>industrial dispute affecting a third party for which a substitute third party isn’t reasonably available</w:t>
            </w:r>
          </w:p>
          <w:p w14:paraId="1607F196" w14:textId="77777777" w:rsidR="00FF7541" w:rsidRDefault="00FF7541">
            <w:pPr>
              <w:suppressAutoHyphens/>
              <w:autoSpaceDN w:val="0"/>
              <w:spacing w:before="240" w:after="0" w:line="276" w:lineRule="auto"/>
              <w:textAlignment w:val="baseline"/>
              <w:rPr>
                <w:rFonts w:ascii="Arial" w:hAnsi="Arial" w:cs="Arial"/>
                <w:sz w:val="20"/>
                <w:szCs w:val="20"/>
              </w:rPr>
            </w:pPr>
            <w:r>
              <w:rPr>
                <w:rFonts w:ascii="Arial" w:hAnsi="Arial" w:cs="Arial"/>
                <w:sz w:val="20"/>
                <w:szCs w:val="20"/>
              </w:rPr>
              <w:t>The following do not constitute a Force Majeure event:</w:t>
            </w:r>
          </w:p>
          <w:p w14:paraId="49CBCC93" w14:textId="77777777" w:rsidR="00FF7541" w:rsidRDefault="00FF7541" w:rsidP="0049322F">
            <w:pPr>
              <w:numPr>
                <w:ilvl w:val="0"/>
                <w:numId w:val="38"/>
              </w:numPr>
              <w:suppressAutoHyphens/>
              <w:autoSpaceDN w:val="0"/>
              <w:spacing w:after="0" w:line="276" w:lineRule="auto"/>
              <w:textAlignment w:val="baseline"/>
              <w:rPr>
                <w:rFonts w:ascii="Arial" w:hAnsi="Arial" w:cs="Arial"/>
                <w:sz w:val="20"/>
                <w:szCs w:val="20"/>
              </w:rPr>
            </w:pPr>
            <w:r>
              <w:rPr>
                <w:rFonts w:ascii="Arial" w:hAnsi="Arial" w:cs="Arial"/>
                <w:sz w:val="20"/>
                <w:szCs w:val="20"/>
              </w:rPr>
              <w:t>any industrial dispute about the Supplier, its staff, or failure in the Supplier’s (or a Subcontractor's) supply chain</w:t>
            </w:r>
          </w:p>
          <w:p w14:paraId="2A740F60" w14:textId="77777777" w:rsidR="00FF7541" w:rsidRDefault="00FF7541" w:rsidP="0049322F">
            <w:pPr>
              <w:numPr>
                <w:ilvl w:val="0"/>
                <w:numId w:val="38"/>
              </w:numPr>
              <w:suppressAutoHyphens/>
              <w:autoSpaceDN w:val="0"/>
              <w:spacing w:after="0" w:line="276" w:lineRule="auto"/>
              <w:textAlignment w:val="baseline"/>
              <w:rPr>
                <w:rFonts w:ascii="Arial" w:hAnsi="Arial" w:cs="Arial"/>
                <w:sz w:val="20"/>
                <w:szCs w:val="20"/>
              </w:rPr>
            </w:pPr>
            <w:r>
              <w:rPr>
                <w:rFonts w:ascii="Arial" w:hAnsi="Arial" w:cs="Arial"/>
                <w:sz w:val="20"/>
                <w:szCs w:val="20"/>
              </w:rPr>
              <w:t>any event which is attributable to the wilful act, neglect or failure to take reasonable precautions by the Party seeking to rely on Force Majeure</w:t>
            </w:r>
          </w:p>
          <w:p w14:paraId="417EA5E6" w14:textId="77777777" w:rsidR="00FF7541" w:rsidRDefault="00FF7541" w:rsidP="0049322F">
            <w:pPr>
              <w:numPr>
                <w:ilvl w:val="0"/>
                <w:numId w:val="38"/>
              </w:numPr>
              <w:suppressAutoHyphens/>
              <w:autoSpaceDN w:val="0"/>
              <w:spacing w:after="0" w:line="276" w:lineRule="auto"/>
              <w:textAlignment w:val="baseline"/>
              <w:rPr>
                <w:rFonts w:ascii="Arial" w:hAnsi="Arial" w:cs="Arial"/>
                <w:sz w:val="20"/>
                <w:szCs w:val="20"/>
              </w:rPr>
            </w:pPr>
            <w:r>
              <w:rPr>
                <w:rFonts w:ascii="Arial" w:hAnsi="Arial" w:cs="Arial"/>
                <w:sz w:val="20"/>
                <w:szCs w:val="20"/>
              </w:rPr>
              <w:t>the event was foreseeable by the Party seeking to rely on Force Majeure at the time this Call-Off Contract was entered into</w:t>
            </w:r>
          </w:p>
          <w:p w14:paraId="32AF4218" w14:textId="77777777" w:rsidR="00FF7541" w:rsidRDefault="00FF7541" w:rsidP="0049322F">
            <w:pPr>
              <w:numPr>
                <w:ilvl w:val="0"/>
                <w:numId w:val="38"/>
              </w:numPr>
              <w:suppressAutoHyphens/>
              <w:autoSpaceDN w:val="0"/>
              <w:spacing w:after="0" w:line="276" w:lineRule="auto"/>
              <w:textAlignment w:val="baseline"/>
              <w:rPr>
                <w:rFonts w:ascii="Arial" w:hAnsi="Arial" w:cs="Arial"/>
                <w:sz w:val="20"/>
                <w:szCs w:val="20"/>
              </w:rPr>
            </w:pPr>
            <w:r>
              <w:rPr>
                <w:rFonts w:ascii="Arial" w:hAnsi="Arial" w:cs="Arial"/>
                <w:sz w:val="20"/>
                <w:szCs w:val="20"/>
              </w:rPr>
              <w:t>any event which is attributable to the Party seeking to rely on Force Majeure and its failure to comply with its own business continuity and disaster recovery plans</w:t>
            </w:r>
          </w:p>
        </w:tc>
      </w:tr>
      <w:tr w:rsidR="00FF7541" w14:paraId="61BCC8AD" w14:textId="77777777" w:rsidTr="00FF7541">
        <w:trPr>
          <w:trHeight w:val="447"/>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B5979D" w14:textId="77777777" w:rsidR="00FF7541" w:rsidRDefault="00FF7541">
            <w:pPr>
              <w:suppressAutoHyphens/>
              <w:autoSpaceDN w:val="0"/>
              <w:spacing w:before="240" w:after="0" w:line="276" w:lineRule="auto"/>
              <w:textAlignment w:val="baseline"/>
              <w:rPr>
                <w:rFonts w:ascii="Arial" w:hAnsi="Arial" w:cs="Arial"/>
                <w:b/>
                <w:sz w:val="20"/>
                <w:szCs w:val="20"/>
              </w:rPr>
            </w:pPr>
            <w:r>
              <w:rPr>
                <w:rFonts w:ascii="Arial" w:hAnsi="Arial" w:cs="Arial"/>
                <w:b/>
                <w:sz w:val="20"/>
                <w:szCs w:val="20"/>
              </w:rPr>
              <w:t>Former Supplier</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862EC3" w14:textId="77777777" w:rsidR="00FF7541" w:rsidRDefault="00FF7541">
            <w:pPr>
              <w:suppressAutoHyphens/>
              <w:autoSpaceDN w:val="0"/>
              <w:spacing w:before="240" w:after="0" w:line="276" w:lineRule="auto"/>
              <w:textAlignment w:val="baseline"/>
              <w:rPr>
                <w:rFonts w:ascii="Arial" w:hAnsi="Arial" w:cs="Arial"/>
                <w:sz w:val="20"/>
                <w:szCs w:val="20"/>
              </w:rPr>
            </w:pPr>
            <w:r>
              <w:rPr>
                <w:rFonts w:ascii="Arial" w:hAnsi="Arial" w:cs="Arial"/>
                <w:sz w:val="20"/>
                <w:szCs w:val="20"/>
              </w:rPr>
              <w:t xml:space="preserve">A supplier supplying services to the Buyer before the Start date that are the same as or substantially similar to the Services. This also </w:t>
            </w:r>
            <w:r>
              <w:rPr>
                <w:rFonts w:ascii="Arial" w:hAnsi="Arial" w:cs="Arial"/>
                <w:sz w:val="20"/>
                <w:szCs w:val="20"/>
              </w:rPr>
              <w:lastRenderedPageBreak/>
              <w:t>includes any Subcontractor or the Supplier (or any subcontractor of the Subcontractor).</w:t>
            </w:r>
          </w:p>
        </w:tc>
      </w:tr>
      <w:tr w:rsidR="00FF7541" w14:paraId="4B0F1700" w14:textId="77777777" w:rsidTr="00FF7541">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6B8CE3" w14:textId="77777777" w:rsidR="00FF7541" w:rsidRDefault="00FF7541">
            <w:pPr>
              <w:suppressAutoHyphens/>
              <w:autoSpaceDN w:val="0"/>
              <w:spacing w:before="240" w:after="0" w:line="276" w:lineRule="auto"/>
              <w:textAlignment w:val="baseline"/>
              <w:rPr>
                <w:rFonts w:ascii="Arial" w:hAnsi="Arial" w:cs="Arial"/>
                <w:b/>
                <w:sz w:val="20"/>
                <w:szCs w:val="20"/>
              </w:rPr>
            </w:pPr>
            <w:r>
              <w:rPr>
                <w:rFonts w:ascii="Arial" w:hAnsi="Arial" w:cs="Arial"/>
                <w:b/>
                <w:sz w:val="20"/>
                <w:szCs w:val="20"/>
              </w:rPr>
              <w:lastRenderedPageBreak/>
              <w:t>Framework Agreement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08937E" w14:textId="77777777" w:rsidR="00FF7541" w:rsidRDefault="00FF7541">
            <w:pPr>
              <w:suppressAutoHyphens/>
              <w:autoSpaceDN w:val="0"/>
              <w:spacing w:before="240" w:after="0" w:line="276" w:lineRule="auto"/>
              <w:textAlignment w:val="baseline"/>
              <w:rPr>
                <w:rFonts w:ascii="Arial" w:hAnsi="Arial" w:cs="Arial"/>
                <w:sz w:val="20"/>
                <w:szCs w:val="20"/>
              </w:rPr>
            </w:pPr>
            <w:r>
              <w:rPr>
                <w:rFonts w:ascii="Arial" w:hAnsi="Arial" w:cs="Arial"/>
                <w:sz w:val="20"/>
                <w:szCs w:val="20"/>
              </w:rPr>
              <w:t>The clauses of framework agreement RM1557.12 together with the Framework Schedules.</w:t>
            </w:r>
          </w:p>
        </w:tc>
      </w:tr>
      <w:tr w:rsidR="00FF7541" w14:paraId="04B6013E" w14:textId="77777777" w:rsidTr="00FF7541">
        <w:trPr>
          <w:trHeight w:val="12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F226C1" w14:textId="77777777" w:rsidR="00FF7541" w:rsidRDefault="00FF7541">
            <w:pPr>
              <w:suppressAutoHyphens/>
              <w:autoSpaceDN w:val="0"/>
              <w:spacing w:before="240" w:after="0" w:line="276" w:lineRule="auto"/>
              <w:textAlignment w:val="baseline"/>
              <w:rPr>
                <w:rFonts w:ascii="Arial" w:hAnsi="Arial" w:cs="Arial"/>
                <w:b/>
                <w:sz w:val="20"/>
                <w:szCs w:val="20"/>
              </w:rPr>
            </w:pPr>
            <w:r>
              <w:rPr>
                <w:rFonts w:ascii="Arial" w:hAnsi="Arial" w:cs="Arial"/>
                <w:b/>
                <w:sz w:val="20"/>
                <w:szCs w:val="20"/>
              </w:rPr>
              <w:t>Fraud</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C58618" w14:textId="77777777" w:rsidR="00FF7541" w:rsidRDefault="00FF7541">
            <w:pPr>
              <w:suppressAutoHyphens/>
              <w:autoSpaceDN w:val="0"/>
              <w:spacing w:before="240" w:after="0" w:line="276" w:lineRule="auto"/>
              <w:textAlignment w:val="baseline"/>
              <w:rPr>
                <w:rFonts w:ascii="Arial" w:hAnsi="Arial" w:cs="Arial"/>
                <w:sz w:val="20"/>
                <w:szCs w:val="20"/>
              </w:rPr>
            </w:pPr>
            <w:r>
              <w:rPr>
                <w:rFonts w:ascii="Arial" w:hAnsi="Arial" w:cs="Arial"/>
                <w:sz w:val="20"/>
                <w:szCs w:val="20"/>
              </w:rPr>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r w:rsidR="00FF7541" w14:paraId="5E6DA1A3" w14:textId="77777777" w:rsidTr="00FF7541">
        <w:trPr>
          <w:trHeight w:val="10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5A55AE" w14:textId="77777777" w:rsidR="00FF7541" w:rsidRDefault="00FF7541">
            <w:pPr>
              <w:suppressAutoHyphens/>
              <w:autoSpaceDN w:val="0"/>
              <w:spacing w:before="240" w:after="0" w:line="276" w:lineRule="auto"/>
              <w:textAlignment w:val="baseline"/>
              <w:rPr>
                <w:rFonts w:ascii="Arial" w:hAnsi="Arial" w:cs="Arial"/>
                <w:b/>
                <w:sz w:val="20"/>
                <w:szCs w:val="20"/>
              </w:rPr>
            </w:pPr>
            <w:r>
              <w:rPr>
                <w:rFonts w:ascii="Arial" w:hAnsi="Arial" w:cs="Arial"/>
                <w:b/>
                <w:sz w:val="20"/>
                <w:szCs w:val="20"/>
              </w:rPr>
              <w:t>Freedom of Information Act or FoIA</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95C9DC" w14:textId="77777777" w:rsidR="00FF7541" w:rsidRDefault="00FF7541">
            <w:pPr>
              <w:suppressAutoHyphens/>
              <w:autoSpaceDN w:val="0"/>
              <w:spacing w:before="240" w:after="0" w:line="276" w:lineRule="auto"/>
              <w:textAlignment w:val="baseline"/>
              <w:rPr>
                <w:rFonts w:ascii="Arial" w:hAnsi="Arial" w:cs="Arial"/>
                <w:sz w:val="20"/>
                <w:szCs w:val="20"/>
              </w:rPr>
            </w:pPr>
            <w:r>
              <w:rPr>
                <w:rFonts w:ascii="Arial" w:hAnsi="Arial" w:cs="Arial"/>
                <w:sz w:val="20"/>
                <w:szCs w:val="20"/>
              </w:rPr>
              <w:t>The Freedom of Information Act 2000 and any subordinate legislation made under the Act together with any guidance or codes of practice issued by the Information Commissioner or relevant government department in relation to the legislation.</w:t>
            </w:r>
          </w:p>
        </w:tc>
      </w:tr>
      <w:tr w:rsidR="00FF7541" w14:paraId="0279A5A7" w14:textId="77777777" w:rsidTr="00FF7541">
        <w:trPr>
          <w:trHeight w:val="588"/>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DEC435" w14:textId="77777777" w:rsidR="00FF7541" w:rsidRDefault="00FF7541">
            <w:pPr>
              <w:suppressAutoHyphens/>
              <w:autoSpaceDN w:val="0"/>
              <w:spacing w:before="240" w:after="0" w:line="276" w:lineRule="auto"/>
              <w:textAlignment w:val="baseline"/>
              <w:rPr>
                <w:rFonts w:ascii="Arial" w:hAnsi="Arial" w:cs="Arial"/>
                <w:b/>
                <w:sz w:val="20"/>
                <w:szCs w:val="20"/>
              </w:rPr>
            </w:pPr>
            <w:r>
              <w:rPr>
                <w:rFonts w:ascii="Arial" w:hAnsi="Arial" w:cs="Arial"/>
                <w:b/>
                <w:sz w:val="20"/>
                <w:szCs w:val="20"/>
              </w:rPr>
              <w:t>G-Cloud Services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19DE80" w14:textId="77777777" w:rsidR="00FF7541" w:rsidRDefault="00FF7541">
            <w:pPr>
              <w:suppressAutoHyphens/>
              <w:autoSpaceDN w:val="0"/>
              <w:spacing w:before="240" w:after="0" w:line="276" w:lineRule="auto"/>
              <w:textAlignment w:val="baseline"/>
              <w:rPr>
                <w:rFonts w:ascii="Arial" w:hAnsi="Arial" w:cs="Arial"/>
                <w:sz w:val="20"/>
                <w:szCs w:val="20"/>
              </w:rPr>
            </w:pPr>
            <w:r>
              <w:rPr>
                <w:rFonts w:ascii="Arial" w:hAnsi="Arial" w:cs="Arial"/>
                <w:sz w:val="20"/>
                <w:szCs w:val="20"/>
              </w:rPr>
              <w:t>The cloud services described in Framework Agreement Section 2 (Services Offered) as defined by the Service Definition, the Supplier Terms and any related Application documentation, which the Supplier must make available to CCS and Buyers and those services which are deliverable by the Supplier under the Collaboration Agreement.</w:t>
            </w:r>
          </w:p>
        </w:tc>
      </w:tr>
      <w:tr w:rsidR="00FF7541" w14:paraId="39E25AC8" w14:textId="77777777" w:rsidTr="00FF7541">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D4A048" w14:textId="77777777" w:rsidR="00FF7541" w:rsidRDefault="00FF7541">
            <w:pPr>
              <w:suppressAutoHyphens/>
              <w:autoSpaceDN w:val="0"/>
              <w:spacing w:before="240" w:after="0" w:line="276" w:lineRule="auto"/>
              <w:textAlignment w:val="baseline"/>
              <w:rPr>
                <w:rFonts w:ascii="Arial" w:hAnsi="Arial" w:cs="Arial"/>
                <w:b/>
                <w:sz w:val="20"/>
                <w:szCs w:val="20"/>
              </w:rPr>
            </w:pPr>
            <w:r>
              <w:rPr>
                <w:rFonts w:ascii="Arial" w:hAnsi="Arial" w:cs="Arial"/>
                <w:b/>
                <w:sz w:val="20"/>
                <w:szCs w:val="20"/>
              </w:rPr>
              <w:t>GDPR</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15AEDE" w14:textId="77777777" w:rsidR="00FF7541" w:rsidRDefault="00FF7541">
            <w:pPr>
              <w:suppressAutoHyphens/>
              <w:autoSpaceDN w:val="0"/>
              <w:spacing w:before="240" w:after="0" w:line="276" w:lineRule="auto"/>
              <w:textAlignment w:val="baseline"/>
              <w:rPr>
                <w:rFonts w:ascii="Arial" w:hAnsi="Arial" w:cs="Arial"/>
                <w:sz w:val="20"/>
                <w:szCs w:val="20"/>
              </w:rPr>
            </w:pPr>
            <w:r>
              <w:rPr>
                <w:rFonts w:ascii="Arial" w:hAnsi="Arial" w:cs="Arial"/>
                <w:sz w:val="20"/>
                <w:szCs w:val="20"/>
              </w:rPr>
              <w:t>General Data Protection Regulation (Regulation (EU) 2016/679)</w:t>
            </w:r>
          </w:p>
        </w:tc>
      </w:tr>
      <w:tr w:rsidR="00FF7541" w14:paraId="4BF244F7" w14:textId="77777777" w:rsidTr="00FF7541">
        <w:trPr>
          <w:trHeight w:val="12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C1864B" w14:textId="77777777" w:rsidR="00FF7541" w:rsidRDefault="00FF7541">
            <w:pPr>
              <w:suppressAutoHyphens/>
              <w:autoSpaceDN w:val="0"/>
              <w:spacing w:before="240" w:after="0" w:line="276" w:lineRule="auto"/>
              <w:textAlignment w:val="baseline"/>
              <w:rPr>
                <w:rFonts w:ascii="Arial" w:hAnsi="Arial" w:cs="Arial"/>
                <w:b/>
                <w:sz w:val="20"/>
                <w:szCs w:val="20"/>
              </w:rPr>
            </w:pPr>
            <w:r>
              <w:rPr>
                <w:rFonts w:ascii="Arial" w:hAnsi="Arial" w:cs="Arial"/>
                <w:b/>
                <w:sz w:val="20"/>
                <w:szCs w:val="20"/>
              </w:rPr>
              <w:t>Good Industry Practice</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49CAB5" w14:textId="77777777" w:rsidR="00FF7541" w:rsidRDefault="00FF7541">
            <w:pPr>
              <w:suppressAutoHyphens/>
              <w:autoSpaceDN w:val="0"/>
              <w:spacing w:before="240" w:after="0" w:line="276" w:lineRule="auto"/>
              <w:textAlignment w:val="baseline"/>
              <w:rPr>
                <w:rFonts w:ascii="Arial" w:hAnsi="Arial" w:cs="Arial"/>
                <w:sz w:val="20"/>
                <w:szCs w:val="20"/>
              </w:rPr>
            </w:pPr>
            <w:r>
              <w:rPr>
                <w:rFonts w:ascii="Arial" w:hAnsi="Arial" w:cs="Arial"/>
                <w:sz w:val="20"/>
                <w:szCs w:val="20"/>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FF7541" w14:paraId="63B92855" w14:textId="77777777" w:rsidTr="00FF7541">
        <w:trPr>
          <w:trHeight w:val="10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4C8EF3" w14:textId="77777777" w:rsidR="00FF7541" w:rsidRDefault="00FF7541">
            <w:pPr>
              <w:suppressAutoHyphens/>
              <w:autoSpaceDN w:val="0"/>
              <w:spacing w:before="240" w:after="0" w:line="276" w:lineRule="auto"/>
              <w:textAlignment w:val="baseline"/>
              <w:rPr>
                <w:rFonts w:ascii="Arial" w:hAnsi="Arial" w:cs="Arial"/>
                <w:b/>
                <w:sz w:val="20"/>
                <w:szCs w:val="20"/>
              </w:rPr>
            </w:pPr>
            <w:r>
              <w:rPr>
                <w:rFonts w:ascii="Arial" w:hAnsi="Arial" w:cs="Arial"/>
                <w:b/>
                <w:sz w:val="20"/>
                <w:szCs w:val="20"/>
              </w:rPr>
              <w:t>Government Procurement Card</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14C43D" w14:textId="77777777" w:rsidR="00FF7541" w:rsidRDefault="00FF7541">
            <w:pPr>
              <w:suppressAutoHyphens/>
              <w:autoSpaceDN w:val="0"/>
              <w:spacing w:before="240" w:after="0" w:line="276" w:lineRule="auto"/>
              <w:textAlignment w:val="baseline"/>
              <w:rPr>
                <w:rFonts w:ascii="Arial" w:hAnsi="Arial" w:cs="Arial"/>
                <w:sz w:val="20"/>
                <w:szCs w:val="20"/>
              </w:rPr>
            </w:pPr>
            <w:r>
              <w:rPr>
                <w:rFonts w:ascii="Arial" w:hAnsi="Arial" w:cs="Arial"/>
                <w:sz w:val="20"/>
                <w:szCs w:val="20"/>
              </w:rPr>
              <w:t xml:space="preserve">The government’s preferred method of purchasing and payment for low value goods or services. </w:t>
            </w:r>
          </w:p>
        </w:tc>
      </w:tr>
      <w:tr w:rsidR="00FF7541" w14:paraId="0466CB72" w14:textId="77777777" w:rsidTr="00FF7541">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4D2C5B" w14:textId="77777777" w:rsidR="00FF7541" w:rsidRDefault="00FF7541">
            <w:pPr>
              <w:suppressAutoHyphens/>
              <w:autoSpaceDN w:val="0"/>
              <w:spacing w:before="240" w:after="0" w:line="276" w:lineRule="auto"/>
              <w:textAlignment w:val="baseline"/>
              <w:rPr>
                <w:rFonts w:ascii="Arial" w:hAnsi="Arial" w:cs="Arial"/>
                <w:b/>
                <w:sz w:val="20"/>
                <w:szCs w:val="20"/>
              </w:rPr>
            </w:pPr>
            <w:r>
              <w:rPr>
                <w:rFonts w:ascii="Arial" w:hAnsi="Arial" w:cs="Arial"/>
                <w:b/>
                <w:sz w:val="20"/>
                <w:szCs w:val="20"/>
              </w:rPr>
              <w:t>Guarantee</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AB72FB" w14:textId="77777777" w:rsidR="00FF7541" w:rsidRDefault="00FF7541">
            <w:pPr>
              <w:suppressAutoHyphens/>
              <w:autoSpaceDN w:val="0"/>
              <w:spacing w:before="240" w:after="0" w:line="276" w:lineRule="auto"/>
              <w:textAlignment w:val="baseline"/>
              <w:rPr>
                <w:rFonts w:ascii="Arial" w:hAnsi="Arial" w:cs="Arial"/>
                <w:sz w:val="20"/>
                <w:szCs w:val="20"/>
              </w:rPr>
            </w:pPr>
            <w:r>
              <w:rPr>
                <w:rFonts w:ascii="Arial" w:hAnsi="Arial" w:cs="Arial"/>
                <w:sz w:val="20"/>
                <w:szCs w:val="20"/>
              </w:rPr>
              <w:t>The guarantee described in Schedule 5.</w:t>
            </w:r>
          </w:p>
        </w:tc>
      </w:tr>
      <w:tr w:rsidR="00FF7541" w14:paraId="56141665" w14:textId="77777777" w:rsidTr="00FF7541">
        <w:trPr>
          <w:trHeight w:val="10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979A18" w14:textId="77777777" w:rsidR="00FF7541" w:rsidRDefault="00FF7541">
            <w:pPr>
              <w:suppressAutoHyphens/>
              <w:autoSpaceDN w:val="0"/>
              <w:spacing w:before="240" w:after="0" w:line="276" w:lineRule="auto"/>
              <w:textAlignment w:val="baseline"/>
              <w:rPr>
                <w:rFonts w:ascii="Arial" w:hAnsi="Arial" w:cs="Arial"/>
                <w:b/>
                <w:sz w:val="20"/>
                <w:szCs w:val="20"/>
              </w:rPr>
            </w:pPr>
            <w:r>
              <w:rPr>
                <w:rFonts w:ascii="Arial" w:hAnsi="Arial" w:cs="Arial"/>
                <w:b/>
                <w:sz w:val="20"/>
                <w:szCs w:val="20"/>
              </w:rPr>
              <w:t>Guidance</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FF8813" w14:textId="77777777" w:rsidR="00FF7541" w:rsidRDefault="00FF7541">
            <w:pPr>
              <w:suppressAutoHyphens/>
              <w:autoSpaceDN w:val="0"/>
              <w:spacing w:before="240" w:after="0" w:line="276" w:lineRule="auto"/>
              <w:textAlignment w:val="baseline"/>
              <w:rPr>
                <w:rFonts w:ascii="Arial" w:hAnsi="Arial" w:cs="Arial"/>
                <w:sz w:val="20"/>
                <w:szCs w:val="20"/>
              </w:rPr>
            </w:pPr>
            <w:r>
              <w:rPr>
                <w:rFonts w:ascii="Arial" w:hAnsi="Arial" w:cs="Arial"/>
                <w:sz w:val="20"/>
                <w:szCs w:val="20"/>
              </w:rPr>
              <w:t>Any current UK government guidance on the Public Contracts Regulations 2015. In the event of a conflict between any current UK government guidance and the Crown Commercial Service guidance, current UK government guidance will take precedence.</w:t>
            </w:r>
          </w:p>
        </w:tc>
      </w:tr>
      <w:tr w:rsidR="00FF7541" w14:paraId="6CC6058C" w14:textId="77777777" w:rsidTr="00FF7541">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AC0432" w14:textId="77777777" w:rsidR="00FF7541" w:rsidRDefault="00FF7541">
            <w:pPr>
              <w:suppressAutoHyphens/>
              <w:autoSpaceDN w:val="0"/>
              <w:spacing w:before="240" w:after="0" w:line="276" w:lineRule="auto"/>
              <w:textAlignment w:val="baseline"/>
              <w:rPr>
                <w:rFonts w:ascii="Arial" w:hAnsi="Arial" w:cs="Arial"/>
                <w:b/>
                <w:sz w:val="20"/>
                <w:szCs w:val="20"/>
              </w:rPr>
            </w:pPr>
            <w:r>
              <w:rPr>
                <w:rFonts w:ascii="Arial" w:hAnsi="Arial" w:cs="Arial"/>
                <w:b/>
                <w:sz w:val="20"/>
                <w:szCs w:val="20"/>
              </w:rPr>
              <w:lastRenderedPageBreak/>
              <w:t>Implementation Plan</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29D464" w14:textId="77777777" w:rsidR="00FF7541" w:rsidRDefault="00FF7541">
            <w:pPr>
              <w:suppressAutoHyphens/>
              <w:autoSpaceDN w:val="0"/>
              <w:spacing w:before="240" w:after="0" w:line="276" w:lineRule="auto"/>
              <w:textAlignment w:val="baseline"/>
              <w:rPr>
                <w:rFonts w:ascii="Arial" w:hAnsi="Arial" w:cs="Arial"/>
                <w:sz w:val="20"/>
                <w:szCs w:val="20"/>
              </w:rPr>
            </w:pPr>
            <w:r>
              <w:rPr>
                <w:rFonts w:ascii="Arial" w:hAnsi="Arial" w:cs="Arial"/>
                <w:sz w:val="20"/>
                <w:szCs w:val="20"/>
              </w:rPr>
              <w:t>The plan with an outline of processes (including data standards for migration), costs (for example) of implementing the services which may be required as part of Onboarding.</w:t>
            </w:r>
          </w:p>
        </w:tc>
      </w:tr>
      <w:tr w:rsidR="00FF7541" w14:paraId="30162F7F" w14:textId="77777777" w:rsidTr="00FF7541">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CFCA91" w14:textId="77777777" w:rsidR="00FF7541" w:rsidRDefault="00FF7541">
            <w:pPr>
              <w:suppressAutoHyphens/>
              <w:autoSpaceDN w:val="0"/>
              <w:spacing w:before="240" w:after="0" w:line="276" w:lineRule="auto"/>
              <w:textAlignment w:val="baseline"/>
              <w:rPr>
                <w:rFonts w:ascii="Arial" w:hAnsi="Arial" w:cs="Arial"/>
                <w:b/>
                <w:sz w:val="20"/>
                <w:szCs w:val="20"/>
              </w:rPr>
            </w:pPr>
            <w:r>
              <w:rPr>
                <w:rFonts w:ascii="Arial" w:hAnsi="Arial" w:cs="Arial"/>
                <w:b/>
                <w:sz w:val="20"/>
                <w:szCs w:val="20"/>
              </w:rPr>
              <w:t>Indicative test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9AD625" w14:textId="77777777" w:rsidR="00FF7541" w:rsidRDefault="00FF7541">
            <w:pPr>
              <w:suppressAutoHyphens/>
              <w:autoSpaceDN w:val="0"/>
              <w:spacing w:before="240" w:after="0" w:line="276" w:lineRule="auto"/>
              <w:textAlignment w:val="baseline"/>
              <w:rPr>
                <w:rFonts w:ascii="Arial" w:hAnsi="Arial" w:cs="Arial"/>
                <w:sz w:val="20"/>
                <w:szCs w:val="20"/>
              </w:rPr>
            </w:pPr>
            <w:r>
              <w:rPr>
                <w:rFonts w:ascii="Arial" w:hAnsi="Arial" w:cs="Arial"/>
                <w:sz w:val="20"/>
                <w:szCs w:val="20"/>
              </w:rPr>
              <w:t>ESI tool completed by contractors on their own behalf at the request of CCS or the Buyer (as applicable) under clause 4.6.</w:t>
            </w:r>
          </w:p>
        </w:tc>
      </w:tr>
      <w:tr w:rsidR="00FF7541" w14:paraId="201B3D0F" w14:textId="77777777" w:rsidTr="00FF7541">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28DDBF" w14:textId="77777777" w:rsidR="00FF7541" w:rsidRDefault="00FF7541">
            <w:pPr>
              <w:suppressAutoHyphens/>
              <w:autoSpaceDN w:val="0"/>
              <w:spacing w:before="240" w:after="0" w:line="276" w:lineRule="auto"/>
              <w:textAlignment w:val="baseline"/>
              <w:rPr>
                <w:rFonts w:ascii="Arial" w:hAnsi="Arial" w:cs="Arial"/>
                <w:b/>
                <w:sz w:val="20"/>
                <w:szCs w:val="20"/>
              </w:rPr>
            </w:pPr>
            <w:r>
              <w:rPr>
                <w:rFonts w:ascii="Arial" w:hAnsi="Arial" w:cs="Arial"/>
                <w:b/>
                <w:sz w:val="20"/>
                <w:szCs w:val="20"/>
              </w:rPr>
              <w:t>Information</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CFD495" w14:textId="77777777" w:rsidR="00FF7541" w:rsidRDefault="00FF7541">
            <w:pPr>
              <w:suppressAutoHyphens/>
              <w:autoSpaceDN w:val="0"/>
              <w:spacing w:before="240" w:after="0" w:line="276" w:lineRule="auto"/>
              <w:textAlignment w:val="baseline"/>
              <w:rPr>
                <w:rFonts w:ascii="Arial" w:hAnsi="Arial" w:cs="Arial"/>
                <w:sz w:val="20"/>
                <w:szCs w:val="20"/>
              </w:rPr>
            </w:pPr>
            <w:r>
              <w:rPr>
                <w:rFonts w:ascii="Arial" w:hAnsi="Arial" w:cs="Arial"/>
                <w:sz w:val="20"/>
                <w:szCs w:val="20"/>
              </w:rPr>
              <w:t>Has the meaning given under section 84 of the Freedom of Information Act 2000.</w:t>
            </w:r>
          </w:p>
        </w:tc>
      </w:tr>
      <w:tr w:rsidR="00FF7541" w14:paraId="6D455373" w14:textId="77777777" w:rsidTr="00FF7541">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0235A0" w14:textId="77777777" w:rsidR="00FF7541" w:rsidRDefault="00FF7541">
            <w:pPr>
              <w:suppressAutoHyphens/>
              <w:autoSpaceDN w:val="0"/>
              <w:spacing w:before="240" w:after="0" w:line="276" w:lineRule="auto"/>
              <w:textAlignment w:val="baseline"/>
              <w:rPr>
                <w:rFonts w:ascii="Arial" w:hAnsi="Arial" w:cs="Arial"/>
                <w:b/>
                <w:sz w:val="20"/>
                <w:szCs w:val="20"/>
              </w:rPr>
            </w:pPr>
            <w:r>
              <w:rPr>
                <w:rFonts w:ascii="Arial" w:hAnsi="Arial" w:cs="Arial"/>
                <w:b/>
                <w:sz w:val="20"/>
                <w:szCs w:val="20"/>
              </w:rPr>
              <w:t>Information security management system</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D01868" w14:textId="77777777" w:rsidR="00FF7541" w:rsidRDefault="00FF7541">
            <w:pPr>
              <w:suppressAutoHyphens/>
              <w:autoSpaceDN w:val="0"/>
              <w:spacing w:before="240" w:after="0" w:line="276" w:lineRule="auto"/>
              <w:textAlignment w:val="baseline"/>
              <w:rPr>
                <w:rFonts w:ascii="Arial" w:hAnsi="Arial" w:cs="Arial"/>
                <w:sz w:val="20"/>
                <w:szCs w:val="20"/>
              </w:rPr>
            </w:pPr>
            <w:r>
              <w:rPr>
                <w:rFonts w:ascii="Arial" w:hAnsi="Arial" w:cs="Arial"/>
                <w:sz w:val="20"/>
                <w:szCs w:val="20"/>
              </w:rPr>
              <w:t>The information security management system and process developed by the Supplier in accordance with clause 16.1.</w:t>
            </w:r>
          </w:p>
        </w:tc>
      </w:tr>
      <w:tr w:rsidR="00FF7541" w14:paraId="24EE6032" w14:textId="77777777" w:rsidTr="00FF7541">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9F64C8" w14:textId="77777777" w:rsidR="00FF7541" w:rsidRDefault="00FF7541">
            <w:pPr>
              <w:suppressAutoHyphens/>
              <w:autoSpaceDN w:val="0"/>
              <w:spacing w:before="240" w:after="0" w:line="276" w:lineRule="auto"/>
              <w:textAlignment w:val="baseline"/>
              <w:rPr>
                <w:rFonts w:ascii="Arial" w:hAnsi="Arial" w:cs="Arial"/>
                <w:b/>
                <w:sz w:val="20"/>
                <w:szCs w:val="20"/>
              </w:rPr>
            </w:pPr>
            <w:r>
              <w:rPr>
                <w:rFonts w:ascii="Arial" w:hAnsi="Arial" w:cs="Arial"/>
                <w:b/>
                <w:sz w:val="20"/>
                <w:szCs w:val="20"/>
              </w:rPr>
              <w:t>Inside IR35</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EA05D3" w14:textId="77777777" w:rsidR="00FF7541" w:rsidRDefault="00FF7541">
            <w:pPr>
              <w:suppressAutoHyphens/>
              <w:autoSpaceDN w:val="0"/>
              <w:spacing w:before="240" w:after="0" w:line="276" w:lineRule="auto"/>
              <w:textAlignment w:val="baseline"/>
              <w:rPr>
                <w:rFonts w:ascii="Arial" w:hAnsi="Arial" w:cs="Arial"/>
                <w:sz w:val="20"/>
                <w:szCs w:val="20"/>
              </w:rPr>
            </w:pPr>
            <w:r>
              <w:rPr>
                <w:rFonts w:ascii="Arial" w:hAnsi="Arial" w:cs="Arial"/>
                <w:sz w:val="20"/>
                <w:szCs w:val="20"/>
              </w:rPr>
              <w:t>Contractual engagements which would be determined to be within the scope of the IR35 Intermediaries legislation if assessed using the ESI tool.</w:t>
            </w:r>
          </w:p>
        </w:tc>
      </w:tr>
      <w:tr w:rsidR="00FF7541" w14:paraId="5AAB4968" w14:textId="77777777" w:rsidTr="00FF7541">
        <w:trPr>
          <w:trHeight w:val="447"/>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ED3142" w14:textId="77777777" w:rsidR="00FF7541" w:rsidRDefault="00FF7541">
            <w:pPr>
              <w:suppressAutoHyphens/>
              <w:autoSpaceDN w:val="0"/>
              <w:spacing w:before="240" w:after="0" w:line="276" w:lineRule="auto"/>
              <w:textAlignment w:val="baseline"/>
              <w:rPr>
                <w:rFonts w:ascii="Arial" w:hAnsi="Arial" w:cs="Arial"/>
                <w:b/>
                <w:sz w:val="20"/>
                <w:szCs w:val="20"/>
              </w:rPr>
            </w:pPr>
            <w:r>
              <w:rPr>
                <w:rFonts w:ascii="Arial" w:hAnsi="Arial" w:cs="Arial"/>
                <w:b/>
                <w:sz w:val="20"/>
                <w:szCs w:val="20"/>
              </w:rPr>
              <w:t>Insolvency event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879BAD" w14:textId="77777777" w:rsidR="00FF7541" w:rsidRDefault="00FF7541">
            <w:pPr>
              <w:suppressAutoHyphens/>
              <w:autoSpaceDN w:val="0"/>
              <w:spacing w:before="240" w:after="0" w:line="276" w:lineRule="auto"/>
              <w:textAlignment w:val="baseline"/>
              <w:rPr>
                <w:rFonts w:ascii="Arial" w:hAnsi="Arial" w:cs="Arial"/>
                <w:sz w:val="20"/>
                <w:szCs w:val="20"/>
              </w:rPr>
            </w:pPr>
            <w:r>
              <w:rPr>
                <w:rFonts w:ascii="Arial" w:hAnsi="Arial" w:cs="Arial"/>
                <w:sz w:val="20"/>
                <w:szCs w:val="20"/>
              </w:rPr>
              <w:t>Can be:</w:t>
            </w:r>
          </w:p>
          <w:p w14:paraId="1A6C0880" w14:textId="77777777" w:rsidR="00FF7541" w:rsidRDefault="00FF7541" w:rsidP="0049322F">
            <w:pPr>
              <w:numPr>
                <w:ilvl w:val="0"/>
                <w:numId w:val="39"/>
              </w:numPr>
              <w:suppressAutoHyphens/>
              <w:autoSpaceDN w:val="0"/>
              <w:spacing w:after="0" w:line="276" w:lineRule="auto"/>
              <w:textAlignment w:val="baseline"/>
              <w:rPr>
                <w:rFonts w:ascii="Arial" w:hAnsi="Arial" w:cs="Arial"/>
              </w:rPr>
            </w:pPr>
            <w:r>
              <w:rPr>
                <w:rFonts w:ascii="Arial" w:hAnsi="Arial" w:cs="Arial"/>
                <w:sz w:val="14"/>
                <w:szCs w:val="14"/>
              </w:rPr>
              <w:t xml:space="preserve"> </w:t>
            </w:r>
            <w:r>
              <w:rPr>
                <w:rFonts w:ascii="Arial" w:hAnsi="Arial" w:cs="Arial"/>
                <w:sz w:val="20"/>
                <w:szCs w:val="20"/>
              </w:rPr>
              <w:t>a voluntary arrangement</w:t>
            </w:r>
          </w:p>
          <w:p w14:paraId="3D8EE95F" w14:textId="77777777" w:rsidR="00FF7541" w:rsidRDefault="00FF7541" w:rsidP="0049322F">
            <w:pPr>
              <w:numPr>
                <w:ilvl w:val="0"/>
                <w:numId w:val="39"/>
              </w:numPr>
              <w:suppressAutoHyphens/>
              <w:autoSpaceDN w:val="0"/>
              <w:spacing w:after="0" w:line="276" w:lineRule="auto"/>
              <w:textAlignment w:val="baseline"/>
              <w:rPr>
                <w:rFonts w:ascii="Arial" w:hAnsi="Arial" w:cs="Arial"/>
                <w:sz w:val="20"/>
                <w:szCs w:val="20"/>
              </w:rPr>
            </w:pPr>
            <w:r>
              <w:rPr>
                <w:rFonts w:ascii="Arial" w:hAnsi="Arial" w:cs="Arial"/>
                <w:sz w:val="20"/>
                <w:szCs w:val="20"/>
              </w:rPr>
              <w:t>a winding-up petition</w:t>
            </w:r>
          </w:p>
          <w:p w14:paraId="2E9BB74E" w14:textId="77777777" w:rsidR="00FF7541" w:rsidRDefault="00FF7541" w:rsidP="0049322F">
            <w:pPr>
              <w:numPr>
                <w:ilvl w:val="0"/>
                <w:numId w:val="39"/>
              </w:numPr>
              <w:suppressAutoHyphens/>
              <w:autoSpaceDN w:val="0"/>
              <w:spacing w:after="0" w:line="276" w:lineRule="auto"/>
              <w:textAlignment w:val="baseline"/>
              <w:rPr>
                <w:rFonts w:ascii="Arial" w:hAnsi="Arial" w:cs="Arial"/>
                <w:sz w:val="20"/>
                <w:szCs w:val="20"/>
              </w:rPr>
            </w:pPr>
            <w:r>
              <w:rPr>
                <w:rFonts w:ascii="Arial" w:hAnsi="Arial" w:cs="Arial"/>
                <w:sz w:val="20"/>
                <w:szCs w:val="20"/>
              </w:rPr>
              <w:t>the appointment of a receiver or administrator</w:t>
            </w:r>
          </w:p>
          <w:p w14:paraId="26D4045A" w14:textId="77777777" w:rsidR="00FF7541" w:rsidRDefault="00FF7541" w:rsidP="0049322F">
            <w:pPr>
              <w:numPr>
                <w:ilvl w:val="0"/>
                <w:numId w:val="39"/>
              </w:numPr>
              <w:suppressAutoHyphens/>
              <w:autoSpaceDN w:val="0"/>
              <w:spacing w:after="0" w:line="276" w:lineRule="auto"/>
              <w:textAlignment w:val="baseline"/>
              <w:rPr>
                <w:rFonts w:ascii="Arial" w:hAnsi="Arial" w:cs="Arial"/>
                <w:sz w:val="20"/>
                <w:szCs w:val="20"/>
              </w:rPr>
            </w:pPr>
            <w:r>
              <w:rPr>
                <w:rFonts w:ascii="Arial" w:hAnsi="Arial" w:cs="Arial"/>
                <w:sz w:val="20"/>
                <w:szCs w:val="20"/>
              </w:rPr>
              <w:t>an unresolved statutory demand</w:t>
            </w:r>
          </w:p>
          <w:p w14:paraId="2EB7C272" w14:textId="77777777" w:rsidR="00FF7541" w:rsidRDefault="00FF7541" w:rsidP="0049322F">
            <w:pPr>
              <w:numPr>
                <w:ilvl w:val="0"/>
                <w:numId w:val="39"/>
              </w:numPr>
              <w:suppressAutoHyphens/>
              <w:autoSpaceDN w:val="0"/>
              <w:spacing w:after="0" w:line="276" w:lineRule="auto"/>
              <w:textAlignment w:val="baseline"/>
              <w:rPr>
                <w:rFonts w:ascii="Arial" w:hAnsi="Arial" w:cs="Arial"/>
              </w:rPr>
            </w:pPr>
            <w:r>
              <w:rPr>
                <w:rFonts w:ascii="Arial" w:hAnsi="Arial" w:cs="Arial"/>
              </w:rPr>
              <w:t>a S</w:t>
            </w:r>
            <w:r>
              <w:rPr>
                <w:rFonts w:ascii="Arial" w:hAnsi="Arial" w:cs="Arial"/>
                <w:sz w:val="20"/>
                <w:szCs w:val="20"/>
              </w:rPr>
              <w:t>chedule A1 moratorium</w:t>
            </w:r>
          </w:p>
        </w:tc>
      </w:tr>
      <w:tr w:rsidR="00FF7541" w14:paraId="71671E05" w14:textId="77777777" w:rsidTr="00FF7541">
        <w:trPr>
          <w:trHeight w:val="28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2C0B3F" w14:textId="77777777" w:rsidR="00FF7541" w:rsidRDefault="00FF7541">
            <w:pPr>
              <w:suppressAutoHyphens/>
              <w:autoSpaceDN w:val="0"/>
              <w:spacing w:before="240" w:after="0" w:line="276" w:lineRule="auto"/>
              <w:textAlignment w:val="baseline"/>
              <w:rPr>
                <w:rFonts w:ascii="Arial" w:hAnsi="Arial" w:cs="Arial"/>
                <w:b/>
                <w:sz w:val="20"/>
                <w:szCs w:val="20"/>
              </w:rPr>
            </w:pPr>
            <w:r>
              <w:rPr>
                <w:rFonts w:ascii="Arial" w:hAnsi="Arial" w:cs="Arial"/>
                <w:b/>
                <w:sz w:val="20"/>
                <w:szCs w:val="20"/>
              </w:rPr>
              <w:t>Intellectual Property Rights or IPR</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B86260" w14:textId="77777777" w:rsidR="00FF7541" w:rsidRDefault="00FF7541">
            <w:pPr>
              <w:suppressAutoHyphens/>
              <w:autoSpaceDN w:val="0"/>
              <w:spacing w:before="240" w:after="0" w:line="276" w:lineRule="auto"/>
              <w:textAlignment w:val="baseline"/>
              <w:rPr>
                <w:rFonts w:ascii="Arial" w:hAnsi="Arial" w:cs="Arial"/>
                <w:sz w:val="20"/>
                <w:szCs w:val="20"/>
              </w:rPr>
            </w:pPr>
            <w:r>
              <w:rPr>
                <w:rFonts w:ascii="Arial" w:hAnsi="Arial" w:cs="Arial"/>
                <w:sz w:val="20"/>
                <w:szCs w:val="20"/>
              </w:rPr>
              <w:t>Intellectual Property Rights are:</w:t>
            </w:r>
          </w:p>
          <w:p w14:paraId="58A2EBB1" w14:textId="77777777" w:rsidR="00FF7541" w:rsidRDefault="00FF7541" w:rsidP="0049322F">
            <w:pPr>
              <w:numPr>
                <w:ilvl w:val="0"/>
                <w:numId w:val="40"/>
              </w:numPr>
              <w:suppressAutoHyphens/>
              <w:autoSpaceDN w:val="0"/>
              <w:spacing w:after="0" w:line="276" w:lineRule="auto"/>
              <w:textAlignment w:val="baseline"/>
              <w:rPr>
                <w:rFonts w:ascii="Arial" w:hAnsi="Arial" w:cs="Arial"/>
                <w:sz w:val="20"/>
                <w:szCs w:val="20"/>
              </w:rPr>
            </w:pPr>
            <w:r>
              <w:rPr>
                <w:rFonts w:ascii="Arial" w:hAnsi="Arial" w:cs="Arial"/>
                <w:sz w:val="20"/>
                <w:szCs w:val="20"/>
              </w:rP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14:paraId="7D38D7F0" w14:textId="77777777" w:rsidR="00FF7541" w:rsidRDefault="00FF7541" w:rsidP="0049322F">
            <w:pPr>
              <w:numPr>
                <w:ilvl w:val="0"/>
                <w:numId w:val="40"/>
              </w:numPr>
              <w:suppressAutoHyphens/>
              <w:autoSpaceDN w:val="0"/>
              <w:spacing w:after="0" w:line="276" w:lineRule="auto"/>
              <w:textAlignment w:val="baseline"/>
              <w:rPr>
                <w:rFonts w:ascii="Arial" w:hAnsi="Arial" w:cs="Arial"/>
                <w:sz w:val="20"/>
                <w:szCs w:val="20"/>
              </w:rPr>
            </w:pPr>
            <w:r>
              <w:rPr>
                <w:rFonts w:ascii="Arial" w:hAnsi="Arial" w:cs="Arial"/>
                <w:sz w:val="20"/>
                <w:szCs w:val="20"/>
              </w:rPr>
              <w:t>applications for registration, and the right to apply for registration, for any of the rights listed at (a) that are capable of being registered in any country or jurisdiction</w:t>
            </w:r>
          </w:p>
          <w:p w14:paraId="08C10EF2" w14:textId="77777777" w:rsidR="00FF7541" w:rsidRDefault="00FF7541" w:rsidP="0049322F">
            <w:pPr>
              <w:numPr>
                <w:ilvl w:val="0"/>
                <w:numId w:val="40"/>
              </w:numPr>
              <w:suppressAutoHyphens/>
              <w:autoSpaceDN w:val="0"/>
              <w:spacing w:after="0" w:line="276" w:lineRule="auto"/>
              <w:textAlignment w:val="baseline"/>
              <w:rPr>
                <w:rFonts w:ascii="Arial" w:hAnsi="Arial" w:cs="Arial"/>
                <w:sz w:val="20"/>
                <w:szCs w:val="20"/>
              </w:rPr>
            </w:pPr>
            <w:r>
              <w:rPr>
                <w:rFonts w:ascii="Arial" w:hAnsi="Arial" w:cs="Arial"/>
                <w:sz w:val="20"/>
                <w:szCs w:val="20"/>
              </w:rPr>
              <w:t>all other rights having equivalent or similar effect in any country or jurisdiction</w:t>
            </w:r>
          </w:p>
        </w:tc>
      </w:tr>
      <w:tr w:rsidR="00FF7541" w14:paraId="421E178A" w14:textId="77777777" w:rsidTr="00FF7541">
        <w:trPr>
          <w:trHeight w:val="220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F7AA4B" w14:textId="77777777" w:rsidR="00FF7541" w:rsidRDefault="00FF7541">
            <w:pPr>
              <w:suppressAutoHyphens/>
              <w:autoSpaceDN w:val="0"/>
              <w:spacing w:before="240" w:after="0" w:line="276" w:lineRule="auto"/>
              <w:textAlignment w:val="baseline"/>
              <w:rPr>
                <w:rFonts w:ascii="Arial" w:hAnsi="Arial" w:cs="Arial"/>
                <w:b/>
                <w:sz w:val="20"/>
                <w:szCs w:val="20"/>
              </w:rPr>
            </w:pPr>
            <w:r>
              <w:rPr>
                <w:rFonts w:ascii="Arial" w:hAnsi="Arial" w:cs="Arial"/>
                <w:b/>
                <w:sz w:val="20"/>
                <w:szCs w:val="20"/>
              </w:rPr>
              <w:t>Intermediary</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4CB81F" w14:textId="77777777" w:rsidR="00FF7541" w:rsidRDefault="00FF7541">
            <w:pPr>
              <w:suppressAutoHyphens/>
              <w:autoSpaceDN w:val="0"/>
              <w:spacing w:before="240" w:after="0" w:line="276" w:lineRule="auto"/>
              <w:textAlignment w:val="baseline"/>
              <w:rPr>
                <w:rFonts w:ascii="Arial" w:hAnsi="Arial" w:cs="Arial"/>
                <w:sz w:val="20"/>
                <w:szCs w:val="20"/>
              </w:rPr>
            </w:pPr>
            <w:r>
              <w:rPr>
                <w:rFonts w:ascii="Arial" w:hAnsi="Arial" w:cs="Arial"/>
                <w:sz w:val="20"/>
                <w:szCs w:val="20"/>
              </w:rPr>
              <w:t>For the purposes of the IR35 rules an intermediary can be:</w:t>
            </w:r>
          </w:p>
          <w:p w14:paraId="25402B92" w14:textId="77777777" w:rsidR="00FF7541" w:rsidRDefault="00FF7541" w:rsidP="0049322F">
            <w:pPr>
              <w:numPr>
                <w:ilvl w:val="0"/>
                <w:numId w:val="41"/>
              </w:numPr>
              <w:suppressAutoHyphens/>
              <w:autoSpaceDN w:val="0"/>
              <w:spacing w:after="0" w:line="276" w:lineRule="auto"/>
              <w:textAlignment w:val="baseline"/>
              <w:rPr>
                <w:rFonts w:ascii="Arial" w:hAnsi="Arial" w:cs="Arial"/>
                <w:sz w:val="20"/>
                <w:szCs w:val="20"/>
              </w:rPr>
            </w:pPr>
            <w:r>
              <w:rPr>
                <w:rFonts w:ascii="Arial" w:hAnsi="Arial" w:cs="Arial"/>
                <w:sz w:val="20"/>
                <w:szCs w:val="20"/>
              </w:rPr>
              <w:t>the supplier's own limited company</w:t>
            </w:r>
          </w:p>
          <w:p w14:paraId="29D43D42" w14:textId="77777777" w:rsidR="00FF7541" w:rsidRDefault="00FF7541" w:rsidP="0049322F">
            <w:pPr>
              <w:numPr>
                <w:ilvl w:val="0"/>
                <w:numId w:val="41"/>
              </w:numPr>
              <w:suppressAutoHyphens/>
              <w:autoSpaceDN w:val="0"/>
              <w:spacing w:after="0" w:line="276" w:lineRule="auto"/>
              <w:textAlignment w:val="baseline"/>
              <w:rPr>
                <w:rFonts w:ascii="Arial" w:hAnsi="Arial" w:cs="Arial"/>
                <w:sz w:val="20"/>
                <w:szCs w:val="20"/>
              </w:rPr>
            </w:pPr>
            <w:r>
              <w:rPr>
                <w:rFonts w:ascii="Arial" w:hAnsi="Arial" w:cs="Arial"/>
                <w:sz w:val="20"/>
                <w:szCs w:val="20"/>
              </w:rPr>
              <w:t>a service or a personal service company</w:t>
            </w:r>
          </w:p>
          <w:p w14:paraId="4E3ECFD0" w14:textId="77777777" w:rsidR="00FF7541" w:rsidRDefault="00FF7541" w:rsidP="0049322F">
            <w:pPr>
              <w:numPr>
                <w:ilvl w:val="0"/>
                <w:numId w:val="41"/>
              </w:numPr>
              <w:suppressAutoHyphens/>
              <w:autoSpaceDN w:val="0"/>
              <w:spacing w:after="0" w:line="276" w:lineRule="auto"/>
              <w:textAlignment w:val="baseline"/>
              <w:rPr>
                <w:rFonts w:ascii="Arial" w:hAnsi="Arial" w:cs="Arial"/>
                <w:sz w:val="20"/>
                <w:szCs w:val="20"/>
              </w:rPr>
            </w:pPr>
            <w:r>
              <w:rPr>
                <w:rFonts w:ascii="Arial" w:hAnsi="Arial" w:cs="Arial"/>
                <w:sz w:val="20"/>
                <w:szCs w:val="20"/>
              </w:rPr>
              <w:t>a partnership</w:t>
            </w:r>
          </w:p>
          <w:p w14:paraId="5AB7394D" w14:textId="77777777" w:rsidR="00FF7541" w:rsidRDefault="00FF7541">
            <w:pPr>
              <w:suppressAutoHyphens/>
              <w:autoSpaceDN w:val="0"/>
              <w:spacing w:before="240" w:after="0" w:line="276" w:lineRule="auto"/>
              <w:textAlignment w:val="baseline"/>
              <w:rPr>
                <w:rFonts w:ascii="Arial" w:hAnsi="Arial" w:cs="Arial"/>
                <w:sz w:val="20"/>
                <w:szCs w:val="20"/>
              </w:rPr>
            </w:pPr>
            <w:r>
              <w:rPr>
                <w:rFonts w:ascii="Arial" w:hAnsi="Arial" w:cs="Arial"/>
                <w:sz w:val="20"/>
                <w:szCs w:val="20"/>
              </w:rPr>
              <w:t>It does not apply if you work for a client through a Managed Service Company (MSC) or agency (for example, an employment agency).</w:t>
            </w:r>
          </w:p>
        </w:tc>
      </w:tr>
      <w:tr w:rsidR="00FF7541" w14:paraId="1F84E438" w14:textId="77777777" w:rsidTr="00FF7541">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79D770" w14:textId="77777777" w:rsidR="00FF7541" w:rsidRDefault="00FF7541">
            <w:pPr>
              <w:suppressAutoHyphens/>
              <w:autoSpaceDN w:val="0"/>
              <w:spacing w:before="240" w:after="0" w:line="276" w:lineRule="auto"/>
              <w:textAlignment w:val="baseline"/>
              <w:rPr>
                <w:rFonts w:ascii="Arial" w:hAnsi="Arial" w:cs="Arial"/>
                <w:b/>
                <w:sz w:val="20"/>
                <w:szCs w:val="20"/>
              </w:rPr>
            </w:pPr>
            <w:r>
              <w:rPr>
                <w:rFonts w:ascii="Arial" w:hAnsi="Arial" w:cs="Arial"/>
                <w:b/>
                <w:sz w:val="20"/>
                <w:szCs w:val="20"/>
              </w:rPr>
              <w:lastRenderedPageBreak/>
              <w:t>IPR claim</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4A900C" w14:textId="77777777" w:rsidR="00FF7541" w:rsidRDefault="00FF7541">
            <w:pPr>
              <w:suppressAutoHyphens/>
              <w:autoSpaceDN w:val="0"/>
              <w:spacing w:before="240" w:after="0" w:line="276" w:lineRule="auto"/>
              <w:textAlignment w:val="baseline"/>
              <w:rPr>
                <w:rFonts w:ascii="Arial" w:hAnsi="Arial" w:cs="Arial"/>
                <w:sz w:val="20"/>
                <w:szCs w:val="20"/>
              </w:rPr>
            </w:pPr>
            <w:r>
              <w:rPr>
                <w:rFonts w:ascii="Arial" w:hAnsi="Arial" w:cs="Arial"/>
                <w:sz w:val="20"/>
                <w:szCs w:val="20"/>
              </w:rPr>
              <w:t>As set out in clause 11.5.</w:t>
            </w:r>
          </w:p>
        </w:tc>
      </w:tr>
      <w:tr w:rsidR="00FF7541" w14:paraId="0C9BB1F0" w14:textId="77777777" w:rsidTr="00FF7541">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33F33D" w14:textId="77777777" w:rsidR="00FF7541" w:rsidRDefault="00FF7541">
            <w:pPr>
              <w:suppressAutoHyphens/>
              <w:autoSpaceDN w:val="0"/>
              <w:spacing w:before="240" w:after="0" w:line="276" w:lineRule="auto"/>
              <w:textAlignment w:val="baseline"/>
              <w:rPr>
                <w:rFonts w:ascii="Arial" w:hAnsi="Arial" w:cs="Arial"/>
                <w:b/>
                <w:sz w:val="20"/>
                <w:szCs w:val="20"/>
              </w:rPr>
            </w:pPr>
            <w:r>
              <w:rPr>
                <w:rFonts w:ascii="Arial" w:hAnsi="Arial" w:cs="Arial"/>
                <w:b/>
                <w:sz w:val="20"/>
                <w:szCs w:val="20"/>
              </w:rPr>
              <w:t>IR35</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073C29" w14:textId="77777777" w:rsidR="00FF7541" w:rsidRDefault="00FF7541">
            <w:pPr>
              <w:suppressAutoHyphens/>
              <w:autoSpaceDN w:val="0"/>
              <w:spacing w:before="240" w:after="0" w:line="276" w:lineRule="auto"/>
              <w:textAlignment w:val="baseline"/>
              <w:rPr>
                <w:rFonts w:ascii="Arial" w:hAnsi="Arial" w:cs="Arial"/>
                <w:sz w:val="20"/>
                <w:szCs w:val="20"/>
              </w:rPr>
            </w:pPr>
            <w:r>
              <w:rPr>
                <w:rFonts w:ascii="Arial" w:hAnsi="Arial" w:cs="Arial"/>
                <w:sz w:val="20"/>
                <w:szCs w:val="20"/>
              </w:rPr>
              <w:t>IR35 is also known as ‘Intermediaries legislation’. It’s a set of rules that affect tax and National Insurance where a Supplier is contracted to work for a client through an Intermediary.</w:t>
            </w:r>
          </w:p>
        </w:tc>
      </w:tr>
      <w:tr w:rsidR="00FF7541" w14:paraId="70E35E27" w14:textId="77777777" w:rsidTr="00FF7541">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05EAC6" w14:textId="77777777" w:rsidR="00FF7541" w:rsidRDefault="00FF7541">
            <w:pPr>
              <w:suppressAutoHyphens/>
              <w:autoSpaceDN w:val="0"/>
              <w:spacing w:before="240" w:after="0" w:line="276" w:lineRule="auto"/>
              <w:textAlignment w:val="baseline"/>
              <w:rPr>
                <w:rFonts w:ascii="Arial" w:hAnsi="Arial" w:cs="Arial"/>
                <w:b/>
                <w:sz w:val="20"/>
                <w:szCs w:val="20"/>
              </w:rPr>
            </w:pPr>
            <w:r>
              <w:rPr>
                <w:rFonts w:ascii="Arial" w:hAnsi="Arial" w:cs="Arial"/>
                <w:b/>
                <w:sz w:val="20"/>
                <w:szCs w:val="20"/>
              </w:rPr>
              <w:t>IR35 assessment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0C9CAD" w14:textId="77777777" w:rsidR="00FF7541" w:rsidRDefault="00FF7541">
            <w:pPr>
              <w:suppressAutoHyphens/>
              <w:autoSpaceDN w:val="0"/>
              <w:spacing w:before="240" w:after="0" w:line="276" w:lineRule="auto"/>
              <w:textAlignment w:val="baseline"/>
              <w:rPr>
                <w:rFonts w:ascii="Arial" w:hAnsi="Arial" w:cs="Arial"/>
                <w:sz w:val="20"/>
                <w:szCs w:val="20"/>
              </w:rPr>
            </w:pPr>
            <w:r>
              <w:rPr>
                <w:rFonts w:ascii="Arial" w:hAnsi="Arial" w:cs="Arial"/>
                <w:sz w:val="20"/>
                <w:szCs w:val="20"/>
              </w:rPr>
              <w:t>Assessment of employment status using the ESI tool to determine if engagement is Inside or Outside IR35.</w:t>
            </w:r>
          </w:p>
        </w:tc>
      </w:tr>
      <w:tr w:rsidR="00FF7541" w14:paraId="7B9A217A" w14:textId="77777777" w:rsidTr="00FF7541">
        <w:trPr>
          <w:trHeight w:val="10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9FFF0B" w14:textId="77777777" w:rsidR="00FF7541" w:rsidRDefault="00FF7541">
            <w:pPr>
              <w:suppressAutoHyphens/>
              <w:autoSpaceDN w:val="0"/>
              <w:spacing w:before="240" w:after="0" w:line="276" w:lineRule="auto"/>
              <w:textAlignment w:val="baseline"/>
              <w:rPr>
                <w:rFonts w:ascii="Arial" w:hAnsi="Arial" w:cs="Arial"/>
                <w:b/>
                <w:sz w:val="20"/>
                <w:szCs w:val="20"/>
              </w:rPr>
            </w:pPr>
            <w:r>
              <w:rPr>
                <w:rFonts w:ascii="Arial" w:hAnsi="Arial" w:cs="Arial"/>
                <w:b/>
                <w:sz w:val="20"/>
                <w:szCs w:val="20"/>
              </w:rPr>
              <w:t>Know-How</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083305" w14:textId="77777777" w:rsidR="00FF7541" w:rsidRDefault="00FF7541">
            <w:pPr>
              <w:suppressAutoHyphens/>
              <w:autoSpaceDN w:val="0"/>
              <w:spacing w:before="240" w:after="0" w:line="276" w:lineRule="auto"/>
              <w:textAlignment w:val="baseline"/>
              <w:rPr>
                <w:rFonts w:ascii="Arial" w:hAnsi="Arial" w:cs="Arial"/>
                <w:sz w:val="20"/>
                <w:szCs w:val="20"/>
              </w:rPr>
            </w:pPr>
            <w:r>
              <w:rPr>
                <w:rFonts w:ascii="Arial" w:hAnsi="Arial" w:cs="Arial"/>
                <w:sz w:val="20"/>
                <w:szCs w:val="20"/>
              </w:rPr>
              <w:t>All ideas, concepts, schemes, information, knowledge, techniques, methodology, and anything else in the nature of know-how relating to the G-Cloud Services but excluding know-how already in the Supplier’s or CCS’s possession before the Start date.</w:t>
            </w:r>
          </w:p>
        </w:tc>
      </w:tr>
      <w:tr w:rsidR="00FF7541" w14:paraId="187570FC" w14:textId="77777777" w:rsidTr="00FF7541">
        <w:trPr>
          <w:trHeight w:val="150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033D47" w14:textId="77777777" w:rsidR="00FF7541" w:rsidRDefault="00FF7541">
            <w:pPr>
              <w:suppressAutoHyphens/>
              <w:autoSpaceDN w:val="0"/>
              <w:spacing w:before="240" w:after="0" w:line="276" w:lineRule="auto"/>
              <w:textAlignment w:val="baseline"/>
              <w:rPr>
                <w:rFonts w:ascii="Arial" w:hAnsi="Arial" w:cs="Arial"/>
                <w:b/>
                <w:sz w:val="20"/>
                <w:szCs w:val="20"/>
              </w:rPr>
            </w:pPr>
            <w:r>
              <w:rPr>
                <w:rFonts w:ascii="Arial" w:hAnsi="Arial" w:cs="Arial"/>
                <w:b/>
                <w:sz w:val="20"/>
                <w:szCs w:val="20"/>
              </w:rPr>
              <w:t>Law</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52C5A8" w14:textId="77777777" w:rsidR="00FF7541" w:rsidRDefault="00FF7541">
            <w:pPr>
              <w:suppressAutoHyphens/>
              <w:autoSpaceDN w:val="0"/>
              <w:spacing w:after="0" w:line="276" w:lineRule="auto"/>
              <w:textAlignment w:val="baseline"/>
              <w:rPr>
                <w:rFonts w:ascii="Arial" w:hAnsi="Arial" w:cs="Arial"/>
              </w:rPr>
            </w:pPr>
            <w:r>
              <w:rPr>
                <w:rFonts w:ascii="Arial" w:hAnsi="Arial" w:cs="Arial"/>
                <w:color w:val="000000"/>
                <w:sz w:val="20"/>
                <w:szCs w:val="20"/>
                <w:shd w:val="clear" w:color="auto" w:fill="FFFFFF"/>
              </w:rPr>
              <w:t>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relevant Party is bound to comply.</w:t>
            </w:r>
          </w:p>
        </w:tc>
      </w:tr>
      <w:tr w:rsidR="00FF7541" w14:paraId="2035D1DF" w14:textId="77777777" w:rsidTr="00FF7541">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7C3ACD" w14:textId="77777777" w:rsidR="00FF7541" w:rsidRDefault="00FF7541">
            <w:pPr>
              <w:suppressAutoHyphens/>
              <w:autoSpaceDN w:val="0"/>
              <w:spacing w:before="240" w:after="0" w:line="276" w:lineRule="auto"/>
              <w:textAlignment w:val="baseline"/>
              <w:rPr>
                <w:rFonts w:ascii="Arial" w:hAnsi="Arial" w:cs="Arial"/>
                <w:b/>
                <w:sz w:val="20"/>
                <w:szCs w:val="20"/>
              </w:rPr>
            </w:pPr>
            <w:r>
              <w:rPr>
                <w:rFonts w:ascii="Arial" w:hAnsi="Arial" w:cs="Arial"/>
                <w:b/>
                <w:sz w:val="20"/>
                <w:szCs w:val="20"/>
              </w:rPr>
              <w:t>LED</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E8C0B5" w14:textId="77777777" w:rsidR="00FF7541" w:rsidRDefault="00FF7541">
            <w:pPr>
              <w:suppressAutoHyphens/>
              <w:autoSpaceDN w:val="0"/>
              <w:spacing w:before="240" w:after="0" w:line="276" w:lineRule="auto"/>
              <w:textAlignment w:val="baseline"/>
              <w:rPr>
                <w:rFonts w:ascii="Arial" w:hAnsi="Arial" w:cs="Arial"/>
                <w:sz w:val="20"/>
                <w:szCs w:val="20"/>
              </w:rPr>
            </w:pPr>
            <w:r>
              <w:rPr>
                <w:rFonts w:ascii="Arial" w:hAnsi="Arial" w:cs="Arial"/>
                <w:sz w:val="20"/>
                <w:szCs w:val="20"/>
              </w:rPr>
              <w:t>Law Enforcement Directive (EU) 2016/680.</w:t>
            </w:r>
          </w:p>
        </w:tc>
      </w:tr>
      <w:tr w:rsidR="00FF7541" w14:paraId="235C8728" w14:textId="77777777" w:rsidTr="00FF7541">
        <w:trPr>
          <w:trHeight w:val="1722"/>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C12410" w14:textId="77777777" w:rsidR="00FF7541" w:rsidRDefault="00FF7541">
            <w:pPr>
              <w:suppressAutoHyphens/>
              <w:autoSpaceDN w:val="0"/>
              <w:spacing w:before="240" w:after="0" w:line="276" w:lineRule="auto"/>
              <w:textAlignment w:val="baseline"/>
              <w:rPr>
                <w:rFonts w:ascii="Arial" w:hAnsi="Arial" w:cs="Arial"/>
                <w:b/>
                <w:sz w:val="20"/>
                <w:szCs w:val="20"/>
              </w:rPr>
            </w:pPr>
            <w:r>
              <w:rPr>
                <w:rFonts w:ascii="Arial" w:hAnsi="Arial" w:cs="Arial"/>
                <w:b/>
                <w:sz w:val="20"/>
                <w:szCs w:val="20"/>
              </w:rPr>
              <w:t>Loss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9161AA" w14:textId="77777777" w:rsidR="00FF7541" w:rsidRDefault="00FF7541">
            <w:pPr>
              <w:suppressAutoHyphens/>
              <w:autoSpaceDN w:val="0"/>
              <w:spacing w:before="240" w:after="0" w:line="276" w:lineRule="auto"/>
              <w:textAlignment w:val="baseline"/>
              <w:rPr>
                <w:rFonts w:ascii="Arial" w:hAnsi="Arial" w:cs="Arial"/>
              </w:rPr>
            </w:pPr>
            <w:r>
              <w:rPr>
                <w:rFonts w:ascii="Arial" w:hAnsi="Arial" w:cs="Arial"/>
                <w:sz w:val="20"/>
                <w:szCs w:val="20"/>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rFonts w:ascii="Arial" w:hAnsi="Arial" w:cs="Arial"/>
                <w:b/>
                <w:sz w:val="20"/>
                <w:szCs w:val="20"/>
              </w:rPr>
              <w:t>Losses</w:t>
            </w:r>
            <w:r>
              <w:rPr>
                <w:rFonts w:ascii="Arial" w:hAnsi="Arial" w:cs="Arial"/>
                <w:sz w:val="20"/>
                <w:szCs w:val="20"/>
              </w:rPr>
              <w:t>' will be interpreted accordingly.</w:t>
            </w:r>
          </w:p>
        </w:tc>
      </w:tr>
      <w:tr w:rsidR="00FF7541" w14:paraId="127F1D0B" w14:textId="77777777" w:rsidTr="00FF7541">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B9DF8D" w14:textId="77777777" w:rsidR="00FF7541" w:rsidRDefault="00FF7541">
            <w:pPr>
              <w:suppressAutoHyphens/>
              <w:autoSpaceDN w:val="0"/>
              <w:spacing w:before="240" w:after="0" w:line="276" w:lineRule="auto"/>
              <w:textAlignment w:val="baseline"/>
              <w:rPr>
                <w:rFonts w:ascii="Arial" w:hAnsi="Arial" w:cs="Arial"/>
                <w:b/>
                <w:sz w:val="20"/>
                <w:szCs w:val="20"/>
              </w:rPr>
            </w:pPr>
            <w:r>
              <w:rPr>
                <w:rFonts w:ascii="Arial" w:hAnsi="Arial" w:cs="Arial"/>
                <w:b/>
                <w:sz w:val="20"/>
                <w:szCs w:val="20"/>
              </w:rPr>
              <w:t>Lot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C1EBC8" w14:textId="77777777" w:rsidR="00FF7541" w:rsidRDefault="00FF7541">
            <w:pPr>
              <w:suppressAutoHyphens/>
              <w:autoSpaceDN w:val="0"/>
              <w:spacing w:before="240" w:after="0" w:line="276" w:lineRule="auto"/>
              <w:textAlignment w:val="baseline"/>
              <w:rPr>
                <w:rFonts w:ascii="Arial" w:hAnsi="Arial" w:cs="Arial"/>
                <w:sz w:val="20"/>
                <w:szCs w:val="20"/>
              </w:rPr>
            </w:pPr>
            <w:r>
              <w:rPr>
                <w:rFonts w:ascii="Arial" w:hAnsi="Arial" w:cs="Arial"/>
                <w:sz w:val="20"/>
                <w:szCs w:val="20"/>
              </w:rPr>
              <w:t>Any of the 3 Lots specified in the ITT and Lots will be construed accordingly.</w:t>
            </w:r>
          </w:p>
        </w:tc>
      </w:tr>
      <w:tr w:rsidR="00FF7541" w14:paraId="4C9FE3BA" w14:textId="77777777" w:rsidTr="00FF7541">
        <w:trPr>
          <w:trHeight w:val="150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89EA1E" w14:textId="77777777" w:rsidR="00FF7541" w:rsidRDefault="00FF7541">
            <w:pPr>
              <w:suppressAutoHyphens/>
              <w:autoSpaceDN w:val="0"/>
              <w:spacing w:before="240" w:after="0" w:line="276" w:lineRule="auto"/>
              <w:textAlignment w:val="baseline"/>
              <w:rPr>
                <w:rFonts w:ascii="Arial" w:hAnsi="Arial" w:cs="Arial"/>
                <w:b/>
                <w:sz w:val="20"/>
                <w:szCs w:val="20"/>
              </w:rPr>
            </w:pPr>
            <w:r>
              <w:rPr>
                <w:rFonts w:ascii="Arial" w:hAnsi="Arial" w:cs="Arial"/>
                <w:b/>
                <w:sz w:val="20"/>
                <w:szCs w:val="20"/>
              </w:rPr>
              <w:t>Malicious Software</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E74071" w14:textId="77777777" w:rsidR="00FF7541" w:rsidRDefault="00FF7541">
            <w:pPr>
              <w:suppressAutoHyphens/>
              <w:autoSpaceDN w:val="0"/>
              <w:spacing w:before="240" w:after="0" w:line="276" w:lineRule="auto"/>
              <w:textAlignment w:val="baseline"/>
              <w:rPr>
                <w:rFonts w:ascii="Arial" w:hAnsi="Arial" w:cs="Arial"/>
                <w:sz w:val="20"/>
                <w:szCs w:val="20"/>
              </w:rPr>
            </w:pPr>
            <w:r>
              <w:rPr>
                <w:rFonts w:ascii="Arial" w:hAnsi="Arial" w:cs="Arial"/>
                <w:sz w:val="20"/>
                <w:szCs w:val="20"/>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FF7541" w14:paraId="7C50237A" w14:textId="77777777" w:rsidTr="00FF7541">
        <w:trPr>
          <w:trHeight w:val="12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F024A6" w14:textId="77777777" w:rsidR="00FF7541" w:rsidRDefault="00FF7541">
            <w:pPr>
              <w:suppressAutoHyphens/>
              <w:autoSpaceDN w:val="0"/>
              <w:spacing w:before="240" w:after="0" w:line="276" w:lineRule="auto"/>
              <w:textAlignment w:val="baseline"/>
              <w:rPr>
                <w:rFonts w:ascii="Arial" w:hAnsi="Arial" w:cs="Arial"/>
                <w:b/>
                <w:sz w:val="20"/>
                <w:szCs w:val="20"/>
              </w:rPr>
            </w:pPr>
            <w:r>
              <w:rPr>
                <w:rFonts w:ascii="Arial" w:hAnsi="Arial" w:cs="Arial"/>
                <w:b/>
                <w:sz w:val="20"/>
                <w:szCs w:val="20"/>
              </w:rPr>
              <w:t>Management Charge</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BAB220" w14:textId="77777777" w:rsidR="00FF7541" w:rsidRDefault="00FF7541">
            <w:pPr>
              <w:suppressAutoHyphens/>
              <w:autoSpaceDN w:val="0"/>
              <w:spacing w:before="240" w:after="0" w:line="276" w:lineRule="auto"/>
              <w:textAlignment w:val="baseline"/>
              <w:rPr>
                <w:rFonts w:ascii="Arial" w:hAnsi="Arial" w:cs="Arial"/>
                <w:sz w:val="20"/>
                <w:szCs w:val="20"/>
              </w:rPr>
            </w:pPr>
            <w:r>
              <w:rPr>
                <w:rFonts w:ascii="Arial" w:hAnsi="Arial" w:cs="Arial"/>
                <w:sz w:val="20"/>
                <w:szCs w:val="20"/>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FF7541" w14:paraId="04EFB9C6" w14:textId="77777777" w:rsidTr="00FF7541">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6E05D1" w14:textId="77777777" w:rsidR="00FF7541" w:rsidRDefault="00FF7541">
            <w:pPr>
              <w:suppressAutoHyphens/>
              <w:autoSpaceDN w:val="0"/>
              <w:spacing w:before="240" w:after="0" w:line="276" w:lineRule="auto"/>
              <w:textAlignment w:val="baseline"/>
              <w:rPr>
                <w:rFonts w:ascii="Arial" w:hAnsi="Arial" w:cs="Arial"/>
                <w:b/>
                <w:sz w:val="20"/>
                <w:szCs w:val="20"/>
              </w:rPr>
            </w:pPr>
            <w:r>
              <w:rPr>
                <w:rFonts w:ascii="Arial" w:hAnsi="Arial" w:cs="Arial"/>
                <w:b/>
                <w:sz w:val="20"/>
                <w:szCs w:val="20"/>
              </w:rPr>
              <w:lastRenderedPageBreak/>
              <w:t>Management Information</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E1FE8F" w14:textId="77777777" w:rsidR="00FF7541" w:rsidRDefault="00FF7541">
            <w:pPr>
              <w:suppressAutoHyphens/>
              <w:autoSpaceDN w:val="0"/>
              <w:spacing w:before="240" w:after="0" w:line="276" w:lineRule="auto"/>
              <w:textAlignment w:val="baseline"/>
              <w:rPr>
                <w:rFonts w:ascii="Arial" w:hAnsi="Arial" w:cs="Arial"/>
                <w:sz w:val="20"/>
                <w:szCs w:val="20"/>
              </w:rPr>
            </w:pPr>
            <w:r>
              <w:rPr>
                <w:rFonts w:ascii="Arial" w:hAnsi="Arial" w:cs="Arial"/>
                <w:sz w:val="20"/>
                <w:szCs w:val="20"/>
              </w:rPr>
              <w:t>The management information specified in Framework Agreement section 6 (What you report to CCS).</w:t>
            </w:r>
          </w:p>
        </w:tc>
      </w:tr>
      <w:tr w:rsidR="00FF7541" w14:paraId="57A78B80" w14:textId="77777777" w:rsidTr="00FF7541">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B6A449" w14:textId="77777777" w:rsidR="00FF7541" w:rsidRDefault="00FF7541">
            <w:pPr>
              <w:suppressAutoHyphens/>
              <w:autoSpaceDN w:val="0"/>
              <w:spacing w:before="240" w:after="0" w:line="276" w:lineRule="auto"/>
              <w:textAlignment w:val="baseline"/>
              <w:rPr>
                <w:rFonts w:ascii="Arial" w:hAnsi="Arial" w:cs="Arial"/>
                <w:b/>
                <w:sz w:val="20"/>
                <w:szCs w:val="20"/>
              </w:rPr>
            </w:pPr>
            <w:r>
              <w:rPr>
                <w:rFonts w:ascii="Arial" w:hAnsi="Arial" w:cs="Arial"/>
                <w:b/>
                <w:sz w:val="20"/>
                <w:szCs w:val="20"/>
              </w:rPr>
              <w:t>Material Breach</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C9900A" w14:textId="77777777" w:rsidR="00FF7541" w:rsidRDefault="00FF7541">
            <w:pPr>
              <w:suppressAutoHyphens/>
              <w:autoSpaceDN w:val="0"/>
              <w:spacing w:before="240" w:after="0" w:line="276" w:lineRule="auto"/>
              <w:textAlignment w:val="baseline"/>
              <w:rPr>
                <w:rFonts w:ascii="Arial" w:hAnsi="Arial" w:cs="Arial"/>
                <w:sz w:val="20"/>
                <w:szCs w:val="20"/>
              </w:rPr>
            </w:pPr>
            <w:r>
              <w:rPr>
                <w:rFonts w:ascii="Arial" w:hAnsi="Arial" w:cs="Arial"/>
                <w:sz w:val="20"/>
                <w:szCs w:val="20"/>
              </w:rPr>
              <w:t>Those breaches which have been expressly set out as a Material Breach and any other single serious breach or persistent failure to perform as required under this Call-Off Contract.</w:t>
            </w:r>
          </w:p>
        </w:tc>
      </w:tr>
      <w:tr w:rsidR="00FF7541" w14:paraId="3C57C1DB" w14:textId="77777777" w:rsidTr="00FF7541">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9F8C5C" w14:textId="77777777" w:rsidR="00FF7541" w:rsidRDefault="00FF7541">
            <w:pPr>
              <w:suppressAutoHyphens/>
              <w:autoSpaceDN w:val="0"/>
              <w:spacing w:before="240" w:after="0" w:line="276" w:lineRule="auto"/>
              <w:textAlignment w:val="baseline"/>
              <w:rPr>
                <w:rFonts w:ascii="Arial" w:hAnsi="Arial" w:cs="Arial"/>
                <w:b/>
                <w:sz w:val="20"/>
                <w:szCs w:val="20"/>
              </w:rPr>
            </w:pPr>
            <w:r>
              <w:rPr>
                <w:rFonts w:ascii="Arial" w:hAnsi="Arial" w:cs="Arial"/>
                <w:b/>
                <w:sz w:val="20"/>
                <w:szCs w:val="20"/>
              </w:rPr>
              <w:t>Ministry of Justice Code</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D87D9C" w14:textId="77777777" w:rsidR="00FF7541" w:rsidRDefault="00FF7541">
            <w:pPr>
              <w:suppressAutoHyphens/>
              <w:autoSpaceDN w:val="0"/>
              <w:spacing w:before="240" w:after="0" w:line="276" w:lineRule="auto"/>
              <w:textAlignment w:val="baseline"/>
              <w:rPr>
                <w:rFonts w:ascii="Arial" w:hAnsi="Arial" w:cs="Arial"/>
                <w:sz w:val="20"/>
                <w:szCs w:val="20"/>
              </w:rPr>
            </w:pPr>
            <w:r>
              <w:rPr>
                <w:rFonts w:ascii="Arial" w:hAnsi="Arial" w:cs="Arial"/>
                <w:sz w:val="20"/>
                <w:szCs w:val="20"/>
              </w:rPr>
              <w:t>The Ministry of Justice’s Code of Practice on the Discharge of the Functions of Public Authorities under Part 1 of the Freedom of Information Act 2000.</w:t>
            </w:r>
          </w:p>
        </w:tc>
      </w:tr>
      <w:tr w:rsidR="00FF7541" w14:paraId="1C55A748" w14:textId="77777777" w:rsidTr="00FF7541">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B4D5E3" w14:textId="77777777" w:rsidR="00FF7541" w:rsidRDefault="00FF7541">
            <w:pPr>
              <w:suppressAutoHyphens/>
              <w:autoSpaceDN w:val="0"/>
              <w:spacing w:before="240" w:after="0" w:line="276" w:lineRule="auto"/>
              <w:textAlignment w:val="baseline"/>
              <w:rPr>
                <w:rFonts w:ascii="Arial" w:hAnsi="Arial" w:cs="Arial"/>
                <w:b/>
                <w:sz w:val="20"/>
                <w:szCs w:val="20"/>
              </w:rPr>
            </w:pPr>
            <w:r>
              <w:rPr>
                <w:rFonts w:ascii="Arial" w:hAnsi="Arial" w:cs="Arial"/>
                <w:b/>
                <w:sz w:val="20"/>
                <w:szCs w:val="20"/>
              </w:rPr>
              <w:t>New Fair Deal</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7E2B72" w14:textId="77777777" w:rsidR="00FF7541" w:rsidRDefault="00FF7541">
            <w:pPr>
              <w:suppressAutoHyphens/>
              <w:autoSpaceDN w:val="0"/>
              <w:spacing w:before="240" w:after="0" w:line="276" w:lineRule="auto"/>
              <w:textAlignment w:val="baseline"/>
              <w:rPr>
                <w:rFonts w:ascii="Arial" w:hAnsi="Arial" w:cs="Arial"/>
                <w:sz w:val="20"/>
                <w:szCs w:val="20"/>
              </w:rPr>
            </w:pPr>
            <w:r>
              <w:rPr>
                <w:rFonts w:ascii="Arial" w:hAnsi="Arial" w:cs="Arial"/>
                <w:sz w:val="20"/>
                <w:szCs w:val="20"/>
              </w:rPr>
              <w:t>The revised Fair Deal position in the HM Treasury guidance: “Fair Deal for staff pensions: staff transfer from central government” issued in October 2013 as amended.</w:t>
            </w:r>
          </w:p>
        </w:tc>
      </w:tr>
      <w:tr w:rsidR="00FF7541" w14:paraId="4265D87C" w14:textId="77777777" w:rsidTr="00FF7541">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FF3A2B" w14:textId="77777777" w:rsidR="00FF7541" w:rsidRDefault="00FF7541">
            <w:pPr>
              <w:suppressAutoHyphens/>
              <w:autoSpaceDN w:val="0"/>
              <w:spacing w:before="240" w:after="0" w:line="276" w:lineRule="auto"/>
              <w:textAlignment w:val="baseline"/>
              <w:rPr>
                <w:rFonts w:ascii="Arial" w:hAnsi="Arial" w:cs="Arial"/>
                <w:b/>
                <w:sz w:val="20"/>
                <w:szCs w:val="20"/>
              </w:rPr>
            </w:pPr>
            <w:r>
              <w:rPr>
                <w:rFonts w:ascii="Arial" w:hAnsi="Arial" w:cs="Arial"/>
                <w:b/>
                <w:sz w:val="20"/>
                <w:szCs w:val="20"/>
              </w:rPr>
              <w:t>Order</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674244" w14:textId="77777777" w:rsidR="00FF7541" w:rsidRDefault="00FF7541">
            <w:pPr>
              <w:suppressAutoHyphens/>
              <w:autoSpaceDN w:val="0"/>
              <w:spacing w:before="240" w:after="0" w:line="276" w:lineRule="auto"/>
              <w:textAlignment w:val="baseline"/>
              <w:rPr>
                <w:rFonts w:ascii="Arial" w:hAnsi="Arial" w:cs="Arial"/>
                <w:sz w:val="20"/>
                <w:szCs w:val="20"/>
              </w:rPr>
            </w:pPr>
            <w:r>
              <w:rPr>
                <w:rFonts w:ascii="Arial" w:hAnsi="Arial" w:cs="Arial"/>
                <w:sz w:val="20"/>
                <w:szCs w:val="20"/>
              </w:rPr>
              <w:t>An order for G-Cloud Services placed by a contracting body with the Supplier in accordance with the ordering processes.</w:t>
            </w:r>
          </w:p>
        </w:tc>
      </w:tr>
      <w:tr w:rsidR="00FF7541" w14:paraId="0500B318" w14:textId="77777777" w:rsidTr="00FF7541">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2EE636" w14:textId="77777777" w:rsidR="00FF7541" w:rsidRDefault="00FF7541">
            <w:pPr>
              <w:suppressAutoHyphens/>
              <w:autoSpaceDN w:val="0"/>
              <w:spacing w:before="240" w:after="0" w:line="276" w:lineRule="auto"/>
              <w:textAlignment w:val="baseline"/>
              <w:rPr>
                <w:rFonts w:ascii="Arial" w:hAnsi="Arial" w:cs="Arial"/>
                <w:b/>
                <w:sz w:val="20"/>
                <w:szCs w:val="20"/>
              </w:rPr>
            </w:pPr>
            <w:r>
              <w:rPr>
                <w:rFonts w:ascii="Arial" w:hAnsi="Arial" w:cs="Arial"/>
                <w:b/>
                <w:sz w:val="20"/>
                <w:szCs w:val="20"/>
              </w:rPr>
              <w:t>Order Form</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42854E" w14:textId="77777777" w:rsidR="00FF7541" w:rsidRDefault="00FF7541">
            <w:pPr>
              <w:suppressAutoHyphens/>
              <w:autoSpaceDN w:val="0"/>
              <w:spacing w:before="240" w:after="0" w:line="276" w:lineRule="auto"/>
              <w:textAlignment w:val="baseline"/>
              <w:rPr>
                <w:rFonts w:ascii="Arial" w:hAnsi="Arial" w:cs="Arial"/>
                <w:sz w:val="20"/>
                <w:szCs w:val="20"/>
              </w:rPr>
            </w:pPr>
            <w:r>
              <w:rPr>
                <w:rFonts w:ascii="Arial" w:hAnsi="Arial" w:cs="Arial"/>
                <w:sz w:val="20"/>
                <w:szCs w:val="20"/>
              </w:rPr>
              <w:t>The order form set out in Part A of the Call-Off Contract to be used by a Buyer to order G-Cloud Services.</w:t>
            </w:r>
          </w:p>
        </w:tc>
      </w:tr>
      <w:tr w:rsidR="00FF7541" w14:paraId="78080EFF" w14:textId="77777777" w:rsidTr="00FF7541">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E34436" w14:textId="77777777" w:rsidR="00FF7541" w:rsidRDefault="00FF7541">
            <w:pPr>
              <w:suppressAutoHyphens/>
              <w:autoSpaceDN w:val="0"/>
              <w:spacing w:before="240" w:after="0" w:line="276" w:lineRule="auto"/>
              <w:textAlignment w:val="baseline"/>
              <w:rPr>
                <w:rFonts w:ascii="Arial" w:hAnsi="Arial" w:cs="Arial"/>
                <w:b/>
                <w:sz w:val="20"/>
                <w:szCs w:val="20"/>
              </w:rPr>
            </w:pPr>
            <w:r>
              <w:rPr>
                <w:rFonts w:ascii="Arial" w:hAnsi="Arial" w:cs="Arial"/>
                <w:b/>
                <w:sz w:val="20"/>
                <w:szCs w:val="20"/>
              </w:rPr>
              <w:t>Ordered G-Cloud Services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BC90B3" w14:textId="77777777" w:rsidR="00FF7541" w:rsidRDefault="00FF7541">
            <w:pPr>
              <w:suppressAutoHyphens/>
              <w:autoSpaceDN w:val="0"/>
              <w:spacing w:before="240" w:after="0" w:line="276" w:lineRule="auto"/>
              <w:textAlignment w:val="baseline"/>
              <w:rPr>
                <w:rFonts w:ascii="Arial" w:hAnsi="Arial" w:cs="Arial"/>
                <w:sz w:val="20"/>
                <w:szCs w:val="20"/>
              </w:rPr>
            </w:pPr>
            <w:r>
              <w:rPr>
                <w:rFonts w:ascii="Arial" w:hAnsi="Arial" w:cs="Arial"/>
                <w:sz w:val="20"/>
                <w:szCs w:val="20"/>
              </w:rPr>
              <w:t>G-Cloud Services which are the subject of an order by the Buyer.</w:t>
            </w:r>
          </w:p>
        </w:tc>
      </w:tr>
      <w:tr w:rsidR="00FF7541" w14:paraId="5D006D01" w14:textId="77777777" w:rsidTr="00FF7541">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344305" w14:textId="77777777" w:rsidR="00FF7541" w:rsidRDefault="00FF7541">
            <w:pPr>
              <w:suppressAutoHyphens/>
              <w:autoSpaceDN w:val="0"/>
              <w:spacing w:before="240" w:after="0" w:line="276" w:lineRule="auto"/>
              <w:textAlignment w:val="baseline"/>
              <w:rPr>
                <w:rFonts w:ascii="Arial" w:hAnsi="Arial" w:cs="Arial"/>
                <w:b/>
                <w:sz w:val="20"/>
                <w:szCs w:val="20"/>
              </w:rPr>
            </w:pPr>
            <w:r>
              <w:rPr>
                <w:rFonts w:ascii="Arial" w:hAnsi="Arial" w:cs="Arial"/>
                <w:b/>
                <w:sz w:val="20"/>
                <w:szCs w:val="20"/>
              </w:rPr>
              <w:t>Outside IR35</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FC16B8" w14:textId="77777777" w:rsidR="00FF7541" w:rsidRDefault="00FF7541">
            <w:pPr>
              <w:suppressAutoHyphens/>
              <w:autoSpaceDN w:val="0"/>
              <w:spacing w:before="240" w:after="0" w:line="276" w:lineRule="auto"/>
              <w:textAlignment w:val="baseline"/>
              <w:rPr>
                <w:rFonts w:ascii="Arial" w:hAnsi="Arial" w:cs="Arial"/>
                <w:sz w:val="20"/>
                <w:szCs w:val="20"/>
              </w:rPr>
            </w:pPr>
            <w:r>
              <w:rPr>
                <w:rFonts w:ascii="Arial" w:hAnsi="Arial" w:cs="Arial"/>
                <w:sz w:val="20"/>
                <w:szCs w:val="20"/>
              </w:rPr>
              <w:t>Contractual engagements which would be determined to not be within the scope of the IR35 intermediaries legislation if assessed using the ESI tool.</w:t>
            </w:r>
          </w:p>
        </w:tc>
      </w:tr>
      <w:tr w:rsidR="00FF7541" w14:paraId="0302BF4F" w14:textId="77777777" w:rsidTr="00FF7541">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62A93C" w14:textId="77777777" w:rsidR="00FF7541" w:rsidRDefault="00FF7541">
            <w:pPr>
              <w:suppressAutoHyphens/>
              <w:autoSpaceDN w:val="0"/>
              <w:spacing w:before="240" w:after="0" w:line="276" w:lineRule="auto"/>
              <w:textAlignment w:val="baseline"/>
              <w:rPr>
                <w:rFonts w:ascii="Arial" w:hAnsi="Arial" w:cs="Arial"/>
                <w:b/>
                <w:sz w:val="20"/>
                <w:szCs w:val="20"/>
              </w:rPr>
            </w:pPr>
            <w:r>
              <w:rPr>
                <w:rFonts w:ascii="Arial" w:hAnsi="Arial" w:cs="Arial"/>
                <w:b/>
                <w:sz w:val="20"/>
                <w:szCs w:val="20"/>
              </w:rPr>
              <w:t>Party</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0355E4" w14:textId="77777777" w:rsidR="00FF7541" w:rsidRDefault="00FF7541">
            <w:pPr>
              <w:suppressAutoHyphens/>
              <w:autoSpaceDN w:val="0"/>
              <w:spacing w:before="240" w:after="0" w:line="276" w:lineRule="auto"/>
              <w:textAlignment w:val="baseline"/>
              <w:rPr>
                <w:rFonts w:ascii="Arial" w:hAnsi="Arial" w:cs="Arial"/>
                <w:sz w:val="20"/>
                <w:szCs w:val="20"/>
              </w:rPr>
            </w:pPr>
            <w:r>
              <w:rPr>
                <w:rFonts w:ascii="Arial" w:hAnsi="Arial" w:cs="Arial"/>
                <w:sz w:val="20"/>
                <w:szCs w:val="20"/>
              </w:rPr>
              <w:t>The Buyer or the Supplier and ‘Parties’ will be interpreted accordingly.</w:t>
            </w:r>
          </w:p>
        </w:tc>
      </w:tr>
      <w:tr w:rsidR="00FF7541" w14:paraId="5FF9FF20" w14:textId="77777777" w:rsidTr="00FF7541">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71E503" w14:textId="77777777" w:rsidR="00FF7541" w:rsidRDefault="00FF7541">
            <w:pPr>
              <w:suppressAutoHyphens/>
              <w:autoSpaceDN w:val="0"/>
              <w:spacing w:before="240" w:after="0" w:line="276" w:lineRule="auto"/>
              <w:textAlignment w:val="baseline"/>
              <w:rPr>
                <w:rFonts w:ascii="Arial" w:hAnsi="Arial" w:cs="Arial"/>
                <w:b/>
                <w:sz w:val="20"/>
                <w:szCs w:val="20"/>
              </w:rPr>
            </w:pPr>
            <w:r>
              <w:rPr>
                <w:rFonts w:ascii="Arial" w:hAnsi="Arial" w:cs="Arial"/>
                <w:b/>
                <w:sz w:val="20"/>
                <w:szCs w:val="20"/>
              </w:rPr>
              <w:t>Personal Data</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6B571D" w14:textId="77777777" w:rsidR="00FF7541" w:rsidRDefault="00FF7541">
            <w:pPr>
              <w:suppressAutoHyphens/>
              <w:autoSpaceDN w:val="0"/>
              <w:spacing w:before="240" w:after="0" w:line="276" w:lineRule="auto"/>
              <w:textAlignment w:val="baseline"/>
              <w:rPr>
                <w:rFonts w:ascii="Arial" w:hAnsi="Arial" w:cs="Arial"/>
                <w:sz w:val="20"/>
                <w:szCs w:val="20"/>
              </w:rPr>
            </w:pPr>
            <w:r>
              <w:rPr>
                <w:rFonts w:ascii="Arial" w:hAnsi="Arial" w:cs="Arial"/>
                <w:sz w:val="20"/>
                <w:szCs w:val="20"/>
              </w:rPr>
              <w:t>Takes the meaning given in the GDPR.</w:t>
            </w:r>
          </w:p>
        </w:tc>
      </w:tr>
      <w:tr w:rsidR="00FF7541" w14:paraId="20D7AF01" w14:textId="77777777" w:rsidTr="00FF7541">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BD57C1" w14:textId="77777777" w:rsidR="00FF7541" w:rsidRDefault="00FF7541">
            <w:pPr>
              <w:suppressAutoHyphens/>
              <w:autoSpaceDN w:val="0"/>
              <w:spacing w:before="240" w:after="0" w:line="276" w:lineRule="auto"/>
              <w:textAlignment w:val="baseline"/>
              <w:rPr>
                <w:rFonts w:ascii="Arial" w:hAnsi="Arial" w:cs="Arial"/>
                <w:b/>
                <w:sz w:val="20"/>
                <w:szCs w:val="20"/>
              </w:rPr>
            </w:pPr>
            <w:r>
              <w:rPr>
                <w:rFonts w:ascii="Arial" w:hAnsi="Arial" w:cs="Arial"/>
                <w:b/>
                <w:sz w:val="20"/>
                <w:szCs w:val="20"/>
              </w:rPr>
              <w:t>Personal Data Breach</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DC3485" w14:textId="77777777" w:rsidR="00FF7541" w:rsidRDefault="00FF7541">
            <w:pPr>
              <w:suppressAutoHyphens/>
              <w:autoSpaceDN w:val="0"/>
              <w:spacing w:before="240" w:after="0" w:line="276" w:lineRule="auto"/>
              <w:textAlignment w:val="baseline"/>
              <w:rPr>
                <w:rFonts w:ascii="Arial" w:hAnsi="Arial" w:cs="Arial"/>
                <w:sz w:val="20"/>
                <w:szCs w:val="20"/>
              </w:rPr>
            </w:pPr>
            <w:r>
              <w:rPr>
                <w:rFonts w:ascii="Arial" w:hAnsi="Arial" w:cs="Arial"/>
                <w:sz w:val="20"/>
                <w:szCs w:val="20"/>
              </w:rPr>
              <w:t>Takes the meaning given in the GDPR.</w:t>
            </w:r>
          </w:p>
        </w:tc>
      </w:tr>
      <w:tr w:rsidR="00FF7541" w14:paraId="3B2EC016" w14:textId="77777777" w:rsidTr="00FF7541">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61874B" w14:textId="77777777" w:rsidR="00FF7541" w:rsidRDefault="00FF7541">
            <w:pPr>
              <w:suppressAutoHyphens/>
              <w:autoSpaceDN w:val="0"/>
              <w:spacing w:before="240" w:after="0" w:line="276" w:lineRule="auto"/>
              <w:textAlignment w:val="baseline"/>
              <w:rPr>
                <w:rFonts w:ascii="Arial" w:hAnsi="Arial" w:cs="Arial"/>
                <w:b/>
                <w:sz w:val="20"/>
                <w:szCs w:val="20"/>
              </w:rPr>
            </w:pPr>
            <w:r>
              <w:rPr>
                <w:rFonts w:ascii="Arial" w:hAnsi="Arial" w:cs="Arial"/>
                <w:b/>
                <w:sz w:val="20"/>
                <w:szCs w:val="20"/>
              </w:rPr>
              <w:t>Processing</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8FF81F" w14:textId="77777777" w:rsidR="00FF7541" w:rsidRDefault="00FF7541">
            <w:pPr>
              <w:suppressAutoHyphens/>
              <w:autoSpaceDN w:val="0"/>
              <w:spacing w:before="240" w:after="0" w:line="276" w:lineRule="auto"/>
              <w:textAlignment w:val="baseline"/>
              <w:rPr>
                <w:rFonts w:ascii="Arial" w:hAnsi="Arial" w:cs="Arial"/>
                <w:sz w:val="20"/>
                <w:szCs w:val="20"/>
              </w:rPr>
            </w:pPr>
            <w:r>
              <w:rPr>
                <w:rFonts w:ascii="Arial" w:hAnsi="Arial" w:cs="Arial"/>
                <w:sz w:val="20"/>
                <w:szCs w:val="20"/>
              </w:rPr>
              <w:t>Takes the meaning given in the GDPR.</w:t>
            </w:r>
          </w:p>
        </w:tc>
      </w:tr>
      <w:tr w:rsidR="00FF7541" w14:paraId="0F2CB1CE" w14:textId="77777777" w:rsidTr="00FF7541">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8BEB87" w14:textId="77777777" w:rsidR="00FF7541" w:rsidRDefault="00FF7541">
            <w:pPr>
              <w:suppressAutoHyphens/>
              <w:autoSpaceDN w:val="0"/>
              <w:spacing w:before="240" w:after="0" w:line="276" w:lineRule="auto"/>
              <w:textAlignment w:val="baseline"/>
              <w:rPr>
                <w:rFonts w:ascii="Arial" w:hAnsi="Arial" w:cs="Arial"/>
                <w:b/>
                <w:sz w:val="20"/>
                <w:szCs w:val="20"/>
              </w:rPr>
            </w:pPr>
            <w:r>
              <w:rPr>
                <w:rFonts w:ascii="Arial" w:hAnsi="Arial" w:cs="Arial"/>
                <w:b/>
                <w:sz w:val="20"/>
                <w:szCs w:val="20"/>
              </w:rPr>
              <w:t>Processor</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D7643A" w14:textId="77777777" w:rsidR="00FF7541" w:rsidRDefault="00FF7541">
            <w:pPr>
              <w:suppressAutoHyphens/>
              <w:autoSpaceDN w:val="0"/>
              <w:spacing w:before="240" w:after="0" w:line="276" w:lineRule="auto"/>
              <w:textAlignment w:val="baseline"/>
              <w:rPr>
                <w:rFonts w:ascii="Arial" w:hAnsi="Arial" w:cs="Arial"/>
                <w:sz w:val="20"/>
                <w:szCs w:val="20"/>
              </w:rPr>
            </w:pPr>
            <w:r>
              <w:rPr>
                <w:rFonts w:ascii="Arial" w:hAnsi="Arial" w:cs="Arial"/>
                <w:sz w:val="20"/>
                <w:szCs w:val="20"/>
              </w:rPr>
              <w:t>Takes the meaning given in the GDPR.</w:t>
            </w:r>
          </w:p>
        </w:tc>
      </w:tr>
      <w:tr w:rsidR="00FF7541" w14:paraId="5E641603" w14:textId="77777777" w:rsidTr="00FF7541">
        <w:trPr>
          <w:trHeight w:val="3241"/>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ADF02C" w14:textId="77777777" w:rsidR="00FF7541" w:rsidRDefault="00FF7541">
            <w:pPr>
              <w:suppressAutoHyphens/>
              <w:autoSpaceDN w:val="0"/>
              <w:spacing w:before="240" w:after="0" w:line="276" w:lineRule="auto"/>
              <w:textAlignment w:val="baseline"/>
              <w:rPr>
                <w:rFonts w:ascii="Arial" w:hAnsi="Arial" w:cs="Arial"/>
                <w:b/>
                <w:sz w:val="20"/>
                <w:szCs w:val="20"/>
              </w:rPr>
            </w:pPr>
            <w:r>
              <w:rPr>
                <w:rFonts w:ascii="Arial" w:hAnsi="Arial" w:cs="Arial"/>
                <w:b/>
                <w:sz w:val="20"/>
                <w:szCs w:val="20"/>
              </w:rPr>
              <w:lastRenderedPageBreak/>
              <w:t>Prohibited act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E394A2" w14:textId="77777777" w:rsidR="00FF7541" w:rsidRDefault="00FF7541">
            <w:pPr>
              <w:suppressAutoHyphens/>
              <w:autoSpaceDN w:val="0"/>
              <w:spacing w:before="240" w:after="0" w:line="240" w:lineRule="auto"/>
              <w:textAlignment w:val="baseline"/>
              <w:rPr>
                <w:rFonts w:ascii="Arial" w:hAnsi="Arial" w:cs="Arial"/>
                <w:sz w:val="20"/>
                <w:szCs w:val="20"/>
              </w:rPr>
            </w:pPr>
            <w:r>
              <w:rPr>
                <w:rFonts w:ascii="Arial" w:hAnsi="Arial" w:cs="Arial"/>
                <w:sz w:val="20"/>
                <w:szCs w:val="20"/>
              </w:rPr>
              <w:t>To directly or indirectly offer, promise or give any person working for or engaged by a Buyer or CCS a financial or other advantage to:</w:t>
            </w:r>
          </w:p>
          <w:p w14:paraId="14CA0417" w14:textId="77777777" w:rsidR="00FF7541" w:rsidRDefault="00FF7541" w:rsidP="0049322F">
            <w:pPr>
              <w:numPr>
                <w:ilvl w:val="0"/>
                <w:numId w:val="42"/>
              </w:numPr>
              <w:suppressAutoHyphens/>
              <w:autoSpaceDN w:val="0"/>
              <w:spacing w:after="0" w:line="276" w:lineRule="auto"/>
              <w:textAlignment w:val="baseline"/>
              <w:rPr>
                <w:rFonts w:ascii="Arial" w:hAnsi="Arial" w:cs="Arial"/>
                <w:sz w:val="20"/>
                <w:szCs w:val="20"/>
              </w:rPr>
            </w:pPr>
            <w:r>
              <w:rPr>
                <w:rFonts w:ascii="Arial" w:hAnsi="Arial" w:cs="Arial"/>
                <w:sz w:val="20"/>
                <w:szCs w:val="20"/>
              </w:rPr>
              <w:t>induce that person to perform improperly a relevant function or activity</w:t>
            </w:r>
          </w:p>
          <w:p w14:paraId="250B95F0" w14:textId="77777777" w:rsidR="00FF7541" w:rsidRDefault="00FF7541" w:rsidP="0049322F">
            <w:pPr>
              <w:numPr>
                <w:ilvl w:val="0"/>
                <w:numId w:val="42"/>
              </w:numPr>
              <w:suppressAutoHyphens/>
              <w:autoSpaceDN w:val="0"/>
              <w:spacing w:after="0" w:line="276" w:lineRule="auto"/>
              <w:textAlignment w:val="baseline"/>
              <w:rPr>
                <w:rFonts w:ascii="Arial" w:hAnsi="Arial" w:cs="Arial"/>
                <w:sz w:val="20"/>
                <w:szCs w:val="20"/>
              </w:rPr>
            </w:pPr>
            <w:r>
              <w:rPr>
                <w:rFonts w:ascii="Arial" w:hAnsi="Arial" w:cs="Arial"/>
                <w:sz w:val="20"/>
                <w:szCs w:val="20"/>
              </w:rPr>
              <w:t>reward that person for improper performance of a relevant function or activity</w:t>
            </w:r>
          </w:p>
          <w:p w14:paraId="4883D8C7" w14:textId="77777777" w:rsidR="00FF7541" w:rsidRDefault="00FF7541" w:rsidP="0049322F">
            <w:pPr>
              <w:numPr>
                <w:ilvl w:val="0"/>
                <w:numId w:val="42"/>
              </w:numPr>
              <w:suppressAutoHyphens/>
              <w:autoSpaceDN w:val="0"/>
              <w:spacing w:after="0" w:line="276" w:lineRule="auto"/>
              <w:textAlignment w:val="baseline"/>
              <w:rPr>
                <w:rFonts w:ascii="Arial" w:hAnsi="Arial" w:cs="Arial"/>
                <w:sz w:val="20"/>
                <w:szCs w:val="20"/>
              </w:rPr>
            </w:pPr>
            <w:r>
              <w:rPr>
                <w:rFonts w:ascii="Arial" w:hAnsi="Arial" w:cs="Arial"/>
                <w:sz w:val="20"/>
                <w:szCs w:val="20"/>
              </w:rPr>
              <w:t>commit any offence:</w:t>
            </w:r>
          </w:p>
          <w:p w14:paraId="052013CD" w14:textId="77777777" w:rsidR="00FF7541" w:rsidRDefault="00FF7541" w:rsidP="0049322F">
            <w:pPr>
              <w:numPr>
                <w:ilvl w:val="1"/>
                <w:numId w:val="42"/>
              </w:numPr>
              <w:suppressAutoHyphens/>
              <w:autoSpaceDN w:val="0"/>
              <w:spacing w:after="0" w:line="276" w:lineRule="auto"/>
              <w:textAlignment w:val="baseline"/>
              <w:rPr>
                <w:rFonts w:ascii="Arial" w:hAnsi="Arial" w:cs="Arial"/>
                <w:sz w:val="20"/>
                <w:szCs w:val="20"/>
              </w:rPr>
            </w:pPr>
            <w:r>
              <w:rPr>
                <w:rFonts w:ascii="Arial" w:hAnsi="Arial" w:cs="Arial"/>
                <w:sz w:val="20"/>
                <w:szCs w:val="20"/>
              </w:rPr>
              <w:t>under the Bribery Act 2010</w:t>
            </w:r>
          </w:p>
          <w:p w14:paraId="3AA45A38" w14:textId="77777777" w:rsidR="00FF7541" w:rsidRDefault="00FF7541" w:rsidP="0049322F">
            <w:pPr>
              <w:numPr>
                <w:ilvl w:val="1"/>
                <w:numId w:val="42"/>
              </w:numPr>
              <w:suppressAutoHyphens/>
              <w:autoSpaceDN w:val="0"/>
              <w:spacing w:after="0" w:line="276" w:lineRule="auto"/>
              <w:textAlignment w:val="baseline"/>
              <w:rPr>
                <w:rFonts w:ascii="Arial" w:hAnsi="Arial" w:cs="Arial"/>
                <w:sz w:val="20"/>
                <w:szCs w:val="20"/>
              </w:rPr>
            </w:pPr>
            <w:r>
              <w:rPr>
                <w:rFonts w:ascii="Arial" w:hAnsi="Arial" w:cs="Arial"/>
                <w:sz w:val="20"/>
                <w:szCs w:val="20"/>
              </w:rPr>
              <w:t>under legislation creating offences concerning Fraud</w:t>
            </w:r>
          </w:p>
          <w:p w14:paraId="4E25D967" w14:textId="77777777" w:rsidR="00FF7541" w:rsidRDefault="00FF7541" w:rsidP="0049322F">
            <w:pPr>
              <w:numPr>
                <w:ilvl w:val="1"/>
                <w:numId w:val="42"/>
              </w:numPr>
              <w:suppressAutoHyphens/>
              <w:autoSpaceDN w:val="0"/>
              <w:spacing w:after="0" w:line="276" w:lineRule="auto"/>
              <w:textAlignment w:val="baseline"/>
              <w:rPr>
                <w:rFonts w:ascii="Arial" w:hAnsi="Arial" w:cs="Arial"/>
              </w:rPr>
            </w:pPr>
            <w:r>
              <w:rPr>
                <w:rFonts w:ascii="Arial" w:hAnsi="Arial" w:cs="Arial"/>
              </w:rPr>
              <w:t>at common Law concerning Fraud</w:t>
            </w:r>
          </w:p>
          <w:p w14:paraId="1D123410" w14:textId="77777777" w:rsidR="00FF7541" w:rsidRDefault="00FF7541" w:rsidP="0049322F">
            <w:pPr>
              <w:numPr>
                <w:ilvl w:val="1"/>
                <w:numId w:val="42"/>
              </w:numPr>
              <w:suppressAutoHyphens/>
              <w:autoSpaceDN w:val="0"/>
              <w:spacing w:after="0" w:line="276" w:lineRule="auto"/>
              <w:textAlignment w:val="baseline"/>
              <w:rPr>
                <w:rFonts w:ascii="Arial" w:hAnsi="Arial" w:cs="Arial"/>
                <w:sz w:val="20"/>
                <w:szCs w:val="20"/>
              </w:rPr>
            </w:pPr>
            <w:r>
              <w:rPr>
                <w:rFonts w:ascii="Arial" w:hAnsi="Arial" w:cs="Arial"/>
                <w:sz w:val="20"/>
                <w:szCs w:val="20"/>
              </w:rPr>
              <w:t>committing or attempting or conspiring to commit Fraud</w:t>
            </w:r>
          </w:p>
        </w:tc>
      </w:tr>
      <w:tr w:rsidR="00FF7541" w14:paraId="486060F5" w14:textId="77777777" w:rsidTr="00FF7541">
        <w:trPr>
          <w:trHeight w:val="751"/>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AD66E1" w14:textId="77777777" w:rsidR="00FF7541" w:rsidRDefault="00FF7541">
            <w:pPr>
              <w:suppressAutoHyphens/>
              <w:autoSpaceDN w:val="0"/>
              <w:spacing w:before="240" w:after="0" w:line="276" w:lineRule="auto"/>
              <w:textAlignment w:val="baseline"/>
              <w:rPr>
                <w:rFonts w:ascii="Arial" w:hAnsi="Arial" w:cs="Arial"/>
                <w:b/>
                <w:sz w:val="20"/>
                <w:szCs w:val="20"/>
              </w:rPr>
            </w:pPr>
            <w:r>
              <w:rPr>
                <w:rFonts w:ascii="Arial" w:hAnsi="Arial" w:cs="Arial"/>
                <w:b/>
                <w:sz w:val="20"/>
                <w:szCs w:val="20"/>
              </w:rPr>
              <w:t>Project Specific IPRs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508DE5" w14:textId="77777777" w:rsidR="00FF7541" w:rsidRDefault="00FF7541">
            <w:pPr>
              <w:suppressAutoHyphens/>
              <w:autoSpaceDN w:val="0"/>
              <w:spacing w:before="240" w:after="0" w:line="276" w:lineRule="auto"/>
              <w:textAlignment w:val="baseline"/>
              <w:rPr>
                <w:rFonts w:ascii="Arial" w:hAnsi="Arial" w:cs="Arial"/>
                <w:sz w:val="20"/>
                <w:szCs w:val="20"/>
              </w:rPr>
            </w:pPr>
            <w:r>
              <w:rPr>
                <w:rFonts w:ascii="Arial" w:hAnsi="Arial" w:cs="Arial"/>
                <w:sz w:val="20"/>
                <w:szCs w:val="20"/>
              </w:rP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p>
        </w:tc>
      </w:tr>
      <w:tr w:rsidR="00FF7541" w14:paraId="59949771" w14:textId="77777777" w:rsidTr="00FF7541">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747DE2" w14:textId="77777777" w:rsidR="00FF7541" w:rsidRDefault="00FF7541">
            <w:pPr>
              <w:suppressAutoHyphens/>
              <w:autoSpaceDN w:val="0"/>
              <w:spacing w:before="240" w:after="0" w:line="276" w:lineRule="auto"/>
              <w:textAlignment w:val="baseline"/>
              <w:rPr>
                <w:rFonts w:ascii="Arial" w:hAnsi="Arial" w:cs="Arial"/>
                <w:b/>
                <w:sz w:val="20"/>
                <w:szCs w:val="20"/>
              </w:rPr>
            </w:pPr>
            <w:r>
              <w:rPr>
                <w:rFonts w:ascii="Arial" w:hAnsi="Arial" w:cs="Arial"/>
                <w:b/>
                <w:sz w:val="20"/>
                <w:szCs w:val="20"/>
              </w:rPr>
              <w:t>Property</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0E09A3" w14:textId="77777777" w:rsidR="00FF7541" w:rsidRDefault="00FF7541">
            <w:pPr>
              <w:suppressAutoHyphens/>
              <w:autoSpaceDN w:val="0"/>
              <w:spacing w:before="240" w:after="0" w:line="276" w:lineRule="auto"/>
              <w:textAlignment w:val="baseline"/>
              <w:rPr>
                <w:rFonts w:ascii="Arial" w:hAnsi="Arial" w:cs="Arial"/>
                <w:sz w:val="20"/>
                <w:szCs w:val="20"/>
              </w:rPr>
            </w:pPr>
            <w:r>
              <w:rPr>
                <w:rFonts w:ascii="Arial" w:hAnsi="Arial" w:cs="Arial"/>
                <w:sz w:val="20"/>
                <w:szCs w:val="20"/>
              </w:rPr>
              <w:t>Assets and property including technical infrastructure, IPRs and equipment.</w:t>
            </w:r>
          </w:p>
        </w:tc>
      </w:tr>
      <w:tr w:rsidR="00FF7541" w14:paraId="1E9EF096" w14:textId="77777777" w:rsidTr="00FF7541">
        <w:trPr>
          <w:trHeight w:val="17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82B32D" w14:textId="77777777" w:rsidR="00FF7541" w:rsidRDefault="00FF7541">
            <w:pPr>
              <w:suppressAutoHyphens/>
              <w:autoSpaceDN w:val="0"/>
              <w:spacing w:before="240" w:after="0" w:line="276" w:lineRule="auto"/>
              <w:textAlignment w:val="baseline"/>
              <w:rPr>
                <w:rFonts w:ascii="Arial" w:hAnsi="Arial" w:cs="Arial"/>
                <w:b/>
                <w:sz w:val="20"/>
                <w:szCs w:val="20"/>
              </w:rPr>
            </w:pPr>
            <w:r>
              <w:rPr>
                <w:rFonts w:ascii="Arial" w:hAnsi="Arial" w:cs="Arial"/>
                <w:b/>
                <w:sz w:val="20"/>
                <w:szCs w:val="20"/>
              </w:rPr>
              <w:t>Protective Measures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20991F" w14:textId="77777777" w:rsidR="00FF7541" w:rsidRDefault="00FF7541">
            <w:pPr>
              <w:suppressAutoHyphens/>
              <w:autoSpaceDN w:val="0"/>
              <w:spacing w:before="240" w:after="0" w:line="276" w:lineRule="auto"/>
              <w:textAlignment w:val="baseline"/>
              <w:rPr>
                <w:rFonts w:ascii="Arial" w:hAnsi="Arial" w:cs="Arial"/>
                <w:sz w:val="20"/>
                <w:szCs w:val="20"/>
              </w:rPr>
            </w:pPr>
            <w:r>
              <w:rPr>
                <w:rFonts w:ascii="Arial" w:hAnsi="Arial" w:cs="Arial"/>
                <w:sz w:val="20"/>
                <w:szCs w:val="20"/>
              </w:rPr>
              <w:t>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FF7541" w14:paraId="651E6FFF" w14:textId="77777777" w:rsidTr="00FF7541">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80786B" w14:textId="77777777" w:rsidR="00FF7541" w:rsidRDefault="00FF7541">
            <w:pPr>
              <w:suppressAutoHyphens/>
              <w:autoSpaceDN w:val="0"/>
              <w:spacing w:before="240" w:after="0" w:line="276" w:lineRule="auto"/>
              <w:textAlignment w:val="baseline"/>
              <w:rPr>
                <w:rFonts w:ascii="Arial" w:hAnsi="Arial" w:cs="Arial"/>
                <w:b/>
                <w:sz w:val="20"/>
                <w:szCs w:val="20"/>
              </w:rPr>
            </w:pPr>
            <w:r>
              <w:rPr>
                <w:rFonts w:ascii="Arial" w:hAnsi="Arial" w:cs="Arial"/>
                <w:b/>
                <w:sz w:val="20"/>
                <w:szCs w:val="20"/>
              </w:rPr>
              <w:t>PSN or Public Services Network</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98771E" w14:textId="77777777" w:rsidR="00FF7541" w:rsidRDefault="00FF7541">
            <w:pPr>
              <w:suppressAutoHyphens/>
              <w:autoSpaceDN w:val="0"/>
              <w:spacing w:before="240" w:after="0" w:line="276" w:lineRule="auto"/>
              <w:textAlignment w:val="baseline"/>
              <w:rPr>
                <w:rFonts w:ascii="Arial" w:hAnsi="Arial" w:cs="Arial"/>
                <w:sz w:val="20"/>
                <w:szCs w:val="20"/>
              </w:rPr>
            </w:pPr>
            <w:r>
              <w:rPr>
                <w:rFonts w:ascii="Arial" w:hAnsi="Arial" w:cs="Arial"/>
                <w:sz w:val="20"/>
                <w:szCs w:val="20"/>
              </w:rPr>
              <w:t>The Public Services Network (PSN) is the government’s high-performance network which helps public sector organisations work together, reduce duplication and share resources.</w:t>
            </w:r>
          </w:p>
        </w:tc>
      </w:tr>
      <w:tr w:rsidR="00FF7541" w14:paraId="2EC75593" w14:textId="77777777" w:rsidTr="00FF7541">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BB6905" w14:textId="77777777" w:rsidR="00FF7541" w:rsidRDefault="00FF7541">
            <w:pPr>
              <w:suppressAutoHyphens/>
              <w:autoSpaceDN w:val="0"/>
              <w:spacing w:before="240" w:after="0" w:line="276" w:lineRule="auto"/>
              <w:textAlignment w:val="baseline"/>
              <w:rPr>
                <w:rFonts w:ascii="Arial" w:hAnsi="Arial" w:cs="Arial"/>
                <w:b/>
                <w:sz w:val="20"/>
                <w:szCs w:val="20"/>
              </w:rPr>
            </w:pPr>
            <w:r>
              <w:rPr>
                <w:rFonts w:ascii="Arial" w:hAnsi="Arial" w:cs="Arial"/>
                <w:b/>
                <w:sz w:val="20"/>
                <w:szCs w:val="20"/>
              </w:rPr>
              <w:t>Regulatory body or bodies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B8C76C" w14:textId="77777777" w:rsidR="00FF7541" w:rsidRDefault="00FF7541">
            <w:pPr>
              <w:suppressAutoHyphens/>
              <w:autoSpaceDN w:val="0"/>
              <w:spacing w:before="240" w:after="0" w:line="276" w:lineRule="auto"/>
              <w:textAlignment w:val="baseline"/>
              <w:rPr>
                <w:rFonts w:ascii="Arial" w:hAnsi="Arial" w:cs="Arial"/>
                <w:sz w:val="20"/>
                <w:szCs w:val="20"/>
              </w:rPr>
            </w:pPr>
            <w:r>
              <w:rPr>
                <w:rFonts w:ascii="Arial" w:hAnsi="Arial" w:cs="Arial"/>
                <w:sz w:val="20"/>
                <w:szCs w:val="20"/>
              </w:rPr>
              <w:t>Government departments and other bodies which, whether under statute, codes of practice or otherwise, are entitled to investigate or influence the matters dealt with in this Call-Off Contract.</w:t>
            </w:r>
          </w:p>
        </w:tc>
      </w:tr>
      <w:tr w:rsidR="00FF7541" w14:paraId="6B5FFC06" w14:textId="77777777" w:rsidTr="00FF7541">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2AABFD" w14:textId="77777777" w:rsidR="00FF7541" w:rsidRDefault="00FF7541">
            <w:pPr>
              <w:suppressAutoHyphens/>
              <w:autoSpaceDN w:val="0"/>
              <w:spacing w:before="240" w:after="0" w:line="276" w:lineRule="auto"/>
              <w:textAlignment w:val="baseline"/>
              <w:rPr>
                <w:rFonts w:ascii="Arial" w:hAnsi="Arial" w:cs="Arial"/>
                <w:b/>
                <w:sz w:val="20"/>
                <w:szCs w:val="20"/>
              </w:rPr>
            </w:pPr>
            <w:r>
              <w:rPr>
                <w:rFonts w:ascii="Arial" w:hAnsi="Arial" w:cs="Arial"/>
                <w:b/>
                <w:sz w:val="20"/>
                <w:szCs w:val="20"/>
              </w:rPr>
              <w:t>Relevant person</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14DC9A" w14:textId="77777777" w:rsidR="00FF7541" w:rsidRDefault="00FF7541">
            <w:pPr>
              <w:suppressAutoHyphens/>
              <w:autoSpaceDN w:val="0"/>
              <w:spacing w:before="240" w:after="0" w:line="276" w:lineRule="auto"/>
              <w:textAlignment w:val="baseline"/>
              <w:rPr>
                <w:rFonts w:ascii="Arial" w:hAnsi="Arial" w:cs="Arial"/>
                <w:sz w:val="20"/>
                <w:szCs w:val="20"/>
              </w:rPr>
            </w:pPr>
            <w:r>
              <w:rPr>
                <w:rFonts w:ascii="Arial" w:hAnsi="Arial" w:cs="Arial"/>
                <w:sz w:val="20"/>
                <w:szCs w:val="20"/>
              </w:rPr>
              <w:t>Any employee, agent, servant, or representative of the Buyer, any other public body or person employed by or on behalf of the Buyer, or any other public body.</w:t>
            </w:r>
          </w:p>
        </w:tc>
      </w:tr>
      <w:tr w:rsidR="00FF7541" w14:paraId="211A9110" w14:textId="77777777" w:rsidTr="00FF7541">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546A97" w14:textId="77777777" w:rsidR="00FF7541" w:rsidRDefault="00FF7541">
            <w:pPr>
              <w:suppressAutoHyphens/>
              <w:autoSpaceDN w:val="0"/>
              <w:spacing w:before="240" w:after="0" w:line="276" w:lineRule="auto"/>
              <w:textAlignment w:val="baseline"/>
              <w:rPr>
                <w:rFonts w:ascii="Arial" w:hAnsi="Arial" w:cs="Arial"/>
                <w:b/>
                <w:sz w:val="20"/>
                <w:szCs w:val="20"/>
              </w:rPr>
            </w:pPr>
            <w:r>
              <w:rPr>
                <w:rFonts w:ascii="Arial" w:hAnsi="Arial" w:cs="Arial"/>
                <w:b/>
                <w:sz w:val="20"/>
                <w:szCs w:val="20"/>
              </w:rPr>
              <w:t>Relevant Transfer</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89F8CD" w14:textId="77777777" w:rsidR="00FF7541" w:rsidRDefault="00FF7541">
            <w:pPr>
              <w:suppressAutoHyphens/>
              <w:autoSpaceDN w:val="0"/>
              <w:spacing w:before="240" w:after="0" w:line="276" w:lineRule="auto"/>
              <w:textAlignment w:val="baseline"/>
              <w:rPr>
                <w:rFonts w:ascii="Arial" w:hAnsi="Arial" w:cs="Arial"/>
                <w:sz w:val="20"/>
                <w:szCs w:val="20"/>
              </w:rPr>
            </w:pPr>
            <w:r>
              <w:rPr>
                <w:rFonts w:ascii="Arial" w:hAnsi="Arial" w:cs="Arial"/>
                <w:sz w:val="20"/>
                <w:szCs w:val="20"/>
              </w:rPr>
              <w:t>A transfer of employment to which the employment regulations applies.</w:t>
            </w:r>
          </w:p>
        </w:tc>
      </w:tr>
      <w:tr w:rsidR="00FF7541" w14:paraId="193B7AD5" w14:textId="77777777" w:rsidTr="00FF7541">
        <w:trPr>
          <w:trHeight w:val="12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3BDC52" w14:textId="77777777" w:rsidR="00FF7541" w:rsidRDefault="00FF7541">
            <w:pPr>
              <w:suppressAutoHyphens/>
              <w:autoSpaceDN w:val="0"/>
              <w:spacing w:before="240" w:after="0" w:line="276" w:lineRule="auto"/>
              <w:textAlignment w:val="baseline"/>
              <w:rPr>
                <w:rFonts w:ascii="Arial" w:hAnsi="Arial" w:cs="Arial"/>
                <w:b/>
                <w:sz w:val="20"/>
                <w:szCs w:val="20"/>
              </w:rPr>
            </w:pPr>
            <w:r>
              <w:rPr>
                <w:rFonts w:ascii="Arial" w:hAnsi="Arial" w:cs="Arial"/>
                <w:b/>
                <w:sz w:val="20"/>
                <w:szCs w:val="20"/>
              </w:rPr>
              <w:lastRenderedPageBreak/>
              <w:t>Replacement Services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7FF088" w14:textId="77777777" w:rsidR="00FF7541" w:rsidRDefault="00FF7541">
            <w:pPr>
              <w:suppressAutoHyphens/>
              <w:autoSpaceDN w:val="0"/>
              <w:spacing w:before="240" w:after="0" w:line="276" w:lineRule="auto"/>
              <w:textAlignment w:val="baseline"/>
              <w:rPr>
                <w:rFonts w:ascii="Arial" w:hAnsi="Arial" w:cs="Arial"/>
                <w:sz w:val="20"/>
                <w:szCs w:val="20"/>
              </w:rPr>
            </w:pPr>
            <w:r>
              <w:rPr>
                <w:rFonts w:ascii="Arial" w:hAnsi="Arial" w:cs="Arial"/>
                <w:sz w:val="20"/>
                <w:szCs w:val="20"/>
              </w:rPr>
              <w:t>Any services which are the same as or substantially similar to any of the Services and which the Buyer receives in substitution for any of the services after the expiry or Ending or partial Ending of the Call-Off Contract, whether those services are provided by the Buyer or a third party.</w:t>
            </w:r>
          </w:p>
        </w:tc>
      </w:tr>
      <w:tr w:rsidR="00FF7541" w14:paraId="35541FE6" w14:textId="77777777" w:rsidTr="00FF7541">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E406BD" w14:textId="77777777" w:rsidR="00FF7541" w:rsidRDefault="00FF7541">
            <w:pPr>
              <w:suppressAutoHyphens/>
              <w:autoSpaceDN w:val="0"/>
              <w:spacing w:before="240" w:after="0" w:line="276" w:lineRule="auto"/>
              <w:textAlignment w:val="baseline"/>
              <w:rPr>
                <w:rFonts w:ascii="Arial" w:hAnsi="Arial" w:cs="Arial"/>
                <w:b/>
                <w:sz w:val="20"/>
                <w:szCs w:val="20"/>
              </w:rPr>
            </w:pPr>
            <w:r>
              <w:rPr>
                <w:rFonts w:ascii="Arial" w:hAnsi="Arial" w:cs="Arial"/>
                <w:b/>
                <w:sz w:val="20"/>
                <w:szCs w:val="20"/>
              </w:rPr>
              <w:t>Replacement supplier</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E32D77" w14:textId="77777777" w:rsidR="00FF7541" w:rsidRDefault="00FF7541">
            <w:pPr>
              <w:suppressAutoHyphens/>
              <w:autoSpaceDN w:val="0"/>
              <w:spacing w:before="240" w:after="0" w:line="276" w:lineRule="auto"/>
              <w:textAlignment w:val="baseline"/>
              <w:rPr>
                <w:rFonts w:ascii="Arial" w:hAnsi="Arial" w:cs="Arial"/>
                <w:sz w:val="20"/>
                <w:szCs w:val="20"/>
              </w:rPr>
            </w:pPr>
            <w:r>
              <w:rPr>
                <w:rFonts w:ascii="Arial" w:hAnsi="Arial" w:cs="Arial"/>
                <w:sz w:val="20"/>
                <w:szCs w:val="20"/>
              </w:rPr>
              <w:t>Any third-party service provider of replacement services appointed by the Buyer (or where the Buyer is providing replacement Services for its own account, the Buyer).</w:t>
            </w:r>
          </w:p>
        </w:tc>
      </w:tr>
      <w:tr w:rsidR="00FF7541" w14:paraId="1EC11482" w14:textId="77777777" w:rsidTr="00FF7541">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588315" w14:textId="77777777" w:rsidR="00FF7541" w:rsidRDefault="00FF7541">
            <w:pPr>
              <w:suppressAutoHyphens/>
              <w:autoSpaceDN w:val="0"/>
              <w:spacing w:before="240" w:after="0" w:line="276" w:lineRule="auto"/>
              <w:textAlignment w:val="baseline"/>
              <w:rPr>
                <w:rFonts w:ascii="Arial" w:hAnsi="Arial" w:cs="Arial"/>
                <w:b/>
                <w:sz w:val="20"/>
                <w:szCs w:val="20"/>
              </w:rPr>
            </w:pPr>
            <w:r>
              <w:rPr>
                <w:rFonts w:ascii="Arial" w:hAnsi="Arial" w:cs="Arial"/>
                <w:b/>
                <w:sz w:val="20"/>
                <w:szCs w:val="20"/>
              </w:rPr>
              <w:t>Security management plan</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A9B63D" w14:textId="77777777" w:rsidR="00FF7541" w:rsidRDefault="00FF7541">
            <w:pPr>
              <w:suppressAutoHyphens/>
              <w:autoSpaceDN w:val="0"/>
              <w:spacing w:before="240" w:after="0" w:line="276" w:lineRule="auto"/>
              <w:textAlignment w:val="baseline"/>
              <w:rPr>
                <w:rFonts w:ascii="Arial" w:hAnsi="Arial" w:cs="Arial"/>
                <w:sz w:val="20"/>
                <w:szCs w:val="20"/>
              </w:rPr>
            </w:pPr>
            <w:r>
              <w:rPr>
                <w:rFonts w:ascii="Arial" w:hAnsi="Arial" w:cs="Arial"/>
                <w:sz w:val="20"/>
                <w:szCs w:val="20"/>
              </w:rPr>
              <w:t>The Supplier's security management plan developed by the Supplier in accordance with clause 16.1.</w:t>
            </w:r>
          </w:p>
        </w:tc>
      </w:tr>
      <w:tr w:rsidR="00FF7541" w14:paraId="18037367" w14:textId="77777777" w:rsidTr="00FF7541">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3C8A9A" w14:textId="77777777" w:rsidR="00FF7541" w:rsidRDefault="00FF7541">
            <w:pPr>
              <w:suppressAutoHyphens/>
              <w:autoSpaceDN w:val="0"/>
              <w:spacing w:before="240" w:after="0" w:line="276" w:lineRule="auto"/>
              <w:textAlignment w:val="baseline"/>
              <w:rPr>
                <w:rFonts w:ascii="Arial" w:hAnsi="Arial" w:cs="Arial"/>
                <w:b/>
                <w:sz w:val="20"/>
                <w:szCs w:val="20"/>
              </w:rPr>
            </w:pPr>
            <w:r>
              <w:rPr>
                <w:rFonts w:ascii="Arial" w:hAnsi="Arial" w:cs="Arial"/>
                <w:b/>
                <w:sz w:val="20"/>
                <w:szCs w:val="20"/>
              </w:rPr>
              <w:t>Services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9E2BCE" w14:textId="77777777" w:rsidR="00FF7541" w:rsidRDefault="00FF7541">
            <w:pPr>
              <w:suppressAutoHyphens/>
              <w:autoSpaceDN w:val="0"/>
              <w:spacing w:before="240" w:after="0" w:line="276" w:lineRule="auto"/>
              <w:textAlignment w:val="baseline"/>
              <w:rPr>
                <w:rFonts w:ascii="Arial" w:hAnsi="Arial" w:cs="Arial"/>
                <w:sz w:val="20"/>
                <w:szCs w:val="20"/>
              </w:rPr>
            </w:pPr>
            <w:r>
              <w:rPr>
                <w:rFonts w:ascii="Arial" w:hAnsi="Arial" w:cs="Arial"/>
                <w:sz w:val="20"/>
                <w:szCs w:val="20"/>
              </w:rPr>
              <w:t>The services ordered by the Buyer as set out in the Order Form.</w:t>
            </w:r>
          </w:p>
        </w:tc>
      </w:tr>
      <w:tr w:rsidR="00FF7541" w14:paraId="0EA00502" w14:textId="77777777" w:rsidTr="00FF7541">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6EE9AB" w14:textId="77777777" w:rsidR="00FF7541" w:rsidRDefault="00FF7541">
            <w:pPr>
              <w:suppressAutoHyphens/>
              <w:autoSpaceDN w:val="0"/>
              <w:spacing w:before="240" w:after="0" w:line="276" w:lineRule="auto"/>
              <w:textAlignment w:val="baseline"/>
              <w:rPr>
                <w:rFonts w:ascii="Arial" w:hAnsi="Arial" w:cs="Arial"/>
                <w:b/>
                <w:sz w:val="20"/>
                <w:szCs w:val="20"/>
              </w:rPr>
            </w:pPr>
            <w:r>
              <w:rPr>
                <w:rFonts w:ascii="Arial" w:hAnsi="Arial" w:cs="Arial"/>
                <w:b/>
                <w:sz w:val="20"/>
                <w:szCs w:val="20"/>
              </w:rPr>
              <w:t>Service data</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072840" w14:textId="77777777" w:rsidR="00FF7541" w:rsidRDefault="00FF7541">
            <w:pPr>
              <w:suppressAutoHyphens/>
              <w:autoSpaceDN w:val="0"/>
              <w:spacing w:before="240" w:after="0" w:line="276" w:lineRule="auto"/>
              <w:textAlignment w:val="baseline"/>
              <w:rPr>
                <w:rFonts w:ascii="Arial" w:hAnsi="Arial" w:cs="Arial"/>
                <w:sz w:val="20"/>
                <w:szCs w:val="20"/>
              </w:rPr>
            </w:pPr>
            <w:r>
              <w:rPr>
                <w:rFonts w:ascii="Arial" w:hAnsi="Arial" w:cs="Arial"/>
                <w:sz w:val="20"/>
                <w:szCs w:val="20"/>
              </w:rPr>
              <w:t>Data that is owned or managed by the Buyer and used for the G-Cloud Services, including backup data.</w:t>
            </w:r>
          </w:p>
        </w:tc>
      </w:tr>
      <w:tr w:rsidR="00FF7541" w14:paraId="0841E14B" w14:textId="77777777" w:rsidTr="00FF7541">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ECC477" w14:textId="77777777" w:rsidR="00FF7541" w:rsidRDefault="00FF7541">
            <w:pPr>
              <w:suppressAutoHyphens/>
              <w:autoSpaceDN w:val="0"/>
              <w:spacing w:before="240" w:after="0" w:line="276" w:lineRule="auto"/>
              <w:textAlignment w:val="baseline"/>
              <w:rPr>
                <w:rFonts w:ascii="Arial" w:hAnsi="Arial" w:cs="Arial"/>
                <w:b/>
                <w:sz w:val="20"/>
                <w:szCs w:val="20"/>
              </w:rPr>
            </w:pPr>
            <w:r>
              <w:rPr>
                <w:rFonts w:ascii="Arial" w:hAnsi="Arial" w:cs="Arial"/>
                <w:b/>
                <w:sz w:val="20"/>
                <w:szCs w:val="20"/>
              </w:rPr>
              <w:t>Service definition(s)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39DF8D" w14:textId="77777777" w:rsidR="00FF7541" w:rsidRDefault="00FF7541">
            <w:pPr>
              <w:suppressAutoHyphens/>
              <w:autoSpaceDN w:val="0"/>
              <w:spacing w:before="240" w:after="0" w:line="276" w:lineRule="auto"/>
              <w:textAlignment w:val="baseline"/>
              <w:rPr>
                <w:rFonts w:ascii="Arial" w:hAnsi="Arial" w:cs="Arial"/>
                <w:sz w:val="20"/>
                <w:szCs w:val="20"/>
              </w:rPr>
            </w:pPr>
            <w:r>
              <w:rPr>
                <w:rFonts w:ascii="Arial" w:hAnsi="Arial" w:cs="Arial"/>
                <w:sz w:val="20"/>
                <w:szCs w:val="20"/>
              </w:rPr>
              <w:t>The definition of the Supplier's G-Cloud Services provided as part of their Application that includes, but isn’t limited to, those items listed in Section 2 (Services Offered) of the Framework Agreement.</w:t>
            </w:r>
          </w:p>
        </w:tc>
      </w:tr>
      <w:tr w:rsidR="00FF7541" w14:paraId="42AB640D" w14:textId="77777777" w:rsidTr="00FF7541">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6CAF25" w14:textId="77777777" w:rsidR="00FF7541" w:rsidRDefault="00FF7541">
            <w:pPr>
              <w:suppressAutoHyphens/>
              <w:autoSpaceDN w:val="0"/>
              <w:spacing w:before="240" w:after="0" w:line="276" w:lineRule="auto"/>
              <w:textAlignment w:val="baseline"/>
              <w:rPr>
                <w:rFonts w:ascii="Arial" w:hAnsi="Arial" w:cs="Arial"/>
                <w:b/>
                <w:sz w:val="20"/>
                <w:szCs w:val="20"/>
              </w:rPr>
            </w:pPr>
            <w:r>
              <w:rPr>
                <w:rFonts w:ascii="Arial" w:hAnsi="Arial" w:cs="Arial"/>
                <w:b/>
                <w:sz w:val="20"/>
                <w:szCs w:val="20"/>
              </w:rPr>
              <w:t>Service description</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88016B" w14:textId="77777777" w:rsidR="00FF7541" w:rsidRDefault="00FF7541">
            <w:pPr>
              <w:suppressAutoHyphens/>
              <w:autoSpaceDN w:val="0"/>
              <w:spacing w:before="240" w:after="0" w:line="276" w:lineRule="auto"/>
              <w:textAlignment w:val="baseline"/>
              <w:rPr>
                <w:rFonts w:ascii="Arial" w:hAnsi="Arial" w:cs="Arial"/>
                <w:sz w:val="20"/>
                <w:szCs w:val="20"/>
              </w:rPr>
            </w:pPr>
            <w:r>
              <w:rPr>
                <w:rFonts w:ascii="Arial" w:hAnsi="Arial" w:cs="Arial"/>
                <w:sz w:val="20"/>
                <w:szCs w:val="20"/>
              </w:rPr>
              <w:t>The description of the Supplier service offering as published on the Digital Marketplace.</w:t>
            </w:r>
          </w:p>
        </w:tc>
      </w:tr>
      <w:tr w:rsidR="00FF7541" w14:paraId="37E19C7F" w14:textId="77777777" w:rsidTr="00FF7541">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2A1C11" w14:textId="77777777" w:rsidR="00FF7541" w:rsidRDefault="00FF7541">
            <w:pPr>
              <w:suppressAutoHyphens/>
              <w:autoSpaceDN w:val="0"/>
              <w:spacing w:before="240" w:after="0" w:line="276" w:lineRule="auto"/>
              <w:textAlignment w:val="baseline"/>
              <w:rPr>
                <w:rFonts w:ascii="Arial" w:hAnsi="Arial" w:cs="Arial"/>
                <w:b/>
                <w:sz w:val="20"/>
                <w:szCs w:val="20"/>
              </w:rPr>
            </w:pPr>
            <w:r>
              <w:rPr>
                <w:rFonts w:ascii="Arial" w:hAnsi="Arial" w:cs="Arial"/>
                <w:b/>
                <w:sz w:val="20"/>
                <w:szCs w:val="20"/>
              </w:rPr>
              <w:t>Service Personal Data</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838DBF" w14:textId="77777777" w:rsidR="00FF7541" w:rsidRDefault="00FF7541">
            <w:pPr>
              <w:suppressAutoHyphens/>
              <w:autoSpaceDN w:val="0"/>
              <w:spacing w:before="240" w:after="0" w:line="276" w:lineRule="auto"/>
              <w:textAlignment w:val="baseline"/>
              <w:rPr>
                <w:rFonts w:ascii="Arial" w:hAnsi="Arial" w:cs="Arial"/>
                <w:sz w:val="20"/>
                <w:szCs w:val="20"/>
              </w:rPr>
            </w:pPr>
            <w:r>
              <w:rPr>
                <w:rFonts w:ascii="Arial" w:hAnsi="Arial" w:cs="Arial"/>
                <w:sz w:val="20"/>
                <w:szCs w:val="20"/>
              </w:rPr>
              <w:t>The Personal Data supplied by a Buyer to the Supplier in the course of the use of the G-Cloud Services for purposes of or in connection with this Call-Off Contract.</w:t>
            </w:r>
          </w:p>
        </w:tc>
      </w:tr>
      <w:tr w:rsidR="00FF7541" w14:paraId="222E2BEF" w14:textId="77777777" w:rsidTr="00FF7541">
        <w:trPr>
          <w:trHeight w:val="10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3D923F" w14:textId="77777777" w:rsidR="00FF7541" w:rsidRDefault="00FF7541">
            <w:pPr>
              <w:suppressAutoHyphens/>
              <w:autoSpaceDN w:val="0"/>
              <w:spacing w:before="240" w:after="0" w:line="276" w:lineRule="auto"/>
              <w:textAlignment w:val="baseline"/>
              <w:rPr>
                <w:rFonts w:ascii="Arial" w:hAnsi="Arial" w:cs="Arial"/>
                <w:b/>
                <w:sz w:val="20"/>
                <w:szCs w:val="20"/>
              </w:rPr>
            </w:pPr>
            <w:r>
              <w:rPr>
                <w:rFonts w:ascii="Arial" w:hAnsi="Arial" w:cs="Arial"/>
                <w:b/>
                <w:sz w:val="20"/>
                <w:szCs w:val="20"/>
              </w:rPr>
              <w:t>Spend controls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205A20" w14:textId="77777777" w:rsidR="00FF7541" w:rsidRDefault="00FF7541">
            <w:pPr>
              <w:suppressAutoHyphens/>
              <w:autoSpaceDN w:val="0"/>
              <w:spacing w:before="240" w:after="0" w:line="276" w:lineRule="auto"/>
              <w:textAlignment w:val="baseline"/>
              <w:rPr>
                <w:rFonts w:ascii="Arial" w:hAnsi="Arial" w:cs="Arial"/>
              </w:rPr>
            </w:pPr>
            <w:r>
              <w:rPr>
                <w:rFonts w:ascii="Arial" w:hAnsi="Arial" w:cs="Arial"/>
                <w:sz w:val="20"/>
                <w:szCs w:val="20"/>
              </w:rPr>
              <w:t>The approval process used by a central government Buyer if it needs to spend money on certain digital or technology services, see</w:t>
            </w:r>
            <w:hyperlink r:id="rId36" w:history="1">
              <w:r>
                <w:rPr>
                  <w:rStyle w:val="Hyperlink"/>
                  <w:sz w:val="20"/>
                </w:rPr>
                <w:t xml:space="preserve"> </w:t>
              </w:r>
            </w:hyperlink>
            <w:hyperlink r:id="rId37" w:history="1">
              <w:r>
                <w:rPr>
                  <w:rStyle w:val="Hyperlink"/>
                  <w:sz w:val="20"/>
                </w:rPr>
                <w:t>https://www.gov.uk/service-manual/agile-delivery/spend-controls-check-if-you-need-approval-to-spend-money-on-a-service</w:t>
              </w:r>
            </w:hyperlink>
          </w:p>
        </w:tc>
      </w:tr>
      <w:tr w:rsidR="00FF7541" w14:paraId="644CE31D" w14:textId="77777777" w:rsidTr="00FF7541">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582D0A" w14:textId="77777777" w:rsidR="00FF7541" w:rsidRDefault="00FF7541">
            <w:pPr>
              <w:suppressAutoHyphens/>
              <w:autoSpaceDN w:val="0"/>
              <w:spacing w:before="240" w:after="0" w:line="276" w:lineRule="auto"/>
              <w:textAlignment w:val="baseline"/>
              <w:rPr>
                <w:rFonts w:ascii="Arial" w:hAnsi="Arial" w:cs="Arial"/>
                <w:b/>
                <w:sz w:val="20"/>
                <w:szCs w:val="20"/>
              </w:rPr>
            </w:pPr>
            <w:r>
              <w:rPr>
                <w:rFonts w:ascii="Arial" w:hAnsi="Arial" w:cs="Arial"/>
                <w:b/>
                <w:sz w:val="20"/>
                <w:szCs w:val="20"/>
              </w:rPr>
              <w:t>Start date</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C4C1D5" w14:textId="77777777" w:rsidR="00FF7541" w:rsidRDefault="00FF7541">
            <w:pPr>
              <w:suppressAutoHyphens/>
              <w:autoSpaceDN w:val="0"/>
              <w:spacing w:before="240" w:after="0" w:line="276" w:lineRule="auto"/>
              <w:textAlignment w:val="baseline"/>
              <w:rPr>
                <w:rFonts w:ascii="Arial" w:hAnsi="Arial" w:cs="Arial"/>
                <w:sz w:val="20"/>
                <w:szCs w:val="20"/>
              </w:rPr>
            </w:pPr>
            <w:r>
              <w:rPr>
                <w:rFonts w:ascii="Arial" w:hAnsi="Arial" w:cs="Arial"/>
                <w:sz w:val="20"/>
                <w:szCs w:val="20"/>
              </w:rPr>
              <w:t>The Start date of this Call-Off Contract as set out in the Order Form.</w:t>
            </w:r>
          </w:p>
        </w:tc>
      </w:tr>
      <w:tr w:rsidR="00FF7541" w14:paraId="18252934" w14:textId="77777777" w:rsidTr="00FF7541">
        <w:trPr>
          <w:trHeight w:val="12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B1CE76" w14:textId="77777777" w:rsidR="00FF7541" w:rsidRDefault="00FF7541">
            <w:pPr>
              <w:suppressAutoHyphens/>
              <w:autoSpaceDN w:val="0"/>
              <w:spacing w:before="240" w:after="0" w:line="276" w:lineRule="auto"/>
              <w:textAlignment w:val="baseline"/>
              <w:rPr>
                <w:rFonts w:ascii="Arial" w:hAnsi="Arial" w:cs="Arial"/>
                <w:b/>
                <w:sz w:val="20"/>
                <w:szCs w:val="20"/>
              </w:rPr>
            </w:pPr>
            <w:r>
              <w:rPr>
                <w:rFonts w:ascii="Arial" w:hAnsi="Arial" w:cs="Arial"/>
                <w:b/>
                <w:sz w:val="20"/>
                <w:szCs w:val="20"/>
              </w:rPr>
              <w:t>Subcontract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4A7987" w14:textId="77777777" w:rsidR="00FF7541" w:rsidRDefault="00FF7541">
            <w:pPr>
              <w:suppressAutoHyphens/>
              <w:autoSpaceDN w:val="0"/>
              <w:spacing w:before="240" w:after="0" w:line="276" w:lineRule="auto"/>
              <w:textAlignment w:val="baseline"/>
              <w:rPr>
                <w:rFonts w:ascii="Arial" w:hAnsi="Arial" w:cs="Arial"/>
                <w:sz w:val="20"/>
                <w:szCs w:val="20"/>
              </w:rPr>
            </w:pPr>
            <w:r>
              <w:rPr>
                <w:rFonts w:ascii="Arial" w:hAnsi="Arial" w:cs="Arial"/>
                <w:sz w:val="20"/>
                <w:szCs w:val="20"/>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FF7541" w14:paraId="5E7FF1C5" w14:textId="77777777" w:rsidTr="00FF7541">
        <w:trPr>
          <w:trHeight w:val="10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AA7EB7" w14:textId="77777777" w:rsidR="00FF7541" w:rsidRDefault="00FF7541">
            <w:pPr>
              <w:suppressAutoHyphens/>
              <w:autoSpaceDN w:val="0"/>
              <w:spacing w:before="240" w:after="0" w:line="276" w:lineRule="auto"/>
              <w:textAlignment w:val="baseline"/>
              <w:rPr>
                <w:rFonts w:ascii="Arial" w:hAnsi="Arial" w:cs="Arial"/>
                <w:b/>
                <w:sz w:val="20"/>
                <w:szCs w:val="20"/>
              </w:rPr>
            </w:pPr>
            <w:r>
              <w:rPr>
                <w:rFonts w:ascii="Arial" w:hAnsi="Arial" w:cs="Arial"/>
                <w:b/>
                <w:sz w:val="20"/>
                <w:szCs w:val="20"/>
              </w:rPr>
              <w:lastRenderedPageBreak/>
              <w:t>Subcontractor</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CC0F9D" w14:textId="77777777" w:rsidR="00FF7541" w:rsidRDefault="00FF7541">
            <w:pPr>
              <w:suppressAutoHyphens/>
              <w:autoSpaceDN w:val="0"/>
              <w:spacing w:before="240" w:after="0" w:line="276" w:lineRule="auto"/>
              <w:textAlignment w:val="baseline"/>
              <w:rPr>
                <w:rFonts w:ascii="Arial" w:hAnsi="Arial" w:cs="Arial"/>
                <w:sz w:val="20"/>
                <w:szCs w:val="20"/>
              </w:rPr>
            </w:pPr>
            <w:r>
              <w:rPr>
                <w:rFonts w:ascii="Arial" w:hAnsi="Arial" w:cs="Arial"/>
                <w:sz w:val="20"/>
                <w:szCs w:val="20"/>
              </w:rPr>
              <w:t>Any third party engaged by the Supplier under a subcontract (permitted under the Framework Agreement and the Call-Off Contract) and its servants or agents in connection with the provision of G-Cloud Services.</w:t>
            </w:r>
          </w:p>
        </w:tc>
      </w:tr>
      <w:tr w:rsidR="00FF7541" w14:paraId="2E5133D0" w14:textId="77777777" w:rsidTr="00FF7541">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6AF698" w14:textId="096265BB" w:rsidR="00FF7541" w:rsidRDefault="00FF7541">
            <w:pPr>
              <w:suppressAutoHyphens/>
              <w:autoSpaceDN w:val="0"/>
              <w:spacing w:before="240" w:after="0" w:line="276" w:lineRule="auto"/>
              <w:textAlignment w:val="baseline"/>
              <w:rPr>
                <w:rFonts w:ascii="Arial" w:hAnsi="Arial" w:cs="Arial"/>
                <w:b/>
                <w:sz w:val="20"/>
                <w:szCs w:val="20"/>
              </w:rPr>
            </w:pPr>
            <w:r>
              <w:rPr>
                <w:rFonts w:ascii="Arial" w:hAnsi="Arial" w:cs="Arial"/>
                <w:b/>
                <w:sz w:val="20"/>
                <w:szCs w:val="20"/>
              </w:rPr>
              <w:t>Sub</w:t>
            </w:r>
            <w:r w:rsidR="00FA52D5">
              <w:rPr>
                <w:rFonts w:ascii="Arial" w:hAnsi="Arial" w:cs="Arial"/>
                <w:b/>
                <w:sz w:val="20"/>
                <w:szCs w:val="20"/>
              </w:rPr>
              <w:t>-</w:t>
            </w:r>
            <w:r>
              <w:rPr>
                <w:rFonts w:ascii="Arial" w:hAnsi="Arial" w:cs="Arial"/>
                <w:b/>
                <w:sz w:val="20"/>
                <w:szCs w:val="20"/>
              </w:rPr>
              <w:t>processor</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8311DE" w14:textId="77777777" w:rsidR="00FF7541" w:rsidRDefault="00FF7541">
            <w:pPr>
              <w:suppressAutoHyphens/>
              <w:autoSpaceDN w:val="0"/>
              <w:spacing w:before="240" w:after="0" w:line="276" w:lineRule="auto"/>
              <w:textAlignment w:val="baseline"/>
              <w:rPr>
                <w:rFonts w:ascii="Arial" w:hAnsi="Arial" w:cs="Arial"/>
                <w:sz w:val="20"/>
                <w:szCs w:val="20"/>
              </w:rPr>
            </w:pPr>
            <w:r>
              <w:rPr>
                <w:rFonts w:ascii="Arial" w:hAnsi="Arial" w:cs="Arial"/>
                <w:sz w:val="20"/>
                <w:szCs w:val="20"/>
              </w:rPr>
              <w:t>Any third party appointed to process Personal Data on behalf of the Supplier under this Call-Off Contract.</w:t>
            </w:r>
          </w:p>
        </w:tc>
      </w:tr>
      <w:tr w:rsidR="00FF7541" w14:paraId="42915D0B" w14:textId="77777777" w:rsidTr="00FF7541">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3D74F2" w14:textId="77777777" w:rsidR="00FF7541" w:rsidRDefault="00FF7541">
            <w:pPr>
              <w:suppressAutoHyphens/>
              <w:autoSpaceDN w:val="0"/>
              <w:spacing w:before="240" w:after="0" w:line="276" w:lineRule="auto"/>
              <w:textAlignment w:val="baseline"/>
              <w:rPr>
                <w:rFonts w:ascii="Arial" w:hAnsi="Arial" w:cs="Arial"/>
                <w:b/>
                <w:sz w:val="20"/>
                <w:szCs w:val="20"/>
              </w:rPr>
            </w:pPr>
            <w:r>
              <w:rPr>
                <w:rFonts w:ascii="Arial" w:hAnsi="Arial" w:cs="Arial"/>
                <w:b/>
                <w:sz w:val="20"/>
                <w:szCs w:val="20"/>
              </w:rPr>
              <w:t>Supplier</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BC6591" w14:textId="77777777" w:rsidR="00FF7541" w:rsidRDefault="00FF7541">
            <w:pPr>
              <w:suppressAutoHyphens/>
              <w:autoSpaceDN w:val="0"/>
              <w:spacing w:before="240" w:after="0" w:line="276" w:lineRule="auto"/>
              <w:textAlignment w:val="baseline"/>
              <w:rPr>
                <w:rFonts w:ascii="Arial" w:hAnsi="Arial" w:cs="Arial"/>
                <w:sz w:val="20"/>
                <w:szCs w:val="20"/>
              </w:rPr>
            </w:pPr>
            <w:r>
              <w:rPr>
                <w:rFonts w:ascii="Arial" w:hAnsi="Arial" w:cs="Arial"/>
                <w:sz w:val="20"/>
                <w:szCs w:val="20"/>
              </w:rPr>
              <w:t>The person, firm or company identified in the Order Form.</w:t>
            </w:r>
          </w:p>
        </w:tc>
      </w:tr>
      <w:tr w:rsidR="00FF7541" w14:paraId="28B916D9" w14:textId="77777777" w:rsidTr="00FF7541">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AB4204" w14:textId="77777777" w:rsidR="00FF7541" w:rsidRDefault="00FF7541">
            <w:pPr>
              <w:suppressAutoHyphens/>
              <w:autoSpaceDN w:val="0"/>
              <w:spacing w:before="240" w:after="0" w:line="276" w:lineRule="auto"/>
              <w:textAlignment w:val="baseline"/>
              <w:rPr>
                <w:rFonts w:ascii="Arial" w:hAnsi="Arial" w:cs="Arial"/>
                <w:b/>
                <w:sz w:val="20"/>
                <w:szCs w:val="20"/>
              </w:rPr>
            </w:pPr>
            <w:r>
              <w:rPr>
                <w:rFonts w:ascii="Arial" w:hAnsi="Arial" w:cs="Arial"/>
                <w:b/>
                <w:sz w:val="20"/>
                <w:szCs w:val="20"/>
              </w:rPr>
              <w:t>Supplier Representative</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107730" w14:textId="77777777" w:rsidR="00FF7541" w:rsidRDefault="00FF7541">
            <w:pPr>
              <w:suppressAutoHyphens/>
              <w:autoSpaceDN w:val="0"/>
              <w:spacing w:before="240" w:after="0" w:line="276" w:lineRule="auto"/>
              <w:textAlignment w:val="baseline"/>
              <w:rPr>
                <w:rFonts w:ascii="Arial" w:hAnsi="Arial" w:cs="Arial"/>
                <w:sz w:val="20"/>
                <w:szCs w:val="20"/>
              </w:rPr>
            </w:pPr>
            <w:r>
              <w:rPr>
                <w:rFonts w:ascii="Arial" w:hAnsi="Arial" w:cs="Arial"/>
                <w:sz w:val="20"/>
                <w:szCs w:val="20"/>
              </w:rPr>
              <w:t>The representative appointed by the Supplier from time to time in relation to the Call-Off Contract.</w:t>
            </w:r>
          </w:p>
        </w:tc>
      </w:tr>
      <w:tr w:rsidR="00FF7541" w14:paraId="7985C2A2" w14:textId="77777777" w:rsidTr="00FF7541">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AE5554" w14:textId="77777777" w:rsidR="00FF7541" w:rsidRDefault="00FF7541">
            <w:pPr>
              <w:suppressAutoHyphens/>
              <w:autoSpaceDN w:val="0"/>
              <w:spacing w:before="240" w:after="0" w:line="276" w:lineRule="auto"/>
              <w:textAlignment w:val="baseline"/>
              <w:rPr>
                <w:rFonts w:ascii="Arial" w:hAnsi="Arial" w:cs="Arial"/>
                <w:b/>
                <w:sz w:val="20"/>
                <w:szCs w:val="20"/>
              </w:rPr>
            </w:pPr>
            <w:r>
              <w:rPr>
                <w:rFonts w:ascii="Arial" w:hAnsi="Arial" w:cs="Arial"/>
                <w:b/>
                <w:sz w:val="20"/>
                <w:szCs w:val="20"/>
              </w:rPr>
              <w:t>Supplier staff</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0C50D5" w14:textId="77777777" w:rsidR="00FF7541" w:rsidRDefault="00FF7541">
            <w:pPr>
              <w:suppressAutoHyphens/>
              <w:autoSpaceDN w:val="0"/>
              <w:spacing w:before="240" w:after="0" w:line="276" w:lineRule="auto"/>
              <w:textAlignment w:val="baseline"/>
              <w:rPr>
                <w:rFonts w:ascii="Arial" w:hAnsi="Arial" w:cs="Arial"/>
                <w:sz w:val="20"/>
                <w:szCs w:val="20"/>
              </w:rPr>
            </w:pPr>
            <w:r>
              <w:rPr>
                <w:rFonts w:ascii="Arial" w:hAnsi="Arial" w:cs="Arial"/>
                <w:sz w:val="20"/>
                <w:szCs w:val="20"/>
              </w:rPr>
              <w:t>All persons employed by the Supplier together with the Supplier’s servants, agents, suppliers and subcontractors used in the performance of its obligations under this Call-Off Contract.</w:t>
            </w:r>
          </w:p>
        </w:tc>
      </w:tr>
      <w:tr w:rsidR="00FF7541" w14:paraId="6F9E3326" w14:textId="77777777" w:rsidTr="00FF7541">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88B717" w14:textId="77777777" w:rsidR="00FF7541" w:rsidRDefault="00FF7541">
            <w:pPr>
              <w:suppressAutoHyphens/>
              <w:autoSpaceDN w:val="0"/>
              <w:spacing w:before="240" w:after="0" w:line="276" w:lineRule="auto"/>
              <w:textAlignment w:val="baseline"/>
              <w:rPr>
                <w:rFonts w:ascii="Arial" w:hAnsi="Arial" w:cs="Arial"/>
                <w:b/>
                <w:sz w:val="20"/>
                <w:szCs w:val="20"/>
              </w:rPr>
            </w:pPr>
            <w:r>
              <w:rPr>
                <w:rFonts w:ascii="Arial" w:hAnsi="Arial" w:cs="Arial"/>
                <w:b/>
                <w:sz w:val="20"/>
                <w:szCs w:val="20"/>
              </w:rPr>
              <w:t>Supplier terms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E4B91B" w14:textId="77777777" w:rsidR="00FF7541" w:rsidRDefault="00FF7541">
            <w:pPr>
              <w:suppressAutoHyphens/>
              <w:autoSpaceDN w:val="0"/>
              <w:spacing w:before="240" w:after="0" w:line="276" w:lineRule="auto"/>
              <w:textAlignment w:val="baseline"/>
              <w:rPr>
                <w:rFonts w:ascii="Arial" w:hAnsi="Arial" w:cs="Arial"/>
                <w:sz w:val="20"/>
                <w:szCs w:val="20"/>
              </w:rPr>
            </w:pPr>
            <w:r>
              <w:rPr>
                <w:rFonts w:ascii="Arial" w:hAnsi="Arial" w:cs="Arial"/>
                <w:sz w:val="20"/>
                <w:szCs w:val="20"/>
              </w:rPr>
              <w:t>The relevant G-Cloud Service terms and conditions as set out in the Terms and Conditions document supplied as part of the Supplier’s Application.</w:t>
            </w:r>
          </w:p>
        </w:tc>
      </w:tr>
      <w:tr w:rsidR="00FF7541" w14:paraId="7E64C304" w14:textId="77777777" w:rsidTr="00FF7541">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1D19B0" w14:textId="77777777" w:rsidR="00FF7541" w:rsidRDefault="00FF7541">
            <w:pPr>
              <w:suppressAutoHyphens/>
              <w:autoSpaceDN w:val="0"/>
              <w:spacing w:before="240" w:after="0" w:line="276" w:lineRule="auto"/>
              <w:textAlignment w:val="baseline"/>
              <w:rPr>
                <w:rFonts w:ascii="Arial" w:hAnsi="Arial" w:cs="Arial"/>
                <w:b/>
                <w:sz w:val="20"/>
                <w:szCs w:val="20"/>
              </w:rPr>
            </w:pPr>
            <w:r>
              <w:rPr>
                <w:rFonts w:ascii="Arial" w:hAnsi="Arial" w:cs="Arial"/>
                <w:b/>
                <w:sz w:val="20"/>
                <w:szCs w:val="20"/>
              </w:rPr>
              <w:t>Term</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6F4988" w14:textId="77777777" w:rsidR="00FF7541" w:rsidRDefault="00FF7541">
            <w:pPr>
              <w:suppressAutoHyphens/>
              <w:autoSpaceDN w:val="0"/>
              <w:spacing w:before="240" w:after="0" w:line="276" w:lineRule="auto"/>
              <w:textAlignment w:val="baseline"/>
              <w:rPr>
                <w:rFonts w:ascii="Arial" w:hAnsi="Arial" w:cs="Arial"/>
                <w:sz w:val="20"/>
                <w:szCs w:val="20"/>
              </w:rPr>
            </w:pPr>
            <w:r>
              <w:rPr>
                <w:rFonts w:ascii="Arial" w:hAnsi="Arial" w:cs="Arial"/>
                <w:sz w:val="20"/>
                <w:szCs w:val="20"/>
              </w:rPr>
              <w:t>The term of this Call-Off Contract as set out in the Order Form.</w:t>
            </w:r>
          </w:p>
        </w:tc>
      </w:tr>
      <w:tr w:rsidR="00FF7541" w14:paraId="664DAC47" w14:textId="77777777" w:rsidTr="00FF7541">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9A5DC5" w14:textId="77777777" w:rsidR="00FF7541" w:rsidRDefault="00FF7541">
            <w:pPr>
              <w:suppressAutoHyphens/>
              <w:autoSpaceDN w:val="0"/>
              <w:spacing w:before="240" w:after="0" w:line="276" w:lineRule="auto"/>
              <w:textAlignment w:val="baseline"/>
              <w:rPr>
                <w:rFonts w:ascii="Arial" w:hAnsi="Arial" w:cs="Arial"/>
                <w:b/>
                <w:sz w:val="20"/>
                <w:szCs w:val="20"/>
              </w:rPr>
            </w:pPr>
            <w:r>
              <w:rPr>
                <w:rFonts w:ascii="Arial" w:hAnsi="Arial" w:cs="Arial"/>
                <w:b/>
                <w:sz w:val="20"/>
                <w:szCs w:val="20"/>
              </w:rPr>
              <w:t>Variation</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0C4F5F" w14:textId="77777777" w:rsidR="00FF7541" w:rsidRDefault="00FF7541">
            <w:pPr>
              <w:suppressAutoHyphens/>
              <w:autoSpaceDN w:val="0"/>
              <w:spacing w:before="240" w:after="0" w:line="276" w:lineRule="auto"/>
              <w:textAlignment w:val="baseline"/>
              <w:rPr>
                <w:rFonts w:ascii="Arial" w:hAnsi="Arial" w:cs="Arial"/>
                <w:sz w:val="20"/>
                <w:szCs w:val="20"/>
              </w:rPr>
            </w:pPr>
            <w:r>
              <w:rPr>
                <w:rFonts w:ascii="Arial" w:hAnsi="Arial" w:cs="Arial"/>
                <w:sz w:val="20"/>
                <w:szCs w:val="20"/>
              </w:rPr>
              <w:t>This has the meaning given to it in clause 32 (Variation process).</w:t>
            </w:r>
          </w:p>
        </w:tc>
      </w:tr>
      <w:tr w:rsidR="00FF7541" w14:paraId="4884EBAF" w14:textId="77777777" w:rsidTr="00FF7541">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D7058C" w14:textId="77777777" w:rsidR="00FF7541" w:rsidRDefault="00FF7541">
            <w:pPr>
              <w:suppressAutoHyphens/>
              <w:autoSpaceDN w:val="0"/>
              <w:spacing w:before="240" w:after="0" w:line="276" w:lineRule="auto"/>
              <w:textAlignment w:val="baseline"/>
              <w:rPr>
                <w:rFonts w:ascii="Arial" w:hAnsi="Arial" w:cs="Arial"/>
                <w:b/>
                <w:sz w:val="20"/>
                <w:szCs w:val="20"/>
              </w:rPr>
            </w:pPr>
            <w:r>
              <w:rPr>
                <w:rFonts w:ascii="Arial" w:hAnsi="Arial" w:cs="Arial"/>
                <w:b/>
                <w:sz w:val="20"/>
                <w:szCs w:val="20"/>
              </w:rPr>
              <w:t>Working Days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FC98F5" w14:textId="77777777" w:rsidR="00FF7541" w:rsidRDefault="00FF7541">
            <w:pPr>
              <w:suppressAutoHyphens/>
              <w:autoSpaceDN w:val="0"/>
              <w:spacing w:before="240" w:after="0" w:line="276" w:lineRule="auto"/>
              <w:textAlignment w:val="baseline"/>
              <w:rPr>
                <w:rFonts w:ascii="Arial" w:hAnsi="Arial" w:cs="Arial"/>
                <w:sz w:val="20"/>
                <w:szCs w:val="20"/>
              </w:rPr>
            </w:pPr>
            <w:r>
              <w:rPr>
                <w:rFonts w:ascii="Arial" w:hAnsi="Arial" w:cs="Arial"/>
                <w:sz w:val="20"/>
                <w:szCs w:val="20"/>
              </w:rPr>
              <w:t>Any day other than a Saturday, Sunday or public holiday in England and Wales.</w:t>
            </w:r>
          </w:p>
        </w:tc>
      </w:tr>
      <w:tr w:rsidR="00FF7541" w14:paraId="2553961B" w14:textId="77777777" w:rsidTr="00FF7541">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527C01" w14:textId="77777777" w:rsidR="00FF7541" w:rsidRDefault="00FF7541">
            <w:pPr>
              <w:suppressAutoHyphens/>
              <w:autoSpaceDN w:val="0"/>
              <w:spacing w:before="240" w:after="0" w:line="276" w:lineRule="auto"/>
              <w:textAlignment w:val="baseline"/>
              <w:rPr>
                <w:rFonts w:ascii="Arial" w:hAnsi="Arial" w:cs="Arial"/>
                <w:b/>
                <w:sz w:val="20"/>
                <w:szCs w:val="20"/>
              </w:rPr>
            </w:pPr>
            <w:r>
              <w:rPr>
                <w:rFonts w:ascii="Arial" w:hAnsi="Arial" w:cs="Arial"/>
                <w:b/>
                <w:sz w:val="20"/>
                <w:szCs w:val="20"/>
              </w:rPr>
              <w:t>Year</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6C0DA1" w14:textId="77777777" w:rsidR="00FF7541" w:rsidRDefault="00FF7541">
            <w:pPr>
              <w:suppressAutoHyphens/>
              <w:autoSpaceDN w:val="0"/>
              <w:spacing w:before="240" w:after="0" w:line="276" w:lineRule="auto"/>
              <w:textAlignment w:val="baseline"/>
              <w:rPr>
                <w:rFonts w:ascii="Arial" w:hAnsi="Arial" w:cs="Arial"/>
                <w:sz w:val="20"/>
                <w:szCs w:val="20"/>
              </w:rPr>
            </w:pPr>
            <w:r>
              <w:rPr>
                <w:rFonts w:ascii="Arial" w:hAnsi="Arial" w:cs="Arial"/>
                <w:sz w:val="20"/>
                <w:szCs w:val="20"/>
              </w:rPr>
              <w:t>A contract year.</w:t>
            </w:r>
          </w:p>
        </w:tc>
      </w:tr>
    </w:tbl>
    <w:p w14:paraId="12B261A1" w14:textId="77777777" w:rsidR="00FF7541" w:rsidRDefault="00FF7541" w:rsidP="00FF7541">
      <w:pPr>
        <w:suppressAutoHyphens/>
        <w:autoSpaceDN w:val="0"/>
        <w:spacing w:before="240" w:after="240" w:line="276" w:lineRule="auto"/>
        <w:textAlignment w:val="baseline"/>
        <w:rPr>
          <w:rFonts w:ascii="Arial" w:hAnsi="Arial" w:cs="Arial"/>
        </w:rPr>
      </w:pPr>
      <w:r>
        <w:rPr>
          <w:rFonts w:ascii="Arial" w:hAnsi="Arial" w:cs="Arial"/>
        </w:rPr>
        <w:t xml:space="preserve"> </w:t>
      </w:r>
    </w:p>
    <w:p w14:paraId="60580C77" w14:textId="77777777" w:rsidR="00FF7541" w:rsidRDefault="00FF7541" w:rsidP="00FF7541">
      <w:pPr>
        <w:pageBreakBefore/>
        <w:suppressAutoHyphens/>
        <w:autoSpaceDN w:val="0"/>
        <w:spacing w:after="0" w:line="276" w:lineRule="auto"/>
        <w:textAlignment w:val="baseline"/>
        <w:rPr>
          <w:rFonts w:ascii="Arial" w:hAnsi="Arial" w:cs="Arial"/>
        </w:rPr>
      </w:pPr>
    </w:p>
    <w:p w14:paraId="2CE32D2A" w14:textId="77777777" w:rsidR="00FF7541" w:rsidRDefault="00FF7541" w:rsidP="00FF7541">
      <w:pPr>
        <w:keepNext/>
        <w:keepLines/>
        <w:numPr>
          <w:ilvl w:val="0"/>
          <w:numId w:val="25"/>
        </w:numPr>
        <w:suppressAutoHyphens/>
        <w:autoSpaceDN w:val="0"/>
        <w:spacing w:before="360" w:after="120" w:line="276" w:lineRule="auto"/>
        <w:ind w:left="0" w:firstLine="0"/>
        <w:textAlignment w:val="baseline"/>
        <w:outlineLvl w:val="1"/>
        <w:rPr>
          <w:rFonts w:ascii="Arial" w:hAnsi="Arial" w:cs="Arial"/>
          <w:sz w:val="32"/>
          <w:szCs w:val="32"/>
        </w:rPr>
      </w:pPr>
      <w:bookmarkStart w:id="14" w:name="_Toc33176240"/>
      <w:r>
        <w:rPr>
          <w:rFonts w:ascii="Arial" w:hAnsi="Arial" w:cs="Arial"/>
          <w:sz w:val="32"/>
          <w:szCs w:val="32"/>
        </w:rPr>
        <w:t>Schedule 7: GDPR Information</w:t>
      </w:r>
      <w:bookmarkEnd w:id="14"/>
      <w:r>
        <w:rPr>
          <w:rFonts w:ascii="Arial" w:hAnsi="Arial" w:cs="Arial"/>
          <w:sz w:val="32"/>
          <w:szCs w:val="32"/>
        </w:rPr>
        <w:t xml:space="preserve"> </w:t>
      </w:r>
    </w:p>
    <w:p w14:paraId="2248685F" w14:textId="77777777" w:rsidR="00FF7541" w:rsidRDefault="00FF7541" w:rsidP="00FF7541">
      <w:pPr>
        <w:suppressAutoHyphens/>
        <w:autoSpaceDN w:val="0"/>
        <w:spacing w:after="0" w:line="276" w:lineRule="auto"/>
        <w:textAlignment w:val="baseline"/>
        <w:rPr>
          <w:rFonts w:ascii="Arial" w:hAnsi="Arial" w:cs="Arial"/>
        </w:rPr>
      </w:pPr>
      <w:r>
        <w:rPr>
          <w:rFonts w:ascii="Arial" w:hAnsi="Arial" w:cs="Arial"/>
        </w:rPr>
        <w:t xml:space="preserve">This schedule reproduces the annexes to the GDPR schedule contained within the Framework Agreement and incorporated into this Call-off Contract. </w:t>
      </w:r>
    </w:p>
    <w:p w14:paraId="4ED8BC42" w14:textId="77777777" w:rsidR="00FF7541" w:rsidRDefault="00FF7541" w:rsidP="00FF7541">
      <w:pPr>
        <w:keepNext/>
        <w:keepLines/>
        <w:numPr>
          <w:ilvl w:val="0"/>
          <w:numId w:val="25"/>
        </w:numPr>
        <w:suppressAutoHyphens/>
        <w:autoSpaceDN w:val="0"/>
        <w:spacing w:before="320" w:after="80" w:line="276" w:lineRule="auto"/>
        <w:ind w:left="0" w:firstLine="0"/>
        <w:textAlignment w:val="baseline"/>
        <w:outlineLvl w:val="2"/>
        <w:rPr>
          <w:rFonts w:ascii="Arial" w:hAnsi="Arial" w:cs="Arial"/>
          <w:color w:val="434343"/>
          <w:sz w:val="28"/>
          <w:szCs w:val="28"/>
        </w:rPr>
      </w:pPr>
      <w:r>
        <w:rPr>
          <w:rFonts w:ascii="Arial" w:hAnsi="Arial" w:cs="Arial"/>
          <w:color w:val="434343"/>
          <w:sz w:val="28"/>
          <w:szCs w:val="28"/>
        </w:rPr>
        <w:t>Annex 1: Processing Personal Data</w:t>
      </w:r>
    </w:p>
    <w:p w14:paraId="6BBB0F35" w14:textId="77777777" w:rsidR="00FF7541" w:rsidRDefault="00FF7541" w:rsidP="00FF7541">
      <w:pPr>
        <w:suppressAutoHyphens/>
        <w:autoSpaceDN w:val="0"/>
        <w:spacing w:after="120" w:line="276" w:lineRule="auto"/>
        <w:textAlignment w:val="baseline"/>
        <w:rPr>
          <w:rFonts w:ascii="Arial" w:hAnsi="Arial" w:cs="Arial"/>
        </w:rPr>
      </w:pPr>
      <w:r>
        <w:rPr>
          <w:rFonts w:ascii="Arial" w:hAnsi="Arial" w:cs="Arial"/>
        </w:rPr>
        <w:t xml:space="preserve">This Annex shall be completed by the Controller, who may take account of the view of the Processors, however the final decision as to the content of this Annex shall be with the Buyer at its absolute discretion. </w:t>
      </w:r>
    </w:p>
    <w:p w14:paraId="02435F4A" w14:textId="77777777" w:rsidR="00FF7541" w:rsidRDefault="00FF7541" w:rsidP="00FF7541">
      <w:pPr>
        <w:suppressAutoHyphens/>
        <w:autoSpaceDN w:val="0"/>
        <w:spacing w:after="0" w:line="276" w:lineRule="auto"/>
        <w:textAlignment w:val="baseline"/>
        <w:rPr>
          <w:rFonts w:ascii="Arial" w:hAnsi="Arial" w:cs="Arial"/>
        </w:rPr>
      </w:pPr>
      <w:r>
        <w:rPr>
          <w:rFonts w:ascii="Arial" w:hAnsi="Arial" w:cs="Arial"/>
        </w:rPr>
        <w:t>1.1</w:t>
      </w:r>
      <w:r>
        <w:rPr>
          <w:rFonts w:ascii="Arial" w:hAnsi="Arial" w:cs="Arial"/>
        </w:rPr>
        <w:tab/>
        <w:t>The contact details of the Buyer’s Data Protection Officer are: TBC</w:t>
      </w:r>
    </w:p>
    <w:p w14:paraId="6DAB573F" w14:textId="77777777" w:rsidR="00FF7541" w:rsidRDefault="00FF7541" w:rsidP="00FF7541">
      <w:pPr>
        <w:suppressAutoHyphens/>
        <w:autoSpaceDN w:val="0"/>
        <w:spacing w:after="0" w:line="276" w:lineRule="auto"/>
        <w:textAlignment w:val="baseline"/>
        <w:rPr>
          <w:rFonts w:ascii="Arial" w:hAnsi="Arial" w:cs="Arial"/>
        </w:rPr>
      </w:pPr>
      <w:r>
        <w:rPr>
          <w:rFonts w:ascii="Arial" w:hAnsi="Arial" w:cs="Arial"/>
        </w:rPr>
        <w:t>1.2</w:t>
      </w:r>
      <w:r>
        <w:rPr>
          <w:rFonts w:ascii="Arial" w:hAnsi="Arial" w:cs="Arial"/>
        </w:rPr>
        <w:tab/>
        <w:t>The contact details of the Supplier’s Data Protection Officer are: Duncan Griffin</w:t>
      </w:r>
    </w:p>
    <w:p w14:paraId="613F0306" w14:textId="77777777" w:rsidR="00FF7541" w:rsidRDefault="00FF7541" w:rsidP="00FF7541">
      <w:pPr>
        <w:suppressAutoHyphens/>
        <w:autoSpaceDN w:val="0"/>
        <w:spacing w:after="0" w:line="276" w:lineRule="auto"/>
        <w:ind w:left="720" w:hanging="720"/>
        <w:textAlignment w:val="baseline"/>
        <w:rPr>
          <w:rFonts w:ascii="Arial" w:hAnsi="Arial" w:cs="Arial"/>
        </w:rPr>
      </w:pPr>
      <w:r>
        <w:rPr>
          <w:rFonts w:ascii="Arial" w:hAnsi="Arial" w:cs="Arial"/>
        </w:rPr>
        <w:t>1.3</w:t>
      </w:r>
      <w:r>
        <w:rPr>
          <w:rFonts w:ascii="Arial" w:hAnsi="Arial" w:cs="Arial"/>
        </w:rPr>
        <w:tab/>
        <w:t>The Processor shall comply with any further written instructions with respect to Processing by the Controller.</w:t>
      </w:r>
    </w:p>
    <w:p w14:paraId="4963E6C1" w14:textId="77777777" w:rsidR="00FF7541" w:rsidRDefault="00FF7541" w:rsidP="00FF7541">
      <w:pPr>
        <w:suppressAutoHyphens/>
        <w:autoSpaceDN w:val="0"/>
        <w:spacing w:after="0" w:line="276" w:lineRule="auto"/>
        <w:textAlignment w:val="baseline"/>
        <w:rPr>
          <w:rFonts w:ascii="Arial" w:hAnsi="Arial" w:cs="Arial"/>
        </w:rPr>
      </w:pPr>
      <w:r>
        <w:rPr>
          <w:rFonts w:ascii="Arial" w:hAnsi="Arial" w:cs="Arial"/>
        </w:rPr>
        <w:t>1.4</w:t>
      </w:r>
      <w:r>
        <w:rPr>
          <w:rFonts w:ascii="Arial" w:hAnsi="Arial" w:cs="Arial"/>
        </w:rPr>
        <w:tab/>
        <w:t>Any such further instructions shall be incorporated into this Annex.</w:t>
      </w:r>
    </w:p>
    <w:p w14:paraId="18985155" w14:textId="77777777" w:rsidR="00FF7541" w:rsidRDefault="00FF7541" w:rsidP="00FF7541">
      <w:pPr>
        <w:suppressAutoHyphens/>
        <w:autoSpaceDN w:val="0"/>
        <w:spacing w:after="0" w:line="276" w:lineRule="auto"/>
        <w:textAlignment w:val="baseline"/>
        <w:rPr>
          <w:rFonts w:ascii="Arial" w:hAnsi="Arial" w:cs="Arial"/>
        </w:rPr>
      </w:pPr>
    </w:p>
    <w:tbl>
      <w:tblPr>
        <w:tblW w:w="9030" w:type="dxa"/>
        <w:tblInd w:w="2" w:type="dxa"/>
        <w:tblLayout w:type="fixed"/>
        <w:tblCellMar>
          <w:left w:w="10" w:type="dxa"/>
          <w:right w:w="10" w:type="dxa"/>
        </w:tblCellMar>
        <w:tblLook w:val="04A0" w:firstRow="1" w:lastRow="0" w:firstColumn="1" w:lastColumn="0" w:noHBand="0" w:noVBand="1"/>
      </w:tblPr>
      <w:tblGrid>
        <w:gridCol w:w="4099"/>
        <w:gridCol w:w="4931"/>
      </w:tblGrid>
      <w:tr w:rsidR="00FF7541" w14:paraId="016A8846" w14:textId="77777777" w:rsidTr="00FF7541">
        <w:tc>
          <w:tcPr>
            <w:tcW w:w="40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74EDD7" w14:textId="77777777" w:rsidR="00FF7541" w:rsidRDefault="00FF7541">
            <w:pPr>
              <w:suppressAutoHyphens/>
              <w:autoSpaceDN w:val="0"/>
              <w:spacing w:before="240" w:after="240" w:line="240" w:lineRule="auto"/>
              <w:jc w:val="center"/>
              <w:textAlignment w:val="baseline"/>
              <w:rPr>
                <w:rFonts w:ascii="Arial" w:hAnsi="Arial" w:cs="Arial"/>
              </w:rPr>
            </w:pPr>
            <w:r>
              <w:rPr>
                <w:rFonts w:ascii="Arial" w:hAnsi="Arial" w:cs="Arial"/>
                <w:b/>
              </w:rPr>
              <w:t>Descriptions</w:t>
            </w:r>
          </w:p>
        </w:tc>
        <w:tc>
          <w:tcPr>
            <w:tcW w:w="49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D52147" w14:textId="77777777" w:rsidR="00FF7541" w:rsidRDefault="00FF7541">
            <w:pPr>
              <w:suppressAutoHyphens/>
              <w:autoSpaceDN w:val="0"/>
              <w:spacing w:before="240" w:after="240" w:line="276" w:lineRule="auto"/>
              <w:jc w:val="center"/>
              <w:textAlignment w:val="baseline"/>
              <w:rPr>
                <w:rFonts w:ascii="Arial" w:hAnsi="Arial" w:cs="Arial"/>
              </w:rPr>
            </w:pPr>
            <w:r>
              <w:rPr>
                <w:rFonts w:ascii="Arial" w:hAnsi="Arial" w:cs="Arial"/>
                <w:b/>
              </w:rPr>
              <w:t>Details</w:t>
            </w:r>
          </w:p>
        </w:tc>
      </w:tr>
      <w:tr w:rsidR="00FF7541" w14:paraId="7F1DAB18" w14:textId="77777777" w:rsidTr="00FF7541">
        <w:tc>
          <w:tcPr>
            <w:tcW w:w="40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FA930F" w14:textId="77777777" w:rsidR="00FF7541" w:rsidRDefault="00FF7541">
            <w:pPr>
              <w:suppressAutoHyphens/>
              <w:autoSpaceDN w:val="0"/>
              <w:spacing w:after="0" w:line="240" w:lineRule="auto"/>
              <w:textAlignment w:val="baseline"/>
              <w:rPr>
                <w:rFonts w:ascii="Arial" w:hAnsi="Arial" w:cs="Arial"/>
              </w:rPr>
            </w:pPr>
            <w:r>
              <w:rPr>
                <w:rFonts w:ascii="Arial" w:hAnsi="Arial" w:cs="Arial"/>
              </w:rPr>
              <w:t>Identity of Controller for each Category of Personal Data</w:t>
            </w:r>
          </w:p>
        </w:tc>
        <w:tc>
          <w:tcPr>
            <w:tcW w:w="49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E8980B" w14:textId="77777777" w:rsidR="00FF7541" w:rsidRDefault="00FF7541">
            <w:pPr>
              <w:suppressAutoHyphens/>
              <w:autoSpaceDN w:val="0"/>
              <w:spacing w:after="0" w:line="240" w:lineRule="auto"/>
              <w:textAlignment w:val="baseline"/>
              <w:rPr>
                <w:rFonts w:ascii="Arial" w:hAnsi="Arial" w:cs="Arial"/>
                <w:strike/>
              </w:rPr>
            </w:pPr>
          </w:p>
        </w:tc>
      </w:tr>
      <w:tr w:rsidR="00FF7541" w14:paraId="6615C04F" w14:textId="77777777" w:rsidTr="00FF7541">
        <w:tc>
          <w:tcPr>
            <w:tcW w:w="40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39B467" w14:textId="77777777" w:rsidR="00FF7541" w:rsidRDefault="00FF7541">
            <w:pPr>
              <w:suppressAutoHyphens/>
              <w:autoSpaceDN w:val="0"/>
              <w:spacing w:after="0" w:line="240" w:lineRule="auto"/>
              <w:textAlignment w:val="baseline"/>
              <w:rPr>
                <w:rFonts w:ascii="Arial" w:hAnsi="Arial" w:cs="Arial"/>
              </w:rPr>
            </w:pPr>
            <w:r>
              <w:rPr>
                <w:rFonts w:ascii="Arial" w:hAnsi="Arial" w:cs="Arial"/>
              </w:rPr>
              <w:t>Duration of the Processing</w:t>
            </w:r>
          </w:p>
        </w:tc>
        <w:tc>
          <w:tcPr>
            <w:tcW w:w="49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0CA907C" w14:textId="21082CBA" w:rsidR="00FF7541" w:rsidRDefault="00FF7541">
            <w:pPr>
              <w:suppressAutoHyphens/>
              <w:autoSpaceDN w:val="0"/>
              <w:spacing w:after="0" w:line="240" w:lineRule="auto"/>
              <w:textAlignment w:val="baseline"/>
              <w:rPr>
                <w:rFonts w:ascii="Arial" w:hAnsi="Arial" w:cs="Arial"/>
              </w:rPr>
            </w:pPr>
          </w:p>
        </w:tc>
      </w:tr>
      <w:tr w:rsidR="00FF7541" w14:paraId="4BB27708" w14:textId="77777777" w:rsidTr="00FF7541">
        <w:tc>
          <w:tcPr>
            <w:tcW w:w="40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107104" w14:textId="77777777" w:rsidR="00FF7541" w:rsidRDefault="00FF7541">
            <w:pPr>
              <w:suppressAutoHyphens/>
              <w:autoSpaceDN w:val="0"/>
              <w:spacing w:after="0" w:line="240" w:lineRule="auto"/>
              <w:textAlignment w:val="baseline"/>
              <w:rPr>
                <w:rFonts w:ascii="Arial" w:hAnsi="Arial" w:cs="Arial"/>
              </w:rPr>
            </w:pPr>
            <w:r>
              <w:rPr>
                <w:rFonts w:ascii="Arial" w:hAnsi="Arial" w:cs="Arial"/>
              </w:rPr>
              <w:t>Nature and purposes of the Processing</w:t>
            </w:r>
          </w:p>
          <w:p w14:paraId="3D504AB6" w14:textId="77777777" w:rsidR="00C653D6" w:rsidRDefault="00C653D6">
            <w:pPr>
              <w:suppressAutoHyphens/>
              <w:autoSpaceDN w:val="0"/>
              <w:spacing w:after="0" w:line="240" w:lineRule="auto"/>
              <w:textAlignment w:val="baseline"/>
              <w:rPr>
                <w:rFonts w:ascii="Arial" w:hAnsi="Arial" w:cs="Arial"/>
              </w:rPr>
            </w:pPr>
          </w:p>
          <w:p w14:paraId="6B7F79AD" w14:textId="6E6C7ECC" w:rsidR="00C653D6" w:rsidRDefault="00C653D6" w:rsidP="00C653D6">
            <w:pPr>
              <w:suppressAutoHyphens/>
              <w:autoSpaceDN w:val="0"/>
              <w:spacing w:after="0" w:line="240" w:lineRule="auto"/>
              <w:textAlignment w:val="baseline"/>
              <w:rPr>
                <w:rFonts w:ascii="Arial" w:hAnsi="Arial" w:cs="Arial"/>
              </w:rPr>
            </w:pPr>
          </w:p>
        </w:tc>
        <w:tc>
          <w:tcPr>
            <w:tcW w:w="49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7E41E4" w14:textId="2EC51E84" w:rsidR="00FF7541" w:rsidRDefault="00F158EA">
            <w:pPr>
              <w:suppressAutoHyphens/>
              <w:autoSpaceDN w:val="0"/>
              <w:spacing w:after="0" w:line="240" w:lineRule="auto"/>
              <w:textAlignment w:val="baseline"/>
              <w:rPr>
                <w:rFonts w:ascii="Arial" w:hAnsi="Arial" w:cs="Arial"/>
                <w:shd w:val="clear" w:color="auto" w:fill="FFFF00"/>
              </w:rPr>
            </w:pPr>
            <w:r>
              <w:rPr>
                <w:rFonts w:ascii="Arial" w:hAnsi="Arial" w:cs="Arial"/>
              </w:rP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  The purpose might include: employment Processing, statutory obligation, recruitment assessment etc]</w:t>
            </w:r>
          </w:p>
        </w:tc>
      </w:tr>
      <w:tr w:rsidR="00FF7541" w14:paraId="4E4AB891" w14:textId="77777777" w:rsidTr="00FF7541">
        <w:tc>
          <w:tcPr>
            <w:tcW w:w="40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8D5862" w14:textId="77777777" w:rsidR="00FF7541" w:rsidRDefault="00FF7541">
            <w:pPr>
              <w:suppressAutoHyphens/>
              <w:autoSpaceDN w:val="0"/>
              <w:spacing w:after="0" w:line="240" w:lineRule="auto"/>
              <w:textAlignment w:val="baseline"/>
              <w:rPr>
                <w:rFonts w:ascii="Arial" w:hAnsi="Arial" w:cs="Arial"/>
              </w:rPr>
            </w:pPr>
            <w:r>
              <w:rPr>
                <w:rFonts w:ascii="Arial" w:hAnsi="Arial" w:cs="Arial"/>
              </w:rPr>
              <w:t>Type of Personal Data</w:t>
            </w:r>
          </w:p>
        </w:tc>
        <w:tc>
          <w:tcPr>
            <w:tcW w:w="49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845F5A" w14:textId="77777777" w:rsidR="00FF7541" w:rsidRDefault="00FF7541">
            <w:pPr>
              <w:suppressAutoHyphens/>
              <w:autoSpaceDN w:val="0"/>
              <w:spacing w:after="0" w:line="240" w:lineRule="auto"/>
              <w:textAlignment w:val="baseline"/>
              <w:rPr>
                <w:rFonts w:ascii="Arial" w:hAnsi="Arial" w:cs="Arial"/>
              </w:rPr>
            </w:pPr>
            <w:r>
              <w:rPr>
                <w:rFonts w:ascii="Arial" w:hAnsi="Arial" w:cs="Arial"/>
              </w:rPr>
              <w:t>N/A</w:t>
            </w:r>
          </w:p>
        </w:tc>
      </w:tr>
      <w:tr w:rsidR="00FF7541" w14:paraId="7A392575" w14:textId="77777777" w:rsidTr="00677A35">
        <w:trPr>
          <w:trHeight w:val="481"/>
        </w:trPr>
        <w:tc>
          <w:tcPr>
            <w:tcW w:w="40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2A7E8E" w14:textId="77777777" w:rsidR="00FF7541" w:rsidRDefault="00FF7541">
            <w:pPr>
              <w:suppressAutoHyphens/>
              <w:autoSpaceDN w:val="0"/>
              <w:spacing w:after="0" w:line="240" w:lineRule="auto"/>
              <w:textAlignment w:val="baseline"/>
              <w:rPr>
                <w:rFonts w:ascii="Arial" w:hAnsi="Arial" w:cs="Arial"/>
              </w:rPr>
            </w:pPr>
            <w:r>
              <w:rPr>
                <w:rFonts w:ascii="Arial" w:hAnsi="Arial" w:cs="Arial"/>
              </w:rPr>
              <w:t>Categories of Data Subject</w:t>
            </w:r>
          </w:p>
          <w:p w14:paraId="700EDD55" w14:textId="77777777" w:rsidR="000F1A65" w:rsidRDefault="000F1A65">
            <w:pPr>
              <w:suppressAutoHyphens/>
              <w:autoSpaceDN w:val="0"/>
              <w:spacing w:after="0" w:line="240" w:lineRule="auto"/>
              <w:textAlignment w:val="baseline"/>
              <w:rPr>
                <w:rFonts w:ascii="Arial" w:hAnsi="Arial" w:cs="Arial"/>
              </w:rPr>
            </w:pPr>
          </w:p>
          <w:p w14:paraId="1BED7528" w14:textId="77777777" w:rsidR="000F1A65" w:rsidRDefault="000F1A65">
            <w:pPr>
              <w:suppressAutoHyphens/>
              <w:autoSpaceDN w:val="0"/>
              <w:spacing w:after="0" w:line="240" w:lineRule="auto"/>
              <w:textAlignment w:val="baseline"/>
              <w:rPr>
                <w:rFonts w:ascii="Arial" w:hAnsi="Arial" w:cs="Arial"/>
              </w:rPr>
            </w:pPr>
          </w:p>
          <w:p w14:paraId="23976759" w14:textId="7FC3EA03" w:rsidR="000F1A65" w:rsidRDefault="000F1A65">
            <w:pPr>
              <w:suppressAutoHyphens/>
              <w:autoSpaceDN w:val="0"/>
              <w:spacing w:after="0" w:line="240" w:lineRule="auto"/>
              <w:textAlignment w:val="baseline"/>
              <w:rPr>
                <w:rFonts w:ascii="Arial" w:hAnsi="Arial" w:cs="Arial"/>
              </w:rPr>
            </w:pPr>
          </w:p>
        </w:tc>
        <w:tc>
          <w:tcPr>
            <w:tcW w:w="49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2648A04" w14:textId="4FE20759" w:rsidR="00FF7541" w:rsidRDefault="00FF7541">
            <w:pPr>
              <w:suppressAutoHyphens/>
              <w:autoSpaceDN w:val="0"/>
              <w:spacing w:after="0" w:line="240" w:lineRule="auto"/>
              <w:textAlignment w:val="baseline"/>
              <w:rPr>
                <w:rFonts w:ascii="Arial" w:hAnsi="Arial" w:cs="Arial"/>
              </w:rPr>
            </w:pPr>
            <w:r>
              <w:rPr>
                <w:rFonts w:ascii="Arial" w:hAnsi="Arial" w:cs="Arial"/>
              </w:rPr>
              <w:t>Suppliers and Users</w:t>
            </w:r>
          </w:p>
          <w:p w14:paraId="2D40B2EE" w14:textId="261D26E2" w:rsidR="000F1A65" w:rsidRDefault="000F1A65">
            <w:pPr>
              <w:suppressAutoHyphens/>
              <w:autoSpaceDN w:val="0"/>
              <w:spacing w:after="0" w:line="240" w:lineRule="auto"/>
              <w:textAlignment w:val="baseline"/>
              <w:rPr>
                <w:rFonts w:ascii="Arial" w:hAnsi="Arial" w:cs="Arial"/>
              </w:rPr>
            </w:pPr>
          </w:p>
          <w:p w14:paraId="660F7645" w14:textId="77777777" w:rsidR="00FF7541" w:rsidRDefault="00FF7541">
            <w:pPr>
              <w:suppressAutoHyphens/>
              <w:autoSpaceDN w:val="0"/>
              <w:spacing w:after="0" w:line="240" w:lineRule="auto"/>
              <w:textAlignment w:val="baseline"/>
              <w:rPr>
                <w:rFonts w:ascii="Arial" w:hAnsi="Arial" w:cs="Arial"/>
              </w:rPr>
            </w:pPr>
          </w:p>
        </w:tc>
      </w:tr>
      <w:tr w:rsidR="00FF7541" w14:paraId="30A0269D" w14:textId="77777777" w:rsidTr="00FF7541">
        <w:tc>
          <w:tcPr>
            <w:tcW w:w="40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5EFC07" w14:textId="527C74D0" w:rsidR="00FF7541" w:rsidRDefault="000F1A65">
            <w:pPr>
              <w:suppressAutoHyphens/>
              <w:autoSpaceDN w:val="0"/>
              <w:spacing w:after="0" w:line="240" w:lineRule="auto"/>
              <w:textAlignment w:val="baseline"/>
              <w:rPr>
                <w:rFonts w:ascii="Arial" w:hAnsi="Arial" w:cs="Arial"/>
                <w:shd w:val="clear" w:color="auto" w:fill="FFFF00"/>
              </w:rPr>
            </w:pPr>
            <w:r>
              <w:rPr>
                <w:rFonts w:ascii="Arial" w:hAnsi="Arial" w:cs="Arial"/>
              </w:rPr>
              <w:t>Plan for return and destruction of the data once the Processing is complete UNLESS requirement under Union or Member State law to preserve that type of data</w:t>
            </w:r>
          </w:p>
        </w:tc>
        <w:tc>
          <w:tcPr>
            <w:tcW w:w="49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29BF83" w14:textId="77777777" w:rsidR="00677A35" w:rsidRDefault="00677A35" w:rsidP="00677A35">
            <w:pPr>
              <w:suppressAutoHyphens/>
              <w:autoSpaceDN w:val="0"/>
              <w:spacing w:after="0" w:line="240" w:lineRule="auto"/>
              <w:textAlignment w:val="baseline"/>
              <w:rPr>
                <w:rFonts w:ascii="Arial" w:hAnsi="Arial" w:cs="Arial"/>
              </w:rPr>
            </w:pPr>
            <w:r>
              <w:rPr>
                <w:rFonts w:ascii="Arial" w:hAnsi="Arial" w:cs="Arial"/>
              </w:rPr>
              <w:t>The disposal instructions for the Personal Data to be processed under the Contract are as follows (where Disposal Instructions are available at the commencement of Contract):</w:t>
            </w:r>
          </w:p>
          <w:p w14:paraId="4CA4D86F" w14:textId="77777777" w:rsidR="00677A35" w:rsidRDefault="00677A35" w:rsidP="00677A35">
            <w:pPr>
              <w:suppressAutoHyphens/>
              <w:autoSpaceDN w:val="0"/>
              <w:spacing w:after="0" w:line="240" w:lineRule="auto"/>
              <w:textAlignment w:val="baseline"/>
              <w:rPr>
                <w:rFonts w:ascii="Arial" w:hAnsi="Arial" w:cs="Arial"/>
              </w:rPr>
            </w:pPr>
            <w:r>
              <w:rPr>
                <w:rFonts w:ascii="Arial" w:hAnsi="Arial" w:cs="Arial"/>
              </w:rPr>
              <w:t>Data will be retained for as long as an it is the wish of the individual to remain registered (see above concerning automated erasure);</w:t>
            </w:r>
          </w:p>
          <w:p w14:paraId="6B0FFDFA" w14:textId="4AEBBADA" w:rsidR="00677A35" w:rsidRDefault="00677A35" w:rsidP="00677A35">
            <w:pPr>
              <w:suppressAutoHyphens/>
              <w:autoSpaceDN w:val="0"/>
              <w:spacing w:after="0" w:line="240" w:lineRule="auto"/>
              <w:textAlignment w:val="baseline"/>
              <w:rPr>
                <w:rFonts w:ascii="Arial" w:hAnsi="Arial" w:cs="Arial"/>
              </w:rPr>
            </w:pPr>
            <w:r>
              <w:rPr>
                <w:rFonts w:ascii="Arial" w:hAnsi="Arial" w:cs="Arial"/>
              </w:rPr>
              <w:lastRenderedPageBreak/>
              <w:t>Data will be erased at the end of the life of the service (but it may be copied to a replacement service prior to that with the permission of the individual);</w:t>
            </w:r>
          </w:p>
          <w:p w14:paraId="506C2A37" w14:textId="77777777" w:rsidR="00677A35" w:rsidRDefault="00677A35" w:rsidP="00677A35">
            <w:pPr>
              <w:suppressAutoHyphens/>
              <w:autoSpaceDN w:val="0"/>
              <w:spacing w:after="0" w:line="240" w:lineRule="auto"/>
              <w:textAlignment w:val="baseline"/>
              <w:rPr>
                <w:rFonts w:ascii="Arial" w:hAnsi="Arial" w:cs="Arial"/>
              </w:rPr>
            </w:pPr>
          </w:p>
          <w:p w14:paraId="609C64D5" w14:textId="77777777" w:rsidR="00677A35" w:rsidRDefault="00677A35" w:rsidP="00677A35">
            <w:pPr>
              <w:suppressAutoHyphens/>
              <w:autoSpaceDN w:val="0"/>
              <w:spacing w:after="0" w:line="240" w:lineRule="auto"/>
              <w:textAlignment w:val="baseline"/>
              <w:rPr>
                <w:rFonts w:ascii="Arial" w:hAnsi="Arial" w:cs="Arial"/>
              </w:rPr>
            </w:pPr>
            <w:r>
              <w:rPr>
                <w:rFonts w:ascii="Arial" w:hAnsi="Arial" w:cs="Arial"/>
              </w:rPr>
              <w:t>Erasure will be accomplished by a method to be agreed with the Supplier.</w:t>
            </w:r>
          </w:p>
          <w:p w14:paraId="6AD52BF3" w14:textId="77777777" w:rsidR="00677A35" w:rsidRDefault="00677A35" w:rsidP="00677A35">
            <w:pPr>
              <w:suppressAutoHyphens/>
              <w:autoSpaceDN w:val="0"/>
              <w:spacing w:after="0" w:line="240" w:lineRule="auto"/>
              <w:textAlignment w:val="baseline"/>
              <w:rPr>
                <w:rFonts w:ascii="Arial" w:hAnsi="Arial" w:cs="Arial"/>
              </w:rPr>
            </w:pPr>
          </w:p>
          <w:p w14:paraId="7CCF1D33" w14:textId="15C35D98" w:rsidR="00FF7541" w:rsidRDefault="00FF7541">
            <w:pPr>
              <w:suppressAutoHyphens/>
              <w:autoSpaceDN w:val="0"/>
              <w:spacing w:after="0" w:line="240" w:lineRule="auto"/>
              <w:textAlignment w:val="baseline"/>
              <w:rPr>
                <w:rFonts w:ascii="Arial" w:hAnsi="Arial" w:cs="Arial"/>
              </w:rPr>
            </w:pPr>
          </w:p>
        </w:tc>
      </w:tr>
    </w:tbl>
    <w:p w14:paraId="0AF61CE5" w14:textId="77777777" w:rsidR="00FF7541" w:rsidRDefault="00FF7541" w:rsidP="00FF7541">
      <w:pPr>
        <w:suppressAutoHyphens/>
        <w:autoSpaceDN w:val="0"/>
        <w:spacing w:before="240" w:after="240" w:line="276" w:lineRule="auto"/>
        <w:textAlignment w:val="baseline"/>
        <w:rPr>
          <w:rFonts w:ascii="Arial" w:hAnsi="Arial" w:cs="Arial"/>
          <w:b/>
        </w:rPr>
      </w:pPr>
    </w:p>
    <w:p w14:paraId="1EBF3816" w14:textId="77777777" w:rsidR="00FF7541" w:rsidRDefault="00FF7541" w:rsidP="00FF7541">
      <w:pPr>
        <w:spacing w:after="0" w:line="240" w:lineRule="auto"/>
        <w:rPr>
          <w:rFonts w:ascii="Arial" w:eastAsia="Times New Roman" w:hAnsi="Arial" w:cs="Arial"/>
          <w:b/>
          <w:color w:val="000000"/>
          <w:lang w:eastAsia="zh-CN"/>
        </w:rPr>
        <w:sectPr w:rsidR="00FF7541">
          <w:endnotePr>
            <w:numFmt w:val="decimal"/>
          </w:endnotePr>
          <w:pgSz w:w="11909" w:h="16834"/>
          <w:pgMar w:top="1418" w:right="1440" w:bottom="993" w:left="1136" w:header="425" w:footer="431" w:gutter="0"/>
          <w:cols w:space="720"/>
        </w:sectPr>
      </w:pPr>
    </w:p>
    <w:p w14:paraId="28D774FE" w14:textId="77777777" w:rsidR="00FF7541" w:rsidRDefault="00FF7541" w:rsidP="00FF7541">
      <w:pPr>
        <w:pStyle w:val="Heading2"/>
        <w:numPr>
          <w:ilvl w:val="0"/>
          <w:numId w:val="0"/>
        </w:numPr>
        <w:tabs>
          <w:tab w:val="clear" w:pos="720"/>
          <w:tab w:val="num" w:pos="1363"/>
        </w:tabs>
        <w:rPr>
          <w:rFonts w:eastAsia="Times New Roman"/>
          <w:b/>
          <w:color w:val="000000"/>
          <w:szCs w:val="22"/>
        </w:rPr>
      </w:pPr>
    </w:p>
    <w:p w14:paraId="6CAFF54F" w14:textId="77777777" w:rsidR="00FF7541" w:rsidRDefault="00FF7541" w:rsidP="00FF7541">
      <w:pPr>
        <w:pStyle w:val="Heading2"/>
        <w:numPr>
          <w:ilvl w:val="0"/>
          <w:numId w:val="0"/>
        </w:numPr>
        <w:tabs>
          <w:tab w:val="clear" w:pos="720"/>
          <w:tab w:val="left" w:pos="851"/>
        </w:tabs>
        <w:spacing w:after="120"/>
        <w:rPr>
          <w:rFonts w:asciiTheme="minorHAnsi" w:hAnsiTheme="minorHAnsi" w:cs="Times New Roman"/>
          <w:szCs w:val="22"/>
        </w:rPr>
      </w:pPr>
    </w:p>
    <w:p w14:paraId="3562CB04" w14:textId="77777777" w:rsidR="00FF7541" w:rsidRDefault="00FF7541" w:rsidP="00FF7541">
      <w:pPr>
        <w:pStyle w:val="Heading2"/>
        <w:numPr>
          <w:ilvl w:val="0"/>
          <w:numId w:val="0"/>
        </w:numPr>
        <w:tabs>
          <w:tab w:val="clear" w:pos="720"/>
          <w:tab w:val="left" w:pos="851"/>
        </w:tabs>
        <w:spacing w:after="120"/>
        <w:rPr>
          <w:rFonts w:asciiTheme="minorHAnsi" w:hAnsiTheme="minorHAnsi"/>
          <w:szCs w:val="22"/>
        </w:rPr>
      </w:pPr>
    </w:p>
    <w:p w14:paraId="2A1320E9" w14:textId="251A3289" w:rsidR="00FF7541" w:rsidRDefault="00FF7541" w:rsidP="00FF7541">
      <w:pPr>
        <w:pStyle w:val="List"/>
        <w:ind w:left="0" w:firstLine="0"/>
        <w:jc w:val="center"/>
        <w:rPr>
          <w:rFonts w:cs="Arial"/>
          <w:b/>
          <w:sz w:val="21"/>
          <w:szCs w:val="21"/>
        </w:rPr>
      </w:pPr>
      <w:r>
        <w:rPr>
          <w:rFonts w:cs="Arial"/>
          <w:b/>
          <w:sz w:val="21"/>
          <w:szCs w:val="21"/>
        </w:rPr>
        <w:t xml:space="preserve">SCHEDULE </w:t>
      </w:r>
      <w:r w:rsidR="006A54DF">
        <w:rPr>
          <w:rFonts w:cs="Arial"/>
          <w:b/>
          <w:sz w:val="21"/>
          <w:szCs w:val="21"/>
        </w:rPr>
        <w:t>8</w:t>
      </w:r>
    </w:p>
    <w:p w14:paraId="3AE256EC" w14:textId="77777777" w:rsidR="00FF7541" w:rsidRDefault="00FF7541" w:rsidP="00FF7541">
      <w:pPr>
        <w:pStyle w:val="List"/>
        <w:ind w:left="0" w:firstLine="0"/>
        <w:jc w:val="center"/>
        <w:rPr>
          <w:rFonts w:cs="Arial"/>
          <w:b/>
          <w:sz w:val="21"/>
          <w:szCs w:val="21"/>
        </w:rPr>
      </w:pPr>
    </w:p>
    <w:p w14:paraId="182D7221" w14:textId="77777777" w:rsidR="00FF7541" w:rsidRDefault="00FF7541" w:rsidP="00FF7541">
      <w:pPr>
        <w:jc w:val="center"/>
        <w:rPr>
          <w:rFonts w:cs="Calibri"/>
        </w:rPr>
      </w:pPr>
    </w:p>
    <w:p w14:paraId="22802006" w14:textId="77777777" w:rsidR="00FF7541" w:rsidRDefault="00FF7541" w:rsidP="00FF7541">
      <w:pPr>
        <w:pStyle w:val="List"/>
        <w:jc w:val="center"/>
        <w:rPr>
          <w:rFonts w:cs="Arial"/>
          <w:b/>
          <w:sz w:val="21"/>
          <w:szCs w:val="21"/>
        </w:rPr>
      </w:pPr>
      <w:r>
        <w:rPr>
          <w:rFonts w:cs="Arial"/>
          <w:b/>
          <w:sz w:val="21"/>
          <w:szCs w:val="21"/>
        </w:rPr>
        <w:t>STATEMENT OF REQUIREMENT – MS PROJECT ONLINE AND POWER -BI PROJECT MANAGEMENT AND REPORTING TOOL</w:t>
      </w:r>
    </w:p>
    <w:p w14:paraId="28595D53" w14:textId="77777777" w:rsidR="00FF7541" w:rsidRDefault="00FF7541" w:rsidP="00FF7541">
      <w:pPr>
        <w:rPr>
          <w:rFonts w:cs="Calibri"/>
          <w:b/>
          <w:sz w:val="24"/>
          <w:szCs w:val="24"/>
        </w:rPr>
      </w:pPr>
    </w:p>
    <w:p w14:paraId="075DF626" w14:textId="77777777" w:rsidR="00FF7541" w:rsidRDefault="00FF7541" w:rsidP="00FF7541">
      <w:pPr>
        <w:rPr>
          <w:rFonts w:cs="Calibri"/>
          <w:b/>
          <w:sz w:val="24"/>
        </w:rPr>
      </w:pPr>
      <w:r>
        <w:rPr>
          <w:rFonts w:cs="Calibri"/>
          <w:b/>
          <w:sz w:val="24"/>
        </w:rPr>
        <w:t>Cyber Protection Certificate (risk assessment) - RAR-821465092</w:t>
      </w:r>
    </w:p>
    <w:p w14:paraId="3AB8BDBD" w14:textId="77777777" w:rsidR="00FF7541" w:rsidRDefault="00FF7541" w:rsidP="00FF7541">
      <w:pPr>
        <w:rPr>
          <w:rFonts w:cs="Calibri"/>
          <w:b/>
          <w:sz w:val="24"/>
        </w:rPr>
      </w:pPr>
    </w:p>
    <w:p w14:paraId="5C53BC66" w14:textId="77777777" w:rsidR="00FF7541" w:rsidRDefault="00FF7541" w:rsidP="00FF7541">
      <w:pPr>
        <w:pStyle w:val="FrontCover-Title"/>
        <w:framePr w:hSpace="0" w:wrap="auto" w:hAnchor="text" w:xAlign="left" w:yAlign="inline"/>
      </w:pPr>
      <w:r>
        <w:t>MS Project Online (POL) and PowerBI Project Management and Reporting Tool</w:t>
      </w:r>
    </w:p>
    <w:p w14:paraId="136F6C80" w14:textId="77777777" w:rsidR="00FF7541" w:rsidRDefault="00FF7541" w:rsidP="00FF7541">
      <w:pPr>
        <w:pStyle w:val="FrontCover-Title"/>
        <w:framePr w:hSpace="0" w:wrap="auto" w:hAnchor="text" w:xAlign="left" w:yAlign="inline"/>
      </w:pPr>
      <w:r>
        <w:t>STATEMENT OF REQUIREMENT</w:t>
      </w:r>
    </w:p>
    <w:p w14:paraId="34A21D01" w14:textId="77777777" w:rsidR="00FF7541" w:rsidRDefault="00FF7541" w:rsidP="00FF7541">
      <w:pPr>
        <w:pStyle w:val="FrontCover-Title"/>
        <w:framePr w:hSpace="0" w:wrap="auto" w:hAnchor="text" w:xAlign="left" w:yAlign="inline"/>
      </w:pPr>
      <w:r>
        <w:t>Version 1.1</w:t>
      </w:r>
    </w:p>
    <w:p w14:paraId="4A3F732C" w14:textId="77777777" w:rsidR="00FF7541" w:rsidRDefault="00FF7541" w:rsidP="00FF7541">
      <w:pPr>
        <w:rPr>
          <w:rFonts w:ascii="Arial" w:hAnsi="Arial" w:cs="Arial"/>
        </w:rPr>
      </w:pPr>
    </w:p>
    <w:p w14:paraId="7F324795" w14:textId="77777777" w:rsidR="00FF7541" w:rsidRDefault="00FF7541" w:rsidP="00FF7541">
      <w:pPr>
        <w:rPr>
          <w:rFonts w:ascii="Arial" w:hAnsi="Arial" w:cs="Arial"/>
        </w:rPr>
      </w:pPr>
    </w:p>
    <w:p w14:paraId="46F10ED9" w14:textId="77777777" w:rsidR="00FF7541" w:rsidRDefault="00FF7541" w:rsidP="00FF7541">
      <w:pPr>
        <w:rPr>
          <w:rFonts w:ascii="Arial" w:hAnsi="Arial" w:cs="Arial"/>
        </w:rPr>
      </w:pPr>
    </w:p>
    <w:p w14:paraId="28D36E14" w14:textId="77777777" w:rsidR="00FF7541" w:rsidRDefault="00FF7541" w:rsidP="00FF7541">
      <w:pPr>
        <w:rPr>
          <w:rFonts w:ascii="Arial" w:hAnsi="Arial" w:cs="Arial"/>
        </w:rPr>
      </w:pPr>
    </w:p>
    <w:p w14:paraId="5232C789" w14:textId="77777777" w:rsidR="00FF7541" w:rsidRDefault="00FF7541" w:rsidP="00FF7541">
      <w:pPr>
        <w:rPr>
          <w:rFonts w:ascii="Arial" w:hAnsi="Arial" w:cs="Arial"/>
        </w:rPr>
      </w:pPr>
    </w:p>
    <w:p w14:paraId="011DBD8C" w14:textId="77777777" w:rsidR="00FF7541" w:rsidRDefault="00FF7541" w:rsidP="00FF7541">
      <w:pPr>
        <w:rPr>
          <w:rFonts w:ascii="Arial" w:hAnsi="Arial" w:cs="Arial"/>
        </w:rPr>
      </w:pPr>
    </w:p>
    <w:p w14:paraId="6CFD511D" w14:textId="77777777" w:rsidR="00FF7541" w:rsidRDefault="00FF7541" w:rsidP="00FF7541">
      <w:pPr>
        <w:rPr>
          <w:rFonts w:ascii="Arial" w:hAnsi="Arial" w:cs="Arial"/>
        </w:rPr>
      </w:pPr>
    </w:p>
    <w:p w14:paraId="4D1DBAA6" w14:textId="77777777" w:rsidR="00FF7541" w:rsidRDefault="00FF7541" w:rsidP="00FF7541">
      <w:pPr>
        <w:rPr>
          <w:rFonts w:ascii="Arial" w:hAnsi="Arial" w:cs="Arial"/>
        </w:rPr>
      </w:pPr>
    </w:p>
    <w:p w14:paraId="088E5417" w14:textId="77777777" w:rsidR="00FF7541" w:rsidRDefault="00FF7541" w:rsidP="00FF7541">
      <w:pPr>
        <w:rPr>
          <w:rFonts w:ascii="Arial" w:hAnsi="Arial" w:cs="Arial"/>
        </w:rPr>
      </w:pPr>
    </w:p>
    <w:p w14:paraId="573CAB67" w14:textId="77777777" w:rsidR="00FF7541" w:rsidRDefault="00FF7541" w:rsidP="00FF7541">
      <w:pPr>
        <w:rPr>
          <w:rFonts w:ascii="Arial" w:hAnsi="Arial" w:cs="Arial"/>
        </w:rPr>
      </w:pPr>
    </w:p>
    <w:p w14:paraId="4D887F56" w14:textId="77777777" w:rsidR="00FF7541" w:rsidRDefault="00FF7541" w:rsidP="00FF7541">
      <w:pPr>
        <w:rPr>
          <w:rFonts w:ascii="Arial" w:hAnsi="Arial" w:cs="Arial"/>
        </w:rPr>
      </w:pPr>
    </w:p>
    <w:p w14:paraId="0889D5D2" w14:textId="77777777" w:rsidR="00FF7541" w:rsidRDefault="00FF7541" w:rsidP="00FF7541">
      <w:pPr>
        <w:rPr>
          <w:rFonts w:ascii="Arial" w:hAnsi="Arial" w:cs="Arial"/>
        </w:rPr>
      </w:pPr>
    </w:p>
    <w:p w14:paraId="2ADC8905" w14:textId="77777777" w:rsidR="00FF7541" w:rsidRDefault="00FF7541" w:rsidP="00FF7541">
      <w:pPr>
        <w:rPr>
          <w:rFonts w:ascii="Arial" w:hAnsi="Arial" w:cs="Arial"/>
        </w:rPr>
      </w:pPr>
    </w:p>
    <w:p w14:paraId="69815357" w14:textId="77777777" w:rsidR="00FF7541" w:rsidRDefault="00FF7541" w:rsidP="00FF7541">
      <w:pPr>
        <w:rPr>
          <w:rFonts w:ascii="Arial" w:hAnsi="Arial" w:cs="Arial"/>
        </w:rPr>
      </w:pPr>
    </w:p>
    <w:p w14:paraId="2167183C" w14:textId="77777777" w:rsidR="00FF7541" w:rsidRDefault="00FF7541" w:rsidP="00FF7541">
      <w:pPr>
        <w:rPr>
          <w:rFonts w:ascii="Arial" w:hAnsi="Arial" w:cs="Arial"/>
        </w:rPr>
      </w:pPr>
    </w:p>
    <w:p w14:paraId="0B19714B" w14:textId="77777777" w:rsidR="00FF7541" w:rsidRDefault="00FF7541" w:rsidP="00FF7541">
      <w:pPr>
        <w:rPr>
          <w:rFonts w:ascii="Arial" w:hAnsi="Arial" w:cs="Arial"/>
        </w:rPr>
      </w:pPr>
    </w:p>
    <w:p w14:paraId="6A1C0643" w14:textId="77777777" w:rsidR="00FF7541" w:rsidRDefault="00FF7541" w:rsidP="00FF7541">
      <w:pPr>
        <w:rPr>
          <w:rFonts w:ascii="Arial" w:hAnsi="Arial" w:cs="Arial"/>
        </w:rPr>
      </w:pPr>
    </w:p>
    <w:p w14:paraId="50292523" w14:textId="77777777" w:rsidR="00FF7541" w:rsidRDefault="00FF7541" w:rsidP="00FF7541">
      <w:pPr>
        <w:rPr>
          <w:rFonts w:ascii="Arial" w:hAnsi="Arial" w:cs="Arial"/>
        </w:rPr>
      </w:pPr>
    </w:p>
    <w:p w14:paraId="55827FAA" w14:textId="77777777" w:rsidR="00FF7541" w:rsidRDefault="00FF7541" w:rsidP="00FF7541">
      <w:pPr>
        <w:rPr>
          <w:rFonts w:ascii="Arial" w:hAnsi="Arial" w:cs="Arial"/>
        </w:rPr>
      </w:pPr>
    </w:p>
    <w:p w14:paraId="0A686F55" w14:textId="77777777" w:rsidR="00FF7541" w:rsidRDefault="00FF7541" w:rsidP="00FF7541">
      <w:pPr>
        <w:rPr>
          <w:rFonts w:ascii="Arial" w:hAnsi="Arial" w:cs="Arial"/>
        </w:rPr>
      </w:pPr>
    </w:p>
    <w:p w14:paraId="6383C9CC" w14:textId="77777777" w:rsidR="00FF7541" w:rsidRDefault="00FF7541" w:rsidP="00FF7541">
      <w:pPr>
        <w:rPr>
          <w:rFonts w:ascii="Arial" w:hAnsi="Arial" w:cs="Arial"/>
        </w:rPr>
      </w:pPr>
      <w:r>
        <w:rPr>
          <w:rFonts w:ascii="Arial" w:hAnsi="Arial" w:cs="Arial"/>
        </w:rPr>
        <w:t>Statement of Requirement for POL and PowerBI P3M Tools</w:t>
      </w:r>
    </w:p>
    <w:p w14:paraId="51E1809C" w14:textId="77777777" w:rsidR="00FF7541" w:rsidRDefault="00FF7541" w:rsidP="00FF7541">
      <w:pPr>
        <w:rPr>
          <w:rFonts w:ascii="Arial" w:hAnsi="Arial" w:cs="Arial"/>
        </w:rPr>
      </w:pPr>
      <w:r>
        <w:rPr>
          <w:rFonts w:ascii="Arial" w:hAnsi="Arial" w:cs="Arial"/>
        </w:rPr>
        <w:t xml:space="preserve">Date </w:t>
      </w:r>
      <w:r>
        <w:rPr>
          <w:rFonts w:ascii="Arial" w:hAnsi="Arial" w:cs="Arial"/>
        </w:rPr>
        <w:tab/>
      </w:r>
      <w:r>
        <w:rPr>
          <w:rFonts w:ascii="Arial" w:hAnsi="Arial" w:cs="Arial"/>
        </w:rPr>
        <w:tab/>
        <w:t>22/11/21</w:t>
      </w:r>
    </w:p>
    <w:p w14:paraId="530FB0EB" w14:textId="77777777" w:rsidR="00FF7541" w:rsidRDefault="00FF7541" w:rsidP="00FF7541">
      <w:pPr>
        <w:rPr>
          <w:rFonts w:ascii="Arial" w:hAnsi="Arial" w:cs="Arial"/>
        </w:rPr>
      </w:pPr>
    </w:p>
    <w:p w14:paraId="1C0315D1" w14:textId="77777777" w:rsidR="00FF7541" w:rsidRDefault="00FF7541" w:rsidP="00FF7541">
      <w:pPr>
        <w:rPr>
          <w:rFonts w:ascii="Arial" w:hAnsi="Arial" w:cs="Arial"/>
          <w:b/>
          <w:bCs/>
        </w:rPr>
      </w:pPr>
      <w:r>
        <w:rPr>
          <w:rFonts w:ascii="Arial" w:hAnsi="Arial" w:cs="Arial"/>
          <w:b/>
          <w:bCs/>
        </w:rPr>
        <w:t>VERSION CONTROL</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1E0" w:firstRow="1" w:lastRow="1" w:firstColumn="1" w:lastColumn="1" w:noHBand="0" w:noVBand="0"/>
      </w:tblPr>
      <w:tblGrid>
        <w:gridCol w:w="1670"/>
        <w:gridCol w:w="1589"/>
        <w:gridCol w:w="2397"/>
        <w:gridCol w:w="3353"/>
      </w:tblGrid>
      <w:tr w:rsidR="00FF7541" w14:paraId="4F987B23" w14:textId="77777777" w:rsidTr="00FF7541">
        <w:tc>
          <w:tcPr>
            <w:tcW w:w="1765" w:type="dxa"/>
            <w:tcBorders>
              <w:top w:val="single" w:sz="8" w:space="0" w:color="000000"/>
              <w:left w:val="single" w:sz="8" w:space="0" w:color="000000"/>
              <w:bottom w:val="single" w:sz="8" w:space="0" w:color="000000"/>
              <w:right w:val="single" w:sz="8" w:space="0" w:color="000000"/>
            </w:tcBorders>
            <w:shd w:val="clear" w:color="auto" w:fill="B3B3B3"/>
            <w:hideMark/>
          </w:tcPr>
          <w:p w14:paraId="3D68C2BA" w14:textId="77777777" w:rsidR="00FF7541" w:rsidRDefault="00FF7541">
            <w:pPr>
              <w:pStyle w:val="cellheadcentre"/>
            </w:pPr>
            <w:r>
              <w:t>Date Issued</w:t>
            </w:r>
          </w:p>
        </w:tc>
        <w:tc>
          <w:tcPr>
            <w:tcW w:w="1678" w:type="dxa"/>
            <w:tcBorders>
              <w:top w:val="single" w:sz="8" w:space="0" w:color="000000"/>
              <w:left w:val="single" w:sz="8" w:space="0" w:color="000000"/>
              <w:bottom w:val="single" w:sz="8" w:space="0" w:color="000000"/>
              <w:right w:val="single" w:sz="8" w:space="0" w:color="000000"/>
            </w:tcBorders>
            <w:shd w:val="clear" w:color="auto" w:fill="B3B3B3"/>
            <w:hideMark/>
          </w:tcPr>
          <w:p w14:paraId="77031E34" w14:textId="77777777" w:rsidR="00FF7541" w:rsidRDefault="00FF7541">
            <w:pPr>
              <w:pStyle w:val="cellheadcentre"/>
            </w:pPr>
            <w:r>
              <w:t>Version</w:t>
            </w:r>
          </w:p>
        </w:tc>
        <w:tc>
          <w:tcPr>
            <w:tcW w:w="2643" w:type="dxa"/>
            <w:tcBorders>
              <w:top w:val="single" w:sz="8" w:space="0" w:color="000000"/>
              <w:left w:val="single" w:sz="8" w:space="0" w:color="000000"/>
              <w:bottom w:val="single" w:sz="8" w:space="0" w:color="000000"/>
              <w:right w:val="single" w:sz="8" w:space="0" w:color="000000"/>
            </w:tcBorders>
            <w:shd w:val="clear" w:color="auto" w:fill="B3B3B3"/>
            <w:hideMark/>
          </w:tcPr>
          <w:p w14:paraId="4DAA996A" w14:textId="77777777" w:rsidR="00FF7541" w:rsidRDefault="00FF7541">
            <w:pPr>
              <w:pStyle w:val="cellheadcentre"/>
            </w:pPr>
            <w:r>
              <w:t>Author</w:t>
            </w:r>
          </w:p>
        </w:tc>
        <w:tc>
          <w:tcPr>
            <w:tcW w:w="3827" w:type="dxa"/>
            <w:tcBorders>
              <w:top w:val="single" w:sz="8" w:space="0" w:color="000000"/>
              <w:left w:val="single" w:sz="8" w:space="0" w:color="000000"/>
              <w:bottom w:val="single" w:sz="8" w:space="0" w:color="000000"/>
              <w:right w:val="single" w:sz="8" w:space="0" w:color="000000"/>
            </w:tcBorders>
            <w:shd w:val="clear" w:color="auto" w:fill="B3B3B3"/>
            <w:hideMark/>
          </w:tcPr>
          <w:p w14:paraId="24CC6056" w14:textId="77777777" w:rsidR="00FF7541" w:rsidRDefault="00FF7541">
            <w:pPr>
              <w:pStyle w:val="cellheadcentre"/>
            </w:pPr>
            <w:r>
              <w:t>Reason for Change</w:t>
            </w:r>
          </w:p>
        </w:tc>
      </w:tr>
      <w:tr w:rsidR="00FF7541" w14:paraId="1D5548B4" w14:textId="77777777" w:rsidTr="00FF7541">
        <w:tc>
          <w:tcPr>
            <w:tcW w:w="1765" w:type="dxa"/>
            <w:tcBorders>
              <w:top w:val="single" w:sz="8" w:space="0" w:color="000000"/>
              <w:left w:val="single" w:sz="8" w:space="0" w:color="000000"/>
              <w:bottom w:val="single" w:sz="8" w:space="0" w:color="000000"/>
              <w:right w:val="single" w:sz="8" w:space="0" w:color="000000"/>
            </w:tcBorders>
            <w:hideMark/>
          </w:tcPr>
          <w:p w14:paraId="27B8DAE3" w14:textId="77777777" w:rsidR="00FF7541" w:rsidRDefault="00FF7541">
            <w:pPr>
              <w:pStyle w:val="cellbody"/>
            </w:pPr>
            <w:r>
              <w:t>22/11/21</w:t>
            </w:r>
          </w:p>
        </w:tc>
        <w:tc>
          <w:tcPr>
            <w:tcW w:w="1678" w:type="dxa"/>
            <w:tcBorders>
              <w:top w:val="single" w:sz="8" w:space="0" w:color="000000"/>
              <w:left w:val="single" w:sz="8" w:space="0" w:color="000000"/>
              <w:bottom w:val="single" w:sz="8" w:space="0" w:color="000000"/>
              <w:right w:val="single" w:sz="8" w:space="0" w:color="000000"/>
            </w:tcBorders>
            <w:hideMark/>
          </w:tcPr>
          <w:p w14:paraId="79B202E3" w14:textId="77777777" w:rsidR="00FF7541" w:rsidRDefault="00FF7541">
            <w:pPr>
              <w:pStyle w:val="cellbody"/>
            </w:pPr>
            <w:r>
              <w:t>1.0</w:t>
            </w:r>
          </w:p>
        </w:tc>
        <w:tc>
          <w:tcPr>
            <w:tcW w:w="2643" w:type="dxa"/>
            <w:tcBorders>
              <w:top w:val="single" w:sz="8" w:space="0" w:color="000000"/>
              <w:left w:val="single" w:sz="8" w:space="0" w:color="000000"/>
              <w:bottom w:val="single" w:sz="8" w:space="0" w:color="000000"/>
              <w:right w:val="single" w:sz="8" w:space="0" w:color="000000"/>
            </w:tcBorders>
            <w:hideMark/>
          </w:tcPr>
          <w:p w14:paraId="3D25C928" w14:textId="317FA4BD" w:rsidR="00FF7541" w:rsidRDefault="00B9632F">
            <w:pPr>
              <w:pStyle w:val="cellbody"/>
            </w:pPr>
            <w:r>
              <w:t>Redacted</w:t>
            </w:r>
          </w:p>
        </w:tc>
        <w:tc>
          <w:tcPr>
            <w:tcW w:w="3827" w:type="dxa"/>
            <w:tcBorders>
              <w:top w:val="single" w:sz="8" w:space="0" w:color="000000"/>
              <w:left w:val="single" w:sz="8" w:space="0" w:color="000000"/>
              <w:bottom w:val="single" w:sz="8" w:space="0" w:color="000000"/>
              <w:right w:val="single" w:sz="8" w:space="0" w:color="000000"/>
            </w:tcBorders>
            <w:hideMark/>
          </w:tcPr>
          <w:p w14:paraId="6DA2E5C3" w14:textId="77777777" w:rsidR="00FF7541" w:rsidRDefault="00FF7541">
            <w:pPr>
              <w:pStyle w:val="cellbody"/>
            </w:pPr>
            <w:r>
              <w:t>Initial Draft</w:t>
            </w:r>
          </w:p>
        </w:tc>
      </w:tr>
      <w:tr w:rsidR="00FF7541" w14:paraId="2DD56A58" w14:textId="77777777" w:rsidTr="00FF7541">
        <w:tc>
          <w:tcPr>
            <w:tcW w:w="1765" w:type="dxa"/>
            <w:tcBorders>
              <w:top w:val="single" w:sz="8" w:space="0" w:color="000000"/>
              <w:left w:val="single" w:sz="8" w:space="0" w:color="000000"/>
              <w:bottom w:val="single" w:sz="8" w:space="0" w:color="000000"/>
              <w:right w:val="single" w:sz="8" w:space="0" w:color="000000"/>
            </w:tcBorders>
            <w:hideMark/>
          </w:tcPr>
          <w:p w14:paraId="6BD2D35E" w14:textId="77777777" w:rsidR="00FF7541" w:rsidRDefault="00FF7541">
            <w:pPr>
              <w:pStyle w:val="cellbody"/>
            </w:pPr>
            <w:r>
              <w:t>14/12/21</w:t>
            </w:r>
          </w:p>
        </w:tc>
        <w:tc>
          <w:tcPr>
            <w:tcW w:w="1678" w:type="dxa"/>
            <w:tcBorders>
              <w:top w:val="single" w:sz="8" w:space="0" w:color="000000"/>
              <w:left w:val="single" w:sz="8" w:space="0" w:color="000000"/>
              <w:bottom w:val="single" w:sz="8" w:space="0" w:color="000000"/>
              <w:right w:val="single" w:sz="8" w:space="0" w:color="000000"/>
            </w:tcBorders>
            <w:hideMark/>
          </w:tcPr>
          <w:p w14:paraId="12039CE9" w14:textId="77777777" w:rsidR="00FF7541" w:rsidRDefault="00FF7541">
            <w:pPr>
              <w:pStyle w:val="cellbody"/>
            </w:pPr>
            <w:r>
              <w:t>1.1</w:t>
            </w:r>
          </w:p>
        </w:tc>
        <w:tc>
          <w:tcPr>
            <w:tcW w:w="2643" w:type="dxa"/>
            <w:tcBorders>
              <w:top w:val="single" w:sz="8" w:space="0" w:color="000000"/>
              <w:left w:val="single" w:sz="8" w:space="0" w:color="000000"/>
              <w:bottom w:val="single" w:sz="8" w:space="0" w:color="000000"/>
              <w:right w:val="single" w:sz="8" w:space="0" w:color="000000"/>
            </w:tcBorders>
            <w:hideMark/>
          </w:tcPr>
          <w:p w14:paraId="2FA74F84" w14:textId="69486AED" w:rsidR="00FF7541" w:rsidRDefault="00B9632F">
            <w:pPr>
              <w:pStyle w:val="cellbody"/>
            </w:pPr>
            <w:r>
              <w:t>Redacted</w:t>
            </w:r>
          </w:p>
        </w:tc>
        <w:tc>
          <w:tcPr>
            <w:tcW w:w="3827" w:type="dxa"/>
            <w:tcBorders>
              <w:top w:val="single" w:sz="8" w:space="0" w:color="000000"/>
              <w:left w:val="single" w:sz="8" w:space="0" w:color="000000"/>
              <w:bottom w:val="single" w:sz="8" w:space="0" w:color="000000"/>
              <w:right w:val="single" w:sz="8" w:space="0" w:color="000000"/>
            </w:tcBorders>
            <w:hideMark/>
          </w:tcPr>
          <w:p w14:paraId="40A24F9F" w14:textId="77777777" w:rsidR="00FF7541" w:rsidRDefault="00FF7541">
            <w:pPr>
              <w:pStyle w:val="cellbody"/>
            </w:pPr>
            <w:r>
              <w:t>Updated for BC Review</w:t>
            </w:r>
          </w:p>
        </w:tc>
      </w:tr>
      <w:tr w:rsidR="00FF7541" w14:paraId="73BABF3F" w14:textId="77777777" w:rsidTr="00FF7541">
        <w:tc>
          <w:tcPr>
            <w:tcW w:w="1765" w:type="dxa"/>
            <w:tcBorders>
              <w:top w:val="single" w:sz="8" w:space="0" w:color="000000"/>
              <w:left w:val="single" w:sz="8" w:space="0" w:color="000000"/>
              <w:bottom w:val="single" w:sz="8" w:space="0" w:color="000000"/>
              <w:right w:val="single" w:sz="8" w:space="0" w:color="000000"/>
            </w:tcBorders>
          </w:tcPr>
          <w:p w14:paraId="6F5D74CD" w14:textId="77777777" w:rsidR="00FF7541" w:rsidRDefault="00FF7541">
            <w:pPr>
              <w:pStyle w:val="cellbody"/>
            </w:pPr>
          </w:p>
        </w:tc>
        <w:tc>
          <w:tcPr>
            <w:tcW w:w="1678" w:type="dxa"/>
            <w:tcBorders>
              <w:top w:val="single" w:sz="8" w:space="0" w:color="000000"/>
              <w:left w:val="single" w:sz="8" w:space="0" w:color="000000"/>
              <w:bottom w:val="single" w:sz="8" w:space="0" w:color="000000"/>
              <w:right w:val="single" w:sz="8" w:space="0" w:color="000000"/>
            </w:tcBorders>
            <w:hideMark/>
          </w:tcPr>
          <w:p w14:paraId="6F56DD92" w14:textId="77777777" w:rsidR="00FF7541" w:rsidRDefault="00FF7541">
            <w:pPr>
              <w:pStyle w:val="cellbody"/>
            </w:pPr>
            <w:r>
              <w:t>1.2</w:t>
            </w:r>
          </w:p>
        </w:tc>
        <w:tc>
          <w:tcPr>
            <w:tcW w:w="2643" w:type="dxa"/>
            <w:tcBorders>
              <w:top w:val="single" w:sz="8" w:space="0" w:color="000000"/>
              <w:left w:val="single" w:sz="8" w:space="0" w:color="000000"/>
              <w:bottom w:val="single" w:sz="8" w:space="0" w:color="000000"/>
              <w:right w:val="single" w:sz="8" w:space="0" w:color="000000"/>
            </w:tcBorders>
          </w:tcPr>
          <w:p w14:paraId="727F290A" w14:textId="77777777" w:rsidR="00FF7541" w:rsidRDefault="00FF7541">
            <w:pPr>
              <w:pStyle w:val="cellbody"/>
            </w:pPr>
          </w:p>
        </w:tc>
        <w:tc>
          <w:tcPr>
            <w:tcW w:w="3827" w:type="dxa"/>
            <w:tcBorders>
              <w:top w:val="single" w:sz="8" w:space="0" w:color="000000"/>
              <w:left w:val="single" w:sz="8" w:space="0" w:color="000000"/>
              <w:bottom w:val="single" w:sz="8" w:space="0" w:color="000000"/>
              <w:right w:val="single" w:sz="8" w:space="0" w:color="000000"/>
            </w:tcBorders>
            <w:hideMark/>
          </w:tcPr>
          <w:p w14:paraId="13566058" w14:textId="77777777" w:rsidR="00FF7541" w:rsidRDefault="00FF7541">
            <w:pPr>
              <w:pStyle w:val="cellbody"/>
            </w:pPr>
            <w:r>
              <w:t>Allow for Pricing Schedule</w:t>
            </w:r>
          </w:p>
        </w:tc>
      </w:tr>
    </w:tbl>
    <w:p w14:paraId="5E47C554" w14:textId="77777777" w:rsidR="00FF7541" w:rsidRDefault="00FF7541" w:rsidP="00FF7541">
      <w:pPr>
        <w:rPr>
          <w:lang w:eastAsia="en-US"/>
        </w:rPr>
      </w:pPr>
    </w:p>
    <w:p w14:paraId="026A01A9" w14:textId="77777777" w:rsidR="00FF7541" w:rsidRDefault="00FF7541" w:rsidP="00FF7541"/>
    <w:p w14:paraId="37CE5137" w14:textId="77777777" w:rsidR="00FF7541" w:rsidRDefault="00FF7541" w:rsidP="00FF7541"/>
    <w:p w14:paraId="010E73E4" w14:textId="77777777" w:rsidR="00FF7541" w:rsidRDefault="00FF7541" w:rsidP="00FF7541"/>
    <w:p w14:paraId="2280B232" w14:textId="77777777" w:rsidR="00FF7541" w:rsidRDefault="00FF7541" w:rsidP="00FF7541"/>
    <w:p w14:paraId="3E40DCC4" w14:textId="77777777" w:rsidR="00FF7541" w:rsidRDefault="00FF7541" w:rsidP="00FF7541">
      <w:pPr>
        <w:pStyle w:val="NormalIndent"/>
        <w:ind w:left="0"/>
        <w:jc w:val="both"/>
      </w:pPr>
      <w:r>
        <w:t>CONTENTS</w:t>
      </w:r>
    </w:p>
    <w:p w14:paraId="59621DCF" w14:textId="77777777" w:rsidR="00FF7541" w:rsidRDefault="00FF7541" w:rsidP="00FF7541">
      <w:pPr>
        <w:pStyle w:val="NormalIndent"/>
        <w:ind w:left="0"/>
        <w:jc w:val="both"/>
      </w:pPr>
    </w:p>
    <w:p w14:paraId="241E8530" w14:textId="7C938C43" w:rsidR="00FF7541" w:rsidRDefault="00FF7541" w:rsidP="00FF7541">
      <w:pPr>
        <w:pStyle w:val="NormalIndent"/>
        <w:ind w:left="0"/>
        <w:jc w:val="both"/>
      </w:pPr>
      <w:r>
        <w:t>Part 1 – General Description………………………………………………………......</w:t>
      </w:r>
      <w:r w:rsidR="00066539">
        <w:t xml:space="preserve"> </w:t>
      </w:r>
    </w:p>
    <w:p w14:paraId="41E846FF" w14:textId="42740D39" w:rsidR="00FF7541" w:rsidRDefault="00FF7541" w:rsidP="00FF7541">
      <w:pPr>
        <w:pStyle w:val="NormalIndent"/>
        <w:ind w:left="0"/>
        <w:jc w:val="both"/>
      </w:pPr>
      <w:r>
        <w:tab/>
        <w:t xml:space="preserve">Background </w:t>
      </w:r>
      <w:r>
        <w:tab/>
        <w:t>………………………………………………….………………</w:t>
      </w:r>
      <w:r w:rsidR="00066539">
        <w:t>.</w:t>
      </w:r>
    </w:p>
    <w:p w14:paraId="06F88632" w14:textId="42E5B8F6" w:rsidR="00FF7541" w:rsidRDefault="00FF7541" w:rsidP="00FF7541">
      <w:pPr>
        <w:pStyle w:val="NormalIndent"/>
        <w:ind w:left="0"/>
        <w:jc w:val="both"/>
      </w:pPr>
      <w:r>
        <w:tab/>
        <w:t>Business Context ……………………………………………….……………</w:t>
      </w:r>
      <w:r w:rsidR="00BA75B9">
        <w:t>…</w:t>
      </w:r>
    </w:p>
    <w:p w14:paraId="0740F2AD" w14:textId="42F707C6" w:rsidR="00FF7541" w:rsidRDefault="00FF7541" w:rsidP="00FF7541">
      <w:pPr>
        <w:pStyle w:val="NormalIndent"/>
        <w:ind w:left="0"/>
        <w:jc w:val="both"/>
      </w:pPr>
      <w:r>
        <w:tab/>
        <w:t>Operating Process ……………………………………………….…………….</w:t>
      </w:r>
      <w:r w:rsidR="00066539">
        <w:t xml:space="preserve"> </w:t>
      </w:r>
    </w:p>
    <w:p w14:paraId="61AA8766" w14:textId="75664AA7" w:rsidR="00FF7541" w:rsidRDefault="00FF7541" w:rsidP="00FF7541">
      <w:pPr>
        <w:pStyle w:val="NormalIndent"/>
        <w:ind w:left="0"/>
        <w:jc w:val="both"/>
      </w:pPr>
      <w:r>
        <w:tab/>
        <w:t>Assumptions …………………………………………………….………………</w:t>
      </w:r>
      <w:r w:rsidR="00066539">
        <w:t xml:space="preserve"> </w:t>
      </w:r>
    </w:p>
    <w:p w14:paraId="661948DE" w14:textId="0533606B" w:rsidR="00FF7541" w:rsidRDefault="00FF7541" w:rsidP="00FF7541">
      <w:pPr>
        <w:pStyle w:val="NormalIndent"/>
        <w:ind w:left="0" w:firstLine="709"/>
        <w:jc w:val="both"/>
      </w:pPr>
      <w:r>
        <w:t>Aim…………………………………………………………………………</w:t>
      </w:r>
      <w:r w:rsidR="00066539">
        <w:t>.</w:t>
      </w:r>
      <w:r>
        <w:t>…</w:t>
      </w:r>
      <w:r w:rsidR="00066539">
        <w:t xml:space="preserve">…. </w:t>
      </w:r>
    </w:p>
    <w:p w14:paraId="730D4D4E" w14:textId="5E383684" w:rsidR="00FF7541" w:rsidRDefault="00FF7541" w:rsidP="00FF7541">
      <w:pPr>
        <w:pStyle w:val="NormalIndent"/>
        <w:ind w:left="0" w:firstLine="709"/>
        <w:jc w:val="both"/>
      </w:pPr>
      <w:r>
        <w:t>Task Description…………………………………………………………………</w:t>
      </w:r>
      <w:r w:rsidR="00066539">
        <w:t xml:space="preserve"> </w:t>
      </w:r>
    </w:p>
    <w:p w14:paraId="605B8F50" w14:textId="14C63F92" w:rsidR="00FF7541" w:rsidRDefault="00FF7541" w:rsidP="00FF7541">
      <w:pPr>
        <w:pStyle w:val="NormalIndent"/>
        <w:ind w:left="0" w:firstLine="709"/>
        <w:jc w:val="both"/>
      </w:pPr>
      <w:r>
        <w:t>Timeline……………………………………………………………………………</w:t>
      </w:r>
    </w:p>
    <w:p w14:paraId="3395D225" w14:textId="49DDA611" w:rsidR="00FF7541" w:rsidRDefault="00FF7541" w:rsidP="00FF7541">
      <w:pPr>
        <w:pStyle w:val="NormalIndent"/>
        <w:jc w:val="both"/>
      </w:pPr>
      <w:r>
        <w:t xml:space="preserve">  Reporting Arrangements………………………………………….……………</w:t>
      </w:r>
    </w:p>
    <w:p w14:paraId="15ABA65E" w14:textId="145BE356" w:rsidR="00FF7541" w:rsidRDefault="00FF7541" w:rsidP="00FF7541">
      <w:pPr>
        <w:pStyle w:val="NormalIndent"/>
        <w:ind w:left="0"/>
        <w:jc w:val="both"/>
      </w:pPr>
      <w:r>
        <w:t>Part 2 – Key User Requirements (KUR) ……………………………………….……</w:t>
      </w:r>
      <w:r w:rsidR="00BA75B9">
        <w:t>…</w:t>
      </w:r>
      <w:r>
        <w:tab/>
      </w:r>
    </w:p>
    <w:p w14:paraId="751A1E37" w14:textId="37307A2D" w:rsidR="00FF7541" w:rsidRDefault="00FF7541" w:rsidP="00FF7541">
      <w:pPr>
        <w:pStyle w:val="NormalIndent"/>
        <w:ind w:left="0"/>
        <w:jc w:val="both"/>
      </w:pPr>
      <w:r>
        <w:t>Part 3 – User Requirements (UR)</w:t>
      </w:r>
      <w:r>
        <w:tab/>
        <w:t>…………………………………………….…….</w:t>
      </w:r>
    </w:p>
    <w:p w14:paraId="06061B6C" w14:textId="70B8EEE6" w:rsidR="00FF7541" w:rsidRDefault="00FF7541" w:rsidP="00FF7541">
      <w:pPr>
        <w:pStyle w:val="NormalIndent"/>
        <w:ind w:left="0"/>
        <w:jc w:val="both"/>
      </w:pPr>
      <w:r>
        <w:t>Part 4 - System Requirements (SR).......................................................................</w:t>
      </w:r>
      <w:r w:rsidR="00BA75B9">
        <w:t>..</w:t>
      </w:r>
    </w:p>
    <w:p w14:paraId="3356A007" w14:textId="01B1E7FE" w:rsidR="00FF7541" w:rsidRDefault="00FF7541" w:rsidP="00FF7541">
      <w:pPr>
        <w:pStyle w:val="NormalIndent"/>
        <w:ind w:left="0"/>
        <w:jc w:val="both"/>
      </w:pPr>
      <w:r>
        <w:t>Part 5 – Document Support …………………………………………………………….</w:t>
      </w:r>
      <w:r w:rsidR="00BA75B9">
        <w:t>.</w:t>
      </w:r>
    </w:p>
    <w:p w14:paraId="1D460350" w14:textId="211DA742" w:rsidR="00FF7541" w:rsidRDefault="00FF7541" w:rsidP="00FF7541">
      <w:pPr>
        <w:pStyle w:val="NormalIndent"/>
        <w:ind w:left="0"/>
        <w:jc w:val="both"/>
      </w:pPr>
      <w:r>
        <w:tab/>
        <w:t>Context Documents ……………………………………………….……………</w:t>
      </w:r>
      <w:r w:rsidR="00BA75B9">
        <w:t>.</w:t>
      </w:r>
    </w:p>
    <w:p w14:paraId="21F9D494" w14:textId="6E2AC95E" w:rsidR="00FF7541" w:rsidRDefault="00FF7541" w:rsidP="00FF7541">
      <w:pPr>
        <w:pStyle w:val="NormalIndent"/>
        <w:ind w:left="0"/>
        <w:jc w:val="both"/>
      </w:pPr>
      <w:r>
        <w:tab/>
        <w:t>Glossary ……………………………………….…………………………...</w:t>
      </w:r>
      <w:r w:rsidR="00066539">
        <w:t>.</w:t>
      </w:r>
      <w:r>
        <w:t>…</w:t>
      </w:r>
      <w:r w:rsidR="00BA75B9">
        <w:t>…</w:t>
      </w:r>
      <w:r w:rsidR="00066539">
        <w:t xml:space="preserve"> </w:t>
      </w:r>
    </w:p>
    <w:p w14:paraId="085CF44E" w14:textId="77777777" w:rsidR="00FF7541" w:rsidRDefault="00FF7541" w:rsidP="00FF7541"/>
    <w:p w14:paraId="71151333" w14:textId="77777777" w:rsidR="00FF7541" w:rsidRDefault="00FF7541" w:rsidP="00FF7541"/>
    <w:p w14:paraId="508E7493" w14:textId="77777777" w:rsidR="00FF7541" w:rsidRDefault="00FF7541" w:rsidP="00FF7541"/>
    <w:p w14:paraId="041B1EB9" w14:textId="77777777" w:rsidR="00FF7541" w:rsidRDefault="00FF7541" w:rsidP="00FF7541"/>
    <w:p w14:paraId="1F76413A" w14:textId="77777777" w:rsidR="00FF7541" w:rsidRDefault="00FF7541" w:rsidP="00FF7541"/>
    <w:p w14:paraId="16B11362" w14:textId="77777777" w:rsidR="00FF7541" w:rsidRDefault="00FF7541" w:rsidP="00FF7541"/>
    <w:p w14:paraId="22414AC1" w14:textId="77777777" w:rsidR="00FF7541" w:rsidRDefault="00FF7541" w:rsidP="00FF7541"/>
    <w:p w14:paraId="3DDD91C6" w14:textId="77777777" w:rsidR="00FF7541" w:rsidRDefault="00FF7541" w:rsidP="00FF7541"/>
    <w:p w14:paraId="782E3397" w14:textId="77777777" w:rsidR="00FF7541" w:rsidRDefault="00FF7541" w:rsidP="00FF7541"/>
    <w:p w14:paraId="1F7E1FD1" w14:textId="77777777" w:rsidR="00FF7541" w:rsidRDefault="00FF7541" w:rsidP="00FF7541">
      <w:pPr>
        <w:keepLines/>
        <w:rPr>
          <w:rFonts w:ascii="Arial" w:hAnsi="Arial" w:cs="Arial"/>
          <w:b/>
          <w:bCs/>
        </w:rPr>
      </w:pPr>
      <w:r>
        <w:rPr>
          <w:rFonts w:ascii="Arial" w:hAnsi="Arial" w:cs="Arial"/>
          <w:b/>
          <w:bCs/>
        </w:rPr>
        <w:t>Part 1 – GENERAL DESCRIPTION</w:t>
      </w:r>
    </w:p>
    <w:p w14:paraId="4497676C" w14:textId="77777777" w:rsidR="00FF7541" w:rsidRDefault="00FF7541" w:rsidP="00FF7541">
      <w:pPr>
        <w:keepLines/>
        <w:rPr>
          <w:rFonts w:ascii="Arial" w:hAnsi="Arial" w:cs="Arial"/>
          <w:b/>
          <w:bCs/>
        </w:rPr>
      </w:pPr>
    </w:p>
    <w:p w14:paraId="7F67738C" w14:textId="77777777" w:rsidR="00FF7541" w:rsidRDefault="00FF7541" w:rsidP="00FF7541">
      <w:pPr>
        <w:keepLines/>
        <w:rPr>
          <w:rFonts w:ascii="Arial" w:hAnsi="Arial" w:cs="Arial"/>
          <w:b/>
          <w:bCs/>
        </w:rPr>
      </w:pPr>
      <w:r>
        <w:rPr>
          <w:rFonts w:ascii="Arial" w:hAnsi="Arial" w:cs="Arial"/>
          <w:b/>
          <w:bCs/>
        </w:rPr>
        <w:t>Background</w:t>
      </w:r>
    </w:p>
    <w:p w14:paraId="3EC8AF7B" w14:textId="77777777" w:rsidR="00FF7541" w:rsidRDefault="00FF7541" w:rsidP="00FF7541">
      <w:pPr>
        <w:pStyle w:val="ListParagraph"/>
        <w:keepLines/>
        <w:ind w:left="0"/>
      </w:pPr>
      <w:r>
        <w:t>To meet Defence and CDP's needs for effective Portfolio Management and Project Delivery across the Defence People Team (DPT) and the People Function, the Portfolio Office (PfO) have a role to improve Project Delivery processes and expertise across the DPT.  By doing so, CDP will have better means to plan and manage resources efficiently, hold to account and supply assurance that outputs are being achieved.  This Business Case is for External Assistance to support the build and introduction of an instance and associated reporting using MOD’s current software tools with the aim of increasing the effectiveness of Portfolio and Project Management, reporting, transparency and holding to account.  The PfO is currently unable to deliver all its critical outputs as a direct result of the dated and functional limitation of the current P2D2 Database and ad hoc data gathering across the DPT due to various Directorates using different software to manage their projects and programmes.</w:t>
      </w:r>
    </w:p>
    <w:p w14:paraId="3400D1A2" w14:textId="77777777" w:rsidR="00FF7541" w:rsidRDefault="00FF7541" w:rsidP="00FF7541">
      <w:pPr>
        <w:keepLines/>
        <w:rPr>
          <w:rFonts w:ascii="Arial" w:hAnsi="Arial" w:cs="Arial"/>
        </w:rPr>
      </w:pPr>
      <w:r>
        <w:rPr>
          <w:rFonts w:ascii="Arial" w:hAnsi="Arial" w:cs="Arial"/>
        </w:rPr>
        <w:t xml:space="preserve">The PfO requires an </w:t>
      </w:r>
      <w:r>
        <w:rPr>
          <w:rFonts w:ascii="Arial" w:hAnsi="Arial" w:cs="Arial"/>
          <w:b/>
          <w:bCs/>
        </w:rPr>
        <w:t>on-line solution</w:t>
      </w:r>
      <w:r>
        <w:rPr>
          <w:rFonts w:ascii="Arial" w:hAnsi="Arial" w:cs="Arial"/>
        </w:rPr>
        <w:t xml:space="preserve"> where all sections of the business can provide reports, statistics as well as all submissions hosted, analysed and reported in a user-friendly manner.  The PfO requires a </w:t>
      </w:r>
      <w:r>
        <w:rPr>
          <w:rFonts w:ascii="Arial" w:hAnsi="Arial" w:cs="Arial"/>
          <w:b/>
          <w:bCs/>
        </w:rPr>
        <w:t>means to automate</w:t>
      </w:r>
      <w:r>
        <w:rPr>
          <w:rFonts w:ascii="Arial" w:hAnsi="Arial" w:cs="Arial"/>
        </w:rPr>
        <w:t xml:space="preserve"> the current manual process and have the </w:t>
      </w:r>
      <w:r>
        <w:rPr>
          <w:rFonts w:ascii="Arial" w:hAnsi="Arial" w:cs="Arial"/>
          <w:b/>
          <w:bCs/>
        </w:rPr>
        <w:t>ability to interrogate</w:t>
      </w:r>
      <w:r>
        <w:rPr>
          <w:rFonts w:ascii="Arial" w:hAnsi="Arial" w:cs="Arial"/>
        </w:rPr>
        <w:t xml:space="preserve"> </w:t>
      </w:r>
      <w:r>
        <w:rPr>
          <w:rFonts w:ascii="Arial" w:hAnsi="Arial" w:cs="Arial"/>
          <w:b/>
          <w:bCs/>
        </w:rPr>
        <w:t>and analyse</w:t>
      </w:r>
      <w:r>
        <w:rPr>
          <w:rFonts w:ascii="Arial" w:hAnsi="Arial" w:cs="Arial"/>
        </w:rPr>
        <w:t xml:space="preserve"> elements of this data.  The PfO requires the ability to incorporate historical data (from P2D2) as well as current (live data) in the production of reports. POL reporting is to allow the DPT and wider Defence direct access to and the ability to access data and relevant reports via PowerBI. Live data in POL must be available to collect and cohere so that a variety of reports can be interrogated by the P3M professionals and SROs within Directorates, as well as more broadly by the PfO and CDP/SLT (Chief of Defence People/Senior Leadership Team).</w:t>
      </w:r>
    </w:p>
    <w:p w14:paraId="1E77066D" w14:textId="77777777" w:rsidR="00FF7541" w:rsidRDefault="00FF7541" w:rsidP="00FF7541">
      <w:pPr>
        <w:keepLines/>
        <w:rPr>
          <w:rFonts w:ascii="Arial" w:hAnsi="Arial" w:cs="Arial"/>
        </w:rPr>
      </w:pPr>
    </w:p>
    <w:p w14:paraId="573E3D84" w14:textId="77777777" w:rsidR="00FF7541" w:rsidRDefault="00FF7541" w:rsidP="00FF7541">
      <w:pPr>
        <w:keepLines/>
        <w:rPr>
          <w:rFonts w:ascii="Arial" w:hAnsi="Arial" w:cs="Arial"/>
        </w:rPr>
      </w:pPr>
      <w:r>
        <w:rPr>
          <w:rFonts w:ascii="Arial" w:hAnsi="Arial" w:cs="Arial"/>
        </w:rPr>
        <w:t>The business needs are as follows:</w:t>
      </w:r>
    </w:p>
    <w:p w14:paraId="09CADA75" w14:textId="77777777" w:rsidR="00FF7541" w:rsidRDefault="00FF7541" w:rsidP="0049322F">
      <w:pPr>
        <w:pStyle w:val="ListParagraph"/>
        <w:keepLines/>
        <w:widowControl w:val="0"/>
        <w:numPr>
          <w:ilvl w:val="0"/>
          <w:numId w:val="43"/>
        </w:numPr>
        <w:spacing w:before="100" w:beforeAutospacing="1" w:after="100" w:afterAutospacing="1"/>
        <w:ind w:left="0" w:firstLine="0"/>
        <w:contextualSpacing/>
      </w:pPr>
      <w:r>
        <w:t>To consolidate business processes and remove current inefficiencies in the labour-intensive production of business outputs, which are currently sub-standard and not meeting the business need.</w:t>
      </w:r>
    </w:p>
    <w:p w14:paraId="462B6464" w14:textId="77777777" w:rsidR="00FF7541" w:rsidRDefault="00FF7541" w:rsidP="0049322F">
      <w:pPr>
        <w:pStyle w:val="ListParagraph"/>
        <w:keepLines/>
        <w:widowControl w:val="0"/>
        <w:numPr>
          <w:ilvl w:val="0"/>
          <w:numId w:val="43"/>
        </w:numPr>
        <w:spacing w:before="100" w:beforeAutospacing="1" w:after="100" w:afterAutospacing="1"/>
        <w:ind w:left="0" w:firstLine="0"/>
        <w:contextualSpacing/>
        <w:rPr>
          <w:rFonts w:cs="Times New Roman"/>
        </w:rPr>
      </w:pPr>
      <w:r>
        <w:t>Have the access and ability to analyse data across the whole organisation (DPT) but that can link in to the Front Line Commands and other TLBs. This visibility of statistical and trend analysis will support the DPT to enable it to fulfil its commitments to wider Defence, including key key Defence Tasks and Defence Enabling Outputs.</w:t>
      </w:r>
    </w:p>
    <w:p w14:paraId="09B7186A" w14:textId="77777777" w:rsidR="00FF7541" w:rsidRDefault="00FF7541" w:rsidP="00FF7541">
      <w:pPr>
        <w:keepLines/>
        <w:rPr>
          <w:rFonts w:ascii="Arial" w:hAnsi="Arial" w:cs="Arial"/>
          <w:b/>
          <w:bCs/>
        </w:rPr>
      </w:pPr>
      <w:r>
        <w:rPr>
          <w:rFonts w:ascii="Arial" w:hAnsi="Arial" w:cs="Arial"/>
          <w:b/>
          <w:bCs/>
        </w:rPr>
        <w:t xml:space="preserve">Business Context </w:t>
      </w:r>
    </w:p>
    <w:p w14:paraId="503043F1" w14:textId="77777777" w:rsidR="00FF7541" w:rsidRDefault="00FF7541" w:rsidP="00FF7541">
      <w:pPr>
        <w:keepLines/>
        <w:rPr>
          <w:rFonts w:ascii="Arial" w:hAnsi="Arial" w:cs="Arial"/>
        </w:rPr>
      </w:pPr>
      <w:r>
        <w:rPr>
          <w:rFonts w:ascii="Arial" w:hAnsi="Arial" w:cs="Arial"/>
        </w:rPr>
        <w:t xml:space="preserve">As the various business sections within the DPT align strategies the expected outputs require that all areas are </w:t>
      </w:r>
      <w:r>
        <w:rPr>
          <w:rFonts w:ascii="Arial" w:hAnsi="Arial" w:cs="Arial"/>
          <w:b/>
          <w:bCs/>
        </w:rPr>
        <w:t>reporting in a consistent and cohesive manner</w:t>
      </w:r>
      <w:r>
        <w:rPr>
          <w:rFonts w:ascii="Arial" w:hAnsi="Arial" w:cs="Arial"/>
        </w:rPr>
        <w:t xml:space="preserve">. The PfO currently uses an Excel based database to capture information from various Projects and Programmes.  Due to varying data types and ad hoc collection and management of Projects and Programmes, the PfO is unable to deliver it’s P3M core outputs due to insufficient and inconsistent data.  A single collection focus using POL with automated reporting through PowerBI will significantly enhance the PfO outputs and allow the PfO to conduct strategic analysis and provide SLT and CDP with strategic choice and options across the People Portfolio.  A sole source of data (truth) is essential to manage the Portfolio initiatives as there will be a variety of projects, programmes, initiatives, BaU etc all at varying levels of maturity. There will also need to be sufficient training to ensure P3M consistency along with taxonomy.  This will also enable strategic planning to align with Defence objectives and outputs. </w:t>
      </w:r>
    </w:p>
    <w:p w14:paraId="66AB5F8C" w14:textId="77777777" w:rsidR="00FF7541" w:rsidRDefault="00FF7541" w:rsidP="00FF7541">
      <w:pPr>
        <w:keepLines/>
        <w:rPr>
          <w:rFonts w:ascii="Arial" w:hAnsi="Arial" w:cs="Arial"/>
          <w:b/>
          <w:bCs/>
        </w:rPr>
      </w:pPr>
    </w:p>
    <w:p w14:paraId="577D6662" w14:textId="77777777" w:rsidR="00FF7541" w:rsidRDefault="00FF7541" w:rsidP="00FF7541">
      <w:pPr>
        <w:keepLines/>
        <w:rPr>
          <w:rFonts w:ascii="Arial" w:hAnsi="Arial" w:cs="Arial"/>
          <w:b/>
          <w:bCs/>
        </w:rPr>
      </w:pPr>
    </w:p>
    <w:p w14:paraId="00CDA65B" w14:textId="77777777" w:rsidR="00FF7541" w:rsidRDefault="00FF7541" w:rsidP="00FF7541">
      <w:pPr>
        <w:keepLines/>
        <w:rPr>
          <w:rFonts w:ascii="Arial" w:hAnsi="Arial" w:cs="Arial"/>
          <w:b/>
          <w:bCs/>
        </w:rPr>
      </w:pPr>
    </w:p>
    <w:p w14:paraId="6C73A1FC" w14:textId="77777777" w:rsidR="00FF7541" w:rsidRDefault="00FF7541" w:rsidP="00FF7541">
      <w:pPr>
        <w:keepLines/>
        <w:rPr>
          <w:rFonts w:ascii="Arial" w:hAnsi="Arial" w:cs="Arial"/>
          <w:b/>
          <w:bCs/>
        </w:rPr>
      </w:pPr>
      <w:r>
        <w:rPr>
          <w:rFonts w:ascii="Arial" w:hAnsi="Arial" w:cs="Arial"/>
          <w:b/>
          <w:bCs/>
        </w:rPr>
        <w:t xml:space="preserve">Operating Process </w:t>
      </w:r>
    </w:p>
    <w:p w14:paraId="2B1A31D7" w14:textId="77777777" w:rsidR="00FF7541" w:rsidRDefault="00FF7541" w:rsidP="00FF7541">
      <w:pPr>
        <w:keepLines/>
        <w:rPr>
          <w:rFonts w:ascii="Arial" w:hAnsi="Arial" w:cs="Arial"/>
        </w:rPr>
      </w:pPr>
    </w:p>
    <w:p w14:paraId="26F6DCB3" w14:textId="77777777" w:rsidR="00FF7541" w:rsidRDefault="00FF7541" w:rsidP="00FF7541">
      <w:pPr>
        <w:keepLines/>
        <w:rPr>
          <w:rFonts w:ascii="Arial" w:hAnsi="Arial" w:cs="Arial"/>
        </w:rPr>
      </w:pPr>
      <w:r>
        <w:rPr>
          <w:rFonts w:ascii="Arial" w:hAnsi="Arial" w:cs="Arial"/>
        </w:rPr>
        <w:t xml:space="preserve">At present the PfO conducts routine engagements with key Project and Programme Owners to assess current delivery status and key issues/risks associated with varying projects/programmes.  This is time-consuming and resource intensive and does not allow time to conduct any meaningful analysis to the data to provide SLT and CDP with strategic choice and understanding.  Data is also often out of date and incoherent by the time is has been collected, processed manually using Excel and then processed further into dashboards using MS PowerPoint.  Staff spend approximately 80% of their time gathering data and sorting it/creating reports with only 20% of their time able to conduct limited analysis.  By using a single data collection program (POL) and </w:t>
      </w:r>
      <w:r>
        <w:rPr>
          <w:rFonts w:ascii="Arial" w:hAnsi="Arial" w:cs="Arial"/>
          <w:b/>
          <w:bCs/>
        </w:rPr>
        <w:t>automating reports</w:t>
      </w:r>
      <w:r>
        <w:rPr>
          <w:rFonts w:ascii="Arial" w:hAnsi="Arial" w:cs="Arial"/>
        </w:rPr>
        <w:t xml:space="preserve"> and returns (PowerBI), the PfO will be able to conduct the critical analysis to enable strategic business decision-making.  By moving to a more Value-added analysis and away from repetitive low value activity, this will ensure that DPT is making the most of staff talent.  Retention and staff engagement will also be improved.</w:t>
      </w:r>
    </w:p>
    <w:p w14:paraId="677D7F77" w14:textId="77777777" w:rsidR="00FF7541" w:rsidRDefault="00FF7541" w:rsidP="00FF7541">
      <w:pPr>
        <w:keepLines/>
        <w:rPr>
          <w:rFonts w:ascii="Arial" w:hAnsi="Arial" w:cs="Arial"/>
          <w:b/>
          <w:bCs/>
        </w:rPr>
      </w:pPr>
    </w:p>
    <w:p w14:paraId="548FDA29" w14:textId="77777777" w:rsidR="00FF7541" w:rsidRDefault="00FF7541" w:rsidP="00FF7541">
      <w:pPr>
        <w:keepLines/>
        <w:rPr>
          <w:rFonts w:ascii="Arial" w:hAnsi="Arial" w:cs="Arial"/>
          <w:b/>
          <w:bCs/>
        </w:rPr>
      </w:pPr>
      <w:r>
        <w:rPr>
          <w:rFonts w:ascii="Arial" w:hAnsi="Arial" w:cs="Arial"/>
          <w:b/>
          <w:bCs/>
        </w:rPr>
        <w:t>Assumptions</w:t>
      </w:r>
    </w:p>
    <w:p w14:paraId="2DB1403F" w14:textId="77777777" w:rsidR="00FF7541" w:rsidRDefault="00FF7541" w:rsidP="00FF7541">
      <w:pPr>
        <w:keepLines/>
        <w:rPr>
          <w:rFonts w:ascii="Arial" w:hAnsi="Arial" w:cs="Arial"/>
          <w:b/>
          <w:bCs/>
        </w:rPr>
      </w:pPr>
    </w:p>
    <w:p w14:paraId="03FA7334" w14:textId="77777777" w:rsidR="00FF7541" w:rsidRDefault="00FF7541" w:rsidP="00FF7541">
      <w:pPr>
        <w:keepLines/>
        <w:rPr>
          <w:rFonts w:ascii="Arial" w:hAnsi="Arial" w:cs="Arial"/>
        </w:rPr>
      </w:pPr>
      <w:r>
        <w:rPr>
          <w:rFonts w:ascii="Arial" w:hAnsi="Arial" w:cs="Arial"/>
        </w:rPr>
        <w:t xml:space="preserve">The DPT and PfO are in the process of continued improvements, pertaining to the business process and business outputs, to consolidate the current ad hoc system of data gathering across the DPT.  This will allow project teams to manage their projects/programmes using a single tool and cohere all data to allow for automation of numerous routine reports, both internally within the DPT (CPLT, MPLT, DPLT) as well as externally in wider Defence (ExCo, Defence Board etc).  When the improved standardised system is implemented, this would need to be included seamlessly into business practice and process across the DPT. </w:t>
      </w:r>
      <w:r>
        <w:rPr>
          <w:rFonts w:ascii="Arial" w:hAnsi="Arial" w:cs="Arial"/>
          <w:b/>
          <w:bCs/>
        </w:rPr>
        <w:t>Collection of data in POL is critical</w:t>
      </w:r>
      <w:r>
        <w:rPr>
          <w:rFonts w:ascii="Arial" w:hAnsi="Arial" w:cs="Arial"/>
        </w:rPr>
        <w:t xml:space="preserve"> to enable the production of automated reports, it is therefore assumed that all Directorates within the DPT will use this single tool for data input/collection and collation.  Training for personnel in using the data collection tool will be required and central processes and routines for updating data will also need to be established.  As the tool will be required to be refreshed automatically (up to 8 times per day), ensuring all P3M personnel regularly update their projects/programmes will be critical. Communication of change to systems and associated processes will be critical and the Communications team will be critical in supporting this outcome supported by Business Managers, Chiefs of Staff and outer offices, as well via P3M personnel across the DPT.</w:t>
      </w:r>
    </w:p>
    <w:p w14:paraId="4E5EE93E" w14:textId="77777777" w:rsidR="00FF7541" w:rsidRDefault="00FF7541" w:rsidP="00FF7541">
      <w:pPr>
        <w:keepLines/>
        <w:rPr>
          <w:rFonts w:ascii="Arial" w:hAnsi="Arial" w:cs="Arial"/>
          <w:b/>
          <w:bCs/>
        </w:rPr>
      </w:pPr>
      <w:r>
        <w:rPr>
          <w:rFonts w:ascii="Arial" w:hAnsi="Arial" w:cs="Arial"/>
          <w:b/>
          <w:bCs/>
        </w:rPr>
        <w:t>Aim</w:t>
      </w:r>
    </w:p>
    <w:p w14:paraId="30A83CB0" w14:textId="62481A2D" w:rsidR="00FF7541" w:rsidRDefault="00FF7541" w:rsidP="00FF7541">
      <w:pPr>
        <w:keepLines/>
        <w:rPr>
          <w:rFonts w:ascii="Arial" w:hAnsi="Arial" w:cs="Arial"/>
        </w:rPr>
      </w:pPr>
      <w:r>
        <w:rPr>
          <w:rFonts w:ascii="Arial" w:hAnsi="Arial" w:cs="Arial"/>
        </w:rPr>
        <w:t>POL and PowerBI reporting will be introduced into the DPT to allow for a single data source and standardised data collection to allow automated reporting and a coherent view across the CDP Portfolio.</w:t>
      </w:r>
    </w:p>
    <w:p w14:paraId="1412DAD0" w14:textId="77777777" w:rsidR="00FF7541" w:rsidRDefault="00FF7541" w:rsidP="00FF7541">
      <w:pPr>
        <w:keepLines/>
        <w:rPr>
          <w:rFonts w:ascii="Arial" w:hAnsi="Arial" w:cs="Arial"/>
          <w:b/>
          <w:bCs/>
        </w:rPr>
      </w:pPr>
      <w:r>
        <w:rPr>
          <w:rFonts w:ascii="Arial" w:hAnsi="Arial" w:cs="Arial"/>
          <w:b/>
          <w:bCs/>
        </w:rPr>
        <w:t>Task Description</w:t>
      </w:r>
    </w:p>
    <w:p w14:paraId="51BD73F5" w14:textId="77777777" w:rsidR="00FF7541" w:rsidRDefault="00FF7541" w:rsidP="00FF7541">
      <w:pPr>
        <w:keepLines/>
        <w:rPr>
          <w:rFonts w:ascii="Arial" w:hAnsi="Arial" w:cs="Arial"/>
        </w:rPr>
      </w:pPr>
      <w:r>
        <w:rPr>
          <w:rFonts w:ascii="Arial" w:hAnsi="Arial" w:cs="Arial"/>
        </w:rPr>
        <w:lastRenderedPageBreak/>
        <w:t xml:space="preserve">The POL Project Management Instance and PowerBI Reporting Tool will be designed to allow the DPT and other relevant stakeholders direct access and the ability to input data relating to Projects and Programmes (including smaller initiatives and BaU) and allowing appropriate access to various reports and returns.  In addition, restricted access for specified ‘sensitive’ projects should be included as an option where required.  </w:t>
      </w:r>
    </w:p>
    <w:p w14:paraId="6C1666FA" w14:textId="77777777" w:rsidR="00FF7541" w:rsidRDefault="00FF7541" w:rsidP="00FF7541">
      <w:pPr>
        <w:keepLines/>
        <w:rPr>
          <w:rFonts w:ascii="Arial" w:hAnsi="Arial" w:cs="Arial"/>
        </w:rPr>
      </w:pPr>
      <w:r>
        <w:rPr>
          <w:rFonts w:ascii="Arial" w:hAnsi="Arial" w:cs="Arial"/>
        </w:rPr>
        <w:t xml:space="preserve">Project and Programme Managers will be able to input data via Enterprise Project Type templates through POL which will enable automated reporting through PowerBI.  These templates can be adjusted to suit the needs of Directorates as required.  A baseline set of data criteria will be included in the templates, with additional information required by Directorates added as required.   A data storage area will need to be created within POL, alongside Power Automate flows which will automate the transfer of data from each entity on POL to a central repository that Power BI can then interrogate. </w:t>
      </w:r>
    </w:p>
    <w:p w14:paraId="32797105" w14:textId="77777777" w:rsidR="00FF7541" w:rsidRDefault="00FF7541" w:rsidP="00FF7541">
      <w:pPr>
        <w:keepLines/>
        <w:rPr>
          <w:rFonts w:ascii="Arial" w:hAnsi="Arial" w:cs="Arial"/>
        </w:rPr>
      </w:pPr>
      <w:r>
        <w:rPr>
          <w:rFonts w:ascii="Arial" w:hAnsi="Arial" w:cs="Arial"/>
        </w:rPr>
        <w:t xml:space="preserve">POL will capture text and multiple data fields including various files, all of which will be developed so that data analysis and report production can be achieved and transmitted by email or other means via a live online reporting tool (PowerBI). </w:t>
      </w:r>
    </w:p>
    <w:p w14:paraId="77F18B61" w14:textId="77777777" w:rsidR="00FF7541" w:rsidRDefault="00FF7541" w:rsidP="00FF7541">
      <w:pPr>
        <w:keepLines/>
        <w:rPr>
          <w:rFonts w:ascii="Arial" w:hAnsi="Arial" w:cs="Arial"/>
        </w:rPr>
      </w:pPr>
      <w:r>
        <w:rPr>
          <w:rFonts w:ascii="Arial" w:hAnsi="Arial" w:cs="Arial"/>
        </w:rPr>
        <w:t xml:space="preserve">A full description of the task is contained in Part 2 of this document. </w:t>
      </w:r>
    </w:p>
    <w:p w14:paraId="3DD3DEBB" w14:textId="77777777" w:rsidR="00FF7541" w:rsidRDefault="00FF7541" w:rsidP="00FF7541">
      <w:pPr>
        <w:keepLines/>
        <w:rPr>
          <w:rFonts w:ascii="Arial" w:hAnsi="Arial" w:cs="Arial"/>
          <w:b/>
          <w:bCs/>
        </w:rPr>
      </w:pPr>
      <w:r>
        <w:rPr>
          <w:rFonts w:ascii="Arial" w:hAnsi="Arial" w:cs="Arial"/>
          <w:b/>
          <w:bCs/>
        </w:rPr>
        <w:t>Timeline</w:t>
      </w:r>
    </w:p>
    <w:p w14:paraId="1F858F53" w14:textId="6487D5DF" w:rsidR="00FF7541" w:rsidRDefault="00FF7541" w:rsidP="00FF7541">
      <w:pPr>
        <w:keepLines/>
        <w:rPr>
          <w:rFonts w:ascii="Arial" w:hAnsi="Arial" w:cs="Arial"/>
        </w:rPr>
      </w:pPr>
      <w:r>
        <w:rPr>
          <w:rFonts w:ascii="Arial" w:hAnsi="Arial" w:cs="Arial"/>
          <w:b/>
          <w:bCs/>
        </w:rPr>
        <w:t>Urgent</w:t>
      </w:r>
      <w:r>
        <w:rPr>
          <w:rFonts w:ascii="Arial" w:hAnsi="Arial" w:cs="Arial"/>
        </w:rPr>
        <w:t xml:space="preserve">.  The current P2D2 database and business processes uses out-dated technology, is at a high risk of failure due to resource intensive requirement to manually update and is currently not fit for purpose. An upgraded system is required to be operational </w:t>
      </w:r>
      <w:r w:rsidR="005A46F7">
        <w:rPr>
          <w:rFonts w:ascii="Arial" w:hAnsi="Arial" w:cs="Arial"/>
        </w:rPr>
        <w:t>before</w:t>
      </w:r>
      <w:r>
        <w:rPr>
          <w:rFonts w:ascii="Arial" w:hAnsi="Arial" w:cs="Arial"/>
        </w:rPr>
        <w:t xml:space="preserve"> </w:t>
      </w:r>
      <w:r w:rsidR="00E2029D">
        <w:rPr>
          <w:rFonts w:ascii="Arial" w:hAnsi="Arial" w:cs="Arial"/>
        </w:rPr>
        <w:t>13</w:t>
      </w:r>
      <w:r w:rsidR="005A46F7">
        <w:rPr>
          <w:rFonts w:ascii="Arial" w:hAnsi="Arial" w:cs="Arial"/>
        </w:rPr>
        <w:t>.8.20</w:t>
      </w:r>
      <w:r>
        <w:rPr>
          <w:rFonts w:ascii="Arial" w:hAnsi="Arial" w:cs="Arial"/>
        </w:rPr>
        <w:t>2</w:t>
      </w:r>
      <w:r w:rsidR="00BB5259">
        <w:rPr>
          <w:rFonts w:ascii="Arial" w:hAnsi="Arial" w:cs="Arial"/>
        </w:rPr>
        <w:t>2</w:t>
      </w:r>
      <w:r>
        <w:rPr>
          <w:rFonts w:ascii="Arial" w:hAnsi="Arial" w:cs="Arial"/>
        </w:rPr>
        <w:t xml:space="preserve">. </w:t>
      </w:r>
    </w:p>
    <w:p w14:paraId="3ADD452B" w14:textId="77777777" w:rsidR="00FF7541" w:rsidRDefault="00FF7541" w:rsidP="00FF7541">
      <w:pPr>
        <w:keepLines/>
        <w:rPr>
          <w:rFonts w:ascii="Arial" w:hAnsi="Arial" w:cs="Arial"/>
          <w:b/>
          <w:bCs/>
        </w:rPr>
      </w:pPr>
      <w:r>
        <w:rPr>
          <w:rFonts w:ascii="Arial" w:hAnsi="Arial" w:cs="Arial"/>
          <w:b/>
          <w:bCs/>
        </w:rPr>
        <w:t xml:space="preserve">Reporting Arrangements </w:t>
      </w:r>
    </w:p>
    <w:p w14:paraId="55B356FD" w14:textId="77777777" w:rsidR="00FF7541" w:rsidRDefault="00FF7541" w:rsidP="00FF7541">
      <w:pPr>
        <w:rPr>
          <w:rFonts w:ascii="Arial" w:hAnsi="Arial" w:cs="Arial"/>
        </w:rPr>
      </w:pPr>
      <w:r>
        <w:rPr>
          <w:rFonts w:ascii="Arial" w:hAnsi="Arial" w:cs="Arial"/>
        </w:rPr>
        <w:t>The following personnel are stakeholders in this project and their specific roles for the project are annotated:</w:t>
      </w:r>
    </w:p>
    <w:tbl>
      <w:tblPr>
        <w:tblW w:w="97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9"/>
        <w:gridCol w:w="2152"/>
        <w:gridCol w:w="3656"/>
        <w:gridCol w:w="2693"/>
      </w:tblGrid>
      <w:tr w:rsidR="00FF7541" w14:paraId="155A223B" w14:textId="77777777" w:rsidTr="00FF7541">
        <w:tc>
          <w:tcPr>
            <w:tcW w:w="1280"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5C1D15FA" w14:textId="77777777" w:rsidR="00FF7541" w:rsidRDefault="00FF7541">
            <w:pPr>
              <w:jc w:val="center"/>
              <w:rPr>
                <w:rFonts w:ascii="Arial" w:hAnsi="Arial" w:cs="Arial"/>
                <w:b/>
                <w:bCs/>
              </w:rPr>
            </w:pPr>
            <w:r>
              <w:rPr>
                <w:rFonts w:ascii="Arial" w:hAnsi="Arial" w:cs="Arial"/>
                <w:b/>
                <w:bCs/>
              </w:rPr>
              <w:t>Post/Role</w:t>
            </w:r>
          </w:p>
        </w:tc>
        <w:tc>
          <w:tcPr>
            <w:tcW w:w="2152"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2E11181" w14:textId="77777777" w:rsidR="00FF7541" w:rsidRDefault="00FF7541">
            <w:pPr>
              <w:jc w:val="center"/>
              <w:rPr>
                <w:rFonts w:ascii="Arial" w:hAnsi="Arial" w:cs="Arial"/>
                <w:b/>
                <w:bCs/>
              </w:rPr>
            </w:pPr>
            <w:r>
              <w:rPr>
                <w:rFonts w:ascii="Arial" w:hAnsi="Arial" w:cs="Arial"/>
                <w:b/>
                <w:bCs/>
              </w:rPr>
              <w:t>Name</w:t>
            </w:r>
          </w:p>
        </w:tc>
        <w:tc>
          <w:tcPr>
            <w:tcW w:w="365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F695B1A" w14:textId="77777777" w:rsidR="00FF7541" w:rsidRDefault="00FF7541">
            <w:pPr>
              <w:jc w:val="center"/>
              <w:rPr>
                <w:rFonts w:ascii="Arial" w:hAnsi="Arial" w:cs="Arial"/>
                <w:b/>
                <w:bCs/>
              </w:rPr>
            </w:pPr>
            <w:r>
              <w:rPr>
                <w:rFonts w:ascii="Arial" w:hAnsi="Arial" w:cs="Arial"/>
                <w:b/>
                <w:bCs/>
              </w:rPr>
              <w:t>Email</w:t>
            </w:r>
          </w:p>
        </w:tc>
        <w:tc>
          <w:tcPr>
            <w:tcW w:w="2693"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7D8DB19" w14:textId="77777777" w:rsidR="00FF7541" w:rsidRDefault="00FF7541">
            <w:pPr>
              <w:jc w:val="center"/>
              <w:rPr>
                <w:rFonts w:ascii="Arial" w:hAnsi="Arial" w:cs="Arial"/>
                <w:b/>
                <w:bCs/>
              </w:rPr>
            </w:pPr>
            <w:r>
              <w:rPr>
                <w:rFonts w:ascii="Arial" w:hAnsi="Arial" w:cs="Arial"/>
                <w:b/>
                <w:bCs/>
              </w:rPr>
              <w:t>Project Role</w:t>
            </w:r>
          </w:p>
        </w:tc>
      </w:tr>
      <w:tr w:rsidR="00FF7541" w14:paraId="67305D99" w14:textId="77777777" w:rsidTr="00FF7541">
        <w:trPr>
          <w:trHeight w:val="803"/>
        </w:trPr>
        <w:tc>
          <w:tcPr>
            <w:tcW w:w="1280" w:type="dxa"/>
            <w:tcBorders>
              <w:top w:val="single" w:sz="4" w:space="0" w:color="auto"/>
              <w:left w:val="single" w:sz="4" w:space="0" w:color="auto"/>
              <w:bottom w:val="single" w:sz="4" w:space="0" w:color="auto"/>
              <w:right w:val="single" w:sz="4" w:space="0" w:color="auto"/>
            </w:tcBorders>
            <w:vAlign w:val="center"/>
            <w:hideMark/>
          </w:tcPr>
          <w:p w14:paraId="3DDFE43C" w14:textId="77777777" w:rsidR="00FF7541" w:rsidRDefault="00FF7541">
            <w:pPr>
              <w:rPr>
                <w:rFonts w:ascii="Arial" w:hAnsi="Arial" w:cs="Arial"/>
              </w:rPr>
            </w:pPr>
            <w:r>
              <w:rPr>
                <w:rFonts w:ascii="Arial" w:hAnsi="Arial" w:cs="Arial"/>
              </w:rPr>
              <w:t>PfO Ops &amp; Plans</w:t>
            </w:r>
          </w:p>
        </w:tc>
        <w:tc>
          <w:tcPr>
            <w:tcW w:w="2152" w:type="dxa"/>
            <w:tcBorders>
              <w:top w:val="single" w:sz="4" w:space="0" w:color="auto"/>
              <w:left w:val="single" w:sz="4" w:space="0" w:color="auto"/>
              <w:bottom w:val="single" w:sz="4" w:space="0" w:color="auto"/>
              <w:right w:val="single" w:sz="4" w:space="0" w:color="auto"/>
            </w:tcBorders>
            <w:vAlign w:val="center"/>
            <w:hideMark/>
          </w:tcPr>
          <w:p w14:paraId="5143B17B" w14:textId="2FECC008" w:rsidR="00FF7541" w:rsidRDefault="00B9632F">
            <w:pPr>
              <w:rPr>
                <w:rFonts w:ascii="Arial" w:hAnsi="Arial" w:cs="Arial"/>
              </w:rPr>
            </w:pPr>
            <w:r>
              <w:rPr>
                <w:rFonts w:ascii="Arial" w:hAnsi="Arial" w:cs="Arial"/>
              </w:rPr>
              <w:t>Redacted</w:t>
            </w:r>
          </w:p>
        </w:tc>
        <w:tc>
          <w:tcPr>
            <w:tcW w:w="3656" w:type="dxa"/>
            <w:tcBorders>
              <w:top w:val="single" w:sz="4" w:space="0" w:color="auto"/>
              <w:left w:val="single" w:sz="4" w:space="0" w:color="auto"/>
              <w:bottom w:val="single" w:sz="4" w:space="0" w:color="auto"/>
              <w:right w:val="single" w:sz="4" w:space="0" w:color="auto"/>
            </w:tcBorders>
            <w:vAlign w:val="center"/>
            <w:hideMark/>
          </w:tcPr>
          <w:p w14:paraId="2CFC93CD" w14:textId="787B9842" w:rsidR="00FF7541" w:rsidRDefault="00B9632F">
            <w:pPr>
              <w:rPr>
                <w:rFonts w:ascii="Arial" w:hAnsi="Arial" w:cs="Arial"/>
              </w:rPr>
            </w:pPr>
            <w:r>
              <w:rPr>
                <w:rFonts w:ascii="Arial" w:hAnsi="Arial" w:cs="Arial"/>
              </w:rPr>
              <w:t>Redacted</w:t>
            </w:r>
          </w:p>
        </w:tc>
        <w:tc>
          <w:tcPr>
            <w:tcW w:w="2693" w:type="dxa"/>
            <w:tcBorders>
              <w:top w:val="single" w:sz="4" w:space="0" w:color="auto"/>
              <w:left w:val="single" w:sz="4" w:space="0" w:color="auto"/>
              <w:bottom w:val="single" w:sz="4" w:space="0" w:color="auto"/>
              <w:right w:val="single" w:sz="4" w:space="0" w:color="auto"/>
            </w:tcBorders>
            <w:vAlign w:val="center"/>
            <w:hideMark/>
          </w:tcPr>
          <w:p w14:paraId="70BEEA53" w14:textId="77777777" w:rsidR="00FF7541" w:rsidRDefault="00FF7541">
            <w:pPr>
              <w:rPr>
                <w:rFonts w:ascii="Arial" w:hAnsi="Arial" w:cs="Arial"/>
              </w:rPr>
            </w:pPr>
            <w:r>
              <w:rPr>
                <w:rFonts w:ascii="Arial" w:hAnsi="Arial" w:cs="Arial"/>
              </w:rPr>
              <w:t>Overall Development</w:t>
            </w:r>
          </w:p>
        </w:tc>
      </w:tr>
      <w:tr w:rsidR="00FF7541" w14:paraId="04A5F0E9" w14:textId="77777777" w:rsidTr="00FF7541">
        <w:trPr>
          <w:trHeight w:val="842"/>
        </w:trPr>
        <w:tc>
          <w:tcPr>
            <w:tcW w:w="1280" w:type="dxa"/>
            <w:tcBorders>
              <w:top w:val="single" w:sz="4" w:space="0" w:color="auto"/>
              <w:left w:val="single" w:sz="4" w:space="0" w:color="auto"/>
              <w:bottom w:val="single" w:sz="4" w:space="0" w:color="auto"/>
              <w:right w:val="single" w:sz="4" w:space="0" w:color="auto"/>
            </w:tcBorders>
            <w:vAlign w:val="center"/>
            <w:hideMark/>
          </w:tcPr>
          <w:p w14:paraId="4583A2B4" w14:textId="77777777" w:rsidR="00FF7541" w:rsidRDefault="00FF7541">
            <w:pPr>
              <w:rPr>
                <w:rFonts w:ascii="Arial" w:hAnsi="Arial" w:cs="Arial"/>
              </w:rPr>
            </w:pPr>
            <w:r>
              <w:rPr>
                <w:rFonts w:ascii="Arial" w:hAnsi="Arial" w:cs="Arial"/>
              </w:rPr>
              <w:t>TxPartner (Navy)</w:t>
            </w:r>
          </w:p>
        </w:tc>
        <w:tc>
          <w:tcPr>
            <w:tcW w:w="2152" w:type="dxa"/>
            <w:tcBorders>
              <w:top w:val="single" w:sz="4" w:space="0" w:color="auto"/>
              <w:left w:val="single" w:sz="4" w:space="0" w:color="auto"/>
              <w:bottom w:val="single" w:sz="4" w:space="0" w:color="auto"/>
              <w:right w:val="single" w:sz="4" w:space="0" w:color="auto"/>
            </w:tcBorders>
            <w:vAlign w:val="center"/>
            <w:hideMark/>
          </w:tcPr>
          <w:p w14:paraId="6605B159" w14:textId="0622E97E" w:rsidR="00FF7541" w:rsidRDefault="00B9632F">
            <w:pPr>
              <w:rPr>
                <w:rFonts w:ascii="Arial" w:hAnsi="Arial" w:cs="Arial"/>
              </w:rPr>
            </w:pPr>
            <w:r>
              <w:rPr>
                <w:rFonts w:ascii="Arial" w:hAnsi="Arial" w:cs="Arial"/>
              </w:rPr>
              <w:t>Redacted</w:t>
            </w:r>
          </w:p>
        </w:tc>
        <w:tc>
          <w:tcPr>
            <w:tcW w:w="3656" w:type="dxa"/>
            <w:tcBorders>
              <w:top w:val="single" w:sz="4" w:space="0" w:color="auto"/>
              <w:left w:val="single" w:sz="4" w:space="0" w:color="auto"/>
              <w:bottom w:val="single" w:sz="4" w:space="0" w:color="auto"/>
              <w:right w:val="single" w:sz="4" w:space="0" w:color="auto"/>
            </w:tcBorders>
            <w:vAlign w:val="center"/>
            <w:hideMark/>
          </w:tcPr>
          <w:p w14:paraId="03719AFF" w14:textId="7DEB1626" w:rsidR="00FF7541" w:rsidRDefault="00B9632F">
            <w:pPr>
              <w:rPr>
                <w:rFonts w:ascii="Arial" w:hAnsi="Arial" w:cs="Arial"/>
              </w:rPr>
            </w:pPr>
            <w:r>
              <w:rPr>
                <w:rFonts w:ascii="Arial" w:hAnsi="Arial" w:cs="Arial"/>
              </w:rPr>
              <w:t>Redacted</w:t>
            </w:r>
          </w:p>
        </w:tc>
        <w:tc>
          <w:tcPr>
            <w:tcW w:w="2693" w:type="dxa"/>
            <w:tcBorders>
              <w:top w:val="single" w:sz="4" w:space="0" w:color="auto"/>
              <w:left w:val="single" w:sz="4" w:space="0" w:color="auto"/>
              <w:bottom w:val="single" w:sz="4" w:space="0" w:color="auto"/>
              <w:right w:val="single" w:sz="4" w:space="0" w:color="auto"/>
            </w:tcBorders>
            <w:vAlign w:val="center"/>
            <w:hideMark/>
          </w:tcPr>
          <w:p w14:paraId="3853DF2F" w14:textId="77777777" w:rsidR="00FF7541" w:rsidRDefault="00FF7541">
            <w:pPr>
              <w:rPr>
                <w:rFonts w:ascii="Arial" w:hAnsi="Arial" w:cs="Arial"/>
              </w:rPr>
            </w:pPr>
            <w:r>
              <w:rPr>
                <w:rFonts w:ascii="Arial" w:hAnsi="Arial" w:cs="Arial"/>
              </w:rPr>
              <w:t>Senior User and technical advisor</w:t>
            </w:r>
          </w:p>
        </w:tc>
      </w:tr>
    </w:tbl>
    <w:p w14:paraId="6D17BE28" w14:textId="77777777" w:rsidR="00FF7541" w:rsidRDefault="00FF7541" w:rsidP="00FF7541">
      <w:pPr>
        <w:rPr>
          <w:rFonts w:cs="Calibri"/>
        </w:rPr>
      </w:pPr>
    </w:p>
    <w:p w14:paraId="78E9FAF1" w14:textId="77777777" w:rsidR="00596D1D" w:rsidRDefault="00596D1D" w:rsidP="00FF7541">
      <w:pPr>
        <w:rPr>
          <w:rFonts w:ascii="Times New Roman" w:hAnsi="Times New Roman"/>
          <w:b/>
          <w:u w:val="single"/>
        </w:rPr>
        <w:sectPr w:rsidR="00596D1D">
          <w:endnotePr>
            <w:numFmt w:val="decimal"/>
          </w:endnotePr>
          <w:pgSz w:w="11909" w:h="16834"/>
          <w:pgMar w:top="426" w:right="1440" w:bottom="1440" w:left="1440" w:header="425" w:footer="431" w:gutter="0"/>
          <w:cols w:space="720"/>
        </w:sectPr>
      </w:pPr>
    </w:p>
    <w:p w14:paraId="3D3B7E6F" w14:textId="77777777" w:rsidR="0099005B" w:rsidRPr="0099005B" w:rsidRDefault="0099005B" w:rsidP="0099005B">
      <w:pPr>
        <w:spacing w:line="259" w:lineRule="auto"/>
        <w:rPr>
          <w:rFonts w:ascii="Arial" w:eastAsiaTheme="minorHAnsi" w:hAnsi="Arial" w:cs="Arial"/>
          <w:b/>
          <w:bCs/>
          <w:sz w:val="20"/>
          <w:szCs w:val="20"/>
          <w:lang w:eastAsia="en-US"/>
        </w:rPr>
      </w:pPr>
      <w:r w:rsidRPr="0099005B">
        <w:rPr>
          <w:rFonts w:ascii="Arial" w:eastAsiaTheme="minorHAnsi" w:hAnsi="Arial" w:cs="Arial"/>
          <w:b/>
          <w:bCs/>
          <w:sz w:val="20"/>
          <w:szCs w:val="20"/>
          <w:lang w:eastAsia="en-US"/>
        </w:rPr>
        <w:lastRenderedPageBreak/>
        <w:t>PART 2 – KEY USER REQUIREMENTS (KURS)</w:t>
      </w:r>
    </w:p>
    <w:tbl>
      <w:tblPr>
        <w:tblW w:w="13781" w:type="dxa"/>
        <w:tblInd w:w="-176" w:type="dxa"/>
        <w:tblLook w:val="04A0" w:firstRow="1" w:lastRow="0" w:firstColumn="1" w:lastColumn="0" w:noHBand="0" w:noVBand="1"/>
      </w:tblPr>
      <w:tblGrid>
        <w:gridCol w:w="1242"/>
        <w:gridCol w:w="4563"/>
        <w:gridCol w:w="3300"/>
        <w:gridCol w:w="3171"/>
        <w:gridCol w:w="1505"/>
      </w:tblGrid>
      <w:tr w:rsidR="0099005B" w:rsidRPr="0099005B" w14:paraId="0E4F25D8" w14:textId="77777777" w:rsidTr="00546DBE">
        <w:trPr>
          <w:trHeight w:val="300"/>
        </w:trPr>
        <w:tc>
          <w:tcPr>
            <w:tcW w:w="124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E6E2EFC" w14:textId="77777777" w:rsidR="0099005B" w:rsidRPr="0099005B" w:rsidRDefault="0099005B" w:rsidP="0099005B">
            <w:pPr>
              <w:spacing w:line="259" w:lineRule="auto"/>
              <w:rPr>
                <w:rFonts w:ascii="Arial" w:eastAsiaTheme="minorHAnsi" w:hAnsi="Arial" w:cs="Arial"/>
                <w:b/>
                <w:bCs/>
                <w:sz w:val="20"/>
                <w:szCs w:val="20"/>
                <w:lang w:eastAsia="en-US"/>
              </w:rPr>
            </w:pPr>
            <w:r w:rsidRPr="0099005B">
              <w:rPr>
                <w:rFonts w:ascii="Arial" w:eastAsiaTheme="minorHAnsi" w:hAnsi="Arial" w:cs="Arial"/>
                <w:b/>
                <w:bCs/>
                <w:sz w:val="20"/>
                <w:szCs w:val="20"/>
                <w:lang w:eastAsia="en-US"/>
              </w:rPr>
              <w:t>ID</w:t>
            </w:r>
          </w:p>
        </w:tc>
        <w:tc>
          <w:tcPr>
            <w:tcW w:w="456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40D3809" w14:textId="77777777" w:rsidR="0099005B" w:rsidRPr="0099005B" w:rsidRDefault="0099005B" w:rsidP="0099005B">
            <w:pPr>
              <w:spacing w:line="259" w:lineRule="auto"/>
              <w:rPr>
                <w:rFonts w:ascii="Arial" w:eastAsiaTheme="minorHAnsi" w:hAnsi="Arial" w:cs="Arial"/>
                <w:b/>
                <w:bCs/>
                <w:sz w:val="20"/>
                <w:szCs w:val="20"/>
                <w:lang w:eastAsia="en-US"/>
              </w:rPr>
            </w:pPr>
            <w:r w:rsidRPr="0099005B">
              <w:rPr>
                <w:rFonts w:ascii="Arial" w:eastAsiaTheme="minorHAnsi" w:hAnsi="Arial" w:cs="Arial"/>
                <w:b/>
                <w:bCs/>
                <w:sz w:val="20"/>
                <w:szCs w:val="20"/>
                <w:lang w:eastAsia="en-US"/>
              </w:rPr>
              <w:t>User Requirements</w:t>
            </w:r>
          </w:p>
        </w:tc>
        <w:tc>
          <w:tcPr>
            <w:tcW w:w="330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A2B9DD8" w14:textId="77777777" w:rsidR="0099005B" w:rsidRPr="0099005B" w:rsidRDefault="0099005B" w:rsidP="0099005B">
            <w:pPr>
              <w:spacing w:line="259" w:lineRule="auto"/>
              <w:rPr>
                <w:rFonts w:ascii="Arial" w:eastAsiaTheme="minorHAnsi" w:hAnsi="Arial" w:cs="Arial"/>
                <w:b/>
                <w:bCs/>
                <w:sz w:val="20"/>
                <w:szCs w:val="20"/>
                <w:lang w:eastAsia="en-US"/>
              </w:rPr>
            </w:pPr>
            <w:r w:rsidRPr="0099005B">
              <w:rPr>
                <w:rFonts w:ascii="Arial" w:eastAsiaTheme="minorHAnsi" w:hAnsi="Arial" w:cs="Arial"/>
                <w:b/>
                <w:bCs/>
                <w:sz w:val="20"/>
                <w:szCs w:val="20"/>
                <w:lang w:eastAsia="en-US"/>
              </w:rPr>
              <w:t>Justification</w:t>
            </w:r>
          </w:p>
        </w:tc>
        <w:tc>
          <w:tcPr>
            <w:tcW w:w="317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6532284" w14:textId="77777777" w:rsidR="0099005B" w:rsidRPr="0099005B" w:rsidRDefault="0099005B" w:rsidP="0099005B">
            <w:pPr>
              <w:spacing w:line="259" w:lineRule="auto"/>
              <w:rPr>
                <w:rFonts w:ascii="Arial" w:eastAsiaTheme="minorHAnsi" w:hAnsi="Arial" w:cs="Arial"/>
                <w:b/>
                <w:bCs/>
                <w:sz w:val="20"/>
                <w:szCs w:val="20"/>
                <w:lang w:eastAsia="en-US"/>
              </w:rPr>
            </w:pPr>
            <w:r w:rsidRPr="0099005B">
              <w:rPr>
                <w:rFonts w:ascii="Arial" w:eastAsiaTheme="minorHAnsi" w:hAnsi="Arial" w:cs="Arial"/>
                <w:b/>
                <w:bCs/>
                <w:sz w:val="20"/>
                <w:szCs w:val="20"/>
                <w:lang w:eastAsia="en-US"/>
              </w:rPr>
              <w:t>Effectiveness Envelope</w:t>
            </w:r>
          </w:p>
        </w:tc>
        <w:tc>
          <w:tcPr>
            <w:tcW w:w="150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E5FDA87" w14:textId="77777777" w:rsidR="0099005B" w:rsidRPr="0099005B" w:rsidRDefault="0099005B" w:rsidP="0099005B">
            <w:pPr>
              <w:spacing w:line="259" w:lineRule="auto"/>
              <w:rPr>
                <w:rFonts w:ascii="Arial" w:eastAsiaTheme="minorHAnsi" w:hAnsi="Arial" w:cs="Arial"/>
                <w:b/>
                <w:bCs/>
                <w:sz w:val="20"/>
                <w:szCs w:val="20"/>
                <w:lang w:eastAsia="en-US"/>
              </w:rPr>
            </w:pPr>
            <w:r w:rsidRPr="0099005B">
              <w:rPr>
                <w:rFonts w:ascii="Arial" w:eastAsiaTheme="minorHAnsi" w:hAnsi="Arial" w:cs="Arial"/>
                <w:b/>
                <w:bCs/>
                <w:sz w:val="20"/>
                <w:szCs w:val="20"/>
                <w:lang w:eastAsia="en-US"/>
              </w:rPr>
              <w:t>Priority</w:t>
            </w:r>
          </w:p>
        </w:tc>
      </w:tr>
      <w:tr w:rsidR="0099005B" w:rsidRPr="0099005B" w14:paraId="4E19FA17" w14:textId="77777777" w:rsidTr="00546DBE">
        <w:trPr>
          <w:trHeight w:val="600"/>
        </w:trPr>
        <w:tc>
          <w:tcPr>
            <w:tcW w:w="1242" w:type="dxa"/>
            <w:tcBorders>
              <w:top w:val="nil"/>
              <w:left w:val="single" w:sz="4" w:space="0" w:color="auto"/>
              <w:bottom w:val="single" w:sz="4" w:space="0" w:color="auto"/>
              <w:right w:val="single" w:sz="4" w:space="0" w:color="auto"/>
            </w:tcBorders>
            <w:shd w:val="clear" w:color="auto" w:fill="auto"/>
            <w:vAlign w:val="center"/>
            <w:hideMark/>
          </w:tcPr>
          <w:p w14:paraId="0D6B76CF"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KR01</w:t>
            </w:r>
          </w:p>
        </w:tc>
        <w:tc>
          <w:tcPr>
            <w:tcW w:w="4563" w:type="dxa"/>
            <w:tcBorders>
              <w:top w:val="nil"/>
              <w:left w:val="nil"/>
              <w:bottom w:val="single" w:sz="4" w:space="0" w:color="auto"/>
              <w:right w:val="single" w:sz="4" w:space="0" w:color="auto"/>
            </w:tcBorders>
            <w:shd w:val="clear" w:color="auto" w:fill="auto"/>
            <w:vAlign w:val="center"/>
          </w:tcPr>
          <w:p w14:paraId="6EB9A489"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The ability to automate the movement of data using the most efficient means from individual entities to a central repository within Sharepoint connecting to PowerBI via an OData feed.</w:t>
            </w:r>
          </w:p>
        </w:tc>
        <w:tc>
          <w:tcPr>
            <w:tcW w:w="3300" w:type="dxa"/>
            <w:tcBorders>
              <w:top w:val="nil"/>
              <w:left w:val="nil"/>
              <w:bottom w:val="single" w:sz="4" w:space="0" w:color="auto"/>
              <w:right w:val="single" w:sz="4" w:space="0" w:color="auto"/>
            </w:tcBorders>
            <w:shd w:val="clear" w:color="auto" w:fill="auto"/>
            <w:vAlign w:val="center"/>
          </w:tcPr>
          <w:p w14:paraId="62EA0498"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There is a requirement to be able to visualise the data in a usable format.</w:t>
            </w:r>
          </w:p>
        </w:tc>
        <w:tc>
          <w:tcPr>
            <w:tcW w:w="3171" w:type="dxa"/>
            <w:tcBorders>
              <w:top w:val="nil"/>
              <w:left w:val="nil"/>
              <w:bottom w:val="single" w:sz="4" w:space="0" w:color="auto"/>
              <w:right w:val="single" w:sz="4" w:space="0" w:color="auto"/>
            </w:tcBorders>
            <w:shd w:val="clear" w:color="auto" w:fill="auto"/>
            <w:vAlign w:val="center"/>
            <w:hideMark/>
          </w:tcPr>
          <w:p w14:paraId="46BF198E"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Data stored and Output produced and recorded</w:t>
            </w:r>
          </w:p>
        </w:tc>
        <w:tc>
          <w:tcPr>
            <w:tcW w:w="1505" w:type="dxa"/>
            <w:tcBorders>
              <w:top w:val="nil"/>
              <w:left w:val="nil"/>
              <w:bottom w:val="single" w:sz="4" w:space="0" w:color="auto"/>
              <w:right w:val="single" w:sz="4" w:space="0" w:color="auto"/>
            </w:tcBorders>
            <w:shd w:val="clear" w:color="auto" w:fill="auto"/>
            <w:vAlign w:val="center"/>
            <w:hideMark/>
          </w:tcPr>
          <w:p w14:paraId="2C442A5D"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Key</w:t>
            </w:r>
          </w:p>
        </w:tc>
      </w:tr>
      <w:tr w:rsidR="0099005B" w:rsidRPr="0099005B" w14:paraId="7EF886B9" w14:textId="77777777" w:rsidTr="00546DBE">
        <w:trPr>
          <w:trHeight w:val="818"/>
        </w:trPr>
        <w:tc>
          <w:tcPr>
            <w:tcW w:w="1242" w:type="dxa"/>
            <w:tcBorders>
              <w:top w:val="nil"/>
              <w:left w:val="single" w:sz="4" w:space="0" w:color="auto"/>
              <w:bottom w:val="single" w:sz="4" w:space="0" w:color="auto"/>
              <w:right w:val="single" w:sz="4" w:space="0" w:color="auto"/>
            </w:tcBorders>
            <w:shd w:val="clear" w:color="auto" w:fill="auto"/>
            <w:vAlign w:val="center"/>
            <w:hideMark/>
          </w:tcPr>
          <w:p w14:paraId="559C290F"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KR02</w:t>
            </w:r>
          </w:p>
        </w:tc>
        <w:tc>
          <w:tcPr>
            <w:tcW w:w="4563" w:type="dxa"/>
            <w:tcBorders>
              <w:top w:val="nil"/>
              <w:left w:val="nil"/>
              <w:bottom w:val="single" w:sz="4" w:space="0" w:color="auto"/>
              <w:right w:val="single" w:sz="4" w:space="0" w:color="auto"/>
            </w:tcBorders>
            <w:shd w:val="clear" w:color="auto" w:fill="auto"/>
            <w:vAlign w:val="center"/>
          </w:tcPr>
          <w:p w14:paraId="62E00315"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System needs to work with existing software and O365 that is currently utilised across Defence.</w:t>
            </w:r>
          </w:p>
        </w:tc>
        <w:tc>
          <w:tcPr>
            <w:tcW w:w="3300" w:type="dxa"/>
            <w:tcBorders>
              <w:top w:val="nil"/>
              <w:left w:val="nil"/>
              <w:bottom w:val="single" w:sz="4" w:space="0" w:color="auto"/>
              <w:right w:val="single" w:sz="4" w:space="0" w:color="auto"/>
            </w:tcBorders>
            <w:shd w:val="clear" w:color="auto" w:fill="auto"/>
            <w:vAlign w:val="center"/>
          </w:tcPr>
          <w:p w14:paraId="46E32647"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Keeps costs to a minimum</w:t>
            </w:r>
          </w:p>
        </w:tc>
        <w:tc>
          <w:tcPr>
            <w:tcW w:w="3171" w:type="dxa"/>
            <w:tcBorders>
              <w:top w:val="nil"/>
              <w:left w:val="nil"/>
              <w:bottom w:val="single" w:sz="4" w:space="0" w:color="auto"/>
              <w:right w:val="single" w:sz="4" w:space="0" w:color="auto"/>
            </w:tcBorders>
            <w:shd w:val="clear" w:color="auto" w:fill="auto"/>
            <w:vAlign w:val="center"/>
            <w:hideMark/>
          </w:tcPr>
          <w:p w14:paraId="13404FFB"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Office 365 and associated tools compatible</w:t>
            </w:r>
          </w:p>
        </w:tc>
        <w:tc>
          <w:tcPr>
            <w:tcW w:w="1505" w:type="dxa"/>
            <w:tcBorders>
              <w:top w:val="nil"/>
              <w:left w:val="nil"/>
              <w:bottom w:val="single" w:sz="4" w:space="0" w:color="auto"/>
              <w:right w:val="single" w:sz="4" w:space="0" w:color="auto"/>
            </w:tcBorders>
            <w:shd w:val="clear" w:color="auto" w:fill="auto"/>
            <w:vAlign w:val="center"/>
            <w:hideMark/>
          </w:tcPr>
          <w:p w14:paraId="25491006"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Key</w:t>
            </w:r>
          </w:p>
        </w:tc>
      </w:tr>
      <w:tr w:rsidR="0099005B" w:rsidRPr="0099005B" w14:paraId="57C8C0F2" w14:textId="77777777" w:rsidTr="00546DBE">
        <w:trPr>
          <w:trHeight w:val="600"/>
        </w:trPr>
        <w:tc>
          <w:tcPr>
            <w:tcW w:w="1242" w:type="dxa"/>
            <w:tcBorders>
              <w:top w:val="nil"/>
              <w:left w:val="single" w:sz="4" w:space="0" w:color="auto"/>
              <w:bottom w:val="single" w:sz="4" w:space="0" w:color="auto"/>
              <w:right w:val="single" w:sz="4" w:space="0" w:color="auto"/>
            </w:tcBorders>
            <w:shd w:val="clear" w:color="auto" w:fill="auto"/>
            <w:vAlign w:val="center"/>
            <w:hideMark/>
          </w:tcPr>
          <w:p w14:paraId="1F557187"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KR03</w:t>
            </w:r>
          </w:p>
        </w:tc>
        <w:tc>
          <w:tcPr>
            <w:tcW w:w="4563" w:type="dxa"/>
            <w:tcBorders>
              <w:top w:val="nil"/>
              <w:left w:val="nil"/>
              <w:bottom w:val="single" w:sz="4" w:space="0" w:color="auto"/>
              <w:right w:val="single" w:sz="4" w:space="0" w:color="auto"/>
            </w:tcBorders>
            <w:shd w:val="clear" w:color="auto" w:fill="auto"/>
            <w:vAlign w:val="center"/>
          </w:tcPr>
          <w:p w14:paraId="2BF10782"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 xml:space="preserve">Role Based Security to be introduced that allows for a hierarchy of access to the relevant project, programme and Directorate dependent upon email address. </w:t>
            </w:r>
          </w:p>
        </w:tc>
        <w:tc>
          <w:tcPr>
            <w:tcW w:w="3300" w:type="dxa"/>
            <w:tcBorders>
              <w:top w:val="nil"/>
              <w:left w:val="nil"/>
              <w:bottom w:val="single" w:sz="4" w:space="0" w:color="auto"/>
              <w:right w:val="single" w:sz="4" w:space="0" w:color="auto"/>
            </w:tcBorders>
            <w:shd w:val="clear" w:color="auto" w:fill="auto"/>
            <w:vAlign w:val="center"/>
          </w:tcPr>
          <w:p w14:paraId="58B9DA4C"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 xml:space="preserve">This will allow for only the relevant built teams to access and edit the required projects, whilst still allowing visibility across the portfolio. </w:t>
            </w:r>
          </w:p>
        </w:tc>
        <w:tc>
          <w:tcPr>
            <w:tcW w:w="3171" w:type="dxa"/>
            <w:tcBorders>
              <w:top w:val="nil"/>
              <w:left w:val="nil"/>
              <w:bottom w:val="single" w:sz="4" w:space="0" w:color="auto"/>
              <w:right w:val="single" w:sz="4" w:space="0" w:color="auto"/>
            </w:tcBorders>
            <w:shd w:val="clear" w:color="auto" w:fill="auto"/>
            <w:vAlign w:val="center"/>
            <w:hideMark/>
          </w:tcPr>
          <w:p w14:paraId="6CF867CE"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Project Manager</w:t>
            </w:r>
          </w:p>
          <w:p w14:paraId="10B32DA5"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Analyst User(TLB, Army, Navy, RAF etc)</w:t>
            </w:r>
          </w:p>
          <w:p w14:paraId="44EAC452"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Administrator User (DPT)</w:t>
            </w:r>
          </w:p>
        </w:tc>
        <w:tc>
          <w:tcPr>
            <w:tcW w:w="1505" w:type="dxa"/>
            <w:tcBorders>
              <w:top w:val="nil"/>
              <w:left w:val="nil"/>
              <w:bottom w:val="single" w:sz="4" w:space="0" w:color="auto"/>
              <w:right w:val="single" w:sz="4" w:space="0" w:color="auto"/>
            </w:tcBorders>
            <w:shd w:val="clear" w:color="auto" w:fill="auto"/>
            <w:vAlign w:val="center"/>
            <w:hideMark/>
          </w:tcPr>
          <w:p w14:paraId="7D7A4C29"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Key</w:t>
            </w:r>
          </w:p>
        </w:tc>
      </w:tr>
      <w:tr w:rsidR="0099005B" w:rsidRPr="0099005B" w14:paraId="737421C3" w14:textId="77777777" w:rsidTr="00546DBE">
        <w:trPr>
          <w:trHeight w:val="900"/>
        </w:trPr>
        <w:tc>
          <w:tcPr>
            <w:tcW w:w="1242" w:type="dxa"/>
            <w:tcBorders>
              <w:top w:val="nil"/>
              <w:left w:val="single" w:sz="4" w:space="0" w:color="auto"/>
              <w:bottom w:val="single" w:sz="4" w:space="0" w:color="auto"/>
              <w:right w:val="single" w:sz="4" w:space="0" w:color="auto"/>
            </w:tcBorders>
            <w:shd w:val="clear" w:color="auto" w:fill="auto"/>
            <w:vAlign w:val="center"/>
            <w:hideMark/>
          </w:tcPr>
          <w:p w14:paraId="4B9EEE16"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KR04</w:t>
            </w:r>
          </w:p>
        </w:tc>
        <w:tc>
          <w:tcPr>
            <w:tcW w:w="4563" w:type="dxa"/>
            <w:tcBorders>
              <w:top w:val="nil"/>
              <w:left w:val="nil"/>
              <w:bottom w:val="single" w:sz="4" w:space="0" w:color="auto"/>
              <w:right w:val="single" w:sz="4" w:space="0" w:color="auto"/>
            </w:tcBorders>
            <w:shd w:val="clear" w:color="auto" w:fill="auto"/>
            <w:vAlign w:val="center"/>
            <w:hideMark/>
          </w:tcPr>
          <w:p w14:paraId="2B20AA98"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Selected Users shall be able to analyse data of POL for statistical and trend analysis purposes</w:t>
            </w:r>
          </w:p>
        </w:tc>
        <w:tc>
          <w:tcPr>
            <w:tcW w:w="3300" w:type="dxa"/>
            <w:tcBorders>
              <w:top w:val="nil"/>
              <w:left w:val="nil"/>
              <w:bottom w:val="single" w:sz="4" w:space="0" w:color="auto"/>
              <w:right w:val="single" w:sz="4" w:space="0" w:color="auto"/>
            </w:tcBorders>
            <w:shd w:val="clear" w:color="auto" w:fill="auto"/>
            <w:vAlign w:val="center"/>
            <w:hideMark/>
          </w:tcPr>
          <w:p w14:paraId="1F3D5293"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Analyst and Administrator</w:t>
            </w:r>
          </w:p>
          <w:p w14:paraId="0E95A493"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Full access required of all Data</w:t>
            </w:r>
          </w:p>
        </w:tc>
        <w:tc>
          <w:tcPr>
            <w:tcW w:w="3171" w:type="dxa"/>
            <w:tcBorders>
              <w:top w:val="nil"/>
              <w:left w:val="nil"/>
              <w:bottom w:val="single" w:sz="4" w:space="0" w:color="auto"/>
              <w:right w:val="single" w:sz="4" w:space="0" w:color="auto"/>
            </w:tcBorders>
            <w:shd w:val="clear" w:color="auto" w:fill="auto"/>
            <w:vAlign w:val="center"/>
            <w:hideMark/>
          </w:tcPr>
          <w:p w14:paraId="1DD766B5"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To produce analysis reports and graphs per criteria selected</w:t>
            </w:r>
          </w:p>
        </w:tc>
        <w:tc>
          <w:tcPr>
            <w:tcW w:w="1505" w:type="dxa"/>
            <w:tcBorders>
              <w:top w:val="nil"/>
              <w:left w:val="nil"/>
              <w:bottom w:val="single" w:sz="4" w:space="0" w:color="auto"/>
              <w:right w:val="single" w:sz="4" w:space="0" w:color="auto"/>
            </w:tcBorders>
            <w:shd w:val="clear" w:color="auto" w:fill="auto"/>
            <w:vAlign w:val="center"/>
            <w:hideMark/>
          </w:tcPr>
          <w:p w14:paraId="6B8BF648"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Key</w:t>
            </w:r>
          </w:p>
        </w:tc>
      </w:tr>
      <w:tr w:rsidR="0099005B" w:rsidRPr="0099005B" w14:paraId="1AA6C5EA" w14:textId="77777777" w:rsidTr="00546DBE">
        <w:trPr>
          <w:trHeight w:val="900"/>
        </w:trPr>
        <w:tc>
          <w:tcPr>
            <w:tcW w:w="1242" w:type="dxa"/>
            <w:tcBorders>
              <w:top w:val="nil"/>
              <w:left w:val="single" w:sz="4" w:space="0" w:color="auto"/>
              <w:bottom w:val="single" w:sz="4" w:space="0" w:color="auto"/>
              <w:right w:val="single" w:sz="4" w:space="0" w:color="auto"/>
            </w:tcBorders>
            <w:shd w:val="clear" w:color="auto" w:fill="auto"/>
            <w:vAlign w:val="center"/>
            <w:hideMark/>
          </w:tcPr>
          <w:p w14:paraId="49402E8D"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KR05</w:t>
            </w:r>
          </w:p>
        </w:tc>
        <w:tc>
          <w:tcPr>
            <w:tcW w:w="4563" w:type="dxa"/>
            <w:tcBorders>
              <w:top w:val="nil"/>
              <w:left w:val="nil"/>
              <w:bottom w:val="single" w:sz="4" w:space="0" w:color="auto"/>
              <w:right w:val="single" w:sz="4" w:space="0" w:color="auto"/>
            </w:tcBorders>
            <w:shd w:val="clear" w:color="auto" w:fill="auto"/>
            <w:vAlign w:val="center"/>
            <w:hideMark/>
          </w:tcPr>
          <w:p w14:paraId="3E46A2AD"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 xml:space="preserve">Selected Users shall be able to produce Reports from </w:t>
            </w:r>
            <w:r w:rsidRPr="0099005B">
              <w:rPr>
                <w:rFonts w:ascii="Arial" w:eastAsiaTheme="minorHAnsi" w:hAnsi="Arial" w:cs="Arial"/>
                <w:b/>
                <w:bCs/>
                <w:sz w:val="20"/>
                <w:szCs w:val="20"/>
                <w:lang w:eastAsia="en-US"/>
              </w:rPr>
              <w:t>all</w:t>
            </w:r>
            <w:r w:rsidRPr="0099005B">
              <w:rPr>
                <w:rFonts w:ascii="Arial" w:eastAsiaTheme="minorHAnsi" w:hAnsi="Arial" w:cs="Arial"/>
                <w:sz w:val="20"/>
                <w:szCs w:val="20"/>
                <w:lang w:eastAsia="en-US"/>
              </w:rPr>
              <w:t xml:space="preserve"> reported POL data. {a data warehouse and SQL server will be required to collect data}</w:t>
            </w:r>
          </w:p>
        </w:tc>
        <w:tc>
          <w:tcPr>
            <w:tcW w:w="3300" w:type="dxa"/>
            <w:tcBorders>
              <w:top w:val="nil"/>
              <w:left w:val="nil"/>
              <w:bottom w:val="single" w:sz="4" w:space="0" w:color="auto"/>
              <w:right w:val="single" w:sz="4" w:space="0" w:color="auto"/>
            </w:tcBorders>
            <w:shd w:val="clear" w:color="auto" w:fill="auto"/>
            <w:vAlign w:val="center"/>
            <w:hideMark/>
          </w:tcPr>
          <w:p w14:paraId="36DB9D51"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Analyst and Administrator</w:t>
            </w:r>
          </w:p>
        </w:tc>
        <w:tc>
          <w:tcPr>
            <w:tcW w:w="3171" w:type="dxa"/>
            <w:tcBorders>
              <w:top w:val="nil"/>
              <w:left w:val="nil"/>
              <w:bottom w:val="single" w:sz="4" w:space="0" w:color="auto"/>
              <w:right w:val="single" w:sz="4" w:space="0" w:color="auto"/>
            </w:tcBorders>
            <w:shd w:val="clear" w:color="auto" w:fill="auto"/>
            <w:vAlign w:val="center"/>
            <w:hideMark/>
          </w:tcPr>
          <w:p w14:paraId="222EF76E"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To produce analysis reports and graphs per criteria selected</w:t>
            </w:r>
          </w:p>
        </w:tc>
        <w:tc>
          <w:tcPr>
            <w:tcW w:w="1505" w:type="dxa"/>
            <w:tcBorders>
              <w:top w:val="nil"/>
              <w:left w:val="nil"/>
              <w:bottom w:val="single" w:sz="4" w:space="0" w:color="auto"/>
              <w:right w:val="single" w:sz="4" w:space="0" w:color="auto"/>
            </w:tcBorders>
            <w:shd w:val="clear" w:color="auto" w:fill="auto"/>
            <w:vAlign w:val="center"/>
            <w:hideMark/>
          </w:tcPr>
          <w:p w14:paraId="7ED709FA"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Key</w:t>
            </w:r>
          </w:p>
        </w:tc>
      </w:tr>
      <w:tr w:rsidR="0099005B" w:rsidRPr="0099005B" w14:paraId="7517A7BD" w14:textId="77777777" w:rsidTr="00546DBE">
        <w:trPr>
          <w:trHeight w:val="900"/>
        </w:trPr>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14:paraId="0B0372DC"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KR07</w:t>
            </w:r>
          </w:p>
        </w:tc>
        <w:tc>
          <w:tcPr>
            <w:tcW w:w="4563" w:type="dxa"/>
            <w:tcBorders>
              <w:top w:val="single" w:sz="4" w:space="0" w:color="auto"/>
              <w:left w:val="nil"/>
              <w:bottom w:val="single" w:sz="4" w:space="0" w:color="auto"/>
              <w:right w:val="single" w:sz="4" w:space="0" w:color="auto"/>
            </w:tcBorders>
            <w:shd w:val="clear" w:color="auto" w:fill="auto"/>
            <w:vAlign w:val="center"/>
          </w:tcPr>
          <w:p w14:paraId="1E5A1506"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The system shall have the ability to send specific data from POL to both MOD Internal and External sources</w:t>
            </w:r>
          </w:p>
        </w:tc>
        <w:tc>
          <w:tcPr>
            <w:tcW w:w="3300" w:type="dxa"/>
            <w:tcBorders>
              <w:top w:val="single" w:sz="4" w:space="0" w:color="auto"/>
              <w:left w:val="nil"/>
              <w:bottom w:val="single" w:sz="4" w:space="0" w:color="auto"/>
              <w:right w:val="single" w:sz="4" w:space="0" w:color="auto"/>
            </w:tcBorders>
            <w:shd w:val="clear" w:color="auto" w:fill="auto"/>
            <w:vAlign w:val="center"/>
          </w:tcPr>
          <w:p w14:paraId="00E55C61" w14:textId="77777777" w:rsidR="0099005B" w:rsidRPr="0099005B" w:rsidRDefault="0099005B" w:rsidP="0099005B">
            <w:pPr>
              <w:spacing w:line="259" w:lineRule="auto"/>
              <w:rPr>
                <w:rFonts w:ascii="Arial" w:eastAsiaTheme="minorHAnsi" w:hAnsi="Arial" w:cs="Arial"/>
                <w:sz w:val="20"/>
                <w:szCs w:val="20"/>
                <w:lang w:eastAsia="en-US"/>
              </w:rPr>
            </w:pPr>
          </w:p>
        </w:tc>
        <w:tc>
          <w:tcPr>
            <w:tcW w:w="3171" w:type="dxa"/>
            <w:tcBorders>
              <w:top w:val="single" w:sz="4" w:space="0" w:color="auto"/>
              <w:left w:val="nil"/>
              <w:bottom w:val="single" w:sz="4" w:space="0" w:color="auto"/>
              <w:right w:val="single" w:sz="4" w:space="0" w:color="auto"/>
            </w:tcBorders>
            <w:shd w:val="clear" w:color="auto" w:fill="auto"/>
            <w:vAlign w:val="center"/>
          </w:tcPr>
          <w:p w14:paraId="7A159681"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It must be able to be linked to Single Service Portfolios/Programmes and Projects so that benefits/risks etc can be better managed</w:t>
            </w:r>
          </w:p>
        </w:tc>
        <w:tc>
          <w:tcPr>
            <w:tcW w:w="1505" w:type="dxa"/>
            <w:tcBorders>
              <w:top w:val="single" w:sz="4" w:space="0" w:color="auto"/>
              <w:left w:val="nil"/>
              <w:bottom w:val="single" w:sz="4" w:space="0" w:color="auto"/>
              <w:right w:val="single" w:sz="4" w:space="0" w:color="auto"/>
            </w:tcBorders>
            <w:shd w:val="clear" w:color="auto" w:fill="auto"/>
            <w:vAlign w:val="center"/>
          </w:tcPr>
          <w:p w14:paraId="293BC595"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Key</w:t>
            </w:r>
          </w:p>
        </w:tc>
      </w:tr>
      <w:tr w:rsidR="0099005B" w:rsidRPr="0099005B" w14:paraId="32057E95" w14:textId="77777777" w:rsidTr="00546DBE">
        <w:trPr>
          <w:trHeight w:val="897"/>
        </w:trPr>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14:paraId="278AE9DC"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KR08</w:t>
            </w:r>
          </w:p>
        </w:tc>
        <w:tc>
          <w:tcPr>
            <w:tcW w:w="4563" w:type="dxa"/>
            <w:tcBorders>
              <w:top w:val="single" w:sz="4" w:space="0" w:color="auto"/>
              <w:left w:val="single" w:sz="4" w:space="0" w:color="auto"/>
              <w:bottom w:val="single" w:sz="4" w:space="0" w:color="auto"/>
              <w:right w:val="single" w:sz="4" w:space="0" w:color="auto"/>
            </w:tcBorders>
            <w:shd w:val="clear" w:color="auto" w:fill="auto"/>
            <w:vAlign w:val="center"/>
          </w:tcPr>
          <w:p w14:paraId="173A5B7D"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The system must be able to utilise and upload external data sources</w:t>
            </w:r>
          </w:p>
        </w:tc>
        <w:tc>
          <w:tcPr>
            <w:tcW w:w="3300" w:type="dxa"/>
            <w:tcBorders>
              <w:top w:val="single" w:sz="4" w:space="0" w:color="auto"/>
              <w:left w:val="single" w:sz="4" w:space="0" w:color="auto"/>
              <w:bottom w:val="single" w:sz="4" w:space="0" w:color="auto"/>
              <w:right w:val="single" w:sz="4" w:space="0" w:color="auto"/>
            </w:tcBorders>
            <w:shd w:val="clear" w:color="auto" w:fill="auto"/>
            <w:vAlign w:val="center"/>
          </w:tcPr>
          <w:p w14:paraId="34D49796"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To enable DPT to see Single Service and other TLB data in due course</w:t>
            </w:r>
          </w:p>
        </w:tc>
        <w:tc>
          <w:tcPr>
            <w:tcW w:w="3171" w:type="dxa"/>
            <w:tcBorders>
              <w:top w:val="single" w:sz="4" w:space="0" w:color="auto"/>
              <w:left w:val="single" w:sz="4" w:space="0" w:color="auto"/>
              <w:bottom w:val="single" w:sz="4" w:space="0" w:color="auto"/>
              <w:right w:val="single" w:sz="4" w:space="0" w:color="auto"/>
            </w:tcBorders>
            <w:shd w:val="clear" w:color="auto" w:fill="auto"/>
            <w:vAlign w:val="center"/>
          </w:tcPr>
          <w:p w14:paraId="5AC832C7" w14:textId="77777777" w:rsidR="0099005B" w:rsidRPr="0099005B" w:rsidRDefault="0099005B" w:rsidP="0099005B">
            <w:pPr>
              <w:spacing w:line="259" w:lineRule="auto"/>
              <w:rPr>
                <w:rFonts w:ascii="Arial" w:eastAsiaTheme="minorHAnsi" w:hAnsi="Arial" w:cs="Arial"/>
                <w:sz w:val="20"/>
                <w:szCs w:val="20"/>
                <w:lang w:eastAsia="en-US"/>
              </w:rPr>
            </w:pPr>
          </w:p>
        </w:tc>
        <w:tc>
          <w:tcPr>
            <w:tcW w:w="1505" w:type="dxa"/>
            <w:tcBorders>
              <w:top w:val="single" w:sz="4" w:space="0" w:color="auto"/>
              <w:left w:val="single" w:sz="4" w:space="0" w:color="auto"/>
              <w:bottom w:val="single" w:sz="4" w:space="0" w:color="auto"/>
              <w:right w:val="single" w:sz="4" w:space="0" w:color="auto"/>
            </w:tcBorders>
            <w:shd w:val="clear" w:color="auto" w:fill="auto"/>
            <w:vAlign w:val="center"/>
          </w:tcPr>
          <w:p w14:paraId="4D50DB9A"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Key</w:t>
            </w:r>
          </w:p>
        </w:tc>
      </w:tr>
      <w:tr w:rsidR="0099005B" w:rsidRPr="0099005B" w14:paraId="0E1E8B96" w14:textId="77777777" w:rsidTr="00546DBE">
        <w:trPr>
          <w:trHeight w:val="900"/>
        </w:trPr>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14:paraId="17D5F997"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lastRenderedPageBreak/>
              <w:t>KR09</w:t>
            </w:r>
          </w:p>
        </w:tc>
        <w:tc>
          <w:tcPr>
            <w:tcW w:w="4563" w:type="dxa"/>
            <w:tcBorders>
              <w:top w:val="single" w:sz="4" w:space="0" w:color="auto"/>
              <w:left w:val="nil"/>
              <w:bottom w:val="single" w:sz="4" w:space="0" w:color="auto"/>
              <w:right w:val="single" w:sz="4" w:space="0" w:color="auto"/>
            </w:tcBorders>
            <w:shd w:val="clear" w:color="auto" w:fill="auto"/>
            <w:vAlign w:val="center"/>
          </w:tcPr>
          <w:p w14:paraId="06D4D912"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The system must be accessed through a Single Sign On (SSO)</w:t>
            </w:r>
          </w:p>
        </w:tc>
        <w:tc>
          <w:tcPr>
            <w:tcW w:w="3300" w:type="dxa"/>
            <w:tcBorders>
              <w:top w:val="single" w:sz="4" w:space="0" w:color="auto"/>
              <w:left w:val="nil"/>
              <w:bottom w:val="single" w:sz="4" w:space="0" w:color="auto"/>
              <w:right w:val="single" w:sz="4" w:space="0" w:color="auto"/>
            </w:tcBorders>
            <w:shd w:val="clear" w:color="auto" w:fill="auto"/>
            <w:vAlign w:val="center"/>
          </w:tcPr>
          <w:p w14:paraId="2E983865"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Improves user experience</w:t>
            </w:r>
          </w:p>
        </w:tc>
        <w:tc>
          <w:tcPr>
            <w:tcW w:w="3171" w:type="dxa"/>
            <w:tcBorders>
              <w:top w:val="single" w:sz="4" w:space="0" w:color="auto"/>
              <w:left w:val="nil"/>
              <w:bottom w:val="single" w:sz="4" w:space="0" w:color="auto"/>
              <w:right w:val="single" w:sz="4" w:space="0" w:color="auto"/>
            </w:tcBorders>
            <w:shd w:val="clear" w:color="auto" w:fill="auto"/>
            <w:vAlign w:val="center"/>
          </w:tcPr>
          <w:p w14:paraId="20B83EA7"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Conducted through O365 portal and linked through MS Teams</w:t>
            </w:r>
          </w:p>
        </w:tc>
        <w:tc>
          <w:tcPr>
            <w:tcW w:w="1505" w:type="dxa"/>
            <w:tcBorders>
              <w:top w:val="single" w:sz="4" w:space="0" w:color="auto"/>
              <w:left w:val="nil"/>
              <w:bottom w:val="single" w:sz="4" w:space="0" w:color="auto"/>
              <w:right w:val="single" w:sz="4" w:space="0" w:color="auto"/>
            </w:tcBorders>
            <w:shd w:val="clear" w:color="auto" w:fill="auto"/>
            <w:vAlign w:val="center"/>
          </w:tcPr>
          <w:p w14:paraId="57485CD7"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Key</w:t>
            </w:r>
          </w:p>
        </w:tc>
      </w:tr>
      <w:tr w:rsidR="0099005B" w:rsidRPr="0099005B" w14:paraId="1A9F70DD" w14:textId="77777777" w:rsidTr="00546DBE">
        <w:trPr>
          <w:trHeight w:val="1125"/>
        </w:trPr>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14:paraId="44DDA70C"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KR10</w:t>
            </w:r>
          </w:p>
        </w:tc>
        <w:tc>
          <w:tcPr>
            <w:tcW w:w="4563" w:type="dxa"/>
            <w:tcBorders>
              <w:top w:val="single" w:sz="4" w:space="0" w:color="auto"/>
              <w:left w:val="nil"/>
              <w:bottom w:val="single" w:sz="4" w:space="0" w:color="auto"/>
              <w:right w:val="single" w:sz="4" w:space="0" w:color="auto"/>
            </w:tcBorders>
            <w:shd w:val="clear" w:color="auto" w:fill="auto"/>
            <w:vAlign w:val="center"/>
          </w:tcPr>
          <w:p w14:paraId="065E61FC"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 xml:space="preserve">The system shall be Accessible Worldwide. </w:t>
            </w:r>
          </w:p>
        </w:tc>
        <w:tc>
          <w:tcPr>
            <w:tcW w:w="3300" w:type="dxa"/>
            <w:tcBorders>
              <w:top w:val="single" w:sz="4" w:space="0" w:color="auto"/>
              <w:left w:val="nil"/>
              <w:bottom w:val="single" w:sz="4" w:space="0" w:color="auto"/>
              <w:right w:val="single" w:sz="4" w:space="0" w:color="auto"/>
            </w:tcBorders>
            <w:shd w:val="clear" w:color="auto" w:fill="auto"/>
            <w:vAlign w:val="center"/>
          </w:tcPr>
          <w:p w14:paraId="6DE1C63A"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Remote working now prominent</w:t>
            </w:r>
          </w:p>
        </w:tc>
        <w:tc>
          <w:tcPr>
            <w:tcW w:w="3171" w:type="dxa"/>
            <w:tcBorders>
              <w:top w:val="single" w:sz="4" w:space="0" w:color="auto"/>
              <w:left w:val="nil"/>
              <w:bottom w:val="single" w:sz="4" w:space="0" w:color="auto"/>
              <w:right w:val="single" w:sz="4" w:space="0" w:color="auto"/>
            </w:tcBorders>
            <w:shd w:val="clear" w:color="auto" w:fill="auto"/>
            <w:vAlign w:val="center"/>
          </w:tcPr>
          <w:p w14:paraId="097E9C6E" w14:textId="77777777" w:rsidR="0099005B" w:rsidRPr="0099005B" w:rsidRDefault="0099005B" w:rsidP="0099005B">
            <w:pPr>
              <w:spacing w:line="259" w:lineRule="auto"/>
              <w:rPr>
                <w:rFonts w:ascii="Arial" w:eastAsiaTheme="minorHAnsi" w:hAnsi="Arial" w:cs="Arial"/>
                <w:sz w:val="20"/>
                <w:szCs w:val="20"/>
                <w:lang w:eastAsia="en-US"/>
              </w:rPr>
            </w:pPr>
          </w:p>
        </w:tc>
        <w:tc>
          <w:tcPr>
            <w:tcW w:w="1505" w:type="dxa"/>
            <w:tcBorders>
              <w:top w:val="single" w:sz="4" w:space="0" w:color="auto"/>
              <w:left w:val="nil"/>
              <w:bottom w:val="single" w:sz="4" w:space="0" w:color="auto"/>
              <w:right w:val="single" w:sz="4" w:space="0" w:color="auto"/>
            </w:tcBorders>
            <w:shd w:val="clear" w:color="auto" w:fill="auto"/>
            <w:vAlign w:val="center"/>
          </w:tcPr>
          <w:p w14:paraId="5943D717"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Key</w:t>
            </w:r>
          </w:p>
        </w:tc>
      </w:tr>
      <w:tr w:rsidR="0099005B" w:rsidRPr="0099005B" w14:paraId="388D7A39" w14:textId="77777777" w:rsidTr="00546DBE">
        <w:trPr>
          <w:trHeight w:val="851"/>
        </w:trPr>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14:paraId="71B98A26"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KR11</w:t>
            </w:r>
          </w:p>
        </w:tc>
        <w:tc>
          <w:tcPr>
            <w:tcW w:w="4563" w:type="dxa"/>
            <w:tcBorders>
              <w:top w:val="single" w:sz="4" w:space="0" w:color="auto"/>
              <w:left w:val="nil"/>
              <w:bottom w:val="single" w:sz="4" w:space="0" w:color="auto"/>
              <w:right w:val="single" w:sz="4" w:space="0" w:color="auto"/>
            </w:tcBorders>
            <w:shd w:val="clear" w:color="auto" w:fill="auto"/>
            <w:vAlign w:val="center"/>
          </w:tcPr>
          <w:p w14:paraId="75F5D906"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 xml:space="preserve">The system shall be Supported and Maintained during the build phase. </w:t>
            </w:r>
          </w:p>
        </w:tc>
        <w:tc>
          <w:tcPr>
            <w:tcW w:w="3300" w:type="dxa"/>
            <w:tcBorders>
              <w:top w:val="single" w:sz="4" w:space="0" w:color="auto"/>
              <w:left w:val="nil"/>
              <w:bottom w:val="single" w:sz="4" w:space="0" w:color="auto"/>
              <w:right w:val="single" w:sz="4" w:space="0" w:color="auto"/>
            </w:tcBorders>
            <w:shd w:val="clear" w:color="auto" w:fill="auto"/>
            <w:vAlign w:val="center"/>
          </w:tcPr>
          <w:p w14:paraId="7393B9E1"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Critical whilst staff training is conducted</w:t>
            </w:r>
          </w:p>
        </w:tc>
        <w:tc>
          <w:tcPr>
            <w:tcW w:w="3171" w:type="dxa"/>
            <w:tcBorders>
              <w:top w:val="single" w:sz="4" w:space="0" w:color="auto"/>
              <w:left w:val="nil"/>
              <w:bottom w:val="single" w:sz="4" w:space="0" w:color="auto"/>
              <w:right w:val="single" w:sz="4" w:space="0" w:color="auto"/>
            </w:tcBorders>
            <w:shd w:val="clear" w:color="auto" w:fill="auto"/>
            <w:vAlign w:val="center"/>
          </w:tcPr>
          <w:p w14:paraId="054EF2F0"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To ensure Instance is supported and maintained whilst administrators are trained to manage the site</w:t>
            </w:r>
          </w:p>
        </w:tc>
        <w:tc>
          <w:tcPr>
            <w:tcW w:w="1505" w:type="dxa"/>
            <w:tcBorders>
              <w:top w:val="single" w:sz="4" w:space="0" w:color="auto"/>
              <w:left w:val="nil"/>
              <w:bottom w:val="single" w:sz="4" w:space="0" w:color="auto"/>
              <w:right w:val="single" w:sz="4" w:space="0" w:color="auto"/>
            </w:tcBorders>
            <w:shd w:val="clear" w:color="auto" w:fill="auto"/>
            <w:vAlign w:val="center"/>
          </w:tcPr>
          <w:p w14:paraId="40CAA0F4"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Key</w:t>
            </w:r>
          </w:p>
        </w:tc>
      </w:tr>
      <w:tr w:rsidR="0099005B" w:rsidRPr="0099005B" w14:paraId="41C006A2" w14:textId="77777777" w:rsidTr="00546DBE">
        <w:trPr>
          <w:trHeight w:val="851"/>
        </w:trPr>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14:paraId="26969E6C"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KR12</w:t>
            </w:r>
          </w:p>
        </w:tc>
        <w:tc>
          <w:tcPr>
            <w:tcW w:w="4563" w:type="dxa"/>
            <w:tcBorders>
              <w:top w:val="single" w:sz="4" w:space="0" w:color="auto"/>
              <w:left w:val="nil"/>
              <w:bottom w:val="single" w:sz="4" w:space="0" w:color="auto"/>
              <w:right w:val="single" w:sz="4" w:space="0" w:color="auto"/>
            </w:tcBorders>
            <w:shd w:val="clear" w:color="auto" w:fill="auto"/>
            <w:vAlign w:val="center"/>
          </w:tcPr>
          <w:p w14:paraId="7B48542C"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The system shall allow the user to upload data on Mobile/Portable devices </w:t>
            </w:r>
          </w:p>
        </w:tc>
        <w:tc>
          <w:tcPr>
            <w:tcW w:w="3300" w:type="dxa"/>
            <w:tcBorders>
              <w:top w:val="single" w:sz="4" w:space="0" w:color="auto"/>
              <w:left w:val="nil"/>
              <w:bottom w:val="single" w:sz="4" w:space="0" w:color="auto"/>
              <w:right w:val="single" w:sz="4" w:space="0" w:color="auto"/>
            </w:tcBorders>
            <w:shd w:val="clear" w:color="auto" w:fill="auto"/>
            <w:vAlign w:val="center"/>
          </w:tcPr>
          <w:p w14:paraId="20D20C01" w14:textId="77777777" w:rsidR="0099005B" w:rsidRPr="0099005B" w:rsidRDefault="0099005B" w:rsidP="0099005B">
            <w:pPr>
              <w:spacing w:line="259" w:lineRule="auto"/>
              <w:rPr>
                <w:rFonts w:ascii="Arial" w:eastAsiaTheme="minorHAnsi" w:hAnsi="Arial" w:cs="Arial"/>
                <w:sz w:val="20"/>
                <w:szCs w:val="20"/>
                <w:lang w:eastAsia="en-US"/>
              </w:rPr>
            </w:pPr>
          </w:p>
        </w:tc>
        <w:tc>
          <w:tcPr>
            <w:tcW w:w="3171" w:type="dxa"/>
            <w:tcBorders>
              <w:top w:val="single" w:sz="4" w:space="0" w:color="auto"/>
              <w:left w:val="nil"/>
              <w:bottom w:val="single" w:sz="4" w:space="0" w:color="auto"/>
              <w:right w:val="single" w:sz="4" w:space="0" w:color="auto"/>
            </w:tcBorders>
            <w:shd w:val="clear" w:color="auto" w:fill="auto"/>
            <w:vAlign w:val="center"/>
          </w:tcPr>
          <w:p w14:paraId="35234B1F"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On-line and off-line capabilities. Data retention and upload to main system</w:t>
            </w:r>
          </w:p>
        </w:tc>
        <w:tc>
          <w:tcPr>
            <w:tcW w:w="1505" w:type="dxa"/>
            <w:tcBorders>
              <w:top w:val="single" w:sz="4" w:space="0" w:color="auto"/>
              <w:left w:val="nil"/>
              <w:bottom w:val="single" w:sz="4" w:space="0" w:color="auto"/>
              <w:right w:val="single" w:sz="4" w:space="0" w:color="auto"/>
            </w:tcBorders>
            <w:shd w:val="clear" w:color="auto" w:fill="auto"/>
            <w:vAlign w:val="center"/>
          </w:tcPr>
          <w:p w14:paraId="2605A60D"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Key</w:t>
            </w:r>
          </w:p>
        </w:tc>
      </w:tr>
      <w:tr w:rsidR="0099005B" w:rsidRPr="0099005B" w14:paraId="59BD072A" w14:textId="77777777" w:rsidTr="00546DBE">
        <w:trPr>
          <w:trHeight w:val="851"/>
        </w:trPr>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14:paraId="7ECB3A62"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KR13</w:t>
            </w:r>
          </w:p>
        </w:tc>
        <w:tc>
          <w:tcPr>
            <w:tcW w:w="4563" w:type="dxa"/>
            <w:tcBorders>
              <w:top w:val="single" w:sz="4" w:space="0" w:color="auto"/>
              <w:left w:val="nil"/>
              <w:bottom w:val="single" w:sz="4" w:space="0" w:color="auto"/>
              <w:right w:val="single" w:sz="4" w:space="0" w:color="auto"/>
            </w:tcBorders>
            <w:shd w:val="clear" w:color="auto" w:fill="auto"/>
            <w:vAlign w:val="center"/>
          </w:tcPr>
          <w:p w14:paraId="558BB105"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The system must be able to identify anybody editing the record</w:t>
            </w:r>
          </w:p>
        </w:tc>
        <w:tc>
          <w:tcPr>
            <w:tcW w:w="3300" w:type="dxa"/>
            <w:tcBorders>
              <w:top w:val="single" w:sz="4" w:space="0" w:color="auto"/>
              <w:left w:val="nil"/>
              <w:bottom w:val="single" w:sz="4" w:space="0" w:color="auto"/>
              <w:right w:val="single" w:sz="4" w:space="0" w:color="auto"/>
            </w:tcBorders>
            <w:shd w:val="clear" w:color="auto" w:fill="auto"/>
            <w:vAlign w:val="center"/>
          </w:tcPr>
          <w:p w14:paraId="6B12EA8D" w14:textId="77777777" w:rsidR="0099005B" w:rsidRPr="0099005B" w:rsidRDefault="0099005B" w:rsidP="0099005B">
            <w:pPr>
              <w:spacing w:line="259" w:lineRule="auto"/>
              <w:rPr>
                <w:rFonts w:ascii="Arial" w:eastAsiaTheme="minorHAnsi" w:hAnsi="Arial" w:cs="Arial"/>
                <w:sz w:val="20"/>
                <w:szCs w:val="20"/>
                <w:lang w:eastAsia="en-US"/>
              </w:rPr>
            </w:pPr>
          </w:p>
        </w:tc>
        <w:tc>
          <w:tcPr>
            <w:tcW w:w="3171" w:type="dxa"/>
            <w:tcBorders>
              <w:top w:val="single" w:sz="4" w:space="0" w:color="auto"/>
              <w:left w:val="nil"/>
              <w:bottom w:val="single" w:sz="4" w:space="0" w:color="auto"/>
              <w:right w:val="single" w:sz="4" w:space="0" w:color="auto"/>
            </w:tcBorders>
            <w:shd w:val="clear" w:color="auto" w:fill="auto"/>
            <w:vAlign w:val="center"/>
          </w:tcPr>
          <w:p w14:paraId="4FBD05FA"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For Audit Purposes</w:t>
            </w:r>
          </w:p>
        </w:tc>
        <w:tc>
          <w:tcPr>
            <w:tcW w:w="1505" w:type="dxa"/>
            <w:tcBorders>
              <w:top w:val="single" w:sz="4" w:space="0" w:color="auto"/>
              <w:left w:val="nil"/>
              <w:bottom w:val="single" w:sz="4" w:space="0" w:color="auto"/>
              <w:right w:val="single" w:sz="4" w:space="0" w:color="auto"/>
            </w:tcBorders>
            <w:shd w:val="clear" w:color="auto" w:fill="auto"/>
            <w:vAlign w:val="center"/>
          </w:tcPr>
          <w:p w14:paraId="219B313F"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Key</w:t>
            </w:r>
          </w:p>
        </w:tc>
      </w:tr>
      <w:tr w:rsidR="0099005B" w:rsidRPr="0099005B" w14:paraId="5D499746" w14:textId="77777777" w:rsidTr="00546DBE">
        <w:trPr>
          <w:trHeight w:val="851"/>
        </w:trPr>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14:paraId="43C8C8D3"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KR14</w:t>
            </w:r>
          </w:p>
        </w:tc>
        <w:tc>
          <w:tcPr>
            <w:tcW w:w="4563" w:type="dxa"/>
            <w:tcBorders>
              <w:top w:val="single" w:sz="4" w:space="0" w:color="auto"/>
              <w:left w:val="nil"/>
              <w:bottom w:val="single" w:sz="4" w:space="0" w:color="auto"/>
              <w:right w:val="single" w:sz="4" w:space="0" w:color="auto"/>
            </w:tcBorders>
            <w:shd w:val="clear" w:color="auto" w:fill="auto"/>
            <w:vAlign w:val="center"/>
          </w:tcPr>
          <w:p w14:paraId="08CD1614"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 xml:space="preserve">The system must be able to maintain version control and have snapshotting option to maintain records </w:t>
            </w:r>
          </w:p>
        </w:tc>
        <w:tc>
          <w:tcPr>
            <w:tcW w:w="3300" w:type="dxa"/>
            <w:tcBorders>
              <w:top w:val="single" w:sz="4" w:space="0" w:color="auto"/>
              <w:left w:val="nil"/>
              <w:bottom w:val="single" w:sz="4" w:space="0" w:color="auto"/>
              <w:right w:val="single" w:sz="4" w:space="0" w:color="auto"/>
            </w:tcBorders>
            <w:shd w:val="clear" w:color="auto" w:fill="auto"/>
            <w:vAlign w:val="center"/>
          </w:tcPr>
          <w:p w14:paraId="3ED4C56C" w14:textId="77777777" w:rsidR="0099005B" w:rsidRPr="0099005B" w:rsidRDefault="0099005B" w:rsidP="0099005B">
            <w:pPr>
              <w:spacing w:line="259" w:lineRule="auto"/>
              <w:rPr>
                <w:rFonts w:ascii="Arial" w:eastAsiaTheme="minorHAnsi" w:hAnsi="Arial" w:cs="Arial"/>
                <w:sz w:val="20"/>
                <w:szCs w:val="20"/>
                <w:lang w:eastAsia="en-US"/>
              </w:rPr>
            </w:pPr>
          </w:p>
        </w:tc>
        <w:tc>
          <w:tcPr>
            <w:tcW w:w="3171" w:type="dxa"/>
            <w:tcBorders>
              <w:top w:val="single" w:sz="4" w:space="0" w:color="auto"/>
              <w:left w:val="nil"/>
              <w:bottom w:val="single" w:sz="4" w:space="0" w:color="auto"/>
              <w:right w:val="single" w:sz="4" w:space="0" w:color="auto"/>
            </w:tcBorders>
            <w:shd w:val="clear" w:color="auto" w:fill="auto"/>
            <w:vAlign w:val="center"/>
          </w:tcPr>
          <w:p w14:paraId="03A69701"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Version Control used for Audit purposes</w:t>
            </w:r>
          </w:p>
        </w:tc>
        <w:tc>
          <w:tcPr>
            <w:tcW w:w="1505" w:type="dxa"/>
            <w:tcBorders>
              <w:top w:val="single" w:sz="4" w:space="0" w:color="auto"/>
              <w:left w:val="nil"/>
              <w:bottom w:val="single" w:sz="4" w:space="0" w:color="auto"/>
              <w:right w:val="single" w:sz="4" w:space="0" w:color="auto"/>
            </w:tcBorders>
            <w:shd w:val="clear" w:color="auto" w:fill="auto"/>
            <w:vAlign w:val="center"/>
          </w:tcPr>
          <w:p w14:paraId="28FBC1E1"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Key</w:t>
            </w:r>
          </w:p>
        </w:tc>
      </w:tr>
      <w:tr w:rsidR="0099005B" w:rsidRPr="0099005B" w14:paraId="49248511" w14:textId="77777777" w:rsidTr="00546DBE">
        <w:trPr>
          <w:trHeight w:val="851"/>
        </w:trPr>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14:paraId="6B3D3DA8"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KR15</w:t>
            </w:r>
          </w:p>
        </w:tc>
        <w:tc>
          <w:tcPr>
            <w:tcW w:w="4563" w:type="dxa"/>
            <w:tcBorders>
              <w:top w:val="single" w:sz="4" w:space="0" w:color="auto"/>
              <w:left w:val="nil"/>
              <w:bottom w:val="single" w:sz="4" w:space="0" w:color="auto"/>
              <w:right w:val="single" w:sz="4" w:space="0" w:color="auto"/>
            </w:tcBorders>
            <w:shd w:val="clear" w:color="auto" w:fill="auto"/>
            <w:vAlign w:val="center"/>
          </w:tcPr>
          <w:p w14:paraId="27733F15"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 xml:space="preserve">The system shall be able to support a minimum of 100 concurrent users with data entry capability for all functionality </w:t>
            </w:r>
          </w:p>
        </w:tc>
        <w:tc>
          <w:tcPr>
            <w:tcW w:w="3300" w:type="dxa"/>
            <w:tcBorders>
              <w:top w:val="single" w:sz="4" w:space="0" w:color="auto"/>
              <w:left w:val="nil"/>
              <w:bottom w:val="single" w:sz="4" w:space="0" w:color="auto"/>
              <w:right w:val="single" w:sz="4" w:space="0" w:color="auto"/>
            </w:tcBorders>
            <w:shd w:val="clear" w:color="auto" w:fill="auto"/>
            <w:vAlign w:val="center"/>
          </w:tcPr>
          <w:p w14:paraId="0B47D595" w14:textId="77777777" w:rsidR="0099005B" w:rsidRPr="0099005B" w:rsidRDefault="0099005B" w:rsidP="0099005B">
            <w:pPr>
              <w:spacing w:line="259" w:lineRule="auto"/>
              <w:rPr>
                <w:rFonts w:ascii="Arial" w:eastAsiaTheme="minorHAnsi" w:hAnsi="Arial" w:cs="Arial"/>
                <w:sz w:val="20"/>
                <w:szCs w:val="20"/>
                <w:lang w:eastAsia="en-US"/>
              </w:rPr>
            </w:pPr>
          </w:p>
        </w:tc>
        <w:tc>
          <w:tcPr>
            <w:tcW w:w="3171" w:type="dxa"/>
            <w:tcBorders>
              <w:top w:val="single" w:sz="4" w:space="0" w:color="auto"/>
              <w:left w:val="nil"/>
              <w:bottom w:val="single" w:sz="4" w:space="0" w:color="auto"/>
              <w:right w:val="single" w:sz="4" w:space="0" w:color="auto"/>
            </w:tcBorders>
            <w:shd w:val="clear" w:color="auto" w:fill="auto"/>
            <w:vAlign w:val="center"/>
          </w:tcPr>
          <w:p w14:paraId="5DD97D82" w14:textId="77777777" w:rsidR="0099005B" w:rsidRPr="0099005B" w:rsidRDefault="0099005B" w:rsidP="0099005B">
            <w:pPr>
              <w:spacing w:line="259" w:lineRule="auto"/>
              <w:rPr>
                <w:rFonts w:ascii="Arial" w:eastAsiaTheme="minorHAnsi" w:hAnsi="Arial" w:cs="Arial"/>
                <w:sz w:val="20"/>
                <w:szCs w:val="20"/>
                <w:lang w:eastAsia="en-US"/>
              </w:rPr>
            </w:pPr>
          </w:p>
        </w:tc>
        <w:tc>
          <w:tcPr>
            <w:tcW w:w="1505" w:type="dxa"/>
            <w:tcBorders>
              <w:top w:val="single" w:sz="4" w:space="0" w:color="auto"/>
              <w:left w:val="nil"/>
              <w:bottom w:val="single" w:sz="4" w:space="0" w:color="auto"/>
              <w:right w:val="single" w:sz="4" w:space="0" w:color="auto"/>
            </w:tcBorders>
            <w:shd w:val="clear" w:color="auto" w:fill="auto"/>
            <w:vAlign w:val="center"/>
          </w:tcPr>
          <w:p w14:paraId="7BB0CFE5"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Key</w:t>
            </w:r>
          </w:p>
        </w:tc>
      </w:tr>
      <w:tr w:rsidR="0099005B" w:rsidRPr="0099005B" w14:paraId="1429C794" w14:textId="77777777" w:rsidTr="00546DBE">
        <w:trPr>
          <w:trHeight w:val="851"/>
        </w:trPr>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14:paraId="1911C734"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KR16</w:t>
            </w:r>
          </w:p>
        </w:tc>
        <w:tc>
          <w:tcPr>
            <w:tcW w:w="4563" w:type="dxa"/>
            <w:tcBorders>
              <w:top w:val="single" w:sz="4" w:space="0" w:color="auto"/>
              <w:left w:val="nil"/>
              <w:bottom w:val="single" w:sz="4" w:space="0" w:color="auto"/>
              <w:right w:val="single" w:sz="4" w:space="0" w:color="auto"/>
            </w:tcBorders>
            <w:shd w:val="clear" w:color="auto" w:fill="auto"/>
            <w:vAlign w:val="center"/>
          </w:tcPr>
          <w:p w14:paraId="5A13CA30"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The system shall allow Users access to a Search function, Help and User Guides.</w:t>
            </w:r>
          </w:p>
        </w:tc>
        <w:tc>
          <w:tcPr>
            <w:tcW w:w="3300" w:type="dxa"/>
            <w:tcBorders>
              <w:top w:val="single" w:sz="4" w:space="0" w:color="auto"/>
              <w:left w:val="nil"/>
              <w:bottom w:val="single" w:sz="4" w:space="0" w:color="auto"/>
              <w:right w:val="single" w:sz="4" w:space="0" w:color="auto"/>
            </w:tcBorders>
            <w:shd w:val="clear" w:color="auto" w:fill="auto"/>
            <w:vAlign w:val="center"/>
          </w:tcPr>
          <w:p w14:paraId="44408B66" w14:textId="77777777" w:rsidR="0099005B" w:rsidRPr="0099005B" w:rsidRDefault="0099005B" w:rsidP="0099005B">
            <w:pPr>
              <w:spacing w:line="259" w:lineRule="auto"/>
              <w:rPr>
                <w:rFonts w:ascii="Arial" w:eastAsiaTheme="minorHAnsi" w:hAnsi="Arial" w:cs="Arial"/>
                <w:sz w:val="20"/>
                <w:szCs w:val="20"/>
                <w:lang w:eastAsia="en-US"/>
              </w:rPr>
            </w:pPr>
          </w:p>
        </w:tc>
        <w:tc>
          <w:tcPr>
            <w:tcW w:w="3171" w:type="dxa"/>
            <w:tcBorders>
              <w:top w:val="single" w:sz="4" w:space="0" w:color="auto"/>
              <w:left w:val="nil"/>
              <w:bottom w:val="single" w:sz="4" w:space="0" w:color="auto"/>
              <w:right w:val="single" w:sz="4" w:space="0" w:color="auto"/>
            </w:tcBorders>
            <w:shd w:val="clear" w:color="auto" w:fill="auto"/>
            <w:vAlign w:val="center"/>
          </w:tcPr>
          <w:p w14:paraId="7B309A79" w14:textId="77777777" w:rsidR="0099005B" w:rsidRPr="0099005B" w:rsidRDefault="0099005B" w:rsidP="0099005B">
            <w:pPr>
              <w:spacing w:line="259" w:lineRule="auto"/>
              <w:rPr>
                <w:rFonts w:ascii="Arial" w:eastAsiaTheme="minorHAnsi" w:hAnsi="Arial" w:cs="Arial"/>
                <w:sz w:val="20"/>
                <w:szCs w:val="20"/>
                <w:lang w:eastAsia="en-US"/>
              </w:rPr>
            </w:pPr>
          </w:p>
        </w:tc>
        <w:tc>
          <w:tcPr>
            <w:tcW w:w="1505" w:type="dxa"/>
            <w:tcBorders>
              <w:top w:val="single" w:sz="4" w:space="0" w:color="auto"/>
              <w:left w:val="nil"/>
              <w:bottom w:val="single" w:sz="4" w:space="0" w:color="auto"/>
              <w:right w:val="single" w:sz="4" w:space="0" w:color="auto"/>
            </w:tcBorders>
            <w:shd w:val="clear" w:color="auto" w:fill="auto"/>
            <w:vAlign w:val="center"/>
          </w:tcPr>
          <w:p w14:paraId="12A30CAB"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Key</w:t>
            </w:r>
          </w:p>
        </w:tc>
      </w:tr>
      <w:tr w:rsidR="0099005B" w:rsidRPr="0099005B" w14:paraId="02FEAF9E" w14:textId="77777777" w:rsidTr="00546DBE">
        <w:trPr>
          <w:trHeight w:val="851"/>
        </w:trPr>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14:paraId="21DA28DF"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KR17</w:t>
            </w:r>
          </w:p>
        </w:tc>
        <w:tc>
          <w:tcPr>
            <w:tcW w:w="4563" w:type="dxa"/>
            <w:tcBorders>
              <w:top w:val="single" w:sz="4" w:space="0" w:color="auto"/>
              <w:left w:val="nil"/>
              <w:bottom w:val="single" w:sz="4" w:space="0" w:color="auto"/>
              <w:right w:val="single" w:sz="4" w:space="0" w:color="auto"/>
            </w:tcBorders>
            <w:shd w:val="clear" w:color="auto" w:fill="auto"/>
            <w:vAlign w:val="center"/>
          </w:tcPr>
          <w:p w14:paraId="495EBE04"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Minimal (1-3) datasets/dataflows will be produced that will be used by all the reports.</w:t>
            </w:r>
          </w:p>
        </w:tc>
        <w:tc>
          <w:tcPr>
            <w:tcW w:w="3300" w:type="dxa"/>
            <w:tcBorders>
              <w:top w:val="single" w:sz="4" w:space="0" w:color="auto"/>
              <w:left w:val="nil"/>
              <w:bottom w:val="single" w:sz="4" w:space="0" w:color="auto"/>
              <w:right w:val="single" w:sz="4" w:space="0" w:color="auto"/>
            </w:tcBorders>
            <w:shd w:val="clear" w:color="auto" w:fill="auto"/>
            <w:vAlign w:val="center"/>
          </w:tcPr>
          <w:p w14:paraId="52AC7279"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 xml:space="preserve">This will be an efficient approach for when columns change etc.  </w:t>
            </w:r>
          </w:p>
        </w:tc>
        <w:tc>
          <w:tcPr>
            <w:tcW w:w="3171" w:type="dxa"/>
            <w:tcBorders>
              <w:top w:val="single" w:sz="4" w:space="0" w:color="auto"/>
              <w:left w:val="nil"/>
              <w:bottom w:val="single" w:sz="4" w:space="0" w:color="auto"/>
              <w:right w:val="single" w:sz="4" w:space="0" w:color="auto"/>
            </w:tcBorders>
            <w:shd w:val="clear" w:color="auto" w:fill="auto"/>
            <w:vAlign w:val="center"/>
          </w:tcPr>
          <w:p w14:paraId="3CB06FB0" w14:textId="77777777" w:rsidR="0099005B" w:rsidRPr="0099005B" w:rsidRDefault="0099005B" w:rsidP="0099005B">
            <w:pPr>
              <w:spacing w:line="259" w:lineRule="auto"/>
              <w:rPr>
                <w:rFonts w:ascii="Arial" w:eastAsiaTheme="minorHAnsi" w:hAnsi="Arial" w:cs="Arial"/>
                <w:sz w:val="20"/>
                <w:szCs w:val="20"/>
                <w:lang w:eastAsia="en-US"/>
              </w:rPr>
            </w:pPr>
          </w:p>
        </w:tc>
        <w:tc>
          <w:tcPr>
            <w:tcW w:w="1505" w:type="dxa"/>
            <w:tcBorders>
              <w:top w:val="single" w:sz="4" w:space="0" w:color="auto"/>
              <w:left w:val="nil"/>
              <w:bottom w:val="single" w:sz="4" w:space="0" w:color="auto"/>
              <w:right w:val="single" w:sz="4" w:space="0" w:color="auto"/>
            </w:tcBorders>
            <w:shd w:val="clear" w:color="auto" w:fill="auto"/>
            <w:vAlign w:val="center"/>
          </w:tcPr>
          <w:p w14:paraId="57B983B6"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Key</w:t>
            </w:r>
          </w:p>
        </w:tc>
      </w:tr>
      <w:tr w:rsidR="0099005B" w:rsidRPr="0099005B" w14:paraId="0B35954A" w14:textId="77777777" w:rsidTr="00546DBE">
        <w:trPr>
          <w:trHeight w:val="851"/>
        </w:trPr>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14:paraId="7FA3F359"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lastRenderedPageBreak/>
              <w:t>KR18</w:t>
            </w:r>
          </w:p>
        </w:tc>
        <w:tc>
          <w:tcPr>
            <w:tcW w:w="4563" w:type="dxa"/>
            <w:tcBorders>
              <w:top w:val="single" w:sz="4" w:space="0" w:color="auto"/>
              <w:left w:val="nil"/>
              <w:bottom w:val="single" w:sz="4" w:space="0" w:color="auto"/>
              <w:right w:val="single" w:sz="4" w:space="0" w:color="auto"/>
            </w:tcBorders>
            <w:shd w:val="clear" w:color="auto" w:fill="auto"/>
            <w:vAlign w:val="center"/>
          </w:tcPr>
          <w:p w14:paraId="4FBB8AF4"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 xml:space="preserve">Power Automate flows will be handed over to the PfO preferably to a dummy account.  </w:t>
            </w:r>
          </w:p>
        </w:tc>
        <w:tc>
          <w:tcPr>
            <w:tcW w:w="3300" w:type="dxa"/>
            <w:tcBorders>
              <w:top w:val="single" w:sz="4" w:space="0" w:color="auto"/>
              <w:left w:val="nil"/>
              <w:bottom w:val="single" w:sz="4" w:space="0" w:color="auto"/>
              <w:right w:val="single" w:sz="4" w:space="0" w:color="auto"/>
            </w:tcBorders>
            <w:shd w:val="clear" w:color="auto" w:fill="auto"/>
            <w:vAlign w:val="center"/>
          </w:tcPr>
          <w:p w14:paraId="68CE9984" w14:textId="77777777" w:rsidR="0099005B" w:rsidRPr="0099005B" w:rsidRDefault="0099005B" w:rsidP="0099005B">
            <w:pPr>
              <w:spacing w:line="259" w:lineRule="auto"/>
              <w:rPr>
                <w:rFonts w:ascii="Arial" w:eastAsiaTheme="minorHAnsi" w:hAnsi="Arial" w:cs="Arial"/>
                <w:sz w:val="20"/>
                <w:szCs w:val="20"/>
                <w:lang w:eastAsia="en-US"/>
              </w:rPr>
            </w:pPr>
          </w:p>
        </w:tc>
        <w:tc>
          <w:tcPr>
            <w:tcW w:w="3171" w:type="dxa"/>
            <w:tcBorders>
              <w:top w:val="single" w:sz="4" w:space="0" w:color="auto"/>
              <w:left w:val="nil"/>
              <w:bottom w:val="single" w:sz="4" w:space="0" w:color="auto"/>
              <w:right w:val="single" w:sz="4" w:space="0" w:color="auto"/>
            </w:tcBorders>
            <w:shd w:val="clear" w:color="auto" w:fill="auto"/>
            <w:vAlign w:val="center"/>
          </w:tcPr>
          <w:p w14:paraId="58E445DA" w14:textId="77777777" w:rsidR="0099005B" w:rsidRPr="0099005B" w:rsidRDefault="0099005B" w:rsidP="0099005B">
            <w:pPr>
              <w:spacing w:line="259" w:lineRule="auto"/>
              <w:rPr>
                <w:rFonts w:ascii="Arial" w:eastAsiaTheme="minorHAnsi" w:hAnsi="Arial" w:cs="Arial"/>
                <w:sz w:val="20"/>
                <w:szCs w:val="20"/>
                <w:lang w:eastAsia="en-US"/>
              </w:rPr>
            </w:pPr>
          </w:p>
        </w:tc>
        <w:tc>
          <w:tcPr>
            <w:tcW w:w="1505" w:type="dxa"/>
            <w:tcBorders>
              <w:top w:val="single" w:sz="4" w:space="0" w:color="auto"/>
              <w:left w:val="nil"/>
              <w:bottom w:val="single" w:sz="4" w:space="0" w:color="auto"/>
              <w:right w:val="single" w:sz="4" w:space="0" w:color="auto"/>
            </w:tcBorders>
            <w:shd w:val="clear" w:color="auto" w:fill="auto"/>
            <w:vAlign w:val="center"/>
          </w:tcPr>
          <w:p w14:paraId="4858A16C" w14:textId="77777777" w:rsidR="0099005B" w:rsidRPr="0099005B" w:rsidRDefault="0099005B" w:rsidP="0099005B">
            <w:pPr>
              <w:spacing w:line="259" w:lineRule="auto"/>
              <w:rPr>
                <w:rFonts w:ascii="Arial" w:eastAsiaTheme="minorHAnsi" w:hAnsi="Arial" w:cs="Arial"/>
                <w:sz w:val="20"/>
                <w:szCs w:val="20"/>
                <w:lang w:eastAsia="en-US"/>
              </w:rPr>
            </w:pPr>
          </w:p>
        </w:tc>
      </w:tr>
    </w:tbl>
    <w:p w14:paraId="21ACDE53" w14:textId="77777777" w:rsidR="0099005B" w:rsidRPr="0099005B" w:rsidRDefault="0099005B" w:rsidP="0099005B">
      <w:pPr>
        <w:spacing w:line="259" w:lineRule="auto"/>
        <w:rPr>
          <w:rFonts w:ascii="Arial" w:eastAsiaTheme="minorHAnsi" w:hAnsi="Arial" w:cs="Arial"/>
          <w:sz w:val="20"/>
          <w:szCs w:val="20"/>
          <w:lang w:eastAsia="en-US"/>
        </w:rPr>
      </w:pPr>
    </w:p>
    <w:p w14:paraId="7FD9D098" w14:textId="77777777" w:rsidR="0099005B" w:rsidRPr="0099005B" w:rsidRDefault="0099005B" w:rsidP="0099005B">
      <w:pPr>
        <w:spacing w:line="259" w:lineRule="auto"/>
        <w:rPr>
          <w:rFonts w:ascii="Arial" w:eastAsiaTheme="minorHAnsi" w:hAnsi="Arial" w:cs="Arial"/>
          <w:b/>
          <w:bCs/>
          <w:sz w:val="20"/>
          <w:szCs w:val="20"/>
          <w:lang w:eastAsia="en-US"/>
        </w:rPr>
      </w:pPr>
    </w:p>
    <w:p w14:paraId="62244B22" w14:textId="77777777" w:rsidR="0099005B" w:rsidRPr="0099005B" w:rsidRDefault="0099005B" w:rsidP="0099005B">
      <w:pPr>
        <w:spacing w:line="259" w:lineRule="auto"/>
        <w:rPr>
          <w:rFonts w:ascii="Arial" w:eastAsiaTheme="minorHAnsi" w:hAnsi="Arial" w:cs="Arial"/>
          <w:b/>
          <w:bCs/>
          <w:sz w:val="20"/>
          <w:szCs w:val="20"/>
          <w:lang w:eastAsia="en-US"/>
        </w:rPr>
      </w:pPr>
    </w:p>
    <w:p w14:paraId="25633131" w14:textId="77777777" w:rsidR="0099005B" w:rsidRPr="0099005B" w:rsidRDefault="0099005B" w:rsidP="0099005B">
      <w:pPr>
        <w:spacing w:line="259" w:lineRule="auto"/>
        <w:rPr>
          <w:rFonts w:ascii="Arial" w:eastAsiaTheme="minorHAnsi" w:hAnsi="Arial" w:cs="Arial"/>
          <w:b/>
          <w:bCs/>
          <w:sz w:val="20"/>
          <w:szCs w:val="20"/>
          <w:lang w:eastAsia="en-US"/>
        </w:rPr>
      </w:pPr>
      <w:r w:rsidRPr="0099005B">
        <w:rPr>
          <w:rFonts w:ascii="Arial" w:eastAsiaTheme="minorHAnsi" w:hAnsi="Arial" w:cs="Arial"/>
          <w:b/>
          <w:bCs/>
          <w:sz w:val="20"/>
          <w:szCs w:val="20"/>
          <w:lang w:eastAsia="en-US"/>
        </w:rPr>
        <w:t>PART 3 – USER REQUIREMENTS (UR)</w:t>
      </w:r>
    </w:p>
    <w:tbl>
      <w:tblPr>
        <w:tblW w:w="13781" w:type="dxa"/>
        <w:tblInd w:w="-176" w:type="dxa"/>
        <w:tblLook w:val="04A0" w:firstRow="1" w:lastRow="0" w:firstColumn="1" w:lastColumn="0" w:noHBand="0" w:noVBand="1"/>
      </w:tblPr>
      <w:tblGrid>
        <w:gridCol w:w="1261"/>
        <w:gridCol w:w="4480"/>
        <w:gridCol w:w="3289"/>
        <w:gridCol w:w="3135"/>
        <w:gridCol w:w="1616"/>
      </w:tblGrid>
      <w:tr w:rsidR="0099005B" w:rsidRPr="0099005B" w14:paraId="04EFA609" w14:textId="77777777" w:rsidTr="00546DBE">
        <w:trPr>
          <w:trHeight w:val="300"/>
        </w:trPr>
        <w:tc>
          <w:tcPr>
            <w:tcW w:w="126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962F678" w14:textId="77777777" w:rsidR="0099005B" w:rsidRPr="0099005B" w:rsidRDefault="0099005B" w:rsidP="0099005B">
            <w:pPr>
              <w:spacing w:line="259" w:lineRule="auto"/>
              <w:rPr>
                <w:rFonts w:ascii="Arial" w:eastAsiaTheme="minorHAnsi" w:hAnsi="Arial" w:cs="Arial"/>
                <w:b/>
                <w:bCs/>
                <w:sz w:val="20"/>
                <w:szCs w:val="20"/>
                <w:lang w:eastAsia="en-US"/>
              </w:rPr>
            </w:pPr>
            <w:r w:rsidRPr="0099005B">
              <w:rPr>
                <w:rFonts w:ascii="Arial" w:eastAsiaTheme="minorHAnsi" w:hAnsi="Arial" w:cs="Arial"/>
                <w:b/>
                <w:bCs/>
                <w:sz w:val="20"/>
                <w:szCs w:val="20"/>
                <w:lang w:eastAsia="en-US"/>
              </w:rPr>
              <w:t>ID</w:t>
            </w:r>
          </w:p>
        </w:tc>
        <w:tc>
          <w:tcPr>
            <w:tcW w:w="448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4965959" w14:textId="77777777" w:rsidR="0099005B" w:rsidRPr="0099005B" w:rsidRDefault="0099005B" w:rsidP="0099005B">
            <w:pPr>
              <w:spacing w:line="259" w:lineRule="auto"/>
              <w:rPr>
                <w:rFonts w:ascii="Arial" w:eastAsiaTheme="minorHAnsi" w:hAnsi="Arial" w:cs="Arial"/>
                <w:b/>
                <w:bCs/>
                <w:sz w:val="20"/>
                <w:szCs w:val="20"/>
                <w:lang w:eastAsia="en-US"/>
              </w:rPr>
            </w:pPr>
            <w:r w:rsidRPr="0099005B">
              <w:rPr>
                <w:rFonts w:ascii="Arial" w:eastAsiaTheme="minorHAnsi" w:hAnsi="Arial" w:cs="Arial"/>
                <w:b/>
                <w:bCs/>
                <w:sz w:val="20"/>
                <w:szCs w:val="20"/>
                <w:lang w:eastAsia="en-US"/>
              </w:rPr>
              <w:t>User Requirements</w:t>
            </w:r>
          </w:p>
        </w:tc>
        <w:tc>
          <w:tcPr>
            <w:tcW w:w="328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6EE798E" w14:textId="77777777" w:rsidR="0099005B" w:rsidRPr="0099005B" w:rsidRDefault="0099005B" w:rsidP="0099005B">
            <w:pPr>
              <w:spacing w:line="259" w:lineRule="auto"/>
              <w:rPr>
                <w:rFonts w:ascii="Arial" w:eastAsiaTheme="minorHAnsi" w:hAnsi="Arial" w:cs="Arial"/>
                <w:b/>
                <w:bCs/>
                <w:sz w:val="20"/>
                <w:szCs w:val="20"/>
                <w:lang w:eastAsia="en-US"/>
              </w:rPr>
            </w:pPr>
            <w:r w:rsidRPr="0099005B">
              <w:rPr>
                <w:rFonts w:ascii="Arial" w:eastAsiaTheme="minorHAnsi" w:hAnsi="Arial" w:cs="Arial"/>
                <w:b/>
                <w:bCs/>
                <w:sz w:val="20"/>
                <w:szCs w:val="20"/>
                <w:lang w:eastAsia="en-US"/>
              </w:rPr>
              <w:t>Justification</w:t>
            </w:r>
          </w:p>
        </w:tc>
        <w:tc>
          <w:tcPr>
            <w:tcW w:w="313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5BA2EB3" w14:textId="77777777" w:rsidR="0099005B" w:rsidRPr="0099005B" w:rsidRDefault="0099005B" w:rsidP="0099005B">
            <w:pPr>
              <w:spacing w:line="259" w:lineRule="auto"/>
              <w:rPr>
                <w:rFonts w:ascii="Arial" w:eastAsiaTheme="minorHAnsi" w:hAnsi="Arial" w:cs="Arial"/>
                <w:b/>
                <w:bCs/>
                <w:sz w:val="20"/>
                <w:szCs w:val="20"/>
                <w:lang w:eastAsia="en-US"/>
              </w:rPr>
            </w:pPr>
            <w:r w:rsidRPr="0099005B">
              <w:rPr>
                <w:rFonts w:ascii="Arial" w:eastAsiaTheme="minorHAnsi" w:hAnsi="Arial" w:cs="Arial"/>
                <w:b/>
                <w:bCs/>
                <w:sz w:val="20"/>
                <w:szCs w:val="20"/>
                <w:lang w:eastAsia="en-US"/>
              </w:rPr>
              <w:t>Measure of Effectiveness (MOE) Envelope</w:t>
            </w:r>
          </w:p>
        </w:tc>
        <w:tc>
          <w:tcPr>
            <w:tcW w:w="161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29E7B5E" w14:textId="77777777" w:rsidR="0099005B" w:rsidRPr="0099005B" w:rsidRDefault="0099005B" w:rsidP="0099005B">
            <w:pPr>
              <w:spacing w:line="259" w:lineRule="auto"/>
              <w:rPr>
                <w:rFonts w:ascii="Arial" w:eastAsiaTheme="minorHAnsi" w:hAnsi="Arial" w:cs="Arial"/>
                <w:b/>
                <w:bCs/>
                <w:sz w:val="20"/>
                <w:szCs w:val="20"/>
                <w:lang w:eastAsia="en-US"/>
              </w:rPr>
            </w:pPr>
            <w:r w:rsidRPr="0099005B">
              <w:rPr>
                <w:rFonts w:ascii="Arial" w:eastAsiaTheme="minorHAnsi" w:hAnsi="Arial" w:cs="Arial"/>
                <w:b/>
                <w:bCs/>
                <w:sz w:val="20"/>
                <w:szCs w:val="20"/>
                <w:lang w:eastAsia="en-US"/>
              </w:rPr>
              <w:t>Priority</w:t>
            </w:r>
          </w:p>
        </w:tc>
      </w:tr>
      <w:tr w:rsidR="0099005B" w:rsidRPr="0099005B" w14:paraId="42C2FDAD" w14:textId="77777777" w:rsidTr="00546DBE">
        <w:trPr>
          <w:trHeight w:val="1222"/>
        </w:trPr>
        <w:tc>
          <w:tcPr>
            <w:tcW w:w="1261" w:type="dxa"/>
            <w:tcBorders>
              <w:top w:val="nil"/>
              <w:left w:val="single" w:sz="4" w:space="0" w:color="auto"/>
              <w:bottom w:val="single" w:sz="4" w:space="0" w:color="auto"/>
              <w:right w:val="single" w:sz="4" w:space="0" w:color="auto"/>
            </w:tcBorders>
            <w:shd w:val="clear" w:color="auto" w:fill="auto"/>
            <w:vAlign w:val="center"/>
            <w:hideMark/>
          </w:tcPr>
          <w:p w14:paraId="78C1556C"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UR01</w:t>
            </w:r>
          </w:p>
        </w:tc>
        <w:tc>
          <w:tcPr>
            <w:tcW w:w="4480" w:type="dxa"/>
            <w:tcBorders>
              <w:top w:val="nil"/>
              <w:left w:val="nil"/>
              <w:bottom w:val="single" w:sz="4" w:space="0" w:color="auto"/>
              <w:right w:val="single" w:sz="4" w:space="0" w:color="auto"/>
            </w:tcBorders>
            <w:shd w:val="clear" w:color="auto" w:fill="auto"/>
            <w:vAlign w:val="center"/>
          </w:tcPr>
          <w:p w14:paraId="2BF70C3E"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The General User shall have the ability to capture all key Project and Programme outputs and deliverables including the schedule</w:t>
            </w:r>
          </w:p>
        </w:tc>
        <w:tc>
          <w:tcPr>
            <w:tcW w:w="3289" w:type="dxa"/>
            <w:tcBorders>
              <w:top w:val="nil"/>
              <w:left w:val="nil"/>
              <w:bottom w:val="single" w:sz="4" w:space="0" w:color="auto"/>
              <w:right w:val="single" w:sz="4" w:space="0" w:color="auto"/>
            </w:tcBorders>
            <w:shd w:val="clear" w:color="auto" w:fill="auto"/>
            <w:vAlign w:val="center"/>
          </w:tcPr>
          <w:p w14:paraId="3F9D71AD" w14:textId="77777777" w:rsidR="0099005B" w:rsidRPr="0099005B" w:rsidRDefault="0099005B" w:rsidP="0099005B">
            <w:pPr>
              <w:spacing w:line="259" w:lineRule="auto"/>
              <w:rPr>
                <w:rFonts w:ascii="Arial" w:eastAsiaTheme="minorHAnsi" w:hAnsi="Arial" w:cs="Arial"/>
                <w:sz w:val="20"/>
                <w:szCs w:val="20"/>
                <w:lang w:eastAsia="en-US"/>
              </w:rPr>
            </w:pPr>
          </w:p>
        </w:tc>
        <w:tc>
          <w:tcPr>
            <w:tcW w:w="3135" w:type="dxa"/>
            <w:tcBorders>
              <w:top w:val="nil"/>
              <w:left w:val="nil"/>
              <w:bottom w:val="single" w:sz="4" w:space="0" w:color="auto"/>
              <w:right w:val="single" w:sz="4" w:space="0" w:color="auto"/>
            </w:tcBorders>
            <w:shd w:val="clear" w:color="auto" w:fill="auto"/>
            <w:vAlign w:val="center"/>
          </w:tcPr>
          <w:p w14:paraId="161EDACF"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Data captured and recorded to consolidate to produce output</w:t>
            </w:r>
          </w:p>
        </w:tc>
        <w:tc>
          <w:tcPr>
            <w:tcW w:w="1616" w:type="dxa"/>
            <w:tcBorders>
              <w:top w:val="nil"/>
              <w:left w:val="nil"/>
              <w:bottom w:val="single" w:sz="4" w:space="0" w:color="auto"/>
              <w:right w:val="single" w:sz="4" w:space="0" w:color="auto"/>
            </w:tcBorders>
            <w:shd w:val="clear" w:color="auto" w:fill="auto"/>
            <w:vAlign w:val="center"/>
          </w:tcPr>
          <w:p w14:paraId="38BCEC53"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1 = MUST</w:t>
            </w:r>
          </w:p>
        </w:tc>
      </w:tr>
      <w:tr w:rsidR="0099005B" w:rsidRPr="0099005B" w14:paraId="3EC6359C" w14:textId="77777777" w:rsidTr="00546DBE">
        <w:trPr>
          <w:trHeight w:val="600"/>
        </w:trPr>
        <w:tc>
          <w:tcPr>
            <w:tcW w:w="1261" w:type="dxa"/>
            <w:tcBorders>
              <w:top w:val="nil"/>
              <w:left w:val="single" w:sz="4" w:space="0" w:color="auto"/>
              <w:bottom w:val="single" w:sz="4" w:space="0" w:color="auto"/>
              <w:right w:val="single" w:sz="4" w:space="0" w:color="auto"/>
            </w:tcBorders>
            <w:shd w:val="clear" w:color="auto" w:fill="auto"/>
            <w:vAlign w:val="center"/>
          </w:tcPr>
          <w:p w14:paraId="4D8AA14D"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UR05</w:t>
            </w:r>
          </w:p>
        </w:tc>
        <w:tc>
          <w:tcPr>
            <w:tcW w:w="4480" w:type="dxa"/>
            <w:tcBorders>
              <w:top w:val="nil"/>
              <w:left w:val="nil"/>
              <w:bottom w:val="single" w:sz="4" w:space="0" w:color="auto"/>
              <w:right w:val="single" w:sz="4" w:space="0" w:color="auto"/>
            </w:tcBorders>
            <w:shd w:val="clear" w:color="auto" w:fill="auto"/>
            <w:vAlign w:val="center"/>
          </w:tcPr>
          <w:p w14:paraId="5A5ADD70"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Training must be provided for Administrator and System Users</w:t>
            </w:r>
          </w:p>
        </w:tc>
        <w:tc>
          <w:tcPr>
            <w:tcW w:w="3289" w:type="dxa"/>
            <w:tcBorders>
              <w:top w:val="nil"/>
              <w:left w:val="nil"/>
              <w:bottom w:val="single" w:sz="4" w:space="0" w:color="auto"/>
              <w:right w:val="single" w:sz="4" w:space="0" w:color="auto"/>
            </w:tcBorders>
            <w:shd w:val="clear" w:color="auto" w:fill="auto"/>
            <w:vAlign w:val="center"/>
          </w:tcPr>
          <w:p w14:paraId="6AEE030D"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Allows for maintenance of the tool.</w:t>
            </w:r>
          </w:p>
          <w:p w14:paraId="47F8031B"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 xml:space="preserve">Ensure Users can input data correctly  </w:t>
            </w:r>
          </w:p>
        </w:tc>
        <w:tc>
          <w:tcPr>
            <w:tcW w:w="3135" w:type="dxa"/>
            <w:tcBorders>
              <w:top w:val="nil"/>
              <w:left w:val="nil"/>
              <w:bottom w:val="single" w:sz="4" w:space="0" w:color="auto"/>
              <w:right w:val="single" w:sz="4" w:space="0" w:color="auto"/>
            </w:tcBorders>
            <w:shd w:val="clear" w:color="auto" w:fill="auto"/>
            <w:vAlign w:val="center"/>
          </w:tcPr>
          <w:p w14:paraId="109C068B"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Up to 5 Administrators, Portfolio Office; sub-Portfolio/Directorate Manager; Proj/Pg Manager, Team member and Viewers</w:t>
            </w:r>
          </w:p>
          <w:p w14:paraId="4CB3ACE8" w14:textId="77777777" w:rsidR="0099005B" w:rsidRPr="0099005B" w:rsidRDefault="0099005B" w:rsidP="0099005B">
            <w:pPr>
              <w:spacing w:line="259" w:lineRule="auto"/>
              <w:rPr>
                <w:rFonts w:ascii="Arial" w:eastAsiaTheme="minorHAnsi" w:hAnsi="Arial" w:cs="Arial"/>
                <w:sz w:val="20"/>
                <w:szCs w:val="20"/>
                <w:highlight w:val="yellow"/>
                <w:lang w:eastAsia="en-US"/>
              </w:rPr>
            </w:pPr>
          </w:p>
        </w:tc>
        <w:tc>
          <w:tcPr>
            <w:tcW w:w="1616" w:type="dxa"/>
            <w:tcBorders>
              <w:top w:val="nil"/>
              <w:left w:val="nil"/>
              <w:bottom w:val="single" w:sz="4" w:space="0" w:color="auto"/>
              <w:right w:val="single" w:sz="4" w:space="0" w:color="auto"/>
            </w:tcBorders>
            <w:shd w:val="clear" w:color="auto" w:fill="auto"/>
            <w:vAlign w:val="center"/>
          </w:tcPr>
          <w:p w14:paraId="23FD12C8"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1</w:t>
            </w:r>
          </w:p>
        </w:tc>
      </w:tr>
      <w:tr w:rsidR="0099005B" w:rsidRPr="0099005B" w14:paraId="724AEE76" w14:textId="77777777" w:rsidTr="00546DBE">
        <w:trPr>
          <w:trHeight w:val="600"/>
        </w:trPr>
        <w:tc>
          <w:tcPr>
            <w:tcW w:w="1261" w:type="dxa"/>
            <w:tcBorders>
              <w:top w:val="single" w:sz="4" w:space="0" w:color="auto"/>
              <w:left w:val="single" w:sz="4" w:space="0" w:color="auto"/>
              <w:bottom w:val="single" w:sz="4" w:space="0" w:color="auto"/>
              <w:right w:val="single" w:sz="4" w:space="0" w:color="auto"/>
            </w:tcBorders>
            <w:shd w:val="clear" w:color="auto" w:fill="auto"/>
            <w:vAlign w:val="center"/>
          </w:tcPr>
          <w:p w14:paraId="550368ED"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UR06</w:t>
            </w:r>
          </w:p>
        </w:tc>
        <w:tc>
          <w:tcPr>
            <w:tcW w:w="4480" w:type="dxa"/>
            <w:tcBorders>
              <w:top w:val="single" w:sz="4" w:space="0" w:color="auto"/>
              <w:left w:val="nil"/>
              <w:bottom w:val="single" w:sz="4" w:space="0" w:color="auto"/>
              <w:right w:val="single" w:sz="4" w:space="0" w:color="auto"/>
            </w:tcBorders>
            <w:shd w:val="clear" w:color="auto" w:fill="auto"/>
            <w:vAlign w:val="center"/>
          </w:tcPr>
          <w:p w14:paraId="7EDD4255"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The System &amp; Administrator User shall be able to capture the details of all completed Proj/Pg and an Archive Document Library (or ability to change Proj type to archive but still use data to create reports) within an O365 Portfolio Office group will be created to capture the archived projs/pg etc</w:t>
            </w:r>
          </w:p>
          <w:p w14:paraId="0946A8D9" w14:textId="77777777" w:rsidR="0099005B" w:rsidRPr="0099005B" w:rsidRDefault="0099005B" w:rsidP="0099005B">
            <w:pPr>
              <w:spacing w:line="259" w:lineRule="auto"/>
              <w:rPr>
                <w:rFonts w:ascii="Arial" w:eastAsiaTheme="minorHAnsi" w:hAnsi="Arial" w:cs="Arial"/>
                <w:sz w:val="20"/>
                <w:szCs w:val="20"/>
                <w:lang w:eastAsia="en-US"/>
              </w:rPr>
            </w:pPr>
          </w:p>
          <w:p w14:paraId="76C84AF2" w14:textId="77777777" w:rsidR="0099005B" w:rsidRPr="0099005B" w:rsidRDefault="0099005B" w:rsidP="0099005B">
            <w:pPr>
              <w:spacing w:line="259" w:lineRule="auto"/>
              <w:rPr>
                <w:rFonts w:ascii="Arial" w:eastAsiaTheme="minorHAnsi" w:hAnsi="Arial" w:cs="Arial"/>
                <w:sz w:val="20"/>
                <w:szCs w:val="20"/>
                <w:lang w:eastAsia="en-US"/>
              </w:rPr>
            </w:pPr>
          </w:p>
        </w:tc>
        <w:tc>
          <w:tcPr>
            <w:tcW w:w="3289" w:type="dxa"/>
            <w:tcBorders>
              <w:top w:val="single" w:sz="4" w:space="0" w:color="auto"/>
              <w:left w:val="nil"/>
              <w:bottom w:val="single" w:sz="4" w:space="0" w:color="auto"/>
              <w:right w:val="single" w:sz="4" w:space="0" w:color="auto"/>
            </w:tcBorders>
            <w:shd w:val="clear" w:color="auto" w:fill="auto"/>
            <w:vAlign w:val="center"/>
          </w:tcPr>
          <w:p w14:paraId="7CF01601" w14:textId="77777777" w:rsidR="0099005B" w:rsidRPr="0099005B" w:rsidRDefault="0099005B" w:rsidP="0099005B">
            <w:pPr>
              <w:spacing w:line="259" w:lineRule="auto"/>
              <w:rPr>
                <w:rFonts w:ascii="Arial" w:eastAsiaTheme="minorHAnsi" w:hAnsi="Arial" w:cs="Arial"/>
                <w:sz w:val="20"/>
                <w:szCs w:val="20"/>
                <w:lang w:eastAsia="en-US"/>
              </w:rPr>
            </w:pPr>
          </w:p>
        </w:tc>
        <w:tc>
          <w:tcPr>
            <w:tcW w:w="3135" w:type="dxa"/>
            <w:tcBorders>
              <w:top w:val="single" w:sz="4" w:space="0" w:color="auto"/>
              <w:left w:val="nil"/>
              <w:bottom w:val="single" w:sz="4" w:space="0" w:color="auto"/>
              <w:right w:val="single" w:sz="4" w:space="0" w:color="auto"/>
            </w:tcBorders>
            <w:shd w:val="clear" w:color="auto" w:fill="auto"/>
            <w:vAlign w:val="center"/>
          </w:tcPr>
          <w:p w14:paraId="21891A61"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Data captured and recorded to consolidate to produce output</w:t>
            </w:r>
          </w:p>
        </w:tc>
        <w:tc>
          <w:tcPr>
            <w:tcW w:w="1616" w:type="dxa"/>
            <w:tcBorders>
              <w:top w:val="single" w:sz="4" w:space="0" w:color="auto"/>
              <w:left w:val="nil"/>
              <w:bottom w:val="single" w:sz="4" w:space="0" w:color="auto"/>
              <w:right w:val="single" w:sz="4" w:space="0" w:color="auto"/>
            </w:tcBorders>
            <w:shd w:val="clear" w:color="auto" w:fill="auto"/>
            <w:vAlign w:val="center"/>
          </w:tcPr>
          <w:p w14:paraId="23C5B203"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1</w:t>
            </w:r>
          </w:p>
        </w:tc>
      </w:tr>
      <w:tr w:rsidR="0099005B" w:rsidRPr="0099005B" w14:paraId="61E48B67" w14:textId="77777777" w:rsidTr="00546DBE">
        <w:trPr>
          <w:trHeight w:val="600"/>
        </w:trPr>
        <w:tc>
          <w:tcPr>
            <w:tcW w:w="1261" w:type="dxa"/>
            <w:tcBorders>
              <w:top w:val="single" w:sz="4" w:space="0" w:color="auto"/>
              <w:left w:val="single" w:sz="4" w:space="0" w:color="auto"/>
              <w:bottom w:val="single" w:sz="4" w:space="0" w:color="auto"/>
              <w:right w:val="single" w:sz="4" w:space="0" w:color="auto"/>
            </w:tcBorders>
            <w:shd w:val="clear" w:color="auto" w:fill="auto"/>
            <w:vAlign w:val="center"/>
          </w:tcPr>
          <w:p w14:paraId="3FAB08BF"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lastRenderedPageBreak/>
              <w:t>UR07</w:t>
            </w:r>
          </w:p>
        </w:tc>
        <w:tc>
          <w:tcPr>
            <w:tcW w:w="4480" w:type="dxa"/>
            <w:tcBorders>
              <w:top w:val="single" w:sz="4" w:space="0" w:color="auto"/>
              <w:left w:val="nil"/>
              <w:bottom w:val="single" w:sz="4" w:space="0" w:color="auto"/>
              <w:right w:val="single" w:sz="4" w:space="0" w:color="auto"/>
            </w:tcBorders>
            <w:shd w:val="clear" w:color="auto" w:fill="auto"/>
            <w:vAlign w:val="center"/>
          </w:tcPr>
          <w:p w14:paraId="1F7B662C"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The General User shall be able to attach evidence to each individual Sharepoint list entry.</w:t>
            </w:r>
          </w:p>
        </w:tc>
        <w:tc>
          <w:tcPr>
            <w:tcW w:w="3289" w:type="dxa"/>
            <w:tcBorders>
              <w:top w:val="single" w:sz="4" w:space="0" w:color="auto"/>
              <w:left w:val="nil"/>
              <w:bottom w:val="single" w:sz="4" w:space="0" w:color="auto"/>
              <w:right w:val="single" w:sz="4" w:space="0" w:color="auto"/>
            </w:tcBorders>
            <w:shd w:val="clear" w:color="auto" w:fill="auto"/>
            <w:vAlign w:val="center"/>
          </w:tcPr>
          <w:p w14:paraId="5C0B7735"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The General User must be able to include documentation relating to Project, Programme, BaU, Initiative etc</w:t>
            </w:r>
          </w:p>
        </w:tc>
        <w:tc>
          <w:tcPr>
            <w:tcW w:w="3135" w:type="dxa"/>
            <w:tcBorders>
              <w:top w:val="single" w:sz="4" w:space="0" w:color="auto"/>
              <w:left w:val="nil"/>
              <w:bottom w:val="single" w:sz="4" w:space="0" w:color="auto"/>
              <w:right w:val="single" w:sz="4" w:space="0" w:color="auto"/>
            </w:tcBorders>
            <w:shd w:val="clear" w:color="auto" w:fill="auto"/>
            <w:vAlign w:val="center"/>
          </w:tcPr>
          <w:p w14:paraId="3EE90232"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Photographs and document attached to various project or programmes</w:t>
            </w:r>
          </w:p>
        </w:tc>
        <w:tc>
          <w:tcPr>
            <w:tcW w:w="1616" w:type="dxa"/>
            <w:tcBorders>
              <w:top w:val="single" w:sz="4" w:space="0" w:color="auto"/>
              <w:left w:val="nil"/>
              <w:bottom w:val="single" w:sz="4" w:space="0" w:color="auto"/>
              <w:right w:val="single" w:sz="4" w:space="0" w:color="auto"/>
            </w:tcBorders>
            <w:shd w:val="clear" w:color="auto" w:fill="auto"/>
            <w:vAlign w:val="center"/>
          </w:tcPr>
          <w:p w14:paraId="0C061F1E"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Key</w:t>
            </w:r>
          </w:p>
        </w:tc>
      </w:tr>
      <w:tr w:rsidR="0099005B" w:rsidRPr="0099005B" w14:paraId="0BC1FFF7" w14:textId="77777777" w:rsidTr="00546DBE">
        <w:trPr>
          <w:trHeight w:val="600"/>
        </w:trPr>
        <w:tc>
          <w:tcPr>
            <w:tcW w:w="1261" w:type="dxa"/>
            <w:tcBorders>
              <w:top w:val="single" w:sz="4" w:space="0" w:color="auto"/>
              <w:left w:val="single" w:sz="4" w:space="0" w:color="auto"/>
              <w:bottom w:val="single" w:sz="4" w:space="0" w:color="auto"/>
              <w:right w:val="single" w:sz="4" w:space="0" w:color="auto"/>
            </w:tcBorders>
            <w:shd w:val="clear" w:color="auto" w:fill="auto"/>
            <w:vAlign w:val="center"/>
          </w:tcPr>
          <w:p w14:paraId="17C4CF87"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UR08</w:t>
            </w:r>
          </w:p>
        </w:tc>
        <w:tc>
          <w:tcPr>
            <w:tcW w:w="4480" w:type="dxa"/>
            <w:tcBorders>
              <w:top w:val="single" w:sz="4" w:space="0" w:color="auto"/>
              <w:left w:val="nil"/>
              <w:bottom w:val="single" w:sz="4" w:space="0" w:color="auto"/>
              <w:right w:val="single" w:sz="4" w:space="0" w:color="auto"/>
            </w:tcBorders>
            <w:shd w:val="clear" w:color="auto" w:fill="auto"/>
            <w:vAlign w:val="center"/>
          </w:tcPr>
          <w:p w14:paraId="745A311A"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 xml:space="preserve">The System &amp; Administrator User shall be able to view the progress status of all Projects and Programmes </w:t>
            </w:r>
          </w:p>
        </w:tc>
        <w:tc>
          <w:tcPr>
            <w:tcW w:w="3289" w:type="dxa"/>
            <w:tcBorders>
              <w:top w:val="single" w:sz="4" w:space="0" w:color="auto"/>
              <w:left w:val="nil"/>
              <w:bottom w:val="single" w:sz="4" w:space="0" w:color="auto"/>
              <w:right w:val="single" w:sz="4" w:space="0" w:color="auto"/>
            </w:tcBorders>
            <w:shd w:val="clear" w:color="auto" w:fill="auto"/>
            <w:vAlign w:val="center"/>
          </w:tcPr>
          <w:p w14:paraId="431AA217" w14:textId="77777777" w:rsidR="0099005B" w:rsidRPr="0099005B" w:rsidRDefault="0099005B" w:rsidP="0099005B">
            <w:pPr>
              <w:spacing w:line="259" w:lineRule="auto"/>
              <w:rPr>
                <w:rFonts w:ascii="Arial" w:eastAsiaTheme="minorHAnsi" w:hAnsi="Arial" w:cs="Arial"/>
                <w:sz w:val="20"/>
                <w:szCs w:val="20"/>
                <w:lang w:eastAsia="en-US"/>
              </w:rPr>
            </w:pPr>
          </w:p>
        </w:tc>
        <w:tc>
          <w:tcPr>
            <w:tcW w:w="3135" w:type="dxa"/>
            <w:tcBorders>
              <w:top w:val="single" w:sz="4" w:space="0" w:color="auto"/>
              <w:left w:val="nil"/>
              <w:bottom w:val="single" w:sz="4" w:space="0" w:color="auto"/>
              <w:right w:val="single" w:sz="4" w:space="0" w:color="auto"/>
            </w:tcBorders>
            <w:shd w:val="clear" w:color="auto" w:fill="auto"/>
            <w:vAlign w:val="center"/>
          </w:tcPr>
          <w:p w14:paraId="6FC918B4"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Analysis reporting of outputs not completed within specific criteria</w:t>
            </w:r>
          </w:p>
        </w:tc>
        <w:tc>
          <w:tcPr>
            <w:tcW w:w="1616" w:type="dxa"/>
            <w:tcBorders>
              <w:top w:val="single" w:sz="4" w:space="0" w:color="auto"/>
              <w:left w:val="nil"/>
              <w:bottom w:val="single" w:sz="4" w:space="0" w:color="auto"/>
              <w:right w:val="single" w:sz="4" w:space="0" w:color="auto"/>
            </w:tcBorders>
            <w:shd w:val="clear" w:color="auto" w:fill="auto"/>
            <w:vAlign w:val="center"/>
          </w:tcPr>
          <w:p w14:paraId="10C5B51E"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1</w:t>
            </w:r>
          </w:p>
        </w:tc>
      </w:tr>
      <w:tr w:rsidR="0099005B" w:rsidRPr="0099005B" w14:paraId="1DFFE692" w14:textId="77777777" w:rsidTr="00546DBE">
        <w:trPr>
          <w:trHeight w:val="600"/>
        </w:trPr>
        <w:tc>
          <w:tcPr>
            <w:tcW w:w="1261" w:type="dxa"/>
            <w:tcBorders>
              <w:top w:val="single" w:sz="4" w:space="0" w:color="auto"/>
              <w:left w:val="single" w:sz="4" w:space="0" w:color="auto"/>
              <w:bottom w:val="single" w:sz="4" w:space="0" w:color="auto"/>
              <w:right w:val="single" w:sz="4" w:space="0" w:color="auto"/>
            </w:tcBorders>
            <w:shd w:val="clear" w:color="auto" w:fill="auto"/>
            <w:vAlign w:val="center"/>
          </w:tcPr>
          <w:p w14:paraId="2C8565D2"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UR09</w:t>
            </w:r>
          </w:p>
        </w:tc>
        <w:tc>
          <w:tcPr>
            <w:tcW w:w="4480" w:type="dxa"/>
            <w:tcBorders>
              <w:top w:val="single" w:sz="4" w:space="0" w:color="auto"/>
              <w:left w:val="nil"/>
              <w:bottom w:val="single" w:sz="4" w:space="0" w:color="auto"/>
              <w:right w:val="single" w:sz="4" w:space="0" w:color="auto"/>
            </w:tcBorders>
            <w:shd w:val="clear" w:color="auto" w:fill="auto"/>
            <w:vAlign w:val="center"/>
          </w:tcPr>
          <w:p w14:paraId="14A000E2"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The General User shall be able to identify each Project or programme in a unique manner (UIN)</w:t>
            </w:r>
          </w:p>
        </w:tc>
        <w:tc>
          <w:tcPr>
            <w:tcW w:w="3289" w:type="dxa"/>
            <w:tcBorders>
              <w:top w:val="single" w:sz="4" w:space="0" w:color="auto"/>
              <w:left w:val="nil"/>
              <w:bottom w:val="single" w:sz="4" w:space="0" w:color="auto"/>
              <w:right w:val="single" w:sz="4" w:space="0" w:color="auto"/>
            </w:tcBorders>
            <w:shd w:val="clear" w:color="auto" w:fill="auto"/>
            <w:vAlign w:val="center"/>
          </w:tcPr>
          <w:p w14:paraId="594E9E8A"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 System Generated</w:t>
            </w:r>
          </w:p>
        </w:tc>
        <w:tc>
          <w:tcPr>
            <w:tcW w:w="3135" w:type="dxa"/>
            <w:tcBorders>
              <w:top w:val="single" w:sz="4" w:space="0" w:color="auto"/>
              <w:left w:val="nil"/>
              <w:bottom w:val="single" w:sz="4" w:space="0" w:color="auto"/>
              <w:right w:val="single" w:sz="4" w:space="0" w:color="auto"/>
            </w:tcBorders>
            <w:shd w:val="clear" w:color="auto" w:fill="auto"/>
            <w:vAlign w:val="center"/>
          </w:tcPr>
          <w:p w14:paraId="3824F611"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Unique identification number per instance</w:t>
            </w:r>
          </w:p>
        </w:tc>
        <w:tc>
          <w:tcPr>
            <w:tcW w:w="1616" w:type="dxa"/>
            <w:tcBorders>
              <w:top w:val="single" w:sz="4" w:space="0" w:color="auto"/>
              <w:left w:val="nil"/>
              <w:bottom w:val="single" w:sz="4" w:space="0" w:color="auto"/>
              <w:right w:val="single" w:sz="4" w:space="0" w:color="auto"/>
            </w:tcBorders>
            <w:shd w:val="clear" w:color="auto" w:fill="auto"/>
            <w:vAlign w:val="center"/>
          </w:tcPr>
          <w:p w14:paraId="7D00AD29"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Key</w:t>
            </w:r>
          </w:p>
        </w:tc>
      </w:tr>
      <w:tr w:rsidR="0099005B" w:rsidRPr="0099005B" w14:paraId="5836BB18" w14:textId="77777777" w:rsidTr="00546DBE">
        <w:trPr>
          <w:trHeight w:val="600"/>
        </w:trPr>
        <w:tc>
          <w:tcPr>
            <w:tcW w:w="1261" w:type="dxa"/>
            <w:tcBorders>
              <w:top w:val="nil"/>
              <w:left w:val="single" w:sz="4" w:space="0" w:color="auto"/>
              <w:bottom w:val="single" w:sz="4" w:space="0" w:color="auto"/>
              <w:right w:val="single" w:sz="4" w:space="0" w:color="auto"/>
            </w:tcBorders>
            <w:shd w:val="clear" w:color="auto" w:fill="auto"/>
            <w:vAlign w:val="center"/>
          </w:tcPr>
          <w:p w14:paraId="7D3D3F6F"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UR10</w:t>
            </w:r>
          </w:p>
        </w:tc>
        <w:tc>
          <w:tcPr>
            <w:tcW w:w="4480" w:type="dxa"/>
            <w:tcBorders>
              <w:top w:val="nil"/>
              <w:left w:val="nil"/>
              <w:bottom w:val="single" w:sz="4" w:space="0" w:color="auto"/>
              <w:right w:val="single" w:sz="4" w:space="0" w:color="auto"/>
            </w:tcBorders>
            <w:shd w:val="clear" w:color="auto" w:fill="auto"/>
            <w:vAlign w:val="center"/>
          </w:tcPr>
          <w:p w14:paraId="31B781B5"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The Administrator User shall have Administrator access to multiple Management Report templates within the database</w:t>
            </w:r>
          </w:p>
        </w:tc>
        <w:tc>
          <w:tcPr>
            <w:tcW w:w="3289" w:type="dxa"/>
            <w:tcBorders>
              <w:top w:val="nil"/>
              <w:left w:val="nil"/>
              <w:bottom w:val="single" w:sz="4" w:space="0" w:color="auto"/>
              <w:right w:val="single" w:sz="4" w:space="0" w:color="auto"/>
            </w:tcBorders>
            <w:shd w:val="clear" w:color="auto" w:fill="auto"/>
            <w:vAlign w:val="center"/>
          </w:tcPr>
          <w:p w14:paraId="67F7C44F" w14:textId="77777777" w:rsidR="0099005B" w:rsidRPr="0099005B" w:rsidRDefault="0099005B" w:rsidP="0099005B">
            <w:pPr>
              <w:spacing w:line="259" w:lineRule="auto"/>
              <w:rPr>
                <w:rFonts w:ascii="Arial" w:eastAsiaTheme="minorHAnsi" w:hAnsi="Arial" w:cs="Arial"/>
                <w:sz w:val="20"/>
                <w:szCs w:val="20"/>
                <w:lang w:eastAsia="en-US"/>
              </w:rPr>
            </w:pPr>
          </w:p>
        </w:tc>
        <w:tc>
          <w:tcPr>
            <w:tcW w:w="3135" w:type="dxa"/>
            <w:tcBorders>
              <w:top w:val="nil"/>
              <w:left w:val="nil"/>
              <w:bottom w:val="single" w:sz="4" w:space="0" w:color="auto"/>
              <w:right w:val="single" w:sz="4" w:space="0" w:color="auto"/>
            </w:tcBorders>
            <w:shd w:val="clear" w:color="auto" w:fill="auto"/>
            <w:vAlign w:val="center"/>
          </w:tcPr>
          <w:p w14:paraId="2732F673" w14:textId="77777777" w:rsidR="0099005B" w:rsidRPr="0099005B" w:rsidRDefault="0099005B" w:rsidP="0099005B">
            <w:pPr>
              <w:spacing w:line="259" w:lineRule="auto"/>
              <w:rPr>
                <w:rFonts w:ascii="Arial" w:eastAsiaTheme="minorHAnsi" w:hAnsi="Arial" w:cs="Arial"/>
                <w:sz w:val="20"/>
                <w:szCs w:val="20"/>
                <w:lang w:eastAsia="en-US"/>
              </w:rPr>
            </w:pPr>
          </w:p>
        </w:tc>
        <w:tc>
          <w:tcPr>
            <w:tcW w:w="1616" w:type="dxa"/>
            <w:tcBorders>
              <w:top w:val="nil"/>
              <w:left w:val="nil"/>
              <w:bottom w:val="single" w:sz="4" w:space="0" w:color="auto"/>
              <w:right w:val="single" w:sz="4" w:space="0" w:color="auto"/>
            </w:tcBorders>
            <w:shd w:val="clear" w:color="auto" w:fill="auto"/>
            <w:vAlign w:val="center"/>
          </w:tcPr>
          <w:p w14:paraId="692554E5"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1</w:t>
            </w:r>
          </w:p>
        </w:tc>
      </w:tr>
      <w:tr w:rsidR="0099005B" w:rsidRPr="0099005B" w14:paraId="6E9578F8" w14:textId="77777777" w:rsidTr="00546DBE">
        <w:trPr>
          <w:trHeight w:val="600"/>
        </w:trPr>
        <w:tc>
          <w:tcPr>
            <w:tcW w:w="1261" w:type="dxa"/>
            <w:tcBorders>
              <w:top w:val="nil"/>
              <w:left w:val="single" w:sz="4" w:space="0" w:color="auto"/>
              <w:bottom w:val="single" w:sz="4" w:space="0" w:color="auto"/>
              <w:right w:val="single" w:sz="4" w:space="0" w:color="auto"/>
            </w:tcBorders>
            <w:shd w:val="clear" w:color="auto" w:fill="auto"/>
            <w:vAlign w:val="center"/>
          </w:tcPr>
          <w:p w14:paraId="46B462C2"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UR11</w:t>
            </w:r>
          </w:p>
        </w:tc>
        <w:tc>
          <w:tcPr>
            <w:tcW w:w="4480" w:type="dxa"/>
            <w:tcBorders>
              <w:top w:val="nil"/>
              <w:left w:val="nil"/>
              <w:bottom w:val="single" w:sz="4" w:space="0" w:color="auto"/>
              <w:right w:val="single" w:sz="4" w:space="0" w:color="auto"/>
            </w:tcBorders>
            <w:shd w:val="clear" w:color="auto" w:fill="auto"/>
            <w:vAlign w:val="center"/>
          </w:tcPr>
          <w:p w14:paraId="113D7A8E"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 xml:space="preserve">The Administrator User shall be able to maintain the format and content of the Management Report templates </w:t>
            </w:r>
          </w:p>
        </w:tc>
        <w:tc>
          <w:tcPr>
            <w:tcW w:w="3289" w:type="dxa"/>
            <w:tcBorders>
              <w:top w:val="nil"/>
              <w:left w:val="nil"/>
              <w:bottom w:val="single" w:sz="4" w:space="0" w:color="auto"/>
              <w:right w:val="single" w:sz="4" w:space="0" w:color="auto"/>
            </w:tcBorders>
            <w:shd w:val="clear" w:color="auto" w:fill="auto"/>
            <w:vAlign w:val="center"/>
          </w:tcPr>
          <w:p w14:paraId="7E935766"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Flexibility regarding the changes to Regulations, Policy and business Process</w:t>
            </w:r>
          </w:p>
        </w:tc>
        <w:tc>
          <w:tcPr>
            <w:tcW w:w="3135" w:type="dxa"/>
            <w:tcBorders>
              <w:top w:val="nil"/>
              <w:left w:val="nil"/>
              <w:bottom w:val="single" w:sz="4" w:space="0" w:color="auto"/>
              <w:right w:val="single" w:sz="4" w:space="0" w:color="auto"/>
            </w:tcBorders>
            <w:shd w:val="clear" w:color="auto" w:fill="auto"/>
            <w:vAlign w:val="center"/>
          </w:tcPr>
          <w:p w14:paraId="758CDEA2"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Authorised user to create Template and edit/delete content</w:t>
            </w:r>
          </w:p>
        </w:tc>
        <w:tc>
          <w:tcPr>
            <w:tcW w:w="1616" w:type="dxa"/>
            <w:tcBorders>
              <w:top w:val="nil"/>
              <w:left w:val="nil"/>
              <w:bottom w:val="single" w:sz="4" w:space="0" w:color="auto"/>
              <w:right w:val="single" w:sz="4" w:space="0" w:color="auto"/>
            </w:tcBorders>
            <w:shd w:val="clear" w:color="auto" w:fill="auto"/>
            <w:vAlign w:val="center"/>
          </w:tcPr>
          <w:p w14:paraId="3845F359"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Mandatory</w:t>
            </w:r>
          </w:p>
        </w:tc>
      </w:tr>
      <w:tr w:rsidR="0099005B" w:rsidRPr="0099005B" w14:paraId="7D9B6E30" w14:textId="77777777" w:rsidTr="00546DBE">
        <w:trPr>
          <w:trHeight w:val="900"/>
        </w:trPr>
        <w:tc>
          <w:tcPr>
            <w:tcW w:w="1261" w:type="dxa"/>
            <w:tcBorders>
              <w:top w:val="nil"/>
              <w:left w:val="single" w:sz="4" w:space="0" w:color="auto"/>
              <w:bottom w:val="single" w:sz="4" w:space="0" w:color="auto"/>
              <w:right w:val="single" w:sz="4" w:space="0" w:color="auto"/>
            </w:tcBorders>
            <w:shd w:val="clear" w:color="auto" w:fill="auto"/>
            <w:vAlign w:val="center"/>
          </w:tcPr>
          <w:p w14:paraId="774EA18D"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UR12</w:t>
            </w:r>
          </w:p>
        </w:tc>
        <w:tc>
          <w:tcPr>
            <w:tcW w:w="4480" w:type="dxa"/>
            <w:tcBorders>
              <w:top w:val="nil"/>
              <w:left w:val="nil"/>
              <w:bottom w:val="single" w:sz="4" w:space="0" w:color="auto"/>
              <w:right w:val="single" w:sz="4" w:space="0" w:color="auto"/>
            </w:tcBorders>
            <w:shd w:val="clear" w:color="auto" w:fill="auto"/>
            <w:vAlign w:val="center"/>
          </w:tcPr>
          <w:p w14:paraId="1E9887F3"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The System &amp; Administrator User shall be able to view all projects and programmes</w:t>
            </w:r>
          </w:p>
        </w:tc>
        <w:tc>
          <w:tcPr>
            <w:tcW w:w="3289" w:type="dxa"/>
            <w:tcBorders>
              <w:top w:val="nil"/>
              <w:left w:val="nil"/>
              <w:bottom w:val="single" w:sz="4" w:space="0" w:color="auto"/>
              <w:right w:val="single" w:sz="4" w:space="0" w:color="auto"/>
            </w:tcBorders>
            <w:shd w:val="clear" w:color="auto" w:fill="auto"/>
            <w:vAlign w:val="center"/>
          </w:tcPr>
          <w:p w14:paraId="5CA43424"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 </w:t>
            </w:r>
          </w:p>
        </w:tc>
        <w:tc>
          <w:tcPr>
            <w:tcW w:w="3135" w:type="dxa"/>
            <w:tcBorders>
              <w:top w:val="nil"/>
              <w:left w:val="nil"/>
              <w:bottom w:val="single" w:sz="4" w:space="0" w:color="auto"/>
              <w:right w:val="single" w:sz="4" w:space="0" w:color="auto"/>
            </w:tcBorders>
            <w:shd w:val="clear" w:color="auto" w:fill="auto"/>
            <w:vAlign w:val="center"/>
          </w:tcPr>
          <w:p w14:paraId="22713221"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User to view all recorded and stored data and outputs produced</w:t>
            </w:r>
          </w:p>
        </w:tc>
        <w:tc>
          <w:tcPr>
            <w:tcW w:w="1616" w:type="dxa"/>
            <w:tcBorders>
              <w:top w:val="nil"/>
              <w:left w:val="nil"/>
              <w:bottom w:val="single" w:sz="4" w:space="0" w:color="auto"/>
              <w:right w:val="single" w:sz="4" w:space="0" w:color="auto"/>
            </w:tcBorders>
            <w:shd w:val="clear" w:color="auto" w:fill="auto"/>
            <w:vAlign w:val="center"/>
          </w:tcPr>
          <w:p w14:paraId="6B9CE8CA"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Key</w:t>
            </w:r>
          </w:p>
        </w:tc>
      </w:tr>
      <w:tr w:rsidR="0099005B" w:rsidRPr="0099005B" w14:paraId="7DA6128B" w14:textId="77777777" w:rsidTr="00546DBE">
        <w:trPr>
          <w:trHeight w:val="900"/>
        </w:trPr>
        <w:tc>
          <w:tcPr>
            <w:tcW w:w="1261" w:type="dxa"/>
            <w:tcBorders>
              <w:top w:val="nil"/>
              <w:left w:val="single" w:sz="4" w:space="0" w:color="auto"/>
              <w:bottom w:val="single" w:sz="4" w:space="0" w:color="auto"/>
              <w:right w:val="single" w:sz="4" w:space="0" w:color="auto"/>
            </w:tcBorders>
            <w:shd w:val="clear" w:color="auto" w:fill="auto"/>
            <w:vAlign w:val="center"/>
          </w:tcPr>
          <w:p w14:paraId="4EDF1B5A"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UR13</w:t>
            </w:r>
          </w:p>
        </w:tc>
        <w:tc>
          <w:tcPr>
            <w:tcW w:w="4480" w:type="dxa"/>
            <w:tcBorders>
              <w:top w:val="nil"/>
              <w:left w:val="nil"/>
              <w:bottom w:val="single" w:sz="4" w:space="0" w:color="auto"/>
              <w:right w:val="single" w:sz="4" w:space="0" w:color="auto"/>
            </w:tcBorders>
            <w:shd w:val="clear" w:color="auto" w:fill="auto"/>
            <w:vAlign w:val="center"/>
          </w:tcPr>
          <w:p w14:paraId="60292588"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The System &amp; Administrator User shall be able to filter the database to specific views</w:t>
            </w:r>
          </w:p>
        </w:tc>
        <w:tc>
          <w:tcPr>
            <w:tcW w:w="3289" w:type="dxa"/>
            <w:tcBorders>
              <w:top w:val="nil"/>
              <w:left w:val="nil"/>
              <w:bottom w:val="single" w:sz="4" w:space="0" w:color="auto"/>
              <w:right w:val="single" w:sz="4" w:space="0" w:color="auto"/>
            </w:tcBorders>
            <w:shd w:val="clear" w:color="auto" w:fill="auto"/>
            <w:vAlign w:val="center"/>
          </w:tcPr>
          <w:p w14:paraId="2591CA71"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 Dashboards</w:t>
            </w:r>
          </w:p>
        </w:tc>
        <w:tc>
          <w:tcPr>
            <w:tcW w:w="3135" w:type="dxa"/>
            <w:tcBorders>
              <w:top w:val="nil"/>
              <w:left w:val="nil"/>
              <w:bottom w:val="single" w:sz="4" w:space="0" w:color="auto"/>
              <w:right w:val="single" w:sz="4" w:space="0" w:color="auto"/>
            </w:tcBorders>
            <w:shd w:val="clear" w:color="auto" w:fill="auto"/>
            <w:vAlign w:val="center"/>
          </w:tcPr>
          <w:p w14:paraId="65102A70"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Views of database created as per specified criteria</w:t>
            </w:r>
          </w:p>
        </w:tc>
        <w:tc>
          <w:tcPr>
            <w:tcW w:w="1616" w:type="dxa"/>
            <w:tcBorders>
              <w:top w:val="nil"/>
              <w:left w:val="nil"/>
              <w:bottom w:val="single" w:sz="4" w:space="0" w:color="auto"/>
              <w:right w:val="single" w:sz="4" w:space="0" w:color="auto"/>
            </w:tcBorders>
            <w:shd w:val="clear" w:color="auto" w:fill="auto"/>
            <w:vAlign w:val="center"/>
          </w:tcPr>
          <w:p w14:paraId="3838FF47"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1</w:t>
            </w:r>
          </w:p>
        </w:tc>
      </w:tr>
      <w:tr w:rsidR="0099005B" w:rsidRPr="0099005B" w14:paraId="21BE69C5" w14:textId="77777777" w:rsidTr="00546DBE">
        <w:trPr>
          <w:trHeight w:val="1200"/>
        </w:trPr>
        <w:tc>
          <w:tcPr>
            <w:tcW w:w="1261" w:type="dxa"/>
            <w:tcBorders>
              <w:top w:val="single" w:sz="4" w:space="0" w:color="auto"/>
              <w:left w:val="single" w:sz="4" w:space="0" w:color="auto"/>
              <w:bottom w:val="single" w:sz="4" w:space="0" w:color="auto"/>
              <w:right w:val="single" w:sz="4" w:space="0" w:color="auto"/>
            </w:tcBorders>
            <w:shd w:val="clear" w:color="auto" w:fill="auto"/>
            <w:vAlign w:val="center"/>
          </w:tcPr>
          <w:p w14:paraId="672250D6"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UR14</w:t>
            </w:r>
          </w:p>
        </w:tc>
        <w:tc>
          <w:tcPr>
            <w:tcW w:w="4480" w:type="dxa"/>
            <w:tcBorders>
              <w:top w:val="single" w:sz="4" w:space="0" w:color="auto"/>
              <w:left w:val="nil"/>
              <w:bottom w:val="single" w:sz="4" w:space="0" w:color="auto"/>
              <w:right w:val="single" w:sz="4" w:space="0" w:color="auto"/>
            </w:tcBorders>
            <w:shd w:val="clear" w:color="auto" w:fill="auto"/>
            <w:vAlign w:val="center"/>
          </w:tcPr>
          <w:p w14:paraId="2A8402C7"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The General User shall be able to send project/programme details to a recipient</w:t>
            </w:r>
          </w:p>
        </w:tc>
        <w:tc>
          <w:tcPr>
            <w:tcW w:w="3289" w:type="dxa"/>
            <w:tcBorders>
              <w:top w:val="single" w:sz="4" w:space="0" w:color="auto"/>
              <w:left w:val="nil"/>
              <w:bottom w:val="single" w:sz="4" w:space="0" w:color="auto"/>
              <w:right w:val="single" w:sz="4" w:space="0" w:color="auto"/>
            </w:tcBorders>
            <w:shd w:val="clear" w:color="auto" w:fill="auto"/>
            <w:vAlign w:val="center"/>
          </w:tcPr>
          <w:p w14:paraId="256B4863"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 Using MS Tools such as Outlook, Teams etc</w:t>
            </w:r>
          </w:p>
        </w:tc>
        <w:tc>
          <w:tcPr>
            <w:tcW w:w="3135" w:type="dxa"/>
            <w:tcBorders>
              <w:top w:val="single" w:sz="4" w:space="0" w:color="auto"/>
              <w:left w:val="nil"/>
              <w:bottom w:val="single" w:sz="4" w:space="0" w:color="auto"/>
              <w:right w:val="single" w:sz="4" w:space="0" w:color="auto"/>
            </w:tcBorders>
            <w:shd w:val="clear" w:color="auto" w:fill="auto"/>
            <w:vAlign w:val="center"/>
          </w:tcPr>
          <w:p w14:paraId="1FC4CB5E"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 xml:space="preserve">User to access specific project data and then able to be sent directly to recipient. </w:t>
            </w:r>
          </w:p>
        </w:tc>
        <w:tc>
          <w:tcPr>
            <w:tcW w:w="1616" w:type="dxa"/>
            <w:tcBorders>
              <w:top w:val="single" w:sz="4" w:space="0" w:color="auto"/>
              <w:left w:val="nil"/>
              <w:bottom w:val="single" w:sz="4" w:space="0" w:color="auto"/>
              <w:right w:val="single" w:sz="4" w:space="0" w:color="auto"/>
            </w:tcBorders>
            <w:shd w:val="clear" w:color="auto" w:fill="auto"/>
            <w:vAlign w:val="center"/>
          </w:tcPr>
          <w:p w14:paraId="5BBAA0F9"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Key</w:t>
            </w:r>
          </w:p>
        </w:tc>
      </w:tr>
      <w:tr w:rsidR="0099005B" w:rsidRPr="0099005B" w14:paraId="2B4D4A8A" w14:textId="77777777" w:rsidTr="00546DBE">
        <w:trPr>
          <w:trHeight w:val="900"/>
        </w:trPr>
        <w:tc>
          <w:tcPr>
            <w:tcW w:w="1261" w:type="dxa"/>
            <w:tcBorders>
              <w:top w:val="single" w:sz="4" w:space="0" w:color="auto"/>
              <w:left w:val="single" w:sz="4" w:space="0" w:color="auto"/>
              <w:bottom w:val="single" w:sz="4" w:space="0" w:color="auto"/>
              <w:right w:val="single" w:sz="4" w:space="0" w:color="auto"/>
            </w:tcBorders>
            <w:shd w:val="clear" w:color="auto" w:fill="auto"/>
            <w:vAlign w:val="center"/>
          </w:tcPr>
          <w:p w14:paraId="20EC60F7"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UR15</w:t>
            </w:r>
          </w:p>
        </w:tc>
        <w:tc>
          <w:tcPr>
            <w:tcW w:w="4480" w:type="dxa"/>
            <w:tcBorders>
              <w:top w:val="single" w:sz="4" w:space="0" w:color="auto"/>
              <w:left w:val="nil"/>
              <w:bottom w:val="single" w:sz="4" w:space="0" w:color="auto"/>
              <w:right w:val="single" w:sz="4" w:space="0" w:color="auto"/>
            </w:tcBorders>
            <w:shd w:val="clear" w:color="auto" w:fill="auto"/>
            <w:vAlign w:val="center"/>
          </w:tcPr>
          <w:p w14:paraId="2750B8A0"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The System &amp; Administrator User shall be able to capture Remarks against projects and user engagement tracked</w:t>
            </w:r>
          </w:p>
        </w:tc>
        <w:tc>
          <w:tcPr>
            <w:tcW w:w="3289" w:type="dxa"/>
            <w:tcBorders>
              <w:top w:val="single" w:sz="4" w:space="0" w:color="auto"/>
              <w:left w:val="nil"/>
              <w:bottom w:val="single" w:sz="4" w:space="0" w:color="auto"/>
              <w:right w:val="single" w:sz="4" w:space="0" w:color="auto"/>
            </w:tcBorders>
            <w:shd w:val="clear" w:color="auto" w:fill="auto"/>
            <w:vAlign w:val="center"/>
          </w:tcPr>
          <w:p w14:paraId="5EC7A43F"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 xml:space="preserve"> Reporting summary or dashboard </w:t>
            </w:r>
          </w:p>
        </w:tc>
        <w:tc>
          <w:tcPr>
            <w:tcW w:w="3135" w:type="dxa"/>
            <w:tcBorders>
              <w:top w:val="single" w:sz="4" w:space="0" w:color="auto"/>
              <w:left w:val="nil"/>
              <w:bottom w:val="single" w:sz="4" w:space="0" w:color="auto"/>
              <w:right w:val="single" w:sz="4" w:space="0" w:color="auto"/>
            </w:tcBorders>
            <w:shd w:val="clear" w:color="auto" w:fill="auto"/>
            <w:vAlign w:val="center"/>
          </w:tcPr>
          <w:p w14:paraId="2BF4E1B9"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Need to see active users to ensure compliance and measure processes to develop and progress</w:t>
            </w:r>
          </w:p>
        </w:tc>
        <w:tc>
          <w:tcPr>
            <w:tcW w:w="1616" w:type="dxa"/>
            <w:tcBorders>
              <w:top w:val="single" w:sz="4" w:space="0" w:color="auto"/>
              <w:left w:val="nil"/>
              <w:bottom w:val="single" w:sz="4" w:space="0" w:color="auto"/>
              <w:right w:val="single" w:sz="4" w:space="0" w:color="auto"/>
            </w:tcBorders>
            <w:shd w:val="clear" w:color="auto" w:fill="auto"/>
            <w:vAlign w:val="center"/>
          </w:tcPr>
          <w:p w14:paraId="6C845211"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1</w:t>
            </w:r>
          </w:p>
        </w:tc>
      </w:tr>
      <w:tr w:rsidR="0099005B" w:rsidRPr="0099005B" w14:paraId="3A8BF239" w14:textId="77777777" w:rsidTr="00546DBE">
        <w:trPr>
          <w:trHeight w:val="900"/>
        </w:trPr>
        <w:tc>
          <w:tcPr>
            <w:tcW w:w="1261" w:type="dxa"/>
            <w:tcBorders>
              <w:top w:val="single" w:sz="4" w:space="0" w:color="auto"/>
              <w:left w:val="single" w:sz="4" w:space="0" w:color="auto"/>
              <w:bottom w:val="single" w:sz="4" w:space="0" w:color="auto"/>
              <w:right w:val="single" w:sz="4" w:space="0" w:color="auto"/>
            </w:tcBorders>
            <w:shd w:val="clear" w:color="auto" w:fill="auto"/>
            <w:vAlign w:val="center"/>
          </w:tcPr>
          <w:p w14:paraId="4F316D6B"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lastRenderedPageBreak/>
              <w:t>UR17</w:t>
            </w:r>
          </w:p>
        </w:tc>
        <w:tc>
          <w:tcPr>
            <w:tcW w:w="4480" w:type="dxa"/>
            <w:tcBorders>
              <w:top w:val="single" w:sz="4" w:space="0" w:color="auto"/>
              <w:left w:val="nil"/>
              <w:bottom w:val="single" w:sz="4" w:space="0" w:color="auto"/>
              <w:right w:val="single" w:sz="4" w:space="0" w:color="auto"/>
            </w:tcBorders>
            <w:shd w:val="clear" w:color="auto" w:fill="auto"/>
            <w:vAlign w:val="center"/>
          </w:tcPr>
          <w:p w14:paraId="363F812E"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The System User shall be able to produce reports from templates and from all POL data</w:t>
            </w:r>
          </w:p>
        </w:tc>
        <w:tc>
          <w:tcPr>
            <w:tcW w:w="3289" w:type="dxa"/>
            <w:tcBorders>
              <w:top w:val="single" w:sz="4" w:space="0" w:color="auto"/>
              <w:left w:val="nil"/>
              <w:bottom w:val="single" w:sz="4" w:space="0" w:color="auto"/>
              <w:right w:val="single" w:sz="4" w:space="0" w:color="auto"/>
            </w:tcBorders>
            <w:shd w:val="clear" w:color="auto" w:fill="auto"/>
            <w:vAlign w:val="center"/>
          </w:tcPr>
          <w:p w14:paraId="3D4B9D59"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 </w:t>
            </w:r>
          </w:p>
        </w:tc>
        <w:tc>
          <w:tcPr>
            <w:tcW w:w="3135" w:type="dxa"/>
            <w:tcBorders>
              <w:top w:val="single" w:sz="4" w:space="0" w:color="auto"/>
              <w:left w:val="nil"/>
              <w:bottom w:val="single" w:sz="4" w:space="0" w:color="auto"/>
              <w:right w:val="single" w:sz="4" w:space="0" w:color="auto"/>
            </w:tcBorders>
            <w:shd w:val="clear" w:color="auto" w:fill="auto"/>
            <w:vAlign w:val="center"/>
          </w:tcPr>
          <w:p w14:paraId="18E03ECB"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Data stored and legacy data to produce analysis reports and graphs per criteria selected</w:t>
            </w:r>
          </w:p>
        </w:tc>
        <w:tc>
          <w:tcPr>
            <w:tcW w:w="1616" w:type="dxa"/>
            <w:tcBorders>
              <w:top w:val="single" w:sz="4" w:space="0" w:color="auto"/>
              <w:left w:val="nil"/>
              <w:bottom w:val="single" w:sz="4" w:space="0" w:color="auto"/>
              <w:right w:val="single" w:sz="4" w:space="0" w:color="auto"/>
            </w:tcBorders>
            <w:shd w:val="clear" w:color="auto" w:fill="auto"/>
            <w:vAlign w:val="center"/>
          </w:tcPr>
          <w:p w14:paraId="6DD5B4F4"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1</w:t>
            </w:r>
          </w:p>
        </w:tc>
      </w:tr>
      <w:tr w:rsidR="0099005B" w:rsidRPr="0099005B" w14:paraId="091595D4" w14:textId="77777777" w:rsidTr="00546DBE">
        <w:trPr>
          <w:trHeight w:val="1200"/>
        </w:trPr>
        <w:tc>
          <w:tcPr>
            <w:tcW w:w="1261" w:type="dxa"/>
            <w:tcBorders>
              <w:top w:val="single" w:sz="4" w:space="0" w:color="auto"/>
              <w:left w:val="single" w:sz="4" w:space="0" w:color="auto"/>
              <w:bottom w:val="single" w:sz="4" w:space="0" w:color="auto"/>
              <w:right w:val="single" w:sz="4" w:space="0" w:color="auto"/>
            </w:tcBorders>
            <w:shd w:val="clear" w:color="auto" w:fill="auto"/>
            <w:vAlign w:val="center"/>
          </w:tcPr>
          <w:p w14:paraId="25D838AB"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UR18</w:t>
            </w:r>
          </w:p>
        </w:tc>
        <w:tc>
          <w:tcPr>
            <w:tcW w:w="4480" w:type="dxa"/>
            <w:tcBorders>
              <w:top w:val="single" w:sz="4" w:space="0" w:color="auto"/>
              <w:left w:val="nil"/>
              <w:bottom w:val="single" w:sz="4" w:space="0" w:color="auto"/>
              <w:right w:val="single" w:sz="4" w:space="0" w:color="auto"/>
            </w:tcBorders>
            <w:shd w:val="clear" w:color="auto" w:fill="auto"/>
            <w:vAlign w:val="center"/>
          </w:tcPr>
          <w:p w14:paraId="7302C84B"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The System &amp; Administrator User shall be able to produce bespoke reports from all reported POL data</w:t>
            </w:r>
          </w:p>
        </w:tc>
        <w:tc>
          <w:tcPr>
            <w:tcW w:w="3289" w:type="dxa"/>
            <w:tcBorders>
              <w:top w:val="single" w:sz="4" w:space="0" w:color="auto"/>
              <w:left w:val="nil"/>
              <w:bottom w:val="single" w:sz="4" w:space="0" w:color="auto"/>
              <w:right w:val="single" w:sz="4" w:space="0" w:color="auto"/>
            </w:tcBorders>
            <w:shd w:val="clear" w:color="auto" w:fill="auto"/>
            <w:vAlign w:val="center"/>
          </w:tcPr>
          <w:p w14:paraId="4CCACCB9"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 Whilst no sensitive data is currently held, legacy data and files will need to be managed in according to MOD regulations</w:t>
            </w:r>
          </w:p>
        </w:tc>
        <w:tc>
          <w:tcPr>
            <w:tcW w:w="3135" w:type="dxa"/>
            <w:tcBorders>
              <w:top w:val="single" w:sz="4" w:space="0" w:color="auto"/>
              <w:left w:val="nil"/>
              <w:bottom w:val="single" w:sz="4" w:space="0" w:color="auto"/>
              <w:right w:val="single" w:sz="4" w:space="0" w:color="auto"/>
            </w:tcBorders>
            <w:shd w:val="clear" w:color="auto" w:fill="auto"/>
            <w:vAlign w:val="center"/>
          </w:tcPr>
          <w:p w14:paraId="1B1CA934"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Data stored and legacy data to produce analysis reports and graphs per criteria selected</w:t>
            </w:r>
          </w:p>
        </w:tc>
        <w:tc>
          <w:tcPr>
            <w:tcW w:w="1616" w:type="dxa"/>
            <w:tcBorders>
              <w:top w:val="single" w:sz="4" w:space="0" w:color="auto"/>
              <w:left w:val="nil"/>
              <w:bottom w:val="single" w:sz="4" w:space="0" w:color="auto"/>
              <w:right w:val="single" w:sz="4" w:space="0" w:color="auto"/>
            </w:tcBorders>
            <w:shd w:val="clear" w:color="auto" w:fill="auto"/>
            <w:vAlign w:val="center"/>
          </w:tcPr>
          <w:p w14:paraId="3593FB1F"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Key</w:t>
            </w:r>
          </w:p>
        </w:tc>
      </w:tr>
      <w:tr w:rsidR="0099005B" w:rsidRPr="0099005B" w14:paraId="11A7D69D" w14:textId="77777777" w:rsidTr="00546DBE">
        <w:trPr>
          <w:trHeight w:val="1200"/>
        </w:trPr>
        <w:tc>
          <w:tcPr>
            <w:tcW w:w="1261" w:type="dxa"/>
            <w:tcBorders>
              <w:top w:val="single" w:sz="4" w:space="0" w:color="auto"/>
              <w:left w:val="single" w:sz="4" w:space="0" w:color="auto"/>
              <w:bottom w:val="single" w:sz="4" w:space="0" w:color="auto"/>
              <w:right w:val="single" w:sz="4" w:space="0" w:color="auto"/>
            </w:tcBorders>
            <w:shd w:val="clear" w:color="auto" w:fill="auto"/>
            <w:vAlign w:val="center"/>
          </w:tcPr>
          <w:p w14:paraId="1C219705"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UR19</w:t>
            </w:r>
          </w:p>
        </w:tc>
        <w:tc>
          <w:tcPr>
            <w:tcW w:w="4480" w:type="dxa"/>
            <w:tcBorders>
              <w:top w:val="single" w:sz="4" w:space="0" w:color="auto"/>
              <w:left w:val="nil"/>
              <w:bottom w:val="single" w:sz="4" w:space="0" w:color="auto"/>
              <w:right w:val="single" w:sz="4" w:space="0" w:color="auto"/>
            </w:tcBorders>
            <w:shd w:val="clear" w:color="auto" w:fill="auto"/>
            <w:vAlign w:val="center"/>
          </w:tcPr>
          <w:p w14:paraId="4FAB6CB6"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The contractor will provide User Acceptance Testing Scripts to allow the General user to test functionality and check for Bugs.</w:t>
            </w:r>
          </w:p>
        </w:tc>
        <w:tc>
          <w:tcPr>
            <w:tcW w:w="3289" w:type="dxa"/>
            <w:tcBorders>
              <w:top w:val="single" w:sz="4" w:space="0" w:color="auto"/>
              <w:left w:val="nil"/>
              <w:bottom w:val="single" w:sz="4" w:space="0" w:color="auto"/>
              <w:right w:val="single" w:sz="4" w:space="0" w:color="auto"/>
            </w:tcBorders>
            <w:shd w:val="clear" w:color="auto" w:fill="auto"/>
            <w:vAlign w:val="center"/>
          </w:tcPr>
          <w:p w14:paraId="7E767068" w14:textId="77777777" w:rsidR="0099005B" w:rsidRPr="0099005B" w:rsidRDefault="0099005B" w:rsidP="0099005B">
            <w:pPr>
              <w:spacing w:line="259" w:lineRule="auto"/>
              <w:rPr>
                <w:rFonts w:ascii="Arial" w:eastAsiaTheme="minorHAnsi" w:hAnsi="Arial" w:cs="Arial"/>
                <w:sz w:val="20"/>
                <w:szCs w:val="20"/>
                <w:lang w:eastAsia="en-US"/>
              </w:rPr>
            </w:pPr>
          </w:p>
        </w:tc>
        <w:tc>
          <w:tcPr>
            <w:tcW w:w="3135" w:type="dxa"/>
            <w:tcBorders>
              <w:top w:val="single" w:sz="4" w:space="0" w:color="auto"/>
              <w:left w:val="nil"/>
              <w:bottom w:val="single" w:sz="4" w:space="0" w:color="auto"/>
              <w:right w:val="single" w:sz="4" w:space="0" w:color="auto"/>
            </w:tcBorders>
            <w:shd w:val="clear" w:color="auto" w:fill="auto"/>
            <w:vAlign w:val="center"/>
          </w:tcPr>
          <w:p w14:paraId="20C3545F" w14:textId="77777777" w:rsidR="0099005B" w:rsidRPr="0099005B" w:rsidRDefault="0099005B" w:rsidP="0099005B">
            <w:pPr>
              <w:spacing w:line="259" w:lineRule="auto"/>
              <w:rPr>
                <w:rFonts w:ascii="Arial" w:eastAsiaTheme="minorHAnsi" w:hAnsi="Arial" w:cs="Arial"/>
                <w:sz w:val="20"/>
                <w:szCs w:val="20"/>
                <w:lang w:eastAsia="en-US"/>
              </w:rPr>
            </w:pPr>
          </w:p>
        </w:tc>
        <w:tc>
          <w:tcPr>
            <w:tcW w:w="1616" w:type="dxa"/>
            <w:tcBorders>
              <w:top w:val="single" w:sz="4" w:space="0" w:color="auto"/>
              <w:left w:val="nil"/>
              <w:bottom w:val="single" w:sz="4" w:space="0" w:color="auto"/>
              <w:right w:val="single" w:sz="4" w:space="0" w:color="auto"/>
            </w:tcBorders>
            <w:shd w:val="clear" w:color="auto" w:fill="auto"/>
            <w:vAlign w:val="center"/>
          </w:tcPr>
          <w:p w14:paraId="00888D78" w14:textId="77777777" w:rsidR="0099005B" w:rsidRPr="0099005B" w:rsidRDefault="0099005B" w:rsidP="0099005B">
            <w:pPr>
              <w:spacing w:line="259" w:lineRule="auto"/>
              <w:rPr>
                <w:rFonts w:ascii="Arial" w:eastAsiaTheme="minorHAnsi" w:hAnsi="Arial" w:cs="Arial"/>
                <w:sz w:val="20"/>
                <w:szCs w:val="20"/>
                <w:lang w:eastAsia="en-US"/>
              </w:rPr>
            </w:pPr>
          </w:p>
        </w:tc>
      </w:tr>
    </w:tbl>
    <w:p w14:paraId="6EE10A58" w14:textId="77777777" w:rsidR="0099005B" w:rsidRPr="0099005B" w:rsidRDefault="0099005B" w:rsidP="0099005B">
      <w:pPr>
        <w:spacing w:line="259" w:lineRule="auto"/>
        <w:rPr>
          <w:rFonts w:ascii="Arial" w:eastAsiaTheme="minorHAnsi" w:hAnsi="Arial" w:cs="Arial"/>
          <w:sz w:val="20"/>
          <w:szCs w:val="20"/>
          <w:lang w:eastAsia="en-US"/>
        </w:rPr>
      </w:pPr>
    </w:p>
    <w:p w14:paraId="4A56B7FC" w14:textId="77777777" w:rsidR="0099005B" w:rsidRPr="0099005B" w:rsidRDefault="0099005B" w:rsidP="0099005B">
      <w:pPr>
        <w:spacing w:line="259" w:lineRule="auto"/>
        <w:rPr>
          <w:rFonts w:ascii="Arial" w:eastAsiaTheme="minorHAnsi" w:hAnsi="Arial" w:cs="Arial"/>
          <w:sz w:val="20"/>
          <w:szCs w:val="20"/>
          <w:lang w:eastAsia="en-US"/>
        </w:rPr>
      </w:pPr>
    </w:p>
    <w:p w14:paraId="7BDD10E4"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PART 4 – SYSTEM REQUIREMENTS (SR)</w:t>
      </w:r>
    </w:p>
    <w:tbl>
      <w:tblPr>
        <w:tblW w:w="15156" w:type="dxa"/>
        <w:tblInd w:w="-318" w:type="dxa"/>
        <w:tblLook w:val="04A0" w:firstRow="1" w:lastRow="0" w:firstColumn="1" w:lastColumn="0" w:noHBand="0" w:noVBand="1"/>
      </w:tblPr>
      <w:tblGrid>
        <w:gridCol w:w="920"/>
        <w:gridCol w:w="6736"/>
        <w:gridCol w:w="2500"/>
        <w:gridCol w:w="2500"/>
        <w:gridCol w:w="2500"/>
      </w:tblGrid>
      <w:tr w:rsidR="0099005B" w:rsidRPr="0099005B" w14:paraId="74228926" w14:textId="77777777" w:rsidTr="00546DBE">
        <w:trPr>
          <w:trHeight w:val="300"/>
          <w:tblHeader/>
        </w:trPr>
        <w:tc>
          <w:tcPr>
            <w:tcW w:w="92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ADDEC91" w14:textId="77777777" w:rsidR="0099005B" w:rsidRPr="0099005B" w:rsidRDefault="0099005B" w:rsidP="0099005B">
            <w:pPr>
              <w:spacing w:line="259" w:lineRule="auto"/>
              <w:rPr>
                <w:rFonts w:ascii="Arial" w:eastAsiaTheme="minorHAnsi" w:hAnsi="Arial" w:cs="Arial"/>
                <w:b/>
                <w:bCs/>
                <w:sz w:val="20"/>
                <w:szCs w:val="20"/>
                <w:lang w:eastAsia="en-US"/>
              </w:rPr>
            </w:pPr>
            <w:r w:rsidRPr="0099005B">
              <w:rPr>
                <w:rFonts w:ascii="Arial" w:eastAsiaTheme="minorHAnsi" w:hAnsi="Arial" w:cs="Arial"/>
                <w:b/>
                <w:bCs/>
                <w:sz w:val="20"/>
                <w:szCs w:val="20"/>
                <w:lang w:eastAsia="en-US"/>
              </w:rPr>
              <w:t>ID</w:t>
            </w:r>
          </w:p>
        </w:tc>
        <w:tc>
          <w:tcPr>
            <w:tcW w:w="67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EC96CB0" w14:textId="77777777" w:rsidR="0099005B" w:rsidRPr="0099005B" w:rsidRDefault="0099005B" w:rsidP="0099005B">
            <w:pPr>
              <w:spacing w:line="259" w:lineRule="auto"/>
              <w:rPr>
                <w:rFonts w:ascii="Arial" w:eastAsiaTheme="minorHAnsi" w:hAnsi="Arial" w:cs="Arial"/>
                <w:b/>
                <w:bCs/>
                <w:sz w:val="20"/>
                <w:szCs w:val="20"/>
                <w:lang w:eastAsia="en-US"/>
              </w:rPr>
            </w:pPr>
            <w:r w:rsidRPr="0099005B">
              <w:rPr>
                <w:rFonts w:ascii="Arial" w:eastAsiaTheme="minorHAnsi" w:hAnsi="Arial" w:cs="Arial"/>
                <w:b/>
                <w:bCs/>
                <w:sz w:val="20"/>
                <w:szCs w:val="20"/>
                <w:lang w:eastAsia="en-US"/>
              </w:rPr>
              <w:t>SRD</w:t>
            </w:r>
          </w:p>
        </w:tc>
        <w:tc>
          <w:tcPr>
            <w:tcW w:w="250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05B7912" w14:textId="77777777" w:rsidR="0099005B" w:rsidRPr="0099005B" w:rsidRDefault="0099005B" w:rsidP="0099005B">
            <w:pPr>
              <w:spacing w:line="259" w:lineRule="auto"/>
              <w:rPr>
                <w:rFonts w:ascii="Arial" w:eastAsiaTheme="minorHAnsi" w:hAnsi="Arial" w:cs="Arial"/>
                <w:b/>
                <w:bCs/>
                <w:sz w:val="20"/>
                <w:szCs w:val="20"/>
                <w:lang w:eastAsia="en-US"/>
              </w:rPr>
            </w:pPr>
            <w:r w:rsidRPr="0099005B">
              <w:rPr>
                <w:rFonts w:ascii="Arial" w:eastAsiaTheme="minorHAnsi" w:hAnsi="Arial" w:cs="Arial"/>
                <w:b/>
                <w:bCs/>
                <w:sz w:val="20"/>
                <w:szCs w:val="20"/>
                <w:lang w:eastAsia="en-US"/>
              </w:rPr>
              <w:t>Justification</w:t>
            </w:r>
          </w:p>
        </w:tc>
        <w:tc>
          <w:tcPr>
            <w:tcW w:w="250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0409F47" w14:textId="77777777" w:rsidR="0099005B" w:rsidRPr="0099005B" w:rsidRDefault="0099005B" w:rsidP="0099005B">
            <w:pPr>
              <w:spacing w:line="259" w:lineRule="auto"/>
              <w:rPr>
                <w:rFonts w:ascii="Arial" w:eastAsiaTheme="minorHAnsi" w:hAnsi="Arial" w:cs="Arial"/>
                <w:b/>
                <w:bCs/>
                <w:sz w:val="20"/>
                <w:szCs w:val="20"/>
                <w:lang w:eastAsia="en-US"/>
              </w:rPr>
            </w:pPr>
            <w:r w:rsidRPr="0099005B">
              <w:rPr>
                <w:rFonts w:ascii="Arial" w:eastAsiaTheme="minorHAnsi" w:hAnsi="Arial" w:cs="Arial"/>
                <w:b/>
                <w:bCs/>
                <w:sz w:val="20"/>
                <w:szCs w:val="20"/>
                <w:lang w:eastAsia="en-US"/>
              </w:rPr>
              <w:t>Measure of Performance (MOP) Threshold</w:t>
            </w:r>
          </w:p>
        </w:tc>
        <w:tc>
          <w:tcPr>
            <w:tcW w:w="250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A2B2475" w14:textId="77777777" w:rsidR="0099005B" w:rsidRPr="0099005B" w:rsidRDefault="0099005B" w:rsidP="0099005B">
            <w:pPr>
              <w:spacing w:line="259" w:lineRule="auto"/>
              <w:rPr>
                <w:rFonts w:ascii="Arial" w:eastAsiaTheme="minorHAnsi" w:hAnsi="Arial" w:cs="Arial"/>
                <w:b/>
                <w:bCs/>
                <w:sz w:val="20"/>
                <w:szCs w:val="20"/>
                <w:lang w:eastAsia="en-US"/>
              </w:rPr>
            </w:pPr>
            <w:r w:rsidRPr="0099005B">
              <w:rPr>
                <w:rFonts w:ascii="Arial" w:eastAsiaTheme="minorHAnsi" w:hAnsi="Arial" w:cs="Arial"/>
                <w:b/>
                <w:bCs/>
                <w:sz w:val="20"/>
                <w:szCs w:val="20"/>
                <w:lang w:eastAsia="en-US"/>
              </w:rPr>
              <w:t>Measure of Performance (MOP)  Objective</w:t>
            </w:r>
          </w:p>
        </w:tc>
      </w:tr>
      <w:tr w:rsidR="0099005B" w:rsidRPr="0099005B" w14:paraId="2307D34B" w14:textId="77777777" w:rsidTr="00546DBE">
        <w:trPr>
          <w:trHeight w:val="12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6BF46D90" w14:textId="77777777" w:rsidR="0099005B" w:rsidRPr="0099005B" w:rsidRDefault="0099005B" w:rsidP="0099005B">
            <w:pPr>
              <w:spacing w:line="259" w:lineRule="auto"/>
              <w:rPr>
                <w:rFonts w:ascii="Arial" w:eastAsiaTheme="minorHAnsi" w:hAnsi="Arial" w:cs="Arial"/>
                <w:sz w:val="20"/>
                <w:szCs w:val="20"/>
                <w:highlight w:val="green"/>
                <w:lang w:eastAsia="en-US"/>
              </w:rPr>
            </w:pPr>
            <w:r w:rsidRPr="0099005B">
              <w:rPr>
                <w:rFonts w:ascii="Arial" w:eastAsiaTheme="minorHAnsi" w:hAnsi="Arial" w:cs="Arial"/>
                <w:sz w:val="20"/>
                <w:szCs w:val="20"/>
                <w:lang w:eastAsia="en-US"/>
              </w:rPr>
              <w:t>SR01</w:t>
            </w:r>
          </w:p>
        </w:tc>
        <w:tc>
          <w:tcPr>
            <w:tcW w:w="6736" w:type="dxa"/>
            <w:tcBorders>
              <w:top w:val="nil"/>
              <w:left w:val="nil"/>
              <w:bottom w:val="single" w:sz="4" w:space="0" w:color="auto"/>
              <w:right w:val="single" w:sz="4" w:space="0" w:color="auto"/>
            </w:tcBorders>
            <w:shd w:val="clear" w:color="auto" w:fill="auto"/>
            <w:vAlign w:val="center"/>
            <w:hideMark/>
          </w:tcPr>
          <w:p w14:paraId="1B1C29C5"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The system shall enable Selected Users to produce documents from the templates from data recorded in the database</w:t>
            </w:r>
          </w:p>
        </w:tc>
        <w:tc>
          <w:tcPr>
            <w:tcW w:w="2500" w:type="dxa"/>
            <w:tcBorders>
              <w:top w:val="nil"/>
              <w:left w:val="nil"/>
              <w:bottom w:val="single" w:sz="4" w:space="0" w:color="auto"/>
              <w:right w:val="single" w:sz="4" w:space="0" w:color="auto"/>
            </w:tcBorders>
            <w:shd w:val="clear" w:color="auto" w:fill="auto"/>
            <w:vAlign w:val="center"/>
            <w:hideMark/>
          </w:tcPr>
          <w:p w14:paraId="227B392B"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 </w:t>
            </w:r>
          </w:p>
        </w:tc>
        <w:tc>
          <w:tcPr>
            <w:tcW w:w="2500" w:type="dxa"/>
            <w:tcBorders>
              <w:top w:val="nil"/>
              <w:left w:val="nil"/>
              <w:bottom w:val="single" w:sz="4" w:space="0" w:color="auto"/>
              <w:right w:val="single" w:sz="4" w:space="0" w:color="auto"/>
            </w:tcBorders>
            <w:shd w:val="clear" w:color="auto" w:fill="auto"/>
            <w:vAlign w:val="center"/>
            <w:hideMark/>
          </w:tcPr>
          <w:p w14:paraId="6C4CEED9"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Multiple users creating an entry at the same time</w:t>
            </w:r>
          </w:p>
        </w:tc>
        <w:tc>
          <w:tcPr>
            <w:tcW w:w="2500" w:type="dxa"/>
            <w:tcBorders>
              <w:top w:val="nil"/>
              <w:left w:val="nil"/>
              <w:bottom w:val="single" w:sz="4" w:space="0" w:color="auto"/>
              <w:right w:val="single" w:sz="4" w:space="0" w:color="auto"/>
            </w:tcBorders>
            <w:shd w:val="clear" w:color="auto" w:fill="auto"/>
            <w:vAlign w:val="center"/>
            <w:hideMark/>
          </w:tcPr>
          <w:p w14:paraId="5E73FEEE"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Data recorded to be used in associated Templates. Data used for analysis</w:t>
            </w:r>
          </w:p>
        </w:tc>
      </w:tr>
      <w:tr w:rsidR="0099005B" w:rsidRPr="0099005B" w14:paraId="16FBC802" w14:textId="77777777" w:rsidTr="00546DBE">
        <w:trPr>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7E41AE1F" w14:textId="77777777" w:rsidR="0099005B" w:rsidRPr="0099005B" w:rsidRDefault="0099005B" w:rsidP="0099005B">
            <w:pPr>
              <w:spacing w:line="259" w:lineRule="auto"/>
              <w:rPr>
                <w:rFonts w:ascii="Arial" w:eastAsiaTheme="minorHAnsi" w:hAnsi="Arial" w:cs="Arial"/>
                <w:sz w:val="20"/>
                <w:szCs w:val="20"/>
                <w:highlight w:val="green"/>
                <w:lang w:eastAsia="en-US"/>
              </w:rPr>
            </w:pPr>
            <w:r w:rsidRPr="0099005B">
              <w:rPr>
                <w:rFonts w:ascii="Arial" w:eastAsiaTheme="minorHAnsi" w:hAnsi="Arial" w:cs="Arial"/>
                <w:sz w:val="20"/>
                <w:szCs w:val="20"/>
                <w:lang w:eastAsia="en-US"/>
              </w:rPr>
              <w:t>SR02</w:t>
            </w:r>
          </w:p>
        </w:tc>
        <w:tc>
          <w:tcPr>
            <w:tcW w:w="6736" w:type="dxa"/>
            <w:tcBorders>
              <w:top w:val="nil"/>
              <w:left w:val="nil"/>
              <w:bottom w:val="single" w:sz="4" w:space="0" w:color="auto"/>
              <w:right w:val="single" w:sz="4" w:space="0" w:color="auto"/>
            </w:tcBorders>
            <w:shd w:val="clear" w:color="auto" w:fill="auto"/>
            <w:vAlign w:val="center"/>
            <w:hideMark/>
          </w:tcPr>
          <w:p w14:paraId="38C1DF36"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The system shall allow Selected Users to maintain the format of the templates</w:t>
            </w:r>
          </w:p>
        </w:tc>
        <w:tc>
          <w:tcPr>
            <w:tcW w:w="2500" w:type="dxa"/>
            <w:tcBorders>
              <w:top w:val="nil"/>
              <w:left w:val="nil"/>
              <w:bottom w:val="single" w:sz="4" w:space="0" w:color="auto"/>
              <w:right w:val="single" w:sz="4" w:space="0" w:color="auto"/>
            </w:tcBorders>
            <w:shd w:val="clear" w:color="auto" w:fill="auto"/>
            <w:vAlign w:val="center"/>
            <w:hideMark/>
          </w:tcPr>
          <w:p w14:paraId="009CEF84"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 System &amp; Administrator Users</w:t>
            </w:r>
          </w:p>
        </w:tc>
        <w:tc>
          <w:tcPr>
            <w:tcW w:w="2500" w:type="dxa"/>
            <w:tcBorders>
              <w:top w:val="nil"/>
              <w:left w:val="nil"/>
              <w:bottom w:val="single" w:sz="4" w:space="0" w:color="auto"/>
              <w:right w:val="single" w:sz="4" w:space="0" w:color="auto"/>
            </w:tcBorders>
            <w:shd w:val="clear" w:color="auto" w:fill="auto"/>
            <w:vAlign w:val="center"/>
            <w:hideMark/>
          </w:tcPr>
          <w:p w14:paraId="1F9D46B7"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 </w:t>
            </w:r>
          </w:p>
        </w:tc>
        <w:tc>
          <w:tcPr>
            <w:tcW w:w="2500" w:type="dxa"/>
            <w:tcBorders>
              <w:top w:val="nil"/>
              <w:left w:val="nil"/>
              <w:bottom w:val="single" w:sz="4" w:space="0" w:color="auto"/>
              <w:right w:val="single" w:sz="4" w:space="0" w:color="auto"/>
            </w:tcBorders>
            <w:shd w:val="clear" w:color="auto" w:fill="auto"/>
            <w:vAlign w:val="center"/>
            <w:hideMark/>
          </w:tcPr>
          <w:p w14:paraId="6FAE90F4"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Template Data maintained and recorded</w:t>
            </w:r>
          </w:p>
        </w:tc>
      </w:tr>
      <w:tr w:rsidR="0099005B" w:rsidRPr="0099005B" w14:paraId="4427CB97" w14:textId="77777777" w:rsidTr="00546DBE">
        <w:trPr>
          <w:trHeight w:val="18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434AB0C"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lastRenderedPageBreak/>
              <w:t>SR03</w:t>
            </w:r>
          </w:p>
        </w:tc>
        <w:tc>
          <w:tcPr>
            <w:tcW w:w="6736" w:type="dxa"/>
            <w:tcBorders>
              <w:top w:val="nil"/>
              <w:left w:val="nil"/>
              <w:bottom w:val="single" w:sz="4" w:space="0" w:color="auto"/>
              <w:right w:val="single" w:sz="4" w:space="0" w:color="auto"/>
            </w:tcBorders>
            <w:shd w:val="clear" w:color="auto" w:fill="auto"/>
            <w:vAlign w:val="center"/>
            <w:hideMark/>
          </w:tcPr>
          <w:p w14:paraId="0392DFA7"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The system shall record the unique identification number (UIN) of a Project /Programme as a reference to all documents created from the templates for that event</w:t>
            </w:r>
          </w:p>
        </w:tc>
        <w:tc>
          <w:tcPr>
            <w:tcW w:w="2500" w:type="dxa"/>
            <w:tcBorders>
              <w:top w:val="nil"/>
              <w:left w:val="nil"/>
              <w:bottom w:val="single" w:sz="4" w:space="0" w:color="auto"/>
              <w:right w:val="single" w:sz="4" w:space="0" w:color="auto"/>
            </w:tcBorders>
            <w:shd w:val="clear" w:color="auto" w:fill="auto"/>
            <w:vAlign w:val="center"/>
            <w:hideMark/>
          </w:tcPr>
          <w:p w14:paraId="349AB98C"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 </w:t>
            </w:r>
          </w:p>
        </w:tc>
        <w:tc>
          <w:tcPr>
            <w:tcW w:w="2500" w:type="dxa"/>
            <w:tcBorders>
              <w:top w:val="nil"/>
              <w:left w:val="nil"/>
              <w:bottom w:val="single" w:sz="4" w:space="0" w:color="auto"/>
              <w:right w:val="single" w:sz="4" w:space="0" w:color="auto"/>
            </w:tcBorders>
            <w:shd w:val="clear" w:color="auto" w:fill="auto"/>
            <w:vAlign w:val="center"/>
            <w:hideMark/>
          </w:tcPr>
          <w:p w14:paraId="2ECD0C52"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Multiple users creating an entry at the same time. Naming convention maintained across associated templates</w:t>
            </w:r>
          </w:p>
        </w:tc>
        <w:tc>
          <w:tcPr>
            <w:tcW w:w="2500" w:type="dxa"/>
            <w:tcBorders>
              <w:top w:val="nil"/>
              <w:left w:val="nil"/>
              <w:bottom w:val="single" w:sz="4" w:space="0" w:color="auto"/>
              <w:right w:val="single" w:sz="4" w:space="0" w:color="auto"/>
            </w:tcBorders>
            <w:shd w:val="clear" w:color="auto" w:fill="auto"/>
            <w:vAlign w:val="center"/>
            <w:hideMark/>
          </w:tcPr>
          <w:p w14:paraId="0B5E852D"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 </w:t>
            </w:r>
          </w:p>
        </w:tc>
      </w:tr>
      <w:tr w:rsidR="0099005B" w:rsidRPr="0099005B" w14:paraId="3E1B50EC" w14:textId="77777777" w:rsidTr="00546DBE">
        <w:trPr>
          <w:trHeight w:val="12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5BA3B31"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SR04</w:t>
            </w:r>
          </w:p>
        </w:tc>
        <w:tc>
          <w:tcPr>
            <w:tcW w:w="6736" w:type="dxa"/>
            <w:tcBorders>
              <w:top w:val="nil"/>
              <w:left w:val="nil"/>
              <w:bottom w:val="single" w:sz="4" w:space="0" w:color="auto"/>
              <w:right w:val="single" w:sz="4" w:space="0" w:color="auto"/>
            </w:tcBorders>
            <w:shd w:val="clear" w:color="auto" w:fill="auto"/>
            <w:vAlign w:val="center"/>
          </w:tcPr>
          <w:p w14:paraId="147DB0C1"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 xml:space="preserve">The system shall allow Selected Users to produce graphical diagrams from all data </w:t>
            </w:r>
          </w:p>
        </w:tc>
        <w:tc>
          <w:tcPr>
            <w:tcW w:w="2500" w:type="dxa"/>
            <w:tcBorders>
              <w:top w:val="nil"/>
              <w:left w:val="nil"/>
              <w:bottom w:val="single" w:sz="4" w:space="0" w:color="auto"/>
              <w:right w:val="single" w:sz="4" w:space="0" w:color="auto"/>
            </w:tcBorders>
            <w:shd w:val="clear" w:color="auto" w:fill="auto"/>
            <w:vAlign w:val="center"/>
          </w:tcPr>
          <w:p w14:paraId="34F28972"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 System &amp; Administrator Users</w:t>
            </w:r>
          </w:p>
        </w:tc>
        <w:tc>
          <w:tcPr>
            <w:tcW w:w="2500" w:type="dxa"/>
            <w:tcBorders>
              <w:top w:val="nil"/>
              <w:left w:val="nil"/>
              <w:bottom w:val="single" w:sz="4" w:space="0" w:color="auto"/>
              <w:right w:val="single" w:sz="4" w:space="0" w:color="auto"/>
            </w:tcBorders>
            <w:shd w:val="clear" w:color="auto" w:fill="auto"/>
            <w:vAlign w:val="center"/>
          </w:tcPr>
          <w:p w14:paraId="578FB022"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Analysis of data and the creation of graphs and dashboards. Reports produced as an output of the analysis</w:t>
            </w:r>
          </w:p>
        </w:tc>
        <w:tc>
          <w:tcPr>
            <w:tcW w:w="2500" w:type="dxa"/>
            <w:tcBorders>
              <w:top w:val="nil"/>
              <w:left w:val="nil"/>
              <w:bottom w:val="single" w:sz="4" w:space="0" w:color="auto"/>
              <w:right w:val="single" w:sz="4" w:space="0" w:color="auto"/>
            </w:tcBorders>
            <w:shd w:val="clear" w:color="auto" w:fill="auto"/>
            <w:vAlign w:val="center"/>
            <w:hideMark/>
          </w:tcPr>
          <w:p w14:paraId="3E64DA66"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Analysis inclusion of legacy data</w:t>
            </w:r>
          </w:p>
        </w:tc>
      </w:tr>
      <w:tr w:rsidR="0099005B" w:rsidRPr="0099005B" w14:paraId="0D2B5A3E" w14:textId="77777777" w:rsidTr="00546DBE">
        <w:trPr>
          <w:trHeight w:val="1200"/>
        </w:trPr>
        <w:tc>
          <w:tcPr>
            <w:tcW w:w="9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FC4DB8"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SR05</w:t>
            </w:r>
          </w:p>
        </w:tc>
        <w:tc>
          <w:tcPr>
            <w:tcW w:w="6736" w:type="dxa"/>
            <w:tcBorders>
              <w:top w:val="single" w:sz="4" w:space="0" w:color="auto"/>
              <w:left w:val="nil"/>
              <w:bottom w:val="single" w:sz="4" w:space="0" w:color="auto"/>
              <w:right w:val="single" w:sz="4" w:space="0" w:color="auto"/>
            </w:tcBorders>
            <w:shd w:val="clear" w:color="auto" w:fill="auto"/>
            <w:vAlign w:val="center"/>
            <w:hideMark/>
          </w:tcPr>
          <w:p w14:paraId="423E5978"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 xml:space="preserve">The system shall enable Selected Users to identify the status of a project/programme </w:t>
            </w:r>
          </w:p>
        </w:tc>
        <w:tc>
          <w:tcPr>
            <w:tcW w:w="2500" w:type="dxa"/>
            <w:tcBorders>
              <w:top w:val="single" w:sz="4" w:space="0" w:color="auto"/>
              <w:left w:val="nil"/>
              <w:bottom w:val="single" w:sz="4" w:space="0" w:color="auto"/>
              <w:right w:val="single" w:sz="4" w:space="0" w:color="auto"/>
            </w:tcBorders>
            <w:shd w:val="clear" w:color="auto" w:fill="auto"/>
            <w:vAlign w:val="center"/>
            <w:hideMark/>
          </w:tcPr>
          <w:p w14:paraId="6CFB3153"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System &amp; Administrator Users</w:t>
            </w:r>
          </w:p>
        </w:tc>
        <w:tc>
          <w:tcPr>
            <w:tcW w:w="2500" w:type="dxa"/>
            <w:tcBorders>
              <w:top w:val="single" w:sz="4" w:space="0" w:color="auto"/>
              <w:left w:val="nil"/>
              <w:bottom w:val="single" w:sz="4" w:space="0" w:color="auto"/>
              <w:right w:val="single" w:sz="4" w:space="0" w:color="auto"/>
            </w:tcBorders>
            <w:shd w:val="clear" w:color="auto" w:fill="auto"/>
            <w:vAlign w:val="center"/>
            <w:hideMark/>
          </w:tcPr>
          <w:p w14:paraId="7BA02A18"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 xml:space="preserve">representation showing progress </w:t>
            </w:r>
          </w:p>
        </w:tc>
        <w:tc>
          <w:tcPr>
            <w:tcW w:w="2500" w:type="dxa"/>
            <w:tcBorders>
              <w:top w:val="single" w:sz="4" w:space="0" w:color="auto"/>
              <w:left w:val="nil"/>
              <w:bottom w:val="single" w:sz="4" w:space="0" w:color="auto"/>
              <w:right w:val="single" w:sz="4" w:space="0" w:color="auto"/>
            </w:tcBorders>
            <w:shd w:val="clear" w:color="auto" w:fill="auto"/>
            <w:vAlign w:val="center"/>
            <w:hideMark/>
          </w:tcPr>
          <w:p w14:paraId="4A7BDF1E"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 </w:t>
            </w:r>
          </w:p>
        </w:tc>
      </w:tr>
      <w:tr w:rsidR="0099005B" w:rsidRPr="0099005B" w14:paraId="572A8A9D" w14:textId="77777777" w:rsidTr="00546DBE">
        <w:trPr>
          <w:trHeight w:val="900"/>
        </w:trPr>
        <w:tc>
          <w:tcPr>
            <w:tcW w:w="9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31B5EB"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SR06</w:t>
            </w:r>
          </w:p>
        </w:tc>
        <w:tc>
          <w:tcPr>
            <w:tcW w:w="6736" w:type="dxa"/>
            <w:tcBorders>
              <w:top w:val="single" w:sz="4" w:space="0" w:color="auto"/>
              <w:left w:val="nil"/>
              <w:bottom w:val="single" w:sz="4" w:space="0" w:color="auto"/>
              <w:right w:val="single" w:sz="4" w:space="0" w:color="auto"/>
            </w:tcBorders>
            <w:shd w:val="clear" w:color="auto" w:fill="auto"/>
            <w:vAlign w:val="center"/>
            <w:hideMark/>
          </w:tcPr>
          <w:p w14:paraId="351CD775"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 xml:space="preserve">The system shall enable the user to edit data </w:t>
            </w:r>
          </w:p>
        </w:tc>
        <w:tc>
          <w:tcPr>
            <w:tcW w:w="2500" w:type="dxa"/>
            <w:tcBorders>
              <w:top w:val="single" w:sz="4" w:space="0" w:color="auto"/>
              <w:left w:val="nil"/>
              <w:bottom w:val="single" w:sz="4" w:space="0" w:color="auto"/>
              <w:right w:val="single" w:sz="4" w:space="0" w:color="auto"/>
            </w:tcBorders>
            <w:shd w:val="clear" w:color="auto" w:fill="auto"/>
            <w:vAlign w:val="center"/>
            <w:hideMark/>
          </w:tcPr>
          <w:p w14:paraId="2E826A3D"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 </w:t>
            </w:r>
          </w:p>
        </w:tc>
        <w:tc>
          <w:tcPr>
            <w:tcW w:w="2500" w:type="dxa"/>
            <w:tcBorders>
              <w:top w:val="single" w:sz="4" w:space="0" w:color="auto"/>
              <w:left w:val="nil"/>
              <w:bottom w:val="single" w:sz="4" w:space="0" w:color="auto"/>
              <w:right w:val="single" w:sz="4" w:space="0" w:color="auto"/>
            </w:tcBorders>
            <w:shd w:val="clear" w:color="auto" w:fill="auto"/>
            <w:vAlign w:val="center"/>
            <w:hideMark/>
          </w:tcPr>
          <w:p w14:paraId="5C326B9E"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Multiple users creating an entry at the same time</w:t>
            </w:r>
          </w:p>
        </w:tc>
        <w:tc>
          <w:tcPr>
            <w:tcW w:w="2500" w:type="dxa"/>
            <w:tcBorders>
              <w:top w:val="single" w:sz="4" w:space="0" w:color="auto"/>
              <w:left w:val="nil"/>
              <w:bottom w:val="single" w:sz="4" w:space="0" w:color="auto"/>
              <w:right w:val="single" w:sz="4" w:space="0" w:color="auto"/>
            </w:tcBorders>
            <w:shd w:val="clear" w:color="auto" w:fill="auto"/>
            <w:vAlign w:val="center"/>
            <w:hideMark/>
          </w:tcPr>
          <w:p w14:paraId="155774DA"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 </w:t>
            </w:r>
          </w:p>
        </w:tc>
      </w:tr>
      <w:tr w:rsidR="0099005B" w:rsidRPr="0099005B" w14:paraId="23191B6B" w14:textId="77777777" w:rsidTr="00546DBE">
        <w:trPr>
          <w:trHeight w:val="1500"/>
        </w:trPr>
        <w:tc>
          <w:tcPr>
            <w:tcW w:w="9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148473"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SR07</w:t>
            </w:r>
          </w:p>
        </w:tc>
        <w:tc>
          <w:tcPr>
            <w:tcW w:w="6736" w:type="dxa"/>
            <w:tcBorders>
              <w:top w:val="single" w:sz="4" w:space="0" w:color="auto"/>
              <w:left w:val="nil"/>
              <w:bottom w:val="single" w:sz="4" w:space="0" w:color="auto"/>
              <w:right w:val="single" w:sz="4" w:space="0" w:color="auto"/>
            </w:tcBorders>
            <w:shd w:val="clear" w:color="auto" w:fill="auto"/>
            <w:vAlign w:val="center"/>
            <w:hideMark/>
          </w:tcPr>
          <w:p w14:paraId="2C29FA55"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The system shall enable Selected Users to view all data in the database</w:t>
            </w:r>
          </w:p>
        </w:tc>
        <w:tc>
          <w:tcPr>
            <w:tcW w:w="2500" w:type="dxa"/>
            <w:tcBorders>
              <w:top w:val="single" w:sz="4" w:space="0" w:color="auto"/>
              <w:left w:val="nil"/>
              <w:bottom w:val="single" w:sz="4" w:space="0" w:color="auto"/>
              <w:right w:val="single" w:sz="4" w:space="0" w:color="auto"/>
            </w:tcBorders>
            <w:shd w:val="clear" w:color="auto" w:fill="auto"/>
            <w:vAlign w:val="center"/>
            <w:hideMark/>
          </w:tcPr>
          <w:p w14:paraId="61755E73"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 System Users</w:t>
            </w:r>
          </w:p>
        </w:tc>
        <w:tc>
          <w:tcPr>
            <w:tcW w:w="2500" w:type="dxa"/>
            <w:tcBorders>
              <w:top w:val="single" w:sz="4" w:space="0" w:color="auto"/>
              <w:left w:val="nil"/>
              <w:bottom w:val="single" w:sz="4" w:space="0" w:color="auto"/>
              <w:right w:val="single" w:sz="4" w:space="0" w:color="auto"/>
            </w:tcBorders>
            <w:shd w:val="clear" w:color="auto" w:fill="auto"/>
            <w:vAlign w:val="center"/>
            <w:hideMark/>
          </w:tcPr>
          <w:p w14:paraId="6EB55E3B"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Multiple users creating an entry at the same time. Multiple users viewing reports at the same time</w:t>
            </w:r>
          </w:p>
        </w:tc>
        <w:tc>
          <w:tcPr>
            <w:tcW w:w="2500" w:type="dxa"/>
            <w:tcBorders>
              <w:top w:val="single" w:sz="4" w:space="0" w:color="auto"/>
              <w:left w:val="nil"/>
              <w:bottom w:val="single" w:sz="4" w:space="0" w:color="auto"/>
              <w:right w:val="single" w:sz="4" w:space="0" w:color="auto"/>
            </w:tcBorders>
            <w:shd w:val="clear" w:color="auto" w:fill="auto"/>
            <w:vAlign w:val="center"/>
            <w:hideMark/>
          </w:tcPr>
          <w:p w14:paraId="3EECF252"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 </w:t>
            </w:r>
          </w:p>
        </w:tc>
      </w:tr>
      <w:tr w:rsidR="0099005B" w:rsidRPr="0099005B" w14:paraId="4BE74963" w14:textId="77777777" w:rsidTr="00546DBE">
        <w:trPr>
          <w:trHeight w:val="18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53D935E"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lastRenderedPageBreak/>
              <w:t>SR08</w:t>
            </w:r>
          </w:p>
        </w:tc>
        <w:tc>
          <w:tcPr>
            <w:tcW w:w="6736" w:type="dxa"/>
            <w:tcBorders>
              <w:top w:val="nil"/>
              <w:left w:val="nil"/>
              <w:bottom w:val="single" w:sz="4" w:space="0" w:color="auto"/>
              <w:right w:val="single" w:sz="4" w:space="0" w:color="auto"/>
            </w:tcBorders>
            <w:shd w:val="clear" w:color="auto" w:fill="auto"/>
            <w:vAlign w:val="center"/>
            <w:hideMark/>
          </w:tcPr>
          <w:p w14:paraId="764B392A"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The system shall enable Selected Users to view the database in various views as stipulated by the user</w:t>
            </w:r>
          </w:p>
        </w:tc>
        <w:tc>
          <w:tcPr>
            <w:tcW w:w="2500" w:type="dxa"/>
            <w:tcBorders>
              <w:top w:val="nil"/>
              <w:left w:val="nil"/>
              <w:bottom w:val="single" w:sz="4" w:space="0" w:color="auto"/>
              <w:right w:val="single" w:sz="4" w:space="0" w:color="auto"/>
            </w:tcBorders>
            <w:shd w:val="clear" w:color="auto" w:fill="auto"/>
            <w:vAlign w:val="center"/>
            <w:hideMark/>
          </w:tcPr>
          <w:p w14:paraId="3EDCED0E"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 System &amp; Administrator Users</w:t>
            </w:r>
          </w:p>
        </w:tc>
        <w:tc>
          <w:tcPr>
            <w:tcW w:w="2500" w:type="dxa"/>
            <w:tcBorders>
              <w:top w:val="nil"/>
              <w:left w:val="nil"/>
              <w:bottom w:val="single" w:sz="4" w:space="0" w:color="auto"/>
              <w:right w:val="single" w:sz="4" w:space="0" w:color="auto"/>
            </w:tcBorders>
            <w:shd w:val="clear" w:color="auto" w:fill="auto"/>
            <w:vAlign w:val="center"/>
            <w:hideMark/>
          </w:tcPr>
          <w:p w14:paraId="3C7F0209"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Multiple users creating an entry at the same time. Multiple users creating views at the same time</w:t>
            </w:r>
          </w:p>
        </w:tc>
        <w:tc>
          <w:tcPr>
            <w:tcW w:w="2500" w:type="dxa"/>
            <w:tcBorders>
              <w:top w:val="nil"/>
              <w:left w:val="nil"/>
              <w:bottom w:val="single" w:sz="4" w:space="0" w:color="auto"/>
              <w:right w:val="single" w:sz="4" w:space="0" w:color="auto"/>
            </w:tcBorders>
            <w:shd w:val="clear" w:color="auto" w:fill="auto"/>
            <w:vAlign w:val="center"/>
            <w:hideMark/>
          </w:tcPr>
          <w:p w14:paraId="6F7DE5D7"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 </w:t>
            </w:r>
          </w:p>
        </w:tc>
      </w:tr>
      <w:tr w:rsidR="0099005B" w:rsidRPr="0099005B" w14:paraId="7B56FE80" w14:textId="77777777" w:rsidTr="00546DBE">
        <w:trPr>
          <w:trHeight w:val="9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2F7448B"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SR09</w:t>
            </w:r>
          </w:p>
        </w:tc>
        <w:tc>
          <w:tcPr>
            <w:tcW w:w="6736" w:type="dxa"/>
            <w:tcBorders>
              <w:top w:val="nil"/>
              <w:left w:val="nil"/>
              <w:bottom w:val="single" w:sz="4" w:space="0" w:color="auto"/>
              <w:right w:val="single" w:sz="4" w:space="0" w:color="auto"/>
            </w:tcBorders>
            <w:shd w:val="clear" w:color="auto" w:fill="auto"/>
            <w:vAlign w:val="center"/>
            <w:hideMark/>
          </w:tcPr>
          <w:p w14:paraId="630D3959"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The system shall allow Selected Users to restrict the view of selected projects to selected users only (by use of Sensitive Button)</w:t>
            </w:r>
          </w:p>
        </w:tc>
        <w:tc>
          <w:tcPr>
            <w:tcW w:w="2500" w:type="dxa"/>
            <w:tcBorders>
              <w:top w:val="nil"/>
              <w:left w:val="nil"/>
              <w:bottom w:val="single" w:sz="4" w:space="0" w:color="auto"/>
              <w:right w:val="single" w:sz="4" w:space="0" w:color="auto"/>
            </w:tcBorders>
            <w:shd w:val="clear" w:color="auto" w:fill="auto"/>
            <w:vAlign w:val="center"/>
            <w:hideMark/>
          </w:tcPr>
          <w:p w14:paraId="0D5DF5A9"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 System Users</w:t>
            </w:r>
          </w:p>
        </w:tc>
        <w:tc>
          <w:tcPr>
            <w:tcW w:w="2500" w:type="dxa"/>
            <w:tcBorders>
              <w:top w:val="nil"/>
              <w:left w:val="nil"/>
              <w:bottom w:val="single" w:sz="4" w:space="0" w:color="auto"/>
              <w:right w:val="single" w:sz="4" w:space="0" w:color="auto"/>
            </w:tcBorders>
            <w:shd w:val="clear" w:color="auto" w:fill="auto"/>
            <w:vAlign w:val="center"/>
            <w:hideMark/>
          </w:tcPr>
          <w:p w14:paraId="68A61535"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 </w:t>
            </w:r>
          </w:p>
        </w:tc>
        <w:tc>
          <w:tcPr>
            <w:tcW w:w="2500" w:type="dxa"/>
            <w:tcBorders>
              <w:top w:val="nil"/>
              <w:left w:val="nil"/>
              <w:bottom w:val="single" w:sz="4" w:space="0" w:color="auto"/>
              <w:right w:val="single" w:sz="4" w:space="0" w:color="auto"/>
            </w:tcBorders>
            <w:shd w:val="clear" w:color="auto" w:fill="auto"/>
            <w:vAlign w:val="center"/>
            <w:hideMark/>
          </w:tcPr>
          <w:p w14:paraId="468870AA"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Permission level selected for end-user access on specified sensitive projects</w:t>
            </w:r>
          </w:p>
        </w:tc>
      </w:tr>
      <w:tr w:rsidR="0099005B" w:rsidRPr="0099005B" w14:paraId="107D364C" w14:textId="77777777" w:rsidTr="00546DBE">
        <w:trPr>
          <w:trHeight w:val="9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36E5F0C"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SR10</w:t>
            </w:r>
          </w:p>
        </w:tc>
        <w:tc>
          <w:tcPr>
            <w:tcW w:w="6736" w:type="dxa"/>
            <w:tcBorders>
              <w:top w:val="nil"/>
              <w:left w:val="nil"/>
              <w:bottom w:val="single" w:sz="4" w:space="0" w:color="auto"/>
              <w:right w:val="single" w:sz="4" w:space="0" w:color="auto"/>
            </w:tcBorders>
            <w:shd w:val="clear" w:color="auto" w:fill="auto"/>
            <w:vAlign w:val="center"/>
            <w:hideMark/>
          </w:tcPr>
          <w:p w14:paraId="4C413496"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The system shall allow Selected Users to access multiple templates at any stage of the reporting process</w:t>
            </w:r>
          </w:p>
        </w:tc>
        <w:tc>
          <w:tcPr>
            <w:tcW w:w="2500" w:type="dxa"/>
            <w:tcBorders>
              <w:top w:val="nil"/>
              <w:left w:val="nil"/>
              <w:bottom w:val="single" w:sz="4" w:space="0" w:color="auto"/>
              <w:right w:val="single" w:sz="4" w:space="0" w:color="auto"/>
            </w:tcBorders>
            <w:shd w:val="clear" w:color="auto" w:fill="auto"/>
            <w:vAlign w:val="center"/>
            <w:hideMark/>
          </w:tcPr>
          <w:p w14:paraId="7C8B478A"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 System &amp; Administrator Users</w:t>
            </w:r>
          </w:p>
        </w:tc>
        <w:tc>
          <w:tcPr>
            <w:tcW w:w="2500" w:type="dxa"/>
            <w:tcBorders>
              <w:top w:val="nil"/>
              <w:left w:val="nil"/>
              <w:bottom w:val="single" w:sz="4" w:space="0" w:color="auto"/>
              <w:right w:val="single" w:sz="4" w:space="0" w:color="auto"/>
            </w:tcBorders>
            <w:shd w:val="clear" w:color="auto" w:fill="auto"/>
            <w:vAlign w:val="center"/>
            <w:hideMark/>
          </w:tcPr>
          <w:p w14:paraId="06446C4D"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Multiple users creating an entry at the same time</w:t>
            </w:r>
          </w:p>
        </w:tc>
        <w:tc>
          <w:tcPr>
            <w:tcW w:w="2500" w:type="dxa"/>
            <w:tcBorders>
              <w:top w:val="nil"/>
              <w:left w:val="nil"/>
              <w:bottom w:val="single" w:sz="4" w:space="0" w:color="auto"/>
              <w:right w:val="single" w:sz="4" w:space="0" w:color="auto"/>
            </w:tcBorders>
            <w:shd w:val="clear" w:color="auto" w:fill="auto"/>
            <w:vAlign w:val="center"/>
            <w:hideMark/>
          </w:tcPr>
          <w:p w14:paraId="09FB807F"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 </w:t>
            </w:r>
          </w:p>
        </w:tc>
      </w:tr>
      <w:tr w:rsidR="0099005B" w:rsidRPr="0099005B" w14:paraId="7A4D1F9C" w14:textId="77777777" w:rsidTr="00546DBE">
        <w:trPr>
          <w:trHeight w:val="600"/>
        </w:trPr>
        <w:tc>
          <w:tcPr>
            <w:tcW w:w="9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98B0E4"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SR11</w:t>
            </w:r>
          </w:p>
        </w:tc>
        <w:tc>
          <w:tcPr>
            <w:tcW w:w="6736" w:type="dxa"/>
            <w:tcBorders>
              <w:top w:val="single" w:sz="4" w:space="0" w:color="auto"/>
              <w:left w:val="nil"/>
              <w:bottom w:val="single" w:sz="4" w:space="0" w:color="auto"/>
              <w:right w:val="single" w:sz="4" w:space="0" w:color="auto"/>
            </w:tcBorders>
            <w:shd w:val="clear" w:color="auto" w:fill="auto"/>
            <w:vAlign w:val="center"/>
            <w:hideMark/>
          </w:tcPr>
          <w:p w14:paraId="32C6E5E8"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The system shall populate data from fields in the database to selected sections in the templates</w:t>
            </w:r>
          </w:p>
        </w:tc>
        <w:tc>
          <w:tcPr>
            <w:tcW w:w="2500" w:type="dxa"/>
            <w:tcBorders>
              <w:top w:val="single" w:sz="4" w:space="0" w:color="auto"/>
              <w:left w:val="nil"/>
              <w:bottom w:val="single" w:sz="4" w:space="0" w:color="auto"/>
              <w:right w:val="single" w:sz="4" w:space="0" w:color="auto"/>
            </w:tcBorders>
            <w:shd w:val="clear" w:color="auto" w:fill="auto"/>
            <w:vAlign w:val="center"/>
            <w:hideMark/>
          </w:tcPr>
          <w:p w14:paraId="136ECF46"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 </w:t>
            </w:r>
          </w:p>
        </w:tc>
        <w:tc>
          <w:tcPr>
            <w:tcW w:w="2500" w:type="dxa"/>
            <w:tcBorders>
              <w:top w:val="single" w:sz="4" w:space="0" w:color="auto"/>
              <w:left w:val="nil"/>
              <w:bottom w:val="single" w:sz="4" w:space="0" w:color="auto"/>
              <w:right w:val="single" w:sz="4" w:space="0" w:color="auto"/>
            </w:tcBorders>
            <w:shd w:val="clear" w:color="auto" w:fill="auto"/>
            <w:vAlign w:val="center"/>
            <w:hideMark/>
          </w:tcPr>
          <w:p w14:paraId="1D1269AD"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 </w:t>
            </w:r>
          </w:p>
        </w:tc>
        <w:tc>
          <w:tcPr>
            <w:tcW w:w="2500" w:type="dxa"/>
            <w:tcBorders>
              <w:top w:val="single" w:sz="4" w:space="0" w:color="auto"/>
              <w:left w:val="nil"/>
              <w:bottom w:val="single" w:sz="4" w:space="0" w:color="auto"/>
              <w:right w:val="single" w:sz="4" w:space="0" w:color="auto"/>
            </w:tcBorders>
            <w:shd w:val="clear" w:color="auto" w:fill="auto"/>
            <w:vAlign w:val="center"/>
            <w:hideMark/>
          </w:tcPr>
          <w:p w14:paraId="666CE2FE"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 xml:space="preserve">Data recorded mapped to sections on Templates </w:t>
            </w:r>
          </w:p>
        </w:tc>
      </w:tr>
      <w:tr w:rsidR="0099005B" w:rsidRPr="0099005B" w14:paraId="5AB40939" w14:textId="77777777" w:rsidTr="00546DBE">
        <w:trPr>
          <w:trHeight w:val="1200"/>
        </w:trPr>
        <w:tc>
          <w:tcPr>
            <w:tcW w:w="9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C28EBE"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SR12</w:t>
            </w:r>
          </w:p>
        </w:tc>
        <w:tc>
          <w:tcPr>
            <w:tcW w:w="6736" w:type="dxa"/>
            <w:tcBorders>
              <w:top w:val="single" w:sz="4" w:space="0" w:color="auto"/>
              <w:left w:val="nil"/>
              <w:bottom w:val="single" w:sz="4" w:space="0" w:color="auto"/>
              <w:right w:val="single" w:sz="4" w:space="0" w:color="auto"/>
            </w:tcBorders>
            <w:shd w:val="clear" w:color="auto" w:fill="auto"/>
            <w:vAlign w:val="center"/>
          </w:tcPr>
          <w:p w14:paraId="71EAFE97"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The system must allow any MOD employee to input data using one of the General Users Log On via MOD laptops/work stations</w:t>
            </w:r>
          </w:p>
        </w:tc>
        <w:tc>
          <w:tcPr>
            <w:tcW w:w="2500" w:type="dxa"/>
            <w:tcBorders>
              <w:top w:val="single" w:sz="4" w:space="0" w:color="auto"/>
              <w:left w:val="nil"/>
              <w:bottom w:val="single" w:sz="4" w:space="0" w:color="auto"/>
              <w:right w:val="single" w:sz="4" w:space="0" w:color="auto"/>
            </w:tcBorders>
            <w:shd w:val="clear" w:color="auto" w:fill="auto"/>
            <w:vAlign w:val="center"/>
          </w:tcPr>
          <w:p w14:paraId="5F35D287"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 </w:t>
            </w:r>
          </w:p>
        </w:tc>
        <w:tc>
          <w:tcPr>
            <w:tcW w:w="2500" w:type="dxa"/>
            <w:tcBorders>
              <w:top w:val="single" w:sz="4" w:space="0" w:color="auto"/>
              <w:left w:val="nil"/>
              <w:bottom w:val="single" w:sz="4" w:space="0" w:color="auto"/>
              <w:right w:val="single" w:sz="4" w:space="0" w:color="auto"/>
            </w:tcBorders>
            <w:shd w:val="clear" w:color="auto" w:fill="auto"/>
            <w:vAlign w:val="center"/>
          </w:tcPr>
          <w:p w14:paraId="2EDA5FA2"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 xml:space="preserve"> </w:t>
            </w:r>
          </w:p>
        </w:tc>
        <w:tc>
          <w:tcPr>
            <w:tcW w:w="2500" w:type="dxa"/>
            <w:tcBorders>
              <w:top w:val="single" w:sz="4" w:space="0" w:color="auto"/>
              <w:left w:val="nil"/>
              <w:bottom w:val="single" w:sz="4" w:space="0" w:color="auto"/>
              <w:right w:val="single" w:sz="4" w:space="0" w:color="auto"/>
            </w:tcBorders>
            <w:shd w:val="clear" w:color="auto" w:fill="auto"/>
            <w:vAlign w:val="center"/>
            <w:hideMark/>
          </w:tcPr>
          <w:p w14:paraId="0A93947C" w14:textId="77777777" w:rsidR="0099005B" w:rsidRPr="0099005B" w:rsidRDefault="0099005B" w:rsidP="0099005B">
            <w:pPr>
              <w:spacing w:line="259" w:lineRule="auto"/>
              <w:rPr>
                <w:rFonts w:ascii="Arial" w:eastAsiaTheme="minorHAnsi" w:hAnsi="Arial" w:cs="Arial"/>
                <w:sz w:val="20"/>
                <w:szCs w:val="20"/>
                <w:lang w:eastAsia="en-US"/>
              </w:rPr>
            </w:pPr>
          </w:p>
        </w:tc>
      </w:tr>
      <w:tr w:rsidR="0099005B" w:rsidRPr="0099005B" w14:paraId="73A21A88" w14:textId="77777777" w:rsidTr="00546DBE">
        <w:trPr>
          <w:trHeight w:val="1200"/>
        </w:trPr>
        <w:tc>
          <w:tcPr>
            <w:tcW w:w="9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D2C80B"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SR13</w:t>
            </w:r>
          </w:p>
        </w:tc>
        <w:tc>
          <w:tcPr>
            <w:tcW w:w="6736" w:type="dxa"/>
            <w:tcBorders>
              <w:top w:val="single" w:sz="4" w:space="0" w:color="auto"/>
              <w:left w:val="nil"/>
              <w:bottom w:val="single" w:sz="4" w:space="0" w:color="auto"/>
              <w:right w:val="single" w:sz="4" w:space="0" w:color="auto"/>
            </w:tcBorders>
            <w:shd w:val="clear" w:color="auto" w:fill="auto"/>
            <w:vAlign w:val="center"/>
            <w:hideMark/>
          </w:tcPr>
          <w:p w14:paraId="7C511CE4"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The system shall allow the user to send the saved document to a captured address</w:t>
            </w:r>
          </w:p>
        </w:tc>
        <w:tc>
          <w:tcPr>
            <w:tcW w:w="2500" w:type="dxa"/>
            <w:tcBorders>
              <w:top w:val="single" w:sz="4" w:space="0" w:color="auto"/>
              <w:left w:val="nil"/>
              <w:bottom w:val="single" w:sz="4" w:space="0" w:color="auto"/>
              <w:right w:val="single" w:sz="4" w:space="0" w:color="auto"/>
            </w:tcBorders>
            <w:shd w:val="clear" w:color="auto" w:fill="auto"/>
            <w:vAlign w:val="center"/>
            <w:hideMark/>
          </w:tcPr>
          <w:p w14:paraId="4ECE614C"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 </w:t>
            </w:r>
          </w:p>
        </w:tc>
        <w:tc>
          <w:tcPr>
            <w:tcW w:w="2500" w:type="dxa"/>
            <w:tcBorders>
              <w:top w:val="single" w:sz="4" w:space="0" w:color="auto"/>
              <w:left w:val="nil"/>
              <w:bottom w:val="single" w:sz="4" w:space="0" w:color="auto"/>
              <w:right w:val="single" w:sz="4" w:space="0" w:color="auto"/>
            </w:tcBorders>
            <w:shd w:val="clear" w:color="auto" w:fill="auto"/>
            <w:vAlign w:val="center"/>
            <w:hideMark/>
          </w:tcPr>
          <w:p w14:paraId="5E776DDC"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 xml:space="preserve">Multiple users creating an entry at the same time. Email and attach recorded document </w:t>
            </w:r>
          </w:p>
        </w:tc>
        <w:tc>
          <w:tcPr>
            <w:tcW w:w="2500" w:type="dxa"/>
            <w:tcBorders>
              <w:top w:val="single" w:sz="4" w:space="0" w:color="auto"/>
              <w:left w:val="nil"/>
              <w:bottom w:val="single" w:sz="4" w:space="0" w:color="auto"/>
              <w:right w:val="single" w:sz="4" w:space="0" w:color="auto"/>
            </w:tcBorders>
            <w:shd w:val="clear" w:color="auto" w:fill="auto"/>
            <w:vAlign w:val="center"/>
            <w:hideMark/>
          </w:tcPr>
          <w:p w14:paraId="26BE752E"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 </w:t>
            </w:r>
          </w:p>
        </w:tc>
      </w:tr>
      <w:tr w:rsidR="0099005B" w:rsidRPr="0099005B" w14:paraId="2886E0A9" w14:textId="77777777" w:rsidTr="00546DBE">
        <w:trPr>
          <w:trHeight w:val="1200"/>
        </w:trPr>
        <w:tc>
          <w:tcPr>
            <w:tcW w:w="9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E0D5C8"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lastRenderedPageBreak/>
              <w:t>SR14</w:t>
            </w:r>
          </w:p>
        </w:tc>
        <w:tc>
          <w:tcPr>
            <w:tcW w:w="6736" w:type="dxa"/>
            <w:tcBorders>
              <w:top w:val="single" w:sz="4" w:space="0" w:color="auto"/>
              <w:left w:val="nil"/>
              <w:bottom w:val="single" w:sz="4" w:space="0" w:color="auto"/>
              <w:right w:val="single" w:sz="4" w:space="0" w:color="auto"/>
            </w:tcBorders>
            <w:shd w:val="clear" w:color="auto" w:fill="auto"/>
            <w:vAlign w:val="center"/>
            <w:hideMark/>
          </w:tcPr>
          <w:p w14:paraId="48763598"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 xml:space="preserve">The system shall record the transactions of the documents sent </w:t>
            </w:r>
          </w:p>
        </w:tc>
        <w:tc>
          <w:tcPr>
            <w:tcW w:w="2500" w:type="dxa"/>
            <w:tcBorders>
              <w:top w:val="single" w:sz="4" w:space="0" w:color="auto"/>
              <w:left w:val="nil"/>
              <w:bottom w:val="single" w:sz="4" w:space="0" w:color="auto"/>
              <w:right w:val="single" w:sz="4" w:space="0" w:color="auto"/>
            </w:tcBorders>
            <w:shd w:val="clear" w:color="auto" w:fill="auto"/>
            <w:vAlign w:val="center"/>
            <w:hideMark/>
          </w:tcPr>
          <w:p w14:paraId="79F2DD2F"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 </w:t>
            </w:r>
          </w:p>
        </w:tc>
        <w:tc>
          <w:tcPr>
            <w:tcW w:w="2500" w:type="dxa"/>
            <w:tcBorders>
              <w:top w:val="single" w:sz="4" w:space="0" w:color="auto"/>
              <w:left w:val="nil"/>
              <w:bottom w:val="single" w:sz="4" w:space="0" w:color="auto"/>
              <w:right w:val="single" w:sz="4" w:space="0" w:color="auto"/>
            </w:tcBorders>
            <w:shd w:val="clear" w:color="auto" w:fill="auto"/>
            <w:vAlign w:val="center"/>
            <w:hideMark/>
          </w:tcPr>
          <w:p w14:paraId="751C5386"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 xml:space="preserve">Multiple users creating an entry at the same time. Email and attach recorded document </w:t>
            </w:r>
          </w:p>
        </w:tc>
        <w:tc>
          <w:tcPr>
            <w:tcW w:w="2500" w:type="dxa"/>
            <w:tcBorders>
              <w:top w:val="single" w:sz="4" w:space="0" w:color="auto"/>
              <w:left w:val="nil"/>
              <w:bottom w:val="single" w:sz="4" w:space="0" w:color="auto"/>
              <w:right w:val="single" w:sz="4" w:space="0" w:color="auto"/>
            </w:tcBorders>
            <w:shd w:val="clear" w:color="auto" w:fill="auto"/>
            <w:vAlign w:val="center"/>
            <w:hideMark/>
          </w:tcPr>
          <w:p w14:paraId="5ABD3AD5"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 </w:t>
            </w:r>
          </w:p>
        </w:tc>
      </w:tr>
      <w:tr w:rsidR="0099005B" w:rsidRPr="0099005B" w14:paraId="342A202D" w14:textId="77777777" w:rsidTr="00546DBE">
        <w:trPr>
          <w:trHeight w:val="9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96580B8"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SR15</w:t>
            </w:r>
          </w:p>
        </w:tc>
        <w:tc>
          <w:tcPr>
            <w:tcW w:w="6736" w:type="dxa"/>
            <w:tcBorders>
              <w:top w:val="nil"/>
              <w:left w:val="nil"/>
              <w:bottom w:val="single" w:sz="4" w:space="0" w:color="auto"/>
              <w:right w:val="single" w:sz="4" w:space="0" w:color="auto"/>
            </w:tcBorders>
            <w:shd w:val="clear" w:color="auto" w:fill="auto"/>
            <w:vAlign w:val="center"/>
            <w:hideMark/>
          </w:tcPr>
          <w:p w14:paraId="2607FE11"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 xml:space="preserve">The system shall allow Users to generate the template in a printable format </w:t>
            </w:r>
          </w:p>
        </w:tc>
        <w:tc>
          <w:tcPr>
            <w:tcW w:w="2500" w:type="dxa"/>
            <w:tcBorders>
              <w:top w:val="nil"/>
              <w:left w:val="nil"/>
              <w:bottom w:val="single" w:sz="4" w:space="0" w:color="auto"/>
              <w:right w:val="single" w:sz="4" w:space="0" w:color="auto"/>
            </w:tcBorders>
            <w:shd w:val="clear" w:color="auto" w:fill="auto"/>
            <w:vAlign w:val="center"/>
            <w:hideMark/>
          </w:tcPr>
          <w:p w14:paraId="1BAAA93F"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 </w:t>
            </w:r>
          </w:p>
        </w:tc>
        <w:tc>
          <w:tcPr>
            <w:tcW w:w="2500" w:type="dxa"/>
            <w:tcBorders>
              <w:top w:val="nil"/>
              <w:left w:val="nil"/>
              <w:bottom w:val="single" w:sz="4" w:space="0" w:color="auto"/>
              <w:right w:val="single" w:sz="4" w:space="0" w:color="auto"/>
            </w:tcBorders>
            <w:shd w:val="clear" w:color="auto" w:fill="auto"/>
            <w:vAlign w:val="center"/>
            <w:hideMark/>
          </w:tcPr>
          <w:p w14:paraId="7D2B8BE8"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Template document converted to printable format</w:t>
            </w:r>
          </w:p>
        </w:tc>
        <w:tc>
          <w:tcPr>
            <w:tcW w:w="2500" w:type="dxa"/>
            <w:tcBorders>
              <w:top w:val="nil"/>
              <w:left w:val="nil"/>
              <w:bottom w:val="single" w:sz="4" w:space="0" w:color="auto"/>
              <w:right w:val="single" w:sz="4" w:space="0" w:color="auto"/>
            </w:tcBorders>
            <w:shd w:val="clear" w:color="auto" w:fill="auto"/>
            <w:vAlign w:val="center"/>
            <w:hideMark/>
          </w:tcPr>
          <w:p w14:paraId="0AA34210"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 </w:t>
            </w:r>
          </w:p>
        </w:tc>
      </w:tr>
      <w:tr w:rsidR="0099005B" w:rsidRPr="0099005B" w14:paraId="22FE250A" w14:textId="77777777" w:rsidTr="00546DBE">
        <w:trPr>
          <w:trHeight w:val="1200"/>
        </w:trPr>
        <w:tc>
          <w:tcPr>
            <w:tcW w:w="9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21394F"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SR17</w:t>
            </w:r>
          </w:p>
        </w:tc>
        <w:tc>
          <w:tcPr>
            <w:tcW w:w="6736" w:type="dxa"/>
            <w:tcBorders>
              <w:top w:val="single" w:sz="4" w:space="0" w:color="auto"/>
              <w:left w:val="nil"/>
              <w:bottom w:val="single" w:sz="4" w:space="0" w:color="auto"/>
              <w:right w:val="single" w:sz="4" w:space="0" w:color="auto"/>
            </w:tcBorders>
            <w:shd w:val="clear" w:color="auto" w:fill="auto"/>
            <w:vAlign w:val="center"/>
            <w:hideMark/>
          </w:tcPr>
          <w:p w14:paraId="48A0792B"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The system shall populate the date on the templates as at the date saved by the user</w:t>
            </w:r>
          </w:p>
        </w:tc>
        <w:tc>
          <w:tcPr>
            <w:tcW w:w="2500" w:type="dxa"/>
            <w:tcBorders>
              <w:top w:val="single" w:sz="4" w:space="0" w:color="auto"/>
              <w:left w:val="nil"/>
              <w:bottom w:val="single" w:sz="4" w:space="0" w:color="auto"/>
              <w:right w:val="single" w:sz="4" w:space="0" w:color="auto"/>
            </w:tcBorders>
            <w:shd w:val="clear" w:color="auto" w:fill="auto"/>
            <w:vAlign w:val="center"/>
            <w:hideMark/>
          </w:tcPr>
          <w:p w14:paraId="4F554EEC"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 </w:t>
            </w:r>
          </w:p>
        </w:tc>
        <w:tc>
          <w:tcPr>
            <w:tcW w:w="2500" w:type="dxa"/>
            <w:tcBorders>
              <w:top w:val="single" w:sz="4" w:space="0" w:color="auto"/>
              <w:left w:val="nil"/>
              <w:bottom w:val="single" w:sz="4" w:space="0" w:color="auto"/>
              <w:right w:val="single" w:sz="4" w:space="0" w:color="auto"/>
            </w:tcBorders>
            <w:shd w:val="clear" w:color="auto" w:fill="auto"/>
            <w:vAlign w:val="center"/>
            <w:hideMark/>
          </w:tcPr>
          <w:p w14:paraId="16C18795"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Date recorded on Templates as date document saved on first instance</w:t>
            </w:r>
          </w:p>
        </w:tc>
        <w:tc>
          <w:tcPr>
            <w:tcW w:w="2500" w:type="dxa"/>
            <w:tcBorders>
              <w:top w:val="single" w:sz="4" w:space="0" w:color="auto"/>
              <w:left w:val="nil"/>
              <w:bottom w:val="single" w:sz="4" w:space="0" w:color="auto"/>
              <w:right w:val="single" w:sz="4" w:space="0" w:color="auto"/>
            </w:tcBorders>
            <w:shd w:val="clear" w:color="auto" w:fill="auto"/>
            <w:vAlign w:val="center"/>
            <w:hideMark/>
          </w:tcPr>
          <w:p w14:paraId="197B1C6C"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 </w:t>
            </w:r>
          </w:p>
        </w:tc>
      </w:tr>
      <w:tr w:rsidR="0099005B" w:rsidRPr="0099005B" w14:paraId="754EE5EA" w14:textId="77777777" w:rsidTr="00546DBE">
        <w:trPr>
          <w:trHeight w:val="1200"/>
        </w:trPr>
        <w:tc>
          <w:tcPr>
            <w:tcW w:w="9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DFC741"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SR18</w:t>
            </w:r>
          </w:p>
        </w:tc>
        <w:tc>
          <w:tcPr>
            <w:tcW w:w="6736" w:type="dxa"/>
            <w:tcBorders>
              <w:top w:val="single" w:sz="4" w:space="0" w:color="auto"/>
              <w:left w:val="nil"/>
              <w:bottom w:val="single" w:sz="4" w:space="0" w:color="auto"/>
              <w:right w:val="single" w:sz="4" w:space="0" w:color="auto"/>
            </w:tcBorders>
            <w:shd w:val="clear" w:color="auto" w:fill="auto"/>
            <w:vAlign w:val="center"/>
          </w:tcPr>
          <w:p w14:paraId="45EBBB31"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The POL templates must have mandatory information fields which if not completed will prevent the project being submitted/established on POL</w:t>
            </w:r>
          </w:p>
        </w:tc>
        <w:tc>
          <w:tcPr>
            <w:tcW w:w="2500" w:type="dxa"/>
            <w:tcBorders>
              <w:top w:val="single" w:sz="4" w:space="0" w:color="auto"/>
              <w:left w:val="nil"/>
              <w:bottom w:val="single" w:sz="4" w:space="0" w:color="auto"/>
              <w:right w:val="single" w:sz="4" w:space="0" w:color="auto"/>
            </w:tcBorders>
            <w:shd w:val="clear" w:color="auto" w:fill="auto"/>
            <w:vAlign w:val="center"/>
          </w:tcPr>
          <w:p w14:paraId="7F791193" w14:textId="77777777" w:rsidR="0099005B" w:rsidRPr="0099005B" w:rsidRDefault="0099005B" w:rsidP="0099005B">
            <w:pPr>
              <w:spacing w:line="259" w:lineRule="auto"/>
              <w:rPr>
                <w:rFonts w:ascii="Arial" w:eastAsiaTheme="minorHAnsi" w:hAnsi="Arial" w:cs="Arial"/>
                <w:sz w:val="20"/>
                <w:szCs w:val="20"/>
                <w:lang w:eastAsia="en-US"/>
              </w:rPr>
            </w:pPr>
          </w:p>
        </w:tc>
        <w:tc>
          <w:tcPr>
            <w:tcW w:w="2500" w:type="dxa"/>
            <w:tcBorders>
              <w:top w:val="single" w:sz="4" w:space="0" w:color="auto"/>
              <w:left w:val="nil"/>
              <w:bottom w:val="single" w:sz="4" w:space="0" w:color="auto"/>
              <w:right w:val="single" w:sz="4" w:space="0" w:color="auto"/>
            </w:tcBorders>
            <w:shd w:val="clear" w:color="auto" w:fill="auto"/>
            <w:vAlign w:val="center"/>
          </w:tcPr>
          <w:p w14:paraId="62A43F3E"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1 Mandatory field per Sharepoint List as a minimum. 1 Mandatory field on a Project Detail Page</w:t>
            </w:r>
          </w:p>
        </w:tc>
        <w:tc>
          <w:tcPr>
            <w:tcW w:w="2500" w:type="dxa"/>
            <w:tcBorders>
              <w:top w:val="single" w:sz="4" w:space="0" w:color="auto"/>
              <w:left w:val="nil"/>
              <w:bottom w:val="single" w:sz="4" w:space="0" w:color="auto"/>
              <w:right w:val="single" w:sz="4" w:space="0" w:color="auto"/>
            </w:tcBorders>
            <w:shd w:val="clear" w:color="auto" w:fill="auto"/>
            <w:vAlign w:val="center"/>
          </w:tcPr>
          <w:p w14:paraId="521B1DB1" w14:textId="77777777" w:rsidR="0099005B" w:rsidRPr="0099005B" w:rsidRDefault="0099005B" w:rsidP="0099005B">
            <w:pPr>
              <w:spacing w:line="259" w:lineRule="auto"/>
              <w:rPr>
                <w:rFonts w:ascii="Arial" w:eastAsiaTheme="minorHAnsi" w:hAnsi="Arial" w:cs="Arial"/>
                <w:sz w:val="20"/>
                <w:szCs w:val="20"/>
                <w:lang w:eastAsia="en-US"/>
              </w:rPr>
            </w:pPr>
          </w:p>
        </w:tc>
      </w:tr>
      <w:tr w:rsidR="0099005B" w:rsidRPr="0099005B" w14:paraId="6B19EDB0" w14:textId="77777777" w:rsidTr="00546DBE">
        <w:trPr>
          <w:trHeight w:val="9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6ED7414F"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SR19</w:t>
            </w:r>
          </w:p>
        </w:tc>
        <w:tc>
          <w:tcPr>
            <w:tcW w:w="6736" w:type="dxa"/>
            <w:tcBorders>
              <w:top w:val="nil"/>
              <w:left w:val="nil"/>
              <w:bottom w:val="single" w:sz="4" w:space="0" w:color="auto"/>
              <w:right w:val="single" w:sz="4" w:space="0" w:color="auto"/>
            </w:tcBorders>
            <w:shd w:val="clear" w:color="auto" w:fill="auto"/>
            <w:vAlign w:val="center"/>
            <w:hideMark/>
          </w:tcPr>
          <w:p w14:paraId="52F164EA"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The system shall allow the user to select the Service Type or Function for the project/programme</w:t>
            </w:r>
          </w:p>
        </w:tc>
        <w:tc>
          <w:tcPr>
            <w:tcW w:w="2500" w:type="dxa"/>
            <w:tcBorders>
              <w:top w:val="nil"/>
              <w:left w:val="nil"/>
              <w:bottom w:val="single" w:sz="4" w:space="0" w:color="auto"/>
              <w:right w:val="single" w:sz="4" w:space="0" w:color="auto"/>
            </w:tcBorders>
            <w:shd w:val="clear" w:color="auto" w:fill="auto"/>
            <w:vAlign w:val="center"/>
            <w:hideMark/>
          </w:tcPr>
          <w:p w14:paraId="11B95088"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 By TLB</w:t>
            </w:r>
          </w:p>
        </w:tc>
        <w:tc>
          <w:tcPr>
            <w:tcW w:w="2500" w:type="dxa"/>
            <w:tcBorders>
              <w:top w:val="nil"/>
              <w:left w:val="nil"/>
              <w:bottom w:val="single" w:sz="4" w:space="0" w:color="auto"/>
              <w:right w:val="single" w:sz="4" w:space="0" w:color="auto"/>
            </w:tcBorders>
            <w:shd w:val="clear" w:color="auto" w:fill="auto"/>
            <w:vAlign w:val="center"/>
            <w:hideMark/>
          </w:tcPr>
          <w:p w14:paraId="0D533DFD"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Multiple users creating an entry at the same time</w:t>
            </w:r>
          </w:p>
        </w:tc>
        <w:tc>
          <w:tcPr>
            <w:tcW w:w="2500" w:type="dxa"/>
            <w:tcBorders>
              <w:top w:val="nil"/>
              <w:left w:val="nil"/>
              <w:bottom w:val="single" w:sz="4" w:space="0" w:color="auto"/>
              <w:right w:val="single" w:sz="4" w:space="0" w:color="auto"/>
            </w:tcBorders>
            <w:shd w:val="clear" w:color="auto" w:fill="auto"/>
            <w:vAlign w:val="center"/>
            <w:hideMark/>
          </w:tcPr>
          <w:p w14:paraId="4D7DB873"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 Army, Navy, RAF etc [link to current systems used by Army &amp; Navy]</w:t>
            </w:r>
          </w:p>
        </w:tc>
      </w:tr>
      <w:tr w:rsidR="0099005B" w:rsidRPr="0099005B" w14:paraId="0F3A1413" w14:textId="77777777" w:rsidTr="00546DBE">
        <w:trPr>
          <w:trHeight w:val="900"/>
        </w:trPr>
        <w:tc>
          <w:tcPr>
            <w:tcW w:w="9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C077F1"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SR20</w:t>
            </w:r>
          </w:p>
        </w:tc>
        <w:tc>
          <w:tcPr>
            <w:tcW w:w="6736" w:type="dxa"/>
            <w:tcBorders>
              <w:top w:val="single" w:sz="4" w:space="0" w:color="auto"/>
              <w:left w:val="nil"/>
              <w:bottom w:val="single" w:sz="4" w:space="0" w:color="auto"/>
              <w:right w:val="single" w:sz="4" w:space="0" w:color="auto"/>
            </w:tcBorders>
            <w:shd w:val="clear" w:color="auto" w:fill="auto"/>
            <w:vAlign w:val="center"/>
            <w:hideMark/>
          </w:tcPr>
          <w:p w14:paraId="5EC62DE4"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 xml:space="preserve">The system shall allow the user to input data in all sections (If applicable) </w:t>
            </w:r>
          </w:p>
        </w:tc>
        <w:tc>
          <w:tcPr>
            <w:tcW w:w="2500" w:type="dxa"/>
            <w:tcBorders>
              <w:top w:val="single" w:sz="4" w:space="0" w:color="auto"/>
              <w:left w:val="nil"/>
              <w:bottom w:val="single" w:sz="4" w:space="0" w:color="auto"/>
              <w:right w:val="single" w:sz="4" w:space="0" w:color="auto"/>
            </w:tcBorders>
            <w:shd w:val="clear" w:color="auto" w:fill="auto"/>
            <w:vAlign w:val="center"/>
            <w:hideMark/>
          </w:tcPr>
          <w:p w14:paraId="73DB7FC2"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As specified by the Authority</w:t>
            </w:r>
          </w:p>
        </w:tc>
        <w:tc>
          <w:tcPr>
            <w:tcW w:w="2500" w:type="dxa"/>
            <w:tcBorders>
              <w:top w:val="single" w:sz="4" w:space="0" w:color="auto"/>
              <w:left w:val="nil"/>
              <w:bottom w:val="single" w:sz="4" w:space="0" w:color="auto"/>
              <w:right w:val="single" w:sz="4" w:space="0" w:color="auto"/>
            </w:tcBorders>
            <w:shd w:val="clear" w:color="auto" w:fill="auto"/>
            <w:vAlign w:val="center"/>
            <w:hideMark/>
          </w:tcPr>
          <w:p w14:paraId="46C11FF3"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Multiple users creating an entry at the same time</w:t>
            </w:r>
          </w:p>
        </w:tc>
        <w:tc>
          <w:tcPr>
            <w:tcW w:w="2500" w:type="dxa"/>
            <w:tcBorders>
              <w:top w:val="single" w:sz="4" w:space="0" w:color="auto"/>
              <w:left w:val="nil"/>
              <w:bottom w:val="single" w:sz="4" w:space="0" w:color="auto"/>
              <w:right w:val="single" w:sz="4" w:space="0" w:color="auto"/>
            </w:tcBorders>
            <w:shd w:val="clear" w:color="auto" w:fill="auto"/>
            <w:vAlign w:val="center"/>
            <w:hideMark/>
          </w:tcPr>
          <w:p w14:paraId="79F38B76"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 </w:t>
            </w:r>
          </w:p>
        </w:tc>
      </w:tr>
      <w:tr w:rsidR="0099005B" w:rsidRPr="0099005B" w14:paraId="4E72FC3E" w14:textId="77777777" w:rsidTr="00546DBE">
        <w:trPr>
          <w:trHeight w:val="1500"/>
        </w:trPr>
        <w:tc>
          <w:tcPr>
            <w:tcW w:w="9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20C716"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SR21</w:t>
            </w:r>
          </w:p>
        </w:tc>
        <w:tc>
          <w:tcPr>
            <w:tcW w:w="6736" w:type="dxa"/>
            <w:tcBorders>
              <w:top w:val="single" w:sz="4" w:space="0" w:color="auto"/>
              <w:left w:val="nil"/>
              <w:bottom w:val="single" w:sz="4" w:space="0" w:color="auto"/>
              <w:right w:val="single" w:sz="4" w:space="0" w:color="auto"/>
            </w:tcBorders>
            <w:shd w:val="clear" w:color="auto" w:fill="auto"/>
            <w:vAlign w:val="center"/>
            <w:hideMark/>
          </w:tcPr>
          <w:p w14:paraId="7E827AF1"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The system shall allow the user to attach Documentation to the projects/programmes using a Document Library.</w:t>
            </w:r>
          </w:p>
        </w:tc>
        <w:tc>
          <w:tcPr>
            <w:tcW w:w="2500" w:type="dxa"/>
            <w:tcBorders>
              <w:top w:val="single" w:sz="4" w:space="0" w:color="auto"/>
              <w:left w:val="nil"/>
              <w:bottom w:val="single" w:sz="4" w:space="0" w:color="auto"/>
              <w:right w:val="single" w:sz="4" w:space="0" w:color="auto"/>
            </w:tcBorders>
            <w:shd w:val="clear" w:color="auto" w:fill="auto"/>
            <w:vAlign w:val="center"/>
            <w:hideMark/>
          </w:tcPr>
          <w:p w14:paraId="6EB37B97" w14:textId="77777777" w:rsidR="0099005B" w:rsidRPr="0099005B" w:rsidRDefault="0099005B" w:rsidP="0099005B">
            <w:pPr>
              <w:spacing w:line="259" w:lineRule="auto"/>
              <w:rPr>
                <w:rFonts w:ascii="Arial" w:eastAsiaTheme="minorHAnsi" w:hAnsi="Arial" w:cs="Arial"/>
                <w:sz w:val="20"/>
                <w:szCs w:val="20"/>
                <w:lang w:eastAsia="en-US"/>
              </w:rPr>
            </w:pPr>
          </w:p>
        </w:tc>
        <w:tc>
          <w:tcPr>
            <w:tcW w:w="2500" w:type="dxa"/>
            <w:tcBorders>
              <w:top w:val="single" w:sz="4" w:space="0" w:color="auto"/>
              <w:left w:val="nil"/>
              <w:bottom w:val="single" w:sz="4" w:space="0" w:color="auto"/>
              <w:right w:val="single" w:sz="4" w:space="0" w:color="auto"/>
            </w:tcBorders>
            <w:shd w:val="clear" w:color="auto" w:fill="auto"/>
            <w:vAlign w:val="center"/>
            <w:hideMark/>
          </w:tcPr>
          <w:p w14:paraId="76993C6C"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Multiple users creating an entry at the same time. Documents able to be downloaded and attached to report</w:t>
            </w:r>
          </w:p>
        </w:tc>
        <w:tc>
          <w:tcPr>
            <w:tcW w:w="2500" w:type="dxa"/>
            <w:tcBorders>
              <w:top w:val="single" w:sz="4" w:space="0" w:color="auto"/>
              <w:left w:val="nil"/>
              <w:bottom w:val="single" w:sz="4" w:space="0" w:color="auto"/>
              <w:right w:val="single" w:sz="4" w:space="0" w:color="auto"/>
            </w:tcBorders>
            <w:shd w:val="clear" w:color="auto" w:fill="auto"/>
            <w:vAlign w:val="center"/>
            <w:hideMark/>
          </w:tcPr>
          <w:p w14:paraId="6FB00314"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 </w:t>
            </w:r>
          </w:p>
        </w:tc>
      </w:tr>
      <w:tr w:rsidR="0099005B" w:rsidRPr="0099005B" w14:paraId="25B146D0" w14:textId="77777777" w:rsidTr="00546DBE">
        <w:trPr>
          <w:trHeight w:val="900"/>
        </w:trPr>
        <w:tc>
          <w:tcPr>
            <w:tcW w:w="9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43B89B"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lastRenderedPageBreak/>
              <w:t>SR22</w:t>
            </w:r>
          </w:p>
        </w:tc>
        <w:tc>
          <w:tcPr>
            <w:tcW w:w="6736" w:type="dxa"/>
            <w:tcBorders>
              <w:top w:val="single" w:sz="4" w:space="0" w:color="auto"/>
              <w:left w:val="nil"/>
              <w:bottom w:val="single" w:sz="4" w:space="0" w:color="auto"/>
              <w:right w:val="single" w:sz="4" w:space="0" w:color="auto"/>
            </w:tcBorders>
            <w:shd w:val="clear" w:color="auto" w:fill="auto"/>
            <w:vAlign w:val="center"/>
            <w:hideMark/>
          </w:tcPr>
          <w:p w14:paraId="3D0DE33B"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The system shall allow the user to capture the name and role of the Line Manager/SRO of the person creating the project</w:t>
            </w:r>
          </w:p>
        </w:tc>
        <w:tc>
          <w:tcPr>
            <w:tcW w:w="2500" w:type="dxa"/>
            <w:tcBorders>
              <w:top w:val="single" w:sz="4" w:space="0" w:color="auto"/>
              <w:left w:val="nil"/>
              <w:bottom w:val="single" w:sz="4" w:space="0" w:color="auto"/>
              <w:right w:val="single" w:sz="4" w:space="0" w:color="auto"/>
            </w:tcBorders>
            <w:shd w:val="clear" w:color="auto" w:fill="auto"/>
            <w:vAlign w:val="center"/>
            <w:hideMark/>
          </w:tcPr>
          <w:p w14:paraId="58D32EDD"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 </w:t>
            </w:r>
          </w:p>
        </w:tc>
        <w:tc>
          <w:tcPr>
            <w:tcW w:w="2500" w:type="dxa"/>
            <w:tcBorders>
              <w:top w:val="single" w:sz="4" w:space="0" w:color="auto"/>
              <w:left w:val="nil"/>
              <w:bottom w:val="single" w:sz="4" w:space="0" w:color="auto"/>
              <w:right w:val="single" w:sz="4" w:space="0" w:color="auto"/>
            </w:tcBorders>
            <w:shd w:val="clear" w:color="auto" w:fill="auto"/>
            <w:vAlign w:val="center"/>
            <w:hideMark/>
          </w:tcPr>
          <w:p w14:paraId="38B9CBB9"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Multiple users creating an entry at the same time</w:t>
            </w:r>
          </w:p>
        </w:tc>
        <w:tc>
          <w:tcPr>
            <w:tcW w:w="2500" w:type="dxa"/>
            <w:tcBorders>
              <w:top w:val="single" w:sz="4" w:space="0" w:color="auto"/>
              <w:left w:val="nil"/>
              <w:bottom w:val="single" w:sz="4" w:space="0" w:color="auto"/>
              <w:right w:val="single" w:sz="4" w:space="0" w:color="auto"/>
            </w:tcBorders>
            <w:shd w:val="clear" w:color="auto" w:fill="auto"/>
            <w:vAlign w:val="center"/>
            <w:hideMark/>
          </w:tcPr>
          <w:p w14:paraId="4AC94036" w14:textId="77777777" w:rsidR="0099005B" w:rsidRPr="0099005B" w:rsidRDefault="0099005B" w:rsidP="0099005B">
            <w:pPr>
              <w:spacing w:line="259" w:lineRule="auto"/>
              <w:rPr>
                <w:rFonts w:ascii="Arial" w:eastAsiaTheme="minorHAnsi" w:hAnsi="Arial" w:cs="Arial"/>
                <w:sz w:val="20"/>
                <w:szCs w:val="20"/>
                <w:lang w:eastAsia="en-US"/>
              </w:rPr>
            </w:pPr>
          </w:p>
        </w:tc>
      </w:tr>
      <w:tr w:rsidR="0099005B" w:rsidRPr="0099005B" w14:paraId="4632D8C4" w14:textId="77777777" w:rsidTr="00546DBE">
        <w:trPr>
          <w:trHeight w:val="900"/>
        </w:trPr>
        <w:tc>
          <w:tcPr>
            <w:tcW w:w="9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F66252"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SR23</w:t>
            </w:r>
          </w:p>
        </w:tc>
        <w:tc>
          <w:tcPr>
            <w:tcW w:w="6736" w:type="dxa"/>
            <w:tcBorders>
              <w:top w:val="single" w:sz="4" w:space="0" w:color="auto"/>
              <w:left w:val="nil"/>
              <w:bottom w:val="single" w:sz="4" w:space="0" w:color="auto"/>
              <w:right w:val="single" w:sz="4" w:space="0" w:color="auto"/>
            </w:tcBorders>
            <w:shd w:val="clear" w:color="auto" w:fill="auto"/>
            <w:vAlign w:val="center"/>
            <w:hideMark/>
          </w:tcPr>
          <w:p w14:paraId="3326A594"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The system shall allow the user to capture the contact details of the Line Manager/SRO of the person reporting on projects</w:t>
            </w:r>
          </w:p>
        </w:tc>
        <w:tc>
          <w:tcPr>
            <w:tcW w:w="2500" w:type="dxa"/>
            <w:tcBorders>
              <w:top w:val="single" w:sz="4" w:space="0" w:color="auto"/>
              <w:left w:val="nil"/>
              <w:bottom w:val="single" w:sz="4" w:space="0" w:color="auto"/>
              <w:right w:val="single" w:sz="4" w:space="0" w:color="auto"/>
            </w:tcBorders>
            <w:shd w:val="clear" w:color="auto" w:fill="auto"/>
            <w:vAlign w:val="center"/>
            <w:hideMark/>
          </w:tcPr>
          <w:p w14:paraId="6CAAE4AC"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 </w:t>
            </w:r>
          </w:p>
        </w:tc>
        <w:tc>
          <w:tcPr>
            <w:tcW w:w="2500" w:type="dxa"/>
            <w:tcBorders>
              <w:top w:val="single" w:sz="4" w:space="0" w:color="auto"/>
              <w:left w:val="nil"/>
              <w:bottom w:val="single" w:sz="4" w:space="0" w:color="auto"/>
              <w:right w:val="single" w:sz="4" w:space="0" w:color="auto"/>
            </w:tcBorders>
            <w:shd w:val="clear" w:color="auto" w:fill="auto"/>
            <w:vAlign w:val="center"/>
            <w:hideMark/>
          </w:tcPr>
          <w:p w14:paraId="73138661"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Multiple users creating an entry at the same time</w:t>
            </w:r>
          </w:p>
        </w:tc>
        <w:tc>
          <w:tcPr>
            <w:tcW w:w="2500" w:type="dxa"/>
            <w:tcBorders>
              <w:top w:val="single" w:sz="4" w:space="0" w:color="auto"/>
              <w:left w:val="nil"/>
              <w:bottom w:val="single" w:sz="4" w:space="0" w:color="auto"/>
              <w:right w:val="single" w:sz="4" w:space="0" w:color="auto"/>
            </w:tcBorders>
            <w:shd w:val="clear" w:color="auto" w:fill="auto"/>
            <w:vAlign w:val="center"/>
            <w:hideMark/>
          </w:tcPr>
          <w:p w14:paraId="4F1726A8" w14:textId="77777777" w:rsidR="0099005B" w:rsidRPr="0099005B" w:rsidRDefault="0099005B" w:rsidP="0099005B">
            <w:pPr>
              <w:spacing w:line="259" w:lineRule="auto"/>
              <w:rPr>
                <w:rFonts w:ascii="Arial" w:eastAsiaTheme="minorHAnsi" w:hAnsi="Arial" w:cs="Arial"/>
                <w:sz w:val="20"/>
                <w:szCs w:val="20"/>
                <w:lang w:eastAsia="en-US"/>
              </w:rPr>
            </w:pPr>
          </w:p>
        </w:tc>
      </w:tr>
      <w:tr w:rsidR="0099005B" w:rsidRPr="0099005B" w14:paraId="1FD3E9ED" w14:textId="77777777" w:rsidTr="00546DBE">
        <w:trPr>
          <w:trHeight w:val="600"/>
        </w:trPr>
        <w:tc>
          <w:tcPr>
            <w:tcW w:w="9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B2B9F6"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SR24</w:t>
            </w:r>
          </w:p>
        </w:tc>
        <w:tc>
          <w:tcPr>
            <w:tcW w:w="6736" w:type="dxa"/>
            <w:tcBorders>
              <w:top w:val="single" w:sz="4" w:space="0" w:color="auto"/>
              <w:left w:val="nil"/>
              <w:bottom w:val="single" w:sz="4" w:space="0" w:color="auto"/>
              <w:right w:val="single" w:sz="4" w:space="0" w:color="auto"/>
            </w:tcBorders>
            <w:shd w:val="clear" w:color="auto" w:fill="auto"/>
            <w:vAlign w:val="center"/>
            <w:hideMark/>
          </w:tcPr>
          <w:p w14:paraId="0E94D548"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The system shall allow the user to save a record of the project</w:t>
            </w:r>
          </w:p>
        </w:tc>
        <w:tc>
          <w:tcPr>
            <w:tcW w:w="2500" w:type="dxa"/>
            <w:tcBorders>
              <w:top w:val="single" w:sz="4" w:space="0" w:color="auto"/>
              <w:left w:val="nil"/>
              <w:bottom w:val="single" w:sz="4" w:space="0" w:color="auto"/>
              <w:right w:val="single" w:sz="4" w:space="0" w:color="auto"/>
            </w:tcBorders>
            <w:shd w:val="clear" w:color="auto" w:fill="auto"/>
            <w:vAlign w:val="center"/>
            <w:hideMark/>
          </w:tcPr>
          <w:p w14:paraId="7EC6E67F"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 </w:t>
            </w:r>
          </w:p>
        </w:tc>
        <w:tc>
          <w:tcPr>
            <w:tcW w:w="2500" w:type="dxa"/>
            <w:tcBorders>
              <w:top w:val="single" w:sz="4" w:space="0" w:color="auto"/>
              <w:left w:val="nil"/>
              <w:bottom w:val="single" w:sz="4" w:space="0" w:color="auto"/>
              <w:right w:val="single" w:sz="4" w:space="0" w:color="auto"/>
            </w:tcBorders>
            <w:shd w:val="clear" w:color="auto" w:fill="auto"/>
            <w:vAlign w:val="center"/>
            <w:hideMark/>
          </w:tcPr>
          <w:p w14:paraId="2F8590F2"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Multiple users saving an entry at the same time</w:t>
            </w:r>
          </w:p>
        </w:tc>
        <w:tc>
          <w:tcPr>
            <w:tcW w:w="2500" w:type="dxa"/>
            <w:tcBorders>
              <w:top w:val="single" w:sz="4" w:space="0" w:color="auto"/>
              <w:left w:val="nil"/>
              <w:bottom w:val="single" w:sz="4" w:space="0" w:color="auto"/>
              <w:right w:val="single" w:sz="4" w:space="0" w:color="auto"/>
            </w:tcBorders>
            <w:shd w:val="clear" w:color="auto" w:fill="auto"/>
            <w:vAlign w:val="center"/>
            <w:hideMark/>
          </w:tcPr>
          <w:p w14:paraId="321662AA"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 </w:t>
            </w:r>
          </w:p>
        </w:tc>
      </w:tr>
      <w:tr w:rsidR="0099005B" w:rsidRPr="0099005B" w14:paraId="345C2EA9" w14:textId="77777777" w:rsidTr="00546DBE">
        <w:trPr>
          <w:trHeight w:val="900"/>
        </w:trPr>
        <w:tc>
          <w:tcPr>
            <w:tcW w:w="9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C1FE98"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SR25</w:t>
            </w:r>
          </w:p>
        </w:tc>
        <w:tc>
          <w:tcPr>
            <w:tcW w:w="6736" w:type="dxa"/>
            <w:tcBorders>
              <w:top w:val="single" w:sz="4" w:space="0" w:color="auto"/>
              <w:left w:val="nil"/>
              <w:bottom w:val="single" w:sz="4" w:space="0" w:color="auto"/>
              <w:right w:val="single" w:sz="4" w:space="0" w:color="auto"/>
            </w:tcBorders>
            <w:shd w:val="clear" w:color="auto" w:fill="auto"/>
            <w:vAlign w:val="center"/>
            <w:hideMark/>
          </w:tcPr>
          <w:p w14:paraId="7050CA5C"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At the end of the contract and at the request of the Authority the raw data is to be supplied in a format compatible with Office 365</w:t>
            </w:r>
          </w:p>
        </w:tc>
        <w:tc>
          <w:tcPr>
            <w:tcW w:w="2500" w:type="dxa"/>
            <w:tcBorders>
              <w:top w:val="single" w:sz="4" w:space="0" w:color="auto"/>
              <w:left w:val="nil"/>
              <w:bottom w:val="single" w:sz="4" w:space="0" w:color="auto"/>
              <w:right w:val="single" w:sz="4" w:space="0" w:color="auto"/>
            </w:tcBorders>
            <w:shd w:val="clear" w:color="auto" w:fill="auto"/>
            <w:vAlign w:val="center"/>
            <w:hideMark/>
          </w:tcPr>
          <w:p w14:paraId="66700DA7"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 </w:t>
            </w:r>
          </w:p>
        </w:tc>
        <w:tc>
          <w:tcPr>
            <w:tcW w:w="2500" w:type="dxa"/>
            <w:tcBorders>
              <w:top w:val="single" w:sz="4" w:space="0" w:color="auto"/>
              <w:left w:val="nil"/>
              <w:bottom w:val="single" w:sz="4" w:space="0" w:color="auto"/>
              <w:right w:val="single" w:sz="4" w:space="0" w:color="auto"/>
            </w:tcBorders>
            <w:shd w:val="clear" w:color="auto" w:fill="auto"/>
            <w:vAlign w:val="center"/>
            <w:hideMark/>
          </w:tcPr>
          <w:p w14:paraId="73C89E99"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 </w:t>
            </w:r>
          </w:p>
        </w:tc>
        <w:tc>
          <w:tcPr>
            <w:tcW w:w="2500" w:type="dxa"/>
            <w:tcBorders>
              <w:top w:val="single" w:sz="4" w:space="0" w:color="auto"/>
              <w:left w:val="nil"/>
              <w:bottom w:val="single" w:sz="4" w:space="0" w:color="auto"/>
              <w:right w:val="single" w:sz="4" w:space="0" w:color="auto"/>
            </w:tcBorders>
            <w:shd w:val="clear" w:color="auto" w:fill="auto"/>
            <w:vAlign w:val="center"/>
            <w:hideMark/>
          </w:tcPr>
          <w:p w14:paraId="7279591A"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 </w:t>
            </w:r>
          </w:p>
        </w:tc>
      </w:tr>
      <w:tr w:rsidR="0099005B" w:rsidRPr="0099005B" w14:paraId="5427CCA6" w14:textId="77777777" w:rsidTr="00546DBE">
        <w:trPr>
          <w:trHeight w:val="9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F76D8BE"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SR26</w:t>
            </w:r>
          </w:p>
        </w:tc>
        <w:tc>
          <w:tcPr>
            <w:tcW w:w="6736" w:type="dxa"/>
            <w:tcBorders>
              <w:top w:val="nil"/>
              <w:left w:val="nil"/>
              <w:bottom w:val="single" w:sz="4" w:space="0" w:color="auto"/>
              <w:right w:val="single" w:sz="4" w:space="0" w:color="auto"/>
            </w:tcBorders>
            <w:shd w:val="clear" w:color="auto" w:fill="auto"/>
            <w:vAlign w:val="center"/>
            <w:hideMark/>
          </w:tcPr>
          <w:p w14:paraId="1D65D894"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The system shall allow Selected Users to edit contents once submitted and capture details of who and when amended</w:t>
            </w:r>
          </w:p>
        </w:tc>
        <w:tc>
          <w:tcPr>
            <w:tcW w:w="2500" w:type="dxa"/>
            <w:tcBorders>
              <w:top w:val="nil"/>
              <w:left w:val="nil"/>
              <w:bottom w:val="single" w:sz="4" w:space="0" w:color="auto"/>
              <w:right w:val="single" w:sz="4" w:space="0" w:color="auto"/>
            </w:tcBorders>
            <w:shd w:val="clear" w:color="auto" w:fill="auto"/>
            <w:vAlign w:val="center"/>
            <w:hideMark/>
          </w:tcPr>
          <w:p w14:paraId="67325A4A"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 </w:t>
            </w:r>
          </w:p>
        </w:tc>
        <w:tc>
          <w:tcPr>
            <w:tcW w:w="2500" w:type="dxa"/>
            <w:tcBorders>
              <w:top w:val="nil"/>
              <w:left w:val="nil"/>
              <w:bottom w:val="single" w:sz="4" w:space="0" w:color="auto"/>
              <w:right w:val="single" w:sz="4" w:space="0" w:color="auto"/>
            </w:tcBorders>
            <w:shd w:val="clear" w:color="auto" w:fill="auto"/>
            <w:vAlign w:val="center"/>
            <w:hideMark/>
          </w:tcPr>
          <w:p w14:paraId="11BEAF63"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Multiple users creating an entry at the same time</w:t>
            </w:r>
          </w:p>
        </w:tc>
        <w:tc>
          <w:tcPr>
            <w:tcW w:w="2500" w:type="dxa"/>
            <w:tcBorders>
              <w:top w:val="nil"/>
              <w:left w:val="nil"/>
              <w:bottom w:val="single" w:sz="4" w:space="0" w:color="auto"/>
              <w:right w:val="single" w:sz="4" w:space="0" w:color="auto"/>
            </w:tcBorders>
            <w:shd w:val="clear" w:color="auto" w:fill="auto"/>
            <w:vAlign w:val="center"/>
            <w:hideMark/>
          </w:tcPr>
          <w:p w14:paraId="5B5B2F05"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 </w:t>
            </w:r>
          </w:p>
        </w:tc>
      </w:tr>
      <w:tr w:rsidR="0099005B" w:rsidRPr="0099005B" w14:paraId="7EDFE69B" w14:textId="77777777" w:rsidTr="00546DBE">
        <w:trPr>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5E2E37C"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SR27</w:t>
            </w:r>
          </w:p>
        </w:tc>
        <w:tc>
          <w:tcPr>
            <w:tcW w:w="6736" w:type="dxa"/>
            <w:tcBorders>
              <w:top w:val="nil"/>
              <w:left w:val="nil"/>
              <w:bottom w:val="single" w:sz="4" w:space="0" w:color="auto"/>
              <w:right w:val="single" w:sz="4" w:space="0" w:color="auto"/>
            </w:tcBorders>
            <w:shd w:val="clear" w:color="auto" w:fill="auto"/>
            <w:vAlign w:val="center"/>
            <w:hideMark/>
          </w:tcPr>
          <w:p w14:paraId="3C3DC418"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 xml:space="preserve">The system shall record all data transactions </w:t>
            </w:r>
          </w:p>
        </w:tc>
        <w:tc>
          <w:tcPr>
            <w:tcW w:w="2500" w:type="dxa"/>
            <w:tcBorders>
              <w:top w:val="nil"/>
              <w:left w:val="nil"/>
              <w:bottom w:val="single" w:sz="4" w:space="0" w:color="auto"/>
              <w:right w:val="single" w:sz="4" w:space="0" w:color="auto"/>
            </w:tcBorders>
            <w:shd w:val="clear" w:color="auto" w:fill="auto"/>
            <w:vAlign w:val="center"/>
            <w:hideMark/>
          </w:tcPr>
          <w:p w14:paraId="2898A177"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 </w:t>
            </w:r>
          </w:p>
        </w:tc>
        <w:tc>
          <w:tcPr>
            <w:tcW w:w="2500" w:type="dxa"/>
            <w:tcBorders>
              <w:top w:val="nil"/>
              <w:left w:val="nil"/>
              <w:bottom w:val="single" w:sz="4" w:space="0" w:color="auto"/>
              <w:right w:val="single" w:sz="4" w:space="0" w:color="auto"/>
            </w:tcBorders>
            <w:shd w:val="clear" w:color="auto" w:fill="auto"/>
            <w:vAlign w:val="center"/>
            <w:hideMark/>
          </w:tcPr>
          <w:p w14:paraId="0277166B"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Multiple users saving an entry at the same time</w:t>
            </w:r>
          </w:p>
        </w:tc>
        <w:tc>
          <w:tcPr>
            <w:tcW w:w="2500" w:type="dxa"/>
            <w:tcBorders>
              <w:top w:val="nil"/>
              <w:left w:val="nil"/>
              <w:bottom w:val="single" w:sz="4" w:space="0" w:color="auto"/>
              <w:right w:val="single" w:sz="4" w:space="0" w:color="auto"/>
            </w:tcBorders>
            <w:shd w:val="clear" w:color="auto" w:fill="auto"/>
            <w:vAlign w:val="center"/>
            <w:hideMark/>
          </w:tcPr>
          <w:p w14:paraId="2DA3C596"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 </w:t>
            </w:r>
          </w:p>
        </w:tc>
      </w:tr>
      <w:tr w:rsidR="0099005B" w:rsidRPr="0099005B" w14:paraId="6ABF7B63" w14:textId="77777777" w:rsidTr="00546DBE">
        <w:trPr>
          <w:trHeight w:val="698"/>
        </w:trPr>
        <w:tc>
          <w:tcPr>
            <w:tcW w:w="9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9EB45A"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SR28</w:t>
            </w:r>
          </w:p>
        </w:tc>
        <w:tc>
          <w:tcPr>
            <w:tcW w:w="6736" w:type="dxa"/>
            <w:tcBorders>
              <w:top w:val="single" w:sz="4" w:space="0" w:color="auto"/>
              <w:left w:val="nil"/>
              <w:bottom w:val="single" w:sz="4" w:space="0" w:color="auto"/>
              <w:right w:val="single" w:sz="4" w:space="0" w:color="auto"/>
            </w:tcBorders>
            <w:shd w:val="clear" w:color="auto" w:fill="auto"/>
            <w:vAlign w:val="center"/>
            <w:hideMark/>
          </w:tcPr>
          <w:p w14:paraId="5979DE33" w14:textId="77777777" w:rsidR="0099005B" w:rsidRPr="0099005B" w:rsidRDefault="0099005B" w:rsidP="0099005B">
            <w:pPr>
              <w:spacing w:line="259" w:lineRule="auto"/>
              <w:rPr>
                <w:rFonts w:ascii="Arial" w:eastAsiaTheme="minorHAnsi" w:hAnsi="Arial" w:cs="Arial"/>
                <w:sz w:val="20"/>
                <w:szCs w:val="20"/>
                <w:lang w:eastAsia="en-US"/>
              </w:rPr>
            </w:pPr>
          </w:p>
        </w:tc>
        <w:tc>
          <w:tcPr>
            <w:tcW w:w="2500" w:type="dxa"/>
            <w:tcBorders>
              <w:top w:val="single" w:sz="4" w:space="0" w:color="auto"/>
              <w:left w:val="nil"/>
              <w:bottom w:val="single" w:sz="4" w:space="0" w:color="auto"/>
              <w:right w:val="single" w:sz="4" w:space="0" w:color="auto"/>
            </w:tcBorders>
            <w:shd w:val="clear" w:color="auto" w:fill="auto"/>
            <w:vAlign w:val="center"/>
            <w:hideMark/>
          </w:tcPr>
          <w:p w14:paraId="334E2DF5" w14:textId="77777777" w:rsidR="0099005B" w:rsidRPr="0099005B" w:rsidRDefault="0099005B" w:rsidP="0099005B">
            <w:pPr>
              <w:spacing w:line="259" w:lineRule="auto"/>
              <w:rPr>
                <w:rFonts w:ascii="Arial" w:eastAsiaTheme="minorHAnsi" w:hAnsi="Arial" w:cs="Arial"/>
                <w:sz w:val="20"/>
                <w:szCs w:val="20"/>
                <w:lang w:eastAsia="en-US"/>
              </w:rPr>
            </w:pPr>
          </w:p>
        </w:tc>
        <w:tc>
          <w:tcPr>
            <w:tcW w:w="2500" w:type="dxa"/>
            <w:tcBorders>
              <w:top w:val="single" w:sz="4" w:space="0" w:color="auto"/>
              <w:left w:val="nil"/>
              <w:bottom w:val="single" w:sz="4" w:space="0" w:color="auto"/>
              <w:right w:val="single" w:sz="4" w:space="0" w:color="auto"/>
            </w:tcBorders>
            <w:shd w:val="clear" w:color="auto" w:fill="auto"/>
            <w:vAlign w:val="center"/>
            <w:hideMark/>
          </w:tcPr>
          <w:p w14:paraId="5945EB44"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Multiple users creating an entry at the same time</w:t>
            </w:r>
          </w:p>
        </w:tc>
        <w:tc>
          <w:tcPr>
            <w:tcW w:w="2500" w:type="dxa"/>
            <w:tcBorders>
              <w:top w:val="single" w:sz="4" w:space="0" w:color="auto"/>
              <w:left w:val="nil"/>
              <w:bottom w:val="single" w:sz="4" w:space="0" w:color="auto"/>
              <w:right w:val="single" w:sz="4" w:space="0" w:color="auto"/>
            </w:tcBorders>
            <w:shd w:val="clear" w:color="auto" w:fill="auto"/>
            <w:vAlign w:val="center"/>
            <w:hideMark/>
          </w:tcPr>
          <w:p w14:paraId="6A5F72AE"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Costings added etc</w:t>
            </w:r>
          </w:p>
        </w:tc>
      </w:tr>
      <w:tr w:rsidR="0099005B" w:rsidRPr="0099005B" w14:paraId="534E3A6E" w14:textId="77777777" w:rsidTr="00546DBE">
        <w:trPr>
          <w:trHeight w:val="782"/>
        </w:trPr>
        <w:tc>
          <w:tcPr>
            <w:tcW w:w="9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ED80AC"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SR29</w:t>
            </w:r>
          </w:p>
        </w:tc>
        <w:tc>
          <w:tcPr>
            <w:tcW w:w="6736" w:type="dxa"/>
            <w:tcBorders>
              <w:top w:val="single" w:sz="4" w:space="0" w:color="auto"/>
              <w:left w:val="nil"/>
              <w:bottom w:val="single" w:sz="4" w:space="0" w:color="auto"/>
              <w:right w:val="single" w:sz="4" w:space="0" w:color="auto"/>
            </w:tcBorders>
            <w:shd w:val="clear" w:color="auto" w:fill="auto"/>
            <w:vAlign w:val="center"/>
            <w:hideMark/>
          </w:tcPr>
          <w:p w14:paraId="086E1C0E"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The system shall allow Selected Users to monitor the time of project to completion</w:t>
            </w:r>
          </w:p>
        </w:tc>
        <w:tc>
          <w:tcPr>
            <w:tcW w:w="2500" w:type="dxa"/>
            <w:tcBorders>
              <w:top w:val="single" w:sz="4" w:space="0" w:color="auto"/>
              <w:left w:val="nil"/>
              <w:bottom w:val="single" w:sz="4" w:space="0" w:color="auto"/>
              <w:right w:val="single" w:sz="4" w:space="0" w:color="auto"/>
            </w:tcBorders>
            <w:shd w:val="clear" w:color="auto" w:fill="auto"/>
            <w:vAlign w:val="center"/>
            <w:hideMark/>
          </w:tcPr>
          <w:p w14:paraId="03370933"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 </w:t>
            </w:r>
          </w:p>
        </w:tc>
        <w:tc>
          <w:tcPr>
            <w:tcW w:w="2500" w:type="dxa"/>
            <w:tcBorders>
              <w:top w:val="single" w:sz="4" w:space="0" w:color="auto"/>
              <w:left w:val="nil"/>
              <w:bottom w:val="single" w:sz="4" w:space="0" w:color="auto"/>
              <w:right w:val="single" w:sz="4" w:space="0" w:color="auto"/>
            </w:tcBorders>
            <w:shd w:val="clear" w:color="auto" w:fill="auto"/>
            <w:vAlign w:val="center"/>
            <w:hideMark/>
          </w:tcPr>
          <w:p w14:paraId="7168A145"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Multiple users creating an entry at the same time</w:t>
            </w:r>
          </w:p>
        </w:tc>
        <w:tc>
          <w:tcPr>
            <w:tcW w:w="2500" w:type="dxa"/>
            <w:tcBorders>
              <w:top w:val="single" w:sz="4" w:space="0" w:color="auto"/>
              <w:left w:val="nil"/>
              <w:bottom w:val="single" w:sz="4" w:space="0" w:color="auto"/>
              <w:right w:val="single" w:sz="4" w:space="0" w:color="auto"/>
            </w:tcBorders>
            <w:shd w:val="clear" w:color="auto" w:fill="auto"/>
            <w:vAlign w:val="center"/>
            <w:hideMark/>
          </w:tcPr>
          <w:p w14:paraId="55FFD9AA"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 </w:t>
            </w:r>
          </w:p>
        </w:tc>
      </w:tr>
      <w:tr w:rsidR="0099005B" w:rsidRPr="0099005B" w14:paraId="4385443A" w14:textId="77777777" w:rsidTr="00546DBE">
        <w:trPr>
          <w:trHeight w:val="928"/>
        </w:trPr>
        <w:tc>
          <w:tcPr>
            <w:tcW w:w="9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246879"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SR30</w:t>
            </w:r>
          </w:p>
        </w:tc>
        <w:tc>
          <w:tcPr>
            <w:tcW w:w="6736" w:type="dxa"/>
            <w:tcBorders>
              <w:top w:val="single" w:sz="4" w:space="0" w:color="auto"/>
              <w:left w:val="nil"/>
              <w:bottom w:val="single" w:sz="4" w:space="0" w:color="auto"/>
              <w:right w:val="single" w:sz="4" w:space="0" w:color="auto"/>
            </w:tcBorders>
            <w:shd w:val="clear" w:color="auto" w:fill="auto"/>
            <w:vAlign w:val="center"/>
          </w:tcPr>
          <w:p w14:paraId="3EC8D3FB"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The system shall be able to support a minimum of 100 concurrent users with data entry capability for all functionality of the complete system</w:t>
            </w:r>
          </w:p>
        </w:tc>
        <w:tc>
          <w:tcPr>
            <w:tcW w:w="2500" w:type="dxa"/>
            <w:tcBorders>
              <w:top w:val="single" w:sz="4" w:space="0" w:color="auto"/>
              <w:left w:val="nil"/>
              <w:bottom w:val="single" w:sz="4" w:space="0" w:color="auto"/>
              <w:right w:val="single" w:sz="4" w:space="0" w:color="auto"/>
            </w:tcBorders>
            <w:shd w:val="clear" w:color="auto" w:fill="auto"/>
            <w:vAlign w:val="center"/>
          </w:tcPr>
          <w:p w14:paraId="39791EEC" w14:textId="77777777" w:rsidR="0099005B" w:rsidRPr="0099005B" w:rsidRDefault="0099005B" w:rsidP="0099005B">
            <w:pPr>
              <w:spacing w:line="259" w:lineRule="auto"/>
              <w:rPr>
                <w:rFonts w:ascii="Arial" w:eastAsiaTheme="minorHAnsi" w:hAnsi="Arial" w:cs="Arial"/>
                <w:sz w:val="20"/>
                <w:szCs w:val="20"/>
                <w:lang w:eastAsia="en-US"/>
              </w:rPr>
            </w:pPr>
          </w:p>
        </w:tc>
        <w:tc>
          <w:tcPr>
            <w:tcW w:w="2500" w:type="dxa"/>
            <w:tcBorders>
              <w:top w:val="single" w:sz="4" w:space="0" w:color="auto"/>
              <w:left w:val="nil"/>
              <w:bottom w:val="single" w:sz="4" w:space="0" w:color="auto"/>
              <w:right w:val="single" w:sz="4" w:space="0" w:color="auto"/>
            </w:tcBorders>
            <w:shd w:val="clear" w:color="auto" w:fill="auto"/>
            <w:vAlign w:val="center"/>
          </w:tcPr>
          <w:p w14:paraId="76A41C4C" w14:textId="77777777" w:rsidR="0099005B" w:rsidRPr="0099005B" w:rsidRDefault="0099005B" w:rsidP="0099005B">
            <w:pPr>
              <w:spacing w:line="259" w:lineRule="auto"/>
              <w:rPr>
                <w:rFonts w:ascii="Arial" w:eastAsiaTheme="minorHAnsi" w:hAnsi="Arial" w:cs="Arial"/>
                <w:sz w:val="20"/>
                <w:szCs w:val="20"/>
                <w:lang w:eastAsia="en-US"/>
              </w:rPr>
            </w:pPr>
          </w:p>
        </w:tc>
        <w:tc>
          <w:tcPr>
            <w:tcW w:w="2500" w:type="dxa"/>
            <w:tcBorders>
              <w:top w:val="single" w:sz="4" w:space="0" w:color="auto"/>
              <w:left w:val="nil"/>
              <w:bottom w:val="single" w:sz="4" w:space="0" w:color="auto"/>
              <w:right w:val="single" w:sz="4" w:space="0" w:color="auto"/>
            </w:tcBorders>
            <w:shd w:val="clear" w:color="auto" w:fill="auto"/>
            <w:vAlign w:val="center"/>
          </w:tcPr>
          <w:p w14:paraId="10DE8447" w14:textId="77777777" w:rsidR="0099005B" w:rsidRPr="0099005B" w:rsidRDefault="0099005B" w:rsidP="0099005B">
            <w:pPr>
              <w:spacing w:line="259" w:lineRule="auto"/>
              <w:rPr>
                <w:rFonts w:ascii="Arial" w:eastAsiaTheme="minorHAnsi" w:hAnsi="Arial" w:cs="Arial"/>
                <w:sz w:val="20"/>
                <w:szCs w:val="20"/>
                <w:lang w:eastAsia="en-US"/>
              </w:rPr>
            </w:pPr>
          </w:p>
        </w:tc>
      </w:tr>
      <w:tr w:rsidR="0099005B" w:rsidRPr="0099005B" w14:paraId="7639E376" w14:textId="77777777" w:rsidTr="00546DBE">
        <w:trPr>
          <w:trHeight w:val="1200"/>
        </w:trPr>
        <w:tc>
          <w:tcPr>
            <w:tcW w:w="9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9733E5"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lastRenderedPageBreak/>
              <w:t>SR31</w:t>
            </w:r>
          </w:p>
        </w:tc>
        <w:tc>
          <w:tcPr>
            <w:tcW w:w="6736" w:type="dxa"/>
            <w:tcBorders>
              <w:top w:val="single" w:sz="4" w:space="0" w:color="auto"/>
              <w:left w:val="nil"/>
              <w:bottom w:val="single" w:sz="4" w:space="0" w:color="auto"/>
              <w:right w:val="single" w:sz="4" w:space="0" w:color="auto"/>
            </w:tcBorders>
            <w:shd w:val="clear" w:color="auto" w:fill="auto"/>
            <w:vAlign w:val="center"/>
            <w:hideMark/>
          </w:tcPr>
          <w:p w14:paraId="45AEB554"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The system shall allow Selected Users to view all projects/programmes</w:t>
            </w:r>
          </w:p>
        </w:tc>
        <w:tc>
          <w:tcPr>
            <w:tcW w:w="2500" w:type="dxa"/>
            <w:tcBorders>
              <w:top w:val="single" w:sz="4" w:space="0" w:color="auto"/>
              <w:left w:val="nil"/>
              <w:bottom w:val="single" w:sz="4" w:space="0" w:color="auto"/>
              <w:right w:val="single" w:sz="4" w:space="0" w:color="auto"/>
            </w:tcBorders>
            <w:shd w:val="clear" w:color="auto" w:fill="auto"/>
            <w:vAlign w:val="center"/>
            <w:hideMark/>
          </w:tcPr>
          <w:p w14:paraId="5A6F28E3"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 </w:t>
            </w:r>
          </w:p>
        </w:tc>
        <w:tc>
          <w:tcPr>
            <w:tcW w:w="2500" w:type="dxa"/>
            <w:tcBorders>
              <w:top w:val="single" w:sz="4" w:space="0" w:color="auto"/>
              <w:left w:val="nil"/>
              <w:bottom w:val="single" w:sz="4" w:space="0" w:color="auto"/>
              <w:right w:val="single" w:sz="4" w:space="0" w:color="auto"/>
            </w:tcBorders>
            <w:shd w:val="clear" w:color="auto" w:fill="auto"/>
            <w:vAlign w:val="center"/>
            <w:hideMark/>
          </w:tcPr>
          <w:p w14:paraId="75807057" w14:textId="77777777" w:rsidR="0099005B" w:rsidRPr="0099005B" w:rsidRDefault="0099005B" w:rsidP="0099005B">
            <w:pPr>
              <w:spacing w:line="259" w:lineRule="auto"/>
              <w:rPr>
                <w:rFonts w:ascii="Arial" w:eastAsiaTheme="minorHAnsi" w:hAnsi="Arial" w:cs="Arial"/>
                <w:sz w:val="20"/>
                <w:szCs w:val="20"/>
                <w:lang w:eastAsia="en-US"/>
              </w:rPr>
            </w:pPr>
          </w:p>
        </w:tc>
        <w:tc>
          <w:tcPr>
            <w:tcW w:w="2500" w:type="dxa"/>
            <w:tcBorders>
              <w:top w:val="single" w:sz="4" w:space="0" w:color="auto"/>
              <w:left w:val="nil"/>
              <w:bottom w:val="single" w:sz="4" w:space="0" w:color="auto"/>
              <w:right w:val="single" w:sz="4" w:space="0" w:color="auto"/>
            </w:tcBorders>
            <w:shd w:val="clear" w:color="auto" w:fill="auto"/>
            <w:vAlign w:val="center"/>
            <w:hideMark/>
          </w:tcPr>
          <w:p w14:paraId="5B62BEAD"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 </w:t>
            </w:r>
          </w:p>
        </w:tc>
      </w:tr>
      <w:tr w:rsidR="0099005B" w:rsidRPr="0099005B" w14:paraId="57A9B6E8" w14:textId="77777777" w:rsidTr="00546DBE">
        <w:trPr>
          <w:trHeight w:val="900"/>
        </w:trPr>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14:paraId="25D8264C"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SR32</w:t>
            </w:r>
          </w:p>
        </w:tc>
        <w:tc>
          <w:tcPr>
            <w:tcW w:w="6736" w:type="dxa"/>
            <w:tcBorders>
              <w:top w:val="single" w:sz="4" w:space="0" w:color="auto"/>
              <w:left w:val="nil"/>
              <w:bottom w:val="single" w:sz="4" w:space="0" w:color="auto"/>
              <w:right w:val="single" w:sz="4" w:space="0" w:color="auto"/>
            </w:tcBorders>
            <w:shd w:val="clear" w:color="auto" w:fill="auto"/>
            <w:vAlign w:val="center"/>
            <w:hideMark/>
          </w:tcPr>
          <w:p w14:paraId="7041F1F8"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The system shall allow the user to convert into a printable format</w:t>
            </w:r>
          </w:p>
        </w:tc>
        <w:tc>
          <w:tcPr>
            <w:tcW w:w="2500" w:type="dxa"/>
            <w:tcBorders>
              <w:top w:val="single" w:sz="4" w:space="0" w:color="auto"/>
              <w:left w:val="nil"/>
              <w:bottom w:val="single" w:sz="4" w:space="0" w:color="auto"/>
              <w:right w:val="single" w:sz="4" w:space="0" w:color="auto"/>
            </w:tcBorders>
            <w:shd w:val="clear" w:color="auto" w:fill="auto"/>
            <w:vAlign w:val="center"/>
            <w:hideMark/>
          </w:tcPr>
          <w:p w14:paraId="2CECB86C"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 </w:t>
            </w:r>
          </w:p>
        </w:tc>
        <w:tc>
          <w:tcPr>
            <w:tcW w:w="2500" w:type="dxa"/>
            <w:tcBorders>
              <w:top w:val="single" w:sz="4" w:space="0" w:color="auto"/>
              <w:left w:val="nil"/>
              <w:bottom w:val="single" w:sz="4" w:space="0" w:color="auto"/>
              <w:right w:val="single" w:sz="4" w:space="0" w:color="auto"/>
            </w:tcBorders>
            <w:shd w:val="clear" w:color="auto" w:fill="auto"/>
            <w:vAlign w:val="center"/>
            <w:hideMark/>
          </w:tcPr>
          <w:p w14:paraId="106BCE7F"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Saved data to be converted to printable document format</w:t>
            </w:r>
          </w:p>
        </w:tc>
        <w:tc>
          <w:tcPr>
            <w:tcW w:w="2500" w:type="dxa"/>
            <w:tcBorders>
              <w:top w:val="single" w:sz="4" w:space="0" w:color="auto"/>
              <w:left w:val="nil"/>
              <w:bottom w:val="single" w:sz="4" w:space="0" w:color="auto"/>
              <w:right w:val="single" w:sz="4" w:space="0" w:color="auto"/>
            </w:tcBorders>
            <w:shd w:val="clear" w:color="auto" w:fill="auto"/>
            <w:vAlign w:val="center"/>
            <w:hideMark/>
          </w:tcPr>
          <w:p w14:paraId="12DD87A6"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 </w:t>
            </w:r>
          </w:p>
        </w:tc>
      </w:tr>
      <w:tr w:rsidR="0099005B" w:rsidRPr="0099005B" w14:paraId="16F76F2B" w14:textId="77777777" w:rsidTr="00546DBE">
        <w:trPr>
          <w:trHeight w:val="900"/>
        </w:trPr>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14:paraId="24DAC6B0"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SR33</w:t>
            </w:r>
          </w:p>
        </w:tc>
        <w:tc>
          <w:tcPr>
            <w:tcW w:w="6736" w:type="dxa"/>
            <w:tcBorders>
              <w:top w:val="single" w:sz="4" w:space="0" w:color="auto"/>
              <w:left w:val="nil"/>
              <w:bottom w:val="single" w:sz="4" w:space="0" w:color="auto"/>
              <w:right w:val="single" w:sz="4" w:space="0" w:color="auto"/>
            </w:tcBorders>
            <w:shd w:val="clear" w:color="auto" w:fill="auto"/>
            <w:vAlign w:val="center"/>
            <w:hideMark/>
          </w:tcPr>
          <w:p w14:paraId="780510B2"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The system shall store all records of P3M for 15 years and they must be made available and accessible to the Authority</w:t>
            </w:r>
          </w:p>
        </w:tc>
        <w:tc>
          <w:tcPr>
            <w:tcW w:w="2500" w:type="dxa"/>
            <w:tcBorders>
              <w:top w:val="single" w:sz="4" w:space="0" w:color="auto"/>
              <w:left w:val="nil"/>
              <w:bottom w:val="single" w:sz="4" w:space="0" w:color="auto"/>
              <w:right w:val="single" w:sz="4" w:space="0" w:color="auto"/>
            </w:tcBorders>
            <w:shd w:val="clear" w:color="auto" w:fill="auto"/>
            <w:vAlign w:val="center"/>
            <w:hideMark/>
          </w:tcPr>
          <w:p w14:paraId="755E76CB"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 </w:t>
            </w:r>
          </w:p>
        </w:tc>
        <w:tc>
          <w:tcPr>
            <w:tcW w:w="2500" w:type="dxa"/>
            <w:tcBorders>
              <w:top w:val="single" w:sz="4" w:space="0" w:color="auto"/>
              <w:left w:val="nil"/>
              <w:bottom w:val="single" w:sz="4" w:space="0" w:color="auto"/>
              <w:right w:val="single" w:sz="4" w:space="0" w:color="auto"/>
            </w:tcBorders>
            <w:shd w:val="clear" w:color="auto" w:fill="auto"/>
            <w:vAlign w:val="center"/>
            <w:hideMark/>
          </w:tcPr>
          <w:p w14:paraId="44004CF2"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 </w:t>
            </w:r>
          </w:p>
        </w:tc>
        <w:tc>
          <w:tcPr>
            <w:tcW w:w="2500" w:type="dxa"/>
            <w:tcBorders>
              <w:top w:val="single" w:sz="4" w:space="0" w:color="auto"/>
              <w:left w:val="nil"/>
              <w:bottom w:val="single" w:sz="4" w:space="0" w:color="auto"/>
              <w:right w:val="single" w:sz="4" w:space="0" w:color="auto"/>
            </w:tcBorders>
            <w:shd w:val="clear" w:color="auto" w:fill="auto"/>
            <w:vAlign w:val="center"/>
            <w:hideMark/>
          </w:tcPr>
          <w:p w14:paraId="5A94BBDA"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Data recorded and stored. Data analysis on business rule</w:t>
            </w:r>
          </w:p>
        </w:tc>
      </w:tr>
      <w:tr w:rsidR="0099005B" w:rsidRPr="0099005B" w14:paraId="2CACE316" w14:textId="77777777" w:rsidTr="00546DBE">
        <w:trPr>
          <w:trHeight w:val="1500"/>
        </w:trPr>
        <w:tc>
          <w:tcPr>
            <w:tcW w:w="920" w:type="dxa"/>
            <w:tcBorders>
              <w:top w:val="nil"/>
              <w:left w:val="single" w:sz="4" w:space="0" w:color="auto"/>
              <w:bottom w:val="single" w:sz="4" w:space="0" w:color="auto"/>
              <w:right w:val="single" w:sz="4" w:space="0" w:color="auto"/>
            </w:tcBorders>
            <w:shd w:val="clear" w:color="auto" w:fill="auto"/>
            <w:vAlign w:val="center"/>
          </w:tcPr>
          <w:p w14:paraId="2D707759"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SR34</w:t>
            </w:r>
          </w:p>
        </w:tc>
        <w:tc>
          <w:tcPr>
            <w:tcW w:w="6736" w:type="dxa"/>
            <w:tcBorders>
              <w:top w:val="nil"/>
              <w:left w:val="nil"/>
              <w:bottom w:val="single" w:sz="4" w:space="0" w:color="auto"/>
              <w:right w:val="single" w:sz="4" w:space="0" w:color="auto"/>
            </w:tcBorders>
            <w:shd w:val="clear" w:color="auto" w:fill="auto"/>
            <w:vAlign w:val="center"/>
            <w:hideMark/>
          </w:tcPr>
          <w:p w14:paraId="4E9F6A0C"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 xml:space="preserve">The system shall allow Selected Users to create reports from all data in the database </w:t>
            </w:r>
          </w:p>
        </w:tc>
        <w:tc>
          <w:tcPr>
            <w:tcW w:w="2500" w:type="dxa"/>
            <w:tcBorders>
              <w:top w:val="nil"/>
              <w:left w:val="nil"/>
              <w:bottom w:val="single" w:sz="4" w:space="0" w:color="auto"/>
              <w:right w:val="single" w:sz="4" w:space="0" w:color="auto"/>
            </w:tcBorders>
            <w:shd w:val="clear" w:color="auto" w:fill="auto"/>
            <w:vAlign w:val="center"/>
            <w:hideMark/>
          </w:tcPr>
          <w:p w14:paraId="54B42A98"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 System &amp; Administrator Users</w:t>
            </w:r>
          </w:p>
        </w:tc>
        <w:tc>
          <w:tcPr>
            <w:tcW w:w="2500" w:type="dxa"/>
            <w:tcBorders>
              <w:top w:val="nil"/>
              <w:left w:val="nil"/>
              <w:bottom w:val="single" w:sz="4" w:space="0" w:color="auto"/>
              <w:right w:val="single" w:sz="4" w:space="0" w:color="auto"/>
            </w:tcBorders>
            <w:shd w:val="clear" w:color="auto" w:fill="auto"/>
            <w:vAlign w:val="center"/>
            <w:hideMark/>
          </w:tcPr>
          <w:p w14:paraId="1ED2FA10"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Analysis of data and the creation of graphs and dashboards. Reports produced as an output of the analysis</w:t>
            </w:r>
          </w:p>
        </w:tc>
        <w:tc>
          <w:tcPr>
            <w:tcW w:w="2500" w:type="dxa"/>
            <w:tcBorders>
              <w:top w:val="nil"/>
              <w:left w:val="nil"/>
              <w:bottom w:val="single" w:sz="4" w:space="0" w:color="auto"/>
              <w:right w:val="single" w:sz="4" w:space="0" w:color="auto"/>
            </w:tcBorders>
            <w:shd w:val="clear" w:color="auto" w:fill="auto"/>
            <w:vAlign w:val="center"/>
            <w:hideMark/>
          </w:tcPr>
          <w:p w14:paraId="1ED0006C"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 xml:space="preserve">Analysis inclusion of legacy data </w:t>
            </w:r>
          </w:p>
        </w:tc>
      </w:tr>
      <w:tr w:rsidR="0099005B" w:rsidRPr="0099005B" w14:paraId="3F776D32" w14:textId="77777777" w:rsidTr="00546DBE">
        <w:trPr>
          <w:trHeight w:val="1268"/>
        </w:trPr>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14:paraId="7F909124"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SR35</w:t>
            </w:r>
          </w:p>
        </w:tc>
        <w:tc>
          <w:tcPr>
            <w:tcW w:w="6736" w:type="dxa"/>
            <w:tcBorders>
              <w:top w:val="single" w:sz="4" w:space="0" w:color="auto"/>
              <w:left w:val="nil"/>
              <w:bottom w:val="single" w:sz="4" w:space="0" w:color="auto"/>
              <w:right w:val="single" w:sz="4" w:space="0" w:color="auto"/>
            </w:tcBorders>
            <w:shd w:val="clear" w:color="auto" w:fill="auto"/>
            <w:vAlign w:val="center"/>
          </w:tcPr>
          <w:p w14:paraId="681CFD39"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The system should be compatible with Office 365</w:t>
            </w:r>
          </w:p>
        </w:tc>
        <w:tc>
          <w:tcPr>
            <w:tcW w:w="2500" w:type="dxa"/>
            <w:tcBorders>
              <w:top w:val="single" w:sz="4" w:space="0" w:color="auto"/>
              <w:left w:val="nil"/>
              <w:bottom w:val="single" w:sz="4" w:space="0" w:color="auto"/>
              <w:right w:val="single" w:sz="4" w:space="0" w:color="auto"/>
            </w:tcBorders>
            <w:shd w:val="clear" w:color="auto" w:fill="auto"/>
            <w:vAlign w:val="center"/>
          </w:tcPr>
          <w:p w14:paraId="3B2B6A52" w14:textId="77777777" w:rsidR="0099005B" w:rsidRPr="0099005B" w:rsidRDefault="0099005B" w:rsidP="0099005B">
            <w:pPr>
              <w:spacing w:line="259" w:lineRule="auto"/>
              <w:rPr>
                <w:rFonts w:ascii="Arial" w:eastAsiaTheme="minorHAnsi" w:hAnsi="Arial" w:cs="Arial"/>
                <w:sz w:val="20"/>
                <w:szCs w:val="20"/>
                <w:lang w:eastAsia="en-US"/>
              </w:rPr>
            </w:pPr>
          </w:p>
        </w:tc>
        <w:tc>
          <w:tcPr>
            <w:tcW w:w="2500" w:type="dxa"/>
            <w:tcBorders>
              <w:top w:val="single" w:sz="4" w:space="0" w:color="auto"/>
              <w:left w:val="nil"/>
              <w:bottom w:val="single" w:sz="4" w:space="0" w:color="auto"/>
              <w:right w:val="single" w:sz="4" w:space="0" w:color="auto"/>
            </w:tcBorders>
            <w:shd w:val="clear" w:color="auto" w:fill="auto"/>
            <w:vAlign w:val="center"/>
          </w:tcPr>
          <w:p w14:paraId="0B9A93E0" w14:textId="77777777" w:rsidR="0099005B" w:rsidRPr="0099005B" w:rsidRDefault="0099005B" w:rsidP="0099005B">
            <w:pPr>
              <w:spacing w:line="259" w:lineRule="auto"/>
              <w:rPr>
                <w:rFonts w:ascii="Arial" w:eastAsiaTheme="minorHAnsi" w:hAnsi="Arial" w:cs="Arial"/>
                <w:sz w:val="20"/>
                <w:szCs w:val="20"/>
                <w:lang w:eastAsia="en-US"/>
              </w:rPr>
            </w:pPr>
          </w:p>
        </w:tc>
        <w:tc>
          <w:tcPr>
            <w:tcW w:w="2500" w:type="dxa"/>
            <w:tcBorders>
              <w:top w:val="single" w:sz="4" w:space="0" w:color="auto"/>
              <w:left w:val="nil"/>
              <w:bottom w:val="single" w:sz="4" w:space="0" w:color="auto"/>
              <w:right w:val="single" w:sz="4" w:space="0" w:color="auto"/>
            </w:tcBorders>
            <w:shd w:val="clear" w:color="auto" w:fill="auto"/>
            <w:vAlign w:val="center"/>
          </w:tcPr>
          <w:p w14:paraId="4427A1CF" w14:textId="77777777" w:rsidR="0099005B" w:rsidRPr="0099005B" w:rsidRDefault="0099005B" w:rsidP="0099005B">
            <w:pPr>
              <w:spacing w:line="259" w:lineRule="auto"/>
              <w:rPr>
                <w:rFonts w:ascii="Arial" w:eastAsiaTheme="minorHAnsi" w:hAnsi="Arial" w:cs="Arial"/>
                <w:sz w:val="20"/>
                <w:szCs w:val="20"/>
                <w:lang w:eastAsia="en-US"/>
              </w:rPr>
            </w:pPr>
          </w:p>
        </w:tc>
      </w:tr>
      <w:tr w:rsidR="0099005B" w:rsidRPr="0099005B" w14:paraId="3C050898" w14:textId="77777777" w:rsidTr="00546DBE">
        <w:trPr>
          <w:trHeight w:val="687"/>
        </w:trPr>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14:paraId="63A4FFB0"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SR36</w:t>
            </w:r>
          </w:p>
        </w:tc>
        <w:tc>
          <w:tcPr>
            <w:tcW w:w="6736" w:type="dxa"/>
            <w:tcBorders>
              <w:top w:val="single" w:sz="4" w:space="0" w:color="auto"/>
              <w:left w:val="nil"/>
              <w:bottom w:val="single" w:sz="4" w:space="0" w:color="auto"/>
              <w:right w:val="single" w:sz="4" w:space="0" w:color="auto"/>
            </w:tcBorders>
            <w:shd w:val="clear" w:color="auto" w:fill="auto"/>
            <w:vAlign w:val="center"/>
          </w:tcPr>
          <w:p w14:paraId="4BF1EBB0"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The system shall be able to support user locations throughout the UK and the rest of the world</w:t>
            </w:r>
          </w:p>
        </w:tc>
        <w:tc>
          <w:tcPr>
            <w:tcW w:w="2500" w:type="dxa"/>
            <w:tcBorders>
              <w:top w:val="single" w:sz="4" w:space="0" w:color="auto"/>
              <w:left w:val="nil"/>
              <w:bottom w:val="single" w:sz="4" w:space="0" w:color="auto"/>
              <w:right w:val="single" w:sz="4" w:space="0" w:color="auto"/>
            </w:tcBorders>
            <w:shd w:val="clear" w:color="auto" w:fill="auto"/>
            <w:vAlign w:val="center"/>
          </w:tcPr>
          <w:p w14:paraId="1AEB963B" w14:textId="77777777" w:rsidR="0099005B" w:rsidRPr="0099005B" w:rsidRDefault="0099005B" w:rsidP="0099005B">
            <w:pPr>
              <w:spacing w:line="259" w:lineRule="auto"/>
              <w:rPr>
                <w:rFonts w:ascii="Arial" w:eastAsiaTheme="minorHAnsi" w:hAnsi="Arial" w:cs="Arial"/>
                <w:sz w:val="20"/>
                <w:szCs w:val="20"/>
                <w:lang w:eastAsia="en-US"/>
              </w:rPr>
            </w:pPr>
          </w:p>
        </w:tc>
        <w:tc>
          <w:tcPr>
            <w:tcW w:w="2500" w:type="dxa"/>
            <w:tcBorders>
              <w:top w:val="single" w:sz="4" w:space="0" w:color="auto"/>
              <w:left w:val="nil"/>
              <w:bottom w:val="single" w:sz="4" w:space="0" w:color="auto"/>
              <w:right w:val="single" w:sz="4" w:space="0" w:color="auto"/>
            </w:tcBorders>
            <w:shd w:val="clear" w:color="auto" w:fill="auto"/>
            <w:vAlign w:val="center"/>
          </w:tcPr>
          <w:p w14:paraId="5AEF205C" w14:textId="77777777" w:rsidR="0099005B" w:rsidRPr="0099005B" w:rsidRDefault="0099005B" w:rsidP="0099005B">
            <w:pPr>
              <w:spacing w:line="259" w:lineRule="auto"/>
              <w:rPr>
                <w:rFonts w:ascii="Arial" w:eastAsiaTheme="minorHAnsi" w:hAnsi="Arial" w:cs="Arial"/>
                <w:sz w:val="20"/>
                <w:szCs w:val="20"/>
                <w:lang w:eastAsia="en-US"/>
              </w:rPr>
            </w:pPr>
          </w:p>
        </w:tc>
        <w:tc>
          <w:tcPr>
            <w:tcW w:w="2500" w:type="dxa"/>
            <w:tcBorders>
              <w:top w:val="single" w:sz="4" w:space="0" w:color="auto"/>
              <w:left w:val="nil"/>
              <w:bottom w:val="single" w:sz="4" w:space="0" w:color="auto"/>
              <w:right w:val="single" w:sz="4" w:space="0" w:color="auto"/>
            </w:tcBorders>
            <w:shd w:val="clear" w:color="auto" w:fill="auto"/>
            <w:vAlign w:val="center"/>
          </w:tcPr>
          <w:p w14:paraId="22B95BD7" w14:textId="77777777" w:rsidR="0099005B" w:rsidRPr="0099005B" w:rsidRDefault="0099005B" w:rsidP="0099005B">
            <w:pPr>
              <w:spacing w:line="259" w:lineRule="auto"/>
              <w:rPr>
                <w:rFonts w:ascii="Arial" w:eastAsiaTheme="minorHAnsi" w:hAnsi="Arial" w:cs="Arial"/>
                <w:sz w:val="20"/>
                <w:szCs w:val="20"/>
                <w:lang w:eastAsia="en-US"/>
              </w:rPr>
            </w:pPr>
          </w:p>
        </w:tc>
      </w:tr>
      <w:tr w:rsidR="0099005B" w:rsidRPr="0099005B" w14:paraId="6779EDAE" w14:textId="77777777" w:rsidTr="00546DBE">
        <w:trPr>
          <w:trHeight w:val="711"/>
        </w:trPr>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14:paraId="28277F9E"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SR37</w:t>
            </w:r>
          </w:p>
        </w:tc>
        <w:tc>
          <w:tcPr>
            <w:tcW w:w="6736" w:type="dxa"/>
            <w:tcBorders>
              <w:top w:val="single" w:sz="4" w:space="0" w:color="auto"/>
              <w:left w:val="nil"/>
              <w:bottom w:val="single" w:sz="4" w:space="0" w:color="auto"/>
              <w:right w:val="single" w:sz="4" w:space="0" w:color="auto"/>
            </w:tcBorders>
            <w:shd w:val="clear" w:color="auto" w:fill="auto"/>
            <w:vAlign w:val="center"/>
          </w:tcPr>
          <w:p w14:paraId="0E57A66B"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The system shall have the ability to work in an austere communications environment</w:t>
            </w:r>
          </w:p>
        </w:tc>
        <w:tc>
          <w:tcPr>
            <w:tcW w:w="2500" w:type="dxa"/>
            <w:tcBorders>
              <w:top w:val="single" w:sz="4" w:space="0" w:color="auto"/>
              <w:left w:val="nil"/>
              <w:bottom w:val="single" w:sz="4" w:space="0" w:color="auto"/>
              <w:right w:val="single" w:sz="4" w:space="0" w:color="auto"/>
            </w:tcBorders>
            <w:shd w:val="clear" w:color="auto" w:fill="auto"/>
            <w:vAlign w:val="center"/>
          </w:tcPr>
          <w:p w14:paraId="53981E6D" w14:textId="77777777" w:rsidR="0099005B" w:rsidRPr="0099005B" w:rsidRDefault="0099005B" w:rsidP="0099005B">
            <w:pPr>
              <w:spacing w:line="259" w:lineRule="auto"/>
              <w:rPr>
                <w:rFonts w:ascii="Arial" w:eastAsiaTheme="minorHAnsi" w:hAnsi="Arial" w:cs="Arial"/>
                <w:sz w:val="20"/>
                <w:szCs w:val="20"/>
                <w:lang w:eastAsia="en-US"/>
              </w:rPr>
            </w:pPr>
          </w:p>
        </w:tc>
        <w:tc>
          <w:tcPr>
            <w:tcW w:w="2500" w:type="dxa"/>
            <w:tcBorders>
              <w:top w:val="single" w:sz="4" w:space="0" w:color="auto"/>
              <w:left w:val="nil"/>
              <w:bottom w:val="single" w:sz="4" w:space="0" w:color="auto"/>
              <w:right w:val="single" w:sz="4" w:space="0" w:color="auto"/>
            </w:tcBorders>
            <w:shd w:val="clear" w:color="auto" w:fill="auto"/>
            <w:vAlign w:val="center"/>
          </w:tcPr>
          <w:p w14:paraId="0DD42759" w14:textId="77777777" w:rsidR="0099005B" w:rsidRPr="0099005B" w:rsidRDefault="0099005B" w:rsidP="0099005B">
            <w:pPr>
              <w:spacing w:line="259" w:lineRule="auto"/>
              <w:rPr>
                <w:rFonts w:ascii="Arial" w:eastAsiaTheme="minorHAnsi" w:hAnsi="Arial" w:cs="Arial"/>
                <w:sz w:val="20"/>
                <w:szCs w:val="20"/>
                <w:lang w:eastAsia="en-US"/>
              </w:rPr>
            </w:pPr>
          </w:p>
        </w:tc>
        <w:tc>
          <w:tcPr>
            <w:tcW w:w="2500" w:type="dxa"/>
            <w:tcBorders>
              <w:top w:val="single" w:sz="4" w:space="0" w:color="auto"/>
              <w:left w:val="nil"/>
              <w:bottom w:val="single" w:sz="4" w:space="0" w:color="auto"/>
              <w:right w:val="single" w:sz="4" w:space="0" w:color="auto"/>
            </w:tcBorders>
            <w:shd w:val="clear" w:color="auto" w:fill="auto"/>
            <w:vAlign w:val="center"/>
          </w:tcPr>
          <w:p w14:paraId="1EF63C74" w14:textId="77777777" w:rsidR="0099005B" w:rsidRPr="0099005B" w:rsidRDefault="0099005B" w:rsidP="0099005B">
            <w:pPr>
              <w:spacing w:line="259" w:lineRule="auto"/>
              <w:rPr>
                <w:rFonts w:ascii="Arial" w:eastAsiaTheme="minorHAnsi" w:hAnsi="Arial" w:cs="Arial"/>
                <w:sz w:val="20"/>
                <w:szCs w:val="20"/>
                <w:lang w:eastAsia="en-US"/>
              </w:rPr>
            </w:pPr>
          </w:p>
        </w:tc>
      </w:tr>
      <w:tr w:rsidR="0099005B" w:rsidRPr="0099005B" w14:paraId="552D498B" w14:textId="77777777" w:rsidTr="00546DBE">
        <w:trPr>
          <w:trHeight w:val="1500"/>
        </w:trPr>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14:paraId="4BA00740"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lastRenderedPageBreak/>
              <w:t>SR38</w:t>
            </w:r>
          </w:p>
        </w:tc>
        <w:tc>
          <w:tcPr>
            <w:tcW w:w="6736" w:type="dxa"/>
            <w:tcBorders>
              <w:top w:val="single" w:sz="4" w:space="0" w:color="auto"/>
              <w:left w:val="nil"/>
              <w:bottom w:val="single" w:sz="4" w:space="0" w:color="auto"/>
              <w:right w:val="single" w:sz="4" w:space="0" w:color="auto"/>
            </w:tcBorders>
            <w:shd w:val="clear" w:color="auto" w:fill="auto"/>
            <w:vAlign w:val="center"/>
          </w:tcPr>
          <w:p w14:paraId="5542F053"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The system shall allow the user to create reports from specified criteria</w:t>
            </w:r>
          </w:p>
        </w:tc>
        <w:tc>
          <w:tcPr>
            <w:tcW w:w="2500" w:type="dxa"/>
            <w:tcBorders>
              <w:top w:val="single" w:sz="4" w:space="0" w:color="auto"/>
              <w:left w:val="nil"/>
              <w:bottom w:val="single" w:sz="4" w:space="0" w:color="auto"/>
              <w:right w:val="single" w:sz="4" w:space="0" w:color="auto"/>
            </w:tcBorders>
            <w:shd w:val="clear" w:color="auto" w:fill="auto"/>
            <w:vAlign w:val="center"/>
          </w:tcPr>
          <w:p w14:paraId="040A8456"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 System &amp; Administrator Users</w:t>
            </w:r>
          </w:p>
        </w:tc>
        <w:tc>
          <w:tcPr>
            <w:tcW w:w="2500" w:type="dxa"/>
            <w:tcBorders>
              <w:top w:val="single" w:sz="4" w:space="0" w:color="auto"/>
              <w:left w:val="nil"/>
              <w:bottom w:val="single" w:sz="4" w:space="0" w:color="auto"/>
              <w:right w:val="single" w:sz="4" w:space="0" w:color="auto"/>
            </w:tcBorders>
            <w:shd w:val="clear" w:color="auto" w:fill="auto"/>
            <w:vAlign w:val="center"/>
          </w:tcPr>
          <w:p w14:paraId="2283851A"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Analysis of data and the creation of graphs and dashboards. Reports produced as an output of the analysis</w:t>
            </w:r>
          </w:p>
        </w:tc>
        <w:tc>
          <w:tcPr>
            <w:tcW w:w="2500" w:type="dxa"/>
            <w:tcBorders>
              <w:top w:val="single" w:sz="4" w:space="0" w:color="auto"/>
              <w:left w:val="nil"/>
              <w:bottom w:val="single" w:sz="4" w:space="0" w:color="auto"/>
              <w:right w:val="single" w:sz="4" w:space="0" w:color="auto"/>
            </w:tcBorders>
            <w:shd w:val="clear" w:color="auto" w:fill="auto"/>
            <w:vAlign w:val="center"/>
          </w:tcPr>
          <w:p w14:paraId="2A95F037"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Analysis inclusion of legacy data</w:t>
            </w:r>
          </w:p>
        </w:tc>
      </w:tr>
      <w:tr w:rsidR="0099005B" w:rsidRPr="0099005B" w14:paraId="7E90EF4D" w14:textId="77777777" w:rsidTr="00546DBE">
        <w:trPr>
          <w:trHeight w:val="1500"/>
        </w:trPr>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14:paraId="456B31FD"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SR39</w:t>
            </w:r>
          </w:p>
        </w:tc>
        <w:tc>
          <w:tcPr>
            <w:tcW w:w="6736" w:type="dxa"/>
            <w:tcBorders>
              <w:top w:val="single" w:sz="4" w:space="0" w:color="auto"/>
              <w:left w:val="nil"/>
              <w:bottom w:val="single" w:sz="4" w:space="0" w:color="auto"/>
              <w:right w:val="single" w:sz="4" w:space="0" w:color="auto"/>
            </w:tcBorders>
            <w:shd w:val="clear" w:color="auto" w:fill="auto"/>
            <w:vAlign w:val="center"/>
          </w:tcPr>
          <w:p w14:paraId="3C697E3E"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The system shall allow Selected Users to create views of projects/programmes from specified criteria</w:t>
            </w:r>
          </w:p>
        </w:tc>
        <w:tc>
          <w:tcPr>
            <w:tcW w:w="2500" w:type="dxa"/>
            <w:tcBorders>
              <w:top w:val="single" w:sz="4" w:space="0" w:color="auto"/>
              <w:left w:val="nil"/>
              <w:bottom w:val="single" w:sz="4" w:space="0" w:color="auto"/>
              <w:right w:val="single" w:sz="4" w:space="0" w:color="auto"/>
            </w:tcBorders>
            <w:shd w:val="clear" w:color="auto" w:fill="auto"/>
            <w:vAlign w:val="center"/>
          </w:tcPr>
          <w:p w14:paraId="361CE75E"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 System &amp; Administrator Users</w:t>
            </w:r>
          </w:p>
        </w:tc>
        <w:tc>
          <w:tcPr>
            <w:tcW w:w="2500" w:type="dxa"/>
            <w:tcBorders>
              <w:top w:val="single" w:sz="4" w:space="0" w:color="auto"/>
              <w:left w:val="nil"/>
              <w:bottom w:val="single" w:sz="4" w:space="0" w:color="auto"/>
              <w:right w:val="single" w:sz="4" w:space="0" w:color="auto"/>
            </w:tcBorders>
            <w:shd w:val="clear" w:color="auto" w:fill="auto"/>
            <w:vAlign w:val="center"/>
          </w:tcPr>
          <w:p w14:paraId="0DE4C8A2"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Analysis of data and the creation of graphs and dashboards. Reports produced as an output of the analysis</w:t>
            </w:r>
          </w:p>
        </w:tc>
        <w:tc>
          <w:tcPr>
            <w:tcW w:w="2500" w:type="dxa"/>
            <w:tcBorders>
              <w:top w:val="single" w:sz="4" w:space="0" w:color="auto"/>
              <w:left w:val="nil"/>
              <w:bottom w:val="single" w:sz="4" w:space="0" w:color="auto"/>
              <w:right w:val="single" w:sz="4" w:space="0" w:color="auto"/>
            </w:tcBorders>
            <w:shd w:val="clear" w:color="auto" w:fill="auto"/>
            <w:vAlign w:val="center"/>
          </w:tcPr>
          <w:p w14:paraId="1CF1AD45"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Analysis inclusion of legacy data</w:t>
            </w:r>
          </w:p>
        </w:tc>
      </w:tr>
      <w:tr w:rsidR="0099005B" w:rsidRPr="0099005B" w14:paraId="3E6BE070" w14:textId="77777777" w:rsidTr="00546DBE">
        <w:trPr>
          <w:trHeight w:val="1500"/>
        </w:trPr>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14:paraId="193968DE"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SR40</w:t>
            </w:r>
          </w:p>
        </w:tc>
        <w:tc>
          <w:tcPr>
            <w:tcW w:w="6736" w:type="dxa"/>
            <w:tcBorders>
              <w:top w:val="single" w:sz="4" w:space="0" w:color="auto"/>
              <w:left w:val="nil"/>
              <w:bottom w:val="single" w:sz="4" w:space="0" w:color="auto"/>
              <w:right w:val="single" w:sz="4" w:space="0" w:color="auto"/>
            </w:tcBorders>
            <w:shd w:val="clear" w:color="auto" w:fill="auto"/>
            <w:vAlign w:val="center"/>
          </w:tcPr>
          <w:p w14:paraId="4A78C4EB"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The system shall allow the user to view dashboard reports from all data within the database</w:t>
            </w:r>
          </w:p>
        </w:tc>
        <w:tc>
          <w:tcPr>
            <w:tcW w:w="2500" w:type="dxa"/>
            <w:tcBorders>
              <w:top w:val="single" w:sz="4" w:space="0" w:color="auto"/>
              <w:left w:val="nil"/>
              <w:bottom w:val="single" w:sz="4" w:space="0" w:color="auto"/>
              <w:right w:val="single" w:sz="4" w:space="0" w:color="auto"/>
            </w:tcBorders>
            <w:shd w:val="clear" w:color="auto" w:fill="auto"/>
            <w:vAlign w:val="center"/>
          </w:tcPr>
          <w:p w14:paraId="16275506"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System &amp; Administrator Users</w:t>
            </w:r>
          </w:p>
        </w:tc>
        <w:tc>
          <w:tcPr>
            <w:tcW w:w="2500" w:type="dxa"/>
            <w:tcBorders>
              <w:top w:val="single" w:sz="4" w:space="0" w:color="auto"/>
              <w:left w:val="nil"/>
              <w:bottom w:val="single" w:sz="4" w:space="0" w:color="auto"/>
              <w:right w:val="single" w:sz="4" w:space="0" w:color="auto"/>
            </w:tcBorders>
            <w:shd w:val="clear" w:color="auto" w:fill="auto"/>
            <w:vAlign w:val="center"/>
          </w:tcPr>
          <w:p w14:paraId="7DF57EFF" w14:textId="77777777" w:rsidR="0099005B" w:rsidRPr="0099005B" w:rsidRDefault="0099005B" w:rsidP="0099005B">
            <w:pPr>
              <w:spacing w:line="259" w:lineRule="auto"/>
              <w:rPr>
                <w:rFonts w:ascii="Arial" w:eastAsiaTheme="minorHAnsi" w:hAnsi="Arial" w:cs="Arial"/>
                <w:sz w:val="20"/>
                <w:szCs w:val="20"/>
                <w:lang w:eastAsia="en-US"/>
              </w:rPr>
            </w:pPr>
          </w:p>
        </w:tc>
        <w:tc>
          <w:tcPr>
            <w:tcW w:w="2500" w:type="dxa"/>
            <w:tcBorders>
              <w:top w:val="single" w:sz="4" w:space="0" w:color="auto"/>
              <w:left w:val="nil"/>
              <w:bottom w:val="single" w:sz="4" w:space="0" w:color="auto"/>
              <w:right w:val="single" w:sz="4" w:space="0" w:color="auto"/>
            </w:tcBorders>
            <w:shd w:val="clear" w:color="auto" w:fill="auto"/>
            <w:vAlign w:val="center"/>
          </w:tcPr>
          <w:p w14:paraId="4E160934" w14:textId="77777777" w:rsidR="0099005B" w:rsidRPr="0099005B" w:rsidRDefault="0099005B" w:rsidP="0099005B">
            <w:pPr>
              <w:spacing w:line="259" w:lineRule="auto"/>
              <w:rPr>
                <w:rFonts w:ascii="Arial" w:eastAsiaTheme="minorHAnsi" w:hAnsi="Arial" w:cs="Arial"/>
                <w:sz w:val="20"/>
                <w:szCs w:val="20"/>
                <w:lang w:eastAsia="en-US"/>
              </w:rPr>
            </w:pPr>
          </w:p>
        </w:tc>
      </w:tr>
      <w:tr w:rsidR="0099005B" w:rsidRPr="0099005B" w14:paraId="465EB85B" w14:textId="77777777" w:rsidTr="00546DBE">
        <w:trPr>
          <w:trHeight w:val="600"/>
        </w:trPr>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14:paraId="4B8E0CA4" w14:textId="77777777" w:rsidR="0099005B" w:rsidRPr="0099005B" w:rsidRDefault="0099005B" w:rsidP="0099005B">
            <w:pPr>
              <w:spacing w:line="259" w:lineRule="auto"/>
              <w:rPr>
                <w:rFonts w:ascii="Arial" w:eastAsiaTheme="minorHAnsi" w:hAnsi="Arial" w:cs="Arial"/>
                <w:sz w:val="20"/>
                <w:szCs w:val="20"/>
                <w:highlight w:val="green"/>
                <w:lang w:eastAsia="en-US"/>
              </w:rPr>
            </w:pPr>
            <w:r w:rsidRPr="0099005B">
              <w:rPr>
                <w:rFonts w:ascii="Arial" w:eastAsiaTheme="minorHAnsi" w:hAnsi="Arial" w:cs="Arial"/>
                <w:sz w:val="20"/>
                <w:szCs w:val="20"/>
                <w:lang w:eastAsia="en-US"/>
              </w:rPr>
              <w:t>SR41</w:t>
            </w:r>
          </w:p>
        </w:tc>
        <w:tc>
          <w:tcPr>
            <w:tcW w:w="6736" w:type="dxa"/>
            <w:tcBorders>
              <w:top w:val="single" w:sz="4" w:space="0" w:color="auto"/>
              <w:left w:val="nil"/>
              <w:bottom w:val="single" w:sz="4" w:space="0" w:color="auto"/>
              <w:right w:val="single" w:sz="4" w:space="0" w:color="auto"/>
            </w:tcBorders>
            <w:shd w:val="clear" w:color="auto" w:fill="auto"/>
            <w:vAlign w:val="center"/>
            <w:hideMark/>
          </w:tcPr>
          <w:p w14:paraId="2387D542"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The system shall allow the user to access Help functions on the use of the system</w:t>
            </w:r>
          </w:p>
        </w:tc>
        <w:tc>
          <w:tcPr>
            <w:tcW w:w="2500" w:type="dxa"/>
            <w:tcBorders>
              <w:top w:val="single" w:sz="4" w:space="0" w:color="auto"/>
              <w:left w:val="nil"/>
              <w:bottom w:val="single" w:sz="4" w:space="0" w:color="auto"/>
              <w:right w:val="single" w:sz="4" w:space="0" w:color="auto"/>
            </w:tcBorders>
            <w:shd w:val="clear" w:color="auto" w:fill="auto"/>
            <w:vAlign w:val="center"/>
            <w:hideMark/>
          </w:tcPr>
          <w:p w14:paraId="2D0D0B1C"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 </w:t>
            </w:r>
          </w:p>
        </w:tc>
        <w:tc>
          <w:tcPr>
            <w:tcW w:w="2500" w:type="dxa"/>
            <w:tcBorders>
              <w:top w:val="single" w:sz="4" w:space="0" w:color="auto"/>
              <w:left w:val="nil"/>
              <w:bottom w:val="single" w:sz="4" w:space="0" w:color="auto"/>
              <w:right w:val="single" w:sz="4" w:space="0" w:color="auto"/>
            </w:tcBorders>
            <w:shd w:val="clear" w:color="auto" w:fill="auto"/>
            <w:vAlign w:val="center"/>
            <w:hideMark/>
          </w:tcPr>
          <w:p w14:paraId="68700B9C" w14:textId="77777777" w:rsidR="0099005B" w:rsidRPr="0099005B" w:rsidRDefault="0099005B" w:rsidP="0099005B">
            <w:pPr>
              <w:spacing w:line="259" w:lineRule="auto"/>
              <w:rPr>
                <w:rFonts w:ascii="Arial" w:eastAsiaTheme="minorHAnsi" w:hAnsi="Arial" w:cs="Arial"/>
                <w:sz w:val="20"/>
                <w:szCs w:val="20"/>
                <w:lang w:eastAsia="en-US"/>
              </w:rPr>
            </w:pPr>
          </w:p>
        </w:tc>
        <w:tc>
          <w:tcPr>
            <w:tcW w:w="2500" w:type="dxa"/>
            <w:tcBorders>
              <w:top w:val="single" w:sz="4" w:space="0" w:color="auto"/>
              <w:left w:val="nil"/>
              <w:bottom w:val="single" w:sz="4" w:space="0" w:color="auto"/>
              <w:right w:val="single" w:sz="4" w:space="0" w:color="auto"/>
            </w:tcBorders>
            <w:shd w:val="clear" w:color="auto" w:fill="auto"/>
            <w:vAlign w:val="center"/>
            <w:hideMark/>
          </w:tcPr>
          <w:p w14:paraId="2D7A42BB" w14:textId="77777777" w:rsidR="0099005B" w:rsidRPr="0099005B" w:rsidRDefault="0099005B" w:rsidP="0099005B">
            <w:pPr>
              <w:spacing w:line="259" w:lineRule="auto"/>
              <w:rPr>
                <w:rFonts w:ascii="Arial" w:eastAsiaTheme="minorHAnsi" w:hAnsi="Arial" w:cs="Arial"/>
                <w:sz w:val="20"/>
                <w:szCs w:val="20"/>
                <w:lang w:eastAsia="en-US"/>
              </w:rPr>
            </w:pPr>
          </w:p>
        </w:tc>
      </w:tr>
      <w:tr w:rsidR="0099005B" w:rsidRPr="0099005B" w14:paraId="19BE67B2" w14:textId="77777777" w:rsidTr="00546DBE">
        <w:trPr>
          <w:trHeight w:val="600"/>
        </w:trPr>
        <w:tc>
          <w:tcPr>
            <w:tcW w:w="920" w:type="dxa"/>
            <w:tcBorders>
              <w:top w:val="nil"/>
              <w:left w:val="single" w:sz="4" w:space="0" w:color="auto"/>
              <w:bottom w:val="single" w:sz="4" w:space="0" w:color="auto"/>
              <w:right w:val="single" w:sz="4" w:space="0" w:color="auto"/>
            </w:tcBorders>
            <w:shd w:val="clear" w:color="auto" w:fill="auto"/>
            <w:vAlign w:val="center"/>
          </w:tcPr>
          <w:p w14:paraId="3AD34C48"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SR42</w:t>
            </w:r>
          </w:p>
        </w:tc>
        <w:tc>
          <w:tcPr>
            <w:tcW w:w="6736" w:type="dxa"/>
            <w:tcBorders>
              <w:top w:val="nil"/>
              <w:left w:val="nil"/>
              <w:bottom w:val="single" w:sz="4" w:space="0" w:color="auto"/>
              <w:right w:val="single" w:sz="4" w:space="0" w:color="auto"/>
            </w:tcBorders>
            <w:shd w:val="clear" w:color="auto" w:fill="auto"/>
            <w:vAlign w:val="center"/>
            <w:hideMark/>
          </w:tcPr>
          <w:p w14:paraId="57223C19"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The system shall allow Selected Users access to a Search function of the system</w:t>
            </w:r>
          </w:p>
        </w:tc>
        <w:tc>
          <w:tcPr>
            <w:tcW w:w="2500" w:type="dxa"/>
            <w:tcBorders>
              <w:top w:val="nil"/>
              <w:left w:val="nil"/>
              <w:bottom w:val="single" w:sz="4" w:space="0" w:color="auto"/>
              <w:right w:val="single" w:sz="4" w:space="0" w:color="auto"/>
            </w:tcBorders>
            <w:shd w:val="clear" w:color="auto" w:fill="auto"/>
            <w:vAlign w:val="center"/>
            <w:hideMark/>
          </w:tcPr>
          <w:p w14:paraId="57687208"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 </w:t>
            </w:r>
          </w:p>
        </w:tc>
        <w:tc>
          <w:tcPr>
            <w:tcW w:w="2500" w:type="dxa"/>
            <w:tcBorders>
              <w:top w:val="nil"/>
              <w:left w:val="nil"/>
              <w:bottom w:val="single" w:sz="4" w:space="0" w:color="auto"/>
              <w:right w:val="single" w:sz="4" w:space="0" w:color="auto"/>
            </w:tcBorders>
            <w:shd w:val="clear" w:color="auto" w:fill="auto"/>
            <w:vAlign w:val="center"/>
            <w:hideMark/>
          </w:tcPr>
          <w:p w14:paraId="5CEB8CC6" w14:textId="77777777" w:rsidR="0099005B" w:rsidRPr="0099005B" w:rsidRDefault="0099005B" w:rsidP="0099005B">
            <w:pPr>
              <w:spacing w:line="259" w:lineRule="auto"/>
              <w:rPr>
                <w:rFonts w:ascii="Arial" w:eastAsiaTheme="minorHAnsi" w:hAnsi="Arial" w:cs="Arial"/>
                <w:sz w:val="20"/>
                <w:szCs w:val="20"/>
                <w:lang w:eastAsia="en-US"/>
              </w:rPr>
            </w:pPr>
          </w:p>
        </w:tc>
        <w:tc>
          <w:tcPr>
            <w:tcW w:w="2500" w:type="dxa"/>
            <w:tcBorders>
              <w:top w:val="nil"/>
              <w:left w:val="nil"/>
              <w:bottom w:val="single" w:sz="4" w:space="0" w:color="auto"/>
              <w:right w:val="single" w:sz="4" w:space="0" w:color="auto"/>
            </w:tcBorders>
            <w:shd w:val="clear" w:color="auto" w:fill="auto"/>
            <w:vAlign w:val="center"/>
            <w:hideMark/>
          </w:tcPr>
          <w:p w14:paraId="53846909" w14:textId="77777777" w:rsidR="0099005B" w:rsidRPr="0099005B" w:rsidRDefault="0099005B" w:rsidP="0099005B">
            <w:pPr>
              <w:spacing w:line="259" w:lineRule="auto"/>
              <w:rPr>
                <w:rFonts w:ascii="Arial" w:eastAsiaTheme="minorHAnsi" w:hAnsi="Arial" w:cs="Arial"/>
                <w:sz w:val="20"/>
                <w:szCs w:val="20"/>
                <w:lang w:eastAsia="en-US"/>
              </w:rPr>
            </w:pPr>
          </w:p>
        </w:tc>
      </w:tr>
      <w:tr w:rsidR="0099005B" w:rsidRPr="0099005B" w14:paraId="6E68831B" w14:textId="77777777" w:rsidTr="00546DBE">
        <w:trPr>
          <w:trHeight w:val="300"/>
        </w:trPr>
        <w:tc>
          <w:tcPr>
            <w:tcW w:w="920" w:type="dxa"/>
            <w:tcBorders>
              <w:top w:val="nil"/>
              <w:left w:val="single" w:sz="4" w:space="0" w:color="auto"/>
              <w:bottom w:val="single" w:sz="4" w:space="0" w:color="auto"/>
              <w:right w:val="single" w:sz="4" w:space="0" w:color="auto"/>
            </w:tcBorders>
            <w:shd w:val="clear" w:color="auto" w:fill="auto"/>
            <w:vAlign w:val="center"/>
          </w:tcPr>
          <w:p w14:paraId="389CE0F2"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SR43</w:t>
            </w:r>
          </w:p>
        </w:tc>
        <w:tc>
          <w:tcPr>
            <w:tcW w:w="6736" w:type="dxa"/>
            <w:tcBorders>
              <w:top w:val="nil"/>
              <w:left w:val="nil"/>
              <w:bottom w:val="single" w:sz="4" w:space="0" w:color="auto"/>
              <w:right w:val="single" w:sz="4" w:space="0" w:color="auto"/>
            </w:tcBorders>
            <w:shd w:val="clear" w:color="auto" w:fill="auto"/>
            <w:vAlign w:val="center"/>
            <w:hideMark/>
          </w:tcPr>
          <w:p w14:paraId="756E701D"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The system shall allow the user ease of use to navigate through the system</w:t>
            </w:r>
          </w:p>
        </w:tc>
        <w:tc>
          <w:tcPr>
            <w:tcW w:w="2500" w:type="dxa"/>
            <w:tcBorders>
              <w:top w:val="nil"/>
              <w:left w:val="nil"/>
              <w:bottom w:val="single" w:sz="4" w:space="0" w:color="auto"/>
              <w:right w:val="single" w:sz="4" w:space="0" w:color="auto"/>
            </w:tcBorders>
            <w:shd w:val="clear" w:color="auto" w:fill="auto"/>
            <w:vAlign w:val="center"/>
            <w:hideMark/>
          </w:tcPr>
          <w:p w14:paraId="28CFFE53"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 </w:t>
            </w:r>
          </w:p>
        </w:tc>
        <w:tc>
          <w:tcPr>
            <w:tcW w:w="2500" w:type="dxa"/>
            <w:tcBorders>
              <w:top w:val="nil"/>
              <w:left w:val="nil"/>
              <w:bottom w:val="single" w:sz="4" w:space="0" w:color="auto"/>
              <w:right w:val="single" w:sz="4" w:space="0" w:color="auto"/>
            </w:tcBorders>
            <w:shd w:val="clear" w:color="auto" w:fill="auto"/>
            <w:vAlign w:val="center"/>
            <w:hideMark/>
          </w:tcPr>
          <w:p w14:paraId="4E5C7E4F" w14:textId="77777777" w:rsidR="0099005B" w:rsidRPr="0099005B" w:rsidRDefault="0099005B" w:rsidP="0099005B">
            <w:pPr>
              <w:spacing w:line="259" w:lineRule="auto"/>
              <w:rPr>
                <w:rFonts w:ascii="Arial" w:eastAsiaTheme="minorHAnsi" w:hAnsi="Arial" w:cs="Arial"/>
                <w:sz w:val="20"/>
                <w:szCs w:val="20"/>
                <w:lang w:eastAsia="en-US"/>
              </w:rPr>
            </w:pPr>
          </w:p>
        </w:tc>
        <w:tc>
          <w:tcPr>
            <w:tcW w:w="2500" w:type="dxa"/>
            <w:tcBorders>
              <w:top w:val="nil"/>
              <w:left w:val="nil"/>
              <w:bottom w:val="single" w:sz="4" w:space="0" w:color="auto"/>
              <w:right w:val="single" w:sz="4" w:space="0" w:color="auto"/>
            </w:tcBorders>
            <w:shd w:val="clear" w:color="auto" w:fill="auto"/>
            <w:vAlign w:val="center"/>
            <w:hideMark/>
          </w:tcPr>
          <w:p w14:paraId="4D667377" w14:textId="77777777" w:rsidR="0099005B" w:rsidRPr="0099005B" w:rsidRDefault="0099005B" w:rsidP="0099005B">
            <w:pPr>
              <w:spacing w:line="259" w:lineRule="auto"/>
              <w:rPr>
                <w:rFonts w:ascii="Arial" w:eastAsiaTheme="minorHAnsi" w:hAnsi="Arial" w:cs="Arial"/>
                <w:sz w:val="20"/>
                <w:szCs w:val="20"/>
                <w:lang w:eastAsia="en-US"/>
              </w:rPr>
            </w:pPr>
          </w:p>
        </w:tc>
      </w:tr>
      <w:tr w:rsidR="0099005B" w:rsidRPr="0099005B" w14:paraId="1650BFB8" w14:textId="77777777" w:rsidTr="00546DBE">
        <w:trPr>
          <w:trHeight w:val="717"/>
        </w:trPr>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14:paraId="3A7A8BB5"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SR44</w:t>
            </w:r>
          </w:p>
        </w:tc>
        <w:tc>
          <w:tcPr>
            <w:tcW w:w="6736" w:type="dxa"/>
            <w:tcBorders>
              <w:top w:val="single" w:sz="4" w:space="0" w:color="auto"/>
              <w:left w:val="nil"/>
              <w:bottom w:val="single" w:sz="4" w:space="0" w:color="auto"/>
              <w:right w:val="single" w:sz="4" w:space="0" w:color="auto"/>
            </w:tcBorders>
            <w:shd w:val="clear" w:color="auto" w:fill="auto"/>
            <w:vAlign w:val="center"/>
            <w:hideMark/>
          </w:tcPr>
          <w:p w14:paraId="0A4E83FC"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 xml:space="preserve">The system shall allow the user access to update on mobile/Portable devices </w:t>
            </w:r>
          </w:p>
          <w:p w14:paraId="012A1D3D" w14:textId="77777777" w:rsidR="0099005B" w:rsidRPr="0099005B" w:rsidRDefault="0099005B" w:rsidP="0099005B">
            <w:pPr>
              <w:spacing w:line="259" w:lineRule="auto"/>
              <w:rPr>
                <w:rFonts w:ascii="Arial" w:eastAsiaTheme="minorHAnsi" w:hAnsi="Arial" w:cs="Arial"/>
                <w:sz w:val="20"/>
                <w:szCs w:val="20"/>
                <w:lang w:eastAsia="en-US"/>
              </w:rPr>
            </w:pPr>
          </w:p>
        </w:tc>
        <w:tc>
          <w:tcPr>
            <w:tcW w:w="2500" w:type="dxa"/>
            <w:tcBorders>
              <w:top w:val="single" w:sz="4" w:space="0" w:color="auto"/>
              <w:left w:val="nil"/>
              <w:bottom w:val="single" w:sz="4" w:space="0" w:color="auto"/>
              <w:right w:val="single" w:sz="4" w:space="0" w:color="auto"/>
            </w:tcBorders>
            <w:shd w:val="clear" w:color="auto" w:fill="auto"/>
            <w:vAlign w:val="center"/>
            <w:hideMark/>
          </w:tcPr>
          <w:p w14:paraId="47B05399"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 </w:t>
            </w:r>
          </w:p>
        </w:tc>
        <w:tc>
          <w:tcPr>
            <w:tcW w:w="2500" w:type="dxa"/>
            <w:tcBorders>
              <w:top w:val="single" w:sz="4" w:space="0" w:color="auto"/>
              <w:left w:val="nil"/>
              <w:bottom w:val="single" w:sz="4" w:space="0" w:color="auto"/>
              <w:right w:val="single" w:sz="4" w:space="0" w:color="auto"/>
            </w:tcBorders>
            <w:shd w:val="clear" w:color="auto" w:fill="auto"/>
            <w:vAlign w:val="center"/>
            <w:hideMark/>
          </w:tcPr>
          <w:p w14:paraId="5283F564" w14:textId="77777777" w:rsidR="0099005B" w:rsidRPr="0099005B" w:rsidRDefault="0099005B" w:rsidP="0099005B">
            <w:pPr>
              <w:spacing w:line="259" w:lineRule="auto"/>
              <w:rPr>
                <w:rFonts w:ascii="Arial" w:eastAsiaTheme="minorHAnsi" w:hAnsi="Arial" w:cs="Arial"/>
                <w:sz w:val="20"/>
                <w:szCs w:val="20"/>
                <w:lang w:eastAsia="en-US"/>
              </w:rPr>
            </w:pPr>
          </w:p>
        </w:tc>
        <w:tc>
          <w:tcPr>
            <w:tcW w:w="2500" w:type="dxa"/>
            <w:tcBorders>
              <w:top w:val="single" w:sz="4" w:space="0" w:color="auto"/>
              <w:left w:val="nil"/>
              <w:bottom w:val="single" w:sz="4" w:space="0" w:color="auto"/>
              <w:right w:val="single" w:sz="4" w:space="0" w:color="auto"/>
            </w:tcBorders>
            <w:shd w:val="clear" w:color="auto" w:fill="auto"/>
            <w:vAlign w:val="center"/>
            <w:hideMark/>
          </w:tcPr>
          <w:p w14:paraId="2B69D658" w14:textId="77777777" w:rsidR="0099005B" w:rsidRPr="0099005B" w:rsidRDefault="0099005B" w:rsidP="0099005B">
            <w:pPr>
              <w:spacing w:line="259" w:lineRule="auto"/>
              <w:rPr>
                <w:rFonts w:ascii="Arial" w:eastAsiaTheme="minorHAnsi" w:hAnsi="Arial" w:cs="Arial"/>
                <w:sz w:val="20"/>
                <w:szCs w:val="20"/>
                <w:lang w:eastAsia="en-US"/>
              </w:rPr>
            </w:pPr>
          </w:p>
        </w:tc>
      </w:tr>
      <w:tr w:rsidR="0099005B" w:rsidRPr="0099005B" w14:paraId="51D8AAC7" w14:textId="77777777" w:rsidTr="00546DBE">
        <w:trPr>
          <w:trHeight w:val="600"/>
        </w:trPr>
        <w:tc>
          <w:tcPr>
            <w:tcW w:w="920" w:type="dxa"/>
            <w:tcBorders>
              <w:top w:val="nil"/>
              <w:left w:val="single" w:sz="4" w:space="0" w:color="auto"/>
              <w:bottom w:val="single" w:sz="4" w:space="0" w:color="auto"/>
              <w:right w:val="single" w:sz="4" w:space="0" w:color="auto"/>
            </w:tcBorders>
            <w:shd w:val="clear" w:color="auto" w:fill="auto"/>
            <w:vAlign w:val="center"/>
          </w:tcPr>
          <w:p w14:paraId="32D7AFD7"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lastRenderedPageBreak/>
              <w:t>SR45</w:t>
            </w:r>
          </w:p>
        </w:tc>
        <w:tc>
          <w:tcPr>
            <w:tcW w:w="6736" w:type="dxa"/>
            <w:tcBorders>
              <w:top w:val="single" w:sz="4" w:space="0" w:color="auto"/>
              <w:left w:val="nil"/>
              <w:bottom w:val="single" w:sz="4" w:space="0" w:color="auto"/>
              <w:right w:val="single" w:sz="4" w:space="0" w:color="auto"/>
            </w:tcBorders>
            <w:shd w:val="clear" w:color="auto" w:fill="auto"/>
            <w:vAlign w:val="center"/>
            <w:hideMark/>
          </w:tcPr>
          <w:p w14:paraId="17819536"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The system when requiring connectivity external to MODNet shall ensure connectivity complies with the MODNet Code of Connection (CoCo)</w:t>
            </w:r>
          </w:p>
        </w:tc>
        <w:tc>
          <w:tcPr>
            <w:tcW w:w="2500" w:type="dxa"/>
            <w:tcBorders>
              <w:top w:val="single" w:sz="4" w:space="0" w:color="auto"/>
              <w:left w:val="nil"/>
              <w:bottom w:val="single" w:sz="4" w:space="0" w:color="auto"/>
              <w:right w:val="single" w:sz="4" w:space="0" w:color="auto"/>
            </w:tcBorders>
            <w:shd w:val="clear" w:color="auto" w:fill="auto"/>
            <w:vAlign w:val="center"/>
            <w:hideMark/>
          </w:tcPr>
          <w:p w14:paraId="614604BE"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 </w:t>
            </w:r>
          </w:p>
        </w:tc>
        <w:tc>
          <w:tcPr>
            <w:tcW w:w="2500" w:type="dxa"/>
            <w:tcBorders>
              <w:top w:val="single" w:sz="4" w:space="0" w:color="auto"/>
              <w:left w:val="nil"/>
              <w:bottom w:val="single" w:sz="4" w:space="0" w:color="auto"/>
              <w:right w:val="single" w:sz="4" w:space="0" w:color="auto"/>
            </w:tcBorders>
            <w:shd w:val="clear" w:color="auto" w:fill="auto"/>
            <w:vAlign w:val="center"/>
            <w:hideMark/>
          </w:tcPr>
          <w:p w14:paraId="5630DBD7"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Analysis of data and the creation of graphs and dashboards. Reports produced as an output of the analysis</w:t>
            </w:r>
          </w:p>
        </w:tc>
        <w:tc>
          <w:tcPr>
            <w:tcW w:w="2500" w:type="dxa"/>
            <w:tcBorders>
              <w:top w:val="single" w:sz="4" w:space="0" w:color="auto"/>
              <w:left w:val="nil"/>
              <w:bottom w:val="single" w:sz="4" w:space="0" w:color="auto"/>
              <w:right w:val="single" w:sz="4" w:space="0" w:color="auto"/>
            </w:tcBorders>
            <w:shd w:val="clear" w:color="auto" w:fill="auto"/>
            <w:vAlign w:val="center"/>
            <w:hideMark/>
          </w:tcPr>
          <w:p w14:paraId="2B6EB9BF"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Analysis inclusion of legacy data</w:t>
            </w:r>
          </w:p>
        </w:tc>
      </w:tr>
      <w:tr w:rsidR="0099005B" w:rsidRPr="0099005B" w14:paraId="0AC4EFB0" w14:textId="77777777" w:rsidTr="00546DBE">
        <w:trPr>
          <w:trHeight w:val="600"/>
        </w:trPr>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14:paraId="001C7EB2"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SR46</w:t>
            </w:r>
          </w:p>
        </w:tc>
        <w:tc>
          <w:tcPr>
            <w:tcW w:w="6736" w:type="dxa"/>
            <w:tcBorders>
              <w:top w:val="single" w:sz="4" w:space="0" w:color="auto"/>
              <w:left w:val="nil"/>
              <w:bottom w:val="single" w:sz="4" w:space="0" w:color="auto"/>
              <w:right w:val="single" w:sz="4" w:space="0" w:color="auto"/>
            </w:tcBorders>
            <w:shd w:val="clear" w:color="auto" w:fill="auto"/>
            <w:vAlign w:val="center"/>
          </w:tcPr>
          <w:p w14:paraId="60352371"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The system shall only provide remote access via RLI/RA service</w:t>
            </w:r>
          </w:p>
        </w:tc>
        <w:tc>
          <w:tcPr>
            <w:tcW w:w="2500" w:type="dxa"/>
            <w:tcBorders>
              <w:top w:val="single" w:sz="4" w:space="0" w:color="auto"/>
              <w:left w:val="nil"/>
              <w:bottom w:val="single" w:sz="4" w:space="0" w:color="auto"/>
              <w:right w:val="single" w:sz="4" w:space="0" w:color="auto"/>
            </w:tcBorders>
            <w:shd w:val="clear" w:color="auto" w:fill="auto"/>
            <w:vAlign w:val="center"/>
            <w:hideMark/>
          </w:tcPr>
          <w:p w14:paraId="719D8968"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 </w:t>
            </w:r>
          </w:p>
        </w:tc>
        <w:tc>
          <w:tcPr>
            <w:tcW w:w="2500" w:type="dxa"/>
            <w:tcBorders>
              <w:top w:val="single" w:sz="4" w:space="0" w:color="auto"/>
              <w:left w:val="nil"/>
              <w:bottom w:val="single" w:sz="4" w:space="0" w:color="auto"/>
              <w:right w:val="single" w:sz="4" w:space="0" w:color="auto"/>
            </w:tcBorders>
            <w:shd w:val="clear" w:color="auto" w:fill="auto"/>
            <w:vAlign w:val="center"/>
            <w:hideMark/>
          </w:tcPr>
          <w:p w14:paraId="43AD3D76"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Help and search ability.  User guides</w:t>
            </w:r>
          </w:p>
        </w:tc>
        <w:tc>
          <w:tcPr>
            <w:tcW w:w="2500" w:type="dxa"/>
            <w:tcBorders>
              <w:top w:val="single" w:sz="4" w:space="0" w:color="auto"/>
              <w:left w:val="nil"/>
              <w:bottom w:val="single" w:sz="4" w:space="0" w:color="auto"/>
              <w:right w:val="single" w:sz="4" w:space="0" w:color="auto"/>
            </w:tcBorders>
            <w:shd w:val="clear" w:color="auto" w:fill="auto"/>
            <w:vAlign w:val="center"/>
            <w:hideMark/>
          </w:tcPr>
          <w:p w14:paraId="681BBA3F"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 </w:t>
            </w:r>
          </w:p>
        </w:tc>
      </w:tr>
      <w:tr w:rsidR="0099005B" w:rsidRPr="0099005B" w14:paraId="22CE0761" w14:textId="77777777" w:rsidTr="00546DBE">
        <w:trPr>
          <w:trHeight w:val="600"/>
        </w:trPr>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14:paraId="402BDC86"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SR47</w:t>
            </w:r>
          </w:p>
        </w:tc>
        <w:tc>
          <w:tcPr>
            <w:tcW w:w="6736" w:type="dxa"/>
            <w:tcBorders>
              <w:top w:val="nil"/>
              <w:left w:val="nil"/>
              <w:bottom w:val="single" w:sz="4" w:space="0" w:color="auto"/>
              <w:right w:val="single" w:sz="4" w:space="0" w:color="auto"/>
            </w:tcBorders>
            <w:shd w:val="clear" w:color="auto" w:fill="auto"/>
            <w:vAlign w:val="center"/>
          </w:tcPr>
          <w:p w14:paraId="6DB7D340"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The system must synchronise itself with the local time server</w:t>
            </w:r>
          </w:p>
        </w:tc>
        <w:tc>
          <w:tcPr>
            <w:tcW w:w="2500" w:type="dxa"/>
            <w:tcBorders>
              <w:top w:val="nil"/>
              <w:left w:val="nil"/>
              <w:bottom w:val="single" w:sz="4" w:space="0" w:color="auto"/>
              <w:right w:val="single" w:sz="4" w:space="0" w:color="auto"/>
            </w:tcBorders>
            <w:shd w:val="clear" w:color="auto" w:fill="auto"/>
            <w:vAlign w:val="center"/>
            <w:hideMark/>
          </w:tcPr>
          <w:p w14:paraId="40301E88"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 </w:t>
            </w:r>
          </w:p>
        </w:tc>
        <w:tc>
          <w:tcPr>
            <w:tcW w:w="2500" w:type="dxa"/>
            <w:tcBorders>
              <w:top w:val="nil"/>
              <w:left w:val="nil"/>
              <w:bottom w:val="single" w:sz="4" w:space="0" w:color="auto"/>
              <w:right w:val="single" w:sz="4" w:space="0" w:color="auto"/>
            </w:tcBorders>
            <w:shd w:val="clear" w:color="auto" w:fill="auto"/>
            <w:vAlign w:val="center"/>
            <w:hideMark/>
          </w:tcPr>
          <w:p w14:paraId="111030FC"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Help and search ability.  User guides</w:t>
            </w:r>
          </w:p>
        </w:tc>
        <w:tc>
          <w:tcPr>
            <w:tcW w:w="2500" w:type="dxa"/>
            <w:tcBorders>
              <w:top w:val="nil"/>
              <w:left w:val="nil"/>
              <w:bottom w:val="single" w:sz="4" w:space="0" w:color="auto"/>
              <w:right w:val="single" w:sz="4" w:space="0" w:color="auto"/>
            </w:tcBorders>
            <w:shd w:val="clear" w:color="auto" w:fill="auto"/>
            <w:vAlign w:val="center"/>
            <w:hideMark/>
          </w:tcPr>
          <w:p w14:paraId="3533E467"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 </w:t>
            </w:r>
          </w:p>
        </w:tc>
      </w:tr>
      <w:tr w:rsidR="0099005B" w:rsidRPr="0099005B" w14:paraId="715B3675" w14:textId="77777777" w:rsidTr="00546DBE">
        <w:trPr>
          <w:trHeight w:val="600"/>
        </w:trPr>
        <w:tc>
          <w:tcPr>
            <w:tcW w:w="920" w:type="dxa"/>
            <w:tcBorders>
              <w:top w:val="nil"/>
              <w:left w:val="single" w:sz="4" w:space="0" w:color="auto"/>
              <w:bottom w:val="single" w:sz="4" w:space="0" w:color="auto"/>
              <w:right w:val="single" w:sz="4" w:space="0" w:color="auto"/>
            </w:tcBorders>
            <w:shd w:val="clear" w:color="auto" w:fill="auto"/>
            <w:vAlign w:val="center"/>
          </w:tcPr>
          <w:p w14:paraId="54FDE469"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SR48</w:t>
            </w:r>
          </w:p>
        </w:tc>
        <w:tc>
          <w:tcPr>
            <w:tcW w:w="6736" w:type="dxa"/>
            <w:tcBorders>
              <w:top w:val="nil"/>
              <w:left w:val="nil"/>
              <w:bottom w:val="single" w:sz="4" w:space="0" w:color="auto"/>
              <w:right w:val="single" w:sz="4" w:space="0" w:color="auto"/>
            </w:tcBorders>
            <w:shd w:val="clear" w:color="auto" w:fill="auto"/>
            <w:vAlign w:val="center"/>
            <w:hideMark/>
          </w:tcPr>
          <w:p w14:paraId="2B30779F"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The system shall provide support for low function browsers</w:t>
            </w:r>
          </w:p>
        </w:tc>
        <w:tc>
          <w:tcPr>
            <w:tcW w:w="2500" w:type="dxa"/>
            <w:tcBorders>
              <w:top w:val="nil"/>
              <w:left w:val="nil"/>
              <w:bottom w:val="single" w:sz="4" w:space="0" w:color="auto"/>
              <w:right w:val="single" w:sz="4" w:space="0" w:color="auto"/>
            </w:tcBorders>
            <w:shd w:val="clear" w:color="auto" w:fill="auto"/>
            <w:vAlign w:val="center"/>
            <w:hideMark/>
          </w:tcPr>
          <w:p w14:paraId="7D69E2AE" w14:textId="77777777" w:rsidR="0099005B" w:rsidRPr="0099005B" w:rsidRDefault="0099005B" w:rsidP="0099005B">
            <w:pPr>
              <w:spacing w:line="259" w:lineRule="auto"/>
              <w:rPr>
                <w:rFonts w:ascii="Arial" w:eastAsiaTheme="minorHAnsi" w:hAnsi="Arial" w:cs="Arial"/>
                <w:sz w:val="20"/>
                <w:szCs w:val="20"/>
                <w:lang w:eastAsia="en-US"/>
              </w:rPr>
            </w:pPr>
          </w:p>
        </w:tc>
        <w:tc>
          <w:tcPr>
            <w:tcW w:w="2500" w:type="dxa"/>
            <w:tcBorders>
              <w:top w:val="nil"/>
              <w:left w:val="nil"/>
              <w:bottom w:val="single" w:sz="4" w:space="0" w:color="auto"/>
              <w:right w:val="single" w:sz="4" w:space="0" w:color="auto"/>
            </w:tcBorders>
            <w:shd w:val="clear" w:color="auto" w:fill="auto"/>
            <w:vAlign w:val="center"/>
            <w:hideMark/>
          </w:tcPr>
          <w:p w14:paraId="622A17D5"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 </w:t>
            </w:r>
          </w:p>
        </w:tc>
        <w:tc>
          <w:tcPr>
            <w:tcW w:w="2500" w:type="dxa"/>
            <w:tcBorders>
              <w:top w:val="nil"/>
              <w:left w:val="nil"/>
              <w:bottom w:val="single" w:sz="4" w:space="0" w:color="auto"/>
              <w:right w:val="single" w:sz="4" w:space="0" w:color="auto"/>
            </w:tcBorders>
            <w:shd w:val="clear" w:color="auto" w:fill="auto"/>
            <w:vAlign w:val="center"/>
            <w:hideMark/>
          </w:tcPr>
          <w:p w14:paraId="03E13281"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 </w:t>
            </w:r>
          </w:p>
        </w:tc>
      </w:tr>
      <w:tr w:rsidR="0099005B" w:rsidRPr="0099005B" w14:paraId="49EAC29B" w14:textId="77777777" w:rsidTr="00546DBE">
        <w:trPr>
          <w:trHeight w:val="600"/>
        </w:trPr>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14:paraId="53451E2A"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SR49</w:t>
            </w:r>
          </w:p>
        </w:tc>
        <w:tc>
          <w:tcPr>
            <w:tcW w:w="6736" w:type="dxa"/>
            <w:tcBorders>
              <w:top w:val="single" w:sz="4" w:space="0" w:color="auto"/>
              <w:left w:val="nil"/>
              <w:bottom w:val="single" w:sz="4" w:space="0" w:color="auto"/>
              <w:right w:val="single" w:sz="4" w:space="0" w:color="auto"/>
            </w:tcBorders>
            <w:shd w:val="clear" w:color="auto" w:fill="auto"/>
            <w:vAlign w:val="center"/>
          </w:tcPr>
          <w:p w14:paraId="1DA30E3F"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The system, if exchanging graphical and still imagery shall comply with JPEG File Interchange Format v1.02 - Digital Compression and Coding of Continuous Tone Still Images JPEG, ISO/IEC 10918:1994, SVG 1.0 Specification W3C RECSVG-20010904:2001, GIF Version 89a CompuServe gif89a:1990, PNG Specification Version 1.0 World W3C 1 October 1996 IETF RFC 2083:1997, NITFS 2.1 (MIL-STD 2500B/STANAG 4545),</w:t>
            </w:r>
            <w:r w:rsidRPr="0099005B">
              <w:rPr>
                <w:rFonts w:eastAsiaTheme="minorHAnsi" w:cstheme="minorBidi"/>
                <w:lang w:eastAsia="en-US"/>
              </w:rPr>
              <w:br/>
            </w:r>
            <w:r w:rsidRPr="0099005B">
              <w:rPr>
                <w:rFonts w:ascii="Arial" w:eastAsiaTheme="minorHAnsi" w:hAnsi="Arial" w:cs="Arial"/>
                <w:sz w:val="20"/>
                <w:szCs w:val="20"/>
                <w:lang w:eastAsia="en-US"/>
              </w:rPr>
              <w:t>STANAG 3764:2002 Exchange of Imagery, ed.4</w:t>
            </w:r>
          </w:p>
        </w:tc>
        <w:tc>
          <w:tcPr>
            <w:tcW w:w="2500" w:type="dxa"/>
            <w:tcBorders>
              <w:top w:val="single" w:sz="4" w:space="0" w:color="auto"/>
              <w:left w:val="nil"/>
              <w:bottom w:val="single" w:sz="4" w:space="0" w:color="auto"/>
              <w:right w:val="single" w:sz="4" w:space="0" w:color="auto"/>
            </w:tcBorders>
            <w:shd w:val="clear" w:color="auto" w:fill="auto"/>
            <w:vAlign w:val="center"/>
            <w:hideMark/>
          </w:tcPr>
          <w:p w14:paraId="13664A53"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As required</w:t>
            </w:r>
          </w:p>
        </w:tc>
        <w:tc>
          <w:tcPr>
            <w:tcW w:w="2500" w:type="dxa"/>
            <w:tcBorders>
              <w:top w:val="single" w:sz="4" w:space="0" w:color="auto"/>
              <w:left w:val="nil"/>
              <w:bottom w:val="single" w:sz="4" w:space="0" w:color="auto"/>
              <w:right w:val="single" w:sz="4" w:space="0" w:color="auto"/>
            </w:tcBorders>
            <w:shd w:val="clear" w:color="auto" w:fill="auto"/>
            <w:vAlign w:val="center"/>
            <w:hideMark/>
          </w:tcPr>
          <w:p w14:paraId="563E17E9"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Conversion compatibility</w:t>
            </w:r>
          </w:p>
        </w:tc>
        <w:tc>
          <w:tcPr>
            <w:tcW w:w="2500" w:type="dxa"/>
            <w:tcBorders>
              <w:top w:val="single" w:sz="4" w:space="0" w:color="auto"/>
              <w:left w:val="nil"/>
              <w:bottom w:val="single" w:sz="4" w:space="0" w:color="auto"/>
              <w:right w:val="single" w:sz="4" w:space="0" w:color="auto"/>
            </w:tcBorders>
            <w:shd w:val="clear" w:color="auto" w:fill="auto"/>
            <w:vAlign w:val="center"/>
            <w:hideMark/>
          </w:tcPr>
          <w:p w14:paraId="2728239B"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 </w:t>
            </w:r>
          </w:p>
        </w:tc>
      </w:tr>
      <w:tr w:rsidR="0099005B" w:rsidRPr="0099005B" w14:paraId="08DFE101" w14:textId="77777777" w:rsidTr="00546DBE">
        <w:trPr>
          <w:trHeight w:val="300"/>
        </w:trPr>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14:paraId="4E389138" w14:textId="77777777" w:rsidR="0099005B" w:rsidRPr="0099005B" w:rsidRDefault="0099005B" w:rsidP="0099005B">
            <w:pPr>
              <w:spacing w:line="259" w:lineRule="auto"/>
              <w:rPr>
                <w:rFonts w:ascii="Arial" w:eastAsiaTheme="minorHAnsi" w:hAnsi="Arial" w:cs="Arial"/>
                <w:sz w:val="20"/>
                <w:szCs w:val="20"/>
                <w:highlight w:val="green"/>
                <w:lang w:eastAsia="en-US"/>
              </w:rPr>
            </w:pPr>
            <w:r w:rsidRPr="0099005B">
              <w:rPr>
                <w:rFonts w:ascii="Arial" w:eastAsiaTheme="minorHAnsi" w:hAnsi="Arial" w:cs="Arial"/>
                <w:sz w:val="20"/>
                <w:szCs w:val="20"/>
                <w:lang w:eastAsia="en-US"/>
              </w:rPr>
              <w:t>SR50</w:t>
            </w:r>
          </w:p>
        </w:tc>
        <w:tc>
          <w:tcPr>
            <w:tcW w:w="6736" w:type="dxa"/>
            <w:tcBorders>
              <w:top w:val="single" w:sz="4" w:space="0" w:color="auto"/>
              <w:left w:val="nil"/>
              <w:bottom w:val="single" w:sz="4" w:space="0" w:color="auto"/>
              <w:right w:val="single" w:sz="4" w:space="0" w:color="auto"/>
            </w:tcBorders>
            <w:shd w:val="clear" w:color="auto" w:fill="auto"/>
            <w:vAlign w:val="center"/>
          </w:tcPr>
          <w:p w14:paraId="6B27F42C"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The system shall use the following standards for document exchange XML version 1.0 (Second Edition), W3C REC-xml-20001006:2000 - this standard is only mandated where meta-language data definitions are required HTML, Version 4.0.1, Reference Specification, W3C REC-html401-19991224:1999 (Dynamic HTML) PDF - Portable Document Format, Adobe Systems Incorporated, version 1.4, Adobe Systems Incorporated ISBN 0 200 175839 3:2003 RTF, Microsoft Specification, Version 1.5, Microsoft Application Note GC0165:1997</w:t>
            </w:r>
            <w:r w:rsidRPr="0099005B">
              <w:rPr>
                <w:rFonts w:ascii="Arial" w:eastAsiaTheme="minorHAnsi" w:hAnsi="Arial" w:cs="Arial"/>
                <w:sz w:val="20"/>
                <w:szCs w:val="20"/>
                <w:lang w:eastAsia="en-US"/>
              </w:rPr>
              <w:br/>
              <w:t>CSV - For spreadsheets, ASCII Text</w:t>
            </w:r>
          </w:p>
        </w:tc>
        <w:tc>
          <w:tcPr>
            <w:tcW w:w="2500" w:type="dxa"/>
            <w:tcBorders>
              <w:top w:val="single" w:sz="4" w:space="0" w:color="auto"/>
              <w:left w:val="nil"/>
              <w:bottom w:val="single" w:sz="4" w:space="0" w:color="auto"/>
              <w:right w:val="single" w:sz="4" w:space="0" w:color="auto"/>
            </w:tcBorders>
            <w:shd w:val="clear" w:color="auto" w:fill="auto"/>
            <w:vAlign w:val="center"/>
            <w:hideMark/>
          </w:tcPr>
          <w:p w14:paraId="76CF2C39"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As required</w:t>
            </w:r>
          </w:p>
        </w:tc>
        <w:tc>
          <w:tcPr>
            <w:tcW w:w="2500" w:type="dxa"/>
            <w:tcBorders>
              <w:top w:val="single" w:sz="4" w:space="0" w:color="auto"/>
              <w:left w:val="nil"/>
              <w:bottom w:val="single" w:sz="4" w:space="0" w:color="auto"/>
              <w:right w:val="single" w:sz="4" w:space="0" w:color="auto"/>
            </w:tcBorders>
            <w:shd w:val="clear" w:color="auto" w:fill="auto"/>
            <w:vAlign w:val="center"/>
            <w:hideMark/>
          </w:tcPr>
          <w:p w14:paraId="04E08ACF" w14:textId="77777777" w:rsidR="0099005B" w:rsidRPr="0099005B" w:rsidRDefault="0099005B" w:rsidP="0099005B">
            <w:pPr>
              <w:spacing w:line="259" w:lineRule="auto"/>
              <w:rPr>
                <w:rFonts w:ascii="Arial" w:eastAsiaTheme="minorHAnsi" w:hAnsi="Arial" w:cs="Arial"/>
                <w:sz w:val="20"/>
                <w:szCs w:val="20"/>
                <w:lang w:eastAsia="en-US"/>
              </w:rPr>
            </w:pPr>
          </w:p>
        </w:tc>
        <w:tc>
          <w:tcPr>
            <w:tcW w:w="2500" w:type="dxa"/>
            <w:tcBorders>
              <w:top w:val="single" w:sz="4" w:space="0" w:color="auto"/>
              <w:left w:val="nil"/>
              <w:bottom w:val="single" w:sz="4" w:space="0" w:color="auto"/>
              <w:right w:val="single" w:sz="4" w:space="0" w:color="auto"/>
            </w:tcBorders>
            <w:shd w:val="clear" w:color="auto" w:fill="auto"/>
            <w:vAlign w:val="center"/>
            <w:hideMark/>
          </w:tcPr>
          <w:p w14:paraId="3539E3AB" w14:textId="77777777" w:rsidR="0099005B" w:rsidRPr="0099005B" w:rsidRDefault="0099005B" w:rsidP="0099005B">
            <w:pPr>
              <w:spacing w:line="259" w:lineRule="auto"/>
              <w:rPr>
                <w:rFonts w:ascii="Arial" w:eastAsiaTheme="minorHAnsi" w:hAnsi="Arial" w:cs="Arial"/>
                <w:sz w:val="20"/>
                <w:szCs w:val="20"/>
                <w:lang w:eastAsia="en-US"/>
              </w:rPr>
            </w:pPr>
          </w:p>
        </w:tc>
      </w:tr>
      <w:tr w:rsidR="0099005B" w:rsidRPr="0099005B" w14:paraId="3B49F943" w14:textId="77777777" w:rsidTr="00546DBE">
        <w:trPr>
          <w:trHeight w:val="300"/>
        </w:trPr>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14:paraId="0FC79A97"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lastRenderedPageBreak/>
              <w:t>SR51</w:t>
            </w:r>
          </w:p>
        </w:tc>
        <w:tc>
          <w:tcPr>
            <w:tcW w:w="6736" w:type="dxa"/>
            <w:tcBorders>
              <w:top w:val="single" w:sz="4" w:space="0" w:color="auto"/>
              <w:left w:val="nil"/>
              <w:bottom w:val="single" w:sz="4" w:space="0" w:color="auto"/>
              <w:right w:val="single" w:sz="4" w:space="0" w:color="auto"/>
            </w:tcBorders>
            <w:shd w:val="clear" w:color="auto" w:fill="auto"/>
            <w:vAlign w:val="center"/>
          </w:tcPr>
          <w:p w14:paraId="7782414F"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The system shall maintain the integrity of its data</w:t>
            </w:r>
          </w:p>
        </w:tc>
        <w:tc>
          <w:tcPr>
            <w:tcW w:w="2500" w:type="dxa"/>
            <w:tcBorders>
              <w:top w:val="single" w:sz="4" w:space="0" w:color="auto"/>
              <w:left w:val="nil"/>
              <w:bottom w:val="single" w:sz="4" w:space="0" w:color="auto"/>
              <w:right w:val="single" w:sz="4" w:space="0" w:color="auto"/>
            </w:tcBorders>
            <w:shd w:val="clear" w:color="auto" w:fill="auto"/>
            <w:vAlign w:val="center"/>
            <w:hideMark/>
          </w:tcPr>
          <w:p w14:paraId="5B106537" w14:textId="77777777" w:rsidR="0099005B" w:rsidRPr="0099005B" w:rsidRDefault="0099005B" w:rsidP="0099005B">
            <w:pPr>
              <w:spacing w:line="259" w:lineRule="auto"/>
              <w:rPr>
                <w:rFonts w:ascii="Arial" w:eastAsiaTheme="minorHAnsi" w:hAnsi="Arial" w:cs="Arial"/>
                <w:sz w:val="20"/>
                <w:szCs w:val="20"/>
                <w:lang w:eastAsia="en-US"/>
              </w:rPr>
            </w:pPr>
          </w:p>
        </w:tc>
        <w:tc>
          <w:tcPr>
            <w:tcW w:w="2500" w:type="dxa"/>
            <w:tcBorders>
              <w:top w:val="single" w:sz="4" w:space="0" w:color="auto"/>
              <w:left w:val="nil"/>
              <w:bottom w:val="single" w:sz="4" w:space="0" w:color="auto"/>
              <w:right w:val="single" w:sz="4" w:space="0" w:color="auto"/>
            </w:tcBorders>
            <w:shd w:val="clear" w:color="auto" w:fill="auto"/>
            <w:vAlign w:val="center"/>
            <w:hideMark/>
          </w:tcPr>
          <w:p w14:paraId="1F07D004" w14:textId="77777777" w:rsidR="0099005B" w:rsidRPr="0099005B" w:rsidRDefault="0099005B" w:rsidP="0099005B">
            <w:pPr>
              <w:spacing w:line="259" w:lineRule="auto"/>
              <w:rPr>
                <w:rFonts w:ascii="Arial" w:eastAsiaTheme="minorHAnsi" w:hAnsi="Arial" w:cs="Arial"/>
                <w:sz w:val="20"/>
                <w:szCs w:val="20"/>
                <w:lang w:eastAsia="en-US"/>
              </w:rPr>
            </w:pPr>
          </w:p>
        </w:tc>
        <w:tc>
          <w:tcPr>
            <w:tcW w:w="2500" w:type="dxa"/>
            <w:tcBorders>
              <w:top w:val="single" w:sz="4" w:space="0" w:color="auto"/>
              <w:left w:val="nil"/>
              <w:bottom w:val="single" w:sz="4" w:space="0" w:color="auto"/>
              <w:right w:val="single" w:sz="4" w:space="0" w:color="auto"/>
            </w:tcBorders>
            <w:shd w:val="clear" w:color="auto" w:fill="auto"/>
            <w:vAlign w:val="center"/>
            <w:hideMark/>
          </w:tcPr>
          <w:p w14:paraId="09C3E58D" w14:textId="77777777" w:rsidR="0099005B" w:rsidRPr="0099005B" w:rsidRDefault="0099005B" w:rsidP="0099005B">
            <w:pPr>
              <w:spacing w:line="259" w:lineRule="auto"/>
              <w:rPr>
                <w:rFonts w:ascii="Arial" w:eastAsiaTheme="minorHAnsi" w:hAnsi="Arial" w:cs="Arial"/>
                <w:sz w:val="20"/>
                <w:szCs w:val="20"/>
                <w:lang w:eastAsia="en-US"/>
              </w:rPr>
            </w:pPr>
          </w:p>
        </w:tc>
      </w:tr>
      <w:tr w:rsidR="0099005B" w:rsidRPr="0099005B" w14:paraId="65396D16" w14:textId="77777777" w:rsidTr="00546DBE">
        <w:trPr>
          <w:trHeight w:val="20"/>
        </w:trPr>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14:paraId="1FEC4B2B"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SR52</w:t>
            </w:r>
          </w:p>
        </w:tc>
        <w:tc>
          <w:tcPr>
            <w:tcW w:w="6736" w:type="dxa"/>
            <w:tcBorders>
              <w:top w:val="single" w:sz="4" w:space="0" w:color="auto"/>
              <w:left w:val="nil"/>
              <w:bottom w:val="single" w:sz="4" w:space="0" w:color="auto"/>
              <w:right w:val="single" w:sz="4" w:space="0" w:color="auto"/>
            </w:tcBorders>
            <w:shd w:val="clear" w:color="auto" w:fill="auto"/>
            <w:vAlign w:val="center"/>
          </w:tcPr>
          <w:p w14:paraId="470C8391"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The system shall use User Access Devices compliant with the latest Defence Information Infrastructure</w:t>
            </w:r>
          </w:p>
        </w:tc>
        <w:tc>
          <w:tcPr>
            <w:tcW w:w="2500" w:type="dxa"/>
            <w:tcBorders>
              <w:top w:val="single" w:sz="4" w:space="0" w:color="auto"/>
              <w:left w:val="nil"/>
              <w:bottom w:val="single" w:sz="4" w:space="0" w:color="auto"/>
              <w:right w:val="single" w:sz="4" w:space="0" w:color="auto"/>
            </w:tcBorders>
            <w:shd w:val="clear" w:color="auto" w:fill="auto"/>
            <w:vAlign w:val="center"/>
            <w:hideMark/>
          </w:tcPr>
          <w:p w14:paraId="46202E70" w14:textId="77777777" w:rsidR="0099005B" w:rsidRPr="0099005B" w:rsidRDefault="0099005B" w:rsidP="0099005B">
            <w:pPr>
              <w:spacing w:line="259" w:lineRule="auto"/>
              <w:rPr>
                <w:rFonts w:ascii="Arial" w:eastAsiaTheme="minorHAnsi" w:hAnsi="Arial" w:cs="Arial"/>
                <w:sz w:val="20"/>
                <w:szCs w:val="20"/>
                <w:lang w:eastAsia="en-US"/>
              </w:rPr>
            </w:pPr>
          </w:p>
        </w:tc>
        <w:tc>
          <w:tcPr>
            <w:tcW w:w="2500" w:type="dxa"/>
            <w:tcBorders>
              <w:top w:val="single" w:sz="4" w:space="0" w:color="auto"/>
              <w:left w:val="nil"/>
              <w:bottom w:val="single" w:sz="4" w:space="0" w:color="auto"/>
              <w:right w:val="single" w:sz="4" w:space="0" w:color="auto"/>
            </w:tcBorders>
            <w:shd w:val="clear" w:color="auto" w:fill="auto"/>
            <w:vAlign w:val="center"/>
            <w:hideMark/>
          </w:tcPr>
          <w:p w14:paraId="5BA25394" w14:textId="77777777" w:rsidR="0099005B" w:rsidRPr="0099005B" w:rsidRDefault="0099005B" w:rsidP="0099005B">
            <w:pPr>
              <w:spacing w:line="259" w:lineRule="auto"/>
              <w:rPr>
                <w:rFonts w:ascii="Arial" w:eastAsiaTheme="minorHAnsi" w:hAnsi="Arial" w:cs="Arial"/>
                <w:sz w:val="20"/>
                <w:szCs w:val="20"/>
                <w:lang w:eastAsia="en-US"/>
              </w:rPr>
            </w:pPr>
          </w:p>
        </w:tc>
        <w:tc>
          <w:tcPr>
            <w:tcW w:w="2500" w:type="dxa"/>
            <w:tcBorders>
              <w:top w:val="single" w:sz="4" w:space="0" w:color="auto"/>
              <w:left w:val="nil"/>
              <w:bottom w:val="single" w:sz="4" w:space="0" w:color="auto"/>
              <w:right w:val="single" w:sz="4" w:space="0" w:color="auto"/>
            </w:tcBorders>
            <w:shd w:val="clear" w:color="auto" w:fill="auto"/>
            <w:vAlign w:val="center"/>
            <w:hideMark/>
          </w:tcPr>
          <w:p w14:paraId="7D6D4D3F"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 </w:t>
            </w:r>
          </w:p>
        </w:tc>
      </w:tr>
      <w:tr w:rsidR="0099005B" w:rsidRPr="0099005B" w14:paraId="2A385D94" w14:textId="77777777" w:rsidTr="00546DBE">
        <w:trPr>
          <w:trHeight w:val="685"/>
        </w:trPr>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14:paraId="671AC0ED"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SR53</w:t>
            </w:r>
          </w:p>
        </w:tc>
        <w:tc>
          <w:tcPr>
            <w:tcW w:w="6736" w:type="dxa"/>
            <w:tcBorders>
              <w:top w:val="single" w:sz="4" w:space="0" w:color="auto"/>
              <w:left w:val="nil"/>
              <w:bottom w:val="single" w:sz="4" w:space="0" w:color="auto"/>
              <w:right w:val="single" w:sz="4" w:space="0" w:color="auto"/>
            </w:tcBorders>
            <w:shd w:val="clear" w:color="auto" w:fill="auto"/>
            <w:vAlign w:val="center"/>
          </w:tcPr>
          <w:p w14:paraId="08683F6F"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The system shall be capable of modification without affecting the normal version upgrade path of the system Application</w:t>
            </w:r>
          </w:p>
        </w:tc>
        <w:tc>
          <w:tcPr>
            <w:tcW w:w="2500" w:type="dxa"/>
            <w:tcBorders>
              <w:top w:val="single" w:sz="4" w:space="0" w:color="auto"/>
              <w:left w:val="nil"/>
              <w:bottom w:val="single" w:sz="4" w:space="0" w:color="auto"/>
              <w:right w:val="single" w:sz="4" w:space="0" w:color="auto"/>
            </w:tcBorders>
            <w:shd w:val="clear" w:color="auto" w:fill="auto"/>
            <w:vAlign w:val="center"/>
            <w:hideMark/>
          </w:tcPr>
          <w:p w14:paraId="2256380E" w14:textId="77777777" w:rsidR="0099005B" w:rsidRPr="0099005B" w:rsidRDefault="0099005B" w:rsidP="0099005B">
            <w:pPr>
              <w:spacing w:line="259" w:lineRule="auto"/>
              <w:rPr>
                <w:rFonts w:ascii="Arial" w:eastAsiaTheme="minorHAnsi" w:hAnsi="Arial" w:cs="Arial"/>
                <w:sz w:val="20"/>
                <w:szCs w:val="20"/>
                <w:lang w:eastAsia="en-US"/>
              </w:rPr>
            </w:pPr>
          </w:p>
        </w:tc>
        <w:tc>
          <w:tcPr>
            <w:tcW w:w="2500" w:type="dxa"/>
            <w:tcBorders>
              <w:top w:val="single" w:sz="4" w:space="0" w:color="auto"/>
              <w:left w:val="nil"/>
              <w:bottom w:val="single" w:sz="4" w:space="0" w:color="auto"/>
              <w:right w:val="single" w:sz="4" w:space="0" w:color="auto"/>
            </w:tcBorders>
            <w:shd w:val="clear" w:color="auto" w:fill="auto"/>
            <w:vAlign w:val="center"/>
            <w:hideMark/>
          </w:tcPr>
          <w:p w14:paraId="60B12370"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 </w:t>
            </w:r>
          </w:p>
        </w:tc>
        <w:tc>
          <w:tcPr>
            <w:tcW w:w="2500" w:type="dxa"/>
            <w:tcBorders>
              <w:top w:val="single" w:sz="4" w:space="0" w:color="auto"/>
              <w:left w:val="nil"/>
              <w:bottom w:val="single" w:sz="4" w:space="0" w:color="auto"/>
              <w:right w:val="single" w:sz="4" w:space="0" w:color="auto"/>
            </w:tcBorders>
            <w:shd w:val="clear" w:color="auto" w:fill="auto"/>
            <w:vAlign w:val="center"/>
            <w:hideMark/>
          </w:tcPr>
          <w:p w14:paraId="06A95BEE"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 </w:t>
            </w:r>
          </w:p>
        </w:tc>
      </w:tr>
      <w:tr w:rsidR="0099005B" w:rsidRPr="0099005B" w14:paraId="6CEACC04" w14:textId="77777777" w:rsidTr="00546DBE">
        <w:trPr>
          <w:trHeight w:val="836"/>
        </w:trPr>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14:paraId="4F6ABF5F"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SR54</w:t>
            </w:r>
          </w:p>
        </w:tc>
        <w:tc>
          <w:tcPr>
            <w:tcW w:w="6736" w:type="dxa"/>
            <w:tcBorders>
              <w:top w:val="single" w:sz="4" w:space="0" w:color="auto"/>
              <w:left w:val="nil"/>
              <w:bottom w:val="single" w:sz="4" w:space="0" w:color="auto"/>
              <w:right w:val="single" w:sz="4" w:space="0" w:color="auto"/>
            </w:tcBorders>
            <w:shd w:val="clear" w:color="auto" w:fill="auto"/>
            <w:vAlign w:val="center"/>
          </w:tcPr>
          <w:p w14:paraId="4D3C79BA"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The system will retain the common "look and feel" of the parent application when used on a portable device in the deployed environment</w:t>
            </w:r>
          </w:p>
        </w:tc>
        <w:tc>
          <w:tcPr>
            <w:tcW w:w="2500" w:type="dxa"/>
            <w:tcBorders>
              <w:top w:val="single" w:sz="4" w:space="0" w:color="auto"/>
              <w:left w:val="nil"/>
              <w:bottom w:val="single" w:sz="4" w:space="0" w:color="auto"/>
              <w:right w:val="single" w:sz="4" w:space="0" w:color="auto"/>
            </w:tcBorders>
            <w:shd w:val="clear" w:color="auto" w:fill="auto"/>
            <w:vAlign w:val="center"/>
            <w:hideMark/>
          </w:tcPr>
          <w:p w14:paraId="2416A2B9" w14:textId="77777777" w:rsidR="0099005B" w:rsidRPr="0099005B" w:rsidRDefault="0099005B" w:rsidP="0099005B">
            <w:pPr>
              <w:spacing w:line="259" w:lineRule="auto"/>
              <w:rPr>
                <w:rFonts w:ascii="Arial" w:eastAsiaTheme="minorHAnsi" w:hAnsi="Arial" w:cs="Arial"/>
                <w:sz w:val="20"/>
                <w:szCs w:val="20"/>
                <w:lang w:eastAsia="en-US"/>
              </w:rPr>
            </w:pPr>
          </w:p>
        </w:tc>
        <w:tc>
          <w:tcPr>
            <w:tcW w:w="2500" w:type="dxa"/>
            <w:tcBorders>
              <w:top w:val="single" w:sz="4" w:space="0" w:color="auto"/>
              <w:left w:val="nil"/>
              <w:bottom w:val="single" w:sz="4" w:space="0" w:color="auto"/>
              <w:right w:val="single" w:sz="4" w:space="0" w:color="auto"/>
            </w:tcBorders>
            <w:shd w:val="clear" w:color="auto" w:fill="auto"/>
            <w:vAlign w:val="center"/>
            <w:hideMark/>
          </w:tcPr>
          <w:p w14:paraId="136D57FF"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 </w:t>
            </w:r>
          </w:p>
        </w:tc>
        <w:tc>
          <w:tcPr>
            <w:tcW w:w="2500" w:type="dxa"/>
            <w:tcBorders>
              <w:top w:val="single" w:sz="4" w:space="0" w:color="auto"/>
              <w:left w:val="nil"/>
              <w:bottom w:val="single" w:sz="4" w:space="0" w:color="auto"/>
              <w:right w:val="single" w:sz="4" w:space="0" w:color="auto"/>
            </w:tcBorders>
            <w:shd w:val="clear" w:color="auto" w:fill="auto"/>
            <w:vAlign w:val="center"/>
            <w:hideMark/>
          </w:tcPr>
          <w:p w14:paraId="64D57B5F"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 </w:t>
            </w:r>
          </w:p>
        </w:tc>
      </w:tr>
      <w:tr w:rsidR="0099005B" w:rsidRPr="0099005B" w14:paraId="1FB31327" w14:textId="77777777" w:rsidTr="00546DBE">
        <w:trPr>
          <w:trHeight w:val="1134"/>
        </w:trPr>
        <w:tc>
          <w:tcPr>
            <w:tcW w:w="920" w:type="dxa"/>
            <w:tcBorders>
              <w:top w:val="nil"/>
              <w:left w:val="single" w:sz="4" w:space="0" w:color="auto"/>
              <w:bottom w:val="single" w:sz="4" w:space="0" w:color="auto"/>
              <w:right w:val="single" w:sz="4" w:space="0" w:color="auto"/>
            </w:tcBorders>
            <w:shd w:val="clear" w:color="auto" w:fill="auto"/>
            <w:vAlign w:val="center"/>
          </w:tcPr>
          <w:p w14:paraId="06A1B3DC"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SR55</w:t>
            </w:r>
          </w:p>
        </w:tc>
        <w:tc>
          <w:tcPr>
            <w:tcW w:w="6736" w:type="dxa"/>
            <w:tcBorders>
              <w:top w:val="nil"/>
              <w:left w:val="nil"/>
              <w:bottom w:val="single" w:sz="4" w:space="0" w:color="auto"/>
              <w:right w:val="single" w:sz="4" w:space="0" w:color="auto"/>
            </w:tcBorders>
            <w:shd w:val="clear" w:color="auto" w:fill="auto"/>
            <w:vAlign w:val="center"/>
          </w:tcPr>
          <w:p w14:paraId="047DC2E3"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 xml:space="preserve">The system shall be able to create and read documents using the following standards MS Office 2000 interchange formats, RTF, Microsoft Specification, Version 1.5, Microsoft Application Note GC0165:1997 - for documents if MS Office format not available ASCII (TXT) for constrained environments </w:t>
            </w:r>
          </w:p>
        </w:tc>
        <w:tc>
          <w:tcPr>
            <w:tcW w:w="2500" w:type="dxa"/>
            <w:tcBorders>
              <w:top w:val="nil"/>
              <w:left w:val="nil"/>
              <w:bottom w:val="single" w:sz="4" w:space="0" w:color="auto"/>
              <w:right w:val="single" w:sz="4" w:space="0" w:color="auto"/>
            </w:tcBorders>
            <w:shd w:val="clear" w:color="auto" w:fill="auto"/>
            <w:vAlign w:val="center"/>
            <w:hideMark/>
          </w:tcPr>
          <w:p w14:paraId="67AA2846"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As required</w:t>
            </w:r>
          </w:p>
        </w:tc>
        <w:tc>
          <w:tcPr>
            <w:tcW w:w="2500" w:type="dxa"/>
            <w:tcBorders>
              <w:top w:val="nil"/>
              <w:left w:val="nil"/>
              <w:bottom w:val="single" w:sz="4" w:space="0" w:color="auto"/>
              <w:right w:val="single" w:sz="4" w:space="0" w:color="auto"/>
            </w:tcBorders>
            <w:shd w:val="clear" w:color="auto" w:fill="auto"/>
            <w:vAlign w:val="center"/>
            <w:hideMark/>
          </w:tcPr>
          <w:p w14:paraId="05D7ECE9"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 </w:t>
            </w:r>
          </w:p>
        </w:tc>
        <w:tc>
          <w:tcPr>
            <w:tcW w:w="2500" w:type="dxa"/>
            <w:tcBorders>
              <w:top w:val="nil"/>
              <w:left w:val="nil"/>
              <w:bottom w:val="single" w:sz="4" w:space="0" w:color="auto"/>
              <w:right w:val="single" w:sz="4" w:space="0" w:color="auto"/>
            </w:tcBorders>
            <w:shd w:val="clear" w:color="auto" w:fill="auto"/>
            <w:vAlign w:val="center"/>
            <w:hideMark/>
          </w:tcPr>
          <w:p w14:paraId="47A85433"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 </w:t>
            </w:r>
          </w:p>
        </w:tc>
      </w:tr>
      <w:tr w:rsidR="0099005B" w:rsidRPr="0099005B" w14:paraId="0B38C607" w14:textId="77777777" w:rsidTr="00546DBE">
        <w:trPr>
          <w:trHeight w:val="851"/>
        </w:trPr>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14:paraId="33F284DA"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SR56</w:t>
            </w:r>
          </w:p>
        </w:tc>
        <w:tc>
          <w:tcPr>
            <w:tcW w:w="6736" w:type="dxa"/>
            <w:tcBorders>
              <w:top w:val="single" w:sz="4" w:space="0" w:color="auto"/>
              <w:left w:val="nil"/>
              <w:bottom w:val="single" w:sz="4" w:space="0" w:color="auto"/>
              <w:right w:val="single" w:sz="4" w:space="0" w:color="auto"/>
            </w:tcBorders>
            <w:shd w:val="clear" w:color="auto" w:fill="auto"/>
            <w:vAlign w:val="center"/>
          </w:tcPr>
          <w:p w14:paraId="79DF762F"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 xml:space="preserve">The system shall be able to read documents using the following standard PDF - Portable Document Format, Adobe Systems Incorporated, version 1.4, Adobe Systems Incorporated ISBN 0 200 175839 3:2003 </w:t>
            </w:r>
          </w:p>
        </w:tc>
        <w:tc>
          <w:tcPr>
            <w:tcW w:w="2500" w:type="dxa"/>
            <w:tcBorders>
              <w:top w:val="single" w:sz="4" w:space="0" w:color="auto"/>
              <w:left w:val="nil"/>
              <w:bottom w:val="single" w:sz="4" w:space="0" w:color="auto"/>
              <w:right w:val="single" w:sz="4" w:space="0" w:color="auto"/>
            </w:tcBorders>
            <w:shd w:val="clear" w:color="auto" w:fill="auto"/>
            <w:vAlign w:val="center"/>
            <w:hideMark/>
          </w:tcPr>
          <w:p w14:paraId="0CC5E4DC"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 Or latest version as required</w:t>
            </w:r>
          </w:p>
        </w:tc>
        <w:tc>
          <w:tcPr>
            <w:tcW w:w="2500" w:type="dxa"/>
            <w:tcBorders>
              <w:top w:val="single" w:sz="4" w:space="0" w:color="auto"/>
              <w:left w:val="nil"/>
              <w:bottom w:val="single" w:sz="4" w:space="0" w:color="auto"/>
              <w:right w:val="single" w:sz="4" w:space="0" w:color="auto"/>
            </w:tcBorders>
            <w:shd w:val="clear" w:color="auto" w:fill="auto"/>
            <w:vAlign w:val="center"/>
            <w:hideMark/>
          </w:tcPr>
          <w:p w14:paraId="1EE98219"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 </w:t>
            </w:r>
          </w:p>
        </w:tc>
        <w:tc>
          <w:tcPr>
            <w:tcW w:w="2500" w:type="dxa"/>
            <w:tcBorders>
              <w:top w:val="single" w:sz="4" w:space="0" w:color="auto"/>
              <w:left w:val="nil"/>
              <w:bottom w:val="single" w:sz="4" w:space="0" w:color="auto"/>
              <w:right w:val="single" w:sz="4" w:space="0" w:color="auto"/>
            </w:tcBorders>
            <w:shd w:val="clear" w:color="auto" w:fill="auto"/>
            <w:vAlign w:val="center"/>
            <w:hideMark/>
          </w:tcPr>
          <w:p w14:paraId="7F30B911"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 </w:t>
            </w:r>
          </w:p>
        </w:tc>
      </w:tr>
      <w:tr w:rsidR="0099005B" w:rsidRPr="0099005B" w14:paraId="2A94F118" w14:textId="77777777" w:rsidTr="00546DBE">
        <w:trPr>
          <w:trHeight w:val="840"/>
        </w:trPr>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14:paraId="1C11AFF8"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SR57</w:t>
            </w:r>
          </w:p>
        </w:tc>
        <w:tc>
          <w:tcPr>
            <w:tcW w:w="6736" w:type="dxa"/>
            <w:tcBorders>
              <w:top w:val="single" w:sz="4" w:space="0" w:color="auto"/>
              <w:left w:val="nil"/>
              <w:bottom w:val="single" w:sz="4" w:space="0" w:color="auto"/>
              <w:right w:val="single" w:sz="4" w:space="0" w:color="auto"/>
            </w:tcBorders>
            <w:shd w:val="clear" w:color="auto" w:fill="auto"/>
            <w:vAlign w:val="center"/>
          </w:tcPr>
          <w:p w14:paraId="6D988420"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The Provider shall ensure that the system is able to pass the MODNet Security Accreditation Process</w:t>
            </w:r>
          </w:p>
        </w:tc>
        <w:tc>
          <w:tcPr>
            <w:tcW w:w="2500" w:type="dxa"/>
            <w:tcBorders>
              <w:top w:val="single" w:sz="4" w:space="0" w:color="auto"/>
              <w:left w:val="nil"/>
              <w:bottom w:val="single" w:sz="4" w:space="0" w:color="auto"/>
              <w:right w:val="single" w:sz="4" w:space="0" w:color="auto"/>
            </w:tcBorders>
            <w:shd w:val="clear" w:color="auto" w:fill="auto"/>
            <w:vAlign w:val="center"/>
            <w:hideMark/>
          </w:tcPr>
          <w:p w14:paraId="0F11A0F6"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 </w:t>
            </w:r>
          </w:p>
        </w:tc>
        <w:tc>
          <w:tcPr>
            <w:tcW w:w="2500" w:type="dxa"/>
            <w:tcBorders>
              <w:top w:val="single" w:sz="4" w:space="0" w:color="auto"/>
              <w:left w:val="nil"/>
              <w:bottom w:val="single" w:sz="4" w:space="0" w:color="auto"/>
              <w:right w:val="single" w:sz="4" w:space="0" w:color="auto"/>
            </w:tcBorders>
            <w:shd w:val="clear" w:color="auto" w:fill="auto"/>
            <w:vAlign w:val="center"/>
            <w:hideMark/>
          </w:tcPr>
          <w:p w14:paraId="3258AF0C"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 </w:t>
            </w:r>
          </w:p>
        </w:tc>
        <w:tc>
          <w:tcPr>
            <w:tcW w:w="2500" w:type="dxa"/>
            <w:tcBorders>
              <w:top w:val="single" w:sz="4" w:space="0" w:color="auto"/>
              <w:left w:val="nil"/>
              <w:bottom w:val="single" w:sz="4" w:space="0" w:color="auto"/>
              <w:right w:val="single" w:sz="4" w:space="0" w:color="auto"/>
            </w:tcBorders>
            <w:shd w:val="clear" w:color="auto" w:fill="auto"/>
            <w:vAlign w:val="center"/>
            <w:hideMark/>
          </w:tcPr>
          <w:p w14:paraId="0F40233F"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 </w:t>
            </w:r>
          </w:p>
        </w:tc>
      </w:tr>
      <w:tr w:rsidR="0099005B" w:rsidRPr="0099005B" w14:paraId="476AB11F" w14:textId="77777777" w:rsidTr="00546DBE">
        <w:trPr>
          <w:trHeight w:val="1134"/>
        </w:trPr>
        <w:tc>
          <w:tcPr>
            <w:tcW w:w="920" w:type="dxa"/>
            <w:tcBorders>
              <w:top w:val="nil"/>
              <w:left w:val="single" w:sz="4" w:space="0" w:color="auto"/>
              <w:bottom w:val="single" w:sz="4" w:space="0" w:color="auto"/>
              <w:right w:val="single" w:sz="4" w:space="0" w:color="auto"/>
            </w:tcBorders>
            <w:shd w:val="clear" w:color="auto" w:fill="auto"/>
            <w:vAlign w:val="center"/>
          </w:tcPr>
          <w:p w14:paraId="2EF1EAF4"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SR58</w:t>
            </w:r>
          </w:p>
        </w:tc>
        <w:tc>
          <w:tcPr>
            <w:tcW w:w="6736" w:type="dxa"/>
            <w:tcBorders>
              <w:top w:val="nil"/>
              <w:left w:val="nil"/>
              <w:bottom w:val="single" w:sz="4" w:space="0" w:color="auto"/>
              <w:right w:val="single" w:sz="4" w:space="0" w:color="auto"/>
            </w:tcBorders>
            <w:shd w:val="clear" w:color="auto" w:fill="auto"/>
            <w:vAlign w:val="center"/>
          </w:tcPr>
          <w:p w14:paraId="11CF6630"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The Provider shall ensure that the system conforms to and adheres to the Data Protection Act 1998 and GDP</w:t>
            </w:r>
          </w:p>
        </w:tc>
        <w:tc>
          <w:tcPr>
            <w:tcW w:w="2500" w:type="dxa"/>
            <w:tcBorders>
              <w:top w:val="nil"/>
              <w:left w:val="nil"/>
              <w:bottom w:val="single" w:sz="4" w:space="0" w:color="auto"/>
              <w:right w:val="single" w:sz="4" w:space="0" w:color="auto"/>
            </w:tcBorders>
            <w:shd w:val="clear" w:color="auto" w:fill="auto"/>
            <w:vAlign w:val="center"/>
            <w:hideMark/>
          </w:tcPr>
          <w:p w14:paraId="5C900738"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 </w:t>
            </w:r>
          </w:p>
        </w:tc>
        <w:tc>
          <w:tcPr>
            <w:tcW w:w="2500" w:type="dxa"/>
            <w:tcBorders>
              <w:top w:val="nil"/>
              <w:left w:val="nil"/>
              <w:bottom w:val="single" w:sz="4" w:space="0" w:color="auto"/>
              <w:right w:val="single" w:sz="4" w:space="0" w:color="auto"/>
            </w:tcBorders>
            <w:shd w:val="clear" w:color="auto" w:fill="auto"/>
            <w:vAlign w:val="center"/>
            <w:hideMark/>
          </w:tcPr>
          <w:p w14:paraId="1C71C9A3"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 </w:t>
            </w:r>
          </w:p>
        </w:tc>
        <w:tc>
          <w:tcPr>
            <w:tcW w:w="2500" w:type="dxa"/>
            <w:tcBorders>
              <w:top w:val="nil"/>
              <w:left w:val="nil"/>
              <w:bottom w:val="single" w:sz="4" w:space="0" w:color="auto"/>
              <w:right w:val="single" w:sz="4" w:space="0" w:color="auto"/>
            </w:tcBorders>
            <w:shd w:val="clear" w:color="auto" w:fill="auto"/>
            <w:vAlign w:val="center"/>
            <w:hideMark/>
          </w:tcPr>
          <w:p w14:paraId="545120F8"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 </w:t>
            </w:r>
          </w:p>
        </w:tc>
      </w:tr>
      <w:tr w:rsidR="0099005B" w:rsidRPr="0099005B" w14:paraId="07DE55C6" w14:textId="77777777" w:rsidTr="00546DBE">
        <w:trPr>
          <w:trHeight w:val="543"/>
        </w:trPr>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14:paraId="6319C2BC"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SR59</w:t>
            </w:r>
          </w:p>
        </w:tc>
        <w:tc>
          <w:tcPr>
            <w:tcW w:w="6736" w:type="dxa"/>
            <w:tcBorders>
              <w:top w:val="single" w:sz="4" w:space="0" w:color="auto"/>
              <w:left w:val="nil"/>
              <w:bottom w:val="single" w:sz="4" w:space="0" w:color="auto"/>
              <w:right w:val="single" w:sz="4" w:space="0" w:color="auto"/>
            </w:tcBorders>
            <w:shd w:val="clear" w:color="auto" w:fill="auto"/>
            <w:vAlign w:val="center"/>
          </w:tcPr>
          <w:p w14:paraId="6E508348"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The system shall comply with JSP 602: 1036 - Security Architecture</w:t>
            </w:r>
          </w:p>
        </w:tc>
        <w:tc>
          <w:tcPr>
            <w:tcW w:w="2500" w:type="dxa"/>
            <w:tcBorders>
              <w:top w:val="single" w:sz="4" w:space="0" w:color="auto"/>
              <w:left w:val="nil"/>
              <w:bottom w:val="single" w:sz="4" w:space="0" w:color="auto"/>
              <w:right w:val="single" w:sz="4" w:space="0" w:color="auto"/>
            </w:tcBorders>
            <w:shd w:val="clear" w:color="auto" w:fill="auto"/>
            <w:vAlign w:val="center"/>
            <w:hideMark/>
          </w:tcPr>
          <w:p w14:paraId="21C94AF5"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 </w:t>
            </w:r>
          </w:p>
        </w:tc>
        <w:tc>
          <w:tcPr>
            <w:tcW w:w="2500" w:type="dxa"/>
            <w:tcBorders>
              <w:top w:val="single" w:sz="4" w:space="0" w:color="auto"/>
              <w:left w:val="nil"/>
              <w:bottom w:val="single" w:sz="4" w:space="0" w:color="auto"/>
              <w:right w:val="single" w:sz="4" w:space="0" w:color="auto"/>
            </w:tcBorders>
            <w:shd w:val="clear" w:color="auto" w:fill="auto"/>
            <w:vAlign w:val="center"/>
            <w:hideMark/>
          </w:tcPr>
          <w:p w14:paraId="424D5EC3"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 </w:t>
            </w:r>
          </w:p>
        </w:tc>
        <w:tc>
          <w:tcPr>
            <w:tcW w:w="2500" w:type="dxa"/>
            <w:tcBorders>
              <w:top w:val="single" w:sz="4" w:space="0" w:color="auto"/>
              <w:left w:val="nil"/>
              <w:bottom w:val="single" w:sz="4" w:space="0" w:color="auto"/>
              <w:right w:val="single" w:sz="4" w:space="0" w:color="auto"/>
            </w:tcBorders>
            <w:shd w:val="clear" w:color="auto" w:fill="auto"/>
            <w:vAlign w:val="center"/>
            <w:hideMark/>
          </w:tcPr>
          <w:p w14:paraId="2D393CCD"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 </w:t>
            </w:r>
          </w:p>
        </w:tc>
      </w:tr>
      <w:tr w:rsidR="0099005B" w:rsidRPr="0099005B" w14:paraId="1281C8DF" w14:textId="77777777" w:rsidTr="00546DBE">
        <w:trPr>
          <w:trHeight w:val="720"/>
        </w:trPr>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14:paraId="778D4379"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lastRenderedPageBreak/>
              <w:t>SR60</w:t>
            </w:r>
          </w:p>
        </w:tc>
        <w:tc>
          <w:tcPr>
            <w:tcW w:w="6736" w:type="dxa"/>
            <w:tcBorders>
              <w:top w:val="single" w:sz="4" w:space="0" w:color="auto"/>
              <w:left w:val="nil"/>
              <w:bottom w:val="single" w:sz="4" w:space="0" w:color="auto"/>
              <w:right w:val="single" w:sz="4" w:space="0" w:color="auto"/>
            </w:tcBorders>
            <w:shd w:val="clear" w:color="auto" w:fill="auto"/>
            <w:vAlign w:val="center"/>
          </w:tcPr>
          <w:p w14:paraId="01628228"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The system must be accredited, in accordance with current MOD policy</w:t>
            </w:r>
          </w:p>
        </w:tc>
        <w:tc>
          <w:tcPr>
            <w:tcW w:w="2500" w:type="dxa"/>
            <w:tcBorders>
              <w:top w:val="single" w:sz="4" w:space="0" w:color="auto"/>
              <w:left w:val="nil"/>
              <w:bottom w:val="single" w:sz="4" w:space="0" w:color="auto"/>
              <w:right w:val="single" w:sz="4" w:space="0" w:color="auto"/>
            </w:tcBorders>
            <w:shd w:val="clear" w:color="auto" w:fill="auto"/>
            <w:vAlign w:val="center"/>
            <w:hideMark/>
          </w:tcPr>
          <w:p w14:paraId="3B27DC1F"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 </w:t>
            </w:r>
          </w:p>
        </w:tc>
        <w:tc>
          <w:tcPr>
            <w:tcW w:w="2500" w:type="dxa"/>
            <w:tcBorders>
              <w:top w:val="single" w:sz="4" w:space="0" w:color="auto"/>
              <w:left w:val="nil"/>
              <w:bottom w:val="single" w:sz="4" w:space="0" w:color="auto"/>
              <w:right w:val="single" w:sz="4" w:space="0" w:color="auto"/>
            </w:tcBorders>
            <w:shd w:val="clear" w:color="auto" w:fill="auto"/>
            <w:vAlign w:val="center"/>
            <w:hideMark/>
          </w:tcPr>
          <w:p w14:paraId="033475D2"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 </w:t>
            </w:r>
          </w:p>
        </w:tc>
        <w:tc>
          <w:tcPr>
            <w:tcW w:w="2500" w:type="dxa"/>
            <w:tcBorders>
              <w:top w:val="single" w:sz="4" w:space="0" w:color="auto"/>
              <w:left w:val="nil"/>
              <w:bottom w:val="single" w:sz="4" w:space="0" w:color="auto"/>
              <w:right w:val="single" w:sz="4" w:space="0" w:color="auto"/>
            </w:tcBorders>
            <w:shd w:val="clear" w:color="auto" w:fill="auto"/>
            <w:vAlign w:val="center"/>
            <w:hideMark/>
          </w:tcPr>
          <w:p w14:paraId="0E98AF17"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 </w:t>
            </w:r>
          </w:p>
        </w:tc>
      </w:tr>
      <w:tr w:rsidR="0099005B" w:rsidRPr="0099005B" w14:paraId="594F0260" w14:textId="77777777" w:rsidTr="00546DBE">
        <w:trPr>
          <w:trHeight w:val="689"/>
        </w:trPr>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14:paraId="1803D061"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SR61</w:t>
            </w:r>
          </w:p>
        </w:tc>
        <w:tc>
          <w:tcPr>
            <w:tcW w:w="6736" w:type="dxa"/>
            <w:tcBorders>
              <w:top w:val="single" w:sz="4" w:space="0" w:color="auto"/>
              <w:left w:val="nil"/>
              <w:bottom w:val="single" w:sz="4" w:space="0" w:color="auto"/>
              <w:right w:val="single" w:sz="4" w:space="0" w:color="auto"/>
            </w:tcBorders>
            <w:shd w:val="clear" w:color="auto" w:fill="auto"/>
            <w:vAlign w:val="center"/>
          </w:tcPr>
          <w:p w14:paraId="655DEA02"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The system shall ensure that MOD documents entering and leaving the MOD domain do so through an MOD XML gateway</w:t>
            </w:r>
          </w:p>
        </w:tc>
        <w:tc>
          <w:tcPr>
            <w:tcW w:w="2500" w:type="dxa"/>
            <w:tcBorders>
              <w:top w:val="single" w:sz="4" w:space="0" w:color="auto"/>
              <w:left w:val="nil"/>
              <w:bottom w:val="single" w:sz="4" w:space="0" w:color="auto"/>
              <w:right w:val="single" w:sz="4" w:space="0" w:color="auto"/>
            </w:tcBorders>
            <w:shd w:val="clear" w:color="auto" w:fill="auto"/>
            <w:vAlign w:val="center"/>
            <w:hideMark/>
          </w:tcPr>
          <w:p w14:paraId="5EE74796"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 </w:t>
            </w:r>
          </w:p>
        </w:tc>
        <w:tc>
          <w:tcPr>
            <w:tcW w:w="2500" w:type="dxa"/>
            <w:tcBorders>
              <w:top w:val="single" w:sz="4" w:space="0" w:color="auto"/>
              <w:left w:val="nil"/>
              <w:bottom w:val="single" w:sz="4" w:space="0" w:color="auto"/>
              <w:right w:val="single" w:sz="4" w:space="0" w:color="auto"/>
            </w:tcBorders>
            <w:shd w:val="clear" w:color="auto" w:fill="auto"/>
            <w:vAlign w:val="center"/>
            <w:hideMark/>
          </w:tcPr>
          <w:p w14:paraId="69B21ECE"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 </w:t>
            </w:r>
          </w:p>
        </w:tc>
        <w:tc>
          <w:tcPr>
            <w:tcW w:w="2500" w:type="dxa"/>
            <w:tcBorders>
              <w:top w:val="single" w:sz="4" w:space="0" w:color="auto"/>
              <w:left w:val="nil"/>
              <w:bottom w:val="single" w:sz="4" w:space="0" w:color="auto"/>
              <w:right w:val="single" w:sz="4" w:space="0" w:color="auto"/>
            </w:tcBorders>
            <w:shd w:val="clear" w:color="auto" w:fill="auto"/>
            <w:vAlign w:val="center"/>
            <w:hideMark/>
          </w:tcPr>
          <w:p w14:paraId="7154B274"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 </w:t>
            </w:r>
          </w:p>
        </w:tc>
      </w:tr>
      <w:tr w:rsidR="0099005B" w:rsidRPr="0099005B" w14:paraId="3595D800" w14:textId="77777777" w:rsidTr="00546DBE">
        <w:trPr>
          <w:trHeight w:val="685"/>
        </w:trPr>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14:paraId="471B0EFE"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SR62</w:t>
            </w:r>
          </w:p>
        </w:tc>
        <w:tc>
          <w:tcPr>
            <w:tcW w:w="6736" w:type="dxa"/>
            <w:tcBorders>
              <w:top w:val="single" w:sz="4" w:space="0" w:color="auto"/>
              <w:left w:val="nil"/>
              <w:bottom w:val="single" w:sz="4" w:space="0" w:color="auto"/>
              <w:right w:val="single" w:sz="4" w:space="0" w:color="auto"/>
            </w:tcBorders>
            <w:shd w:val="clear" w:color="auto" w:fill="auto"/>
            <w:vAlign w:val="center"/>
          </w:tcPr>
          <w:p w14:paraId="741AF23F"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The system shall comply with extant MOD and National Security Requirements</w:t>
            </w:r>
          </w:p>
        </w:tc>
        <w:tc>
          <w:tcPr>
            <w:tcW w:w="2500" w:type="dxa"/>
            <w:tcBorders>
              <w:top w:val="single" w:sz="4" w:space="0" w:color="auto"/>
              <w:left w:val="nil"/>
              <w:bottom w:val="single" w:sz="4" w:space="0" w:color="auto"/>
              <w:right w:val="single" w:sz="4" w:space="0" w:color="auto"/>
            </w:tcBorders>
            <w:shd w:val="clear" w:color="auto" w:fill="auto"/>
            <w:vAlign w:val="center"/>
            <w:hideMark/>
          </w:tcPr>
          <w:p w14:paraId="48CC6222"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 </w:t>
            </w:r>
          </w:p>
        </w:tc>
        <w:tc>
          <w:tcPr>
            <w:tcW w:w="2500" w:type="dxa"/>
            <w:tcBorders>
              <w:top w:val="single" w:sz="4" w:space="0" w:color="auto"/>
              <w:left w:val="nil"/>
              <w:bottom w:val="single" w:sz="4" w:space="0" w:color="auto"/>
              <w:right w:val="single" w:sz="4" w:space="0" w:color="auto"/>
            </w:tcBorders>
            <w:shd w:val="clear" w:color="auto" w:fill="auto"/>
            <w:vAlign w:val="center"/>
            <w:hideMark/>
          </w:tcPr>
          <w:p w14:paraId="63DD86F2"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 </w:t>
            </w:r>
          </w:p>
        </w:tc>
        <w:tc>
          <w:tcPr>
            <w:tcW w:w="2500" w:type="dxa"/>
            <w:tcBorders>
              <w:top w:val="single" w:sz="4" w:space="0" w:color="auto"/>
              <w:left w:val="nil"/>
              <w:bottom w:val="single" w:sz="4" w:space="0" w:color="auto"/>
              <w:right w:val="single" w:sz="4" w:space="0" w:color="auto"/>
            </w:tcBorders>
            <w:shd w:val="clear" w:color="auto" w:fill="auto"/>
            <w:vAlign w:val="center"/>
            <w:hideMark/>
          </w:tcPr>
          <w:p w14:paraId="448ECE87"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 </w:t>
            </w:r>
          </w:p>
        </w:tc>
      </w:tr>
      <w:tr w:rsidR="0099005B" w:rsidRPr="0099005B" w14:paraId="2D4E5144" w14:textId="77777777" w:rsidTr="00546DBE">
        <w:trPr>
          <w:trHeight w:val="709"/>
        </w:trPr>
        <w:tc>
          <w:tcPr>
            <w:tcW w:w="920" w:type="dxa"/>
            <w:tcBorders>
              <w:top w:val="nil"/>
              <w:left w:val="single" w:sz="4" w:space="0" w:color="auto"/>
              <w:bottom w:val="single" w:sz="4" w:space="0" w:color="auto"/>
              <w:right w:val="single" w:sz="4" w:space="0" w:color="auto"/>
            </w:tcBorders>
            <w:shd w:val="clear" w:color="auto" w:fill="auto"/>
            <w:vAlign w:val="center"/>
          </w:tcPr>
          <w:p w14:paraId="508C525D"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SR63</w:t>
            </w:r>
          </w:p>
        </w:tc>
        <w:tc>
          <w:tcPr>
            <w:tcW w:w="6736" w:type="dxa"/>
            <w:tcBorders>
              <w:top w:val="single" w:sz="4" w:space="0" w:color="auto"/>
              <w:left w:val="nil"/>
              <w:bottom w:val="single" w:sz="4" w:space="0" w:color="auto"/>
              <w:right w:val="single" w:sz="4" w:space="0" w:color="auto"/>
            </w:tcBorders>
            <w:shd w:val="clear" w:color="auto" w:fill="auto"/>
            <w:vAlign w:val="center"/>
          </w:tcPr>
          <w:p w14:paraId="324095E0"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The system shall conform and shall adhere to the Official Secrets Act</w:t>
            </w:r>
          </w:p>
        </w:tc>
        <w:tc>
          <w:tcPr>
            <w:tcW w:w="2500" w:type="dxa"/>
            <w:tcBorders>
              <w:top w:val="single" w:sz="4" w:space="0" w:color="auto"/>
              <w:left w:val="nil"/>
              <w:bottom w:val="single" w:sz="4" w:space="0" w:color="auto"/>
              <w:right w:val="single" w:sz="4" w:space="0" w:color="auto"/>
            </w:tcBorders>
            <w:shd w:val="clear" w:color="auto" w:fill="auto"/>
            <w:vAlign w:val="center"/>
            <w:hideMark/>
          </w:tcPr>
          <w:p w14:paraId="72C26EEA"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 </w:t>
            </w:r>
          </w:p>
        </w:tc>
        <w:tc>
          <w:tcPr>
            <w:tcW w:w="2500" w:type="dxa"/>
            <w:tcBorders>
              <w:top w:val="single" w:sz="4" w:space="0" w:color="auto"/>
              <w:left w:val="nil"/>
              <w:bottom w:val="single" w:sz="4" w:space="0" w:color="auto"/>
              <w:right w:val="single" w:sz="4" w:space="0" w:color="auto"/>
            </w:tcBorders>
            <w:shd w:val="clear" w:color="auto" w:fill="auto"/>
            <w:vAlign w:val="center"/>
            <w:hideMark/>
          </w:tcPr>
          <w:p w14:paraId="2825FE38"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 </w:t>
            </w:r>
          </w:p>
        </w:tc>
        <w:tc>
          <w:tcPr>
            <w:tcW w:w="2500" w:type="dxa"/>
            <w:tcBorders>
              <w:top w:val="single" w:sz="4" w:space="0" w:color="auto"/>
              <w:left w:val="nil"/>
              <w:bottom w:val="single" w:sz="4" w:space="0" w:color="auto"/>
              <w:right w:val="single" w:sz="4" w:space="0" w:color="auto"/>
            </w:tcBorders>
            <w:shd w:val="clear" w:color="auto" w:fill="auto"/>
            <w:vAlign w:val="center"/>
            <w:hideMark/>
          </w:tcPr>
          <w:p w14:paraId="549683E2"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 </w:t>
            </w:r>
          </w:p>
        </w:tc>
      </w:tr>
      <w:tr w:rsidR="0099005B" w:rsidRPr="0099005B" w14:paraId="2F54D292" w14:textId="77777777" w:rsidTr="00546DBE">
        <w:trPr>
          <w:trHeight w:val="705"/>
        </w:trPr>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14:paraId="30906137"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SR64</w:t>
            </w:r>
          </w:p>
        </w:tc>
        <w:tc>
          <w:tcPr>
            <w:tcW w:w="6736" w:type="dxa"/>
            <w:tcBorders>
              <w:top w:val="single" w:sz="4" w:space="0" w:color="auto"/>
              <w:left w:val="nil"/>
              <w:bottom w:val="single" w:sz="4" w:space="0" w:color="auto"/>
              <w:right w:val="single" w:sz="4" w:space="0" w:color="auto"/>
            </w:tcBorders>
            <w:shd w:val="clear" w:color="auto" w:fill="auto"/>
            <w:vAlign w:val="center"/>
          </w:tcPr>
          <w:p w14:paraId="2DEE47B5"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The system shall conform to the Health and Safety at Work Act 1974</w:t>
            </w:r>
          </w:p>
        </w:tc>
        <w:tc>
          <w:tcPr>
            <w:tcW w:w="2500" w:type="dxa"/>
            <w:tcBorders>
              <w:top w:val="single" w:sz="4" w:space="0" w:color="auto"/>
              <w:left w:val="nil"/>
              <w:bottom w:val="single" w:sz="4" w:space="0" w:color="auto"/>
              <w:right w:val="single" w:sz="4" w:space="0" w:color="auto"/>
            </w:tcBorders>
            <w:shd w:val="clear" w:color="auto" w:fill="auto"/>
            <w:vAlign w:val="center"/>
            <w:hideMark/>
          </w:tcPr>
          <w:p w14:paraId="2941C498"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 </w:t>
            </w:r>
          </w:p>
        </w:tc>
        <w:tc>
          <w:tcPr>
            <w:tcW w:w="2500" w:type="dxa"/>
            <w:tcBorders>
              <w:top w:val="single" w:sz="4" w:space="0" w:color="auto"/>
              <w:left w:val="nil"/>
              <w:bottom w:val="single" w:sz="4" w:space="0" w:color="auto"/>
              <w:right w:val="single" w:sz="4" w:space="0" w:color="auto"/>
            </w:tcBorders>
            <w:shd w:val="clear" w:color="auto" w:fill="auto"/>
            <w:vAlign w:val="center"/>
            <w:hideMark/>
          </w:tcPr>
          <w:p w14:paraId="5B1FCCE4"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 </w:t>
            </w:r>
          </w:p>
        </w:tc>
        <w:tc>
          <w:tcPr>
            <w:tcW w:w="2500" w:type="dxa"/>
            <w:tcBorders>
              <w:top w:val="single" w:sz="4" w:space="0" w:color="auto"/>
              <w:left w:val="nil"/>
              <w:bottom w:val="single" w:sz="4" w:space="0" w:color="auto"/>
              <w:right w:val="single" w:sz="4" w:space="0" w:color="auto"/>
            </w:tcBorders>
            <w:shd w:val="clear" w:color="auto" w:fill="auto"/>
            <w:vAlign w:val="center"/>
            <w:hideMark/>
          </w:tcPr>
          <w:p w14:paraId="6E042037"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 </w:t>
            </w:r>
          </w:p>
        </w:tc>
      </w:tr>
      <w:tr w:rsidR="0099005B" w:rsidRPr="0099005B" w14:paraId="1C7D92E6" w14:textId="77777777" w:rsidTr="00546DBE">
        <w:trPr>
          <w:trHeight w:val="687"/>
        </w:trPr>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14:paraId="641EF6CA"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SR65</w:t>
            </w:r>
          </w:p>
        </w:tc>
        <w:tc>
          <w:tcPr>
            <w:tcW w:w="6736" w:type="dxa"/>
            <w:tcBorders>
              <w:top w:val="single" w:sz="4" w:space="0" w:color="auto"/>
              <w:left w:val="nil"/>
              <w:bottom w:val="single" w:sz="4" w:space="0" w:color="auto"/>
              <w:right w:val="single" w:sz="4" w:space="0" w:color="auto"/>
            </w:tcBorders>
            <w:shd w:val="clear" w:color="auto" w:fill="auto"/>
            <w:vAlign w:val="center"/>
          </w:tcPr>
          <w:p w14:paraId="12EE95BA"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The system must be available 24 hours a day, 7 days a week</w:t>
            </w:r>
          </w:p>
        </w:tc>
        <w:tc>
          <w:tcPr>
            <w:tcW w:w="2500" w:type="dxa"/>
            <w:tcBorders>
              <w:top w:val="nil"/>
              <w:left w:val="nil"/>
              <w:bottom w:val="single" w:sz="4" w:space="0" w:color="auto"/>
              <w:right w:val="single" w:sz="4" w:space="0" w:color="auto"/>
            </w:tcBorders>
            <w:shd w:val="clear" w:color="auto" w:fill="auto"/>
            <w:vAlign w:val="center"/>
            <w:hideMark/>
          </w:tcPr>
          <w:p w14:paraId="65F2BB16"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 </w:t>
            </w:r>
          </w:p>
        </w:tc>
        <w:tc>
          <w:tcPr>
            <w:tcW w:w="2500" w:type="dxa"/>
            <w:tcBorders>
              <w:top w:val="nil"/>
              <w:left w:val="nil"/>
              <w:bottom w:val="single" w:sz="4" w:space="0" w:color="auto"/>
              <w:right w:val="single" w:sz="4" w:space="0" w:color="auto"/>
            </w:tcBorders>
            <w:shd w:val="clear" w:color="auto" w:fill="auto"/>
            <w:vAlign w:val="center"/>
            <w:hideMark/>
          </w:tcPr>
          <w:p w14:paraId="2C0035E0"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 </w:t>
            </w:r>
          </w:p>
        </w:tc>
        <w:tc>
          <w:tcPr>
            <w:tcW w:w="2500" w:type="dxa"/>
            <w:tcBorders>
              <w:top w:val="nil"/>
              <w:left w:val="nil"/>
              <w:bottom w:val="single" w:sz="4" w:space="0" w:color="auto"/>
              <w:right w:val="single" w:sz="4" w:space="0" w:color="auto"/>
            </w:tcBorders>
            <w:shd w:val="clear" w:color="auto" w:fill="auto"/>
            <w:vAlign w:val="center"/>
            <w:hideMark/>
          </w:tcPr>
          <w:p w14:paraId="1F1FA805"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 </w:t>
            </w:r>
          </w:p>
        </w:tc>
      </w:tr>
      <w:tr w:rsidR="0099005B" w:rsidRPr="0099005B" w14:paraId="1B06DD1E" w14:textId="77777777" w:rsidTr="00546DBE">
        <w:trPr>
          <w:trHeight w:val="1134"/>
        </w:trPr>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14:paraId="1879352F"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SR66</w:t>
            </w:r>
          </w:p>
        </w:tc>
        <w:tc>
          <w:tcPr>
            <w:tcW w:w="6736" w:type="dxa"/>
            <w:tcBorders>
              <w:top w:val="single" w:sz="4" w:space="0" w:color="auto"/>
              <w:left w:val="nil"/>
              <w:bottom w:val="single" w:sz="4" w:space="0" w:color="auto"/>
              <w:right w:val="single" w:sz="4" w:space="0" w:color="auto"/>
            </w:tcBorders>
            <w:shd w:val="clear" w:color="auto" w:fill="auto"/>
            <w:vAlign w:val="center"/>
          </w:tcPr>
          <w:p w14:paraId="7CFA0551"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 xml:space="preserve">The system shall be supported by an Application Help Desk that uses the English language </w:t>
            </w:r>
          </w:p>
        </w:tc>
        <w:tc>
          <w:tcPr>
            <w:tcW w:w="2500" w:type="dxa"/>
            <w:tcBorders>
              <w:top w:val="single" w:sz="4" w:space="0" w:color="auto"/>
              <w:left w:val="nil"/>
              <w:bottom w:val="single" w:sz="4" w:space="0" w:color="auto"/>
              <w:right w:val="single" w:sz="4" w:space="0" w:color="auto"/>
            </w:tcBorders>
            <w:shd w:val="clear" w:color="auto" w:fill="auto"/>
            <w:vAlign w:val="center"/>
          </w:tcPr>
          <w:p w14:paraId="1EAAEBF0" w14:textId="77777777" w:rsidR="0099005B" w:rsidRPr="0099005B" w:rsidRDefault="0099005B" w:rsidP="0099005B">
            <w:pPr>
              <w:spacing w:line="259" w:lineRule="auto"/>
              <w:rPr>
                <w:rFonts w:ascii="Arial" w:eastAsiaTheme="minorHAnsi" w:hAnsi="Arial" w:cs="Arial"/>
                <w:sz w:val="20"/>
                <w:szCs w:val="20"/>
                <w:lang w:eastAsia="en-US"/>
              </w:rPr>
            </w:pPr>
          </w:p>
        </w:tc>
        <w:tc>
          <w:tcPr>
            <w:tcW w:w="2500" w:type="dxa"/>
            <w:tcBorders>
              <w:top w:val="single" w:sz="4" w:space="0" w:color="auto"/>
              <w:left w:val="nil"/>
              <w:bottom w:val="single" w:sz="4" w:space="0" w:color="auto"/>
              <w:right w:val="single" w:sz="4" w:space="0" w:color="auto"/>
            </w:tcBorders>
            <w:shd w:val="clear" w:color="auto" w:fill="auto"/>
            <w:vAlign w:val="center"/>
          </w:tcPr>
          <w:p w14:paraId="1E2A253D" w14:textId="77777777" w:rsidR="0099005B" w:rsidRPr="0099005B" w:rsidRDefault="0099005B" w:rsidP="0099005B">
            <w:pPr>
              <w:spacing w:line="259" w:lineRule="auto"/>
              <w:rPr>
                <w:rFonts w:ascii="Arial" w:eastAsiaTheme="minorHAnsi" w:hAnsi="Arial" w:cs="Arial"/>
                <w:sz w:val="20"/>
                <w:szCs w:val="20"/>
                <w:lang w:eastAsia="en-US"/>
              </w:rPr>
            </w:pPr>
          </w:p>
        </w:tc>
        <w:tc>
          <w:tcPr>
            <w:tcW w:w="2500" w:type="dxa"/>
            <w:tcBorders>
              <w:top w:val="single" w:sz="4" w:space="0" w:color="auto"/>
              <w:left w:val="nil"/>
              <w:bottom w:val="single" w:sz="4" w:space="0" w:color="auto"/>
              <w:right w:val="single" w:sz="4" w:space="0" w:color="auto"/>
            </w:tcBorders>
            <w:shd w:val="clear" w:color="auto" w:fill="auto"/>
            <w:vAlign w:val="center"/>
          </w:tcPr>
          <w:p w14:paraId="51E360D6"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 </w:t>
            </w:r>
          </w:p>
        </w:tc>
      </w:tr>
      <w:tr w:rsidR="0099005B" w:rsidRPr="0099005B" w14:paraId="54B68A91" w14:textId="77777777" w:rsidTr="00546DBE">
        <w:trPr>
          <w:trHeight w:val="1134"/>
        </w:trPr>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14:paraId="715D8689"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SR67</w:t>
            </w:r>
          </w:p>
        </w:tc>
        <w:tc>
          <w:tcPr>
            <w:tcW w:w="6736" w:type="dxa"/>
            <w:tcBorders>
              <w:top w:val="single" w:sz="4" w:space="0" w:color="auto"/>
              <w:left w:val="nil"/>
              <w:bottom w:val="single" w:sz="4" w:space="0" w:color="auto"/>
              <w:right w:val="single" w:sz="4" w:space="0" w:color="auto"/>
            </w:tcBorders>
            <w:shd w:val="clear" w:color="auto" w:fill="auto"/>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439"/>
              <w:gridCol w:w="81"/>
            </w:tblGrid>
            <w:tr w:rsidR="0099005B" w:rsidRPr="0099005B" w14:paraId="30F1328F" w14:textId="77777777" w:rsidTr="00546DBE">
              <w:trPr>
                <w:trHeight w:val="101"/>
                <w:tblCellSpacing w:w="15" w:type="dxa"/>
              </w:trPr>
              <w:tc>
                <w:tcPr>
                  <w:tcW w:w="0" w:type="auto"/>
                  <w:vAlign w:val="center"/>
                  <w:hideMark/>
                </w:tcPr>
                <w:p w14:paraId="2BFF3047"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Application Help Desk - Phone support must be available 9 to 5 (UK Time) Monday to Friday except on public holidays</w:t>
                  </w:r>
                </w:p>
              </w:tc>
              <w:tc>
                <w:tcPr>
                  <w:tcW w:w="0" w:type="auto"/>
                  <w:vAlign w:val="center"/>
                  <w:hideMark/>
                </w:tcPr>
                <w:p w14:paraId="77EBED08" w14:textId="77777777" w:rsidR="0099005B" w:rsidRPr="0099005B" w:rsidRDefault="0099005B" w:rsidP="0099005B">
                  <w:pPr>
                    <w:spacing w:line="259" w:lineRule="auto"/>
                    <w:rPr>
                      <w:rFonts w:ascii="Arial" w:eastAsiaTheme="minorHAnsi" w:hAnsi="Arial" w:cs="Arial"/>
                      <w:sz w:val="20"/>
                      <w:szCs w:val="20"/>
                      <w:lang w:eastAsia="en-US"/>
                    </w:rPr>
                  </w:pPr>
                </w:p>
              </w:tc>
            </w:tr>
          </w:tbl>
          <w:p w14:paraId="302D6C18" w14:textId="77777777" w:rsidR="0099005B" w:rsidRPr="0099005B" w:rsidRDefault="0099005B" w:rsidP="0099005B">
            <w:pPr>
              <w:spacing w:line="259" w:lineRule="auto"/>
              <w:rPr>
                <w:rFonts w:ascii="Arial" w:eastAsiaTheme="minorHAnsi" w:hAnsi="Arial" w:cs="Arial"/>
                <w:sz w:val="20"/>
                <w:szCs w:val="20"/>
                <w:lang w:eastAsia="en-US"/>
              </w:rPr>
            </w:pPr>
          </w:p>
        </w:tc>
        <w:tc>
          <w:tcPr>
            <w:tcW w:w="2500" w:type="dxa"/>
            <w:tcBorders>
              <w:top w:val="single" w:sz="4" w:space="0" w:color="auto"/>
              <w:left w:val="nil"/>
              <w:bottom w:val="single" w:sz="4" w:space="0" w:color="auto"/>
              <w:right w:val="single" w:sz="4" w:space="0" w:color="auto"/>
            </w:tcBorders>
            <w:shd w:val="clear" w:color="auto" w:fill="auto"/>
            <w:vAlign w:val="center"/>
            <w:hideMark/>
          </w:tcPr>
          <w:p w14:paraId="5998ADE2"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 During build and training phase?</w:t>
            </w:r>
          </w:p>
        </w:tc>
        <w:tc>
          <w:tcPr>
            <w:tcW w:w="2500" w:type="dxa"/>
            <w:tcBorders>
              <w:top w:val="single" w:sz="4" w:space="0" w:color="auto"/>
              <w:left w:val="nil"/>
              <w:bottom w:val="single" w:sz="4" w:space="0" w:color="auto"/>
              <w:right w:val="single" w:sz="4" w:space="0" w:color="auto"/>
            </w:tcBorders>
            <w:shd w:val="clear" w:color="auto" w:fill="auto"/>
            <w:vAlign w:val="center"/>
            <w:hideMark/>
          </w:tcPr>
          <w:p w14:paraId="515396C9"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 </w:t>
            </w:r>
          </w:p>
        </w:tc>
        <w:tc>
          <w:tcPr>
            <w:tcW w:w="2500" w:type="dxa"/>
            <w:tcBorders>
              <w:top w:val="single" w:sz="4" w:space="0" w:color="auto"/>
              <w:left w:val="nil"/>
              <w:bottom w:val="single" w:sz="4" w:space="0" w:color="auto"/>
              <w:right w:val="single" w:sz="4" w:space="0" w:color="auto"/>
            </w:tcBorders>
            <w:shd w:val="clear" w:color="auto" w:fill="auto"/>
            <w:vAlign w:val="center"/>
            <w:hideMark/>
          </w:tcPr>
          <w:p w14:paraId="0ECC7523"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 </w:t>
            </w:r>
          </w:p>
        </w:tc>
      </w:tr>
      <w:tr w:rsidR="0099005B" w:rsidRPr="0099005B" w14:paraId="1847986D" w14:textId="77777777" w:rsidTr="00546DBE">
        <w:trPr>
          <w:trHeight w:val="982"/>
        </w:trPr>
        <w:tc>
          <w:tcPr>
            <w:tcW w:w="920" w:type="dxa"/>
            <w:tcBorders>
              <w:top w:val="nil"/>
              <w:left w:val="single" w:sz="4" w:space="0" w:color="auto"/>
              <w:bottom w:val="single" w:sz="4" w:space="0" w:color="auto"/>
              <w:right w:val="single" w:sz="4" w:space="0" w:color="auto"/>
            </w:tcBorders>
            <w:shd w:val="clear" w:color="auto" w:fill="auto"/>
            <w:vAlign w:val="center"/>
          </w:tcPr>
          <w:p w14:paraId="79EEC81F"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SR68</w:t>
            </w:r>
          </w:p>
        </w:tc>
        <w:tc>
          <w:tcPr>
            <w:tcW w:w="6736" w:type="dxa"/>
            <w:tcBorders>
              <w:top w:val="nil"/>
              <w:left w:val="nil"/>
              <w:bottom w:val="single" w:sz="4" w:space="0" w:color="auto"/>
              <w:right w:val="single" w:sz="4" w:space="0" w:color="auto"/>
            </w:tcBorders>
            <w:shd w:val="clear" w:color="auto" w:fill="auto"/>
            <w:vAlign w:val="center"/>
          </w:tcPr>
          <w:p w14:paraId="5880393B"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Application Help Desk – System question emails must be responded to within 8 hours and Routine questions within 5 days</w:t>
            </w:r>
          </w:p>
        </w:tc>
        <w:tc>
          <w:tcPr>
            <w:tcW w:w="2500" w:type="dxa"/>
            <w:tcBorders>
              <w:top w:val="nil"/>
              <w:left w:val="nil"/>
              <w:bottom w:val="single" w:sz="4" w:space="0" w:color="auto"/>
              <w:right w:val="single" w:sz="4" w:space="0" w:color="auto"/>
            </w:tcBorders>
            <w:shd w:val="clear" w:color="auto" w:fill="auto"/>
            <w:vAlign w:val="center"/>
          </w:tcPr>
          <w:p w14:paraId="4A2082E5"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During build?</w:t>
            </w:r>
          </w:p>
        </w:tc>
        <w:tc>
          <w:tcPr>
            <w:tcW w:w="2500" w:type="dxa"/>
            <w:tcBorders>
              <w:top w:val="nil"/>
              <w:left w:val="nil"/>
              <w:bottom w:val="single" w:sz="4" w:space="0" w:color="auto"/>
              <w:right w:val="single" w:sz="4" w:space="0" w:color="auto"/>
            </w:tcBorders>
            <w:shd w:val="clear" w:color="auto" w:fill="auto"/>
            <w:vAlign w:val="center"/>
          </w:tcPr>
          <w:p w14:paraId="5C4A6BB3" w14:textId="77777777" w:rsidR="0099005B" w:rsidRPr="0099005B" w:rsidRDefault="0099005B" w:rsidP="0099005B">
            <w:pPr>
              <w:spacing w:line="259" w:lineRule="auto"/>
              <w:rPr>
                <w:rFonts w:ascii="Arial" w:eastAsiaTheme="minorHAnsi" w:hAnsi="Arial" w:cs="Arial"/>
                <w:sz w:val="20"/>
                <w:szCs w:val="20"/>
                <w:lang w:eastAsia="en-US"/>
              </w:rPr>
            </w:pPr>
          </w:p>
        </w:tc>
        <w:tc>
          <w:tcPr>
            <w:tcW w:w="2500" w:type="dxa"/>
            <w:tcBorders>
              <w:top w:val="nil"/>
              <w:left w:val="nil"/>
              <w:bottom w:val="single" w:sz="4" w:space="0" w:color="auto"/>
              <w:right w:val="single" w:sz="4" w:space="0" w:color="auto"/>
            </w:tcBorders>
            <w:shd w:val="clear" w:color="auto" w:fill="auto"/>
            <w:vAlign w:val="center"/>
          </w:tcPr>
          <w:p w14:paraId="2E128A12"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 </w:t>
            </w:r>
          </w:p>
        </w:tc>
      </w:tr>
      <w:tr w:rsidR="0099005B" w:rsidRPr="0099005B" w14:paraId="4E26F276" w14:textId="77777777" w:rsidTr="00546DBE">
        <w:trPr>
          <w:trHeight w:val="570"/>
        </w:trPr>
        <w:tc>
          <w:tcPr>
            <w:tcW w:w="920" w:type="dxa"/>
            <w:tcBorders>
              <w:top w:val="nil"/>
              <w:left w:val="single" w:sz="4" w:space="0" w:color="auto"/>
              <w:bottom w:val="single" w:sz="4" w:space="0" w:color="auto"/>
              <w:right w:val="single" w:sz="4" w:space="0" w:color="auto"/>
            </w:tcBorders>
            <w:shd w:val="clear" w:color="auto" w:fill="auto"/>
            <w:vAlign w:val="center"/>
          </w:tcPr>
          <w:p w14:paraId="0DAF56CE"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lastRenderedPageBreak/>
              <w:t>SR69</w:t>
            </w:r>
          </w:p>
        </w:tc>
        <w:tc>
          <w:tcPr>
            <w:tcW w:w="6736" w:type="dxa"/>
            <w:tcBorders>
              <w:top w:val="nil"/>
              <w:left w:val="nil"/>
              <w:bottom w:val="single" w:sz="4" w:space="0" w:color="auto"/>
              <w:right w:val="single" w:sz="4" w:space="0" w:color="auto"/>
            </w:tcBorders>
            <w:shd w:val="clear" w:color="auto" w:fill="auto"/>
            <w:vAlign w:val="center"/>
          </w:tcPr>
          <w:p w14:paraId="1AA1E213"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The system shall be able to support scheduled downtime outside normal working hours</w:t>
            </w:r>
          </w:p>
        </w:tc>
        <w:tc>
          <w:tcPr>
            <w:tcW w:w="2500" w:type="dxa"/>
            <w:tcBorders>
              <w:top w:val="nil"/>
              <w:left w:val="nil"/>
              <w:bottom w:val="single" w:sz="4" w:space="0" w:color="auto"/>
              <w:right w:val="single" w:sz="4" w:space="0" w:color="auto"/>
            </w:tcBorders>
            <w:shd w:val="clear" w:color="auto" w:fill="auto"/>
            <w:vAlign w:val="center"/>
            <w:hideMark/>
          </w:tcPr>
          <w:p w14:paraId="4F6AA015"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 </w:t>
            </w:r>
          </w:p>
        </w:tc>
        <w:tc>
          <w:tcPr>
            <w:tcW w:w="2500" w:type="dxa"/>
            <w:tcBorders>
              <w:top w:val="nil"/>
              <w:left w:val="nil"/>
              <w:bottom w:val="single" w:sz="4" w:space="0" w:color="auto"/>
              <w:right w:val="single" w:sz="4" w:space="0" w:color="auto"/>
            </w:tcBorders>
            <w:shd w:val="clear" w:color="auto" w:fill="auto"/>
            <w:vAlign w:val="center"/>
            <w:hideMark/>
          </w:tcPr>
          <w:p w14:paraId="488C33C6"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 </w:t>
            </w:r>
          </w:p>
        </w:tc>
        <w:tc>
          <w:tcPr>
            <w:tcW w:w="2500" w:type="dxa"/>
            <w:tcBorders>
              <w:top w:val="nil"/>
              <w:left w:val="nil"/>
              <w:bottom w:val="single" w:sz="4" w:space="0" w:color="auto"/>
              <w:right w:val="single" w:sz="4" w:space="0" w:color="auto"/>
            </w:tcBorders>
            <w:shd w:val="clear" w:color="auto" w:fill="auto"/>
            <w:vAlign w:val="center"/>
            <w:hideMark/>
          </w:tcPr>
          <w:p w14:paraId="45AB0D38"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 </w:t>
            </w:r>
          </w:p>
        </w:tc>
      </w:tr>
      <w:tr w:rsidR="0099005B" w:rsidRPr="0099005B" w14:paraId="0BC7121C" w14:textId="77777777" w:rsidTr="00546DBE">
        <w:trPr>
          <w:trHeight w:val="690"/>
        </w:trPr>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14:paraId="47307FE5"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SR70</w:t>
            </w:r>
          </w:p>
        </w:tc>
        <w:tc>
          <w:tcPr>
            <w:tcW w:w="6736" w:type="dxa"/>
            <w:tcBorders>
              <w:top w:val="single" w:sz="4" w:space="0" w:color="auto"/>
              <w:left w:val="nil"/>
              <w:bottom w:val="single" w:sz="4" w:space="0" w:color="auto"/>
              <w:right w:val="single" w:sz="4" w:space="0" w:color="auto"/>
            </w:tcBorders>
            <w:shd w:val="clear" w:color="auto" w:fill="auto"/>
            <w:vAlign w:val="center"/>
          </w:tcPr>
          <w:p w14:paraId="2AA744AB"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The system shall support availability of service of a minimum of 98%</w:t>
            </w:r>
          </w:p>
        </w:tc>
        <w:tc>
          <w:tcPr>
            <w:tcW w:w="2500" w:type="dxa"/>
            <w:tcBorders>
              <w:top w:val="nil"/>
              <w:left w:val="nil"/>
              <w:bottom w:val="single" w:sz="4" w:space="0" w:color="auto"/>
              <w:right w:val="single" w:sz="4" w:space="0" w:color="auto"/>
            </w:tcBorders>
            <w:shd w:val="clear" w:color="auto" w:fill="auto"/>
            <w:vAlign w:val="center"/>
            <w:hideMark/>
          </w:tcPr>
          <w:p w14:paraId="6E020ABE"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 </w:t>
            </w:r>
          </w:p>
        </w:tc>
        <w:tc>
          <w:tcPr>
            <w:tcW w:w="2500" w:type="dxa"/>
            <w:tcBorders>
              <w:top w:val="nil"/>
              <w:left w:val="nil"/>
              <w:bottom w:val="single" w:sz="4" w:space="0" w:color="auto"/>
              <w:right w:val="single" w:sz="4" w:space="0" w:color="auto"/>
            </w:tcBorders>
            <w:shd w:val="clear" w:color="auto" w:fill="auto"/>
            <w:vAlign w:val="center"/>
            <w:hideMark/>
          </w:tcPr>
          <w:p w14:paraId="5F6304D2"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 </w:t>
            </w:r>
          </w:p>
        </w:tc>
        <w:tc>
          <w:tcPr>
            <w:tcW w:w="2500" w:type="dxa"/>
            <w:tcBorders>
              <w:top w:val="nil"/>
              <w:left w:val="nil"/>
              <w:bottom w:val="single" w:sz="4" w:space="0" w:color="auto"/>
              <w:right w:val="single" w:sz="4" w:space="0" w:color="auto"/>
            </w:tcBorders>
            <w:shd w:val="clear" w:color="auto" w:fill="auto"/>
            <w:vAlign w:val="center"/>
            <w:hideMark/>
          </w:tcPr>
          <w:p w14:paraId="74BCD868"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 </w:t>
            </w:r>
          </w:p>
        </w:tc>
      </w:tr>
      <w:tr w:rsidR="0099005B" w:rsidRPr="0099005B" w14:paraId="2A6C5450" w14:textId="77777777" w:rsidTr="00546DBE">
        <w:trPr>
          <w:trHeight w:val="701"/>
        </w:trPr>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14:paraId="6F0E6741"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SR71</w:t>
            </w:r>
          </w:p>
        </w:tc>
        <w:tc>
          <w:tcPr>
            <w:tcW w:w="6736" w:type="dxa"/>
            <w:tcBorders>
              <w:top w:val="single" w:sz="4" w:space="0" w:color="auto"/>
              <w:left w:val="nil"/>
              <w:bottom w:val="single" w:sz="4" w:space="0" w:color="auto"/>
              <w:right w:val="single" w:sz="4" w:space="0" w:color="auto"/>
            </w:tcBorders>
            <w:shd w:val="clear" w:color="auto" w:fill="auto"/>
            <w:vAlign w:val="center"/>
          </w:tcPr>
          <w:p w14:paraId="169C1377"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The system shall be able to support incident resolution of critical incidents of no more than 8 hours non availability</w:t>
            </w:r>
          </w:p>
        </w:tc>
        <w:tc>
          <w:tcPr>
            <w:tcW w:w="2500" w:type="dxa"/>
            <w:tcBorders>
              <w:top w:val="single" w:sz="4" w:space="0" w:color="auto"/>
              <w:left w:val="nil"/>
              <w:bottom w:val="single" w:sz="4" w:space="0" w:color="auto"/>
              <w:right w:val="single" w:sz="4" w:space="0" w:color="auto"/>
            </w:tcBorders>
            <w:shd w:val="clear" w:color="auto" w:fill="auto"/>
            <w:vAlign w:val="center"/>
            <w:hideMark/>
          </w:tcPr>
          <w:p w14:paraId="7CA3709A"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 </w:t>
            </w:r>
          </w:p>
        </w:tc>
        <w:tc>
          <w:tcPr>
            <w:tcW w:w="2500" w:type="dxa"/>
            <w:tcBorders>
              <w:top w:val="single" w:sz="4" w:space="0" w:color="auto"/>
              <w:left w:val="nil"/>
              <w:bottom w:val="single" w:sz="4" w:space="0" w:color="auto"/>
              <w:right w:val="single" w:sz="4" w:space="0" w:color="auto"/>
            </w:tcBorders>
            <w:shd w:val="clear" w:color="auto" w:fill="auto"/>
            <w:vAlign w:val="center"/>
            <w:hideMark/>
          </w:tcPr>
          <w:p w14:paraId="2523C2E0"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 </w:t>
            </w:r>
          </w:p>
        </w:tc>
        <w:tc>
          <w:tcPr>
            <w:tcW w:w="2500" w:type="dxa"/>
            <w:tcBorders>
              <w:top w:val="single" w:sz="4" w:space="0" w:color="auto"/>
              <w:left w:val="nil"/>
              <w:bottom w:val="single" w:sz="4" w:space="0" w:color="auto"/>
              <w:right w:val="single" w:sz="4" w:space="0" w:color="auto"/>
            </w:tcBorders>
            <w:shd w:val="clear" w:color="auto" w:fill="auto"/>
            <w:vAlign w:val="center"/>
            <w:hideMark/>
          </w:tcPr>
          <w:p w14:paraId="67F7D9D3"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 </w:t>
            </w:r>
          </w:p>
        </w:tc>
      </w:tr>
      <w:tr w:rsidR="0099005B" w:rsidRPr="0099005B" w14:paraId="3A3347AE" w14:textId="77777777" w:rsidTr="00546DBE">
        <w:trPr>
          <w:trHeight w:val="697"/>
        </w:trPr>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14:paraId="18EB40AE"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SR72</w:t>
            </w:r>
          </w:p>
        </w:tc>
        <w:tc>
          <w:tcPr>
            <w:tcW w:w="6736" w:type="dxa"/>
            <w:tcBorders>
              <w:top w:val="single" w:sz="4" w:space="0" w:color="auto"/>
              <w:left w:val="nil"/>
              <w:bottom w:val="single" w:sz="4" w:space="0" w:color="auto"/>
              <w:right w:val="single" w:sz="4" w:space="0" w:color="auto"/>
            </w:tcBorders>
            <w:shd w:val="clear" w:color="auto" w:fill="auto"/>
            <w:vAlign w:val="center"/>
          </w:tcPr>
          <w:p w14:paraId="141D0EDB"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The system shall be capable of recovery to the latest implemented version and configuration</w:t>
            </w:r>
          </w:p>
        </w:tc>
        <w:tc>
          <w:tcPr>
            <w:tcW w:w="2500" w:type="dxa"/>
            <w:tcBorders>
              <w:top w:val="single" w:sz="4" w:space="0" w:color="auto"/>
              <w:left w:val="nil"/>
              <w:bottom w:val="single" w:sz="4" w:space="0" w:color="auto"/>
              <w:right w:val="single" w:sz="4" w:space="0" w:color="auto"/>
            </w:tcBorders>
            <w:shd w:val="clear" w:color="auto" w:fill="auto"/>
            <w:vAlign w:val="center"/>
            <w:hideMark/>
          </w:tcPr>
          <w:p w14:paraId="39CFB183"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 Snapshotting must be done on weekly basis for audit</w:t>
            </w:r>
          </w:p>
        </w:tc>
        <w:tc>
          <w:tcPr>
            <w:tcW w:w="2500" w:type="dxa"/>
            <w:tcBorders>
              <w:top w:val="single" w:sz="4" w:space="0" w:color="auto"/>
              <w:left w:val="nil"/>
              <w:bottom w:val="single" w:sz="4" w:space="0" w:color="auto"/>
              <w:right w:val="single" w:sz="4" w:space="0" w:color="auto"/>
            </w:tcBorders>
            <w:shd w:val="clear" w:color="auto" w:fill="auto"/>
            <w:vAlign w:val="center"/>
            <w:hideMark/>
          </w:tcPr>
          <w:p w14:paraId="6FD9D324" w14:textId="77777777" w:rsidR="0099005B" w:rsidRPr="0099005B" w:rsidRDefault="0099005B" w:rsidP="0099005B">
            <w:pPr>
              <w:spacing w:line="259" w:lineRule="auto"/>
              <w:rPr>
                <w:rFonts w:ascii="Arial" w:eastAsiaTheme="minorHAnsi" w:hAnsi="Arial" w:cs="Arial"/>
                <w:sz w:val="20"/>
                <w:szCs w:val="20"/>
                <w:lang w:eastAsia="en-US"/>
              </w:rPr>
            </w:pPr>
          </w:p>
        </w:tc>
        <w:tc>
          <w:tcPr>
            <w:tcW w:w="2500" w:type="dxa"/>
            <w:tcBorders>
              <w:top w:val="single" w:sz="4" w:space="0" w:color="auto"/>
              <w:left w:val="nil"/>
              <w:bottom w:val="single" w:sz="4" w:space="0" w:color="auto"/>
              <w:right w:val="single" w:sz="4" w:space="0" w:color="auto"/>
            </w:tcBorders>
            <w:shd w:val="clear" w:color="auto" w:fill="auto"/>
            <w:vAlign w:val="center"/>
            <w:hideMark/>
          </w:tcPr>
          <w:p w14:paraId="12860324"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 </w:t>
            </w:r>
          </w:p>
        </w:tc>
      </w:tr>
      <w:tr w:rsidR="0099005B" w:rsidRPr="0099005B" w14:paraId="1E589EB9" w14:textId="77777777" w:rsidTr="00546DBE">
        <w:trPr>
          <w:trHeight w:val="565"/>
        </w:trPr>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14:paraId="5C51C29D"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SR73</w:t>
            </w:r>
          </w:p>
        </w:tc>
        <w:tc>
          <w:tcPr>
            <w:tcW w:w="6736" w:type="dxa"/>
            <w:tcBorders>
              <w:top w:val="single" w:sz="4" w:space="0" w:color="auto"/>
              <w:left w:val="nil"/>
              <w:bottom w:val="single" w:sz="4" w:space="0" w:color="auto"/>
              <w:right w:val="single" w:sz="4" w:space="0" w:color="auto"/>
            </w:tcBorders>
            <w:shd w:val="clear" w:color="auto" w:fill="auto"/>
            <w:vAlign w:val="center"/>
          </w:tcPr>
          <w:p w14:paraId="47A3EA29"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The system shall be supported and maintained for the length of the contract</w:t>
            </w:r>
          </w:p>
        </w:tc>
        <w:tc>
          <w:tcPr>
            <w:tcW w:w="2500" w:type="dxa"/>
            <w:tcBorders>
              <w:top w:val="single" w:sz="4" w:space="0" w:color="auto"/>
              <w:left w:val="nil"/>
              <w:bottom w:val="single" w:sz="4" w:space="0" w:color="auto"/>
              <w:right w:val="single" w:sz="4" w:space="0" w:color="auto"/>
            </w:tcBorders>
            <w:shd w:val="clear" w:color="auto" w:fill="auto"/>
            <w:vAlign w:val="center"/>
            <w:hideMark/>
          </w:tcPr>
          <w:p w14:paraId="765AFAA9"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 Once built and testing underway, there must be support to fix any issues with Instance</w:t>
            </w:r>
          </w:p>
        </w:tc>
        <w:tc>
          <w:tcPr>
            <w:tcW w:w="2500" w:type="dxa"/>
            <w:tcBorders>
              <w:top w:val="single" w:sz="4" w:space="0" w:color="auto"/>
              <w:left w:val="nil"/>
              <w:bottom w:val="single" w:sz="4" w:space="0" w:color="auto"/>
              <w:right w:val="single" w:sz="4" w:space="0" w:color="auto"/>
            </w:tcBorders>
            <w:shd w:val="clear" w:color="auto" w:fill="auto"/>
            <w:vAlign w:val="center"/>
            <w:hideMark/>
          </w:tcPr>
          <w:p w14:paraId="1B4F2872"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3-6 months post build, access to help desk to fix any issues/bugs</w:t>
            </w:r>
          </w:p>
        </w:tc>
        <w:tc>
          <w:tcPr>
            <w:tcW w:w="2500" w:type="dxa"/>
            <w:tcBorders>
              <w:top w:val="single" w:sz="4" w:space="0" w:color="auto"/>
              <w:left w:val="nil"/>
              <w:bottom w:val="single" w:sz="4" w:space="0" w:color="auto"/>
              <w:right w:val="single" w:sz="4" w:space="0" w:color="auto"/>
            </w:tcBorders>
            <w:shd w:val="clear" w:color="auto" w:fill="auto"/>
            <w:vAlign w:val="center"/>
            <w:hideMark/>
          </w:tcPr>
          <w:p w14:paraId="46CF6B6A" w14:textId="77777777" w:rsidR="0099005B" w:rsidRPr="0099005B" w:rsidRDefault="0099005B" w:rsidP="0099005B">
            <w:pPr>
              <w:spacing w:after="0"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All bugs fixed within 3 working days during build/testing phase</w:t>
            </w:r>
          </w:p>
        </w:tc>
      </w:tr>
      <w:tr w:rsidR="0099005B" w:rsidRPr="0099005B" w14:paraId="64954AE3" w14:textId="77777777" w:rsidTr="00546DBE">
        <w:trPr>
          <w:trHeight w:val="565"/>
        </w:trPr>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14:paraId="48CDD12F"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SR74</w:t>
            </w:r>
          </w:p>
        </w:tc>
        <w:tc>
          <w:tcPr>
            <w:tcW w:w="6736" w:type="dxa"/>
            <w:tcBorders>
              <w:top w:val="single" w:sz="4" w:space="0" w:color="auto"/>
              <w:left w:val="nil"/>
              <w:bottom w:val="single" w:sz="4" w:space="0" w:color="auto"/>
              <w:right w:val="single" w:sz="4" w:space="0" w:color="auto"/>
            </w:tcBorders>
            <w:shd w:val="clear" w:color="auto" w:fill="auto"/>
            <w:vAlign w:val="center"/>
          </w:tcPr>
          <w:p w14:paraId="1ADED7D6"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The system will have 3 environments – A sandbox area for initial building, a Test area for Testing and Training and a Live Area where the live data is stored.</w:t>
            </w:r>
          </w:p>
        </w:tc>
        <w:tc>
          <w:tcPr>
            <w:tcW w:w="2500" w:type="dxa"/>
            <w:tcBorders>
              <w:top w:val="single" w:sz="4" w:space="0" w:color="auto"/>
              <w:left w:val="nil"/>
              <w:bottom w:val="single" w:sz="4" w:space="0" w:color="auto"/>
              <w:right w:val="single" w:sz="4" w:space="0" w:color="auto"/>
            </w:tcBorders>
            <w:shd w:val="clear" w:color="auto" w:fill="auto"/>
            <w:vAlign w:val="center"/>
          </w:tcPr>
          <w:p w14:paraId="720AE576" w14:textId="77777777" w:rsidR="0099005B" w:rsidRPr="0099005B" w:rsidRDefault="0099005B" w:rsidP="0099005B">
            <w:pPr>
              <w:spacing w:line="259" w:lineRule="auto"/>
              <w:rPr>
                <w:rFonts w:ascii="Arial" w:eastAsiaTheme="minorHAnsi" w:hAnsi="Arial" w:cs="Arial"/>
                <w:sz w:val="20"/>
                <w:szCs w:val="20"/>
                <w:lang w:eastAsia="en-US"/>
              </w:rPr>
            </w:pPr>
          </w:p>
        </w:tc>
        <w:tc>
          <w:tcPr>
            <w:tcW w:w="2500" w:type="dxa"/>
            <w:tcBorders>
              <w:top w:val="single" w:sz="4" w:space="0" w:color="auto"/>
              <w:left w:val="nil"/>
              <w:bottom w:val="single" w:sz="4" w:space="0" w:color="auto"/>
              <w:right w:val="single" w:sz="4" w:space="0" w:color="auto"/>
            </w:tcBorders>
            <w:shd w:val="clear" w:color="auto" w:fill="auto"/>
            <w:vAlign w:val="center"/>
          </w:tcPr>
          <w:p w14:paraId="2711CCF7" w14:textId="77777777" w:rsidR="0099005B" w:rsidRPr="0099005B" w:rsidRDefault="0099005B" w:rsidP="0099005B">
            <w:pPr>
              <w:spacing w:line="259" w:lineRule="auto"/>
              <w:rPr>
                <w:rFonts w:ascii="Arial" w:eastAsiaTheme="minorHAnsi" w:hAnsi="Arial" w:cs="Arial"/>
                <w:sz w:val="20"/>
                <w:szCs w:val="20"/>
                <w:lang w:eastAsia="en-US"/>
              </w:rPr>
            </w:pPr>
          </w:p>
        </w:tc>
        <w:tc>
          <w:tcPr>
            <w:tcW w:w="2500" w:type="dxa"/>
            <w:tcBorders>
              <w:top w:val="single" w:sz="4" w:space="0" w:color="auto"/>
              <w:left w:val="nil"/>
              <w:bottom w:val="single" w:sz="4" w:space="0" w:color="auto"/>
              <w:right w:val="single" w:sz="4" w:space="0" w:color="auto"/>
            </w:tcBorders>
            <w:shd w:val="clear" w:color="auto" w:fill="auto"/>
            <w:vAlign w:val="center"/>
          </w:tcPr>
          <w:p w14:paraId="70F0E530" w14:textId="77777777" w:rsidR="0099005B" w:rsidRPr="0099005B" w:rsidRDefault="0099005B" w:rsidP="0099005B">
            <w:pPr>
              <w:spacing w:line="259" w:lineRule="auto"/>
              <w:rPr>
                <w:rFonts w:ascii="Arial" w:eastAsiaTheme="minorHAnsi" w:hAnsi="Arial" w:cs="Arial"/>
                <w:sz w:val="20"/>
                <w:szCs w:val="20"/>
                <w:lang w:eastAsia="en-US"/>
              </w:rPr>
            </w:pPr>
          </w:p>
        </w:tc>
      </w:tr>
      <w:tr w:rsidR="0099005B" w:rsidRPr="0099005B" w14:paraId="75DD7F1C" w14:textId="77777777" w:rsidTr="00546DBE">
        <w:trPr>
          <w:trHeight w:val="565"/>
        </w:trPr>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14:paraId="4E66C865"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SR75</w:t>
            </w:r>
          </w:p>
        </w:tc>
        <w:tc>
          <w:tcPr>
            <w:tcW w:w="6736" w:type="dxa"/>
            <w:tcBorders>
              <w:top w:val="single" w:sz="4" w:space="0" w:color="auto"/>
              <w:left w:val="nil"/>
              <w:bottom w:val="single" w:sz="4" w:space="0" w:color="auto"/>
              <w:right w:val="single" w:sz="4" w:space="0" w:color="auto"/>
            </w:tcBorders>
            <w:shd w:val="clear" w:color="auto" w:fill="auto"/>
            <w:vAlign w:val="center"/>
          </w:tcPr>
          <w:p w14:paraId="5822B40A" w14:textId="77777777" w:rsidR="0099005B" w:rsidRPr="0099005B" w:rsidRDefault="0099005B" w:rsidP="0099005B">
            <w:pPr>
              <w:spacing w:line="259" w:lineRule="auto"/>
              <w:rPr>
                <w:rFonts w:ascii="Arial" w:eastAsiaTheme="minorHAnsi" w:hAnsi="Arial" w:cs="Arial"/>
                <w:sz w:val="20"/>
                <w:szCs w:val="20"/>
                <w:lang w:eastAsia="en-US"/>
              </w:rPr>
            </w:pPr>
            <w:r w:rsidRPr="0099005B">
              <w:rPr>
                <w:rFonts w:ascii="Arial" w:eastAsiaTheme="minorHAnsi" w:hAnsi="Arial" w:cs="Arial"/>
                <w:sz w:val="20"/>
                <w:szCs w:val="20"/>
                <w:lang w:eastAsia="en-US"/>
              </w:rPr>
              <w:t>The contractor will provide User Acceptance Testing Scripts to allow the General user to test functionality and check for Bugs.</w:t>
            </w:r>
          </w:p>
        </w:tc>
        <w:tc>
          <w:tcPr>
            <w:tcW w:w="2500" w:type="dxa"/>
            <w:tcBorders>
              <w:top w:val="single" w:sz="4" w:space="0" w:color="auto"/>
              <w:left w:val="nil"/>
              <w:bottom w:val="single" w:sz="4" w:space="0" w:color="auto"/>
              <w:right w:val="single" w:sz="4" w:space="0" w:color="auto"/>
            </w:tcBorders>
            <w:shd w:val="clear" w:color="auto" w:fill="auto"/>
            <w:vAlign w:val="center"/>
          </w:tcPr>
          <w:p w14:paraId="4661CC4F" w14:textId="77777777" w:rsidR="0099005B" w:rsidRPr="0099005B" w:rsidRDefault="0099005B" w:rsidP="0099005B">
            <w:pPr>
              <w:spacing w:line="259" w:lineRule="auto"/>
              <w:rPr>
                <w:rFonts w:ascii="Arial" w:eastAsiaTheme="minorHAnsi" w:hAnsi="Arial" w:cs="Arial"/>
                <w:sz w:val="20"/>
                <w:szCs w:val="20"/>
                <w:lang w:eastAsia="en-US"/>
              </w:rPr>
            </w:pPr>
          </w:p>
        </w:tc>
        <w:tc>
          <w:tcPr>
            <w:tcW w:w="2500" w:type="dxa"/>
            <w:tcBorders>
              <w:top w:val="single" w:sz="4" w:space="0" w:color="auto"/>
              <w:left w:val="nil"/>
              <w:bottom w:val="single" w:sz="4" w:space="0" w:color="auto"/>
              <w:right w:val="single" w:sz="4" w:space="0" w:color="auto"/>
            </w:tcBorders>
            <w:shd w:val="clear" w:color="auto" w:fill="auto"/>
            <w:vAlign w:val="center"/>
          </w:tcPr>
          <w:p w14:paraId="30E7C306" w14:textId="77777777" w:rsidR="0099005B" w:rsidRPr="0099005B" w:rsidRDefault="0099005B" w:rsidP="0099005B">
            <w:pPr>
              <w:spacing w:line="259" w:lineRule="auto"/>
              <w:rPr>
                <w:rFonts w:ascii="Arial" w:eastAsiaTheme="minorHAnsi" w:hAnsi="Arial" w:cs="Arial"/>
                <w:sz w:val="20"/>
                <w:szCs w:val="20"/>
                <w:lang w:eastAsia="en-US"/>
              </w:rPr>
            </w:pPr>
          </w:p>
        </w:tc>
        <w:tc>
          <w:tcPr>
            <w:tcW w:w="2500" w:type="dxa"/>
            <w:tcBorders>
              <w:top w:val="single" w:sz="4" w:space="0" w:color="auto"/>
              <w:left w:val="nil"/>
              <w:bottom w:val="single" w:sz="4" w:space="0" w:color="auto"/>
              <w:right w:val="single" w:sz="4" w:space="0" w:color="auto"/>
            </w:tcBorders>
            <w:shd w:val="clear" w:color="auto" w:fill="auto"/>
            <w:vAlign w:val="center"/>
          </w:tcPr>
          <w:p w14:paraId="46318C3B" w14:textId="77777777" w:rsidR="0099005B" w:rsidRPr="0099005B" w:rsidRDefault="0099005B" w:rsidP="0099005B">
            <w:pPr>
              <w:spacing w:line="259" w:lineRule="auto"/>
              <w:rPr>
                <w:rFonts w:ascii="Arial" w:eastAsiaTheme="minorHAnsi" w:hAnsi="Arial" w:cs="Arial"/>
                <w:sz w:val="20"/>
                <w:szCs w:val="20"/>
                <w:lang w:eastAsia="en-US"/>
              </w:rPr>
            </w:pPr>
          </w:p>
        </w:tc>
      </w:tr>
    </w:tbl>
    <w:p w14:paraId="4D62408B" w14:textId="77777777" w:rsidR="0099005B" w:rsidRPr="0099005B" w:rsidRDefault="0099005B" w:rsidP="0099005B">
      <w:pPr>
        <w:spacing w:line="259" w:lineRule="auto"/>
        <w:rPr>
          <w:rFonts w:ascii="Arial" w:eastAsiaTheme="minorHAnsi" w:hAnsi="Arial" w:cs="Arial"/>
          <w:sz w:val="20"/>
          <w:szCs w:val="20"/>
          <w:lang w:eastAsia="en-US"/>
        </w:rPr>
      </w:pPr>
    </w:p>
    <w:p w14:paraId="4D52F993" w14:textId="77777777" w:rsidR="0099005B" w:rsidRPr="0099005B" w:rsidRDefault="0099005B" w:rsidP="0099005B">
      <w:pPr>
        <w:spacing w:line="259" w:lineRule="auto"/>
        <w:rPr>
          <w:rFonts w:ascii="Arial" w:eastAsiaTheme="minorHAnsi" w:hAnsi="Arial" w:cs="Arial"/>
          <w:sz w:val="20"/>
          <w:szCs w:val="20"/>
          <w:lang w:eastAsia="en-US"/>
        </w:rPr>
      </w:pPr>
    </w:p>
    <w:p w14:paraId="442BB7BE" w14:textId="77777777" w:rsidR="00EC6E97" w:rsidRDefault="00EC6E97" w:rsidP="0099005B">
      <w:pPr>
        <w:spacing w:line="259" w:lineRule="auto"/>
        <w:rPr>
          <w:rFonts w:ascii="Arial" w:eastAsiaTheme="minorHAnsi" w:hAnsi="Arial" w:cs="Arial"/>
          <w:sz w:val="20"/>
          <w:szCs w:val="20"/>
          <w:lang w:eastAsia="en-US"/>
        </w:rPr>
        <w:sectPr w:rsidR="00EC6E97" w:rsidSect="00546DBE">
          <w:pgSz w:w="16838" w:h="11906" w:orient="landscape"/>
          <w:pgMar w:top="1440" w:right="1440" w:bottom="1440" w:left="1440" w:header="708" w:footer="708" w:gutter="0"/>
          <w:cols w:space="708"/>
          <w:docGrid w:linePitch="360"/>
        </w:sectPr>
      </w:pPr>
    </w:p>
    <w:p w14:paraId="6E8890E6" w14:textId="6FC7B498" w:rsidR="0099005B" w:rsidRPr="0099005B" w:rsidRDefault="00EC6E97" w:rsidP="0099005B">
      <w:pPr>
        <w:spacing w:line="257" w:lineRule="auto"/>
        <w:rPr>
          <w:rFonts w:ascii="Arial" w:eastAsia="Arial" w:hAnsi="Arial" w:cs="Arial"/>
          <w:b/>
          <w:bCs/>
          <w:sz w:val="20"/>
          <w:szCs w:val="20"/>
          <w:lang w:eastAsia="en-US"/>
        </w:rPr>
      </w:pPr>
      <w:r>
        <w:rPr>
          <w:rFonts w:ascii="Arial" w:eastAsia="Arial" w:hAnsi="Arial" w:cs="Arial"/>
          <w:b/>
          <w:bCs/>
          <w:sz w:val="20"/>
          <w:szCs w:val="20"/>
          <w:lang w:eastAsia="en-US"/>
        </w:rPr>
        <w:lastRenderedPageBreak/>
        <w:t>P</w:t>
      </w:r>
      <w:r w:rsidR="0099005B" w:rsidRPr="0099005B">
        <w:rPr>
          <w:rFonts w:ascii="Arial" w:eastAsia="Arial" w:hAnsi="Arial" w:cs="Arial"/>
          <w:b/>
          <w:bCs/>
          <w:sz w:val="20"/>
          <w:szCs w:val="20"/>
          <w:lang w:eastAsia="en-US"/>
        </w:rPr>
        <w:t>ART 5 – DOCUMENT SUPPORT</w:t>
      </w:r>
    </w:p>
    <w:p w14:paraId="082BA897" w14:textId="77777777" w:rsidR="0099005B" w:rsidRPr="0099005B" w:rsidRDefault="0099005B" w:rsidP="0099005B">
      <w:pPr>
        <w:spacing w:line="257" w:lineRule="auto"/>
        <w:rPr>
          <w:rFonts w:ascii="Arial" w:eastAsia="Arial" w:hAnsi="Arial" w:cs="Arial"/>
          <w:sz w:val="20"/>
          <w:szCs w:val="20"/>
          <w:lang w:eastAsia="en-US"/>
        </w:rPr>
      </w:pPr>
      <w:r w:rsidRPr="0099005B">
        <w:rPr>
          <w:rFonts w:ascii="Arial" w:eastAsia="Arial" w:hAnsi="Arial" w:cs="Arial"/>
          <w:sz w:val="20"/>
          <w:szCs w:val="20"/>
          <w:lang w:eastAsia="en-US"/>
        </w:rPr>
        <w:t>Context documents</w:t>
      </w:r>
    </w:p>
    <w:p w14:paraId="0DEF6507" w14:textId="77777777" w:rsidR="0099005B" w:rsidRPr="0099005B" w:rsidRDefault="0059560D" w:rsidP="0099005B">
      <w:pPr>
        <w:spacing w:line="257" w:lineRule="auto"/>
        <w:rPr>
          <w:rFonts w:ascii="Arial" w:eastAsia="Arial" w:hAnsi="Arial" w:cs="Arial"/>
          <w:sz w:val="20"/>
          <w:szCs w:val="20"/>
          <w:lang w:eastAsia="en-US"/>
        </w:rPr>
      </w:pPr>
      <w:hyperlink r:id="rId38" w:history="1">
        <w:r w:rsidR="0099005B" w:rsidRPr="0099005B">
          <w:rPr>
            <w:rFonts w:ascii="Arial" w:eastAsia="Arial" w:hAnsi="Arial" w:cs="Arial"/>
            <w:color w:val="0563C1" w:themeColor="hyperlink"/>
            <w:sz w:val="20"/>
            <w:szCs w:val="20"/>
            <w:u w:val="single"/>
            <w:lang w:eastAsia="en-US"/>
          </w:rPr>
          <w:t>Project Online DPT DRAFT Data Fields spreadsheet</w:t>
        </w:r>
      </w:hyperlink>
      <w:r w:rsidR="0099005B" w:rsidRPr="0099005B">
        <w:rPr>
          <w:rFonts w:ascii="Arial" w:eastAsia="Arial" w:hAnsi="Arial" w:cs="Arial"/>
          <w:sz w:val="20"/>
          <w:szCs w:val="20"/>
          <w:lang w:eastAsia="en-US"/>
        </w:rPr>
        <w:t xml:space="preserve"> </w:t>
      </w:r>
    </w:p>
    <w:p w14:paraId="34036B8D" w14:textId="77777777" w:rsidR="0099005B" w:rsidRPr="0099005B" w:rsidRDefault="0099005B" w:rsidP="0099005B">
      <w:pPr>
        <w:spacing w:line="257" w:lineRule="auto"/>
        <w:rPr>
          <w:rFonts w:ascii="Arial" w:eastAsia="Arial" w:hAnsi="Arial" w:cs="Arial"/>
          <w:sz w:val="20"/>
          <w:szCs w:val="20"/>
          <w:lang w:eastAsia="en-US"/>
        </w:rPr>
      </w:pPr>
      <w:r w:rsidRPr="0099005B">
        <w:rPr>
          <w:rFonts w:ascii="Arial" w:eastAsia="Arial" w:hAnsi="Arial" w:cs="Arial"/>
          <w:sz w:val="20"/>
          <w:szCs w:val="20"/>
          <w:lang w:eastAsia="en-US"/>
        </w:rPr>
        <w:t xml:space="preserve"> </w:t>
      </w:r>
    </w:p>
    <w:p w14:paraId="0241C7EF" w14:textId="77777777" w:rsidR="0099005B" w:rsidRPr="0099005B" w:rsidRDefault="0099005B" w:rsidP="0099005B">
      <w:pPr>
        <w:spacing w:line="257" w:lineRule="auto"/>
        <w:rPr>
          <w:rFonts w:ascii="Arial" w:eastAsia="Arial" w:hAnsi="Arial" w:cs="Arial"/>
          <w:b/>
          <w:bCs/>
          <w:sz w:val="20"/>
          <w:szCs w:val="20"/>
          <w:lang w:eastAsia="en-US"/>
        </w:rPr>
      </w:pPr>
      <w:r w:rsidRPr="0099005B">
        <w:rPr>
          <w:rFonts w:ascii="Arial" w:eastAsia="Arial" w:hAnsi="Arial" w:cs="Arial"/>
          <w:b/>
          <w:bCs/>
          <w:sz w:val="20"/>
          <w:szCs w:val="20"/>
          <w:lang w:eastAsia="en-US"/>
        </w:rPr>
        <w:t>GLOSSARY</w:t>
      </w:r>
    </w:p>
    <w:tbl>
      <w:tblPr>
        <w:tblW w:w="0" w:type="auto"/>
        <w:tblInd w:w="90" w:type="dxa"/>
        <w:tblLayout w:type="fixed"/>
        <w:tblLook w:val="04A0" w:firstRow="1" w:lastRow="0" w:firstColumn="1" w:lastColumn="0" w:noHBand="0" w:noVBand="1"/>
      </w:tblPr>
      <w:tblGrid>
        <w:gridCol w:w="1035"/>
        <w:gridCol w:w="5850"/>
      </w:tblGrid>
      <w:tr w:rsidR="0099005B" w:rsidRPr="0099005B" w14:paraId="30DF43D9" w14:textId="77777777" w:rsidTr="00546DBE">
        <w:trPr>
          <w:trHeight w:val="300"/>
        </w:trPr>
        <w:tc>
          <w:tcPr>
            <w:tcW w:w="1035" w:type="dxa"/>
            <w:tcBorders>
              <w:top w:val="single" w:sz="8" w:space="0" w:color="auto"/>
              <w:left w:val="single" w:sz="8" w:space="0" w:color="auto"/>
              <w:bottom w:val="single" w:sz="8" w:space="0" w:color="auto"/>
              <w:right w:val="single" w:sz="8" w:space="0" w:color="auto"/>
            </w:tcBorders>
            <w:shd w:val="clear" w:color="auto" w:fill="A6A6A6" w:themeFill="background1" w:themeFillShade="A6"/>
          </w:tcPr>
          <w:p w14:paraId="309FC8C8" w14:textId="77777777" w:rsidR="0099005B" w:rsidRPr="0099005B" w:rsidRDefault="0099005B" w:rsidP="0099005B">
            <w:pPr>
              <w:spacing w:line="257" w:lineRule="auto"/>
              <w:rPr>
                <w:rFonts w:ascii="Arial" w:eastAsia="Arial" w:hAnsi="Arial" w:cs="Arial"/>
                <w:sz w:val="20"/>
                <w:szCs w:val="20"/>
                <w:lang w:eastAsia="en-US"/>
              </w:rPr>
            </w:pPr>
            <w:r w:rsidRPr="0099005B">
              <w:rPr>
                <w:rFonts w:ascii="Arial" w:eastAsia="Arial" w:hAnsi="Arial" w:cs="Arial"/>
                <w:sz w:val="20"/>
                <w:szCs w:val="20"/>
                <w:lang w:eastAsia="en-US"/>
              </w:rPr>
              <w:t>Term</w:t>
            </w:r>
          </w:p>
        </w:tc>
        <w:tc>
          <w:tcPr>
            <w:tcW w:w="5850" w:type="dxa"/>
            <w:tcBorders>
              <w:top w:val="single" w:sz="8" w:space="0" w:color="auto"/>
              <w:left w:val="single" w:sz="8" w:space="0" w:color="auto"/>
              <w:bottom w:val="single" w:sz="8" w:space="0" w:color="auto"/>
              <w:right w:val="single" w:sz="8" w:space="0" w:color="auto"/>
            </w:tcBorders>
            <w:shd w:val="clear" w:color="auto" w:fill="A6A6A6" w:themeFill="background1" w:themeFillShade="A6"/>
          </w:tcPr>
          <w:p w14:paraId="7CE679E5" w14:textId="77777777" w:rsidR="0099005B" w:rsidRPr="0099005B" w:rsidRDefault="0099005B" w:rsidP="0099005B">
            <w:pPr>
              <w:spacing w:line="257" w:lineRule="auto"/>
              <w:rPr>
                <w:rFonts w:ascii="Arial" w:eastAsia="Arial" w:hAnsi="Arial" w:cs="Arial"/>
                <w:color w:val="000000" w:themeColor="text1"/>
                <w:sz w:val="20"/>
                <w:szCs w:val="20"/>
                <w:lang w:eastAsia="en-US"/>
              </w:rPr>
            </w:pPr>
            <w:r w:rsidRPr="0099005B">
              <w:rPr>
                <w:rFonts w:ascii="Arial" w:eastAsia="Arial" w:hAnsi="Arial" w:cs="Arial"/>
                <w:color w:val="000000" w:themeColor="text1"/>
                <w:sz w:val="20"/>
                <w:szCs w:val="20"/>
                <w:lang w:eastAsia="en-US"/>
              </w:rPr>
              <w:t>Definition</w:t>
            </w:r>
          </w:p>
        </w:tc>
      </w:tr>
      <w:tr w:rsidR="0099005B" w:rsidRPr="0099005B" w14:paraId="78EB4691" w14:textId="77777777" w:rsidTr="00546DBE">
        <w:trPr>
          <w:trHeight w:val="300"/>
        </w:trPr>
        <w:tc>
          <w:tcPr>
            <w:tcW w:w="1035" w:type="dxa"/>
            <w:tcBorders>
              <w:top w:val="single" w:sz="8" w:space="0" w:color="auto"/>
              <w:left w:val="single" w:sz="8" w:space="0" w:color="auto"/>
              <w:bottom w:val="single" w:sz="8" w:space="0" w:color="auto"/>
              <w:right w:val="single" w:sz="8" w:space="0" w:color="auto"/>
            </w:tcBorders>
          </w:tcPr>
          <w:p w14:paraId="003AA6D7" w14:textId="77777777" w:rsidR="0099005B" w:rsidRPr="0099005B" w:rsidRDefault="0099005B" w:rsidP="0099005B">
            <w:pPr>
              <w:spacing w:line="257" w:lineRule="auto"/>
              <w:rPr>
                <w:rFonts w:ascii="Arial" w:eastAsia="Arial" w:hAnsi="Arial" w:cs="Arial"/>
                <w:sz w:val="20"/>
                <w:szCs w:val="20"/>
                <w:lang w:eastAsia="en-US"/>
              </w:rPr>
            </w:pPr>
            <w:r w:rsidRPr="0099005B">
              <w:rPr>
                <w:rFonts w:ascii="Arial" w:eastAsia="Arial" w:hAnsi="Arial" w:cs="Arial"/>
                <w:sz w:val="20"/>
                <w:szCs w:val="20"/>
                <w:lang w:eastAsia="en-US"/>
              </w:rPr>
              <w:t>PfO</w:t>
            </w:r>
          </w:p>
        </w:tc>
        <w:tc>
          <w:tcPr>
            <w:tcW w:w="5850" w:type="dxa"/>
            <w:tcBorders>
              <w:top w:val="single" w:sz="8" w:space="0" w:color="auto"/>
              <w:left w:val="single" w:sz="8" w:space="0" w:color="auto"/>
              <w:bottom w:val="single" w:sz="8" w:space="0" w:color="auto"/>
              <w:right w:val="single" w:sz="8" w:space="0" w:color="auto"/>
            </w:tcBorders>
          </w:tcPr>
          <w:p w14:paraId="651F32C3" w14:textId="77777777" w:rsidR="0099005B" w:rsidRPr="0099005B" w:rsidRDefault="0099005B" w:rsidP="0099005B">
            <w:pPr>
              <w:spacing w:line="257" w:lineRule="auto"/>
              <w:rPr>
                <w:rFonts w:ascii="Arial" w:eastAsia="Arial" w:hAnsi="Arial" w:cs="Arial"/>
                <w:sz w:val="20"/>
                <w:szCs w:val="20"/>
                <w:lang w:eastAsia="en-US"/>
              </w:rPr>
            </w:pPr>
            <w:r w:rsidRPr="0099005B">
              <w:rPr>
                <w:rFonts w:ascii="Arial" w:eastAsia="Arial" w:hAnsi="Arial" w:cs="Arial"/>
                <w:sz w:val="20"/>
                <w:szCs w:val="20"/>
                <w:lang w:eastAsia="en-US"/>
              </w:rPr>
              <w:t>Portfolio Office (within CDP DPT)</w:t>
            </w:r>
          </w:p>
        </w:tc>
      </w:tr>
      <w:tr w:rsidR="0099005B" w:rsidRPr="0099005B" w14:paraId="0DC5E097" w14:textId="77777777" w:rsidTr="00546DBE">
        <w:trPr>
          <w:trHeight w:val="300"/>
        </w:trPr>
        <w:tc>
          <w:tcPr>
            <w:tcW w:w="1035" w:type="dxa"/>
            <w:tcBorders>
              <w:top w:val="single" w:sz="8" w:space="0" w:color="auto"/>
              <w:left w:val="single" w:sz="8" w:space="0" w:color="auto"/>
              <w:bottom w:val="single" w:sz="8" w:space="0" w:color="auto"/>
              <w:right w:val="single" w:sz="8" w:space="0" w:color="auto"/>
            </w:tcBorders>
          </w:tcPr>
          <w:p w14:paraId="74FF2E32" w14:textId="77777777" w:rsidR="0099005B" w:rsidRPr="0099005B" w:rsidRDefault="0099005B" w:rsidP="0099005B">
            <w:pPr>
              <w:spacing w:line="257" w:lineRule="auto"/>
              <w:rPr>
                <w:rFonts w:ascii="Arial" w:eastAsia="Arial" w:hAnsi="Arial" w:cs="Arial"/>
                <w:sz w:val="20"/>
                <w:szCs w:val="20"/>
                <w:lang w:eastAsia="en-US"/>
              </w:rPr>
            </w:pPr>
            <w:r w:rsidRPr="0099005B">
              <w:rPr>
                <w:rFonts w:ascii="Arial" w:eastAsia="Arial" w:hAnsi="Arial" w:cs="Arial"/>
                <w:sz w:val="20"/>
                <w:szCs w:val="20"/>
                <w:lang w:eastAsia="en-US"/>
              </w:rPr>
              <w:t>POL</w:t>
            </w:r>
          </w:p>
        </w:tc>
        <w:tc>
          <w:tcPr>
            <w:tcW w:w="5850" w:type="dxa"/>
            <w:tcBorders>
              <w:top w:val="single" w:sz="8" w:space="0" w:color="auto"/>
              <w:left w:val="single" w:sz="8" w:space="0" w:color="auto"/>
              <w:bottom w:val="single" w:sz="8" w:space="0" w:color="auto"/>
              <w:right w:val="single" w:sz="8" w:space="0" w:color="auto"/>
            </w:tcBorders>
          </w:tcPr>
          <w:p w14:paraId="7C9C2860" w14:textId="77777777" w:rsidR="0099005B" w:rsidRPr="0099005B" w:rsidRDefault="0099005B" w:rsidP="0099005B">
            <w:pPr>
              <w:spacing w:line="257" w:lineRule="auto"/>
              <w:rPr>
                <w:rFonts w:ascii="Arial" w:eastAsia="Arial" w:hAnsi="Arial" w:cs="Arial"/>
                <w:sz w:val="20"/>
                <w:szCs w:val="20"/>
                <w:lang w:eastAsia="en-US"/>
              </w:rPr>
            </w:pPr>
            <w:r w:rsidRPr="0099005B">
              <w:rPr>
                <w:rFonts w:ascii="Arial" w:eastAsia="Arial" w:hAnsi="Arial" w:cs="Arial"/>
                <w:sz w:val="20"/>
                <w:szCs w:val="20"/>
                <w:lang w:eastAsia="en-US"/>
              </w:rPr>
              <w:t>MicroSoft Project Online P3M Software tool</w:t>
            </w:r>
          </w:p>
        </w:tc>
      </w:tr>
      <w:tr w:rsidR="0099005B" w:rsidRPr="0099005B" w14:paraId="0CB900A6" w14:textId="77777777" w:rsidTr="00546DBE">
        <w:trPr>
          <w:trHeight w:val="300"/>
        </w:trPr>
        <w:tc>
          <w:tcPr>
            <w:tcW w:w="1035" w:type="dxa"/>
            <w:tcBorders>
              <w:top w:val="single" w:sz="8" w:space="0" w:color="auto"/>
              <w:left w:val="single" w:sz="8" w:space="0" w:color="auto"/>
              <w:bottom w:val="single" w:sz="8" w:space="0" w:color="auto"/>
              <w:right w:val="single" w:sz="8" w:space="0" w:color="auto"/>
            </w:tcBorders>
          </w:tcPr>
          <w:p w14:paraId="7B45C21D" w14:textId="77777777" w:rsidR="0099005B" w:rsidRPr="0099005B" w:rsidRDefault="0099005B" w:rsidP="0099005B">
            <w:pPr>
              <w:spacing w:line="257" w:lineRule="auto"/>
              <w:rPr>
                <w:rFonts w:ascii="Arial" w:eastAsia="Arial" w:hAnsi="Arial" w:cs="Arial"/>
                <w:sz w:val="20"/>
                <w:szCs w:val="20"/>
                <w:lang w:eastAsia="en-US"/>
              </w:rPr>
            </w:pPr>
            <w:r w:rsidRPr="0099005B">
              <w:rPr>
                <w:rFonts w:ascii="Arial" w:eastAsia="Arial" w:hAnsi="Arial" w:cs="Arial"/>
                <w:sz w:val="20"/>
                <w:szCs w:val="20"/>
                <w:lang w:eastAsia="en-US"/>
              </w:rPr>
              <w:t>PBi</w:t>
            </w:r>
          </w:p>
        </w:tc>
        <w:tc>
          <w:tcPr>
            <w:tcW w:w="5850" w:type="dxa"/>
            <w:tcBorders>
              <w:top w:val="single" w:sz="8" w:space="0" w:color="auto"/>
              <w:left w:val="single" w:sz="8" w:space="0" w:color="auto"/>
              <w:bottom w:val="single" w:sz="8" w:space="0" w:color="auto"/>
              <w:right w:val="single" w:sz="8" w:space="0" w:color="auto"/>
            </w:tcBorders>
          </w:tcPr>
          <w:p w14:paraId="3E34DAC1" w14:textId="77777777" w:rsidR="0099005B" w:rsidRPr="0099005B" w:rsidRDefault="0099005B" w:rsidP="0099005B">
            <w:pPr>
              <w:spacing w:line="257" w:lineRule="auto"/>
              <w:rPr>
                <w:rFonts w:ascii="Arial" w:eastAsia="Arial" w:hAnsi="Arial" w:cs="Arial"/>
                <w:sz w:val="20"/>
                <w:szCs w:val="20"/>
                <w:lang w:eastAsia="en-US"/>
              </w:rPr>
            </w:pPr>
            <w:r w:rsidRPr="0099005B">
              <w:rPr>
                <w:rFonts w:ascii="Arial" w:eastAsia="Arial" w:hAnsi="Arial" w:cs="Arial"/>
                <w:sz w:val="20"/>
                <w:szCs w:val="20"/>
                <w:lang w:eastAsia="en-US"/>
              </w:rPr>
              <w:t>PowerBI (Business Intelligence) Application</w:t>
            </w:r>
          </w:p>
        </w:tc>
      </w:tr>
      <w:tr w:rsidR="0099005B" w:rsidRPr="0099005B" w14:paraId="64310AE3" w14:textId="77777777" w:rsidTr="00546DBE">
        <w:trPr>
          <w:trHeight w:val="300"/>
        </w:trPr>
        <w:tc>
          <w:tcPr>
            <w:tcW w:w="1035" w:type="dxa"/>
            <w:tcBorders>
              <w:top w:val="single" w:sz="8" w:space="0" w:color="auto"/>
              <w:left w:val="single" w:sz="8" w:space="0" w:color="auto"/>
              <w:bottom w:val="single" w:sz="8" w:space="0" w:color="auto"/>
              <w:right w:val="single" w:sz="8" w:space="0" w:color="auto"/>
            </w:tcBorders>
          </w:tcPr>
          <w:p w14:paraId="305A8E50" w14:textId="77777777" w:rsidR="0099005B" w:rsidRPr="0099005B" w:rsidRDefault="0099005B" w:rsidP="0099005B">
            <w:pPr>
              <w:spacing w:line="257" w:lineRule="auto"/>
              <w:rPr>
                <w:rFonts w:ascii="Arial" w:eastAsia="Arial" w:hAnsi="Arial" w:cs="Arial"/>
                <w:sz w:val="20"/>
                <w:szCs w:val="20"/>
                <w:lang w:eastAsia="en-US"/>
              </w:rPr>
            </w:pPr>
            <w:r w:rsidRPr="0099005B">
              <w:rPr>
                <w:rFonts w:ascii="Arial" w:eastAsia="Arial" w:hAnsi="Arial" w:cs="Arial"/>
                <w:sz w:val="20"/>
                <w:szCs w:val="20"/>
                <w:lang w:eastAsia="en-US"/>
              </w:rPr>
              <w:t>CDP</w:t>
            </w:r>
          </w:p>
        </w:tc>
        <w:tc>
          <w:tcPr>
            <w:tcW w:w="5850" w:type="dxa"/>
            <w:tcBorders>
              <w:top w:val="single" w:sz="8" w:space="0" w:color="auto"/>
              <w:left w:val="single" w:sz="8" w:space="0" w:color="auto"/>
              <w:bottom w:val="single" w:sz="8" w:space="0" w:color="auto"/>
              <w:right w:val="single" w:sz="8" w:space="0" w:color="auto"/>
            </w:tcBorders>
          </w:tcPr>
          <w:p w14:paraId="1D125AC5" w14:textId="77777777" w:rsidR="0099005B" w:rsidRPr="0099005B" w:rsidRDefault="0099005B" w:rsidP="0099005B">
            <w:pPr>
              <w:spacing w:line="257" w:lineRule="auto"/>
              <w:rPr>
                <w:rFonts w:ascii="Arial" w:eastAsia="Arial" w:hAnsi="Arial" w:cs="Arial"/>
                <w:sz w:val="20"/>
                <w:szCs w:val="20"/>
                <w:lang w:eastAsia="en-US"/>
              </w:rPr>
            </w:pPr>
            <w:r w:rsidRPr="0099005B">
              <w:rPr>
                <w:rFonts w:ascii="Arial" w:eastAsia="Arial" w:hAnsi="Arial" w:cs="Arial"/>
                <w:sz w:val="20"/>
                <w:szCs w:val="20"/>
                <w:lang w:eastAsia="en-US"/>
              </w:rPr>
              <w:t>Chief of Defence People</w:t>
            </w:r>
          </w:p>
        </w:tc>
      </w:tr>
      <w:tr w:rsidR="0099005B" w:rsidRPr="0099005B" w14:paraId="3A8490FE" w14:textId="77777777" w:rsidTr="00546DBE">
        <w:trPr>
          <w:trHeight w:val="300"/>
        </w:trPr>
        <w:tc>
          <w:tcPr>
            <w:tcW w:w="1035" w:type="dxa"/>
            <w:tcBorders>
              <w:top w:val="single" w:sz="8" w:space="0" w:color="auto"/>
              <w:left w:val="single" w:sz="8" w:space="0" w:color="auto"/>
              <w:bottom w:val="single" w:sz="8" w:space="0" w:color="auto"/>
              <w:right w:val="single" w:sz="8" w:space="0" w:color="auto"/>
            </w:tcBorders>
          </w:tcPr>
          <w:p w14:paraId="487B7FB4" w14:textId="77777777" w:rsidR="0099005B" w:rsidRPr="0099005B" w:rsidRDefault="0099005B" w:rsidP="0099005B">
            <w:pPr>
              <w:spacing w:line="257" w:lineRule="auto"/>
              <w:rPr>
                <w:rFonts w:ascii="Arial" w:eastAsia="Arial" w:hAnsi="Arial" w:cs="Arial"/>
                <w:sz w:val="20"/>
                <w:szCs w:val="20"/>
                <w:lang w:eastAsia="en-US"/>
              </w:rPr>
            </w:pPr>
            <w:r w:rsidRPr="0099005B">
              <w:rPr>
                <w:rFonts w:ascii="Arial" w:eastAsia="Arial" w:hAnsi="Arial" w:cs="Arial"/>
                <w:sz w:val="20"/>
                <w:szCs w:val="20"/>
                <w:lang w:eastAsia="en-US"/>
              </w:rPr>
              <w:t>DPT</w:t>
            </w:r>
          </w:p>
        </w:tc>
        <w:tc>
          <w:tcPr>
            <w:tcW w:w="5850" w:type="dxa"/>
            <w:tcBorders>
              <w:top w:val="single" w:sz="8" w:space="0" w:color="auto"/>
              <w:left w:val="single" w:sz="8" w:space="0" w:color="auto"/>
              <w:bottom w:val="single" w:sz="8" w:space="0" w:color="auto"/>
              <w:right w:val="single" w:sz="8" w:space="0" w:color="auto"/>
            </w:tcBorders>
          </w:tcPr>
          <w:p w14:paraId="44DF030B" w14:textId="77777777" w:rsidR="0099005B" w:rsidRPr="0099005B" w:rsidRDefault="0099005B" w:rsidP="0099005B">
            <w:pPr>
              <w:spacing w:line="257" w:lineRule="auto"/>
              <w:rPr>
                <w:rFonts w:ascii="Arial" w:eastAsia="Arial" w:hAnsi="Arial" w:cs="Arial"/>
                <w:sz w:val="20"/>
                <w:szCs w:val="20"/>
                <w:lang w:eastAsia="en-US"/>
              </w:rPr>
            </w:pPr>
            <w:r w:rsidRPr="0099005B">
              <w:rPr>
                <w:rFonts w:ascii="Arial" w:eastAsia="Arial" w:hAnsi="Arial" w:cs="Arial"/>
                <w:sz w:val="20"/>
                <w:szCs w:val="20"/>
                <w:lang w:eastAsia="en-US"/>
              </w:rPr>
              <w:t>Defence People Team</w:t>
            </w:r>
          </w:p>
        </w:tc>
      </w:tr>
      <w:tr w:rsidR="0099005B" w:rsidRPr="0099005B" w14:paraId="69BCEDF6" w14:textId="77777777" w:rsidTr="00546DBE">
        <w:trPr>
          <w:trHeight w:val="300"/>
        </w:trPr>
        <w:tc>
          <w:tcPr>
            <w:tcW w:w="1035" w:type="dxa"/>
            <w:tcBorders>
              <w:top w:val="single" w:sz="8" w:space="0" w:color="auto"/>
              <w:left w:val="single" w:sz="8" w:space="0" w:color="auto"/>
              <w:bottom w:val="single" w:sz="8" w:space="0" w:color="auto"/>
              <w:right w:val="single" w:sz="8" w:space="0" w:color="auto"/>
            </w:tcBorders>
          </w:tcPr>
          <w:p w14:paraId="0ABB2B81" w14:textId="77777777" w:rsidR="0099005B" w:rsidRPr="0099005B" w:rsidRDefault="0099005B" w:rsidP="0099005B">
            <w:pPr>
              <w:spacing w:line="257" w:lineRule="auto"/>
              <w:rPr>
                <w:rFonts w:ascii="Arial" w:eastAsia="Arial" w:hAnsi="Arial" w:cs="Arial"/>
                <w:sz w:val="20"/>
                <w:szCs w:val="20"/>
                <w:lang w:eastAsia="en-US"/>
              </w:rPr>
            </w:pPr>
            <w:r w:rsidRPr="0099005B">
              <w:rPr>
                <w:rFonts w:ascii="Arial" w:eastAsia="Arial" w:hAnsi="Arial" w:cs="Arial"/>
                <w:sz w:val="20"/>
                <w:szCs w:val="20"/>
                <w:lang w:eastAsia="en-US"/>
              </w:rPr>
              <w:t>MPLT</w:t>
            </w:r>
          </w:p>
        </w:tc>
        <w:tc>
          <w:tcPr>
            <w:tcW w:w="5850" w:type="dxa"/>
            <w:tcBorders>
              <w:top w:val="single" w:sz="8" w:space="0" w:color="auto"/>
              <w:left w:val="single" w:sz="8" w:space="0" w:color="auto"/>
              <w:bottom w:val="single" w:sz="8" w:space="0" w:color="auto"/>
              <w:right w:val="single" w:sz="8" w:space="0" w:color="auto"/>
            </w:tcBorders>
          </w:tcPr>
          <w:p w14:paraId="4980B56D" w14:textId="77777777" w:rsidR="0099005B" w:rsidRPr="0099005B" w:rsidRDefault="0099005B" w:rsidP="0099005B">
            <w:pPr>
              <w:spacing w:line="257" w:lineRule="auto"/>
              <w:rPr>
                <w:rFonts w:ascii="Arial" w:eastAsia="Arial" w:hAnsi="Arial" w:cs="Arial"/>
                <w:sz w:val="20"/>
                <w:szCs w:val="20"/>
                <w:lang w:eastAsia="en-US"/>
              </w:rPr>
            </w:pPr>
            <w:r w:rsidRPr="0099005B">
              <w:rPr>
                <w:rFonts w:ascii="Arial" w:eastAsia="Arial" w:hAnsi="Arial" w:cs="Arial"/>
                <w:sz w:val="20"/>
                <w:szCs w:val="20"/>
                <w:lang w:eastAsia="en-US"/>
              </w:rPr>
              <w:t xml:space="preserve"> Military People Leadership Team</w:t>
            </w:r>
          </w:p>
        </w:tc>
      </w:tr>
      <w:tr w:rsidR="0099005B" w:rsidRPr="0099005B" w14:paraId="022F171A" w14:textId="77777777" w:rsidTr="00546DBE">
        <w:trPr>
          <w:trHeight w:val="300"/>
        </w:trPr>
        <w:tc>
          <w:tcPr>
            <w:tcW w:w="1035" w:type="dxa"/>
            <w:tcBorders>
              <w:top w:val="single" w:sz="8" w:space="0" w:color="auto"/>
              <w:left w:val="single" w:sz="8" w:space="0" w:color="auto"/>
              <w:bottom w:val="single" w:sz="8" w:space="0" w:color="auto"/>
              <w:right w:val="single" w:sz="8" w:space="0" w:color="auto"/>
            </w:tcBorders>
          </w:tcPr>
          <w:p w14:paraId="1001EEA1" w14:textId="77777777" w:rsidR="0099005B" w:rsidRPr="0099005B" w:rsidRDefault="0099005B" w:rsidP="0099005B">
            <w:pPr>
              <w:spacing w:line="257" w:lineRule="auto"/>
              <w:rPr>
                <w:rFonts w:ascii="Arial" w:eastAsia="Arial" w:hAnsi="Arial" w:cs="Arial"/>
                <w:sz w:val="20"/>
                <w:szCs w:val="20"/>
                <w:lang w:eastAsia="en-US"/>
              </w:rPr>
            </w:pPr>
            <w:r w:rsidRPr="0099005B">
              <w:rPr>
                <w:rFonts w:ascii="Arial" w:eastAsia="Arial" w:hAnsi="Arial" w:cs="Arial"/>
                <w:sz w:val="20"/>
                <w:szCs w:val="20"/>
                <w:lang w:eastAsia="en-US"/>
              </w:rPr>
              <w:t>DPLT</w:t>
            </w:r>
          </w:p>
        </w:tc>
        <w:tc>
          <w:tcPr>
            <w:tcW w:w="5850" w:type="dxa"/>
            <w:tcBorders>
              <w:top w:val="single" w:sz="8" w:space="0" w:color="auto"/>
              <w:left w:val="single" w:sz="8" w:space="0" w:color="auto"/>
              <w:bottom w:val="single" w:sz="8" w:space="0" w:color="auto"/>
              <w:right w:val="single" w:sz="8" w:space="0" w:color="auto"/>
            </w:tcBorders>
          </w:tcPr>
          <w:p w14:paraId="352C5E6C" w14:textId="77777777" w:rsidR="0099005B" w:rsidRPr="0099005B" w:rsidRDefault="0099005B" w:rsidP="0099005B">
            <w:pPr>
              <w:spacing w:line="257" w:lineRule="auto"/>
              <w:rPr>
                <w:rFonts w:ascii="Arial" w:eastAsia="Arial" w:hAnsi="Arial" w:cs="Arial"/>
                <w:sz w:val="20"/>
                <w:szCs w:val="20"/>
                <w:lang w:eastAsia="en-US"/>
              </w:rPr>
            </w:pPr>
            <w:r w:rsidRPr="0099005B">
              <w:rPr>
                <w:rFonts w:ascii="Arial" w:eastAsia="Arial" w:hAnsi="Arial" w:cs="Arial"/>
                <w:sz w:val="20"/>
                <w:szCs w:val="20"/>
                <w:lang w:eastAsia="en-US"/>
              </w:rPr>
              <w:t xml:space="preserve"> Defence People Leadership Team</w:t>
            </w:r>
          </w:p>
        </w:tc>
      </w:tr>
      <w:tr w:rsidR="0099005B" w:rsidRPr="0099005B" w14:paraId="4F24D517" w14:textId="77777777" w:rsidTr="00546DBE">
        <w:trPr>
          <w:trHeight w:val="300"/>
        </w:trPr>
        <w:tc>
          <w:tcPr>
            <w:tcW w:w="1035" w:type="dxa"/>
            <w:tcBorders>
              <w:top w:val="single" w:sz="8" w:space="0" w:color="auto"/>
              <w:left w:val="single" w:sz="8" w:space="0" w:color="auto"/>
              <w:bottom w:val="single" w:sz="8" w:space="0" w:color="auto"/>
              <w:right w:val="single" w:sz="8" w:space="0" w:color="auto"/>
            </w:tcBorders>
          </w:tcPr>
          <w:p w14:paraId="6395E6F5" w14:textId="77777777" w:rsidR="0099005B" w:rsidRPr="0099005B" w:rsidRDefault="0099005B" w:rsidP="0099005B">
            <w:pPr>
              <w:spacing w:line="257" w:lineRule="auto"/>
              <w:rPr>
                <w:rFonts w:ascii="Arial" w:eastAsia="Arial" w:hAnsi="Arial" w:cs="Arial"/>
                <w:sz w:val="20"/>
                <w:szCs w:val="20"/>
                <w:lang w:eastAsia="en-US"/>
              </w:rPr>
            </w:pPr>
            <w:r w:rsidRPr="0099005B">
              <w:rPr>
                <w:rFonts w:ascii="Arial" w:eastAsia="Arial" w:hAnsi="Arial" w:cs="Arial"/>
                <w:sz w:val="20"/>
                <w:szCs w:val="20"/>
                <w:lang w:eastAsia="en-US"/>
              </w:rPr>
              <w:t>M.Bd</w:t>
            </w:r>
          </w:p>
        </w:tc>
        <w:tc>
          <w:tcPr>
            <w:tcW w:w="5850" w:type="dxa"/>
            <w:tcBorders>
              <w:top w:val="single" w:sz="8" w:space="0" w:color="auto"/>
              <w:left w:val="single" w:sz="8" w:space="0" w:color="auto"/>
              <w:bottom w:val="single" w:sz="8" w:space="0" w:color="auto"/>
              <w:right w:val="single" w:sz="8" w:space="0" w:color="auto"/>
            </w:tcBorders>
          </w:tcPr>
          <w:p w14:paraId="08CA2CC9" w14:textId="77777777" w:rsidR="0099005B" w:rsidRPr="0099005B" w:rsidRDefault="0099005B" w:rsidP="0099005B">
            <w:pPr>
              <w:spacing w:line="257" w:lineRule="auto"/>
              <w:rPr>
                <w:rFonts w:ascii="Arial" w:eastAsia="Arial" w:hAnsi="Arial" w:cs="Arial"/>
                <w:sz w:val="20"/>
                <w:szCs w:val="20"/>
                <w:lang w:eastAsia="en-US"/>
              </w:rPr>
            </w:pPr>
            <w:r w:rsidRPr="0099005B">
              <w:rPr>
                <w:rFonts w:ascii="Arial" w:eastAsia="Arial" w:hAnsi="Arial" w:cs="Arial"/>
                <w:sz w:val="20"/>
                <w:szCs w:val="20"/>
                <w:lang w:eastAsia="en-US"/>
              </w:rPr>
              <w:t>Management Board (CDP internal SLT Board)</w:t>
            </w:r>
          </w:p>
        </w:tc>
      </w:tr>
      <w:tr w:rsidR="0099005B" w:rsidRPr="0099005B" w14:paraId="6C210DEC" w14:textId="77777777" w:rsidTr="00546DBE">
        <w:trPr>
          <w:trHeight w:val="300"/>
        </w:trPr>
        <w:tc>
          <w:tcPr>
            <w:tcW w:w="1035" w:type="dxa"/>
            <w:tcBorders>
              <w:top w:val="single" w:sz="8" w:space="0" w:color="auto"/>
              <w:left w:val="single" w:sz="8" w:space="0" w:color="auto"/>
              <w:bottom w:val="single" w:sz="8" w:space="0" w:color="auto"/>
              <w:right w:val="single" w:sz="8" w:space="0" w:color="auto"/>
            </w:tcBorders>
          </w:tcPr>
          <w:p w14:paraId="530FA46D" w14:textId="77777777" w:rsidR="0099005B" w:rsidRPr="0099005B" w:rsidRDefault="0099005B" w:rsidP="0099005B">
            <w:pPr>
              <w:spacing w:line="257" w:lineRule="auto"/>
              <w:rPr>
                <w:rFonts w:ascii="Arial" w:eastAsia="Arial" w:hAnsi="Arial" w:cs="Arial"/>
                <w:sz w:val="20"/>
                <w:szCs w:val="20"/>
                <w:lang w:eastAsia="en-US"/>
              </w:rPr>
            </w:pPr>
            <w:r w:rsidRPr="0099005B">
              <w:rPr>
                <w:rFonts w:ascii="Arial" w:eastAsia="Arial" w:hAnsi="Arial" w:cs="Arial"/>
                <w:sz w:val="20"/>
                <w:szCs w:val="20"/>
                <w:lang w:eastAsia="en-US"/>
              </w:rPr>
              <w:t>CPLT</w:t>
            </w:r>
          </w:p>
        </w:tc>
        <w:tc>
          <w:tcPr>
            <w:tcW w:w="5850" w:type="dxa"/>
            <w:tcBorders>
              <w:top w:val="single" w:sz="8" w:space="0" w:color="auto"/>
              <w:left w:val="single" w:sz="8" w:space="0" w:color="auto"/>
              <w:bottom w:val="single" w:sz="8" w:space="0" w:color="auto"/>
              <w:right w:val="single" w:sz="8" w:space="0" w:color="auto"/>
            </w:tcBorders>
          </w:tcPr>
          <w:p w14:paraId="1A23D7F8" w14:textId="77777777" w:rsidR="0099005B" w:rsidRPr="0099005B" w:rsidRDefault="0099005B" w:rsidP="0099005B">
            <w:pPr>
              <w:spacing w:line="257" w:lineRule="auto"/>
              <w:rPr>
                <w:rFonts w:ascii="Arial" w:eastAsia="Arial" w:hAnsi="Arial" w:cs="Arial"/>
                <w:sz w:val="20"/>
                <w:szCs w:val="20"/>
                <w:lang w:eastAsia="en-US"/>
              </w:rPr>
            </w:pPr>
            <w:r w:rsidRPr="0099005B">
              <w:rPr>
                <w:rFonts w:ascii="Arial" w:eastAsia="Arial" w:hAnsi="Arial" w:cs="Arial"/>
                <w:sz w:val="20"/>
                <w:szCs w:val="20"/>
                <w:lang w:eastAsia="en-US"/>
              </w:rPr>
              <w:t xml:space="preserve"> Civil Service People Leadership Team</w:t>
            </w:r>
          </w:p>
        </w:tc>
      </w:tr>
      <w:tr w:rsidR="0099005B" w:rsidRPr="0099005B" w14:paraId="1952501D" w14:textId="77777777" w:rsidTr="00546DBE">
        <w:trPr>
          <w:trHeight w:val="300"/>
        </w:trPr>
        <w:tc>
          <w:tcPr>
            <w:tcW w:w="1035" w:type="dxa"/>
            <w:tcBorders>
              <w:top w:val="single" w:sz="8" w:space="0" w:color="auto"/>
              <w:left w:val="single" w:sz="8" w:space="0" w:color="auto"/>
              <w:bottom w:val="single" w:sz="8" w:space="0" w:color="auto"/>
              <w:right w:val="single" w:sz="8" w:space="0" w:color="auto"/>
            </w:tcBorders>
          </w:tcPr>
          <w:p w14:paraId="4B2005DA" w14:textId="77777777" w:rsidR="0099005B" w:rsidRPr="0099005B" w:rsidRDefault="0099005B" w:rsidP="0099005B">
            <w:pPr>
              <w:spacing w:line="257" w:lineRule="auto"/>
              <w:rPr>
                <w:rFonts w:ascii="Arial" w:eastAsia="Arial" w:hAnsi="Arial" w:cs="Arial"/>
                <w:sz w:val="20"/>
                <w:szCs w:val="20"/>
                <w:lang w:eastAsia="en-US"/>
              </w:rPr>
            </w:pPr>
            <w:r w:rsidRPr="0099005B">
              <w:rPr>
                <w:rFonts w:ascii="Arial" w:eastAsia="Arial" w:hAnsi="Arial" w:cs="Arial"/>
                <w:sz w:val="20"/>
                <w:szCs w:val="20"/>
                <w:lang w:eastAsia="en-US"/>
              </w:rPr>
              <w:t>ExCO</w:t>
            </w:r>
          </w:p>
        </w:tc>
        <w:tc>
          <w:tcPr>
            <w:tcW w:w="5850" w:type="dxa"/>
            <w:tcBorders>
              <w:top w:val="single" w:sz="8" w:space="0" w:color="auto"/>
              <w:left w:val="single" w:sz="8" w:space="0" w:color="auto"/>
              <w:bottom w:val="single" w:sz="8" w:space="0" w:color="auto"/>
              <w:right w:val="single" w:sz="8" w:space="0" w:color="auto"/>
            </w:tcBorders>
          </w:tcPr>
          <w:p w14:paraId="268D646C" w14:textId="77777777" w:rsidR="0099005B" w:rsidRPr="0099005B" w:rsidRDefault="0099005B" w:rsidP="0099005B">
            <w:pPr>
              <w:spacing w:line="257" w:lineRule="auto"/>
              <w:rPr>
                <w:rFonts w:ascii="Arial" w:eastAsia="Arial" w:hAnsi="Arial" w:cs="Arial"/>
                <w:sz w:val="20"/>
                <w:szCs w:val="20"/>
                <w:lang w:eastAsia="en-US"/>
              </w:rPr>
            </w:pPr>
            <w:r w:rsidRPr="0099005B">
              <w:rPr>
                <w:rFonts w:ascii="Arial" w:eastAsia="Arial" w:hAnsi="Arial" w:cs="Arial"/>
                <w:sz w:val="20"/>
                <w:szCs w:val="20"/>
                <w:lang w:eastAsia="en-US"/>
              </w:rPr>
              <w:t>Executive Committee (Defence level Board)</w:t>
            </w:r>
          </w:p>
        </w:tc>
      </w:tr>
    </w:tbl>
    <w:p w14:paraId="08E9A5E9" w14:textId="77777777" w:rsidR="0099005B" w:rsidRDefault="0099005B" w:rsidP="00FF7541">
      <w:pPr>
        <w:rPr>
          <w:rFonts w:ascii="Times New Roman" w:hAnsi="Times New Roman"/>
          <w:b/>
          <w:u w:val="single"/>
        </w:rPr>
      </w:pPr>
    </w:p>
    <w:tbl>
      <w:tblPr>
        <w:tblW w:w="0" w:type="auto"/>
        <w:tblInd w:w="90" w:type="dxa"/>
        <w:tblLayout w:type="fixed"/>
        <w:tblLook w:val="04A0" w:firstRow="1" w:lastRow="0" w:firstColumn="1" w:lastColumn="0" w:noHBand="0" w:noVBand="1"/>
      </w:tblPr>
      <w:tblGrid>
        <w:gridCol w:w="1035"/>
        <w:gridCol w:w="5850"/>
      </w:tblGrid>
      <w:tr w:rsidR="001D2D77" w:rsidRPr="001D2D77" w14:paraId="1DF8F307" w14:textId="77777777" w:rsidTr="00546DBE">
        <w:trPr>
          <w:trHeight w:val="300"/>
        </w:trPr>
        <w:tc>
          <w:tcPr>
            <w:tcW w:w="1035" w:type="dxa"/>
            <w:tcBorders>
              <w:top w:val="single" w:sz="8" w:space="0" w:color="auto"/>
              <w:left w:val="single" w:sz="8" w:space="0" w:color="auto"/>
              <w:bottom w:val="single" w:sz="8" w:space="0" w:color="auto"/>
              <w:right w:val="single" w:sz="8" w:space="0" w:color="auto"/>
            </w:tcBorders>
          </w:tcPr>
          <w:p w14:paraId="5247FFBE" w14:textId="77777777" w:rsidR="001D2D77" w:rsidRPr="001D2D77" w:rsidRDefault="001D2D77" w:rsidP="001D2D77">
            <w:pPr>
              <w:spacing w:line="257" w:lineRule="auto"/>
              <w:rPr>
                <w:rFonts w:ascii="Arial" w:eastAsia="Arial" w:hAnsi="Arial" w:cs="Arial"/>
                <w:sz w:val="20"/>
                <w:szCs w:val="20"/>
                <w:lang w:eastAsia="en-US"/>
              </w:rPr>
            </w:pPr>
            <w:r w:rsidRPr="001D2D77">
              <w:rPr>
                <w:rFonts w:ascii="Arial" w:eastAsia="Arial" w:hAnsi="Arial" w:cs="Arial"/>
                <w:sz w:val="20"/>
                <w:szCs w:val="20"/>
                <w:lang w:eastAsia="en-US"/>
              </w:rPr>
              <w:t>P3M</w:t>
            </w:r>
          </w:p>
        </w:tc>
        <w:tc>
          <w:tcPr>
            <w:tcW w:w="5850" w:type="dxa"/>
            <w:tcBorders>
              <w:top w:val="single" w:sz="8" w:space="0" w:color="auto"/>
              <w:left w:val="single" w:sz="8" w:space="0" w:color="auto"/>
              <w:bottom w:val="single" w:sz="8" w:space="0" w:color="auto"/>
              <w:right w:val="single" w:sz="8" w:space="0" w:color="auto"/>
            </w:tcBorders>
          </w:tcPr>
          <w:p w14:paraId="2F2AF4AA" w14:textId="77777777" w:rsidR="001D2D77" w:rsidRPr="001D2D77" w:rsidRDefault="001D2D77" w:rsidP="001D2D77">
            <w:pPr>
              <w:spacing w:line="257" w:lineRule="auto"/>
              <w:rPr>
                <w:rFonts w:ascii="Arial" w:eastAsia="Arial" w:hAnsi="Arial" w:cs="Arial"/>
                <w:sz w:val="20"/>
                <w:szCs w:val="20"/>
                <w:lang w:eastAsia="en-US"/>
              </w:rPr>
            </w:pPr>
            <w:r w:rsidRPr="001D2D77">
              <w:rPr>
                <w:rFonts w:ascii="Arial" w:eastAsia="Arial" w:hAnsi="Arial" w:cs="Arial"/>
                <w:sz w:val="20"/>
                <w:szCs w:val="20"/>
                <w:lang w:eastAsia="en-US"/>
              </w:rPr>
              <w:t>Portfolio, Project and Programme Management</w:t>
            </w:r>
          </w:p>
        </w:tc>
      </w:tr>
      <w:tr w:rsidR="001D2D77" w:rsidRPr="001D2D77" w14:paraId="63657D38" w14:textId="77777777" w:rsidTr="00546DBE">
        <w:trPr>
          <w:trHeight w:val="300"/>
        </w:trPr>
        <w:tc>
          <w:tcPr>
            <w:tcW w:w="1035" w:type="dxa"/>
            <w:tcBorders>
              <w:top w:val="single" w:sz="8" w:space="0" w:color="auto"/>
              <w:left w:val="single" w:sz="8" w:space="0" w:color="auto"/>
              <w:bottom w:val="single" w:sz="8" w:space="0" w:color="auto"/>
              <w:right w:val="single" w:sz="8" w:space="0" w:color="auto"/>
            </w:tcBorders>
          </w:tcPr>
          <w:p w14:paraId="72902224" w14:textId="77777777" w:rsidR="001D2D77" w:rsidRPr="001D2D77" w:rsidRDefault="001D2D77" w:rsidP="001D2D77">
            <w:pPr>
              <w:spacing w:line="257" w:lineRule="auto"/>
              <w:rPr>
                <w:rFonts w:ascii="Arial" w:eastAsia="Arial" w:hAnsi="Arial" w:cs="Arial"/>
                <w:sz w:val="20"/>
                <w:szCs w:val="20"/>
                <w:lang w:eastAsia="en-US"/>
              </w:rPr>
            </w:pPr>
            <w:r w:rsidRPr="001D2D77">
              <w:rPr>
                <w:rFonts w:ascii="Arial" w:eastAsia="Arial" w:hAnsi="Arial" w:cs="Arial"/>
                <w:sz w:val="20"/>
                <w:szCs w:val="20"/>
                <w:lang w:eastAsia="en-US"/>
              </w:rPr>
              <w:t xml:space="preserve"> </w:t>
            </w:r>
          </w:p>
        </w:tc>
        <w:tc>
          <w:tcPr>
            <w:tcW w:w="5850" w:type="dxa"/>
            <w:tcBorders>
              <w:top w:val="single" w:sz="8" w:space="0" w:color="auto"/>
              <w:left w:val="single" w:sz="8" w:space="0" w:color="auto"/>
              <w:bottom w:val="single" w:sz="8" w:space="0" w:color="auto"/>
              <w:right w:val="single" w:sz="8" w:space="0" w:color="auto"/>
            </w:tcBorders>
          </w:tcPr>
          <w:p w14:paraId="1E7AADAD" w14:textId="77777777" w:rsidR="001D2D77" w:rsidRPr="001D2D77" w:rsidRDefault="001D2D77" w:rsidP="001D2D77">
            <w:pPr>
              <w:spacing w:line="257" w:lineRule="auto"/>
              <w:rPr>
                <w:rFonts w:ascii="Arial" w:eastAsia="Arial" w:hAnsi="Arial" w:cs="Arial"/>
                <w:sz w:val="20"/>
                <w:szCs w:val="20"/>
                <w:lang w:eastAsia="en-US"/>
              </w:rPr>
            </w:pPr>
            <w:r w:rsidRPr="001D2D77">
              <w:rPr>
                <w:rFonts w:ascii="Arial" w:eastAsia="Arial" w:hAnsi="Arial" w:cs="Arial"/>
                <w:sz w:val="20"/>
                <w:szCs w:val="20"/>
                <w:lang w:eastAsia="en-US"/>
              </w:rPr>
              <w:t xml:space="preserve"> </w:t>
            </w:r>
          </w:p>
        </w:tc>
      </w:tr>
      <w:tr w:rsidR="001D2D77" w:rsidRPr="001D2D77" w14:paraId="1CDABCC4" w14:textId="77777777" w:rsidTr="00546DBE">
        <w:trPr>
          <w:trHeight w:val="300"/>
        </w:trPr>
        <w:tc>
          <w:tcPr>
            <w:tcW w:w="1035" w:type="dxa"/>
            <w:tcBorders>
              <w:top w:val="single" w:sz="8" w:space="0" w:color="auto"/>
              <w:left w:val="single" w:sz="8" w:space="0" w:color="auto"/>
              <w:bottom w:val="single" w:sz="8" w:space="0" w:color="auto"/>
              <w:right w:val="single" w:sz="8" w:space="0" w:color="auto"/>
            </w:tcBorders>
          </w:tcPr>
          <w:p w14:paraId="4781B019" w14:textId="77777777" w:rsidR="001D2D77" w:rsidRPr="001D2D77" w:rsidRDefault="001D2D77" w:rsidP="001D2D77">
            <w:pPr>
              <w:spacing w:line="257" w:lineRule="auto"/>
              <w:rPr>
                <w:rFonts w:ascii="Arial" w:eastAsia="Arial" w:hAnsi="Arial" w:cs="Arial"/>
                <w:sz w:val="20"/>
                <w:szCs w:val="20"/>
                <w:lang w:eastAsia="en-US"/>
              </w:rPr>
            </w:pPr>
            <w:r w:rsidRPr="001D2D77">
              <w:rPr>
                <w:rFonts w:ascii="Arial" w:eastAsia="Arial" w:hAnsi="Arial" w:cs="Arial"/>
                <w:sz w:val="20"/>
                <w:szCs w:val="20"/>
                <w:lang w:eastAsia="en-US"/>
              </w:rPr>
              <w:t>TLB</w:t>
            </w:r>
          </w:p>
        </w:tc>
        <w:tc>
          <w:tcPr>
            <w:tcW w:w="5850" w:type="dxa"/>
            <w:tcBorders>
              <w:top w:val="single" w:sz="8" w:space="0" w:color="auto"/>
              <w:left w:val="single" w:sz="8" w:space="0" w:color="auto"/>
              <w:bottom w:val="single" w:sz="8" w:space="0" w:color="auto"/>
              <w:right w:val="single" w:sz="8" w:space="0" w:color="auto"/>
            </w:tcBorders>
          </w:tcPr>
          <w:p w14:paraId="554D985B" w14:textId="77777777" w:rsidR="001D2D77" w:rsidRPr="001D2D77" w:rsidRDefault="001D2D77" w:rsidP="001D2D77">
            <w:pPr>
              <w:spacing w:line="257" w:lineRule="auto"/>
              <w:rPr>
                <w:rFonts w:ascii="Arial" w:eastAsia="Arial" w:hAnsi="Arial" w:cs="Arial"/>
                <w:sz w:val="20"/>
                <w:szCs w:val="20"/>
                <w:lang w:eastAsia="en-US"/>
              </w:rPr>
            </w:pPr>
            <w:r w:rsidRPr="001D2D77">
              <w:rPr>
                <w:rFonts w:ascii="Arial" w:eastAsia="Arial" w:hAnsi="Arial" w:cs="Arial"/>
                <w:sz w:val="20"/>
                <w:szCs w:val="20"/>
                <w:lang w:eastAsia="en-US"/>
              </w:rPr>
              <w:t>Top Level Budget</w:t>
            </w:r>
          </w:p>
        </w:tc>
      </w:tr>
      <w:tr w:rsidR="001D2D77" w:rsidRPr="001D2D77" w14:paraId="7FA55961" w14:textId="77777777" w:rsidTr="00546DBE">
        <w:trPr>
          <w:trHeight w:val="300"/>
        </w:trPr>
        <w:tc>
          <w:tcPr>
            <w:tcW w:w="1035" w:type="dxa"/>
            <w:tcBorders>
              <w:top w:val="single" w:sz="8" w:space="0" w:color="auto"/>
              <w:left w:val="single" w:sz="8" w:space="0" w:color="auto"/>
              <w:bottom w:val="single" w:sz="8" w:space="0" w:color="auto"/>
              <w:right w:val="single" w:sz="8" w:space="0" w:color="auto"/>
            </w:tcBorders>
          </w:tcPr>
          <w:p w14:paraId="0E887FA7" w14:textId="77777777" w:rsidR="001D2D77" w:rsidRPr="001D2D77" w:rsidRDefault="001D2D77" w:rsidP="001D2D77">
            <w:pPr>
              <w:spacing w:line="257" w:lineRule="auto"/>
              <w:rPr>
                <w:rFonts w:ascii="Arial" w:eastAsia="Arial" w:hAnsi="Arial" w:cs="Arial"/>
                <w:sz w:val="20"/>
                <w:szCs w:val="20"/>
                <w:lang w:eastAsia="en-US"/>
              </w:rPr>
            </w:pPr>
            <w:r w:rsidRPr="001D2D77">
              <w:rPr>
                <w:rFonts w:ascii="Arial" w:eastAsia="Arial" w:hAnsi="Arial" w:cs="Arial"/>
                <w:sz w:val="20"/>
                <w:szCs w:val="20"/>
                <w:lang w:eastAsia="en-US"/>
              </w:rPr>
              <w:t>UIN</w:t>
            </w:r>
          </w:p>
        </w:tc>
        <w:tc>
          <w:tcPr>
            <w:tcW w:w="5850" w:type="dxa"/>
            <w:tcBorders>
              <w:top w:val="single" w:sz="8" w:space="0" w:color="auto"/>
              <w:left w:val="single" w:sz="8" w:space="0" w:color="auto"/>
              <w:bottom w:val="single" w:sz="8" w:space="0" w:color="auto"/>
              <w:right w:val="single" w:sz="8" w:space="0" w:color="auto"/>
            </w:tcBorders>
          </w:tcPr>
          <w:p w14:paraId="2595D1FB" w14:textId="77777777" w:rsidR="001D2D77" w:rsidRPr="001D2D77" w:rsidRDefault="001D2D77" w:rsidP="001D2D77">
            <w:pPr>
              <w:spacing w:line="257" w:lineRule="auto"/>
              <w:rPr>
                <w:rFonts w:ascii="Arial" w:eastAsia="Arial" w:hAnsi="Arial" w:cs="Arial"/>
                <w:sz w:val="20"/>
                <w:szCs w:val="20"/>
                <w:lang w:eastAsia="en-US"/>
              </w:rPr>
            </w:pPr>
            <w:r w:rsidRPr="001D2D77">
              <w:rPr>
                <w:rFonts w:ascii="Arial" w:eastAsia="Arial" w:hAnsi="Arial" w:cs="Arial"/>
                <w:sz w:val="20"/>
                <w:szCs w:val="20"/>
                <w:lang w:eastAsia="en-US"/>
              </w:rPr>
              <w:t>Unique Identification Number</w:t>
            </w:r>
          </w:p>
        </w:tc>
      </w:tr>
    </w:tbl>
    <w:p w14:paraId="0562DE38" w14:textId="1108E97E" w:rsidR="001D2D77" w:rsidRDefault="001D2D77" w:rsidP="001D2D77">
      <w:pPr>
        <w:spacing w:line="257" w:lineRule="auto"/>
        <w:rPr>
          <w:rFonts w:ascii="Arial" w:eastAsia="Arial" w:hAnsi="Arial" w:cs="Arial"/>
          <w:sz w:val="20"/>
          <w:szCs w:val="20"/>
          <w:lang w:eastAsia="en-US"/>
        </w:rPr>
      </w:pPr>
      <w:r w:rsidRPr="001D2D77">
        <w:rPr>
          <w:rFonts w:ascii="Arial" w:eastAsia="Arial" w:hAnsi="Arial" w:cs="Arial"/>
          <w:sz w:val="20"/>
          <w:szCs w:val="20"/>
          <w:lang w:eastAsia="en-US"/>
        </w:rPr>
        <w:t xml:space="preserve"> </w:t>
      </w:r>
    </w:p>
    <w:p w14:paraId="1DF234C8" w14:textId="6FDFA45C" w:rsidR="00F50889" w:rsidRDefault="00F50889" w:rsidP="001D2D77">
      <w:pPr>
        <w:spacing w:line="257" w:lineRule="auto"/>
        <w:rPr>
          <w:rFonts w:ascii="Arial" w:eastAsia="Arial" w:hAnsi="Arial" w:cs="Arial"/>
          <w:sz w:val="20"/>
          <w:szCs w:val="20"/>
          <w:lang w:eastAsia="en-US"/>
        </w:rPr>
      </w:pPr>
    </w:p>
    <w:p w14:paraId="71B1571A" w14:textId="3B67800C" w:rsidR="00F50889" w:rsidRDefault="00F50889" w:rsidP="001D2D77">
      <w:pPr>
        <w:spacing w:line="257" w:lineRule="auto"/>
        <w:rPr>
          <w:rFonts w:ascii="Arial" w:eastAsia="Arial" w:hAnsi="Arial" w:cs="Arial"/>
          <w:sz w:val="20"/>
          <w:szCs w:val="20"/>
          <w:lang w:eastAsia="en-US"/>
        </w:rPr>
      </w:pPr>
    </w:p>
    <w:p w14:paraId="0CA83317" w14:textId="2BBCADF5" w:rsidR="00F50889" w:rsidRDefault="00F50889" w:rsidP="001D2D77">
      <w:pPr>
        <w:spacing w:line="257" w:lineRule="auto"/>
        <w:rPr>
          <w:rFonts w:ascii="Arial" w:eastAsia="Arial" w:hAnsi="Arial" w:cs="Arial"/>
          <w:sz w:val="20"/>
          <w:szCs w:val="20"/>
          <w:lang w:eastAsia="en-US"/>
        </w:rPr>
      </w:pPr>
    </w:p>
    <w:p w14:paraId="006A571D" w14:textId="0A9CB57A" w:rsidR="00F50889" w:rsidRDefault="00F50889" w:rsidP="001D2D77">
      <w:pPr>
        <w:spacing w:line="257" w:lineRule="auto"/>
        <w:rPr>
          <w:rFonts w:ascii="Arial" w:eastAsia="Arial" w:hAnsi="Arial" w:cs="Arial"/>
          <w:sz w:val="20"/>
          <w:szCs w:val="20"/>
          <w:lang w:eastAsia="en-US"/>
        </w:rPr>
      </w:pPr>
    </w:p>
    <w:p w14:paraId="38EAB6CE" w14:textId="1F73C5A2" w:rsidR="00F50889" w:rsidRDefault="00F50889" w:rsidP="001D2D77">
      <w:pPr>
        <w:spacing w:line="257" w:lineRule="auto"/>
        <w:rPr>
          <w:rFonts w:ascii="Arial" w:eastAsia="Arial" w:hAnsi="Arial" w:cs="Arial"/>
          <w:sz w:val="20"/>
          <w:szCs w:val="20"/>
          <w:lang w:eastAsia="en-US"/>
        </w:rPr>
      </w:pPr>
    </w:p>
    <w:p w14:paraId="377189E8" w14:textId="19C449A6" w:rsidR="00F50889" w:rsidRDefault="00F50889" w:rsidP="001D2D77">
      <w:pPr>
        <w:spacing w:line="257" w:lineRule="auto"/>
        <w:rPr>
          <w:rFonts w:ascii="Arial" w:eastAsia="Arial" w:hAnsi="Arial" w:cs="Arial"/>
          <w:sz w:val="20"/>
          <w:szCs w:val="20"/>
          <w:lang w:eastAsia="en-US"/>
        </w:rPr>
      </w:pPr>
    </w:p>
    <w:p w14:paraId="1A4A19E8" w14:textId="27D0A064" w:rsidR="00F50889" w:rsidRDefault="00F50889" w:rsidP="001D2D77">
      <w:pPr>
        <w:spacing w:line="257" w:lineRule="auto"/>
        <w:rPr>
          <w:rFonts w:ascii="Arial" w:eastAsia="Arial" w:hAnsi="Arial" w:cs="Arial"/>
          <w:sz w:val="20"/>
          <w:szCs w:val="20"/>
          <w:lang w:eastAsia="en-US"/>
        </w:rPr>
      </w:pPr>
    </w:p>
    <w:p w14:paraId="09A5DE45" w14:textId="3B4CAA8C" w:rsidR="00F50889" w:rsidRDefault="00F50889" w:rsidP="001D2D77">
      <w:pPr>
        <w:spacing w:line="257" w:lineRule="auto"/>
        <w:rPr>
          <w:rFonts w:ascii="Arial" w:eastAsia="Arial" w:hAnsi="Arial" w:cs="Arial"/>
          <w:sz w:val="20"/>
          <w:szCs w:val="20"/>
          <w:lang w:eastAsia="en-US"/>
        </w:rPr>
      </w:pPr>
    </w:p>
    <w:p w14:paraId="0737A085" w14:textId="7C15B1C1" w:rsidR="00F50889" w:rsidRDefault="00F50889" w:rsidP="001D2D77">
      <w:pPr>
        <w:spacing w:line="257" w:lineRule="auto"/>
        <w:rPr>
          <w:rFonts w:ascii="Arial" w:eastAsia="Arial" w:hAnsi="Arial" w:cs="Arial"/>
          <w:sz w:val="20"/>
          <w:szCs w:val="20"/>
          <w:lang w:eastAsia="en-US"/>
        </w:rPr>
      </w:pPr>
    </w:p>
    <w:p w14:paraId="67513617" w14:textId="31950FA9" w:rsidR="00F50889" w:rsidRDefault="00F50889" w:rsidP="001D2D77">
      <w:pPr>
        <w:spacing w:line="257" w:lineRule="auto"/>
        <w:rPr>
          <w:rFonts w:ascii="Arial" w:eastAsia="Arial" w:hAnsi="Arial" w:cs="Arial"/>
          <w:sz w:val="20"/>
          <w:szCs w:val="20"/>
          <w:lang w:eastAsia="en-US"/>
        </w:rPr>
      </w:pPr>
    </w:p>
    <w:p w14:paraId="3E86912C" w14:textId="4B7C2976" w:rsidR="00F50889" w:rsidRDefault="00F50889" w:rsidP="001D2D77">
      <w:pPr>
        <w:spacing w:line="257" w:lineRule="auto"/>
        <w:rPr>
          <w:rFonts w:ascii="Arial" w:eastAsia="Arial" w:hAnsi="Arial" w:cs="Arial"/>
          <w:sz w:val="20"/>
          <w:szCs w:val="20"/>
          <w:lang w:eastAsia="en-US"/>
        </w:rPr>
      </w:pPr>
    </w:p>
    <w:p w14:paraId="754F83F5" w14:textId="06864405" w:rsidR="00F50889" w:rsidRDefault="00F50889" w:rsidP="001D2D77">
      <w:pPr>
        <w:spacing w:line="257" w:lineRule="auto"/>
        <w:rPr>
          <w:rFonts w:ascii="Arial" w:eastAsia="Arial" w:hAnsi="Arial" w:cs="Arial"/>
          <w:sz w:val="20"/>
          <w:szCs w:val="20"/>
          <w:lang w:eastAsia="en-US"/>
        </w:rPr>
      </w:pPr>
    </w:p>
    <w:p w14:paraId="67EC2A96" w14:textId="77777777" w:rsidR="00F50889" w:rsidRPr="001D2D77" w:rsidRDefault="00F50889" w:rsidP="001D2D77">
      <w:pPr>
        <w:spacing w:line="257" w:lineRule="auto"/>
        <w:rPr>
          <w:rFonts w:ascii="Arial" w:eastAsia="Arial" w:hAnsi="Arial" w:cs="Arial"/>
          <w:sz w:val="20"/>
          <w:szCs w:val="20"/>
          <w:lang w:eastAsia="en-US"/>
        </w:rPr>
      </w:pPr>
    </w:p>
    <w:p w14:paraId="398BA618" w14:textId="1E0E8B8C" w:rsidR="00110942" w:rsidRPr="00110942" w:rsidRDefault="00110942" w:rsidP="00521D03">
      <w:pPr>
        <w:spacing w:after="0" w:line="240" w:lineRule="auto"/>
        <w:ind w:left="6480" w:firstLine="5144"/>
        <w:jc w:val="right"/>
        <w:rPr>
          <w:rFonts w:ascii="Arial" w:eastAsiaTheme="minorHAnsi" w:hAnsi="Arial" w:cs="Arial"/>
          <w:b/>
          <w:bCs/>
          <w:lang w:eastAsia="en-US"/>
        </w:rPr>
      </w:pPr>
      <w:r w:rsidRPr="00110942">
        <w:rPr>
          <w:rFonts w:ascii="Arial" w:eastAsiaTheme="minorHAnsi" w:hAnsi="Arial" w:cs="Arial"/>
          <w:b/>
          <w:bCs/>
          <w:lang w:eastAsia="en-US"/>
        </w:rPr>
        <w:lastRenderedPageBreak/>
        <w:t>N</w:t>
      </w:r>
      <w:r w:rsidR="00AA1EEB">
        <w:rPr>
          <w:rFonts w:ascii="Arial" w:eastAsiaTheme="minorHAnsi" w:hAnsi="Arial" w:cs="Arial"/>
          <w:b/>
          <w:bCs/>
          <w:lang w:eastAsia="en-US"/>
        </w:rPr>
        <w:t>AN</w:t>
      </w:r>
      <w:r w:rsidRPr="00110942">
        <w:rPr>
          <w:rFonts w:ascii="Arial" w:eastAsiaTheme="minorHAnsi" w:hAnsi="Arial" w:cs="Arial"/>
          <w:b/>
          <w:bCs/>
          <w:lang w:eastAsia="en-US"/>
        </w:rPr>
        <w:t xml:space="preserve">NEX </w:t>
      </w:r>
      <w:r w:rsidR="004A274C">
        <w:rPr>
          <w:rFonts w:ascii="Arial" w:eastAsiaTheme="minorHAnsi" w:hAnsi="Arial" w:cs="Arial"/>
          <w:b/>
          <w:bCs/>
          <w:lang w:eastAsia="en-US"/>
        </w:rPr>
        <w:t>A</w:t>
      </w:r>
      <w:r w:rsidRPr="00110942">
        <w:rPr>
          <w:rFonts w:ascii="Arial" w:eastAsiaTheme="minorHAnsi" w:hAnsi="Arial" w:cs="Arial"/>
          <w:b/>
          <w:bCs/>
          <w:lang w:eastAsia="en-US"/>
        </w:rPr>
        <w:t xml:space="preserve"> to</w:t>
      </w:r>
    </w:p>
    <w:p w14:paraId="3D6FB0A3" w14:textId="61CBAD15" w:rsidR="00110942" w:rsidRPr="00110942" w:rsidRDefault="00110942" w:rsidP="00521D03">
      <w:pPr>
        <w:spacing w:after="0" w:line="240" w:lineRule="auto"/>
        <w:jc w:val="right"/>
        <w:rPr>
          <w:rFonts w:ascii="Arial" w:eastAsiaTheme="minorHAnsi" w:hAnsi="Arial" w:cs="Arial"/>
          <w:b/>
          <w:bCs/>
          <w:lang w:eastAsia="en-US"/>
        </w:rPr>
      </w:pPr>
      <w:r w:rsidRPr="00110942">
        <w:rPr>
          <w:rFonts w:ascii="Arial" w:eastAsiaTheme="minorHAnsi" w:hAnsi="Arial" w:cs="Arial"/>
          <w:b/>
          <w:bCs/>
          <w:lang w:eastAsia="en-US"/>
        </w:rPr>
        <w:tab/>
      </w:r>
      <w:r w:rsidRPr="00110942">
        <w:rPr>
          <w:rFonts w:ascii="Arial" w:eastAsiaTheme="minorHAnsi" w:hAnsi="Arial" w:cs="Arial"/>
          <w:b/>
          <w:bCs/>
          <w:lang w:eastAsia="en-US"/>
        </w:rPr>
        <w:tab/>
      </w:r>
      <w:r w:rsidRPr="00110942">
        <w:rPr>
          <w:rFonts w:ascii="Arial" w:eastAsiaTheme="minorHAnsi" w:hAnsi="Arial" w:cs="Arial"/>
          <w:b/>
          <w:bCs/>
          <w:lang w:eastAsia="en-US"/>
        </w:rPr>
        <w:tab/>
      </w:r>
      <w:r w:rsidRPr="00110942">
        <w:rPr>
          <w:rFonts w:ascii="Arial" w:eastAsiaTheme="minorHAnsi" w:hAnsi="Arial" w:cs="Arial"/>
          <w:b/>
          <w:bCs/>
          <w:lang w:eastAsia="en-US"/>
        </w:rPr>
        <w:tab/>
      </w:r>
      <w:r w:rsidRPr="00110942">
        <w:rPr>
          <w:rFonts w:ascii="Arial" w:eastAsiaTheme="minorHAnsi" w:hAnsi="Arial" w:cs="Arial"/>
          <w:b/>
          <w:bCs/>
          <w:lang w:eastAsia="en-US"/>
        </w:rPr>
        <w:tab/>
      </w:r>
      <w:r w:rsidRPr="00110942">
        <w:rPr>
          <w:rFonts w:ascii="Arial" w:eastAsiaTheme="minorHAnsi" w:hAnsi="Arial" w:cs="Arial"/>
          <w:b/>
          <w:bCs/>
          <w:lang w:eastAsia="en-US"/>
        </w:rPr>
        <w:tab/>
      </w:r>
      <w:r w:rsidRPr="00110942">
        <w:rPr>
          <w:rFonts w:ascii="Arial" w:eastAsiaTheme="minorHAnsi" w:hAnsi="Arial" w:cs="Arial"/>
          <w:b/>
          <w:bCs/>
          <w:lang w:eastAsia="en-US"/>
        </w:rPr>
        <w:tab/>
      </w:r>
      <w:r w:rsidRPr="00110942">
        <w:rPr>
          <w:rFonts w:ascii="Arial" w:eastAsiaTheme="minorHAnsi" w:hAnsi="Arial" w:cs="Arial"/>
          <w:b/>
          <w:bCs/>
          <w:lang w:eastAsia="en-US"/>
        </w:rPr>
        <w:tab/>
      </w:r>
      <w:r w:rsidR="008B6301">
        <w:rPr>
          <w:rFonts w:ascii="Arial" w:eastAsiaTheme="minorHAnsi" w:hAnsi="Arial" w:cs="Arial"/>
          <w:b/>
          <w:bCs/>
          <w:lang w:eastAsia="en-US"/>
        </w:rPr>
        <w:t xml:space="preserve">  </w:t>
      </w:r>
      <w:r w:rsidRPr="00110942">
        <w:rPr>
          <w:rFonts w:ascii="Arial" w:eastAsiaTheme="minorHAnsi" w:hAnsi="Arial" w:cs="Arial"/>
          <w:b/>
          <w:bCs/>
          <w:lang w:eastAsia="en-US"/>
        </w:rPr>
        <w:tab/>
      </w:r>
      <w:r w:rsidRPr="00110942">
        <w:rPr>
          <w:rFonts w:ascii="Arial" w:eastAsiaTheme="minorHAnsi" w:hAnsi="Arial" w:cs="Arial"/>
          <w:b/>
          <w:bCs/>
          <w:lang w:eastAsia="en-US"/>
        </w:rPr>
        <w:tab/>
      </w:r>
      <w:r w:rsidR="008B6301">
        <w:rPr>
          <w:rFonts w:ascii="Arial" w:eastAsiaTheme="minorHAnsi" w:hAnsi="Arial" w:cs="Arial"/>
          <w:b/>
          <w:bCs/>
          <w:lang w:eastAsia="en-US"/>
        </w:rPr>
        <w:t xml:space="preserve">                                                                        </w:t>
      </w:r>
      <w:r w:rsidR="00521D03">
        <w:rPr>
          <w:rFonts w:ascii="Arial" w:eastAsiaTheme="minorHAnsi" w:hAnsi="Arial" w:cs="Arial"/>
          <w:b/>
          <w:bCs/>
          <w:lang w:eastAsia="en-US"/>
        </w:rPr>
        <w:t xml:space="preserve">                    </w:t>
      </w:r>
      <w:r w:rsidRPr="00110942">
        <w:rPr>
          <w:rFonts w:ascii="Arial" w:eastAsiaTheme="minorHAnsi" w:hAnsi="Arial" w:cs="Arial"/>
          <w:b/>
          <w:bCs/>
          <w:lang w:eastAsia="en-US"/>
        </w:rPr>
        <w:t>POL SOR</w:t>
      </w:r>
    </w:p>
    <w:p w14:paraId="00D82B25" w14:textId="45AFEDAE" w:rsidR="00110942" w:rsidRPr="00110942" w:rsidRDefault="00110942" w:rsidP="00521D03">
      <w:pPr>
        <w:spacing w:after="0" w:line="240" w:lineRule="auto"/>
        <w:jc w:val="right"/>
        <w:rPr>
          <w:rFonts w:ascii="Arial" w:eastAsiaTheme="minorHAnsi" w:hAnsi="Arial" w:cs="Arial"/>
          <w:b/>
          <w:bCs/>
          <w:lang w:eastAsia="en-US"/>
        </w:rPr>
      </w:pPr>
      <w:r w:rsidRPr="00110942">
        <w:rPr>
          <w:rFonts w:ascii="Arial" w:eastAsiaTheme="minorHAnsi" w:hAnsi="Arial" w:cs="Arial"/>
          <w:b/>
          <w:bCs/>
          <w:lang w:eastAsia="en-US"/>
        </w:rPr>
        <w:tab/>
      </w:r>
      <w:r w:rsidRPr="00110942">
        <w:rPr>
          <w:rFonts w:ascii="Arial" w:eastAsiaTheme="minorHAnsi" w:hAnsi="Arial" w:cs="Arial"/>
          <w:b/>
          <w:bCs/>
          <w:lang w:eastAsia="en-US"/>
        </w:rPr>
        <w:tab/>
      </w:r>
      <w:r w:rsidRPr="00110942">
        <w:rPr>
          <w:rFonts w:ascii="Arial" w:eastAsiaTheme="minorHAnsi" w:hAnsi="Arial" w:cs="Arial"/>
          <w:b/>
          <w:bCs/>
          <w:lang w:eastAsia="en-US"/>
        </w:rPr>
        <w:tab/>
      </w:r>
      <w:r w:rsidRPr="00110942">
        <w:rPr>
          <w:rFonts w:ascii="Arial" w:eastAsiaTheme="minorHAnsi" w:hAnsi="Arial" w:cs="Arial"/>
          <w:b/>
          <w:bCs/>
          <w:lang w:eastAsia="en-US"/>
        </w:rPr>
        <w:tab/>
      </w:r>
      <w:r w:rsidRPr="00110942">
        <w:rPr>
          <w:rFonts w:ascii="Arial" w:eastAsiaTheme="minorHAnsi" w:hAnsi="Arial" w:cs="Arial"/>
          <w:b/>
          <w:bCs/>
          <w:lang w:eastAsia="en-US"/>
        </w:rPr>
        <w:tab/>
      </w:r>
      <w:r w:rsidRPr="00110942">
        <w:rPr>
          <w:rFonts w:ascii="Arial" w:eastAsiaTheme="minorHAnsi" w:hAnsi="Arial" w:cs="Arial"/>
          <w:b/>
          <w:bCs/>
          <w:lang w:eastAsia="en-US"/>
        </w:rPr>
        <w:tab/>
      </w:r>
      <w:r w:rsidRPr="00110942">
        <w:rPr>
          <w:rFonts w:ascii="Arial" w:eastAsiaTheme="minorHAnsi" w:hAnsi="Arial" w:cs="Arial"/>
          <w:b/>
          <w:bCs/>
          <w:lang w:eastAsia="en-US"/>
        </w:rPr>
        <w:tab/>
      </w:r>
      <w:r w:rsidRPr="00110942">
        <w:rPr>
          <w:rFonts w:ascii="Arial" w:eastAsiaTheme="minorHAnsi" w:hAnsi="Arial" w:cs="Arial"/>
          <w:b/>
          <w:bCs/>
          <w:lang w:eastAsia="en-US"/>
        </w:rPr>
        <w:tab/>
      </w:r>
      <w:r w:rsidRPr="00110942">
        <w:rPr>
          <w:rFonts w:ascii="Arial" w:eastAsiaTheme="minorHAnsi" w:hAnsi="Arial" w:cs="Arial"/>
          <w:b/>
          <w:bCs/>
          <w:lang w:eastAsia="en-US"/>
        </w:rPr>
        <w:tab/>
      </w:r>
      <w:r w:rsidRPr="00110942">
        <w:rPr>
          <w:rFonts w:ascii="Arial" w:eastAsiaTheme="minorHAnsi" w:hAnsi="Arial" w:cs="Arial"/>
          <w:b/>
          <w:bCs/>
          <w:lang w:eastAsia="en-US"/>
        </w:rPr>
        <w:tab/>
      </w:r>
      <w:r w:rsidR="008B6301">
        <w:rPr>
          <w:rFonts w:ascii="Arial" w:eastAsiaTheme="minorHAnsi" w:hAnsi="Arial" w:cs="Arial"/>
          <w:b/>
          <w:bCs/>
          <w:lang w:eastAsia="en-US"/>
        </w:rPr>
        <w:t xml:space="preserve">                                                                        </w:t>
      </w:r>
      <w:r w:rsidRPr="00110942">
        <w:rPr>
          <w:rFonts w:ascii="Arial" w:eastAsiaTheme="minorHAnsi" w:hAnsi="Arial" w:cs="Arial"/>
          <w:b/>
          <w:bCs/>
          <w:lang w:eastAsia="en-US"/>
        </w:rPr>
        <w:t>Dated 22 Nov 21</w:t>
      </w:r>
    </w:p>
    <w:p w14:paraId="7FFBDA51" w14:textId="77777777" w:rsidR="00110942" w:rsidRPr="00110942" w:rsidRDefault="00110942" w:rsidP="00110942">
      <w:pPr>
        <w:spacing w:line="259" w:lineRule="auto"/>
        <w:rPr>
          <w:rFonts w:ascii="Arial" w:eastAsiaTheme="minorHAnsi" w:hAnsi="Arial" w:cs="Arial"/>
          <w:lang w:eastAsia="en-US"/>
        </w:rPr>
      </w:pPr>
    </w:p>
    <w:p w14:paraId="7BF35840" w14:textId="55AD87CA" w:rsidR="00110942" w:rsidRDefault="00110942" w:rsidP="00110942">
      <w:pPr>
        <w:spacing w:line="259" w:lineRule="auto"/>
        <w:rPr>
          <w:rFonts w:ascii="Arial" w:eastAsiaTheme="minorHAnsi" w:hAnsi="Arial" w:cs="Arial"/>
          <w:lang w:eastAsia="en-US"/>
        </w:rPr>
      </w:pPr>
      <w:r w:rsidRPr="00110942">
        <w:rPr>
          <w:rFonts w:ascii="Arial" w:eastAsiaTheme="minorHAnsi" w:hAnsi="Arial" w:cs="Arial"/>
          <w:lang w:eastAsia="en-US"/>
        </w:rPr>
        <w:t xml:space="preserve">Original Task No </w:t>
      </w:r>
    </w:p>
    <w:p w14:paraId="7D3F3010" w14:textId="77777777" w:rsidR="008B6301" w:rsidRPr="00110942" w:rsidRDefault="008B6301" w:rsidP="00110942">
      <w:pPr>
        <w:spacing w:line="259" w:lineRule="auto"/>
        <w:rPr>
          <w:rFonts w:ascii="Arial" w:eastAsiaTheme="minorHAnsi" w:hAnsi="Arial" w:cs="Arial"/>
          <w:lang w:eastAsia="en-US"/>
        </w:rPr>
      </w:pPr>
    </w:p>
    <w:p w14:paraId="6B94CB9D" w14:textId="77777777" w:rsidR="00110942" w:rsidRPr="00110942" w:rsidRDefault="00110942" w:rsidP="00110942">
      <w:pPr>
        <w:spacing w:line="259" w:lineRule="auto"/>
        <w:rPr>
          <w:rFonts w:ascii="Arial" w:eastAsiaTheme="minorHAnsi" w:hAnsi="Arial" w:cs="Arial"/>
          <w:b/>
          <w:bCs/>
          <w:lang w:eastAsia="en-US"/>
        </w:rPr>
      </w:pPr>
      <w:r w:rsidRPr="00110942">
        <w:rPr>
          <w:rFonts w:ascii="Arial" w:eastAsiaTheme="minorHAnsi" w:hAnsi="Arial" w:cs="Arial"/>
          <w:b/>
          <w:bCs/>
          <w:lang w:eastAsia="en-US"/>
        </w:rPr>
        <w:t>SUPPLIERS DETAILS</w:t>
      </w:r>
    </w:p>
    <w:p w14:paraId="465439E0" w14:textId="77777777" w:rsidR="00110942" w:rsidRPr="00110942" w:rsidRDefault="00110942" w:rsidP="00110942">
      <w:pPr>
        <w:spacing w:line="259" w:lineRule="auto"/>
        <w:rPr>
          <w:rFonts w:ascii="Arial" w:eastAsiaTheme="minorHAnsi" w:hAnsi="Arial" w:cs="Arial"/>
          <w:lang w:eastAsia="en-US"/>
        </w:rPr>
      </w:pPr>
      <w:r w:rsidRPr="00110942">
        <w:rPr>
          <w:rFonts w:ascii="Arial" w:eastAsiaTheme="minorHAnsi" w:hAnsi="Arial" w:cs="Arial"/>
          <w:lang w:eastAsia="en-US"/>
        </w:rPr>
        <w:t>Company Name:</w:t>
      </w:r>
      <w:r w:rsidRPr="00110942">
        <w:rPr>
          <w:rFonts w:ascii="Arial" w:eastAsiaTheme="minorHAnsi" w:hAnsi="Arial" w:cs="Arial"/>
          <w:lang w:eastAsia="en-US"/>
        </w:rPr>
        <w:tab/>
      </w:r>
    </w:p>
    <w:p w14:paraId="283D1953" w14:textId="77777777" w:rsidR="00110942" w:rsidRPr="00110942" w:rsidRDefault="00110942" w:rsidP="00110942">
      <w:pPr>
        <w:spacing w:line="259" w:lineRule="auto"/>
        <w:rPr>
          <w:rFonts w:ascii="Arial" w:eastAsiaTheme="minorHAnsi" w:hAnsi="Arial" w:cs="Arial"/>
          <w:lang w:eastAsia="en-US"/>
        </w:rPr>
      </w:pPr>
      <w:r w:rsidRPr="00110942">
        <w:rPr>
          <w:rFonts w:ascii="Arial" w:eastAsiaTheme="minorHAnsi" w:hAnsi="Arial" w:cs="Arial"/>
          <w:lang w:eastAsia="en-US"/>
        </w:rPr>
        <w:t>Address:</w:t>
      </w:r>
      <w:r w:rsidRPr="00110942">
        <w:rPr>
          <w:rFonts w:ascii="Arial" w:eastAsiaTheme="minorHAnsi" w:hAnsi="Arial" w:cs="Arial"/>
          <w:lang w:eastAsia="en-US"/>
        </w:rPr>
        <w:tab/>
      </w:r>
    </w:p>
    <w:p w14:paraId="4B013B8D" w14:textId="77777777" w:rsidR="00110942" w:rsidRPr="00110942" w:rsidRDefault="00110942" w:rsidP="00110942">
      <w:pPr>
        <w:spacing w:line="259" w:lineRule="auto"/>
        <w:rPr>
          <w:rFonts w:ascii="Arial" w:eastAsiaTheme="minorHAnsi" w:hAnsi="Arial" w:cs="Arial"/>
          <w:lang w:eastAsia="en-US"/>
        </w:rPr>
      </w:pPr>
      <w:r w:rsidRPr="00110942">
        <w:rPr>
          <w:rFonts w:ascii="Arial" w:eastAsiaTheme="minorHAnsi" w:hAnsi="Arial" w:cs="Arial"/>
          <w:lang w:eastAsia="en-US"/>
        </w:rPr>
        <w:t>Registration Number:</w:t>
      </w:r>
    </w:p>
    <w:p w14:paraId="0956651F" w14:textId="77777777" w:rsidR="00110942" w:rsidRPr="00110942" w:rsidRDefault="00110942" w:rsidP="00110942">
      <w:pPr>
        <w:spacing w:line="259" w:lineRule="auto"/>
        <w:rPr>
          <w:rFonts w:ascii="Arial" w:eastAsiaTheme="minorHAnsi" w:hAnsi="Arial" w:cs="Arial"/>
          <w:lang w:eastAsia="en-US"/>
        </w:rPr>
      </w:pPr>
      <w:r w:rsidRPr="00110942">
        <w:rPr>
          <w:rFonts w:ascii="Arial" w:eastAsiaTheme="minorHAnsi" w:hAnsi="Arial" w:cs="Arial"/>
          <w:lang w:eastAsia="en-US"/>
        </w:rPr>
        <w:t xml:space="preserve">NCAGE: </w:t>
      </w:r>
    </w:p>
    <w:p w14:paraId="52720205" w14:textId="77777777" w:rsidR="00110942" w:rsidRPr="00110942" w:rsidRDefault="00110942" w:rsidP="00110942">
      <w:pPr>
        <w:spacing w:line="259" w:lineRule="auto"/>
        <w:rPr>
          <w:rFonts w:ascii="Arial" w:eastAsiaTheme="minorHAnsi" w:hAnsi="Arial" w:cs="Arial"/>
          <w:lang w:eastAsia="en-US"/>
        </w:rPr>
      </w:pPr>
      <w:r w:rsidRPr="00110942">
        <w:rPr>
          <w:rFonts w:ascii="Arial" w:eastAsiaTheme="minorHAnsi" w:hAnsi="Arial" w:cs="Arial"/>
          <w:lang w:eastAsia="en-US"/>
        </w:rPr>
        <w:t>DUNS Number:</w:t>
      </w:r>
    </w:p>
    <w:p w14:paraId="1915CF8F" w14:textId="77777777" w:rsidR="00110942" w:rsidRPr="00110942" w:rsidRDefault="00110942" w:rsidP="00110942">
      <w:pPr>
        <w:spacing w:line="259" w:lineRule="auto"/>
        <w:rPr>
          <w:rFonts w:ascii="Arial" w:eastAsiaTheme="minorHAnsi" w:hAnsi="Arial" w:cs="Arial"/>
          <w:b/>
          <w:bCs/>
          <w:lang w:eastAsia="en-US"/>
        </w:rPr>
      </w:pPr>
      <w:r w:rsidRPr="00110942">
        <w:rPr>
          <w:rFonts w:ascii="Arial" w:eastAsiaTheme="minorHAnsi" w:hAnsi="Arial" w:cs="Arial"/>
          <w:b/>
          <w:bCs/>
          <w:lang w:eastAsia="en-US"/>
        </w:rPr>
        <w:t>Point of Contact:</w:t>
      </w:r>
    </w:p>
    <w:p w14:paraId="74C865BB" w14:textId="77777777" w:rsidR="00110942" w:rsidRPr="00110942" w:rsidRDefault="00110942" w:rsidP="00110942">
      <w:pPr>
        <w:spacing w:line="259" w:lineRule="auto"/>
        <w:rPr>
          <w:rFonts w:ascii="Arial" w:eastAsiaTheme="minorHAnsi" w:hAnsi="Arial" w:cs="Arial"/>
          <w:lang w:eastAsia="en-US"/>
        </w:rPr>
      </w:pPr>
      <w:r w:rsidRPr="00110942">
        <w:rPr>
          <w:rFonts w:ascii="Arial" w:eastAsiaTheme="minorHAnsi" w:hAnsi="Arial" w:cs="Arial"/>
          <w:lang w:eastAsia="en-US"/>
        </w:rPr>
        <w:t xml:space="preserve">Name:  </w:t>
      </w:r>
    </w:p>
    <w:p w14:paraId="46F3AD65" w14:textId="77777777" w:rsidR="00110942" w:rsidRPr="00110942" w:rsidRDefault="00110942" w:rsidP="00110942">
      <w:pPr>
        <w:spacing w:line="259" w:lineRule="auto"/>
        <w:rPr>
          <w:rFonts w:ascii="Arial" w:eastAsiaTheme="minorHAnsi" w:hAnsi="Arial" w:cs="Arial"/>
          <w:lang w:eastAsia="en-US"/>
        </w:rPr>
      </w:pPr>
      <w:r w:rsidRPr="00110942">
        <w:rPr>
          <w:rFonts w:ascii="Arial" w:eastAsiaTheme="minorHAnsi" w:hAnsi="Arial" w:cs="Arial"/>
          <w:lang w:eastAsia="en-US"/>
        </w:rPr>
        <w:t>Tel:</w:t>
      </w:r>
      <w:r w:rsidRPr="00110942">
        <w:rPr>
          <w:rFonts w:ascii="Arial" w:eastAsiaTheme="minorHAnsi" w:hAnsi="Arial" w:cs="Arial"/>
          <w:lang w:eastAsia="en-US"/>
        </w:rPr>
        <w:tab/>
      </w:r>
    </w:p>
    <w:p w14:paraId="0D4FDC47" w14:textId="093E1138" w:rsidR="00110942" w:rsidRDefault="00110942" w:rsidP="00110942">
      <w:pPr>
        <w:spacing w:line="259" w:lineRule="auto"/>
        <w:rPr>
          <w:rFonts w:ascii="Arial" w:eastAsiaTheme="minorHAnsi" w:hAnsi="Arial" w:cs="Arial"/>
          <w:lang w:eastAsia="en-US"/>
        </w:rPr>
      </w:pPr>
      <w:r w:rsidRPr="00110942">
        <w:rPr>
          <w:rFonts w:ascii="Arial" w:eastAsiaTheme="minorHAnsi" w:hAnsi="Arial" w:cs="Arial"/>
          <w:lang w:eastAsia="en-US"/>
        </w:rPr>
        <w:t>Email:</w:t>
      </w:r>
      <w:r w:rsidRPr="00110942">
        <w:rPr>
          <w:rFonts w:ascii="Arial" w:eastAsiaTheme="minorHAnsi" w:hAnsi="Arial" w:cs="Arial"/>
          <w:lang w:eastAsia="en-US"/>
        </w:rPr>
        <w:tab/>
      </w:r>
    </w:p>
    <w:p w14:paraId="2D273F20" w14:textId="77777777" w:rsidR="008B6301" w:rsidRPr="00110942" w:rsidRDefault="008B6301" w:rsidP="00110942">
      <w:pPr>
        <w:spacing w:line="259" w:lineRule="auto"/>
        <w:rPr>
          <w:rFonts w:ascii="Arial" w:eastAsiaTheme="minorHAnsi" w:hAnsi="Arial" w:cs="Arial"/>
          <w:lang w:eastAsia="en-US"/>
        </w:rPr>
      </w:pPr>
    </w:p>
    <w:p w14:paraId="7F7AD980" w14:textId="77777777" w:rsidR="00110942" w:rsidRPr="00110942" w:rsidRDefault="00110942" w:rsidP="00110942">
      <w:pPr>
        <w:spacing w:line="259" w:lineRule="auto"/>
        <w:rPr>
          <w:rFonts w:ascii="Arial" w:eastAsiaTheme="minorHAnsi" w:hAnsi="Arial" w:cs="Arial"/>
          <w:b/>
          <w:bCs/>
          <w:lang w:eastAsia="en-US"/>
        </w:rPr>
      </w:pPr>
      <w:r w:rsidRPr="00110942">
        <w:rPr>
          <w:rFonts w:ascii="Arial" w:eastAsiaTheme="minorHAnsi" w:hAnsi="Arial" w:cs="Arial"/>
          <w:b/>
          <w:bCs/>
          <w:lang w:eastAsia="en-US"/>
        </w:rPr>
        <w:t>COMMERCIAL DETAILS:</w:t>
      </w:r>
    </w:p>
    <w:p w14:paraId="6F7DC94E" w14:textId="77777777" w:rsidR="00110942" w:rsidRPr="00110942" w:rsidRDefault="00110942" w:rsidP="00110942">
      <w:pPr>
        <w:spacing w:line="259" w:lineRule="auto"/>
        <w:rPr>
          <w:rFonts w:ascii="Arial" w:eastAsiaTheme="minorHAnsi" w:hAnsi="Arial" w:cs="Arial"/>
          <w:lang w:eastAsia="en-US"/>
        </w:rPr>
      </w:pPr>
      <w:r w:rsidRPr="00110942">
        <w:rPr>
          <w:rFonts w:ascii="Arial" w:eastAsiaTheme="minorHAnsi" w:hAnsi="Arial" w:cs="Arial"/>
          <w:lang w:eastAsia="en-US"/>
        </w:rPr>
        <w:t>Comrcl Team:</w:t>
      </w:r>
      <w:r w:rsidRPr="00110942">
        <w:rPr>
          <w:rFonts w:ascii="Arial" w:eastAsiaTheme="minorHAnsi" w:hAnsi="Arial" w:cs="Arial"/>
          <w:lang w:eastAsia="en-US"/>
        </w:rPr>
        <w:tab/>
      </w:r>
    </w:p>
    <w:p w14:paraId="47A0A414" w14:textId="77777777" w:rsidR="00110942" w:rsidRPr="00110942" w:rsidRDefault="00110942" w:rsidP="00110942">
      <w:pPr>
        <w:spacing w:line="259" w:lineRule="auto"/>
        <w:rPr>
          <w:rFonts w:ascii="Arial" w:eastAsiaTheme="minorHAnsi" w:hAnsi="Arial" w:cs="Arial"/>
          <w:lang w:eastAsia="en-US"/>
        </w:rPr>
      </w:pPr>
      <w:r w:rsidRPr="00110942">
        <w:rPr>
          <w:rFonts w:ascii="Arial" w:eastAsiaTheme="minorHAnsi" w:hAnsi="Arial" w:cs="Arial"/>
          <w:lang w:eastAsia="en-US"/>
        </w:rPr>
        <w:t>Name:</w:t>
      </w:r>
      <w:r w:rsidRPr="00110942">
        <w:rPr>
          <w:rFonts w:ascii="Arial" w:eastAsiaTheme="minorHAnsi" w:hAnsi="Arial" w:cs="Arial"/>
          <w:lang w:eastAsia="en-US"/>
        </w:rPr>
        <w:tab/>
      </w:r>
      <w:r w:rsidRPr="00110942">
        <w:rPr>
          <w:rFonts w:ascii="Arial" w:eastAsiaTheme="minorHAnsi" w:hAnsi="Arial" w:cs="Arial"/>
          <w:lang w:eastAsia="en-US"/>
        </w:rPr>
        <w:tab/>
      </w:r>
    </w:p>
    <w:p w14:paraId="78C37F16" w14:textId="77777777" w:rsidR="00110942" w:rsidRPr="00110942" w:rsidRDefault="00110942" w:rsidP="00110942">
      <w:pPr>
        <w:spacing w:line="259" w:lineRule="auto"/>
        <w:rPr>
          <w:rFonts w:ascii="Arial" w:eastAsiaTheme="minorHAnsi" w:hAnsi="Arial" w:cs="Arial"/>
          <w:lang w:eastAsia="en-US"/>
        </w:rPr>
      </w:pPr>
      <w:r w:rsidRPr="00110942">
        <w:rPr>
          <w:rFonts w:ascii="Arial" w:eastAsiaTheme="minorHAnsi" w:hAnsi="Arial" w:cs="Arial"/>
          <w:lang w:eastAsia="en-US"/>
        </w:rPr>
        <w:t>Tel:</w:t>
      </w:r>
      <w:r w:rsidRPr="00110942">
        <w:rPr>
          <w:rFonts w:ascii="Arial" w:eastAsiaTheme="minorHAnsi" w:hAnsi="Arial" w:cs="Arial"/>
          <w:lang w:eastAsia="en-US"/>
        </w:rPr>
        <w:tab/>
      </w:r>
    </w:p>
    <w:p w14:paraId="7EEF5770" w14:textId="77777777" w:rsidR="00110942" w:rsidRPr="00110942" w:rsidRDefault="00110942" w:rsidP="00110942">
      <w:pPr>
        <w:spacing w:line="259" w:lineRule="auto"/>
        <w:rPr>
          <w:rFonts w:ascii="Arial" w:eastAsiaTheme="minorHAnsi" w:hAnsi="Arial" w:cs="Arial"/>
          <w:lang w:eastAsia="en-US"/>
        </w:rPr>
      </w:pPr>
      <w:r w:rsidRPr="00110942">
        <w:rPr>
          <w:rFonts w:ascii="Arial" w:eastAsiaTheme="minorHAnsi" w:hAnsi="Arial" w:cs="Arial"/>
          <w:lang w:eastAsia="en-US"/>
        </w:rPr>
        <w:t>Email:</w:t>
      </w:r>
      <w:r w:rsidRPr="00110942">
        <w:rPr>
          <w:rFonts w:ascii="Arial" w:eastAsiaTheme="minorHAnsi" w:hAnsi="Arial" w:cs="Arial"/>
          <w:lang w:eastAsia="en-US"/>
        </w:rPr>
        <w:tab/>
      </w:r>
      <w:r w:rsidRPr="00110942">
        <w:rPr>
          <w:rFonts w:ascii="Arial" w:eastAsiaTheme="minorHAnsi" w:hAnsi="Arial" w:cs="Arial"/>
          <w:lang w:eastAsia="en-US"/>
        </w:rPr>
        <w:tab/>
        <w:t xml:space="preserve"> </w:t>
      </w:r>
    </w:p>
    <w:p w14:paraId="3EFA6BFC" w14:textId="77777777" w:rsidR="00110942" w:rsidRPr="00110942" w:rsidRDefault="00110942" w:rsidP="00110942">
      <w:pPr>
        <w:spacing w:line="259" w:lineRule="auto"/>
        <w:rPr>
          <w:rFonts w:ascii="Arial" w:eastAsiaTheme="minorHAnsi" w:hAnsi="Arial" w:cs="Arial"/>
          <w:lang w:eastAsia="en-US"/>
        </w:rPr>
      </w:pPr>
    </w:p>
    <w:p w14:paraId="730DAAC7" w14:textId="450FF209" w:rsidR="00596D1D" w:rsidRDefault="00596D1D" w:rsidP="00FF7541">
      <w:pPr>
        <w:pStyle w:val="Heading2"/>
        <w:numPr>
          <w:ilvl w:val="0"/>
          <w:numId w:val="0"/>
        </w:numPr>
        <w:tabs>
          <w:tab w:val="left" w:pos="720"/>
        </w:tabs>
        <w:ind w:left="720" w:hanging="720"/>
        <w:rPr>
          <w:rFonts w:ascii="Times New Roman" w:hAnsi="Times New Roman"/>
          <w:b/>
          <w:bCs/>
          <w:sz w:val="24"/>
          <w:szCs w:val="24"/>
        </w:rPr>
      </w:pPr>
      <w:bookmarkStart w:id="15" w:name="_Toc531081009"/>
    </w:p>
    <w:p w14:paraId="0FC51EAF" w14:textId="1836EA21" w:rsidR="00EC6E97" w:rsidRDefault="00EC6E97" w:rsidP="00FF7541">
      <w:pPr>
        <w:pStyle w:val="Heading2"/>
        <w:numPr>
          <w:ilvl w:val="0"/>
          <w:numId w:val="0"/>
        </w:numPr>
        <w:tabs>
          <w:tab w:val="left" w:pos="720"/>
        </w:tabs>
        <w:ind w:left="720" w:hanging="720"/>
        <w:rPr>
          <w:rFonts w:ascii="Times New Roman" w:hAnsi="Times New Roman"/>
          <w:b/>
          <w:bCs/>
          <w:sz w:val="24"/>
          <w:szCs w:val="24"/>
        </w:rPr>
      </w:pPr>
    </w:p>
    <w:p w14:paraId="0DC0C391" w14:textId="371B4168" w:rsidR="00EC6E97" w:rsidRDefault="00EC6E97" w:rsidP="00FF7541">
      <w:pPr>
        <w:pStyle w:val="Heading2"/>
        <w:numPr>
          <w:ilvl w:val="0"/>
          <w:numId w:val="0"/>
        </w:numPr>
        <w:tabs>
          <w:tab w:val="left" w:pos="720"/>
        </w:tabs>
        <w:ind w:left="720" w:hanging="720"/>
        <w:rPr>
          <w:rFonts w:ascii="Times New Roman" w:hAnsi="Times New Roman"/>
          <w:b/>
          <w:bCs/>
          <w:sz w:val="24"/>
          <w:szCs w:val="24"/>
        </w:rPr>
      </w:pPr>
    </w:p>
    <w:p w14:paraId="2BA9014F" w14:textId="0DA3F4F7" w:rsidR="00EC6E97" w:rsidRDefault="00EC6E97" w:rsidP="00FF7541">
      <w:pPr>
        <w:pStyle w:val="Heading2"/>
        <w:numPr>
          <w:ilvl w:val="0"/>
          <w:numId w:val="0"/>
        </w:numPr>
        <w:tabs>
          <w:tab w:val="left" w:pos="720"/>
        </w:tabs>
        <w:ind w:left="720" w:hanging="720"/>
        <w:rPr>
          <w:rFonts w:ascii="Times New Roman" w:hAnsi="Times New Roman"/>
          <w:b/>
          <w:bCs/>
          <w:sz w:val="24"/>
          <w:szCs w:val="24"/>
        </w:rPr>
      </w:pPr>
    </w:p>
    <w:p w14:paraId="65F96339" w14:textId="2B606417" w:rsidR="00EC6E97" w:rsidRDefault="00EC6E97" w:rsidP="00FF7541">
      <w:pPr>
        <w:pStyle w:val="Heading2"/>
        <w:numPr>
          <w:ilvl w:val="0"/>
          <w:numId w:val="0"/>
        </w:numPr>
        <w:tabs>
          <w:tab w:val="left" w:pos="720"/>
        </w:tabs>
        <w:ind w:left="720" w:hanging="720"/>
        <w:rPr>
          <w:rFonts w:ascii="Times New Roman" w:hAnsi="Times New Roman"/>
          <w:b/>
          <w:bCs/>
          <w:sz w:val="24"/>
          <w:szCs w:val="24"/>
        </w:rPr>
      </w:pPr>
    </w:p>
    <w:p w14:paraId="2BEC8CCA" w14:textId="2F0C2B04" w:rsidR="00EC6E97" w:rsidRDefault="00EC6E97" w:rsidP="00FF7541">
      <w:pPr>
        <w:pStyle w:val="Heading2"/>
        <w:numPr>
          <w:ilvl w:val="0"/>
          <w:numId w:val="0"/>
        </w:numPr>
        <w:tabs>
          <w:tab w:val="left" w:pos="720"/>
        </w:tabs>
        <w:ind w:left="720" w:hanging="720"/>
        <w:rPr>
          <w:rFonts w:ascii="Times New Roman" w:hAnsi="Times New Roman"/>
          <w:b/>
          <w:bCs/>
          <w:sz w:val="24"/>
          <w:szCs w:val="24"/>
        </w:rPr>
      </w:pPr>
    </w:p>
    <w:p w14:paraId="00DAF1ED" w14:textId="6A7FD0C9" w:rsidR="00AA1EEB" w:rsidRDefault="00AA1EEB" w:rsidP="00FF7541">
      <w:pPr>
        <w:pStyle w:val="Heading2"/>
        <w:numPr>
          <w:ilvl w:val="0"/>
          <w:numId w:val="0"/>
        </w:numPr>
        <w:tabs>
          <w:tab w:val="left" w:pos="720"/>
        </w:tabs>
        <w:ind w:left="720" w:hanging="720"/>
        <w:rPr>
          <w:rFonts w:ascii="Times New Roman" w:hAnsi="Times New Roman"/>
          <w:b/>
          <w:bCs/>
          <w:sz w:val="24"/>
          <w:szCs w:val="24"/>
        </w:rPr>
      </w:pPr>
    </w:p>
    <w:p w14:paraId="447997FF" w14:textId="77777777" w:rsidR="00AA1EEB" w:rsidRDefault="00AA1EEB" w:rsidP="00FF7541">
      <w:pPr>
        <w:pStyle w:val="Heading2"/>
        <w:numPr>
          <w:ilvl w:val="0"/>
          <w:numId w:val="0"/>
        </w:numPr>
        <w:tabs>
          <w:tab w:val="left" w:pos="720"/>
        </w:tabs>
        <w:ind w:left="720" w:hanging="720"/>
        <w:rPr>
          <w:rFonts w:ascii="Times New Roman" w:hAnsi="Times New Roman"/>
          <w:b/>
          <w:bCs/>
          <w:sz w:val="24"/>
          <w:szCs w:val="24"/>
        </w:rPr>
      </w:pPr>
    </w:p>
    <w:p w14:paraId="72F41C72" w14:textId="19F44810" w:rsidR="00EC6E97" w:rsidRDefault="00EC6E97" w:rsidP="00FF7541">
      <w:pPr>
        <w:pStyle w:val="Heading2"/>
        <w:numPr>
          <w:ilvl w:val="0"/>
          <w:numId w:val="0"/>
        </w:numPr>
        <w:tabs>
          <w:tab w:val="left" w:pos="720"/>
        </w:tabs>
        <w:ind w:left="720" w:hanging="720"/>
        <w:rPr>
          <w:rFonts w:ascii="Times New Roman" w:hAnsi="Times New Roman"/>
          <w:b/>
          <w:bCs/>
          <w:sz w:val="24"/>
          <w:szCs w:val="24"/>
        </w:rPr>
      </w:pPr>
    </w:p>
    <w:bookmarkEnd w:id="15"/>
    <w:p w14:paraId="0F287CC0" w14:textId="72F79E8F" w:rsidR="00FF7541" w:rsidRDefault="00EC6E97" w:rsidP="00FF7541">
      <w:pPr>
        <w:pStyle w:val="Heading2"/>
        <w:numPr>
          <w:ilvl w:val="0"/>
          <w:numId w:val="0"/>
        </w:numPr>
        <w:tabs>
          <w:tab w:val="clear" w:pos="720"/>
          <w:tab w:val="num" w:pos="1004"/>
        </w:tabs>
        <w:ind w:left="284"/>
        <w:jc w:val="center"/>
        <w:rPr>
          <w:rStyle w:val="normaltextrun1"/>
          <w:b/>
          <w:bCs/>
          <w:sz w:val="24"/>
          <w:szCs w:val="24"/>
          <w:lang w:val="en-US"/>
        </w:rPr>
      </w:pPr>
      <w:r>
        <w:rPr>
          <w:rStyle w:val="normaltextrun1"/>
          <w:b/>
          <w:bCs/>
          <w:sz w:val="24"/>
          <w:szCs w:val="24"/>
          <w:lang w:val="en-US"/>
        </w:rPr>
        <w:t>S</w:t>
      </w:r>
      <w:r w:rsidR="00FF7541">
        <w:rPr>
          <w:rStyle w:val="normaltextrun1"/>
          <w:b/>
          <w:bCs/>
          <w:sz w:val="24"/>
          <w:szCs w:val="24"/>
          <w:lang w:val="en-US"/>
        </w:rPr>
        <w:t xml:space="preserve">CHEDULE </w:t>
      </w:r>
      <w:r>
        <w:rPr>
          <w:rStyle w:val="normaltextrun1"/>
          <w:b/>
          <w:bCs/>
          <w:sz w:val="24"/>
          <w:szCs w:val="24"/>
          <w:lang w:val="en-US"/>
        </w:rPr>
        <w:t>9</w:t>
      </w:r>
    </w:p>
    <w:p w14:paraId="7112A0FD" w14:textId="77777777" w:rsidR="00FF7541" w:rsidRDefault="00FF7541" w:rsidP="00FF7541">
      <w:pPr>
        <w:pStyle w:val="Heading2"/>
        <w:numPr>
          <w:ilvl w:val="0"/>
          <w:numId w:val="0"/>
        </w:numPr>
        <w:tabs>
          <w:tab w:val="clear" w:pos="720"/>
          <w:tab w:val="num" w:pos="1004"/>
        </w:tabs>
        <w:ind w:left="568"/>
        <w:rPr>
          <w:rStyle w:val="normaltextrun1"/>
          <w:b/>
          <w:bCs/>
          <w:lang w:val="en-US"/>
        </w:rPr>
      </w:pPr>
      <w:r>
        <w:rPr>
          <w:rStyle w:val="normaltextrun1"/>
          <w:b/>
          <w:bCs/>
          <w:lang w:val="en-US"/>
        </w:rPr>
        <w:t xml:space="preserve">The following MOD DEFCONs and DEFFORMs will also form part of this Call off </w:t>
      </w:r>
    </w:p>
    <w:p w14:paraId="72B6F38E" w14:textId="271D5B41" w:rsidR="00FF7541" w:rsidRDefault="00FF7541" w:rsidP="00FF7541">
      <w:pPr>
        <w:pStyle w:val="Header"/>
        <w:rPr>
          <w:rFonts w:ascii="Calibri" w:hAnsi="Calibri"/>
          <w:sz w:val="24"/>
        </w:rPr>
      </w:pPr>
      <w:r>
        <w:rPr>
          <w:rStyle w:val="normaltextrun1"/>
          <w:b/>
          <w:bCs/>
          <w:lang w:val="en-US"/>
        </w:rPr>
        <w:t xml:space="preserve">         Contract No 7</w:t>
      </w:r>
      <w:r w:rsidR="00F50889">
        <w:rPr>
          <w:rStyle w:val="normaltextrun1"/>
          <w:b/>
          <w:bCs/>
          <w:lang w:val="en-US"/>
        </w:rPr>
        <w:t>02894450</w:t>
      </w:r>
    </w:p>
    <w:p w14:paraId="6FAA9348" w14:textId="77777777" w:rsidR="00FF7541" w:rsidRDefault="00FF7541" w:rsidP="00FF7541">
      <w:pPr>
        <w:pStyle w:val="Heading2"/>
        <w:numPr>
          <w:ilvl w:val="0"/>
          <w:numId w:val="0"/>
        </w:numPr>
        <w:tabs>
          <w:tab w:val="clear" w:pos="720"/>
          <w:tab w:val="num" w:pos="1004"/>
        </w:tabs>
        <w:ind w:left="142"/>
        <w:jc w:val="left"/>
        <w:rPr>
          <w:rStyle w:val="normaltextrun1"/>
          <w:bCs/>
          <w:lang w:val="en-US"/>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70"/>
        <w:gridCol w:w="1943"/>
        <w:gridCol w:w="4246"/>
      </w:tblGrid>
      <w:tr w:rsidR="00FF7541" w14:paraId="73641C94" w14:textId="77777777" w:rsidTr="00FF7541">
        <w:tc>
          <w:tcPr>
            <w:tcW w:w="2470" w:type="dxa"/>
            <w:tcBorders>
              <w:top w:val="single" w:sz="4" w:space="0" w:color="auto"/>
              <w:left w:val="single" w:sz="4" w:space="0" w:color="auto"/>
              <w:bottom w:val="single" w:sz="4" w:space="0" w:color="auto"/>
              <w:right w:val="single" w:sz="4" w:space="0" w:color="auto"/>
            </w:tcBorders>
            <w:shd w:val="clear" w:color="auto" w:fill="EEECE1"/>
          </w:tcPr>
          <w:p w14:paraId="41637CDC" w14:textId="77777777" w:rsidR="00FF7541" w:rsidRDefault="00FF7541">
            <w:pPr>
              <w:pStyle w:val="ListParagraph"/>
              <w:spacing w:before="120" w:after="120" w:line="276" w:lineRule="auto"/>
              <w:jc w:val="center"/>
              <w:rPr>
                <w:rFonts w:ascii="Calibri" w:hAnsi="Calibri"/>
                <w:szCs w:val="22"/>
              </w:rPr>
            </w:pPr>
          </w:p>
          <w:p w14:paraId="20B9EB8D" w14:textId="77777777" w:rsidR="00FF7541" w:rsidRDefault="00FF7541">
            <w:pPr>
              <w:spacing w:before="120" w:after="120" w:line="276" w:lineRule="auto"/>
              <w:jc w:val="center"/>
            </w:pPr>
            <w:r>
              <w:t>DEFCON No</w:t>
            </w:r>
          </w:p>
          <w:p w14:paraId="178E3BB8" w14:textId="77777777" w:rsidR="00FF7541" w:rsidRDefault="00FF7541">
            <w:pPr>
              <w:pStyle w:val="ListParagraph"/>
              <w:spacing w:before="120" w:after="120" w:line="276" w:lineRule="auto"/>
              <w:jc w:val="center"/>
              <w:rPr>
                <w:rFonts w:ascii="Calibri" w:hAnsi="Calibri"/>
                <w:szCs w:val="22"/>
              </w:rPr>
            </w:pPr>
          </w:p>
        </w:tc>
        <w:tc>
          <w:tcPr>
            <w:tcW w:w="1943" w:type="dxa"/>
            <w:tcBorders>
              <w:top w:val="single" w:sz="4" w:space="0" w:color="auto"/>
              <w:left w:val="single" w:sz="4" w:space="0" w:color="auto"/>
              <w:bottom w:val="single" w:sz="4" w:space="0" w:color="auto"/>
              <w:right w:val="single" w:sz="4" w:space="0" w:color="auto"/>
            </w:tcBorders>
            <w:shd w:val="clear" w:color="auto" w:fill="EEECE1"/>
          </w:tcPr>
          <w:p w14:paraId="4695BDDC" w14:textId="77777777" w:rsidR="00FF7541" w:rsidRDefault="00FF7541">
            <w:pPr>
              <w:pStyle w:val="ListParagraph"/>
              <w:spacing w:before="120" w:after="120" w:line="276" w:lineRule="auto"/>
              <w:rPr>
                <w:rFonts w:ascii="Calibri" w:hAnsi="Calibri"/>
                <w:szCs w:val="22"/>
              </w:rPr>
            </w:pPr>
          </w:p>
          <w:p w14:paraId="79A18DB7" w14:textId="77777777" w:rsidR="00FF7541" w:rsidRDefault="00FF7541">
            <w:pPr>
              <w:spacing w:before="120" w:after="120" w:line="276" w:lineRule="auto"/>
              <w:rPr>
                <w:b/>
                <w:u w:val="single"/>
              </w:rPr>
            </w:pPr>
            <w:r>
              <w:t xml:space="preserve">         Version</w:t>
            </w:r>
          </w:p>
        </w:tc>
        <w:tc>
          <w:tcPr>
            <w:tcW w:w="4246" w:type="dxa"/>
            <w:tcBorders>
              <w:top w:val="single" w:sz="4" w:space="0" w:color="auto"/>
              <w:left w:val="single" w:sz="4" w:space="0" w:color="auto"/>
              <w:bottom w:val="single" w:sz="4" w:space="0" w:color="auto"/>
              <w:right w:val="single" w:sz="4" w:space="0" w:color="auto"/>
            </w:tcBorders>
            <w:shd w:val="clear" w:color="auto" w:fill="EEECE1"/>
          </w:tcPr>
          <w:p w14:paraId="45C69BCB" w14:textId="77777777" w:rsidR="00FF7541" w:rsidRDefault="00FF7541">
            <w:pPr>
              <w:pStyle w:val="ListParagraph"/>
              <w:spacing w:before="120" w:after="120" w:line="276" w:lineRule="auto"/>
              <w:rPr>
                <w:rFonts w:ascii="Calibri" w:hAnsi="Calibri"/>
                <w:szCs w:val="22"/>
              </w:rPr>
            </w:pPr>
          </w:p>
          <w:p w14:paraId="6F538D64" w14:textId="77777777" w:rsidR="00FF7541" w:rsidRDefault="00FF7541">
            <w:pPr>
              <w:pStyle w:val="ListParagraph"/>
              <w:spacing w:before="120" w:after="120" w:line="276" w:lineRule="auto"/>
              <w:rPr>
                <w:rFonts w:ascii="Calibri" w:hAnsi="Calibri"/>
                <w:b/>
                <w:szCs w:val="22"/>
                <w:u w:val="single"/>
              </w:rPr>
            </w:pPr>
            <w:r>
              <w:rPr>
                <w:rFonts w:ascii="Calibri" w:hAnsi="Calibri"/>
                <w:szCs w:val="22"/>
              </w:rPr>
              <w:t>Description</w:t>
            </w:r>
          </w:p>
        </w:tc>
      </w:tr>
      <w:tr w:rsidR="00FF7541" w14:paraId="31549F27" w14:textId="77777777" w:rsidTr="00FF7541">
        <w:tc>
          <w:tcPr>
            <w:tcW w:w="2470" w:type="dxa"/>
            <w:tcBorders>
              <w:top w:val="single" w:sz="4" w:space="0" w:color="auto"/>
              <w:left w:val="single" w:sz="4" w:space="0" w:color="auto"/>
              <w:bottom w:val="single" w:sz="4" w:space="0" w:color="auto"/>
              <w:right w:val="single" w:sz="4" w:space="0" w:color="auto"/>
            </w:tcBorders>
            <w:hideMark/>
          </w:tcPr>
          <w:p w14:paraId="62A93F4B" w14:textId="77777777" w:rsidR="00FF7541" w:rsidRDefault="00FF7541">
            <w:pPr>
              <w:pStyle w:val="ListParagraph"/>
              <w:spacing w:before="120" w:after="120" w:line="276" w:lineRule="auto"/>
              <w:rPr>
                <w:rFonts w:ascii="Calibri" w:hAnsi="Calibri"/>
                <w:szCs w:val="22"/>
              </w:rPr>
            </w:pPr>
            <w:r>
              <w:rPr>
                <w:rFonts w:ascii="Calibri" w:hAnsi="Calibri"/>
                <w:szCs w:val="22"/>
              </w:rPr>
              <w:t>DEFCON 5J</w:t>
            </w:r>
          </w:p>
        </w:tc>
        <w:tc>
          <w:tcPr>
            <w:tcW w:w="1943" w:type="dxa"/>
            <w:tcBorders>
              <w:top w:val="single" w:sz="4" w:space="0" w:color="auto"/>
              <w:left w:val="single" w:sz="4" w:space="0" w:color="auto"/>
              <w:bottom w:val="single" w:sz="4" w:space="0" w:color="auto"/>
              <w:right w:val="single" w:sz="4" w:space="0" w:color="auto"/>
            </w:tcBorders>
            <w:hideMark/>
          </w:tcPr>
          <w:p w14:paraId="11EDFEE2" w14:textId="6993A427" w:rsidR="00FF7541" w:rsidRDefault="00976EC9">
            <w:pPr>
              <w:pStyle w:val="ListParagraph"/>
              <w:spacing w:before="120" w:after="120" w:line="276" w:lineRule="auto"/>
              <w:rPr>
                <w:rFonts w:ascii="Calibri" w:hAnsi="Calibri"/>
                <w:szCs w:val="22"/>
              </w:rPr>
            </w:pPr>
            <w:r>
              <w:rPr>
                <w:rFonts w:ascii="Calibri" w:hAnsi="Calibri"/>
                <w:szCs w:val="22"/>
              </w:rPr>
              <w:t>18/</w:t>
            </w:r>
            <w:r w:rsidR="00FF7541">
              <w:rPr>
                <w:rFonts w:ascii="Calibri" w:hAnsi="Calibri"/>
                <w:szCs w:val="22"/>
              </w:rPr>
              <w:t>11/16</w:t>
            </w:r>
          </w:p>
        </w:tc>
        <w:tc>
          <w:tcPr>
            <w:tcW w:w="4246" w:type="dxa"/>
            <w:tcBorders>
              <w:top w:val="single" w:sz="4" w:space="0" w:color="auto"/>
              <w:left w:val="single" w:sz="4" w:space="0" w:color="auto"/>
              <w:bottom w:val="single" w:sz="4" w:space="0" w:color="auto"/>
              <w:right w:val="single" w:sz="4" w:space="0" w:color="auto"/>
            </w:tcBorders>
            <w:hideMark/>
          </w:tcPr>
          <w:p w14:paraId="7257E762" w14:textId="77777777" w:rsidR="00FF7541" w:rsidRDefault="00FF7541">
            <w:pPr>
              <w:pStyle w:val="ListParagraph"/>
              <w:spacing w:before="120" w:after="120" w:line="276" w:lineRule="auto"/>
              <w:rPr>
                <w:rFonts w:ascii="Calibri" w:hAnsi="Calibri"/>
                <w:color w:val="000000"/>
                <w:szCs w:val="22"/>
              </w:rPr>
            </w:pPr>
            <w:r>
              <w:rPr>
                <w:rFonts w:ascii="Calibri" w:hAnsi="Calibri"/>
                <w:szCs w:val="22"/>
              </w:rPr>
              <w:t>Unique Identifiers</w:t>
            </w:r>
            <w:r>
              <w:rPr>
                <w:rFonts w:ascii="Calibri" w:hAnsi="Calibri"/>
                <w:color w:val="000000"/>
                <w:szCs w:val="22"/>
              </w:rPr>
              <w:t xml:space="preserve"> </w:t>
            </w:r>
          </w:p>
        </w:tc>
      </w:tr>
      <w:tr w:rsidR="00FF7541" w14:paraId="052CAE7C" w14:textId="77777777" w:rsidTr="00FF7541">
        <w:tc>
          <w:tcPr>
            <w:tcW w:w="2470" w:type="dxa"/>
            <w:tcBorders>
              <w:top w:val="single" w:sz="4" w:space="0" w:color="auto"/>
              <w:left w:val="single" w:sz="4" w:space="0" w:color="auto"/>
              <w:bottom w:val="single" w:sz="4" w:space="0" w:color="auto"/>
              <w:right w:val="single" w:sz="4" w:space="0" w:color="auto"/>
            </w:tcBorders>
            <w:hideMark/>
          </w:tcPr>
          <w:p w14:paraId="166A5B16" w14:textId="77777777" w:rsidR="00FF7541" w:rsidRDefault="00FF7541">
            <w:pPr>
              <w:pStyle w:val="ListParagraph"/>
              <w:spacing w:before="120" w:after="120" w:line="276" w:lineRule="auto"/>
              <w:rPr>
                <w:rFonts w:ascii="Calibri" w:hAnsi="Calibri"/>
                <w:szCs w:val="22"/>
              </w:rPr>
            </w:pPr>
            <w:r>
              <w:rPr>
                <w:rFonts w:ascii="Calibri" w:hAnsi="Calibri"/>
                <w:szCs w:val="22"/>
              </w:rPr>
              <w:t>DEFCON 129J</w:t>
            </w:r>
          </w:p>
        </w:tc>
        <w:tc>
          <w:tcPr>
            <w:tcW w:w="1943" w:type="dxa"/>
            <w:tcBorders>
              <w:top w:val="single" w:sz="4" w:space="0" w:color="auto"/>
              <w:left w:val="single" w:sz="4" w:space="0" w:color="auto"/>
              <w:bottom w:val="single" w:sz="4" w:space="0" w:color="auto"/>
              <w:right w:val="single" w:sz="4" w:space="0" w:color="auto"/>
            </w:tcBorders>
            <w:hideMark/>
          </w:tcPr>
          <w:p w14:paraId="09350C26" w14:textId="75459920" w:rsidR="00FF7541" w:rsidRDefault="00976EC9">
            <w:pPr>
              <w:pStyle w:val="ListParagraph"/>
              <w:spacing w:before="120" w:after="120" w:line="276" w:lineRule="auto"/>
              <w:rPr>
                <w:rFonts w:ascii="Calibri" w:hAnsi="Calibri"/>
                <w:szCs w:val="22"/>
              </w:rPr>
            </w:pPr>
            <w:r>
              <w:rPr>
                <w:rFonts w:ascii="Calibri" w:hAnsi="Calibri"/>
                <w:szCs w:val="22"/>
              </w:rPr>
              <w:t>18/</w:t>
            </w:r>
            <w:r w:rsidR="00FF7541">
              <w:rPr>
                <w:rFonts w:ascii="Calibri" w:hAnsi="Calibri"/>
                <w:szCs w:val="22"/>
              </w:rPr>
              <w:t>11/16</w:t>
            </w:r>
          </w:p>
        </w:tc>
        <w:tc>
          <w:tcPr>
            <w:tcW w:w="4246" w:type="dxa"/>
            <w:tcBorders>
              <w:top w:val="single" w:sz="4" w:space="0" w:color="auto"/>
              <w:left w:val="single" w:sz="4" w:space="0" w:color="auto"/>
              <w:bottom w:val="single" w:sz="4" w:space="0" w:color="auto"/>
              <w:right w:val="single" w:sz="4" w:space="0" w:color="auto"/>
            </w:tcBorders>
            <w:hideMark/>
          </w:tcPr>
          <w:p w14:paraId="531FC746" w14:textId="77777777" w:rsidR="00FF7541" w:rsidRDefault="00FF7541">
            <w:pPr>
              <w:pStyle w:val="ListParagraph"/>
              <w:spacing w:before="120" w:after="120" w:line="276" w:lineRule="auto"/>
              <w:rPr>
                <w:rFonts w:ascii="Calibri" w:hAnsi="Calibri"/>
                <w:szCs w:val="22"/>
              </w:rPr>
            </w:pPr>
            <w:r>
              <w:rPr>
                <w:rFonts w:ascii="Calibri" w:hAnsi="Calibri"/>
                <w:szCs w:val="22"/>
              </w:rPr>
              <w:t>The Use of Electronic Business Delivery Form</w:t>
            </w:r>
          </w:p>
        </w:tc>
      </w:tr>
      <w:tr w:rsidR="008D6691" w14:paraId="3D405A0F" w14:textId="77777777" w:rsidTr="00FF7541">
        <w:tc>
          <w:tcPr>
            <w:tcW w:w="2470" w:type="dxa"/>
            <w:tcBorders>
              <w:top w:val="single" w:sz="4" w:space="0" w:color="auto"/>
              <w:left w:val="single" w:sz="4" w:space="0" w:color="auto"/>
              <w:bottom w:val="single" w:sz="4" w:space="0" w:color="auto"/>
              <w:right w:val="single" w:sz="4" w:space="0" w:color="auto"/>
            </w:tcBorders>
          </w:tcPr>
          <w:p w14:paraId="5AC1AC5B" w14:textId="7962079C" w:rsidR="008D6691" w:rsidRDefault="008D6691">
            <w:pPr>
              <w:pStyle w:val="ListParagraph"/>
              <w:spacing w:before="120" w:after="120" w:line="276" w:lineRule="auto"/>
              <w:rPr>
                <w:rFonts w:ascii="Calibri" w:hAnsi="Calibri"/>
                <w:szCs w:val="22"/>
              </w:rPr>
            </w:pPr>
            <w:r>
              <w:rPr>
                <w:rFonts w:ascii="Calibri" w:hAnsi="Calibri"/>
                <w:szCs w:val="22"/>
              </w:rPr>
              <w:t>DEFCON 522</w:t>
            </w:r>
          </w:p>
        </w:tc>
        <w:tc>
          <w:tcPr>
            <w:tcW w:w="1943" w:type="dxa"/>
            <w:tcBorders>
              <w:top w:val="single" w:sz="4" w:space="0" w:color="auto"/>
              <w:left w:val="single" w:sz="4" w:space="0" w:color="auto"/>
              <w:bottom w:val="single" w:sz="4" w:space="0" w:color="auto"/>
              <w:right w:val="single" w:sz="4" w:space="0" w:color="auto"/>
            </w:tcBorders>
          </w:tcPr>
          <w:p w14:paraId="52FDFF57" w14:textId="6C8A0EF9" w:rsidR="008D6691" w:rsidRDefault="008D6691">
            <w:pPr>
              <w:pStyle w:val="ListParagraph"/>
              <w:spacing w:before="120" w:after="120" w:line="276" w:lineRule="auto"/>
              <w:rPr>
                <w:rFonts w:ascii="Calibri" w:hAnsi="Calibri"/>
                <w:szCs w:val="22"/>
              </w:rPr>
            </w:pPr>
            <w:r>
              <w:rPr>
                <w:rFonts w:ascii="Calibri" w:hAnsi="Calibri"/>
                <w:szCs w:val="22"/>
              </w:rPr>
              <w:t>11/21</w:t>
            </w:r>
          </w:p>
        </w:tc>
        <w:tc>
          <w:tcPr>
            <w:tcW w:w="4246" w:type="dxa"/>
            <w:tcBorders>
              <w:top w:val="single" w:sz="4" w:space="0" w:color="auto"/>
              <w:left w:val="single" w:sz="4" w:space="0" w:color="auto"/>
              <w:bottom w:val="single" w:sz="4" w:space="0" w:color="auto"/>
              <w:right w:val="single" w:sz="4" w:space="0" w:color="auto"/>
            </w:tcBorders>
          </w:tcPr>
          <w:p w14:paraId="7539961A" w14:textId="5D3255C7" w:rsidR="008D6691" w:rsidRDefault="008D6691">
            <w:pPr>
              <w:pStyle w:val="ListParagraph"/>
              <w:spacing w:before="120" w:after="120" w:line="276" w:lineRule="auto"/>
              <w:rPr>
                <w:rFonts w:ascii="Calibri" w:hAnsi="Calibri"/>
                <w:szCs w:val="22"/>
              </w:rPr>
            </w:pPr>
            <w:r>
              <w:rPr>
                <w:rFonts w:ascii="Calibri" w:hAnsi="Calibri"/>
                <w:szCs w:val="22"/>
              </w:rPr>
              <w:t>Payment and Recovery of Sums Due</w:t>
            </w:r>
          </w:p>
        </w:tc>
      </w:tr>
      <w:tr w:rsidR="00FF7541" w14:paraId="6A97AD40" w14:textId="77777777" w:rsidTr="00FF7541">
        <w:tc>
          <w:tcPr>
            <w:tcW w:w="2470" w:type="dxa"/>
            <w:tcBorders>
              <w:top w:val="single" w:sz="4" w:space="0" w:color="auto"/>
              <w:left w:val="single" w:sz="4" w:space="0" w:color="auto"/>
              <w:bottom w:val="single" w:sz="4" w:space="0" w:color="auto"/>
              <w:right w:val="single" w:sz="4" w:space="0" w:color="auto"/>
            </w:tcBorders>
            <w:hideMark/>
          </w:tcPr>
          <w:p w14:paraId="1E2E8DA9" w14:textId="77777777" w:rsidR="00FF7541" w:rsidRDefault="00FF7541">
            <w:pPr>
              <w:pStyle w:val="ListParagraph"/>
              <w:spacing w:before="120" w:after="120" w:line="276" w:lineRule="auto"/>
              <w:rPr>
                <w:rFonts w:ascii="Calibri" w:hAnsi="Calibri"/>
                <w:szCs w:val="22"/>
              </w:rPr>
            </w:pPr>
            <w:r>
              <w:rPr>
                <w:rFonts w:ascii="Calibri" w:hAnsi="Calibri"/>
                <w:szCs w:val="22"/>
              </w:rPr>
              <w:t>DEFCON 611</w:t>
            </w:r>
          </w:p>
        </w:tc>
        <w:tc>
          <w:tcPr>
            <w:tcW w:w="1943" w:type="dxa"/>
            <w:tcBorders>
              <w:top w:val="single" w:sz="4" w:space="0" w:color="auto"/>
              <w:left w:val="single" w:sz="4" w:space="0" w:color="auto"/>
              <w:bottom w:val="single" w:sz="4" w:space="0" w:color="auto"/>
              <w:right w:val="single" w:sz="4" w:space="0" w:color="auto"/>
            </w:tcBorders>
            <w:hideMark/>
          </w:tcPr>
          <w:p w14:paraId="7AFD5239" w14:textId="77777777" w:rsidR="00FF7541" w:rsidRDefault="00FF7541">
            <w:pPr>
              <w:pStyle w:val="ListParagraph"/>
              <w:spacing w:before="120" w:after="120" w:line="276" w:lineRule="auto"/>
              <w:rPr>
                <w:rFonts w:ascii="Calibri" w:hAnsi="Calibri"/>
                <w:szCs w:val="22"/>
              </w:rPr>
            </w:pPr>
            <w:r>
              <w:rPr>
                <w:rFonts w:ascii="Calibri" w:hAnsi="Calibri"/>
                <w:szCs w:val="22"/>
              </w:rPr>
              <w:t>02/16</w:t>
            </w:r>
          </w:p>
        </w:tc>
        <w:tc>
          <w:tcPr>
            <w:tcW w:w="4246" w:type="dxa"/>
            <w:tcBorders>
              <w:top w:val="single" w:sz="4" w:space="0" w:color="auto"/>
              <w:left w:val="single" w:sz="4" w:space="0" w:color="auto"/>
              <w:bottom w:val="single" w:sz="4" w:space="0" w:color="auto"/>
              <w:right w:val="single" w:sz="4" w:space="0" w:color="auto"/>
            </w:tcBorders>
            <w:hideMark/>
          </w:tcPr>
          <w:p w14:paraId="63485FFF" w14:textId="77777777" w:rsidR="00FF7541" w:rsidRDefault="00FF7541">
            <w:pPr>
              <w:pStyle w:val="ListParagraph"/>
              <w:spacing w:before="120" w:after="120" w:line="276" w:lineRule="auto"/>
              <w:rPr>
                <w:rFonts w:ascii="Calibri" w:hAnsi="Calibri"/>
                <w:szCs w:val="22"/>
              </w:rPr>
            </w:pPr>
            <w:r>
              <w:rPr>
                <w:rFonts w:ascii="Calibri" w:hAnsi="Calibri"/>
                <w:szCs w:val="22"/>
              </w:rPr>
              <w:t>Issued Property</w:t>
            </w:r>
          </w:p>
        </w:tc>
      </w:tr>
      <w:tr w:rsidR="00FF7541" w14:paraId="26CB323C" w14:textId="77777777" w:rsidTr="00FF7541">
        <w:tc>
          <w:tcPr>
            <w:tcW w:w="2470" w:type="dxa"/>
            <w:tcBorders>
              <w:top w:val="single" w:sz="4" w:space="0" w:color="auto"/>
              <w:left w:val="single" w:sz="4" w:space="0" w:color="auto"/>
              <w:bottom w:val="single" w:sz="4" w:space="0" w:color="auto"/>
              <w:right w:val="single" w:sz="4" w:space="0" w:color="auto"/>
            </w:tcBorders>
            <w:hideMark/>
          </w:tcPr>
          <w:p w14:paraId="57DE5481" w14:textId="77777777" w:rsidR="00FF7541" w:rsidRDefault="00FF7541">
            <w:pPr>
              <w:pStyle w:val="ListParagraph"/>
              <w:spacing w:before="120" w:after="120" w:line="276" w:lineRule="auto"/>
              <w:rPr>
                <w:rFonts w:ascii="Calibri" w:hAnsi="Calibri"/>
                <w:szCs w:val="22"/>
              </w:rPr>
            </w:pPr>
            <w:r>
              <w:rPr>
                <w:rFonts w:ascii="Calibri" w:hAnsi="Calibri"/>
                <w:szCs w:val="22"/>
              </w:rPr>
              <w:t>DEFCON 76</w:t>
            </w:r>
          </w:p>
        </w:tc>
        <w:tc>
          <w:tcPr>
            <w:tcW w:w="1943" w:type="dxa"/>
            <w:tcBorders>
              <w:top w:val="single" w:sz="4" w:space="0" w:color="auto"/>
              <w:left w:val="single" w:sz="4" w:space="0" w:color="auto"/>
              <w:bottom w:val="single" w:sz="4" w:space="0" w:color="auto"/>
              <w:right w:val="single" w:sz="4" w:space="0" w:color="auto"/>
            </w:tcBorders>
            <w:hideMark/>
          </w:tcPr>
          <w:p w14:paraId="075CB40E" w14:textId="0939F0C5" w:rsidR="00FF7541" w:rsidRDefault="00976EC9">
            <w:pPr>
              <w:pStyle w:val="ListParagraph"/>
              <w:spacing w:before="120" w:after="120" w:line="276" w:lineRule="auto"/>
              <w:rPr>
                <w:rFonts w:ascii="Calibri" w:hAnsi="Calibri"/>
                <w:szCs w:val="22"/>
              </w:rPr>
            </w:pPr>
            <w:r>
              <w:rPr>
                <w:rFonts w:ascii="Calibri" w:hAnsi="Calibri"/>
                <w:szCs w:val="22"/>
              </w:rPr>
              <w:t>06/21</w:t>
            </w:r>
          </w:p>
        </w:tc>
        <w:tc>
          <w:tcPr>
            <w:tcW w:w="4246" w:type="dxa"/>
            <w:tcBorders>
              <w:top w:val="single" w:sz="4" w:space="0" w:color="auto"/>
              <w:left w:val="single" w:sz="4" w:space="0" w:color="auto"/>
              <w:bottom w:val="single" w:sz="4" w:space="0" w:color="auto"/>
              <w:right w:val="single" w:sz="4" w:space="0" w:color="auto"/>
            </w:tcBorders>
            <w:hideMark/>
          </w:tcPr>
          <w:p w14:paraId="0A7432BD" w14:textId="77777777" w:rsidR="00FF7541" w:rsidRDefault="00FF7541">
            <w:pPr>
              <w:pStyle w:val="ListParagraph"/>
              <w:spacing w:before="120" w:after="120" w:line="276" w:lineRule="auto"/>
              <w:rPr>
                <w:rFonts w:ascii="Calibri" w:hAnsi="Calibri"/>
                <w:szCs w:val="22"/>
              </w:rPr>
            </w:pPr>
            <w:r>
              <w:rPr>
                <w:rFonts w:ascii="Calibri" w:hAnsi="Calibri"/>
                <w:szCs w:val="22"/>
              </w:rPr>
              <w:t>Contractor’s Personnel at Government Establishments</w:t>
            </w:r>
          </w:p>
        </w:tc>
      </w:tr>
      <w:tr w:rsidR="00FF7541" w14:paraId="240C3E9B" w14:textId="77777777" w:rsidTr="00FF7541">
        <w:tc>
          <w:tcPr>
            <w:tcW w:w="2470" w:type="dxa"/>
            <w:tcBorders>
              <w:top w:val="single" w:sz="4" w:space="0" w:color="auto"/>
              <w:left w:val="single" w:sz="4" w:space="0" w:color="auto"/>
              <w:bottom w:val="single" w:sz="4" w:space="0" w:color="auto"/>
              <w:right w:val="single" w:sz="4" w:space="0" w:color="auto"/>
            </w:tcBorders>
            <w:hideMark/>
          </w:tcPr>
          <w:p w14:paraId="5C52FCC4" w14:textId="77777777" w:rsidR="00FF7541" w:rsidRDefault="00FF7541">
            <w:pPr>
              <w:pStyle w:val="ListParagraph"/>
              <w:spacing w:before="120" w:after="120" w:line="276" w:lineRule="auto"/>
              <w:rPr>
                <w:rFonts w:ascii="Calibri" w:hAnsi="Calibri"/>
                <w:szCs w:val="22"/>
              </w:rPr>
            </w:pPr>
            <w:r>
              <w:rPr>
                <w:rFonts w:ascii="Calibri" w:hAnsi="Calibri"/>
                <w:szCs w:val="22"/>
              </w:rPr>
              <w:t>DEFCON 532A</w:t>
            </w:r>
          </w:p>
        </w:tc>
        <w:tc>
          <w:tcPr>
            <w:tcW w:w="1943" w:type="dxa"/>
            <w:tcBorders>
              <w:top w:val="single" w:sz="4" w:space="0" w:color="auto"/>
              <w:left w:val="single" w:sz="4" w:space="0" w:color="auto"/>
              <w:bottom w:val="single" w:sz="4" w:space="0" w:color="auto"/>
              <w:right w:val="single" w:sz="4" w:space="0" w:color="auto"/>
            </w:tcBorders>
            <w:hideMark/>
          </w:tcPr>
          <w:p w14:paraId="76B7C44A" w14:textId="77777777" w:rsidR="00FF7541" w:rsidRDefault="00FF7541">
            <w:pPr>
              <w:pStyle w:val="ListParagraph"/>
              <w:spacing w:before="120" w:after="120" w:line="276" w:lineRule="auto"/>
              <w:rPr>
                <w:rFonts w:ascii="Calibri" w:hAnsi="Calibri"/>
                <w:szCs w:val="22"/>
              </w:rPr>
            </w:pPr>
            <w:r>
              <w:rPr>
                <w:rFonts w:ascii="Calibri" w:hAnsi="Calibri"/>
                <w:szCs w:val="22"/>
              </w:rPr>
              <w:t>04/20</w:t>
            </w:r>
          </w:p>
        </w:tc>
        <w:tc>
          <w:tcPr>
            <w:tcW w:w="4246" w:type="dxa"/>
            <w:tcBorders>
              <w:top w:val="single" w:sz="4" w:space="0" w:color="auto"/>
              <w:left w:val="single" w:sz="4" w:space="0" w:color="auto"/>
              <w:bottom w:val="single" w:sz="4" w:space="0" w:color="auto"/>
              <w:right w:val="single" w:sz="4" w:space="0" w:color="auto"/>
            </w:tcBorders>
            <w:hideMark/>
          </w:tcPr>
          <w:p w14:paraId="02F249F7" w14:textId="77777777" w:rsidR="00FF7541" w:rsidRDefault="00FF7541">
            <w:pPr>
              <w:pStyle w:val="ListParagraph"/>
              <w:spacing w:before="120" w:after="120" w:line="276" w:lineRule="auto"/>
              <w:rPr>
                <w:rFonts w:ascii="Calibri" w:hAnsi="Calibri"/>
                <w:szCs w:val="22"/>
              </w:rPr>
            </w:pPr>
            <w:r>
              <w:rPr>
                <w:rFonts w:ascii="Calibri" w:hAnsi="Calibri"/>
                <w:szCs w:val="22"/>
              </w:rPr>
              <w:t>Protection of Personal Data (where Personal Data is not being processed on behalf of the Authority)</w:t>
            </w:r>
          </w:p>
        </w:tc>
      </w:tr>
      <w:tr w:rsidR="00FF7541" w14:paraId="2636B136" w14:textId="77777777" w:rsidTr="00FF7541">
        <w:tc>
          <w:tcPr>
            <w:tcW w:w="2470" w:type="dxa"/>
            <w:tcBorders>
              <w:top w:val="single" w:sz="4" w:space="0" w:color="auto"/>
              <w:left w:val="single" w:sz="4" w:space="0" w:color="auto"/>
              <w:bottom w:val="single" w:sz="4" w:space="0" w:color="auto"/>
              <w:right w:val="single" w:sz="4" w:space="0" w:color="auto"/>
            </w:tcBorders>
            <w:hideMark/>
          </w:tcPr>
          <w:p w14:paraId="04CA8ACB" w14:textId="77777777" w:rsidR="00FF7541" w:rsidRDefault="00FF7541">
            <w:pPr>
              <w:pStyle w:val="ListParagraph"/>
              <w:spacing w:before="120" w:after="120" w:line="276" w:lineRule="auto"/>
              <w:rPr>
                <w:rFonts w:ascii="Calibri" w:hAnsi="Calibri"/>
                <w:szCs w:val="22"/>
              </w:rPr>
            </w:pPr>
            <w:r>
              <w:rPr>
                <w:rFonts w:ascii="Calibri" w:hAnsi="Calibri"/>
                <w:szCs w:val="22"/>
              </w:rPr>
              <w:t>DEFCON 531</w:t>
            </w:r>
          </w:p>
        </w:tc>
        <w:tc>
          <w:tcPr>
            <w:tcW w:w="1943" w:type="dxa"/>
            <w:tcBorders>
              <w:top w:val="single" w:sz="4" w:space="0" w:color="auto"/>
              <w:left w:val="single" w:sz="4" w:space="0" w:color="auto"/>
              <w:bottom w:val="single" w:sz="4" w:space="0" w:color="auto"/>
              <w:right w:val="single" w:sz="4" w:space="0" w:color="auto"/>
            </w:tcBorders>
            <w:hideMark/>
          </w:tcPr>
          <w:p w14:paraId="693B46FD" w14:textId="3ED507B1" w:rsidR="00FF7541" w:rsidRDefault="00976EC9">
            <w:pPr>
              <w:pStyle w:val="ListParagraph"/>
              <w:spacing w:before="120" w:after="120" w:line="276" w:lineRule="auto"/>
              <w:rPr>
                <w:rFonts w:ascii="Calibri" w:hAnsi="Calibri"/>
                <w:szCs w:val="22"/>
              </w:rPr>
            </w:pPr>
            <w:r>
              <w:rPr>
                <w:rFonts w:ascii="Calibri" w:hAnsi="Calibri"/>
                <w:szCs w:val="22"/>
              </w:rPr>
              <w:t>09/21</w:t>
            </w:r>
          </w:p>
        </w:tc>
        <w:tc>
          <w:tcPr>
            <w:tcW w:w="4246" w:type="dxa"/>
            <w:tcBorders>
              <w:top w:val="single" w:sz="4" w:space="0" w:color="auto"/>
              <w:left w:val="single" w:sz="4" w:space="0" w:color="auto"/>
              <w:bottom w:val="single" w:sz="4" w:space="0" w:color="auto"/>
              <w:right w:val="single" w:sz="4" w:space="0" w:color="auto"/>
            </w:tcBorders>
            <w:hideMark/>
          </w:tcPr>
          <w:p w14:paraId="221F4F6C" w14:textId="77777777" w:rsidR="00FF7541" w:rsidRDefault="00FF7541">
            <w:pPr>
              <w:pStyle w:val="ListParagraph"/>
              <w:spacing w:before="120" w:after="120" w:line="276" w:lineRule="auto"/>
              <w:rPr>
                <w:rFonts w:ascii="Calibri" w:hAnsi="Calibri"/>
                <w:szCs w:val="22"/>
              </w:rPr>
            </w:pPr>
            <w:r>
              <w:rPr>
                <w:rFonts w:ascii="Calibri" w:hAnsi="Calibri"/>
                <w:szCs w:val="22"/>
              </w:rPr>
              <w:t>Disclosure of Information</w:t>
            </w:r>
          </w:p>
        </w:tc>
      </w:tr>
      <w:tr w:rsidR="00FF7541" w14:paraId="6B7582C7" w14:textId="77777777" w:rsidTr="00FF7541">
        <w:tc>
          <w:tcPr>
            <w:tcW w:w="2470" w:type="dxa"/>
            <w:tcBorders>
              <w:top w:val="single" w:sz="4" w:space="0" w:color="auto"/>
              <w:left w:val="single" w:sz="4" w:space="0" w:color="auto"/>
              <w:bottom w:val="single" w:sz="4" w:space="0" w:color="auto"/>
              <w:right w:val="single" w:sz="4" w:space="0" w:color="auto"/>
            </w:tcBorders>
            <w:hideMark/>
          </w:tcPr>
          <w:p w14:paraId="1B392954" w14:textId="77777777" w:rsidR="00FF7541" w:rsidRDefault="00FF7541">
            <w:pPr>
              <w:pStyle w:val="ListParagraph"/>
              <w:spacing w:before="120" w:after="120" w:line="276" w:lineRule="auto"/>
              <w:rPr>
                <w:rFonts w:ascii="Calibri" w:hAnsi="Calibri"/>
                <w:szCs w:val="22"/>
              </w:rPr>
            </w:pPr>
            <w:r>
              <w:rPr>
                <w:rFonts w:ascii="Calibri" w:hAnsi="Calibri"/>
                <w:szCs w:val="22"/>
              </w:rPr>
              <w:t>DEFCON 514</w:t>
            </w:r>
          </w:p>
        </w:tc>
        <w:tc>
          <w:tcPr>
            <w:tcW w:w="1943" w:type="dxa"/>
            <w:tcBorders>
              <w:top w:val="single" w:sz="4" w:space="0" w:color="auto"/>
              <w:left w:val="single" w:sz="4" w:space="0" w:color="auto"/>
              <w:bottom w:val="single" w:sz="4" w:space="0" w:color="auto"/>
              <w:right w:val="single" w:sz="4" w:space="0" w:color="auto"/>
            </w:tcBorders>
            <w:hideMark/>
          </w:tcPr>
          <w:p w14:paraId="7AF344A4" w14:textId="77777777" w:rsidR="00FF7541" w:rsidRDefault="00FF7541">
            <w:pPr>
              <w:pStyle w:val="ListParagraph"/>
              <w:spacing w:before="120" w:after="120" w:line="276" w:lineRule="auto"/>
              <w:rPr>
                <w:rFonts w:ascii="Calibri" w:hAnsi="Calibri"/>
                <w:szCs w:val="22"/>
              </w:rPr>
            </w:pPr>
            <w:r>
              <w:rPr>
                <w:rFonts w:ascii="Calibri" w:hAnsi="Calibri"/>
                <w:szCs w:val="22"/>
              </w:rPr>
              <w:t>08/15</w:t>
            </w:r>
          </w:p>
        </w:tc>
        <w:tc>
          <w:tcPr>
            <w:tcW w:w="4246" w:type="dxa"/>
            <w:tcBorders>
              <w:top w:val="single" w:sz="4" w:space="0" w:color="auto"/>
              <w:left w:val="single" w:sz="4" w:space="0" w:color="auto"/>
              <w:bottom w:val="single" w:sz="4" w:space="0" w:color="auto"/>
              <w:right w:val="single" w:sz="4" w:space="0" w:color="auto"/>
            </w:tcBorders>
            <w:hideMark/>
          </w:tcPr>
          <w:p w14:paraId="619D5292" w14:textId="77777777" w:rsidR="00FF7541" w:rsidRDefault="00FF7541">
            <w:pPr>
              <w:pStyle w:val="ListParagraph"/>
              <w:spacing w:before="120" w:after="120" w:line="276" w:lineRule="auto"/>
              <w:rPr>
                <w:rFonts w:ascii="Calibri" w:hAnsi="Calibri"/>
                <w:szCs w:val="22"/>
              </w:rPr>
            </w:pPr>
            <w:r>
              <w:rPr>
                <w:rFonts w:ascii="Calibri" w:hAnsi="Calibri"/>
                <w:szCs w:val="22"/>
              </w:rPr>
              <w:t>Material Breach</w:t>
            </w:r>
          </w:p>
        </w:tc>
      </w:tr>
      <w:tr w:rsidR="00FF7541" w14:paraId="6B5196FC" w14:textId="77777777" w:rsidTr="00FF7541">
        <w:tc>
          <w:tcPr>
            <w:tcW w:w="2470" w:type="dxa"/>
            <w:tcBorders>
              <w:top w:val="single" w:sz="4" w:space="0" w:color="auto"/>
              <w:left w:val="single" w:sz="4" w:space="0" w:color="auto"/>
              <w:bottom w:val="single" w:sz="4" w:space="0" w:color="auto"/>
              <w:right w:val="single" w:sz="4" w:space="0" w:color="auto"/>
            </w:tcBorders>
            <w:hideMark/>
          </w:tcPr>
          <w:p w14:paraId="16270109" w14:textId="77777777" w:rsidR="00FF7541" w:rsidRDefault="00FF7541">
            <w:pPr>
              <w:pStyle w:val="ListParagraph"/>
              <w:spacing w:before="120" w:after="120" w:line="276" w:lineRule="auto"/>
              <w:rPr>
                <w:rFonts w:ascii="Calibri" w:hAnsi="Calibri"/>
                <w:szCs w:val="22"/>
              </w:rPr>
            </w:pPr>
            <w:r>
              <w:rPr>
                <w:rFonts w:ascii="Calibri" w:hAnsi="Calibri"/>
                <w:szCs w:val="22"/>
              </w:rPr>
              <w:t>DEFCON 658</w:t>
            </w:r>
          </w:p>
        </w:tc>
        <w:tc>
          <w:tcPr>
            <w:tcW w:w="1943" w:type="dxa"/>
            <w:tcBorders>
              <w:top w:val="single" w:sz="4" w:space="0" w:color="auto"/>
              <w:left w:val="single" w:sz="4" w:space="0" w:color="auto"/>
              <w:bottom w:val="single" w:sz="4" w:space="0" w:color="auto"/>
              <w:right w:val="single" w:sz="4" w:space="0" w:color="auto"/>
            </w:tcBorders>
            <w:hideMark/>
          </w:tcPr>
          <w:p w14:paraId="715F69BE" w14:textId="6568E978" w:rsidR="00FF7541" w:rsidRDefault="00976EC9">
            <w:pPr>
              <w:pStyle w:val="ListParagraph"/>
              <w:spacing w:before="120" w:after="120" w:line="276" w:lineRule="auto"/>
              <w:rPr>
                <w:rFonts w:ascii="Calibri" w:hAnsi="Calibri"/>
                <w:szCs w:val="22"/>
              </w:rPr>
            </w:pPr>
            <w:r>
              <w:rPr>
                <w:rFonts w:ascii="Calibri" w:hAnsi="Calibri"/>
                <w:szCs w:val="22"/>
              </w:rPr>
              <w:t>09/21</w:t>
            </w:r>
          </w:p>
        </w:tc>
        <w:tc>
          <w:tcPr>
            <w:tcW w:w="4246" w:type="dxa"/>
            <w:tcBorders>
              <w:top w:val="single" w:sz="4" w:space="0" w:color="auto"/>
              <w:left w:val="single" w:sz="4" w:space="0" w:color="auto"/>
              <w:bottom w:val="single" w:sz="4" w:space="0" w:color="auto"/>
              <w:right w:val="single" w:sz="4" w:space="0" w:color="auto"/>
            </w:tcBorders>
            <w:hideMark/>
          </w:tcPr>
          <w:p w14:paraId="7468960E" w14:textId="77777777" w:rsidR="00FF7541" w:rsidRDefault="00FF7541">
            <w:pPr>
              <w:pStyle w:val="ListParagraph"/>
              <w:spacing w:before="120" w:after="120" w:line="276" w:lineRule="auto"/>
              <w:rPr>
                <w:rFonts w:ascii="Calibri" w:hAnsi="Calibri"/>
                <w:szCs w:val="22"/>
              </w:rPr>
            </w:pPr>
            <w:r>
              <w:rPr>
                <w:rFonts w:ascii="Calibri" w:hAnsi="Calibri"/>
                <w:szCs w:val="22"/>
              </w:rPr>
              <w:t>Cyber</w:t>
            </w:r>
          </w:p>
        </w:tc>
      </w:tr>
      <w:tr w:rsidR="00FF7541" w14:paraId="671EF4E1" w14:textId="77777777" w:rsidTr="00FF7541">
        <w:tc>
          <w:tcPr>
            <w:tcW w:w="2470" w:type="dxa"/>
            <w:tcBorders>
              <w:top w:val="single" w:sz="4" w:space="0" w:color="auto"/>
              <w:left w:val="single" w:sz="4" w:space="0" w:color="auto"/>
              <w:bottom w:val="single" w:sz="4" w:space="0" w:color="auto"/>
              <w:right w:val="single" w:sz="4" w:space="0" w:color="auto"/>
            </w:tcBorders>
            <w:hideMark/>
          </w:tcPr>
          <w:p w14:paraId="341A4426" w14:textId="77777777" w:rsidR="00FF7541" w:rsidRDefault="00FF7541">
            <w:pPr>
              <w:pStyle w:val="ListParagraph"/>
              <w:spacing w:before="120" w:after="120" w:line="276" w:lineRule="auto"/>
              <w:rPr>
                <w:rFonts w:ascii="Calibri" w:hAnsi="Calibri"/>
                <w:szCs w:val="22"/>
              </w:rPr>
            </w:pPr>
            <w:r>
              <w:rPr>
                <w:rFonts w:ascii="Calibri" w:hAnsi="Calibri"/>
                <w:szCs w:val="22"/>
              </w:rPr>
              <w:t>DEFCON 630</w:t>
            </w:r>
          </w:p>
        </w:tc>
        <w:tc>
          <w:tcPr>
            <w:tcW w:w="1943" w:type="dxa"/>
            <w:tcBorders>
              <w:top w:val="single" w:sz="4" w:space="0" w:color="auto"/>
              <w:left w:val="single" w:sz="4" w:space="0" w:color="auto"/>
              <w:bottom w:val="single" w:sz="4" w:space="0" w:color="auto"/>
              <w:right w:val="single" w:sz="4" w:space="0" w:color="auto"/>
            </w:tcBorders>
            <w:hideMark/>
          </w:tcPr>
          <w:p w14:paraId="6EB5305B" w14:textId="77777777" w:rsidR="00FF7541" w:rsidRDefault="00FF7541">
            <w:pPr>
              <w:pStyle w:val="ListParagraph"/>
              <w:spacing w:before="120" w:after="120" w:line="276" w:lineRule="auto"/>
              <w:rPr>
                <w:rFonts w:ascii="Calibri" w:hAnsi="Calibri"/>
                <w:szCs w:val="22"/>
              </w:rPr>
            </w:pPr>
            <w:r>
              <w:rPr>
                <w:rFonts w:ascii="Calibri" w:hAnsi="Calibri"/>
                <w:szCs w:val="22"/>
              </w:rPr>
              <w:t>02/18</w:t>
            </w:r>
          </w:p>
        </w:tc>
        <w:tc>
          <w:tcPr>
            <w:tcW w:w="4246" w:type="dxa"/>
            <w:tcBorders>
              <w:top w:val="single" w:sz="4" w:space="0" w:color="auto"/>
              <w:left w:val="single" w:sz="4" w:space="0" w:color="auto"/>
              <w:bottom w:val="single" w:sz="4" w:space="0" w:color="auto"/>
              <w:right w:val="single" w:sz="4" w:space="0" w:color="auto"/>
            </w:tcBorders>
            <w:hideMark/>
          </w:tcPr>
          <w:p w14:paraId="380D08FF" w14:textId="77777777" w:rsidR="00FF7541" w:rsidRDefault="00FF7541">
            <w:pPr>
              <w:pStyle w:val="ListParagraph"/>
              <w:spacing w:before="120" w:after="120" w:line="276" w:lineRule="auto"/>
              <w:rPr>
                <w:rFonts w:ascii="Calibri" w:hAnsi="Calibri"/>
                <w:szCs w:val="22"/>
              </w:rPr>
            </w:pPr>
            <w:r>
              <w:rPr>
                <w:rFonts w:ascii="Calibri" w:hAnsi="Calibri"/>
                <w:szCs w:val="22"/>
              </w:rPr>
              <w:t>Framework Agreements</w:t>
            </w:r>
          </w:p>
        </w:tc>
      </w:tr>
    </w:tbl>
    <w:p w14:paraId="29A53834" w14:textId="77777777" w:rsidR="00FF7541" w:rsidRDefault="00FF7541" w:rsidP="00FF7541">
      <w:pPr>
        <w:ind w:left="720" w:right="-23"/>
        <w:rPr>
          <w:rFonts w:eastAsia="Times New Roman"/>
          <w:color w:val="000000"/>
        </w:rPr>
      </w:pPr>
    </w:p>
    <w:p w14:paraId="6BEE98CB" w14:textId="77777777" w:rsidR="00FF7541" w:rsidRDefault="00FF7541" w:rsidP="00FF7541">
      <w:pPr>
        <w:spacing w:before="120" w:after="120"/>
        <w:rPr>
          <w:b/>
        </w:rPr>
      </w:pPr>
      <w:r>
        <w:rPr>
          <w:b/>
        </w:rPr>
        <w:t>DEFFORMs (Ministry of Defence Forms)</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2551"/>
        <w:gridCol w:w="3969"/>
      </w:tblGrid>
      <w:tr w:rsidR="00FF7541" w14:paraId="1D77F01F" w14:textId="77777777" w:rsidTr="00FF7541">
        <w:tc>
          <w:tcPr>
            <w:tcW w:w="2410" w:type="dxa"/>
            <w:tcBorders>
              <w:top w:val="single" w:sz="4" w:space="0" w:color="auto"/>
              <w:left w:val="single" w:sz="4" w:space="0" w:color="auto"/>
              <w:bottom w:val="single" w:sz="4" w:space="0" w:color="auto"/>
              <w:right w:val="single" w:sz="4" w:space="0" w:color="auto"/>
            </w:tcBorders>
            <w:shd w:val="clear" w:color="auto" w:fill="EEECE1"/>
          </w:tcPr>
          <w:p w14:paraId="3B68A0FC" w14:textId="77777777" w:rsidR="00FF7541" w:rsidRDefault="00FF7541">
            <w:pPr>
              <w:pStyle w:val="ListParagraph"/>
              <w:spacing w:before="120" w:after="120" w:line="276" w:lineRule="auto"/>
              <w:rPr>
                <w:rFonts w:ascii="Calibri" w:hAnsi="Calibri"/>
                <w:szCs w:val="22"/>
              </w:rPr>
            </w:pPr>
          </w:p>
          <w:p w14:paraId="37F4BA17" w14:textId="77777777" w:rsidR="00FF7541" w:rsidRDefault="00FF7541">
            <w:pPr>
              <w:pStyle w:val="ListParagraph"/>
              <w:spacing w:before="120" w:after="120" w:line="276" w:lineRule="auto"/>
              <w:rPr>
                <w:rFonts w:ascii="Calibri" w:hAnsi="Calibri"/>
                <w:szCs w:val="22"/>
              </w:rPr>
            </w:pPr>
            <w:r>
              <w:rPr>
                <w:rFonts w:ascii="Calibri" w:hAnsi="Calibri"/>
                <w:szCs w:val="22"/>
              </w:rPr>
              <w:t>DEFFORM No</w:t>
            </w:r>
          </w:p>
          <w:p w14:paraId="4293D654" w14:textId="77777777" w:rsidR="00FF7541" w:rsidRDefault="00FF7541">
            <w:pPr>
              <w:pStyle w:val="ListParagraph"/>
              <w:spacing w:before="120" w:after="120" w:line="276" w:lineRule="auto"/>
              <w:rPr>
                <w:rFonts w:ascii="Calibri" w:hAnsi="Calibri"/>
                <w:szCs w:val="22"/>
              </w:rPr>
            </w:pPr>
          </w:p>
        </w:tc>
        <w:tc>
          <w:tcPr>
            <w:tcW w:w="2551" w:type="dxa"/>
            <w:tcBorders>
              <w:top w:val="single" w:sz="4" w:space="0" w:color="auto"/>
              <w:left w:val="single" w:sz="4" w:space="0" w:color="auto"/>
              <w:bottom w:val="single" w:sz="4" w:space="0" w:color="auto"/>
              <w:right w:val="single" w:sz="4" w:space="0" w:color="auto"/>
            </w:tcBorders>
            <w:shd w:val="clear" w:color="auto" w:fill="EEECE1"/>
          </w:tcPr>
          <w:p w14:paraId="3C92236A" w14:textId="77777777" w:rsidR="00FF7541" w:rsidRDefault="00FF7541">
            <w:pPr>
              <w:pStyle w:val="ListParagraph"/>
              <w:spacing w:before="120" w:after="120" w:line="276" w:lineRule="auto"/>
              <w:rPr>
                <w:rFonts w:ascii="Calibri" w:hAnsi="Calibri"/>
                <w:szCs w:val="22"/>
              </w:rPr>
            </w:pPr>
          </w:p>
          <w:p w14:paraId="4D657D9D" w14:textId="77777777" w:rsidR="00FF7541" w:rsidRDefault="00FF7541">
            <w:pPr>
              <w:pStyle w:val="ListParagraph"/>
              <w:spacing w:before="120" w:after="120" w:line="276" w:lineRule="auto"/>
              <w:rPr>
                <w:rFonts w:ascii="Calibri" w:hAnsi="Calibri"/>
                <w:b/>
                <w:szCs w:val="22"/>
                <w:u w:val="single"/>
              </w:rPr>
            </w:pPr>
            <w:r>
              <w:rPr>
                <w:rFonts w:ascii="Calibri" w:hAnsi="Calibri"/>
                <w:szCs w:val="22"/>
              </w:rPr>
              <w:t>Version</w:t>
            </w:r>
          </w:p>
        </w:tc>
        <w:tc>
          <w:tcPr>
            <w:tcW w:w="3969" w:type="dxa"/>
            <w:tcBorders>
              <w:top w:val="single" w:sz="4" w:space="0" w:color="auto"/>
              <w:left w:val="single" w:sz="4" w:space="0" w:color="auto"/>
              <w:bottom w:val="single" w:sz="4" w:space="0" w:color="auto"/>
              <w:right w:val="single" w:sz="4" w:space="0" w:color="auto"/>
            </w:tcBorders>
            <w:shd w:val="clear" w:color="auto" w:fill="EEECE1"/>
          </w:tcPr>
          <w:p w14:paraId="4990BD49" w14:textId="77777777" w:rsidR="00FF7541" w:rsidRDefault="00FF7541">
            <w:pPr>
              <w:pStyle w:val="ListParagraph"/>
              <w:spacing w:before="120" w:after="120" w:line="276" w:lineRule="auto"/>
              <w:rPr>
                <w:rFonts w:ascii="Calibri" w:hAnsi="Calibri"/>
                <w:szCs w:val="22"/>
              </w:rPr>
            </w:pPr>
          </w:p>
          <w:p w14:paraId="50BA7DC6" w14:textId="77777777" w:rsidR="00FF7541" w:rsidRDefault="00FF7541">
            <w:pPr>
              <w:pStyle w:val="ListParagraph"/>
              <w:spacing w:before="120" w:after="120" w:line="276" w:lineRule="auto"/>
              <w:rPr>
                <w:rFonts w:ascii="Calibri" w:hAnsi="Calibri"/>
                <w:b/>
                <w:szCs w:val="22"/>
                <w:u w:val="single"/>
              </w:rPr>
            </w:pPr>
            <w:r>
              <w:rPr>
                <w:rFonts w:ascii="Calibri" w:hAnsi="Calibri"/>
                <w:szCs w:val="22"/>
              </w:rPr>
              <w:t>Description</w:t>
            </w:r>
          </w:p>
        </w:tc>
      </w:tr>
      <w:tr w:rsidR="00FF7541" w14:paraId="1ABEA52D" w14:textId="77777777" w:rsidTr="00FF7541">
        <w:tc>
          <w:tcPr>
            <w:tcW w:w="2410" w:type="dxa"/>
            <w:tcBorders>
              <w:top w:val="single" w:sz="4" w:space="0" w:color="auto"/>
              <w:left w:val="single" w:sz="4" w:space="0" w:color="auto"/>
              <w:bottom w:val="single" w:sz="4" w:space="0" w:color="auto"/>
              <w:right w:val="single" w:sz="4" w:space="0" w:color="auto"/>
            </w:tcBorders>
            <w:hideMark/>
          </w:tcPr>
          <w:p w14:paraId="1D438AEA" w14:textId="77777777" w:rsidR="00FF7541" w:rsidRDefault="00FF7541">
            <w:pPr>
              <w:pStyle w:val="ListParagraph"/>
              <w:spacing w:before="120" w:after="120" w:line="276" w:lineRule="auto"/>
              <w:rPr>
                <w:rFonts w:ascii="Calibri" w:hAnsi="Calibri"/>
                <w:szCs w:val="22"/>
              </w:rPr>
            </w:pPr>
            <w:r>
              <w:rPr>
                <w:rFonts w:ascii="Calibri" w:hAnsi="Calibri"/>
                <w:szCs w:val="22"/>
              </w:rPr>
              <w:t>DEFFORM 111</w:t>
            </w:r>
          </w:p>
        </w:tc>
        <w:tc>
          <w:tcPr>
            <w:tcW w:w="2551" w:type="dxa"/>
            <w:tcBorders>
              <w:top w:val="single" w:sz="4" w:space="0" w:color="auto"/>
              <w:left w:val="single" w:sz="4" w:space="0" w:color="auto"/>
              <w:bottom w:val="single" w:sz="4" w:space="0" w:color="auto"/>
              <w:right w:val="single" w:sz="4" w:space="0" w:color="auto"/>
            </w:tcBorders>
            <w:hideMark/>
          </w:tcPr>
          <w:p w14:paraId="4334E895" w14:textId="1AE38DCD" w:rsidR="00FF7541" w:rsidRDefault="00FF7541">
            <w:pPr>
              <w:pStyle w:val="ListParagraph"/>
              <w:spacing w:before="120" w:after="120" w:line="276" w:lineRule="auto"/>
              <w:rPr>
                <w:rFonts w:ascii="Calibri" w:hAnsi="Calibri"/>
                <w:szCs w:val="22"/>
              </w:rPr>
            </w:pPr>
            <w:r>
              <w:rPr>
                <w:rFonts w:ascii="Calibri" w:hAnsi="Calibri"/>
                <w:szCs w:val="22"/>
              </w:rPr>
              <w:t>0</w:t>
            </w:r>
            <w:r w:rsidR="00976EC9">
              <w:rPr>
                <w:rFonts w:ascii="Calibri" w:hAnsi="Calibri"/>
                <w:szCs w:val="22"/>
              </w:rPr>
              <w:t>7/21</w:t>
            </w:r>
          </w:p>
        </w:tc>
        <w:tc>
          <w:tcPr>
            <w:tcW w:w="3969" w:type="dxa"/>
            <w:tcBorders>
              <w:top w:val="single" w:sz="4" w:space="0" w:color="auto"/>
              <w:left w:val="single" w:sz="4" w:space="0" w:color="auto"/>
              <w:bottom w:val="single" w:sz="4" w:space="0" w:color="auto"/>
              <w:right w:val="single" w:sz="4" w:space="0" w:color="auto"/>
            </w:tcBorders>
            <w:hideMark/>
          </w:tcPr>
          <w:p w14:paraId="5FCB7119" w14:textId="77777777" w:rsidR="00FF7541" w:rsidRDefault="00FF7541">
            <w:pPr>
              <w:pStyle w:val="ListParagraph"/>
              <w:spacing w:before="120" w:after="120" w:line="276" w:lineRule="auto"/>
              <w:rPr>
                <w:rFonts w:ascii="Calibri" w:hAnsi="Calibri"/>
                <w:szCs w:val="22"/>
              </w:rPr>
            </w:pPr>
            <w:r>
              <w:rPr>
                <w:rFonts w:ascii="Calibri" w:hAnsi="Calibri"/>
                <w:szCs w:val="22"/>
              </w:rPr>
              <w:t>Appendix &amp; Addresses and Other Information</w:t>
            </w:r>
          </w:p>
        </w:tc>
      </w:tr>
    </w:tbl>
    <w:p w14:paraId="1ED361B4" w14:textId="77777777" w:rsidR="00FF7541" w:rsidRDefault="00FF7541" w:rsidP="00FF7541">
      <w:pPr>
        <w:rPr>
          <w:rFonts w:ascii="Times New Roman" w:hAnsi="Times New Roman"/>
        </w:rPr>
      </w:pPr>
    </w:p>
    <w:p w14:paraId="2E57EC44" w14:textId="77777777" w:rsidR="00FF7541" w:rsidRDefault="00FF7541" w:rsidP="00FF7541">
      <w:pPr>
        <w:rPr>
          <w:rFonts w:ascii="Times New Roman" w:hAnsi="Times New Roman"/>
        </w:rPr>
      </w:pPr>
    </w:p>
    <w:p w14:paraId="73AF13CD" w14:textId="77777777" w:rsidR="00FF7541" w:rsidRDefault="00FF7541" w:rsidP="00FF7541">
      <w:pPr>
        <w:spacing w:after="0"/>
        <w:rPr>
          <w:rFonts w:ascii="Times New Roman" w:hAnsi="Times New Roman"/>
        </w:rPr>
        <w:sectPr w:rsidR="00FF7541" w:rsidSect="00EC6E97">
          <w:endnotePr>
            <w:numFmt w:val="decimal"/>
          </w:endnotePr>
          <w:pgSz w:w="11909" w:h="16834"/>
          <w:pgMar w:top="1440" w:right="1440" w:bottom="426" w:left="1440" w:header="425" w:footer="431" w:gutter="0"/>
          <w:cols w:space="720"/>
          <w:docGrid w:linePitch="299"/>
        </w:sectPr>
      </w:pPr>
    </w:p>
    <w:tbl>
      <w:tblPr>
        <w:tblpPr w:leftFromText="180" w:rightFromText="180" w:bottomFromText="160" w:vertAnchor="page" w:horzAnchor="margin" w:tblpXSpec="center" w:tblpY="1272"/>
        <w:tblW w:w="10965" w:type="dxa"/>
        <w:tblLayout w:type="fixed"/>
        <w:tblLook w:val="04A0" w:firstRow="1" w:lastRow="0" w:firstColumn="1" w:lastColumn="0" w:noHBand="0" w:noVBand="1"/>
      </w:tblPr>
      <w:tblGrid>
        <w:gridCol w:w="699"/>
        <w:gridCol w:w="4973"/>
        <w:gridCol w:w="251"/>
        <w:gridCol w:w="17"/>
        <w:gridCol w:w="4705"/>
        <w:gridCol w:w="54"/>
        <w:gridCol w:w="266"/>
      </w:tblGrid>
      <w:tr w:rsidR="00FF7541" w14:paraId="4E26C8F0" w14:textId="77777777" w:rsidTr="00FF7541">
        <w:trPr>
          <w:trHeight w:val="978"/>
        </w:trPr>
        <w:tc>
          <w:tcPr>
            <w:tcW w:w="10971" w:type="dxa"/>
            <w:gridSpan w:val="7"/>
            <w:tcBorders>
              <w:top w:val="single" w:sz="6" w:space="0" w:color="auto"/>
              <w:left w:val="single" w:sz="6" w:space="0" w:color="auto"/>
              <w:bottom w:val="nil"/>
              <w:right w:val="single" w:sz="6" w:space="0" w:color="auto"/>
            </w:tcBorders>
            <w:shd w:val="pct12" w:color="auto" w:fill="auto"/>
          </w:tcPr>
          <w:p w14:paraId="1E978D52" w14:textId="77777777" w:rsidR="00FF7541" w:rsidRDefault="00FF7541">
            <w:pPr>
              <w:jc w:val="right"/>
              <w:rPr>
                <w:rFonts w:ascii="Times New Roman" w:hAnsi="Times New Roman"/>
                <w:b/>
                <w:sz w:val="16"/>
                <w:szCs w:val="16"/>
              </w:rPr>
            </w:pPr>
          </w:p>
          <w:p w14:paraId="3715415B" w14:textId="5963C4D3" w:rsidR="00FF7541" w:rsidRDefault="00FF7541">
            <w:pPr>
              <w:jc w:val="right"/>
              <w:rPr>
                <w:rFonts w:ascii="Times New Roman" w:hAnsi="Times New Roman"/>
                <w:b/>
                <w:sz w:val="16"/>
                <w:szCs w:val="16"/>
              </w:rPr>
            </w:pPr>
            <w:r>
              <w:rPr>
                <w:rFonts w:ascii="Times New Roman" w:hAnsi="Times New Roman"/>
                <w:b/>
                <w:sz w:val="16"/>
                <w:szCs w:val="16"/>
              </w:rPr>
              <w:t xml:space="preserve">Schedule </w:t>
            </w:r>
            <w:r w:rsidR="0055014A">
              <w:rPr>
                <w:rFonts w:ascii="Times New Roman" w:hAnsi="Times New Roman"/>
                <w:b/>
                <w:sz w:val="16"/>
                <w:szCs w:val="16"/>
              </w:rPr>
              <w:t>10</w:t>
            </w:r>
            <w:r>
              <w:rPr>
                <w:rFonts w:ascii="Times New Roman" w:hAnsi="Times New Roman"/>
                <w:b/>
                <w:sz w:val="16"/>
                <w:szCs w:val="16"/>
              </w:rPr>
              <w:t xml:space="preserve">  DEFFORM 111</w:t>
            </w:r>
          </w:p>
          <w:p w14:paraId="45790D3C" w14:textId="77777777" w:rsidR="00FF7541" w:rsidRDefault="00FF7541">
            <w:pPr>
              <w:jc w:val="right"/>
              <w:rPr>
                <w:rFonts w:ascii="Times New Roman" w:hAnsi="Times New Roman"/>
                <w:sz w:val="16"/>
                <w:szCs w:val="16"/>
              </w:rPr>
            </w:pPr>
            <w:r>
              <w:rPr>
                <w:rFonts w:ascii="Times New Roman" w:hAnsi="Times New Roman"/>
                <w:b/>
                <w:sz w:val="16"/>
                <w:szCs w:val="16"/>
              </w:rPr>
              <w:t>(Edn 12/17)</w:t>
            </w:r>
          </w:p>
          <w:p w14:paraId="4FFD9415" w14:textId="77777777" w:rsidR="00FF7541" w:rsidRDefault="00FF7541">
            <w:pPr>
              <w:pStyle w:val="Heading1"/>
              <w:tabs>
                <w:tab w:val="clear" w:pos="643"/>
              </w:tabs>
              <w:spacing w:line="256" w:lineRule="auto"/>
              <w:ind w:left="720" w:firstLine="0"/>
              <w:rPr>
                <w:rFonts w:ascii="Times New Roman" w:hAnsi="Times New Roman"/>
                <w:sz w:val="16"/>
                <w:szCs w:val="16"/>
                <w:lang w:eastAsia="en-GB"/>
              </w:rPr>
            </w:pPr>
            <w:bookmarkStart w:id="16" w:name="_Toc531081013"/>
            <w:r>
              <w:rPr>
                <w:rFonts w:ascii="Times New Roman" w:hAnsi="Times New Roman"/>
                <w:sz w:val="16"/>
                <w:szCs w:val="16"/>
                <w:lang w:eastAsia="en-GB"/>
              </w:rPr>
              <w:t xml:space="preserve">                                                                         Appendix E - Addresses and Other Information</w:t>
            </w:r>
            <w:bookmarkEnd w:id="16"/>
          </w:p>
        </w:tc>
      </w:tr>
      <w:tr w:rsidR="00FF7541" w14:paraId="12AD903A" w14:textId="77777777" w:rsidTr="00FF7541">
        <w:trPr>
          <w:trHeight w:val="898"/>
        </w:trPr>
        <w:tc>
          <w:tcPr>
            <w:tcW w:w="699" w:type="dxa"/>
            <w:tcBorders>
              <w:top w:val="nil"/>
              <w:left w:val="single" w:sz="6" w:space="0" w:color="auto"/>
              <w:bottom w:val="nil"/>
              <w:right w:val="nil"/>
            </w:tcBorders>
            <w:shd w:val="pct12" w:color="auto" w:fill="auto"/>
          </w:tcPr>
          <w:p w14:paraId="40F77AD3" w14:textId="77777777" w:rsidR="00FF7541" w:rsidRDefault="00FF7541">
            <w:pPr>
              <w:rPr>
                <w:rFonts w:ascii="Times New Roman" w:hAnsi="Times New Roman"/>
                <w:sz w:val="16"/>
                <w:szCs w:val="16"/>
              </w:rPr>
            </w:pPr>
          </w:p>
        </w:tc>
        <w:tc>
          <w:tcPr>
            <w:tcW w:w="4976" w:type="dxa"/>
            <w:tcBorders>
              <w:top w:val="single" w:sz="6" w:space="0" w:color="auto"/>
              <w:left w:val="single" w:sz="6" w:space="0" w:color="auto"/>
              <w:bottom w:val="single" w:sz="6" w:space="0" w:color="auto"/>
              <w:right w:val="single" w:sz="6" w:space="0" w:color="auto"/>
            </w:tcBorders>
            <w:hideMark/>
          </w:tcPr>
          <w:p w14:paraId="712FD01C" w14:textId="77777777" w:rsidR="00FF7541" w:rsidRDefault="00FF7541">
            <w:pPr>
              <w:rPr>
                <w:rFonts w:ascii="Times New Roman" w:hAnsi="Times New Roman"/>
                <w:sz w:val="16"/>
                <w:szCs w:val="16"/>
              </w:rPr>
            </w:pPr>
            <w:r>
              <w:rPr>
                <w:rFonts w:ascii="Times New Roman" w:hAnsi="Times New Roman"/>
                <w:b/>
                <w:sz w:val="16"/>
                <w:szCs w:val="16"/>
              </w:rPr>
              <w:t>1. Commercial Officer</w:t>
            </w:r>
          </w:p>
          <w:p w14:paraId="524FABBF" w14:textId="77777777" w:rsidR="00FF7541" w:rsidRDefault="00FF7541">
            <w:pPr>
              <w:rPr>
                <w:rFonts w:ascii="Times New Roman" w:hAnsi="Times New Roman"/>
                <w:sz w:val="20"/>
                <w:szCs w:val="20"/>
              </w:rPr>
            </w:pPr>
            <w:r>
              <w:rPr>
                <w:rFonts w:ascii="Times New Roman" w:hAnsi="Times New Roman"/>
                <w:sz w:val="16"/>
                <w:szCs w:val="16"/>
              </w:rPr>
              <w:t xml:space="preserve">Name: </w:t>
            </w:r>
            <w:r>
              <w:rPr>
                <w:rFonts w:ascii="Times New Roman" w:hAnsi="Times New Roman"/>
                <w:sz w:val="20"/>
                <w:szCs w:val="20"/>
              </w:rPr>
              <w:t>Patricia Leatham</w:t>
            </w:r>
          </w:p>
          <w:p w14:paraId="557C95AD" w14:textId="77777777" w:rsidR="00FF7541" w:rsidRDefault="00FF7541">
            <w:pPr>
              <w:rPr>
                <w:rFonts w:ascii="Times New Roman" w:hAnsi="Times New Roman"/>
                <w:sz w:val="16"/>
                <w:szCs w:val="16"/>
              </w:rPr>
            </w:pPr>
            <w:r>
              <w:rPr>
                <w:rFonts w:ascii="Times New Roman" w:hAnsi="Times New Roman"/>
                <w:sz w:val="16"/>
                <w:szCs w:val="16"/>
              </w:rPr>
              <w:t>Commercial Support:  DEF COMRCL HO-BP3-1A1</w:t>
            </w:r>
          </w:p>
          <w:p w14:paraId="2786FF24" w14:textId="77777777" w:rsidR="00FF7541" w:rsidRDefault="00FF7541">
            <w:pPr>
              <w:rPr>
                <w:rFonts w:ascii="Times New Roman" w:hAnsi="Times New Roman"/>
                <w:sz w:val="16"/>
                <w:szCs w:val="16"/>
              </w:rPr>
            </w:pPr>
            <w:r>
              <w:rPr>
                <w:rFonts w:ascii="Times New Roman" w:hAnsi="Times New Roman"/>
                <w:sz w:val="16"/>
                <w:szCs w:val="16"/>
              </w:rPr>
              <w:t xml:space="preserve">Address:  Kentigern House, 65 Brown Street, Glasgow.G2 8EX </w:t>
            </w:r>
          </w:p>
          <w:p w14:paraId="00F6D422" w14:textId="77777777" w:rsidR="00FF7541" w:rsidRDefault="00FF7541">
            <w:pPr>
              <w:rPr>
                <w:rFonts w:ascii="Times New Roman" w:hAnsi="Times New Roman"/>
                <w:sz w:val="16"/>
                <w:szCs w:val="16"/>
              </w:rPr>
            </w:pPr>
            <w:r>
              <w:rPr>
                <w:rFonts w:ascii="Times New Roman" w:hAnsi="Times New Roman"/>
                <w:sz w:val="16"/>
                <w:szCs w:val="16"/>
              </w:rPr>
              <w:t xml:space="preserve">Email:  </w:t>
            </w:r>
            <w:hyperlink r:id="rId39" w:history="1">
              <w:r>
                <w:rPr>
                  <w:rStyle w:val="Hyperlink"/>
                  <w:sz w:val="16"/>
                  <w:szCs w:val="16"/>
                </w:rPr>
                <w:t>patricia.leatham384@mod.gov.uk</w:t>
              </w:r>
            </w:hyperlink>
          </w:p>
          <w:p w14:paraId="1834DDD7" w14:textId="77777777" w:rsidR="00FF7541" w:rsidRDefault="00FF7541">
            <w:pPr>
              <w:rPr>
                <w:rFonts w:ascii="Times New Roman" w:hAnsi="Times New Roman"/>
                <w:sz w:val="16"/>
                <w:szCs w:val="16"/>
              </w:rPr>
            </w:pPr>
            <w:r>
              <w:rPr>
                <w:rFonts w:ascii="Times New Roman" w:hAnsi="Times New Roman"/>
                <w:sz w:val="16"/>
                <w:szCs w:val="16"/>
              </w:rPr>
              <w:t xml:space="preserve">  </w:t>
            </w:r>
          </w:p>
        </w:tc>
        <w:tc>
          <w:tcPr>
            <w:tcW w:w="268" w:type="dxa"/>
            <w:gridSpan w:val="2"/>
            <w:shd w:val="pct12" w:color="auto" w:fill="auto"/>
          </w:tcPr>
          <w:p w14:paraId="3F2F5181" w14:textId="77777777" w:rsidR="00FF7541" w:rsidRDefault="00FF7541">
            <w:pPr>
              <w:rPr>
                <w:rFonts w:ascii="Times New Roman" w:hAnsi="Times New Roman"/>
                <w:sz w:val="16"/>
                <w:szCs w:val="16"/>
              </w:rPr>
            </w:pPr>
          </w:p>
        </w:tc>
        <w:tc>
          <w:tcPr>
            <w:tcW w:w="4708" w:type="dxa"/>
            <w:tcBorders>
              <w:top w:val="single" w:sz="6" w:space="0" w:color="auto"/>
              <w:left w:val="single" w:sz="6" w:space="0" w:color="auto"/>
              <w:bottom w:val="single" w:sz="6" w:space="0" w:color="auto"/>
              <w:right w:val="single" w:sz="6" w:space="0" w:color="auto"/>
            </w:tcBorders>
          </w:tcPr>
          <w:p w14:paraId="1556A363" w14:textId="77777777" w:rsidR="00FF7541" w:rsidRDefault="00FF7541">
            <w:pPr>
              <w:rPr>
                <w:rFonts w:ascii="Times New Roman" w:hAnsi="Times New Roman"/>
                <w:sz w:val="16"/>
                <w:szCs w:val="16"/>
              </w:rPr>
            </w:pPr>
            <w:r>
              <w:rPr>
                <w:rFonts w:ascii="Times New Roman" w:hAnsi="Times New Roman"/>
                <w:b/>
                <w:sz w:val="16"/>
                <w:szCs w:val="16"/>
              </w:rPr>
              <w:t>8. Public Accounting Authority</w:t>
            </w:r>
          </w:p>
          <w:p w14:paraId="37C6BCC5" w14:textId="77777777" w:rsidR="00FF7541" w:rsidRDefault="00FF7541">
            <w:pPr>
              <w:rPr>
                <w:rFonts w:ascii="Times New Roman" w:hAnsi="Times New Roman"/>
                <w:sz w:val="16"/>
                <w:szCs w:val="16"/>
              </w:rPr>
            </w:pPr>
          </w:p>
          <w:p w14:paraId="5E44A70F" w14:textId="77777777" w:rsidR="00FF7541" w:rsidRDefault="00FF7541">
            <w:pPr>
              <w:rPr>
                <w:rFonts w:ascii="Times New Roman" w:hAnsi="Times New Roman"/>
                <w:sz w:val="16"/>
                <w:szCs w:val="16"/>
              </w:rPr>
            </w:pPr>
            <w:r>
              <w:rPr>
                <w:rFonts w:ascii="Times New Roman" w:hAnsi="Times New Roman"/>
                <w:sz w:val="16"/>
                <w:szCs w:val="16"/>
              </w:rPr>
              <w:t>1.  Returns under DEFCON 694 (or SC equivalent) should be sent to DBS Finance ADMT – Assets in Industry 1, Level 4 Piccadilly Gate, Store Street, Manchester, M1 2WD</w:t>
            </w:r>
          </w:p>
          <w:p w14:paraId="0AC9CDF5" w14:textId="77777777" w:rsidR="00FF7541" w:rsidRDefault="00FF7541">
            <w:pPr>
              <w:rPr>
                <w:rFonts w:ascii="Times New Roman" w:hAnsi="Times New Roman"/>
                <w:sz w:val="16"/>
                <w:szCs w:val="16"/>
              </w:rPr>
            </w:pPr>
            <w:r>
              <w:rPr>
                <w:rFonts w:ascii="Times New Roman" w:hAnsi="Times New Roman"/>
                <w:sz w:val="16"/>
                <w:szCs w:val="16"/>
              </w:rPr>
              <w:t>44 (0) 161 233 5397</w:t>
            </w:r>
          </w:p>
          <w:p w14:paraId="7AEEEBDE" w14:textId="77777777" w:rsidR="00FF7541" w:rsidRDefault="00FF7541">
            <w:pPr>
              <w:rPr>
                <w:rFonts w:ascii="Times New Roman" w:hAnsi="Times New Roman"/>
                <w:sz w:val="16"/>
                <w:szCs w:val="16"/>
              </w:rPr>
            </w:pPr>
          </w:p>
          <w:p w14:paraId="3ADBA8DF" w14:textId="77777777" w:rsidR="00FF7541" w:rsidRDefault="00FF7541">
            <w:pPr>
              <w:rPr>
                <w:rFonts w:ascii="Times New Roman" w:hAnsi="Times New Roman"/>
                <w:sz w:val="16"/>
                <w:szCs w:val="16"/>
              </w:rPr>
            </w:pPr>
            <w:r>
              <w:rPr>
                <w:rFonts w:ascii="Times New Roman" w:hAnsi="Times New Roman"/>
                <w:sz w:val="16"/>
                <w:szCs w:val="16"/>
              </w:rPr>
              <w:t>2.  For all other enquiries contact DES Fin FA-AMET Policy, Level 4 Piccadilly gate, Store Street, Manchester, M1 2WD</w:t>
            </w:r>
          </w:p>
          <w:p w14:paraId="17EA4B5B" w14:textId="77777777" w:rsidR="00FF7541" w:rsidRDefault="00FF7541">
            <w:pPr>
              <w:rPr>
                <w:rFonts w:ascii="Times New Roman" w:hAnsi="Times New Roman"/>
                <w:sz w:val="16"/>
                <w:szCs w:val="16"/>
              </w:rPr>
            </w:pPr>
            <w:r>
              <w:rPr>
                <w:rFonts w:ascii="Times New Roman" w:hAnsi="Times New Roman"/>
                <w:sz w:val="16"/>
                <w:szCs w:val="16"/>
              </w:rPr>
              <w:t>44 (0) 161 233 5394</w:t>
            </w:r>
          </w:p>
        </w:tc>
        <w:tc>
          <w:tcPr>
            <w:tcW w:w="320" w:type="dxa"/>
            <w:gridSpan w:val="2"/>
            <w:tcBorders>
              <w:top w:val="nil"/>
              <w:left w:val="nil"/>
              <w:bottom w:val="nil"/>
              <w:right w:val="single" w:sz="6" w:space="0" w:color="auto"/>
            </w:tcBorders>
            <w:shd w:val="pct12" w:color="auto" w:fill="auto"/>
          </w:tcPr>
          <w:p w14:paraId="12599B75" w14:textId="77777777" w:rsidR="00FF7541" w:rsidRDefault="00FF7541">
            <w:pPr>
              <w:rPr>
                <w:rFonts w:ascii="Times New Roman" w:hAnsi="Times New Roman"/>
                <w:sz w:val="16"/>
                <w:szCs w:val="16"/>
              </w:rPr>
            </w:pPr>
          </w:p>
        </w:tc>
      </w:tr>
      <w:tr w:rsidR="00FF7541" w14:paraId="5F37EF4B" w14:textId="77777777" w:rsidTr="00FF7541">
        <w:trPr>
          <w:trHeight w:val="105"/>
        </w:trPr>
        <w:tc>
          <w:tcPr>
            <w:tcW w:w="10971" w:type="dxa"/>
            <w:gridSpan w:val="7"/>
            <w:tcBorders>
              <w:top w:val="nil"/>
              <w:left w:val="single" w:sz="6" w:space="0" w:color="auto"/>
              <w:bottom w:val="nil"/>
              <w:right w:val="single" w:sz="6" w:space="0" w:color="auto"/>
            </w:tcBorders>
            <w:shd w:val="pct12" w:color="auto" w:fill="auto"/>
          </w:tcPr>
          <w:p w14:paraId="2782C7CE" w14:textId="77777777" w:rsidR="00FF7541" w:rsidRDefault="00FF7541">
            <w:pPr>
              <w:rPr>
                <w:rFonts w:ascii="Times New Roman" w:hAnsi="Times New Roman"/>
                <w:sz w:val="16"/>
                <w:szCs w:val="16"/>
              </w:rPr>
            </w:pPr>
          </w:p>
        </w:tc>
      </w:tr>
      <w:tr w:rsidR="00FF7541" w14:paraId="31AE6D88" w14:textId="77777777" w:rsidTr="00FF7541">
        <w:trPr>
          <w:trHeight w:val="1110"/>
        </w:trPr>
        <w:tc>
          <w:tcPr>
            <w:tcW w:w="699" w:type="dxa"/>
            <w:tcBorders>
              <w:top w:val="nil"/>
              <w:left w:val="single" w:sz="6" w:space="0" w:color="auto"/>
              <w:bottom w:val="nil"/>
              <w:right w:val="nil"/>
            </w:tcBorders>
            <w:shd w:val="pct12" w:color="auto" w:fill="auto"/>
          </w:tcPr>
          <w:p w14:paraId="7FE3F8B1" w14:textId="77777777" w:rsidR="00FF7541" w:rsidRDefault="00FF7541">
            <w:pPr>
              <w:rPr>
                <w:rFonts w:ascii="Times New Roman" w:hAnsi="Times New Roman"/>
                <w:sz w:val="16"/>
                <w:szCs w:val="16"/>
              </w:rPr>
            </w:pPr>
          </w:p>
        </w:tc>
        <w:tc>
          <w:tcPr>
            <w:tcW w:w="4976" w:type="dxa"/>
            <w:tcBorders>
              <w:top w:val="single" w:sz="6" w:space="0" w:color="auto"/>
              <w:left w:val="single" w:sz="6" w:space="0" w:color="auto"/>
              <w:bottom w:val="single" w:sz="6" w:space="0" w:color="auto"/>
              <w:right w:val="single" w:sz="6" w:space="0" w:color="auto"/>
            </w:tcBorders>
          </w:tcPr>
          <w:p w14:paraId="67C8A672" w14:textId="77777777" w:rsidR="00FF7541" w:rsidRDefault="00FF7541">
            <w:pPr>
              <w:rPr>
                <w:rFonts w:ascii="Times New Roman" w:hAnsi="Times New Roman"/>
                <w:b/>
                <w:sz w:val="16"/>
                <w:szCs w:val="16"/>
              </w:rPr>
            </w:pPr>
            <w:r>
              <w:rPr>
                <w:rFonts w:ascii="Times New Roman" w:hAnsi="Times New Roman"/>
                <w:b/>
                <w:sz w:val="16"/>
                <w:szCs w:val="16"/>
              </w:rPr>
              <w:t>2. Project Manager, Equipment Support Manager or PT Leader</w:t>
            </w:r>
          </w:p>
          <w:p w14:paraId="17A63EE7" w14:textId="77777777" w:rsidR="00FF7541" w:rsidRDefault="00FF7541">
            <w:pPr>
              <w:rPr>
                <w:rFonts w:ascii="Times New Roman" w:hAnsi="Times New Roman"/>
                <w:sz w:val="16"/>
                <w:szCs w:val="16"/>
              </w:rPr>
            </w:pPr>
            <w:r>
              <w:rPr>
                <w:rFonts w:ascii="Times New Roman" w:hAnsi="Times New Roman"/>
                <w:sz w:val="16"/>
                <w:szCs w:val="16"/>
              </w:rPr>
              <w:t xml:space="preserve"> (from whom technical information is available)</w:t>
            </w:r>
          </w:p>
          <w:p w14:paraId="5FC7F570" w14:textId="77777777" w:rsidR="00FF7541" w:rsidRDefault="00FF7541">
            <w:pPr>
              <w:rPr>
                <w:rFonts w:ascii="Times New Roman" w:hAnsi="Times New Roman"/>
                <w:b/>
                <w:bCs/>
                <w:sz w:val="16"/>
                <w:szCs w:val="16"/>
              </w:rPr>
            </w:pPr>
            <w:r>
              <w:rPr>
                <w:rFonts w:ascii="Times New Roman" w:hAnsi="Times New Roman"/>
                <w:sz w:val="16"/>
                <w:szCs w:val="16"/>
              </w:rPr>
              <w:t xml:space="preserve">Name:  </w:t>
            </w:r>
            <w:r>
              <w:rPr>
                <w:rFonts w:ascii="Times New Roman" w:hAnsi="Times New Roman"/>
                <w:b/>
                <w:bCs/>
                <w:color w:val="FF0000"/>
                <w:sz w:val="24"/>
              </w:rPr>
              <w:t xml:space="preserve"> </w:t>
            </w:r>
            <w:r>
              <w:rPr>
                <w:rFonts w:ascii="Times New Roman" w:hAnsi="Times New Roman"/>
                <w:b/>
                <w:bCs/>
                <w:sz w:val="16"/>
                <w:szCs w:val="16"/>
              </w:rPr>
              <w:t xml:space="preserve">SO1 Ops &amp; Plans, People Transformation-People Portfolio Office , Level 6, Zone , </w:t>
            </w:r>
          </w:p>
          <w:p w14:paraId="151FBB82" w14:textId="77777777" w:rsidR="00FF7541" w:rsidRDefault="00FF7541">
            <w:pPr>
              <w:rPr>
                <w:rFonts w:ascii="Times New Roman" w:hAnsi="Times New Roman"/>
                <w:b/>
                <w:bCs/>
                <w:sz w:val="16"/>
                <w:szCs w:val="16"/>
              </w:rPr>
            </w:pPr>
            <w:r>
              <w:rPr>
                <w:rFonts w:ascii="Times New Roman" w:hAnsi="Times New Roman"/>
                <w:b/>
                <w:bCs/>
                <w:sz w:val="16"/>
                <w:szCs w:val="16"/>
              </w:rPr>
              <w:t xml:space="preserve">MoD Main Building, Whitehall, </w:t>
            </w:r>
          </w:p>
          <w:p w14:paraId="7D691A54" w14:textId="77777777" w:rsidR="00FF7541" w:rsidRDefault="00FF7541">
            <w:pPr>
              <w:rPr>
                <w:rFonts w:ascii="Times New Roman" w:hAnsi="Times New Roman"/>
                <w:b/>
                <w:bCs/>
                <w:sz w:val="16"/>
                <w:szCs w:val="16"/>
              </w:rPr>
            </w:pPr>
            <w:r>
              <w:rPr>
                <w:rFonts w:ascii="Times New Roman" w:hAnsi="Times New Roman"/>
                <w:b/>
                <w:bCs/>
                <w:sz w:val="16"/>
                <w:szCs w:val="16"/>
              </w:rPr>
              <w:t>London SW1A 2HB</w:t>
            </w:r>
          </w:p>
          <w:p w14:paraId="4423F9E2" w14:textId="77777777" w:rsidR="00FF7541" w:rsidRDefault="00FF7541">
            <w:pPr>
              <w:spacing w:before="4" w:line="120" w:lineRule="exact"/>
              <w:rPr>
                <w:rFonts w:ascii="Times New Roman" w:hAnsi="Times New Roman"/>
                <w:sz w:val="16"/>
                <w:szCs w:val="16"/>
              </w:rPr>
            </w:pPr>
          </w:p>
          <w:p w14:paraId="33362633" w14:textId="43F16009" w:rsidR="00FF7541" w:rsidRDefault="00FF7541">
            <w:pPr>
              <w:spacing w:after="100" w:afterAutospacing="1"/>
              <w:rPr>
                <w:rFonts w:ascii="Times New Roman" w:hAnsi="Times New Roman"/>
                <w:sz w:val="16"/>
                <w:szCs w:val="16"/>
                <w:highlight w:val="yellow"/>
              </w:rPr>
            </w:pPr>
            <w:r>
              <w:rPr>
                <w:rFonts w:ascii="Times New Roman" w:hAnsi="Times New Roman"/>
                <w:sz w:val="16"/>
                <w:szCs w:val="16"/>
              </w:rPr>
              <w:sym w:font="Wingdings" w:char="F028"/>
            </w:r>
            <w:r>
              <w:rPr>
                <w:rFonts w:ascii="Times New Roman" w:hAnsi="Times New Roman"/>
                <w:sz w:val="16"/>
                <w:szCs w:val="16"/>
              </w:rPr>
              <w:t xml:space="preserve"> </w:t>
            </w:r>
            <w:r>
              <w:rPr>
                <w:rFonts w:ascii="Times New Roman" w:hAnsi="Times New Roman"/>
                <w:i/>
                <w:iCs/>
                <w:sz w:val="16"/>
                <w:szCs w:val="16"/>
              </w:rPr>
              <w:t>+</w:t>
            </w:r>
            <w:r>
              <w:rPr>
                <w:rFonts w:ascii="Times New Roman" w:hAnsi="Times New Roman"/>
                <w:sz w:val="18"/>
                <w:szCs w:val="18"/>
              </w:rPr>
              <w:t xml:space="preserve"> </w:t>
            </w:r>
            <w:r>
              <w:rPr>
                <w:rFonts w:ascii="Times New Roman" w:hAnsi="Times New Roman"/>
                <w:sz w:val="16"/>
                <w:szCs w:val="16"/>
              </w:rPr>
              <w:t xml:space="preserve">CIV:          | MIL: </w:t>
            </w:r>
            <w:r w:rsidR="00F36418">
              <w:rPr>
                <w:rFonts w:ascii="Times New Roman" w:hAnsi="Times New Roman"/>
                <w:sz w:val="16"/>
                <w:szCs w:val="16"/>
              </w:rPr>
              <w:t>Redacted</w:t>
            </w:r>
          </w:p>
        </w:tc>
        <w:tc>
          <w:tcPr>
            <w:tcW w:w="268" w:type="dxa"/>
            <w:gridSpan w:val="2"/>
            <w:shd w:val="pct12" w:color="auto" w:fill="auto"/>
          </w:tcPr>
          <w:p w14:paraId="3F6436DD" w14:textId="77777777" w:rsidR="00FF7541" w:rsidRDefault="00FF7541">
            <w:pPr>
              <w:rPr>
                <w:rFonts w:ascii="Times New Roman" w:hAnsi="Times New Roman"/>
                <w:sz w:val="16"/>
                <w:szCs w:val="16"/>
              </w:rPr>
            </w:pPr>
          </w:p>
        </w:tc>
        <w:tc>
          <w:tcPr>
            <w:tcW w:w="4708" w:type="dxa"/>
            <w:tcBorders>
              <w:top w:val="single" w:sz="6" w:space="0" w:color="auto"/>
              <w:left w:val="single" w:sz="6" w:space="0" w:color="auto"/>
              <w:bottom w:val="single" w:sz="6" w:space="0" w:color="auto"/>
              <w:right w:val="single" w:sz="6" w:space="0" w:color="auto"/>
            </w:tcBorders>
          </w:tcPr>
          <w:p w14:paraId="029988F1" w14:textId="77777777" w:rsidR="00FF7541" w:rsidRDefault="00FF7541">
            <w:pPr>
              <w:rPr>
                <w:rFonts w:ascii="Times New Roman" w:hAnsi="Times New Roman"/>
                <w:sz w:val="16"/>
                <w:szCs w:val="16"/>
              </w:rPr>
            </w:pPr>
            <w:r>
              <w:rPr>
                <w:rFonts w:ascii="Times New Roman" w:hAnsi="Times New Roman"/>
                <w:b/>
                <w:sz w:val="16"/>
                <w:szCs w:val="16"/>
              </w:rPr>
              <w:t>9.  Consignment Instructions</w:t>
            </w:r>
          </w:p>
          <w:p w14:paraId="5727320F" w14:textId="77777777" w:rsidR="00FF7541" w:rsidRDefault="00FF7541">
            <w:pPr>
              <w:rPr>
                <w:rFonts w:ascii="Times New Roman" w:hAnsi="Times New Roman"/>
                <w:sz w:val="16"/>
                <w:szCs w:val="16"/>
              </w:rPr>
            </w:pPr>
            <w:r>
              <w:rPr>
                <w:rFonts w:ascii="Times New Roman" w:hAnsi="Times New Roman"/>
                <w:sz w:val="16"/>
                <w:szCs w:val="16"/>
              </w:rPr>
              <w:t>The items are to be consigned as follows:</w:t>
            </w:r>
          </w:p>
          <w:p w14:paraId="15B83F3F" w14:textId="77777777" w:rsidR="00FF7541" w:rsidRDefault="00FF7541">
            <w:pPr>
              <w:rPr>
                <w:rFonts w:ascii="Times New Roman" w:hAnsi="Times New Roman"/>
                <w:sz w:val="16"/>
                <w:szCs w:val="16"/>
              </w:rPr>
            </w:pPr>
          </w:p>
          <w:p w14:paraId="585F1D8A" w14:textId="77777777" w:rsidR="00FF7541" w:rsidRDefault="00FF7541">
            <w:pPr>
              <w:rPr>
                <w:rFonts w:ascii="Times New Roman" w:hAnsi="Times New Roman"/>
                <w:sz w:val="16"/>
                <w:szCs w:val="16"/>
              </w:rPr>
            </w:pPr>
          </w:p>
        </w:tc>
        <w:tc>
          <w:tcPr>
            <w:tcW w:w="320" w:type="dxa"/>
            <w:gridSpan w:val="2"/>
            <w:tcBorders>
              <w:top w:val="nil"/>
              <w:left w:val="nil"/>
              <w:bottom w:val="nil"/>
              <w:right w:val="single" w:sz="6" w:space="0" w:color="auto"/>
            </w:tcBorders>
            <w:shd w:val="pct12" w:color="auto" w:fill="auto"/>
          </w:tcPr>
          <w:p w14:paraId="53FD262D" w14:textId="77777777" w:rsidR="00FF7541" w:rsidRDefault="00FF7541">
            <w:pPr>
              <w:rPr>
                <w:rFonts w:ascii="Times New Roman" w:hAnsi="Times New Roman"/>
                <w:sz w:val="16"/>
                <w:szCs w:val="16"/>
              </w:rPr>
            </w:pPr>
          </w:p>
        </w:tc>
      </w:tr>
      <w:tr w:rsidR="00FF7541" w14:paraId="7DF8C1D8" w14:textId="77777777" w:rsidTr="00FF7541">
        <w:trPr>
          <w:trHeight w:val="459"/>
        </w:trPr>
        <w:tc>
          <w:tcPr>
            <w:tcW w:w="10971" w:type="dxa"/>
            <w:gridSpan w:val="7"/>
            <w:tcBorders>
              <w:top w:val="nil"/>
              <w:left w:val="single" w:sz="6" w:space="0" w:color="auto"/>
              <w:bottom w:val="nil"/>
              <w:right w:val="single" w:sz="6" w:space="0" w:color="auto"/>
            </w:tcBorders>
            <w:shd w:val="pct12" w:color="auto" w:fill="auto"/>
          </w:tcPr>
          <w:p w14:paraId="0BACC470" w14:textId="77777777" w:rsidR="00FF7541" w:rsidRDefault="00FF7541">
            <w:pPr>
              <w:rPr>
                <w:rFonts w:ascii="Times New Roman" w:hAnsi="Times New Roman"/>
                <w:sz w:val="16"/>
                <w:szCs w:val="16"/>
              </w:rPr>
            </w:pPr>
          </w:p>
        </w:tc>
      </w:tr>
      <w:tr w:rsidR="00FF7541" w14:paraId="611B313C" w14:textId="77777777" w:rsidTr="006C3F64">
        <w:trPr>
          <w:trHeight w:val="2780"/>
        </w:trPr>
        <w:tc>
          <w:tcPr>
            <w:tcW w:w="699" w:type="dxa"/>
            <w:tcBorders>
              <w:top w:val="nil"/>
              <w:left w:val="single" w:sz="6" w:space="0" w:color="auto"/>
              <w:bottom w:val="nil"/>
              <w:right w:val="nil"/>
            </w:tcBorders>
            <w:shd w:val="pct12" w:color="auto" w:fill="auto"/>
          </w:tcPr>
          <w:p w14:paraId="4B316E69" w14:textId="77777777" w:rsidR="00FF7541" w:rsidRDefault="00FF7541">
            <w:pPr>
              <w:rPr>
                <w:rFonts w:ascii="Times New Roman" w:hAnsi="Times New Roman"/>
                <w:sz w:val="16"/>
                <w:szCs w:val="16"/>
              </w:rPr>
            </w:pPr>
          </w:p>
        </w:tc>
        <w:tc>
          <w:tcPr>
            <w:tcW w:w="4976" w:type="dxa"/>
            <w:tcBorders>
              <w:top w:val="single" w:sz="6" w:space="0" w:color="auto"/>
              <w:left w:val="single" w:sz="6" w:space="0" w:color="auto"/>
              <w:bottom w:val="single" w:sz="6" w:space="0" w:color="auto"/>
              <w:right w:val="single" w:sz="6" w:space="0" w:color="auto"/>
            </w:tcBorders>
          </w:tcPr>
          <w:p w14:paraId="42657E32" w14:textId="77777777" w:rsidR="00FF7541" w:rsidRDefault="00FF7541">
            <w:pPr>
              <w:rPr>
                <w:rFonts w:ascii="Times New Roman" w:hAnsi="Times New Roman"/>
                <w:sz w:val="16"/>
                <w:szCs w:val="16"/>
              </w:rPr>
            </w:pPr>
            <w:r>
              <w:rPr>
                <w:rFonts w:ascii="Times New Roman" w:hAnsi="Times New Roman"/>
                <w:b/>
                <w:sz w:val="16"/>
                <w:szCs w:val="16"/>
              </w:rPr>
              <w:t>3. Packaging Design Authority</w:t>
            </w:r>
          </w:p>
          <w:p w14:paraId="4AA72C04" w14:textId="77777777" w:rsidR="00FF7541" w:rsidRDefault="00FF7541">
            <w:pPr>
              <w:rPr>
                <w:rFonts w:ascii="Times New Roman" w:hAnsi="Times New Roman"/>
                <w:sz w:val="16"/>
                <w:szCs w:val="16"/>
              </w:rPr>
            </w:pPr>
            <w:r>
              <w:rPr>
                <w:rFonts w:ascii="Times New Roman" w:hAnsi="Times New Roman"/>
                <w:sz w:val="16"/>
                <w:szCs w:val="16"/>
              </w:rPr>
              <w:t>Organisation &amp; point of contact:</w:t>
            </w:r>
          </w:p>
          <w:p w14:paraId="0A5065DB" w14:textId="77777777" w:rsidR="00FF7541" w:rsidRDefault="00FF7541">
            <w:pPr>
              <w:rPr>
                <w:rFonts w:ascii="Times New Roman" w:hAnsi="Times New Roman"/>
                <w:sz w:val="16"/>
                <w:szCs w:val="16"/>
              </w:rPr>
            </w:pPr>
            <w:r>
              <w:rPr>
                <w:rFonts w:ascii="Times New Roman" w:hAnsi="Times New Roman"/>
                <w:sz w:val="16"/>
                <w:szCs w:val="16"/>
              </w:rPr>
              <w:t>N/A</w:t>
            </w:r>
          </w:p>
          <w:p w14:paraId="49603236" w14:textId="77777777" w:rsidR="00FF7541" w:rsidRDefault="00FF7541">
            <w:pPr>
              <w:rPr>
                <w:rFonts w:ascii="Times New Roman" w:hAnsi="Times New Roman"/>
                <w:sz w:val="16"/>
                <w:szCs w:val="16"/>
              </w:rPr>
            </w:pPr>
          </w:p>
          <w:p w14:paraId="0A732F8A" w14:textId="77777777" w:rsidR="00FF7541" w:rsidRDefault="00FF7541">
            <w:pPr>
              <w:rPr>
                <w:rFonts w:ascii="Times New Roman" w:hAnsi="Times New Roman"/>
                <w:sz w:val="16"/>
                <w:szCs w:val="16"/>
              </w:rPr>
            </w:pPr>
            <w:r>
              <w:rPr>
                <w:rFonts w:ascii="Times New Roman" w:hAnsi="Times New Roman"/>
                <w:sz w:val="16"/>
                <w:szCs w:val="16"/>
              </w:rPr>
              <w:t xml:space="preserve">(Where no address is shown please contact the Project Team in Box 2) </w:t>
            </w:r>
          </w:p>
        </w:tc>
        <w:tc>
          <w:tcPr>
            <w:tcW w:w="268" w:type="dxa"/>
            <w:gridSpan w:val="2"/>
            <w:shd w:val="pct12" w:color="auto" w:fill="auto"/>
          </w:tcPr>
          <w:p w14:paraId="7FF38683" w14:textId="77777777" w:rsidR="00FF7541" w:rsidRDefault="00FF7541">
            <w:pPr>
              <w:rPr>
                <w:rFonts w:ascii="Times New Roman" w:hAnsi="Times New Roman"/>
                <w:sz w:val="16"/>
                <w:szCs w:val="16"/>
              </w:rPr>
            </w:pPr>
          </w:p>
        </w:tc>
        <w:tc>
          <w:tcPr>
            <w:tcW w:w="4708" w:type="dxa"/>
            <w:tcBorders>
              <w:top w:val="single" w:sz="6" w:space="0" w:color="auto"/>
              <w:left w:val="single" w:sz="6" w:space="0" w:color="auto"/>
              <w:bottom w:val="nil"/>
              <w:right w:val="single" w:sz="6" w:space="0" w:color="auto"/>
            </w:tcBorders>
            <w:hideMark/>
          </w:tcPr>
          <w:p w14:paraId="3C7C576F" w14:textId="77777777" w:rsidR="00FF7541" w:rsidRDefault="00FF7541">
            <w:pPr>
              <w:rPr>
                <w:rFonts w:ascii="Times New Roman" w:hAnsi="Times New Roman"/>
                <w:sz w:val="16"/>
                <w:szCs w:val="16"/>
              </w:rPr>
            </w:pPr>
            <w:r>
              <w:rPr>
                <w:rFonts w:ascii="Times New Roman" w:hAnsi="Times New Roman"/>
                <w:b/>
                <w:sz w:val="16"/>
                <w:szCs w:val="16"/>
              </w:rPr>
              <w:t>10.  Transport.</w:t>
            </w:r>
            <w:r>
              <w:rPr>
                <w:rFonts w:ascii="Times New Roman" w:hAnsi="Times New Roman"/>
                <w:sz w:val="16"/>
                <w:szCs w:val="16"/>
              </w:rPr>
              <w:t xml:space="preserve"> The appropriate Ministry of Defence Transport Offices are:</w:t>
            </w:r>
          </w:p>
          <w:p w14:paraId="0933234E" w14:textId="77777777" w:rsidR="00FF7541" w:rsidRDefault="00FF7541">
            <w:pPr>
              <w:rPr>
                <w:rFonts w:ascii="Times New Roman" w:hAnsi="Times New Roman"/>
                <w:sz w:val="16"/>
                <w:szCs w:val="16"/>
              </w:rPr>
            </w:pPr>
            <w:r>
              <w:rPr>
                <w:rFonts w:ascii="Times New Roman" w:hAnsi="Times New Roman"/>
                <w:b/>
                <w:sz w:val="16"/>
                <w:szCs w:val="16"/>
              </w:rPr>
              <w:t xml:space="preserve">A. </w:t>
            </w:r>
            <w:r>
              <w:rPr>
                <w:rFonts w:ascii="Times New Roman" w:hAnsi="Times New Roman"/>
                <w:b/>
                <w:sz w:val="16"/>
                <w:szCs w:val="16"/>
                <w:u w:val="single"/>
              </w:rPr>
              <w:t>DSCOM</w:t>
            </w:r>
            <w:r>
              <w:rPr>
                <w:rFonts w:ascii="Times New Roman" w:hAnsi="Times New Roman"/>
                <w:sz w:val="16"/>
                <w:szCs w:val="16"/>
              </w:rPr>
              <w:t xml:space="preserve">, DE&amp;S, DSCOM, MoD Abbey Wood,    Cedar 3c, Mail Point 3351, BRISTOL BS34 8JH           </w:t>
            </w:r>
          </w:p>
          <w:p w14:paraId="09DE22FC" w14:textId="77777777" w:rsidR="00FF7541" w:rsidRDefault="00FF7541">
            <w:pPr>
              <w:rPr>
                <w:rFonts w:ascii="Times New Roman" w:hAnsi="Times New Roman"/>
                <w:sz w:val="16"/>
                <w:szCs w:val="16"/>
                <w:u w:val="single"/>
              </w:rPr>
            </w:pPr>
            <w:r>
              <w:rPr>
                <w:rFonts w:ascii="Times New Roman" w:hAnsi="Times New Roman"/>
                <w:sz w:val="16"/>
                <w:szCs w:val="16"/>
                <w:u w:val="single"/>
              </w:rPr>
              <w:t>Air Freight Centre</w:t>
            </w:r>
          </w:p>
          <w:p w14:paraId="29F0C124" w14:textId="77777777" w:rsidR="00FF7541" w:rsidRDefault="00FF7541">
            <w:pPr>
              <w:rPr>
                <w:rFonts w:ascii="Times New Roman" w:hAnsi="Times New Roman"/>
                <w:sz w:val="16"/>
                <w:szCs w:val="16"/>
              </w:rPr>
            </w:pPr>
            <w:r>
              <w:rPr>
                <w:rFonts w:ascii="Times New Roman" w:hAnsi="Times New Roman"/>
                <w:sz w:val="16"/>
                <w:szCs w:val="16"/>
              </w:rPr>
              <w:t xml:space="preserve">IMPORTS </w:t>
            </w:r>
            <w:r>
              <w:rPr>
                <w:rFonts w:ascii="Times New Roman" w:hAnsi="Times New Roman"/>
                <w:sz w:val="16"/>
                <w:szCs w:val="16"/>
              </w:rPr>
              <w:sym w:font="Wingdings" w:char="F028"/>
            </w:r>
            <w:r>
              <w:rPr>
                <w:rFonts w:ascii="Times New Roman" w:hAnsi="Times New Roman"/>
                <w:sz w:val="16"/>
                <w:szCs w:val="16"/>
              </w:rPr>
              <w:t xml:space="preserve"> 030 679 81113/ 81114</w:t>
            </w:r>
          </w:p>
          <w:p w14:paraId="142E4046" w14:textId="77777777" w:rsidR="00FF7541" w:rsidRDefault="00FF7541">
            <w:pPr>
              <w:rPr>
                <w:rFonts w:ascii="Times New Roman" w:hAnsi="Times New Roman"/>
                <w:sz w:val="16"/>
                <w:szCs w:val="16"/>
              </w:rPr>
            </w:pPr>
            <w:r>
              <w:rPr>
                <w:rFonts w:ascii="Times New Roman" w:hAnsi="Times New Roman"/>
                <w:sz w:val="16"/>
                <w:szCs w:val="16"/>
              </w:rPr>
              <w:t xml:space="preserve">EXPORTS </w:t>
            </w:r>
            <w:r>
              <w:rPr>
                <w:rFonts w:ascii="Times New Roman" w:hAnsi="Times New Roman"/>
                <w:sz w:val="16"/>
                <w:szCs w:val="16"/>
              </w:rPr>
              <w:sym w:font="Wingdings" w:char="F028"/>
            </w:r>
            <w:r>
              <w:rPr>
                <w:rFonts w:ascii="Times New Roman" w:hAnsi="Times New Roman"/>
                <w:sz w:val="16"/>
                <w:szCs w:val="16"/>
              </w:rPr>
              <w:t xml:space="preserve"> 030 679 81113/ 81114</w:t>
            </w:r>
          </w:p>
          <w:p w14:paraId="4D6467C4" w14:textId="77777777" w:rsidR="00FF7541" w:rsidRDefault="00FF7541">
            <w:pPr>
              <w:rPr>
                <w:rFonts w:ascii="Times New Roman" w:hAnsi="Times New Roman"/>
                <w:sz w:val="16"/>
                <w:szCs w:val="16"/>
                <w:u w:val="single"/>
              </w:rPr>
            </w:pPr>
            <w:r>
              <w:rPr>
                <w:rFonts w:ascii="Times New Roman" w:hAnsi="Times New Roman"/>
                <w:sz w:val="16"/>
                <w:szCs w:val="16"/>
                <w:u w:val="single"/>
              </w:rPr>
              <w:t>Surface Freight Centre</w:t>
            </w:r>
          </w:p>
          <w:p w14:paraId="1FED95BC" w14:textId="77777777" w:rsidR="00FF7541" w:rsidRDefault="00FF7541">
            <w:pPr>
              <w:autoSpaceDE w:val="0"/>
              <w:autoSpaceDN w:val="0"/>
              <w:adjustRightInd w:val="0"/>
              <w:rPr>
                <w:rFonts w:ascii="Times New Roman" w:hAnsi="Times New Roman"/>
                <w:color w:val="000000"/>
                <w:sz w:val="16"/>
                <w:szCs w:val="16"/>
              </w:rPr>
            </w:pPr>
            <w:r>
              <w:rPr>
                <w:rFonts w:ascii="Times New Roman" w:hAnsi="Times New Roman"/>
                <w:color w:val="000000"/>
                <w:sz w:val="16"/>
                <w:szCs w:val="16"/>
              </w:rPr>
              <w:t xml:space="preserve">IMPORTS </w:t>
            </w:r>
            <w:r>
              <w:rPr>
                <w:rFonts w:ascii="Times New Roman" w:hAnsi="Times New Roman"/>
                <w:color w:val="000000"/>
                <w:sz w:val="16"/>
                <w:szCs w:val="16"/>
              </w:rPr>
              <w:sym w:font="Wingdings" w:char="F028"/>
            </w:r>
            <w:r>
              <w:rPr>
                <w:rFonts w:ascii="Times New Roman" w:hAnsi="Times New Roman"/>
                <w:color w:val="000000"/>
                <w:sz w:val="16"/>
                <w:szCs w:val="16"/>
              </w:rPr>
              <w:t xml:space="preserve"> 030 679 81129 / 81133 / 81138</w:t>
            </w:r>
          </w:p>
          <w:p w14:paraId="7896045E" w14:textId="77777777" w:rsidR="00FF7541" w:rsidRDefault="00FF7541">
            <w:pPr>
              <w:rPr>
                <w:rFonts w:ascii="Times New Roman" w:hAnsi="Times New Roman"/>
                <w:sz w:val="16"/>
                <w:szCs w:val="16"/>
              </w:rPr>
            </w:pPr>
            <w:r>
              <w:rPr>
                <w:rFonts w:ascii="Times New Roman" w:hAnsi="Times New Roman"/>
                <w:sz w:val="16"/>
                <w:szCs w:val="16"/>
              </w:rPr>
              <w:t xml:space="preserve">EXPORTS </w:t>
            </w:r>
            <w:r>
              <w:rPr>
                <w:rFonts w:ascii="Times New Roman" w:hAnsi="Times New Roman"/>
                <w:sz w:val="16"/>
                <w:szCs w:val="16"/>
              </w:rPr>
              <w:sym w:font="Wingdings" w:char="F028"/>
            </w:r>
            <w:r>
              <w:rPr>
                <w:rFonts w:ascii="Times New Roman" w:hAnsi="Times New Roman"/>
                <w:sz w:val="16"/>
                <w:szCs w:val="16"/>
              </w:rPr>
              <w:t xml:space="preserve"> 030 679 81129 / 81133/ 81138</w:t>
            </w:r>
          </w:p>
        </w:tc>
        <w:tc>
          <w:tcPr>
            <w:tcW w:w="320" w:type="dxa"/>
            <w:gridSpan w:val="2"/>
            <w:tcBorders>
              <w:top w:val="nil"/>
              <w:left w:val="nil"/>
              <w:bottom w:val="nil"/>
              <w:right w:val="single" w:sz="6" w:space="0" w:color="auto"/>
            </w:tcBorders>
            <w:shd w:val="pct12" w:color="auto" w:fill="auto"/>
          </w:tcPr>
          <w:p w14:paraId="2E327765" w14:textId="77777777" w:rsidR="00FF7541" w:rsidRDefault="00FF7541">
            <w:pPr>
              <w:rPr>
                <w:rFonts w:ascii="Times New Roman" w:hAnsi="Times New Roman"/>
                <w:sz w:val="16"/>
                <w:szCs w:val="16"/>
              </w:rPr>
            </w:pPr>
          </w:p>
        </w:tc>
      </w:tr>
      <w:tr w:rsidR="00FF7541" w14:paraId="2320919B" w14:textId="77777777" w:rsidTr="00FF7541">
        <w:trPr>
          <w:trHeight w:val="208"/>
        </w:trPr>
        <w:tc>
          <w:tcPr>
            <w:tcW w:w="5926" w:type="dxa"/>
            <w:gridSpan w:val="3"/>
            <w:tcBorders>
              <w:top w:val="nil"/>
              <w:left w:val="single" w:sz="6" w:space="0" w:color="auto"/>
              <w:bottom w:val="nil"/>
              <w:right w:val="nil"/>
            </w:tcBorders>
            <w:shd w:val="pct12" w:color="auto" w:fill="auto"/>
          </w:tcPr>
          <w:p w14:paraId="6B3CB8F0" w14:textId="77777777" w:rsidR="00FF7541" w:rsidRDefault="00FF7541">
            <w:pPr>
              <w:rPr>
                <w:rFonts w:ascii="Times New Roman" w:hAnsi="Times New Roman"/>
                <w:sz w:val="16"/>
                <w:szCs w:val="16"/>
              </w:rPr>
            </w:pPr>
          </w:p>
        </w:tc>
        <w:tc>
          <w:tcPr>
            <w:tcW w:w="4779" w:type="dxa"/>
            <w:gridSpan w:val="3"/>
            <w:tcBorders>
              <w:top w:val="nil"/>
              <w:left w:val="single" w:sz="6" w:space="0" w:color="auto"/>
              <w:bottom w:val="nil"/>
              <w:right w:val="single" w:sz="6" w:space="0" w:color="auto"/>
            </w:tcBorders>
          </w:tcPr>
          <w:p w14:paraId="138FCFD8" w14:textId="77777777" w:rsidR="00FF7541" w:rsidRDefault="00FF7541">
            <w:pPr>
              <w:rPr>
                <w:rFonts w:ascii="Times New Roman" w:hAnsi="Times New Roman"/>
                <w:sz w:val="16"/>
                <w:szCs w:val="16"/>
              </w:rPr>
            </w:pPr>
          </w:p>
        </w:tc>
        <w:tc>
          <w:tcPr>
            <w:tcW w:w="266" w:type="dxa"/>
            <w:tcBorders>
              <w:top w:val="nil"/>
              <w:left w:val="nil"/>
              <w:bottom w:val="nil"/>
              <w:right w:val="single" w:sz="6" w:space="0" w:color="auto"/>
            </w:tcBorders>
            <w:shd w:val="pct12" w:color="auto" w:fill="auto"/>
          </w:tcPr>
          <w:p w14:paraId="0F25404D" w14:textId="77777777" w:rsidR="00FF7541" w:rsidRDefault="00FF7541">
            <w:pPr>
              <w:rPr>
                <w:rFonts w:ascii="Times New Roman" w:hAnsi="Times New Roman"/>
                <w:sz w:val="16"/>
                <w:szCs w:val="16"/>
              </w:rPr>
            </w:pPr>
          </w:p>
        </w:tc>
      </w:tr>
      <w:tr w:rsidR="00FF7541" w14:paraId="4CA6372C" w14:textId="77777777" w:rsidTr="00FF7541">
        <w:trPr>
          <w:trHeight w:val="914"/>
        </w:trPr>
        <w:tc>
          <w:tcPr>
            <w:tcW w:w="699" w:type="dxa"/>
            <w:tcBorders>
              <w:top w:val="nil"/>
              <w:left w:val="single" w:sz="6" w:space="0" w:color="auto"/>
              <w:bottom w:val="nil"/>
              <w:right w:val="nil"/>
            </w:tcBorders>
            <w:shd w:val="pct12" w:color="auto" w:fill="auto"/>
          </w:tcPr>
          <w:p w14:paraId="337EB3A9" w14:textId="77777777" w:rsidR="00FF7541" w:rsidRDefault="00FF7541">
            <w:pPr>
              <w:rPr>
                <w:rFonts w:ascii="Times New Roman" w:hAnsi="Times New Roman"/>
                <w:sz w:val="16"/>
                <w:szCs w:val="16"/>
              </w:rPr>
            </w:pPr>
          </w:p>
        </w:tc>
        <w:tc>
          <w:tcPr>
            <w:tcW w:w="4976" w:type="dxa"/>
            <w:tcBorders>
              <w:top w:val="single" w:sz="6" w:space="0" w:color="auto"/>
              <w:left w:val="single" w:sz="6" w:space="0" w:color="auto"/>
              <w:bottom w:val="single" w:sz="6" w:space="0" w:color="auto"/>
              <w:right w:val="single" w:sz="6" w:space="0" w:color="auto"/>
            </w:tcBorders>
          </w:tcPr>
          <w:p w14:paraId="1EBF37C2" w14:textId="77777777" w:rsidR="00FF7541" w:rsidRDefault="00FF7541">
            <w:pPr>
              <w:rPr>
                <w:rFonts w:ascii="Times New Roman" w:hAnsi="Times New Roman"/>
                <w:b/>
                <w:sz w:val="16"/>
                <w:szCs w:val="16"/>
              </w:rPr>
            </w:pPr>
            <w:r>
              <w:rPr>
                <w:rFonts w:ascii="Times New Roman" w:hAnsi="Times New Roman"/>
                <w:b/>
                <w:sz w:val="16"/>
                <w:szCs w:val="16"/>
              </w:rPr>
              <w:t>4. (a) Supply / Support Management Branch or Order Manager:</w:t>
            </w:r>
          </w:p>
          <w:p w14:paraId="28CACD64" w14:textId="77777777" w:rsidR="00FF7541" w:rsidRDefault="00FF7541">
            <w:pPr>
              <w:rPr>
                <w:rFonts w:ascii="Times New Roman" w:hAnsi="Times New Roman"/>
                <w:b/>
                <w:sz w:val="16"/>
                <w:szCs w:val="16"/>
              </w:rPr>
            </w:pPr>
            <w:r>
              <w:rPr>
                <w:rFonts w:ascii="Times New Roman" w:hAnsi="Times New Roman"/>
                <w:b/>
                <w:sz w:val="16"/>
                <w:szCs w:val="16"/>
              </w:rPr>
              <w:t>Branch/Name: N/A</w:t>
            </w:r>
          </w:p>
          <w:p w14:paraId="07364CD9" w14:textId="77777777" w:rsidR="00FF7541" w:rsidRDefault="00FF7541">
            <w:pPr>
              <w:rPr>
                <w:rFonts w:ascii="Times New Roman" w:hAnsi="Times New Roman"/>
                <w:b/>
                <w:sz w:val="16"/>
                <w:szCs w:val="16"/>
              </w:rPr>
            </w:pPr>
          </w:p>
          <w:p w14:paraId="492EDA4D" w14:textId="77777777" w:rsidR="00FF7541" w:rsidRDefault="00FF7541">
            <w:pPr>
              <w:rPr>
                <w:rFonts w:ascii="Times New Roman" w:hAnsi="Times New Roman"/>
                <w:b/>
                <w:sz w:val="16"/>
                <w:szCs w:val="16"/>
              </w:rPr>
            </w:pPr>
            <w:r>
              <w:rPr>
                <w:rFonts w:ascii="Times New Roman" w:hAnsi="Times New Roman"/>
                <w:b/>
                <w:sz w:val="16"/>
                <w:szCs w:val="16"/>
              </w:rPr>
              <w:t>Tel No:  N/A</w:t>
            </w:r>
          </w:p>
          <w:p w14:paraId="2579A207" w14:textId="77777777" w:rsidR="00FF7541" w:rsidRDefault="00FF7541">
            <w:pPr>
              <w:rPr>
                <w:rFonts w:ascii="Times New Roman" w:hAnsi="Times New Roman"/>
                <w:b/>
                <w:sz w:val="16"/>
                <w:szCs w:val="16"/>
              </w:rPr>
            </w:pPr>
          </w:p>
          <w:p w14:paraId="4649A927" w14:textId="77777777" w:rsidR="00FF7541" w:rsidRDefault="00FF7541">
            <w:pPr>
              <w:rPr>
                <w:rFonts w:ascii="Times New Roman" w:hAnsi="Times New Roman"/>
                <w:sz w:val="16"/>
                <w:szCs w:val="16"/>
              </w:rPr>
            </w:pPr>
            <w:r>
              <w:rPr>
                <w:rFonts w:ascii="Times New Roman" w:hAnsi="Times New Roman"/>
                <w:b/>
                <w:sz w:val="16"/>
                <w:szCs w:val="16"/>
              </w:rPr>
              <w:t xml:space="preserve">   (b) U.I.N.</w:t>
            </w:r>
            <w:r>
              <w:rPr>
                <w:rFonts w:cs="Arial"/>
                <w:sz w:val="24"/>
                <w:szCs w:val="24"/>
              </w:rPr>
              <w:t xml:space="preserve"> </w:t>
            </w:r>
            <w:r>
              <w:rPr>
                <w:rFonts w:cs="Arial"/>
                <w:sz w:val="18"/>
                <w:szCs w:val="18"/>
              </w:rPr>
              <w:t>D0905W</w:t>
            </w:r>
            <w:r>
              <w:rPr>
                <w:sz w:val="18"/>
                <w:szCs w:val="18"/>
              </w:rPr>
              <w:t xml:space="preserve"> </w:t>
            </w:r>
          </w:p>
        </w:tc>
        <w:tc>
          <w:tcPr>
            <w:tcW w:w="268" w:type="dxa"/>
            <w:gridSpan w:val="2"/>
            <w:shd w:val="pct12" w:color="auto" w:fill="auto"/>
          </w:tcPr>
          <w:p w14:paraId="12EB295E" w14:textId="77777777" w:rsidR="00FF7541" w:rsidRDefault="00FF7541">
            <w:pPr>
              <w:rPr>
                <w:rFonts w:ascii="Times New Roman" w:hAnsi="Times New Roman"/>
                <w:sz w:val="16"/>
                <w:szCs w:val="16"/>
              </w:rPr>
            </w:pPr>
          </w:p>
        </w:tc>
        <w:tc>
          <w:tcPr>
            <w:tcW w:w="4708" w:type="dxa"/>
            <w:tcBorders>
              <w:top w:val="nil"/>
              <w:left w:val="single" w:sz="6" w:space="0" w:color="auto"/>
              <w:bottom w:val="single" w:sz="4" w:space="0" w:color="auto"/>
              <w:right w:val="single" w:sz="6" w:space="0" w:color="auto"/>
            </w:tcBorders>
          </w:tcPr>
          <w:p w14:paraId="629EB9B6" w14:textId="77777777" w:rsidR="00FF7541" w:rsidRDefault="00FF7541">
            <w:pPr>
              <w:rPr>
                <w:rFonts w:ascii="Times New Roman" w:hAnsi="Times New Roman"/>
                <w:sz w:val="16"/>
                <w:szCs w:val="16"/>
              </w:rPr>
            </w:pPr>
            <w:r>
              <w:rPr>
                <w:rFonts w:ascii="Times New Roman" w:hAnsi="Times New Roman"/>
                <w:b/>
                <w:sz w:val="16"/>
                <w:szCs w:val="16"/>
              </w:rPr>
              <w:t>B.</w:t>
            </w:r>
            <w:r>
              <w:rPr>
                <w:rFonts w:ascii="Times New Roman" w:hAnsi="Times New Roman"/>
                <w:sz w:val="16"/>
                <w:szCs w:val="16"/>
              </w:rPr>
              <w:t xml:space="preserve"> </w:t>
            </w:r>
            <w:r>
              <w:rPr>
                <w:rFonts w:ascii="Times New Roman" w:hAnsi="Times New Roman"/>
                <w:b/>
                <w:bCs/>
                <w:sz w:val="16"/>
                <w:szCs w:val="16"/>
                <w:u w:val="single"/>
              </w:rPr>
              <w:t>JSCS</w:t>
            </w:r>
          </w:p>
          <w:p w14:paraId="7E476EA7" w14:textId="77777777" w:rsidR="00FF7541" w:rsidRDefault="00FF7541">
            <w:pPr>
              <w:rPr>
                <w:rFonts w:ascii="Times New Roman" w:hAnsi="Times New Roman"/>
                <w:sz w:val="16"/>
                <w:szCs w:val="16"/>
              </w:rPr>
            </w:pPr>
          </w:p>
          <w:p w14:paraId="156D0052" w14:textId="77777777" w:rsidR="00FF7541" w:rsidRDefault="00FF7541">
            <w:pPr>
              <w:rPr>
                <w:rFonts w:ascii="Times New Roman" w:hAnsi="Times New Roman"/>
                <w:sz w:val="16"/>
                <w:szCs w:val="16"/>
              </w:rPr>
            </w:pPr>
            <w:r>
              <w:rPr>
                <w:rFonts w:ascii="Times New Roman" w:hAnsi="Times New Roman"/>
                <w:sz w:val="16"/>
                <w:szCs w:val="16"/>
              </w:rPr>
              <w:t xml:space="preserve">JSCS Helpdesk No. lect option 2, then option 3) JSCS Fax No. </w:t>
            </w:r>
          </w:p>
          <w:p w14:paraId="6EF86DF7" w14:textId="77777777" w:rsidR="00FF7541" w:rsidRDefault="0059560D">
            <w:pPr>
              <w:spacing w:after="60"/>
              <w:rPr>
                <w:rFonts w:ascii="Times New Roman" w:hAnsi="Times New Roman"/>
                <w:sz w:val="16"/>
                <w:szCs w:val="16"/>
              </w:rPr>
            </w:pPr>
            <w:hyperlink r:id="rId40" w:tooltip="http://www.freightcollection.com/" w:history="1">
              <w:r w:rsidR="00FF7541">
                <w:rPr>
                  <w:rStyle w:val="Hyperlink"/>
                  <w:sz w:val="16"/>
                  <w:szCs w:val="16"/>
                </w:rPr>
                <w:t>www.freightcollection.com</w:t>
              </w:r>
            </w:hyperlink>
            <w:r w:rsidR="00FF7541">
              <w:rPr>
                <w:rFonts w:ascii="Times New Roman" w:hAnsi="Times New Roman"/>
                <w:sz w:val="16"/>
                <w:szCs w:val="16"/>
              </w:rPr>
              <w:t xml:space="preserve"> </w:t>
            </w:r>
          </w:p>
          <w:p w14:paraId="41AB38BB" w14:textId="77777777" w:rsidR="006C3F64" w:rsidRDefault="006C3F64">
            <w:pPr>
              <w:spacing w:after="60"/>
              <w:rPr>
                <w:rFonts w:ascii="Times New Roman" w:hAnsi="Times New Roman"/>
                <w:sz w:val="16"/>
                <w:szCs w:val="16"/>
              </w:rPr>
            </w:pPr>
          </w:p>
          <w:p w14:paraId="4AFB4C0E" w14:textId="77777777" w:rsidR="006C3F64" w:rsidRDefault="006C3F64">
            <w:pPr>
              <w:spacing w:after="60"/>
              <w:rPr>
                <w:rFonts w:ascii="Times New Roman" w:hAnsi="Times New Roman"/>
                <w:sz w:val="16"/>
                <w:szCs w:val="16"/>
              </w:rPr>
            </w:pPr>
          </w:p>
          <w:p w14:paraId="45396623" w14:textId="77777777" w:rsidR="006C3F64" w:rsidRDefault="006C3F64">
            <w:pPr>
              <w:spacing w:after="60"/>
              <w:rPr>
                <w:rFonts w:ascii="Times New Roman" w:hAnsi="Times New Roman"/>
                <w:sz w:val="16"/>
                <w:szCs w:val="16"/>
              </w:rPr>
            </w:pPr>
          </w:p>
          <w:p w14:paraId="11B202D0" w14:textId="25A1A4BB" w:rsidR="006C3F64" w:rsidRDefault="006C3F64">
            <w:pPr>
              <w:spacing w:after="60"/>
              <w:rPr>
                <w:rFonts w:ascii="Times New Roman" w:hAnsi="Times New Roman"/>
                <w:sz w:val="16"/>
                <w:szCs w:val="16"/>
              </w:rPr>
            </w:pPr>
          </w:p>
        </w:tc>
        <w:tc>
          <w:tcPr>
            <w:tcW w:w="320" w:type="dxa"/>
            <w:gridSpan w:val="2"/>
            <w:tcBorders>
              <w:top w:val="nil"/>
              <w:left w:val="nil"/>
              <w:bottom w:val="nil"/>
              <w:right w:val="single" w:sz="6" w:space="0" w:color="auto"/>
            </w:tcBorders>
            <w:shd w:val="pct12" w:color="auto" w:fill="auto"/>
          </w:tcPr>
          <w:p w14:paraId="7522A1CD" w14:textId="77777777" w:rsidR="00FF7541" w:rsidRDefault="00FF7541">
            <w:pPr>
              <w:rPr>
                <w:rFonts w:ascii="Times New Roman" w:hAnsi="Times New Roman"/>
                <w:sz w:val="16"/>
                <w:szCs w:val="16"/>
              </w:rPr>
            </w:pPr>
          </w:p>
        </w:tc>
      </w:tr>
      <w:tr w:rsidR="00FF7541" w14:paraId="448B9064" w14:textId="77777777" w:rsidTr="00FF7541">
        <w:trPr>
          <w:trHeight w:val="152"/>
        </w:trPr>
        <w:tc>
          <w:tcPr>
            <w:tcW w:w="10971" w:type="dxa"/>
            <w:gridSpan w:val="7"/>
            <w:tcBorders>
              <w:top w:val="nil"/>
              <w:left w:val="single" w:sz="6" w:space="0" w:color="auto"/>
              <w:bottom w:val="nil"/>
              <w:right w:val="single" w:sz="6" w:space="0" w:color="auto"/>
            </w:tcBorders>
            <w:shd w:val="pct12" w:color="auto" w:fill="auto"/>
          </w:tcPr>
          <w:p w14:paraId="1F9F7D03" w14:textId="77777777" w:rsidR="00FF7541" w:rsidRDefault="00FF7541">
            <w:pPr>
              <w:rPr>
                <w:rFonts w:ascii="Times New Roman" w:hAnsi="Times New Roman"/>
                <w:sz w:val="16"/>
                <w:szCs w:val="16"/>
              </w:rPr>
            </w:pPr>
          </w:p>
        </w:tc>
      </w:tr>
      <w:tr w:rsidR="00FF7541" w14:paraId="2B8EC184" w14:textId="77777777" w:rsidTr="00FF7541">
        <w:trPr>
          <w:trHeight w:val="1045"/>
        </w:trPr>
        <w:tc>
          <w:tcPr>
            <w:tcW w:w="699" w:type="dxa"/>
            <w:tcBorders>
              <w:top w:val="nil"/>
              <w:left w:val="single" w:sz="6" w:space="0" w:color="auto"/>
              <w:bottom w:val="nil"/>
              <w:right w:val="nil"/>
            </w:tcBorders>
            <w:shd w:val="pct12" w:color="auto" w:fill="auto"/>
          </w:tcPr>
          <w:p w14:paraId="392F1DED" w14:textId="77777777" w:rsidR="00FF7541" w:rsidRDefault="00FF7541">
            <w:pPr>
              <w:rPr>
                <w:rFonts w:ascii="Times New Roman" w:hAnsi="Times New Roman"/>
                <w:sz w:val="16"/>
                <w:szCs w:val="16"/>
              </w:rPr>
            </w:pPr>
          </w:p>
        </w:tc>
        <w:tc>
          <w:tcPr>
            <w:tcW w:w="4976" w:type="dxa"/>
            <w:tcBorders>
              <w:top w:val="single" w:sz="6" w:space="0" w:color="auto"/>
              <w:left w:val="single" w:sz="6" w:space="0" w:color="auto"/>
              <w:bottom w:val="single" w:sz="6" w:space="0" w:color="auto"/>
              <w:right w:val="single" w:sz="6" w:space="0" w:color="auto"/>
            </w:tcBorders>
          </w:tcPr>
          <w:p w14:paraId="5F9BDF84" w14:textId="77777777" w:rsidR="00FF7541" w:rsidRDefault="00FF7541">
            <w:pPr>
              <w:rPr>
                <w:rFonts w:ascii="Times New Roman" w:hAnsi="Times New Roman"/>
                <w:sz w:val="16"/>
                <w:szCs w:val="16"/>
              </w:rPr>
            </w:pPr>
            <w:r>
              <w:rPr>
                <w:rFonts w:ascii="Times New Roman" w:hAnsi="Times New Roman"/>
                <w:b/>
                <w:sz w:val="16"/>
                <w:szCs w:val="16"/>
              </w:rPr>
              <w:t>5. Drawings/Specifications are available from</w:t>
            </w:r>
          </w:p>
          <w:p w14:paraId="79DAC3A9" w14:textId="77777777" w:rsidR="00FF7541" w:rsidRDefault="00FF7541">
            <w:pPr>
              <w:rPr>
                <w:rFonts w:ascii="Times New Roman" w:hAnsi="Times New Roman"/>
                <w:sz w:val="16"/>
                <w:szCs w:val="16"/>
              </w:rPr>
            </w:pPr>
            <w:r>
              <w:rPr>
                <w:rFonts w:ascii="Times New Roman" w:hAnsi="Times New Roman"/>
                <w:sz w:val="16"/>
                <w:szCs w:val="16"/>
              </w:rPr>
              <w:t>N/A</w:t>
            </w:r>
          </w:p>
          <w:p w14:paraId="58911C22" w14:textId="77777777" w:rsidR="00FF7541" w:rsidRDefault="00FF7541">
            <w:pPr>
              <w:rPr>
                <w:rFonts w:ascii="Times New Roman" w:hAnsi="Times New Roman"/>
                <w:sz w:val="16"/>
                <w:szCs w:val="16"/>
              </w:rPr>
            </w:pPr>
          </w:p>
        </w:tc>
        <w:tc>
          <w:tcPr>
            <w:tcW w:w="268" w:type="dxa"/>
            <w:gridSpan w:val="2"/>
            <w:shd w:val="pct12" w:color="auto" w:fill="auto"/>
          </w:tcPr>
          <w:p w14:paraId="51F13A5D" w14:textId="77777777" w:rsidR="00FF7541" w:rsidRDefault="00FF7541">
            <w:pPr>
              <w:rPr>
                <w:rFonts w:ascii="Times New Roman" w:hAnsi="Times New Roman"/>
                <w:sz w:val="16"/>
                <w:szCs w:val="16"/>
              </w:rPr>
            </w:pPr>
          </w:p>
        </w:tc>
        <w:tc>
          <w:tcPr>
            <w:tcW w:w="4708" w:type="dxa"/>
            <w:tcBorders>
              <w:top w:val="single" w:sz="6" w:space="0" w:color="auto"/>
              <w:left w:val="single" w:sz="6" w:space="0" w:color="auto"/>
              <w:bottom w:val="single" w:sz="6" w:space="0" w:color="auto"/>
              <w:right w:val="single" w:sz="6" w:space="0" w:color="auto"/>
            </w:tcBorders>
            <w:hideMark/>
          </w:tcPr>
          <w:p w14:paraId="2E58DED9" w14:textId="77777777" w:rsidR="00FF7541" w:rsidRDefault="00FF7541">
            <w:pPr>
              <w:rPr>
                <w:rFonts w:ascii="Times New Roman" w:hAnsi="Times New Roman"/>
                <w:sz w:val="16"/>
                <w:szCs w:val="16"/>
              </w:rPr>
            </w:pPr>
            <w:r>
              <w:rPr>
                <w:rFonts w:ascii="Times New Roman" w:hAnsi="Times New Roman"/>
                <w:b/>
                <w:sz w:val="16"/>
                <w:szCs w:val="16"/>
              </w:rPr>
              <w:t>11. The Invoice Paying Authority (see Note 1)</w:t>
            </w:r>
          </w:p>
          <w:p w14:paraId="2269F53D" w14:textId="77777777" w:rsidR="00FF7541" w:rsidRDefault="00FF7541">
            <w:pPr>
              <w:rPr>
                <w:rFonts w:ascii="Times New Roman" w:hAnsi="Times New Roman"/>
                <w:sz w:val="16"/>
                <w:szCs w:val="16"/>
              </w:rPr>
            </w:pPr>
            <w:r>
              <w:rPr>
                <w:rFonts w:ascii="Times New Roman" w:hAnsi="Times New Roman"/>
                <w:sz w:val="16"/>
                <w:szCs w:val="16"/>
              </w:rPr>
              <w:t>Ministry of Defence</w:t>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sym w:font="Wingdings" w:char="F028"/>
            </w:r>
            <w:r>
              <w:rPr>
                <w:rFonts w:ascii="Times New Roman" w:hAnsi="Times New Roman"/>
                <w:sz w:val="16"/>
                <w:szCs w:val="16"/>
              </w:rPr>
              <w:t xml:space="preserve"> 0151-242-2000</w:t>
            </w:r>
          </w:p>
          <w:p w14:paraId="55F1E6CC" w14:textId="77777777" w:rsidR="00FF7541" w:rsidRDefault="00FF7541">
            <w:pPr>
              <w:rPr>
                <w:rFonts w:ascii="Times New Roman" w:hAnsi="Times New Roman"/>
                <w:sz w:val="16"/>
                <w:szCs w:val="16"/>
              </w:rPr>
            </w:pPr>
            <w:r>
              <w:rPr>
                <w:rFonts w:ascii="Times New Roman" w:hAnsi="Times New Roman"/>
                <w:sz w:val="16"/>
                <w:szCs w:val="16"/>
              </w:rPr>
              <w:t>DBS Finance</w:t>
            </w:r>
          </w:p>
          <w:p w14:paraId="3C2FFE72" w14:textId="77777777" w:rsidR="00FF7541" w:rsidRDefault="00FF7541">
            <w:pPr>
              <w:rPr>
                <w:rFonts w:ascii="Times New Roman" w:hAnsi="Times New Roman"/>
                <w:sz w:val="16"/>
                <w:szCs w:val="16"/>
              </w:rPr>
            </w:pPr>
            <w:r>
              <w:rPr>
                <w:rFonts w:ascii="Times New Roman" w:hAnsi="Times New Roman"/>
                <w:sz w:val="16"/>
                <w:szCs w:val="16"/>
              </w:rPr>
              <w:tab/>
              <w:t>Fax:  0151-242-2809</w:t>
            </w:r>
          </w:p>
          <w:p w14:paraId="18412931" w14:textId="77777777" w:rsidR="00FF7541" w:rsidRDefault="00FF7541">
            <w:pPr>
              <w:rPr>
                <w:rFonts w:ascii="Times New Roman" w:hAnsi="Times New Roman"/>
                <w:sz w:val="16"/>
                <w:szCs w:val="16"/>
              </w:rPr>
            </w:pPr>
            <w:r>
              <w:rPr>
                <w:rFonts w:ascii="Times New Roman" w:hAnsi="Times New Roman"/>
                <w:sz w:val="16"/>
                <w:szCs w:val="16"/>
              </w:rPr>
              <w:t xml:space="preserve">                    </w:t>
            </w:r>
            <w:r>
              <w:rPr>
                <w:rFonts w:ascii="Times New Roman" w:hAnsi="Times New Roman"/>
                <w:sz w:val="16"/>
                <w:szCs w:val="16"/>
              </w:rPr>
              <w:tab/>
            </w:r>
            <w:r>
              <w:rPr>
                <w:rFonts w:ascii="Times New Roman" w:hAnsi="Times New Roman"/>
                <w:b/>
                <w:sz w:val="16"/>
                <w:szCs w:val="16"/>
              </w:rPr>
              <w:t xml:space="preserve">Website is: </w:t>
            </w:r>
            <w:hyperlink r:id="rId41" w:anchor="invoice-processing" w:history="1">
              <w:r>
                <w:rPr>
                  <w:rStyle w:val="Hyperlink"/>
                  <w:sz w:val="16"/>
                  <w:szCs w:val="16"/>
                </w:rPr>
                <w:t>https://www.gov.uk/government/organisations/ministry-of-defence/about/procurement#invoice-processing</w:t>
              </w:r>
            </w:hyperlink>
          </w:p>
        </w:tc>
        <w:tc>
          <w:tcPr>
            <w:tcW w:w="320" w:type="dxa"/>
            <w:gridSpan w:val="2"/>
            <w:tcBorders>
              <w:top w:val="nil"/>
              <w:left w:val="nil"/>
              <w:bottom w:val="nil"/>
              <w:right w:val="single" w:sz="6" w:space="0" w:color="auto"/>
            </w:tcBorders>
            <w:shd w:val="pct12" w:color="auto" w:fill="auto"/>
          </w:tcPr>
          <w:p w14:paraId="16D6051C" w14:textId="77777777" w:rsidR="00FF7541" w:rsidRDefault="00FF7541">
            <w:pPr>
              <w:rPr>
                <w:rFonts w:ascii="Times New Roman" w:hAnsi="Times New Roman"/>
                <w:sz w:val="16"/>
                <w:szCs w:val="16"/>
              </w:rPr>
            </w:pPr>
          </w:p>
        </w:tc>
      </w:tr>
      <w:tr w:rsidR="00FF7541" w14:paraId="5F767D5B" w14:textId="77777777" w:rsidTr="00FF7541">
        <w:trPr>
          <w:trHeight w:val="152"/>
        </w:trPr>
        <w:tc>
          <w:tcPr>
            <w:tcW w:w="10971" w:type="dxa"/>
            <w:gridSpan w:val="7"/>
            <w:tcBorders>
              <w:top w:val="nil"/>
              <w:left w:val="single" w:sz="6" w:space="0" w:color="auto"/>
              <w:bottom w:val="nil"/>
              <w:right w:val="single" w:sz="6" w:space="0" w:color="auto"/>
            </w:tcBorders>
            <w:shd w:val="pct12" w:color="auto" w:fill="auto"/>
          </w:tcPr>
          <w:p w14:paraId="1EA29D3A" w14:textId="77777777" w:rsidR="00FF7541" w:rsidRDefault="00FF7541">
            <w:pPr>
              <w:rPr>
                <w:rFonts w:ascii="Times New Roman" w:hAnsi="Times New Roman"/>
                <w:sz w:val="16"/>
                <w:szCs w:val="16"/>
              </w:rPr>
            </w:pPr>
          </w:p>
        </w:tc>
      </w:tr>
      <w:tr w:rsidR="00FF7541" w14:paraId="48831B93" w14:textId="77777777" w:rsidTr="00FF7541">
        <w:trPr>
          <w:trHeight w:val="752"/>
        </w:trPr>
        <w:tc>
          <w:tcPr>
            <w:tcW w:w="699" w:type="dxa"/>
            <w:tcBorders>
              <w:top w:val="nil"/>
              <w:left w:val="single" w:sz="6" w:space="0" w:color="auto"/>
              <w:bottom w:val="nil"/>
              <w:right w:val="nil"/>
            </w:tcBorders>
            <w:shd w:val="pct12" w:color="auto" w:fill="auto"/>
          </w:tcPr>
          <w:p w14:paraId="5FB3EA3E" w14:textId="77777777" w:rsidR="00FF7541" w:rsidRDefault="00FF7541">
            <w:pPr>
              <w:rPr>
                <w:rFonts w:ascii="Times New Roman" w:hAnsi="Times New Roman"/>
                <w:sz w:val="16"/>
                <w:szCs w:val="16"/>
              </w:rPr>
            </w:pPr>
          </w:p>
        </w:tc>
        <w:tc>
          <w:tcPr>
            <w:tcW w:w="4976" w:type="dxa"/>
            <w:tcBorders>
              <w:top w:val="single" w:sz="6" w:space="0" w:color="auto"/>
              <w:left w:val="single" w:sz="6" w:space="0" w:color="auto"/>
              <w:bottom w:val="single" w:sz="6" w:space="0" w:color="auto"/>
              <w:right w:val="single" w:sz="6" w:space="0" w:color="auto"/>
            </w:tcBorders>
          </w:tcPr>
          <w:p w14:paraId="142E32BB" w14:textId="77777777" w:rsidR="00FF7541" w:rsidRDefault="00FF7541">
            <w:pPr>
              <w:rPr>
                <w:rFonts w:ascii="Times New Roman" w:hAnsi="Times New Roman"/>
                <w:sz w:val="16"/>
                <w:szCs w:val="16"/>
              </w:rPr>
            </w:pPr>
            <w:r>
              <w:rPr>
                <w:rFonts w:ascii="Times New Roman" w:hAnsi="Times New Roman"/>
                <w:b/>
                <w:sz w:val="16"/>
                <w:szCs w:val="16"/>
              </w:rPr>
              <w:t>6.  For contracts containing DEFCON 5, mauve Copies of MOD Form 640 are to be sent to</w:t>
            </w:r>
          </w:p>
          <w:p w14:paraId="4B5CDA1E" w14:textId="77777777" w:rsidR="00FF7541" w:rsidRDefault="00FF7541">
            <w:pPr>
              <w:rPr>
                <w:rFonts w:ascii="Times New Roman" w:hAnsi="Times New Roman"/>
                <w:sz w:val="16"/>
                <w:szCs w:val="16"/>
              </w:rPr>
            </w:pPr>
            <w:r>
              <w:rPr>
                <w:rFonts w:ascii="Times New Roman" w:hAnsi="Times New Roman"/>
                <w:sz w:val="16"/>
                <w:szCs w:val="16"/>
              </w:rPr>
              <w:fldChar w:fldCharType="begin">
                <w:ffData>
                  <w:name w:val="Text11"/>
                  <w:enabled/>
                  <w:calcOnExit w:val="0"/>
                  <w:textInput/>
                </w:ffData>
              </w:fldChar>
            </w:r>
            <w:r>
              <w:rPr>
                <w:rFonts w:ascii="Times New Roman" w:hAnsi="Times New Roman"/>
                <w:sz w:val="16"/>
                <w:szCs w:val="16"/>
              </w:rPr>
              <w:instrText xml:space="preserve"> FORMTEXT </w:instrText>
            </w:r>
            <w:r>
              <w:rPr>
                <w:rFonts w:ascii="Times New Roman" w:hAnsi="Times New Roman"/>
                <w:sz w:val="16"/>
                <w:szCs w:val="16"/>
              </w:rPr>
            </w:r>
            <w:r>
              <w:rPr>
                <w:rFonts w:ascii="Times New Roman" w:hAnsi="Times New Roman"/>
                <w:sz w:val="16"/>
                <w:szCs w:val="16"/>
              </w:rPr>
              <w:fldChar w:fldCharType="separate"/>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sz w:val="16"/>
                <w:szCs w:val="16"/>
              </w:rPr>
              <w:fldChar w:fldCharType="end"/>
            </w:r>
          </w:p>
          <w:p w14:paraId="442894DA" w14:textId="77777777" w:rsidR="00FF7541" w:rsidRDefault="00FF7541">
            <w:pPr>
              <w:rPr>
                <w:rFonts w:ascii="Times New Roman" w:hAnsi="Times New Roman"/>
                <w:sz w:val="16"/>
                <w:szCs w:val="16"/>
              </w:rPr>
            </w:pPr>
          </w:p>
          <w:p w14:paraId="63E354DF" w14:textId="77777777" w:rsidR="00FF7541" w:rsidRDefault="00FF7541">
            <w:pPr>
              <w:rPr>
                <w:rFonts w:ascii="Times New Roman" w:hAnsi="Times New Roman"/>
                <w:sz w:val="16"/>
                <w:szCs w:val="16"/>
              </w:rPr>
            </w:pPr>
            <w:r>
              <w:rPr>
                <w:rFonts w:ascii="Times New Roman" w:hAnsi="Times New Roman"/>
                <w:sz w:val="16"/>
                <w:szCs w:val="16"/>
              </w:rPr>
              <w:t>(where no address is shown the mauve copy should be destroyed)</w:t>
            </w:r>
          </w:p>
        </w:tc>
        <w:tc>
          <w:tcPr>
            <w:tcW w:w="268" w:type="dxa"/>
            <w:gridSpan w:val="2"/>
            <w:shd w:val="pct12" w:color="auto" w:fill="auto"/>
          </w:tcPr>
          <w:p w14:paraId="233BDB83" w14:textId="77777777" w:rsidR="00FF7541" w:rsidRDefault="00FF7541">
            <w:pPr>
              <w:rPr>
                <w:rFonts w:ascii="Times New Roman" w:hAnsi="Times New Roman"/>
                <w:sz w:val="16"/>
                <w:szCs w:val="16"/>
              </w:rPr>
            </w:pPr>
          </w:p>
        </w:tc>
        <w:tc>
          <w:tcPr>
            <w:tcW w:w="4708" w:type="dxa"/>
            <w:tcBorders>
              <w:top w:val="single" w:sz="6" w:space="0" w:color="auto"/>
              <w:left w:val="single" w:sz="6" w:space="0" w:color="auto"/>
              <w:bottom w:val="single" w:sz="6" w:space="0" w:color="auto"/>
              <w:right w:val="single" w:sz="6" w:space="0" w:color="auto"/>
            </w:tcBorders>
            <w:hideMark/>
          </w:tcPr>
          <w:p w14:paraId="4A60E4AA" w14:textId="77777777" w:rsidR="00FF7541" w:rsidRDefault="00FF7541">
            <w:pPr>
              <w:rPr>
                <w:rFonts w:ascii="Times New Roman" w:hAnsi="Times New Roman"/>
                <w:sz w:val="16"/>
                <w:szCs w:val="16"/>
              </w:rPr>
            </w:pPr>
            <w:r>
              <w:rPr>
                <w:rFonts w:ascii="Times New Roman" w:hAnsi="Times New Roman"/>
                <w:b/>
                <w:sz w:val="16"/>
                <w:szCs w:val="16"/>
              </w:rPr>
              <w:t>12.  Forms and Documentation are available through *:</w:t>
            </w:r>
          </w:p>
          <w:p w14:paraId="023130D1" w14:textId="77777777" w:rsidR="00FF7541" w:rsidRDefault="00FF7541">
            <w:pPr>
              <w:rPr>
                <w:rFonts w:ascii="Times New Roman" w:hAnsi="Times New Roman"/>
                <w:sz w:val="16"/>
                <w:szCs w:val="16"/>
              </w:rPr>
            </w:pPr>
            <w:r>
              <w:rPr>
                <w:rFonts w:ascii="Times New Roman" w:hAnsi="Times New Roman"/>
                <w:sz w:val="16"/>
                <w:szCs w:val="16"/>
              </w:rPr>
              <w:t xml:space="preserve">Ministry of Defence, Forms and Pubs Commodity Management </w:t>
            </w:r>
          </w:p>
          <w:p w14:paraId="342A7A59" w14:textId="77777777" w:rsidR="00FF7541" w:rsidRDefault="00FF7541">
            <w:pPr>
              <w:rPr>
                <w:rFonts w:ascii="Times New Roman" w:hAnsi="Times New Roman"/>
                <w:sz w:val="16"/>
                <w:szCs w:val="16"/>
              </w:rPr>
            </w:pPr>
            <w:r>
              <w:rPr>
                <w:rFonts w:ascii="Times New Roman" w:hAnsi="Times New Roman"/>
                <w:sz w:val="16"/>
                <w:szCs w:val="16"/>
              </w:rPr>
              <w:t>PO BOX 2, Building C16, C Site</w:t>
            </w:r>
          </w:p>
          <w:p w14:paraId="5CA4798E" w14:textId="77777777" w:rsidR="00FF7541" w:rsidRDefault="00FF7541">
            <w:pPr>
              <w:rPr>
                <w:rFonts w:ascii="Times New Roman" w:hAnsi="Times New Roman"/>
                <w:sz w:val="16"/>
                <w:szCs w:val="16"/>
              </w:rPr>
            </w:pPr>
            <w:r>
              <w:rPr>
                <w:rFonts w:ascii="Times New Roman" w:hAnsi="Times New Roman"/>
                <w:sz w:val="16"/>
                <w:szCs w:val="16"/>
              </w:rPr>
              <w:t>Lower Arncott, Bicester, OX25 1LP (01869 256197)</w:t>
            </w:r>
          </w:p>
          <w:p w14:paraId="2CD82988" w14:textId="77777777" w:rsidR="00FF7541" w:rsidRDefault="00FF7541">
            <w:pPr>
              <w:rPr>
                <w:rFonts w:ascii="Times New Roman" w:hAnsi="Times New Roman"/>
                <w:b/>
                <w:sz w:val="16"/>
                <w:szCs w:val="16"/>
              </w:rPr>
            </w:pPr>
            <w:r>
              <w:rPr>
                <w:rFonts w:ascii="Times New Roman" w:hAnsi="Times New Roman"/>
                <w:b/>
                <w:sz w:val="16"/>
                <w:szCs w:val="16"/>
              </w:rPr>
              <w:t xml:space="preserve">Applications via fax or email: </w:t>
            </w:r>
            <w:hyperlink r:id="rId42" w:tooltip="mailto:DESLCSLS-OpsFormsandPubs@mod.uk" w:history="1">
              <w:r>
                <w:rPr>
                  <w:rStyle w:val="Hyperlink"/>
                  <w:sz w:val="16"/>
                  <w:szCs w:val="16"/>
                </w:rPr>
                <w:t>DESLCSLS-OpsFormsandPubs@mod.uk</w:t>
              </w:r>
            </w:hyperlink>
          </w:p>
        </w:tc>
        <w:tc>
          <w:tcPr>
            <w:tcW w:w="320" w:type="dxa"/>
            <w:gridSpan w:val="2"/>
            <w:tcBorders>
              <w:top w:val="nil"/>
              <w:left w:val="nil"/>
              <w:bottom w:val="nil"/>
              <w:right w:val="single" w:sz="6" w:space="0" w:color="auto"/>
            </w:tcBorders>
            <w:shd w:val="pct12" w:color="auto" w:fill="auto"/>
          </w:tcPr>
          <w:p w14:paraId="7BBE244A" w14:textId="77777777" w:rsidR="00FF7541" w:rsidRDefault="00FF7541">
            <w:pPr>
              <w:rPr>
                <w:rFonts w:ascii="Times New Roman" w:hAnsi="Times New Roman"/>
                <w:sz w:val="16"/>
                <w:szCs w:val="16"/>
              </w:rPr>
            </w:pPr>
          </w:p>
        </w:tc>
      </w:tr>
      <w:tr w:rsidR="00FF7541" w14:paraId="041AFFC9" w14:textId="77777777" w:rsidTr="00FF7541">
        <w:trPr>
          <w:trHeight w:val="152"/>
        </w:trPr>
        <w:tc>
          <w:tcPr>
            <w:tcW w:w="10971" w:type="dxa"/>
            <w:gridSpan w:val="7"/>
            <w:tcBorders>
              <w:top w:val="nil"/>
              <w:left w:val="single" w:sz="6" w:space="0" w:color="auto"/>
              <w:bottom w:val="nil"/>
              <w:right w:val="single" w:sz="6" w:space="0" w:color="auto"/>
            </w:tcBorders>
            <w:shd w:val="pct12" w:color="auto" w:fill="auto"/>
          </w:tcPr>
          <w:p w14:paraId="68C5B76F" w14:textId="77777777" w:rsidR="00FF7541" w:rsidRDefault="00FF7541">
            <w:pPr>
              <w:rPr>
                <w:rFonts w:ascii="Times New Roman" w:hAnsi="Times New Roman"/>
                <w:sz w:val="16"/>
                <w:szCs w:val="16"/>
              </w:rPr>
            </w:pPr>
          </w:p>
        </w:tc>
      </w:tr>
      <w:tr w:rsidR="00FF7541" w14:paraId="1723D8A7" w14:textId="77777777" w:rsidTr="00FF7541">
        <w:trPr>
          <w:trHeight w:val="1352"/>
        </w:trPr>
        <w:tc>
          <w:tcPr>
            <w:tcW w:w="699" w:type="dxa"/>
            <w:tcBorders>
              <w:top w:val="nil"/>
              <w:left w:val="single" w:sz="6" w:space="0" w:color="auto"/>
              <w:bottom w:val="nil"/>
              <w:right w:val="nil"/>
            </w:tcBorders>
            <w:shd w:val="pct12" w:color="auto" w:fill="auto"/>
          </w:tcPr>
          <w:p w14:paraId="1AD3690F" w14:textId="77777777" w:rsidR="00FF7541" w:rsidRDefault="00FF7541">
            <w:pPr>
              <w:rPr>
                <w:rFonts w:ascii="Times New Roman" w:hAnsi="Times New Roman"/>
                <w:sz w:val="16"/>
                <w:szCs w:val="16"/>
              </w:rPr>
            </w:pPr>
          </w:p>
        </w:tc>
        <w:tc>
          <w:tcPr>
            <w:tcW w:w="4976" w:type="dxa"/>
            <w:tcBorders>
              <w:top w:val="single" w:sz="6" w:space="0" w:color="auto"/>
              <w:left w:val="single" w:sz="6" w:space="0" w:color="auto"/>
              <w:bottom w:val="single" w:sz="6" w:space="0" w:color="auto"/>
              <w:right w:val="single" w:sz="6" w:space="0" w:color="auto"/>
            </w:tcBorders>
          </w:tcPr>
          <w:p w14:paraId="3B723047" w14:textId="77777777" w:rsidR="00FF7541" w:rsidRDefault="00FF7541" w:rsidP="0049322F">
            <w:pPr>
              <w:numPr>
                <w:ilvl w:val="0"/>
                <w:numId w:val="44"/>
              </w:numPr>
              <w:spacing w:after="0" w:line="240" w:lineRule="auto"/>
              <w:rPr>
                <w:rFonts w:ascii="Times New Roman" w:hAnsi="Times New Roman"/>
                <w:b/>
                <w:sz w:val="16"/>
                <w:szCs w:val="16"/>
              </w:rPr>
            </w:pPr>
            <w:r>
              <w:rPr>
                <w:rFonts w:ascii="Times New Roman" w:hAnsi="Times New Roman"/>
                <w:b/>
                <w:sz w:val="16"/>
                <w:szCs w:val="16"/>
              </w:rPr>
              <w:t>Quality Assurance Representative:</w:t>
            </w:r>
          </w:p>
          <w:p w14:paraId="26B2E6BE" w14:textId="77777777" w:rsidR="00FF7541" w:rsidRDefault="00FF7541">
            <w:pPr>
              <w:rPr>
                <w:rFonts w:ascii="Times New Roman" w:hAnsi="Times New Roman"/>
                <w:sz w:val="16"/>
                <w:szCs w:val="16"/>
              </w:rPr>
            </w:pPr>
            <w:r>
              <w:rPr>
                <w:rFonts w:ascii="Times New Roman" w:hAnsi="Times New Roman"/>
                <w:sz w:val="16"/>
                <w:szCs w:val="16"/>
              </w:rPr>
              <w:fldChar w:fldCharType="begin">
                <w:ffData>
                  <w:name w:val="Text12"/>
                  <w:enabled/>
                  <w:calcOnExit w:val="0"/>
                  <w:textInput/>
                </w:ffData>
              </w:fldChar>
            </w:r>
            <w:r>
              <w:rPr>
                <w:rFonts w:ascii="Times New Roman" w:hAnsi="Times New Roman"/>
                <w:sz w:val="16"/>
                <w:szCs w:val="16"/>
              </w:rPr>
              <w:instrText xml:space="preserve"> FORMTEXT </w:instrText>
            </w:r>
            <w:r>
              <w:rPr>
                <w:rFonts w:ascii="Times New Roman" w:hAnsi="Times New Roman"/>
                <w:sz w:val="16"/>
                <w:szCs w:val="16"/>
              </w:rPr>
            </w:r>
            <w:r>
              <w:rPr>
                <w:rFonts w:ascii="Times New Roman" w:hAnsi="Times New Roman"/>
                <w:sz w:val="16"/>
                <w:szCs w:val="16"/>
              </w:rPr>
              <w:fldChar w:fldCharType="separate"/>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sz w:val="16"/>
                <w:szCs w:val="16"/>
              </w:rPr>
              <w:fldChar w:fldCharType="end"/>
            </w:r>
          </w:p>
          <w:p w14:paraId="384ABD6C" w14:textId="77777777" w:rsidR="00FF7541" w:rsidRDefault="00FF7541">
            <w:pPr>
              <w:rPr>
                <w:rFonts w:ascii="Times New Roman" w:hAnsi="Times New Roman"/>
                <w:sz w:val="16"/>
                <w:szCs w:val="16"/>
              </w:rPr>
            </w:pPr>
            <w:r>
              <w:rPr>
                <w:rFonts w:ascii="Times New Roman" w:hAnsi="Times New Roman"/>
                <w:sz w:val="16"/>
                <w:szCs w:val="16"/>
              </w:rPr>
              <w:t xml:space="preserve">Commercial staff are reminded that all Quality Assurance requirements should be listed under the General Contract Conditions. </w:t>
            </w:r>
          </w:p>
          <w:p w14:paraId="2651AD21" w14:textId="77777777" w:rsidR="00FF7541" w:rsidRDefault="00FF7541">
            <w:pPr>
              <w:rPr>
                <w:rFonts w:ascii="Times New Roman" w:hAnsi="Times New Roman"/>
                <w:sz w:val="16"/>
                <w:szCs w:val="16"/>
              </w:rPr>
            </w:pPr>
          </w:p>
          <w:p w14:paraId="266B9D1D" w14:textId="77777777" w:rsidR="00FF7541" w:rsidRDefault="00FF7541">
            <w:pPr>
              <w:rPr>
                <w:rFonts w:ascii="Times New Roman" w:hAnsi="Times New Roman"/>
                <w:sz w:val="16"/>
                <w:szCs w:val="16"/>
              </w:rPr>
            </w:pPr>
            <w:r>
              <w:rPr>
                <w:rFonts w:ascii="Times New Roman" w:hAnsi="Times New Roman"/>
                <w:b/>
                <w:sz w:val="16"/>
                <w:szCs w:val="16"/>
              </w:rPr>
              <w:t>AQAPS</w:t>
            </w:r>
            <w:r>
              <w:rPr>
                <w:rFonts w:ascii="Times New Roman" w:hAnsi="Times New Roman"/>
                <w:sz w:val="16"/>
                <w:szCs w:val="16"/>
              </w:rPr>
              <w:t xml:space="preserve"> and </w:t>
            </w:r>
            <w:r>
              <w:rPr>
                <w:rFonts w:ascii="Times New Roman" w:hAnsi="Times New Roman"/>
                <w:b/>
                <w:sz w:val="16"/>
                <w:szCs w:val="16"/>
              </w:rPr>
              <w:t>DEF STANs</w:t>
            </w:r>
            <w:r>
              <w:rPr>
                <w:rFonts w:ascii="Times New Roman" w:hAnsi="Times New Roman"/>
                <w:sz w:val="16"/>
                <w:szCs w:val="16"/>
              </w:rPr>
              <w:t xml:space="preserve"> are available from UK Defence Standardization, for access to the documents and details of the helpdesk visit </w:t>
            </w:r>
            <w:hyperlink r:id="rId43" w:tooltip="http://dstan.uwh.diif.r.mil.uk/" w:history="1">
              <w:r>
                <w:rPr>
                  <w:rStyle w:val="Hyperlink"/>
                  <w:sz w:val="16"/>
                  <w:szCs w:val="16"/>
                </w:rPr>
                <w:t>http://dstan.uwh.diif.r.mil.uk</w:t>
              </w:r>
            </w:hyperlink>
            <w:hyperlink r:id="rId44" w:tooltip="http://www.dstan.dii.r.mil.uk/" w:history="1">
              <w:r>
                <w:rPr>
                  <w:rStyle w:val="Hyperlink"/>
                  <w:sz w:val="16"/>
                  <w:szCs w:val="16"/>
                </w:rPr>
                <w:t>/ </w:t>
              </w:r>
            </w:hyperlink>
            <w:r>
              <w:rPr>
                <w:rFonts w:ascii="Times New Roman" w:hAnsi="Times New Roman"/>
                <w:sz w:val="16"/>
                <w:szCs w:val="16"/>
              </w:rPr>
              <w:t xml:space="preserve"> [intranet] or </w:t>
            </w:r>
            <w:hyperlink r:id="rId45" w:tooltip="https://www.dstan.mod.uk/" w:history="1">
              <w:r>
                <w:rPr>
                  <w:rStyle w:val="Hyperlink"/>
                  <w:sz w:val="16"/>
                  <w:szCs w:val="16"/>
                </w:rPr>
                <w:t>https://www.dstan.mod.uk/</w:t>
              </w:r>
            </w:hyperlink>
            <w:r>
              <w:rPr>
                <w:rFonts w:ascii="Times New Roman" w:hAnsi="Times New Roman"/>
                <w:sz w:val="16"/>
                <w:szCs w:val="16"/>
              </w:rPr>
              <w:t xml:space="preserve"> [extranet, registration needed]. </w:t>
            </w:r>
          </w:p>
        </w:tc>
        <w:tc>
          <w:tcPr>
            <w:tcW w:w="268" w:type="dxa"/>
            <w:gridSpan w:val="2"/>
            <w:shd w:val="pct12" w:color="auto" w:fill="auto"/>
          </w:tcPr>
          <w:p w14:paraId="09771803" w14:textId="77777777" w:rsidR="00FF7541" w:rsidRDefault="00FF7541">
            <w:pPr>
              <w:rPr>
                <w:rFonts w:ascii="Times New Roman" w:hAnsi="Times New Roman"/>
                <w:sz w:val="16"/>
                <w:szCs w:val="16"/>
              </w:rPr>
            </w:pPr>
          </w:p>
        </w:tc>
        <w:tc>
          <w:tcPr>
            <w:tcW w:w="4708" w:type="dxa"/>
            <w:tcBorders>
              <w:top w:val="single" w:sz="6" w:space="0" w:color="auto"/>
              <w:left w:val="single" w:sz="6" w:space="0" w:color="auto"/>
              <w:bottom w:val="single" w:sz="6" w:space="0" w:color="auto"/>
              <w:right w:val="single" w:sz="6" w:space="0" w:color="auto"/>
            </w:tcBorders>
          </w:tcPr>
          <w:p w14:paraId="38E0E097" w14:textId="77777777" w:rsidR="00FF7541" w:rsidRDefault="00FF7541">
            <w:pPr>
              <w:rPr>
                <w:rFonts w:ascii="Times New Roman" w:hAnsi="Times New Roman"/>
                <w:sz w:val="16"/>
                <w:szCs w:val="16"/>
              </w:rPr>
            </w:pPr>
            <w:r>
              <w:rPr>
                <w:rFonts w:ascii="Times New Roman" w:hAnsi="Times New Roman"/>
                <w:b/>
                <w:sz w:val="16"/>
                <w:szCs w:val="16"/>
              </w:rPr>
              <w:t>NOTES</w:t>
            </w:r>
          </w:p>
          <w:p w14:paraId="2614CEDC" w14:textId="77777777" w:rsidR="00FF7541" w:rsidRDefault="00FF7541">
            <w:pPr>
              <w:rPr>
                <w:rFonts w:ascii="Times New Roman" w:hAnsi="Times New Roman"/>
                <w:b/>
                <w:sz w:val="16"/>
                <w:szCs w:val="16"/>
              </w:rPr>
            </w:pPr>
          </w:p>
          <w:p w14:paraId="075084C6" w14:textId="77777777" w:rsidR="00FF7541" w:rsidRDefault="00FF7541">
            <w:pPr>
              <w:rPr>
                <w:rFonts w:ascii="Times New Roman" w:hAnsi="Times New Roman"/>
                <w:color w:val="0000FF"/>
                <w:sz w:val="16"/>
                <w:szCs w:val="16"/>
                <w:u w:val="single"/>
              </w:rPr>
            </w:pPr>
            <w:r>
              <w:rPr>
                <w:rFonts w:ascii="Times New Roman" w:hAnsi="Times New Roman"/>
                <w:b/>
                <w:sz w:val="16"/>
                <w:szCs w:val="16"/>
              </w:rPr>
              <w:t>2.*</w:t>
            </w:r>
            <w:r>
              <w:rPr>
                <w:rFonts w:ascii="Times New Roman" w:hAnsi="Times New Roman"/>
                <w:sz w:val="16"/>
                <w:szCs w:val="16"/>
              </w:rPr>
              <w:t xml:space="preserve"> Many </w:t>
            </w:r>
            <w:r>
              <w:rPr>
                <w:rFonts w:ascii="Times New Roman" w:hAnsi="Times New Roman"/>
                <w:b/>
                <w:sz w:val="16"/>
                <w:szCs w:val="16"/>
              </w:rPr>
              <w:t xml:space="preserve">DEFCONs </w:t>
            </w:r>
            <w:r>
              <w:rPr>
                <w:rFonts w:ascii="Times New Roman" w:hAnsi="Times New Roman"/>
                <w:sz w:val="16"/>
                <w:szCs w:val="16"/>
              </w:rPr>
              <w:t xml:space="preserve">and </w:t>
            </w:r>
            <w:r>
              <w:rPr>
                <w:rFonts w:ascii="Times New Roman" w:hAnsi="Times New Roman"/>
                <w:b/>
                <w:sz w:val="16"/>
                <w:szCs w:val="16"/>
              </w:rPr>
              <w:t>DEFFORMs</w:t>
            </w:r>
            <w:r>
              <w:rPr>
                <w:rFonts w:ascii="Times New Roman" w:hAnsi="Times New Roman"/>
                <w:sz w:val="16"/>
                <w:szCs w:val="16"/>
              </w:rPr>
              <w:t xml:space="preserve"> can be obtained from the MOD Internet Site:  </w:t>
            </w:r>
            <w:hyperlink r:id="rId46" w:history="1">
              <w:r>
                <w:rPr>
                  <w:rStyle w:val="Hyperlink"/>
                  <w:sz w:val="16"/>
                  <w:szCs w:val="16"/>
                </w:rPr>
                <w:t>https://www.aof.mod.uk/aofcontent/tactical/toolkit/index.htm</w:t>
              </w:r>
            </w:hyperlink>
          </w:p>
          <w:p w14:paraId="370251E8" w14:textId="77777777" w:rsidR="00FF7541" w:rsidRDefault="00FF7541">
            <w:pPr>
              <w:rPr>
                <w:rFonts w:ascii="Times New Roman" w:hAnsi="Times New Roman"/>
                <w:color w:val="0000FF"/>
                <w:sz w:val="16"/>
                <w:szCs w:val="16"/>
                <w:u w:val="single"/>
              </w:rPr>
            </w:pPr>
          </w:p>
          <w:p w14:paraId="6F0D1109" w14:textId="77777777" w:rsidR="00FF7541" w:rsidRDefault="00FF7541">
            <w:pPr>
              <w:rPr>
                <w:rFonts w:ascii="Times New Roman" w:hAnsi="Times New Roman"/>
                <w:b/>
                <w:sz w:val="16"/>
                <w:szCs w:val="16"/>
              </w:rPr>
            </w:pPr>
            <w:r>
              <w:rPr>
                <w:rFonts w:ascii="Times New Roman" w:hAnsi="Times New Roman"/>
                <w:color w:val="0000FF"/>
                <w:sz w:val="16"/>
                <w:szCs w:val="16"/>
                <w:u w:val="single"/>
              </w:rPr>
              <w:t>If required forms or documentation are not available on the MOD internet sire requests should be submitted through the Commercial Officer named in Section 1.</w:t>
            </w:r>
          </w:p>
        </w:tc>
        <w:tc>
          <w:tcPr>
            <w:tcW w:w="320" w:type="dxa"/>
            <w:gridSpan w:val="2"/>
            <w:tcBorders>
              <w:top w:val="nil"/>
              <w:left w:val="nil"/>
              <w:bottom w:val="nil"/>
              <w:right w:val="single" w:sz="6" w:space="0" w:color="auto"/>
            </w:tcBorders>
            <w:shd w:val="pct12" w:color="auto" w:fill="auto"/>
          </w:tcPr>
          <w:p w14:paraId="63538BB7" w14:textId="77777777" w:rsidR="00FF7541" w:rsidRDefault="00FF7541">
            <w:pPr>
              <w:rPr>
                <w:rFonts w:ascii="Times New Roman" w:hAnsi="Times New Roman"/>
                <w:sz w:val="16"/>
                <w:szCs w:val="16"/>
              </w:rPr>
            </w:pPr>
          </w:p>
        </w:tc>
      </w:tr>
      <w:tr w:rsidR="00FF7541" w14:paraId="5EBCBC0C" w14:textId="77777777" w:rsidTr="00FF7541">
        <w:trPr>
          <w:trHeight w:val="152"/>
        </w:trPr>
        <w:tc>
          <w:tcPr>
            <w:tcW w:w="10971" w:type="dxa"/>
            <w:gridSpan w:val="7"/>
            <w:tcBorders>
              <w:top w:val="nil"/>
              <w:left w:val="single" w:sz="6" w:space="0" w:color="auto"/>
              <w:bottom w:val="nil"/>
              <w:right w:val="single" w:sz="6" w:space="0" w:color="auto"/>
            </w:tcBorders>
            <w:shd w:val="pct12" w:color="auto" w:fill="auto"/>
          </w:tcPr>
          <w:p w14:paraId="553B4B18" w14:textId="77777777" w:rsidR="00FF7541" w:rsidRDefault="00FF7541">
            <w:pPr>
              <w:rPr>
                <w:rFonts w:ascii="Times New Roman" w:hAnsi="Times New Roman"/>
                <w:sz w:val="16"/>
                <w:szCs w:val="16"/>
              </w:rPr>
            </w:pPr>
          </w:p>
        </w:tc>
      </w:tr>
    </w:tbl>
    <w:p w14:paraId="0986FA85" w14:textId="7C41BDD9" w:rsidR="00FF7541" w:rsidRDefault="00FF7541" w:rsidP="00FF7541">
      <w:pPr>
        <w:jc w:val="right"/>
        <w:rPr>
          <w:rFonts w:ascii="Arial" w:hAnsi="Arial" w:cs="Arial"/>
          <w:sz w:val="24"/>
          <w:szCs w:val="24"/>
        </w:rPr>
      </w:pPr>
    </w:p>
    <w:p w14:paraId="011D3ADA" w14:textId="59676AFA" w:rsidR="00EC05F7" w:rsidRDefault="00EC05F7" w:rsidP="00FF7541">
      <w:pPr>
        <w:jc w:val="right"/>
        <w:rPr>
          <w:rFonts w:ascii="Arial" w:hAnsi="Arial" w:cs="Arial"/>
          <w:sz w:val="24"/>
          <w:szCs w:val="24"/>
        </w:rPr>
      </w:pPr>
    </w:p>
    <w:p w14:paraId="6F7FD1FC" w14:textId="15A79BB2" w:rsidR="00EC05F7" w:rsidRDefault="00EC05F7" w:rsidP="00FF7541">
      <w:pPr>
        <w:jc w:val="right"/>
        <w:rPr>
          <w:rFonts w:ascii="Arial" w:hAnsi="Arial" w:cs="Arial"/>
          <w:sz w:val="24"/>
          <w:szCs w:val="24"/>
        </w:rPr>
      </w:pPr>
    </w:p>
    <w:p w14:paraId="5A0CCBE9" w14:textId="37F79817" w:rsidR="00EC05F7" w:rsidRDefault="00EC05F7" w:rsidP="00FF7541">
      <w:pPr>
        <w:jc w:val="right"/>
        <w:rPr>
          <w:rFonts w:ascii="Arial" w:hAnsi="Arial" w:cs="Arial"/>
          <w:sz w:val="24"/>
          <w:szCs w:val="24"/>
        </w:rPr>
      </w:pPr>
    </w:p>
    <w:p w14:paraId="30927A28" w14:textId="7E651529" w:rsidR="00EC05F7" w:rsidRDefault="00EC05F7" w:rsidP="00FF7541">
      <w:pPr>
        <w:jc w:val="right"/>
        <w:rPr>
          <w:rFonts w:ascii="Arial" w:hAnsi="Arial" w:cs="Arial"/>
          <w:sz w:val="24"/>
          <w:szCs w:val="24"/>
        </w:rPr>
      </w:pPr>
    </w:p>
    <w:p w14:paraId="06E9D4C9" w14:textId="5394E57B" w:rsidR="00EC05F7" w:rsidRDefault="00EC05F7" w:rsidP="00FF7541">
      <w:pPr>
        <w:jc w:val="right"/>
        <w:rPr>
          <w:rFonts w:ascii="Arial" w:hAnsi="Arial" w:cs="Arial"/>
          <w:sz w:val="24"/>
          <w:szCs w:val="24"/>
        </w:rPr>
      </w:pPr>
    </w:p>
    <w:p w14:paraId="12347DF2" w14:textId="02D073BA" w:rsidR="00EC05F7" w:rsidRDefault="00EC05F7" w:rsidP="00FF7541">
      <w:pPr>
        <w:jc w:val="right"/>
        <w:rPr>
          <w:rFonts w:ascii="Arial" w:hAnsi="Arial" w:cs="Arial"/>
          <w:sz w:val="24"/>
          <w:szCs w:val="24"/>
        </w:rPr>
      </w:pPr>
    </w:p>
    <w:p w14:paraId="11F44CA3" w14:textId="642CC72E" w:rsidR="00EC05F7" w:rsidRDefault="00EC05F7" w:rsidP="00FF7541">
      <w:pPr>
        <w:jc w:val="right"/>
        <w:rPr>
          <w:rFonts w:ascii="Arial" w:hAnsi="Arial" w:cs="Arial"/>
          <w:sz w:val="24"/>
          <w:szCs w:val="24"/>
        </w:rPr>
      </w:pPr>
    </w:p>
    <w:p w14:paraId="24E228DF" w14:textId="1346C1D7" w:rsidR="00EC05F7" w:rsidRDefault="00EC05F7" w:rsidP="00FF7541">
      <w:pPr>
        <w:jc w:val="right"/>
        <w:rPr>
          <w:rFonts w:ascii="Arial" w:hAnsi="Arial" w:cs="Arial"/>
          <w:sz w:val="24"/>
          <w:szCs w:val="24"/>
        </w:rPr>
      </w:pPr>
    </w:p>
    <w:p w14:paraId="1C870BE1" w14:textId="37AAC87C" w:rsidR="00EC05F7" w:rsidRDefault="00EC05F7" w:rsidP="00FF7541">
      <w:pPr>
        <w:jc w:val="right"/>
        <w:rPr>
          <w:rFonts w:ascii="Arial" w:hAnsi="Arial" w:cs="Arial"/>
          <w:sz w:val="24"/>
          <w:szCs w:val="24"/>
        </w:rPr>
      </w:pPr>
    </w:p>
    <w:p w14:paraId="2DDA1DEE" w14:textId="23BB07FB" w:rsidR="0055014A" w:rsidRDefault="0055014A" w:rsidP="00FF7541">
      <w:pPr>
        <w:jc w:val="right"/>
        <w:rPr>
          <w:rFonts w:ascii="Arial" w:hAnsi="Arial" w:cs="Arial"/>
          <w:sz w:val="24"/>
          <w:szCs w:val="24"/>
        </w:rPr>
      </w:pPr>
    </w:p>
    <w:p w14:paraId="592DFDD3" w14:textId="546F7918" w:rsidR="0055014A" w:rsidRDefault="0055014A" w:rsidP="00FF7541">
      <w:pPr>
        <w:jc w:val="right"/>
        <w:rPr>
          <w:rFonts w:ascii="Arial" w:hAnsi="Arial" w:cs="Arial"/>
          <w:sz w:val="24"/>
          <w:szCs w:val="24"/>
        </w:rPr>
      </w:pPr>
    </w:p>
    <w:p w14:paraId="538567B5" w14:textId="5A862EB0" w:rsidR="0055014A" w:rsidRDefault="0055014A" w:rsidP="00FF7541">
      <w:pPr>
        <w:jc w:val="right"/>
        <w:rPr>
          <w:rFonts w:ascii="Arial" w:hAnsi="Arial" w:cs="Arial"/>
          <w:sz w:val="24"/>
          <w:szCs w:val="24"/>
        </w:rPr>
      </w:pPr>
    </w:p>
    <w:p w14:paraId="68BA019B" w14:textId="42DC982F" w:rsidR="001514EF" w:rsidRDefault="001514EF" w:rsidP="00FF7541">
      <w:pPr>
        <w:jc w:val="right"/>
        <w:rPr>
          <w:rFonts w:ascii="Arial" w:hAnsi="Arial" w:cs="Arial"/>
          <w:sz w:val="24"/>
          <w:szCs w:val="24"/>
        </w:rPr>
      </w:pPr>
    </w:p>
    <w:p w14:paraId="1A4571D9" w14:textId="24152D7D" w:rsidR="00FF7541" w:rsidRDefault="00FF7541" w:rsidP="00FF7541">
      <w:pPr>
        <w:jc w:val="right"/>
        <w:rPr>
          <w:rFonts w:ascii="Arial" w:hAnsi="Arial" w:cs="Arial"/>
          <w:sz w:val="24"/>
          <w:szCs w:val="24"/>
        </w:rPr>
      </w:pPr>
      <w:r>
        <w:rPr>
          <w:rFonts w:ascii="Arial" w:hAnsi="Arial" w:cs="Arial"/>
          <w:sz w:val="24"/>
          <w:szCs w:val="24"/>
        </w:rPr>
        <w:t xml:space="preserve">Annex A to Schedule </w:t>
      </w:r>
      <w:r w:rsidR="004A274C">
        <w:rPr>
          <w:rFonts w:ascii="Arial" w:hAnsi="Arial" w:cs="Arial"/>
          <w:sz w:val="24"/>
          <w:szCs w:val="24"/>
        </w:rPr>
        <w:t>8</w:t>
      </w:r>
    </w:p>
    <w:p w14:paraId="752D47C7" w14:textId="77777777" w:rsidR="00FF7541" w:rsidRDefault="00FF7541" w:rsidP="00FF7541">
      <w:pPr>
        <w:widowControl w:val="0"/>
        <w:rPr>
          <w:rFonts w:ascii="Times New Roman" w:hAnsi="Times New Roman"/>
          <w:sz w:val="16"/>
          <w:szCs w:val="16"/>
        </w:rPr>
      </w:pPr>
    </w:p>
    <w:p w14:paraId="6527951A" w14:textId="77777777" w:rsidR="00FF7541" w:rsidRDefault="00FF7541" w:rsidP="00FF7541">
      <w:pPr>
        <w:textAlignment w:val="baseline"/>
        <w:rPr>
          <w:rFonts w:ascii="Times New Roman" w:hAnsi="Times New Roman"/>
        </w:rPr>
      </w:pPr>
      <w:r>
        <w:rPr>
          <w:rFonts w:ascii="Times New Roman" w:hAnsi="Times New Roman"/>
          <w:b/>
          <w:bCs/>
        </w:rPr>
        <w:t>TEMPLATE IMPLENTATION PLAN </w:t>
      </w:r>
      <w:r>
        <w:rPr>
          <w:rFonts w:ascii="Times New Roman" w:hAnsi="Times New Roman"/>
        </w:rPr>
        <w:t> </w:t>
      </w:r>
    </w:p>
    <w:p w14:paraId="3A8FF15E" w14:textId="77777777" w:rsidR="00FF7541" w:rsidRDefault="00FF7541" w:rsidP="00FF7541">
      <w:pPr>
        <w:textAlignment w:val="baseline"/>
        <w:rPr>
          <w:rFonts w:ascii="Times New Roman" w:hAnsi="Times New Roman"/>
        </w:rPr>
      </w:pPr>
      <w:r>
        <w:rPr>
          <w:rFonts w:ascii="Times New Roman" w:hAnsi="Times New Roman"/>
        </w:rPr>
        <w:t>Company Name: Corporate Project Solutions Limited</w:t>
      </w:r>
    </w:p>
    <w:p w14:paraId="3F2B84B5" w14:textId="77777777" w:rsidR="00FF7541" w:rsidRDefault="00FF7541" w:rsidP="00FF7541">
      <w:pPr>
        <w:textAlignment w:val="baseline"/>
        <w:rPr>
          <w:rFonts w:ascii="Times New Roman" w:hAnsi="Times New Roman"/>
        </w:rPr>
      </w:pPr>
      <w:r>
        <w:rPr>
          <w:rFonts w:ascii="Times New Roman" w:hAnsi="Times New Roman"/>
        </w:rPr>
        <w:t>Implementation plan and Timelines: TBC</w:t>
      </w:r>
    </w:p>
    <w:tbl>
      <w:tblPr>
        <w:tblStyle w:val="TableGrid"/>
        <w:tblW w:w="0" w:type="auto"/>
        <w:tblInd w:w="0" w:type="dxa"/>
        <w:tblLook w:val="04A0" w:firstRow="1" w:lastRow="0" w:firstColumn="1" w:lastColumn="0" w:noHBand="0" w:noVBand="1"/>
      </w:tblPr>
      <w:tblGrid>
        <w:gridCol w:w="4508"/>
        <w:gridCol w:w="4508"/>
      </w:tblGrid>
      <w:tr w:rsidR="00FF7541" w14:paraId="3FE7996D" w14:textId="77777777" w:rsidTr="00FF7541">
        <w:tc>
          <w:tcPr>
            <w:tcW w:w="4508" w:type="dxa"/>
            <w:tcBorders>
              <w:top w:val="single" w:sz="4" w:space="0" w:color="auto"/>
              <w:left w:val="single" w:sz="4" w:space="0" w:color="auto"/>
              <w:bottom w:val="single" w:sz="4" w:space="0" w:color="auto"/>
              <w:right w:val="single" w:sz="4" w:space="0" w:color="auto"/>
            </w:tcBorders>
            <w:shd w:val="clear" w:color="auto" w:fill="E7E6E6"/>
            <w:hideMark/>
          </w:tcPr>
          <w:p w14:paraId="038EDA44" w14:textId="77777777" w:rsidR="00FF7541" w:rsidRDefault="00FF7541">
            <w:pPr>
              <w:spacing w:before="120" w:after="120" w:line="240" w:lineRule="auto"/>
              <w:jc w:val="center"/>
              <w:textAlignment w:val="baseline"/>
              <w:rPr>
                <w:b/>
              </w:rPr>
            </w:pPr>
            <w:r>
              <w:rPr>
                <w:b/>
              </w:rPr>
              <w:t>DATE</w:t>
            </w:r>
          </w:p>
        </w:tc>
        <w:tc>
          <w:tcPr>
            <w:tcW w:w="4508" w:type="dxa"/>
            <w:tcBorders>
              <w:top w:val="single" w:sz="4" w:space="0" w:color="auto"/>
              <w:left w:val="single" w:sz="4" w:space="0" w:color="auto"/>
              <w:bottom w:val="single" w:sz="4" w:space="0" w:color="auto"/>
              <w:right w:val="single" w:sz="4" w:space="0" w:color="auto"/>
            </w:tcBorders>
            <w:shd w:val="clear" w:color="auto" w:fill="E7E6E6"/>
            <w:hideMark/>
          </w:tcPr>
          <w:p w14:paraId="1A581342" w14:textId="77777777" w:rsidR="00FF7541" w:rsidRDefault="00FF7541">
            <w:pPr>
              <w:spacing w:before="120" w:after="120" w:line="240" w:lineRule="auto"/>
              <w:jc w:val="center"/>
              <w:textAlignment w:val="baseline"/>
              <w:rPr>
                <w:b/>
              </w:rPr>
            </w:pPr>
            <w:r>
              <w:rPr>
                <w:b/>
              </w:rPr>
              <w:t>ACTIVITY</w:t>
            </w:r>
          </w:p>
        </w:tc>
      </w:tr>
      <w:tr w:rsidR="00FF7541" w14:paraId="3D6A1CDD" w14:textId="77777777" w:rsidTr="00FF7541">
        <w:tc>
          <w:tcPr>
            <w:tcW w:w="4508" w:type="dxa"/>
            <w:tcBorders>
              <w:top w:val="single" w:sz="4" w:space="0" w:color="auto"/>
              <w:left w:val="single" w:sz="4" w:space="0" w:color="auto"/>
              <w:bottom w:val="single" w:sz="4" w:space="0" w:color="auto"/>
              <w:right w:val="single" w:sz="4" w:space="0" w:color="auto"/>
            </w:tcBorders>
          </w:tcPr>
          <w:p w14:paraId="32F5CB42" w14:textId="77777777" w:rsidR="00FF7541" w:rsidRDefault="00FF7541">
            <w:pPr>
              <w:spacing w:before="120" w:after="120" w:line="240" w:lineRule="auto"/>
              <w:jc w:val="center"/>
              <w:textAlignment w:val="baseline"/>
            </w:pPr>
          </w:p>
        </w:tc>
        <w:tc>
          <w:tcPr>
            <w:tcW w:w="4508" w:type="dxa"/>
            <w:tcBorders>
              <w:top w:val="single" w:sz="4" w:space="0" w:color="auto"/>
              <w:left w:val="single" w:sz="4" w:space="0" w:color="auto"/>
              <w:bottom w:val="single" w:sz="4" w:space="0" w:color="auto"/>
              <w:right w:val="single" w:sz="4" w:space="0" w:color="auto"/>
            </w:tcBorders>
            <w:hideMark/>
          </w:tcPr>
          <w:p w14:paraId="1A836298" w14:textId="77777777" w:rsidR="00FF7541" w:rsidRDefault="00FF7541">
            <w:pPr>
              <w:spacing w:before="120" w:after="120" w:line="240" w:lineRule="auto"/>
              <w:textAlignment w:val="baseline"/>
            </w:pPr>
            <w:r>
              <w:t>RFP and project scoping</w:t>
            </w:r>
          </w:p>
        </w:tc>
      </w:tr>
      <w:tr w:rsidR="00FF7541" w14:paraId="379ED92E" w14:textId="77777777" w:rsidTr="00FF7541">
        <w:tc>
          <w:tcPr>
            <w:tcW w:w="4508" w:type="dxa"/>
            <w:tcBorders>
              <w:top w:val="single" w:sz="4" w:space="0" w:color="auto"/>
              <w:left w:val="single" w:sz="4" w:space="0" w:color="auto"/>
              <w:bottom w:val="single" w:sz="4" w:space="0" w:color="auto"/>
              <w:right w:val="single" w:sz="4" w:space="0" w:color="auto"/>
            </w:tcBorders>
          </w:tcPr>
          <w:p w14:paraId="2AE2143E" w14:textId="77777777" w:rsidR="00FF7541" w:rsidRDefault="00FF7541">
            <w:pPr>
              <w:spacing w:before="120" w:after="120" w:line="240" w:lineRule="auto"/>
              <w:jc w:val="center"/>
              <w:textAlignment w:val="baseline"/>
            </w:pPr>
          </w:p>
        </w:tc>
        <w:tc>
          <w:tcPr>
            <w:tcW w:w="4508" w:type="dxa"/>
            <w:tcBorders>
              <w:top w:val="single" w:sz="4" w:space="0" w:color="auto"/>
              <w:left w:val="single" w:sz="4" w:space="0" w:color="auto"/>
              <w:bottom w:val="single" w:sz="4" w:space="0" w:color="auto"/>
              <w:right w:val="single" w:sz="4" w:space="0" w:color="auto"/>
            </w:tcBorders>
            <w:hideMark/>
          </w:tcPr>
          <w:p w14:paraId="3E2F4CB7" w14:textId="77777777" w:rsidR="00FF7541" w:rsidRDefault="00FF7541">
            <w:pPr>
              <w:spacing w:before="120" w:after="120" w:line="240" w:lineRule="auto"/>
              <w:textAlignment w:val="baseline"/>
            </w:pPr>
            <w:r>
              <w:t>Solution design</w:t>
            </w:r>
          </w:p>
        </w:tc>
      </w:tr>
      <w:tr w:rsidR="00FF7541" w14:paraId="5C4F7E76" w14:textId="77777777" w:rsidTr="00FF7541">
        <w:tc>
          <w:tcPr>
            <w:tcW w:w="4508" w:type="dxa"/>
            <w:tcBorders>
              <w:top w:val="single" w:sz="4" w:space="0" w:color="auto"/>
              <w:left w:val="single" w:sz="4" w:space="0" w:color="auto"/>
              <w:bottom w:val="single" w:sz="4" w:space="0" w:color="auto"/>
              <w:right w:val="single" w:sz="4" w:space="0" w:color="auto"/>
            </w:tcBorders>
          </w:tcPr>
          <w:p w14:paraId="63FE853D" w14:textId="77777777" w:rsidR="00FF7541" w:rsidRDefault="00FF7541">
            <w:pPr>
              <w:spacing w:before="120" w:after="120" w:line="240" w:lineRule="auto"/>
              <w:jc w:val="center"/>
              <w:textAlignment w:val="baseline"/>
            </w:pPr>
          </w:p>
        </w:tc>
        <w:tc>
          <w:tcPr>
            <w:tcW w:w="4508" w:type="dxa"/>
            <w:tcBorders>
              <w:top w:val="single" w:sz="4" w:space="0" w:color="auto"/>
              <w:left w:val="single" w:sz="4" w:space="0" w:color="auto"/>
              <w:bottom w:val="single" w:sz="4" w:space="0" w:color="auto"/>
              <w:right w:val="single" w:sz="4" w:space="0" w:color="auto"/>
            </w:tcBorders>
            <w:hideMark/>
          </w:tcPr>
          <w:p w14:paraId="364A5299" w14:textId="77777777" w:rsidR="00FF7541" w:rsidRDefault="00FF7541">
            <w:pPr>
              <w:spacing w:before="120" w:after="120" w:line="240" w:lineRule="auto"/>
              <w:textAlignment w:val="baseline"/>
            </w:pPr>
            <w:r>
              <w:t>Account lead identified</w:t>
            </w:r>
          </w:p>
        </w:tc>
      </w:tr>
      <w:tr w:rsidR="00FF7541" w14:paraId="76F02F68" w14:textId="77777777" w:rsidTr="00FF7541">
        <w:tc>
          <w:tcPr>
            <w:tcW w:w="4508" w:type="dxa"/>
            <w:tcBorders>
              <w:top w:val="single" w:sz="4" w:space="0" w:color="auto"/>
              <w:left w:val="single" w:sz="4" w:space="0" w:color="auto"/>
              <w:bottom w:val="single" w:sz="4" w:space="0" w:color="auto"/>
              <w:right w:val="single" w:sz="4" w:space="0" w:color="auto"/>
            </w:tcBorders>
          </w:tcPr>
          <w:p w14:paraId="70B36E9F" w14:textId="77777777" w:rsidR="00FF7541" w:rsidRDefault="00FF7541">
            <w:pPr>
              <w:spacing w:before="120" w:after="120" w:line="240" w:lineRule="auto"/>
              <w:jc w:val="center"/>
              <w:textAlignment w:val="baseline"/>
            </w:pPr>
          </w:p>
        </w:tc>
        <w:tc>
          <w:tcPr>
            <w:tcW w:w="4508" w:type="dxa"/>
            <w:tcBorders>
              <w:top w:val="single" w:sz="4" w:space="0" w:color="auto"/>
              <w:left w:val="single" w:sz="4" w:space="0" w:color="auto"/>
              <w:bottom w:val="single" w:sz="4" w:space="0" w:color="auto"/>
              <w:right w:val="single" w:sz="4" w:space="0" w:color="auto"/>
            </w:tcBorders>
            <w:hideMark/>
          </w:tcPr>
          <w:p w14:paraId="2EA7D056" w14:textId="77777777" w:rsidR="00FF7541" w:rsidRDefault="00FF7541">
            <w:pPr>
              <w:spacing w:before="120" w:after="120" w:line="240" w:lineRule="auto"/>
              <w:textAlignment w:val="baseline"/>
            </w:pPr>
            <w:r>
              <w:t>Submission of Tender</w:t>
            </w:r>
          </w:p>
        </w:tc>
      </w:tr>
      <w:tr w:rsidR="00FF7541" w14:paraId="4F5FD488" w14:textId="77777777" w:rsidTr="00FF7541">
        <w:tc>
          <w:tcPr>
            <w:tcW w:w="4508" w:type="dxa"/>
            <w:tcBorders>
              <w:top w:val="single" w:sz="4" w:space="0" w:color="auto"/>
              <w:left w:val="single" w:sz="4" w:space="0" w:color="auto"/>
              <w:bottom w:val="single" w:sz="4" w:space="0" w:color="auto"/>
              <w:right w:val="single" w:sz="4" w:space="0" w:color="auto"/>
            </w:tcBorders>
          </w:tcPr>
          <w:p w14:paraId="7757A383" w14:textId="77777777" w:rsidR="00FF7541" w:rsidRDefault="00FF7541">
            <w:pPr>
              <w:spacing w:before="120" w:after="120" w:line="240" w:lineRule="auto"/>
              <w:jc w:val="center"/>
              <w:textAlignment w:val="baseline"/>
            </w:pPr>
          </w:p>
        </w:tc>
        <w:tc>
          <w:tcPr>
            <w:tcW w:w="4508" w:type="dxa"/>
            <w:tcBorders>
              <w:top w:val="single" w:sz="4" w:space="0" w:color="auto"/>
              <w:left w:val="single" w:sz="4" w:space="0" w:color="auto"/>
              <w:bottom w:val="single" w:sz="4" w:space="0" w:color="auto"/>
              <w:right w:val="single" w:sz="4" w:space="0" w:color="auto"/>
            </w:tcBorders>
            <w:hideMark/>
          </w:tcPr>
          <w:p w14:paraId="7828C6CE" w14:textId="77777777" w:rsidR="00FF7541" w:rsidRDefault="00FF7541">
            <w:pPr>
              <w:spacing w:before="120" w:after="120" w:line="240" w:lineRule="auto"/>
              <w:textAlignment w:val="baseline"/>
            </w:pPr>
            <w:r>
              <w:t>Contract Award Date</w:t>
            </w:r>
          </w:p>
        </w:tc>
      </w:tr>
      <w:tr w:rsidR="00FF7541" w14:paraId="6A8FCAF6" w14:textId="77777777" w:rsidTr="00FF7541">
        <w:tc>
          <w:tcPr>
            <w:tcW w:w="4508" w:type="dxa"/>
            <w:tcBorders>
              <w:top w:val="single" w:sz="4" w:space="0" w:color="auto"/>
              <w:left w:val="single" w:sz="4" w:space="0" w:color="auto"/>
              <w:bottom w:val="single" w:sz="4" w:space="0" w:color="auto"/>
              <w:right w:val="single" w:sz="4" w:space="0" w:color="auto"/>
            </w:tcBorders>
          </w:tcPr>
          <w:p w14:paraId="2A693D73" w14:textId="77777777" w:rsidR="00FF7541" w:rsidRDefault="00FF7541">
            <w:pPr>
              <w:spacing w:before="120" w:after="120" w:line="240" w:lineRule="auto"/>
              <w:jc w:val="center"/>
              <w:textAlignment w:val="baseline"/>
            </w:pPr>
          </w:p>
        </w:tc>
        <w:tc>
          <w:tcPr>
            <w:tcW w:w="4508" w:type="dxa"/>
            <w:tcBorders>
              <w:top w:val="single" w:sz="4" w:space="0" w:color="auto"/>
              <w:left w:val="single" w:sz="4" w:space="0" w:color="auto"/>
              <w:bottom w:val="single" w:sz="4" w:space="0" w:color="auto"/>
              <w:right w:val="single" w:sz="4" w:space="0" w:color="auto"/>
            </w:tcBorders>
            <w:hideMark/>
          </w:tcPr>
          <w:p w14:paraId="226728AA" w14:textId="77777777" w:rsidR="00FF7541" w:rsidRDefault="00FF7541">
            <w:pPr>
              <w:spacing w:before="120" w:after="120" w:line="240" w:lineRule="auto"/>
              <w:textAlignment w:val="baseline"/>
            </w:pPr>
            <w:r>
              <w:t>Contract Commencement</w:t>
            </w:r>
          </w:p>
        </w:tc>
      </w:tr>
      <w:tr w:rsidR="00FF7541" w14:paraId="1D798094" w14:textId="77777777" w:rsidTr="00FF7541">
        <w:tc>
          <w:tcPr>
            <w:tcW w:w="4508" w:type="dxa"/>
            <w:tcBorders>
              <w:top w:val="single" w:sz="4" w:space="0" w:color="auto"/>
              <w:left w:val="single" w:sz="4" w:space="0" w:color="auto"/>
              <w:bottom w:val="single" w:sz="4" w:space="0" w:color="auto"/>
              <w:right w:val="single" w:sz="4" w:space="0" w:color="auto"/>
            </w:tcBorders>
          </w:tcPr>
          <w:p w14:paraId="296A2AF7" w14:textId="77777777" w:rsidR="00FF7541" w:rsidRDefault="00FF7541">
            <w:pPr>
              <w:spacing w:before="120" w:after="120" w:line="240" w:lineRule="auto"/>
              <w:jc w:val="center"/>
              <w:textAlignment w:val="baseline"/>
            </w:pPr>
          </w:p>
        </w:tc>
        <w:tc>
          <w:tcPr>
            <w:tcW w:w="4508" w:type="dxa"/>
            <w:tcBorders>
              <w:top w:val="single" w:sz="4" w:space="0" w:color="auto"/>
              <w:left w:val="single" w:sz="4" w:space="0" w:color="auto"/>
              <w:bottom w:val="single" w:sz="4" w:space="0" w:color="auto"/>
              <w:right w:val="single" w:sz="4" w:space="0" w:color="auto"/>
            </w:tcBorders>
            <w:hideMark/>
          </w:tcPr>
          <w:p w14:paraId="68FF1946" w14:textId="77777777" w:rsidR="00FF7541" w:rsidRDefault="00FF7541">
            <w:pPr>
              <w:spacing w:before="120" w:after="120" w:line="240" w:lineRule="auto"/>
              <w:textAlignment w:val="baseline"/>
              <w:rPr>
                <w:i/>
              </w:rPr>
            </w:pPr>
            <w:r>
              <w:t>Contract meeting, SLAs/KPIs and MI reporting agreed</w:t>
            </w:r>
          </w:p>
        </w:tc>
      </w:tr>
      <w:tr w:rsidR="00FF7541" w14:paraId="3CCA27E6" w14:textId="77777777" w:rsidTr="00FF7541">
        <w:tc>
          <w:tcPr>
            <w:tcW w:w="4508" w:type="dxa"/>
            <w:tcBorders>
              <w:top w:val="single" w:sz="4" w:space="0" w:color="auto"/>
              <w:left w:val="single" w:sz="4" w:space="0" w:color="auto"/>
              <w:bottom w:val="single" w:sz="4" w:space="0" w:color="auto"/>
              <w:right w:val="single" w:sz="4" w:space="0" w:color="auto"/>
            </w:tcBorders>
          </w:tcPr>
          <w:p w14:paraId="594661B1" w14:textId="77777777" w:rsidR="00FF7541" w:rsidRDefault="00FF7541">
            <w:pPr>
              <w:spacing w:before="120" w:after="120" w:line="240" w:lineRule="auto"/>
              <w:jc w:val="center"/>
              <w:textAlignment w:val="baseline"/>
            </w:pPr>
          </w:p>
        </w:tc>
        <w:tc>
          <w:tcPr>
            <w:tcW w:w="4508" w:type="dxa"/>
            <w:tcBorders>
              <w:top w:val="single" w:sz="4" w:space="0" w:color="auto"/>
              <w:left w:val="single" w:sz="4" w:space="0" w:color="auto"/>
              <w:bottom w:val="single" w:sz="4" w:space="0" w:color="auto"/>
              <w:right w:val="single" w:sz="4" w:space="0" w:color="auto"/>
            </w:tcBorders>
            <w:hideMark/>
          </w:tcPr>
          <w:p w14:paraId="7C1E986A" w14:textId="77777777" w:rsidR="00FF7541" w:rsidRDefault="00FF7541">
            <w:pPr>
              <w:spacing w:before="120" w:after="120" w:line="240" w:lineRule="auto"/>
              <w:textAlignment w:val="baseline"/>
            </w:pPr>
            <w:r>
              <w:t xml:space="preserve">Contract signing </w:t>
            </w:r>
            <w:r>
              <w:rPr>
                <w:i/>
              </w:rPr>
              <w:t>following the mandatory standstill period</w:t>
            </w:r>
          </w:p>
        </w:tc>
      </w:tr>
      <w:tr w:rsidR="00FF7541" w14:paraId="29BD7EBC" w14:textId="77777777" w:rsidTr="00FF7541">
        <w:tc>
          <w:tcPr>
            <w:tcW w:w="4508" w:type="dxa"/>
            <w:tcBorders>
              <w:top w:val="single" w:sz="4" w:space="0" w:color="auto"/>
              <w:left w:val="single" w:sz="4" w:space="0" w:color="auto"/>
              <w:bottom w:val="single" w:sz="4" w:space="0" w:color="auto"/>
              <w:right w:val="single" w:sz="4" w:space="0" w:color="auto"/>
            </w:tcBorders>
          </w:tcPr>
          <w:p w14:paraId="3269731B" w14:textId="77777777" w:rsidR="00FF7541" w:rsidRDefault="00FF7541">
            <w:pPr>
              <w:spacing w:before="120" w:after="120" w:line="240" w:lineRule="auto"/>
              <w:jc w:val="center"/>
              <w:textAlignment w:val="baseline"/>
            </w:pPr>
          </w:p>
        </w:tc>
        <w:tc>
          <w:tcPr>
            <w:tcW w:w="4508" w:type="dxa"/>
            <w:tcBorders>
              <w:top w:val="single" w:sz="4" w:space="0" w:color="auto"/>
              <w:left w:val="single" w:sz="4" w:space="0" w:color="auto"/>
              <w:bottom w:val="single" w:sz="4" w:space="0" w:color="auto"/>
              <w:right w:val="single" w:sz="4" w:space="0" w:color="auto"/>
            </w:tcBorders>
            <w:hideMark/>
          </w:tcPr>
          <w:p w14:paraId="12719067" w14:textId="77777777" w:rsidR="00FF7541" w:rsidRDefault="00FF7541">
            <w:pPr>
              <w:spacing w:before="120" w:after="120" w:line="240" w:lineRule="auto"/>
              <w:textAlignment w:val="baseline"/>
            </w:pPr>
            <w:r>
              <w:t>Confirmation of learners in scope for initial cohort (including locations)</w:t>
            </w:r>
          </w:p>
        </w:tc>
      </w:tr>
      <w:tr w:rsidR="00FF7541" w14:paraId="207BE21D" w14:textId="77777777" w:rsidTr="00FF7541">
        <w:tc>
          <w:tcPr>
            <w:tcW w:w="4508" w:type="dxa"/>
            <w:tcBorders>
              <w:top w:val="single" w:sz="4" w:space="0" w:color="auto"/>
              <w:left w:val="single" w:sz="4" w:space="0" w:color="auto"/>
              <w:bottom w:val="single" w:sz="4" w:space="0" w:color="auto"/>
              <w:right w:val="single" w:sz="4" w:space="0" w:color="auto"/>
            </w:tcBorders>
          </w:tcPr>
          <w:p w14:paraId="65B3B86E" w14:textId="77777777" w:rsidR="00FF7541" w:rsidRDefault="00FF7541">
            <w:pPr>
              <w:spacing w:before="120" w:after="120" w:line="240" w:lineRule="auto"/>
              <w:jc w:val="center"/>
              <w:textAlignment w:val="baseline"/>
            </w:pPr>
          </w:p>
        </w:tc>
        <w:tc>
          <w:tcPr>
            <w:tcW w:w="4508" w:type="dxa"/>
            <w:tcBorders>
              <w:top w:val="single" w:sz="4" w:space="0" w:color="auto"/>
              <w:left w:val="single" w:sz="4" w:space="0" w:color="auto"/>
              <w:bottom w:val="single" w:sz="4" w:space="0" w:color="auto"/>
              <w:right w:val="single" w:sz="4" w:space="0" w:color="auto"/>
            </w:tcBorders>
            <w:hideMark/>
          </w:tcPr>
          <w:p w14:paraId="3AB72E66" w14:textId="77777777" w:rsidR="00FF7541" w:rsidRDefault="00FF7541">
            <w:pPr>
              <w:spacing w:before="120" w:after="120" w:line="240" w:lineRule="auto"/>
              <w:textAlignment w:val="baseline"/>
            </w:pPr>
            <w:r>
              <w:t>Review of programme design and delivery methods (</w:t>
            </w:r>
            <w:r>
              <w:rPr>
                <w:i/>
              </w:rPr>
              <w:t>if required</w:t>
            </w:r>
            <w:r>
              <w:t>), including OTJT methods and workshop location(s) and schedules</w:t>
            </w:r>
          </w:p>
        </w:tc>
      </w:tr>
      <w:tr w:rsidR="00FF7541" w14:paraId="5074E903" w14:textId="77777777" w:rsidTr="00FF7541">
        <w:tc>
          <w:tcPr>
            <w:tcW w:w="4508" w:type="dxa"/>
            <w:tcBorders>
              <w:top w:val="single" w:sz="4" w:space="0" w:color="auto"/>
              <w:left w:val="single" w:sz="4" w:space="0" w:color="auto"/>
              <w:bottom w:val="single" w:sz="4" w:space="0" w:color="auto"/>
              <w:right w:val="single" w:sz="4" w:space="0" w:color="auto"/>
            </w:tcBorders>
          </w:tcPr>
          <w:p w14:paraId="4B9E2AF5" w14:textId="77777777" w:rsidR="00FF7541" w:rsidRDefault="00FF7541">
            <w:pPr>
              <w:spacing w:before="120" w:after="120" w:line="240" w:lineRule="auto"/>
              <w:jc w:val="center"/>
              <w:textAlignment w:val="baseline"/>
            </w:pPr>
          </w:p>
        </w:tc>
        <w:tc>
          <w:tcPr>
            <w:tcW w:w="4508" w:type="dxa"/>
            <w:tcBorders>
              <w:top w:val="single" w:sz="4" w:space="0" w:color="auto"/>
              <w:left w:val="single" w:sz="4" w:space="0" w:color="auto"/>
              <w:bottom w:val="single" w:sz="4" w:space="0" w:color="auto"/>
              <w:right w:val="single" w:sz="4" w:space="0" w:color="auto"/>
            </w:tcBorders>
            <w:hideMark/>
          </w:tcPr>
          <w:p w14:paraId="0DE2CA3B" w14:textId="77777777" w:rsidR="00FF7541" w:rsidRDefault="00FF7541">
            <w:pPr>
              <w:spacing w:before="120" w:after="120" w:line="240" w:lineRule="auto"/>
              <w:textAlignment w:val="baseline"/>
            </w:pPr>
            <w:r>
              <w:t>ICT and systems testing</w:t>
            </w:r>
          </w:p>
        </w:tc>
      </w:tr>
      <w:tr w:rsidR="00FF7541" w14:paraId="4616999B" w14:textId="77777777" w:rsidTr="00FF7541">
        <w:tc>
          <w:tcPr>
            <w:tcW w:w="4508" w:type="dxa"/>
            <w:tcBorders>
              <w:top w:val="single" w:sz="4" w:space="0" w:color="auto"/>
              <w:left w:val="single" w:sz="4" w:space="0" w:color="auto"/>
              <w:bottom w:val="single" w:sz="4" w:space="0" w:color="auto"/>
              <w:right w:val="single" w:sz="4" w:space="0" w:color="auto"/>
            </w:tcBorders>
          </w:tcPr>
          <w:p w14:paraId="301BFF0B" w14:textId="77777777" w:rsidR="00FF7541" w:rsidRDefault="00FF7541">
            <w:pPr>
              <w:spacing w:before="120" w:after="120" w:line="240" w:lineRule="auto"/>
              <w:jc w:val="center"/>
              <w:textAlignment w:val="baseline"/>
            </w:pPr>
          </w:p>
        </w:tc>
        <w:tc>
          <w:tcPr>
            <w:tcW w:w="4508" w:type="dxa"/>
            <w:tcBorders>
              <w:top w:val="single" w:sz="4" w:space="0" w:color="auto"/>
              <w:left w:val="single" w:sz="4" w:space="0" w:color="auto"/>
              <w:bottom w:val="single" w:sz="4" w:space="0" w:color="auto"/>
              <w:right w:val="single" w:sz="4" w:space="0" w:color="auto"/>
            </w:tcBorders>
            <w:hideMark/>
          </w:tcPr>
          <w:p w14:paraId="3D141280" w14:textId="77777777" w:rsidR="00FF7541" w:rsidRDefault="00FF7541">
            <w:pPr>
              <w:spacing w:before="120" w:after="120" w:line="240" w:lineRule="auto"/>
              <w:textAlignment w:val="baseline"/>
            </w:pPr>
            <w:r>
              <w:t>Comms and learner engagement</w:t>
            </w:r>
          </w:p>
        </w:tc>
      </w:tr>
      <w:tr w:rsidR="00FF7541" w14:paraId="4891731E" w14:textId="77777777" w:rsidTr="00FF7541">
        <w:tc>
          <w:tcPr>
            <w:tcW w:w="4508" w:type="dxa"/>
            <w:tcBorders>
              <w:top w:val="single" w:sz="4" w:space="0" w:color="auto"/>
              <w:left w:val="single" w:sz="4" w:space="0" w:color="auto"/>
              <w:bottom w:val="single" w:sz="4" w:space="0" w:color="auto"/>
              <w:right w:val="single" w:sz="4" w:space="0" w:color="auto"/>
            </w:tcBorders>
          </w:tcPr>
          <w:p w14:paraId="6C0FB8BB" w14:textId="77777777" w:rsidR="00FF7541" w:rsidRDefault="00FF7541">
            <w:pPr>
              <w:spacing w:before="120" w:after="120" w:line="240" w:lineRule="auto"/>
              <w:jc w:val="center"/>
              <w:textAlignment w:val="baseline"/>
            </w:pPr>
          </w:p>
        </w:tc>
        <w:tc>
          <w:tcPr>
            <w:tcW w:w="4508" w:type="dxa"/>
            <w:tcBorders>
              <w:top w:val="single" w:sz="4" w:space="0" w:color="auto"/>
              <w:left w:val="single" w:sz="4" w:space="0" w:color="auto"/>
              <w:bottom w:val="single" w:sz="4" w:space="0" w:color="auto"/>
              <w:right w:val="single" w:sz="4" w:space="0" w:color="auto"/>
            </w:tcBorders>
            <w:hideMark/>
          </w:tcPr>
          <w:p w14:paraId="322ECD94" w14:textId="77777777" w:rsidR="00FF7541" w:rsidRDefault="00FF7541">
            <w:pPr>
              <w:spacing w:before="120" w:after="120" w:line="240" w:lineRule="auto"/>
              <w:textAlignment w:val="baseline"/>
            </w:pPr>
            <w:r>
              <w:t>Enrolments, including Eligibility, Initial Assessment and Skills Gap Analysis for each learner</w:t>
            </w:r>
          </w:p>
        </w:tc>
      </w:tr>
      <w:tr w:rsidR="00FF7541" w14:paraId="5F967221" w14:textId="77777777" w:rsidTr="00FF7541">
        <w:tc>
          <w:tcPr>
            <w:tcW w:w="4508" w:type="dxa"/>
            <w:tcBorders>
              <w:top w:val="single" w:sz="4" w:space="0" w:color="auto"/>
              <w:left w:val="single" w:sz="4" w:space="0" w:color="auto"/>
              <w:bottom w:val="single" w:sz="4" w:space="0" w:color="auto"/>
              <w:right w:val="single" w:sz="4" w:space="0" w:color="auto"/>
            </w:tcBorders>
          </w:tcPr>
          <w:p w14:paraId="0EFA2343" w14:textId="77777777" w:rsidR="00FF7541" w:rsidRDefault="00FF7541">
            <w:pPr>
              <w:spacing w:before="120" w:after="120" w:line="240" w:lineRule="auto"/>
              <w:jc w:val="center"/>
              <w:textAlignment w:val="baseline"/>
            </w:pPr>
          </w:p>
        </w:tc>
        <w:tc>
          <w:tcPr>
            <w:tcW w:w="4508" w:type="dxa"/>
            <w:tcBorders>
              <w:top w:val="single" w:sz="4" w:space="0" w:color="auto"/>
              <w:left w:val="single" w:sz="4" w:space="0" w:color="auto"/>
              <w:bottom w:val="single" w:sz="4" w:space="0" w:color="auto"/>
              <w:right w:val="single" w:sz="4" w:space="0" w:color="auto"/>
            </w:tcBorders>
            <w:hideMark/>
          </w:tcPr>
          <w:p w14:paraId="2D278141" w14:textId="77777777" w:rsidR="00FF7541" w:rsidRDefault="00FF7541">
            <w:pPr>
              <w:spacing w:before="120" w:after="120" w:line="240" w:lineRule="auto"/>
              <w:textAlignment w:val="baseline"/>
            </w:pPr>
            <w:r>
              <w:t>Trainers allocated to learners</w:t>
            </w:r>
          </w:p>
        </w:tc>
      </w:tr>
      <w:tr w:rsidR="00FF7541" w14:paraId="44766B94" w14:textId="77777777" w:rsidTr="00FF7541">
        <w:tc>
          <w:tcPr>
            <w:tcW w:w="4508" w:type="dxa"/>
            <w:tcBorders>
              <w:top w:val="single" w:sz="4" w:space="0" w:color="auto"/>
              <w:left w:val="single" w:sz="4" w:space="0" w:color="auto"/>
              <w:bottom w:val="single" w:sz="4" w:space="0" w:color="auto"/>
              <w:right w:val="single" w:sz="4" w:space="0" w:color="auto"/>
            </w:tcBorders>
          </w:tcPr>
          <w:p w14:paraId="29A53BD3" w14:textId="77777777" w:rsidR="00FF7541" w:rsidRDefault="00FF7541">
            <w:pPr>
              <w:spacing w:before="120" w:after="120" w:line="240" w:lineRule="auto"/>
              <w:jc w:val="center"/>
              <w:textAlignment w:val="baseline"/>
            </w:pPr>
          </w:p>
        </w:tc>
        <w:tc>
          <w:tcPr>
            <w:tcW w:w="4508" w:type="dxa"/>
            <w:tcBorders>
              <w:top w:val="single" w:sz="4" w:space="0" w:color="auto"/>
              <w:left w:val="single" w:sz="4" w:space="0" w:color="auto"/>
              <w:bottom w:val="single" w:sz="4" w:space="0" w:color="auto"/>
              <w:right w:val="single" w:sz="4" w:space="0" w:color="auto"/>
            </w:tcBorders>
            <w:hideMark/>
          </w:tcPr>
          <w:p w14:paraId="42F4CD57" w14:textId="77777777" w:rsidR="00FF7541" w:rsidRDefault="00FF7541">
            <w:pPr>
              <w:spacing w:before="120" w:after="120" w:line="240" w:lineRule="auto"/>
              <w:textAlignment w:val="baseline"/>
            </w:pPr>
            <w:r>
              <w:t>Learner inductions and start on programme</w:t>
            </w:r>
          </w:p>
        </w:tc>
      </w:tr>
      <w:tr w:rsidR="00FF7541" w14:paraId="48E362C9" w14:textId="77777777" w:rsidTr="00FF7541">
        <w:tc>
          <w:tcPr>
            <w:tcW w:w="4508" w:type="dxa"/>
            <w:tcBorders>
              <w:top w:val="single" w:sz="4" w:space="0" w:color="auto"/>
              <w:left w:val="single" w:sz="4" w:space="0" w:color="auto"/>
              <w:bottom w:val="single" w:sz="4" w:space="0" w:color="auto"/>
              <w:right w:val="single" w:sz="4" w:space="0" w:color="auto"/>
            </w:tcBorders>
          </w:tcPr>
          <w:p w14:paraId="0E09F8F7" w14:textId="77777777" w:rsidR="00FF7541" w:rsidRDefault="00FF7541">
            <w:pPr>
              <w:spacing w:before="120" w:after="120" w:line="240" w:lineRule="auto"/>
              <w:jc w:val="center"/>
              <w:textAlignment w:val="baseline"/>
            </w:pPr>
          </w:p>
        </w:tc>
        <w:tc>
          <w:tcPr>
            <w:tcW w:w="4508" w:type="dxa"/>
            <w:tcBorders>
              <w:top w:val="single" w:sz="4" w:space="0" w:color="auto"/>
              <w:left w:val="single" w:sz="4" w:space="0" w:color="auto"/>
              <w:bottom w:val="single" w:sz="4" w:space="0" w:color="auto"/>
              <w:right w:val="single" w:sz="4" w:space="0" w:color="auto"/>
            </w:tcBorders>
            <w:hideMark/>
          </w:tcPr>
          <w:p w14:paraId="2FA0DA4C" w14:textId="77777777" w:rsidR="00FF7541" w:rsidRDefault="00FF7541">
            <w:pPr>
              <w:spacing w:before="120" w:after="120" w:line="240" w:lineRule="auto"/>
              <w:textAlignment w:val="baseline"/>
            </w:pPr>
            <w:r>
              <w:t>Performance and relationship meetings</w:t>
            </w:r>
          </w:p>
        </w:tc>
      </w:tr>
      <w:tr w:rsidR="00FF7541" w14:paraId="04184E95" w14:textId="77777777" w:rsidTr="00FF7541">
        <w:tc>
          <w:tcPr>
            <w:tcW w:w="4508" w:type="dxa"/>
            <w:tcBorders>
              <w:top w:val="single" w:sz="4" w:space="0" w:color="auto"/>
              <w:left w:val="single" w:sz="4" w:space="0" w:color="auto"/>
              <w:bottom w:val="single" w:sz="4" w:space="0" w:color="auto"/>
              <w:right w:val="single" w:sz="4" w:space="0" w:color="auto"/>
            </w:tcBorders>
          </w:tcPr>
          <w:p w14:paraId="5651964E" w14:textId="77777777" w:rsidR="00FF7541" w:rsidRDefault="00FF7541">
            <w:pPr>
              <w:spacing w:before="120" w:after="120" w:line="240" w:lineRule="auto"/>
              <w:jc w:val="center"/>
              <w:textAlignment w:val="baseline"/>
            </w:pPr>
          </w:p>
        </w:tc>
        <w:tc>
          <w:tcPr>
            <w:tcW w:w="4508" w:type="dxa"/>
            <w:tcBorders>
              <w:top w:val="single" w:sz="4" w:space="0" w:color="auto"/>
              <w:left w:val="single" w:sz="4" w:space="0" w:color="auto"/>
              <w:bottom w:val="single" w:sz="4" w:space="0" w:color="auto"/>
              <w:right w:val="single" w:sz="4" w:space="0" w:color="auto"/>
            </w:tcBorders>
            <w:hideMark/>
          </w:tcPr>
          <w:p w14:paraId="13000DA6" w14:textId="77777777" w:rsidR="00FF7541" w:rsidRDefault="00FF7541">
            <w:pPr>
              <w:spacing w:before="120" w:after="120" w:line="240" w:lineRule="auto"/>
              <w:textAlignment w:val="baseline"/>
            </w:pPr>
            <w:r>
              <w:t>Contract review meetings</w:t>
            </w:r>
          </w:p>
        </w:tc>
      </w:tr>
      <w:tr w:rsidR="00FF7541" w14:paraId="5EA2805F" w14:textId="77777777" w:rsidTr="00FF7541">
        <w:tc>
          <w:tcPr>
            <w:tcW w:w="4508" w:type="dxa"/>
            <w:tcBorders>
              <w:top w:val="single" w:sz="4" w:space="0" w:color="auto"/>
              <w:left w:val="single" w:sz="4" w:space="0" w:color="auto"/>
              <w:bottom w:val="single" w:sz="4" w:space="0" w:color="auto"/>
              <w:right w:val="single" w:sz="4" w:space="0" w:color="auto"/>
            </w:tcBorders>
            <w:hideMark/>
          </w:tcPr>
          <w:p w14:paraId="338B633A" w14:textId="77777777" w:rsidR="00FF7541" w:rsidRDefault="00FF7541">
            <w:pPr>
              <w:spacing w:before="120" w:after="120" w:line="240" w:lineRule="auto"/>
              <w:jc w:val="center"/>
              <w:textAlignment w:val="baseline"/>
            </w:pPr>
            <w:r>
              <w:t>Monthly</w:t>
            </w:r>
          </w:p>
        </w:tc>
        <w:tc>
          <w:tcPr>
            <w:tcW w:w="4508" w:type="dxa"/>
            <w:tcBorders>
              <w:top w:val="single" w:sz="4" w:space="0" w:color="auto"/>
              <w:left w:val="single" w:sz="4" w:space="0" w:color="auto"/>
              <w:bottom w:val="single" w:sz="4" w:space="0" w:color="auto"/>
              <w:right w:val="single" w:sz="4" w:space="0" w:color="auto"/>
            </w:tcBorders>
            <w:hideMark/>
          </w:tcPr>
          <w:p w14:paraId="056A6B49" w14:textId="77777777" w:rsidR="00FF7541" w:rsidRDefault="00FF7541">
            <w:pPr>
              <w:spacing w:before="120" w:after="120" w:line="240" w:lineRule="auto"/>
              <w:textAlignment w:val="baseline"/>
            </w:pPr>
            <w:r>
              <w:t>MI reports</w:t>
            </w:r>
          </w:p>
        </w:tc>
      </w:tr>
      <w:tr w:rsidR="00FF7541" w14:paraId="1E6F0B7C" w14:textId="77777777" w:rsidTr="00FF7541">
        <w:tc>
          <w:tcPr>
            <w:tcW w:w="4508" w:type="dxa"/>
            <w:tcBorders>
              <w:top w:val="single" w:sz="4" w:space="0" w:color="auto"/>
              <w:left w:val="single" w:sz="4" w:space="0" w:color="auto"/>
              <w:bottom w:val="single" w:sz="4" w:space="0" w:color="auto"/>
              <w:right w:val="single" w:sz="4" w:space="0" w:color="auto"/>
            </w:tcBorders>
          </w:tcPr>
          <w:p w14:paraId="1B23A6D6" w14:textId="77777777" w:rsidR="00FF7541" w:rsidRDefault="00FF7541">
            <w:pPr>
              <w:spacing w:before="120" w:after="120" w:line="240" w:lineRule="auto"/>
              <w:jc w:val="center"/>
              <w:textAlignment w:val="baseline"/>
            </w:pPr>
          </w:p>
        </w:tc>
        <w:tc>
          <w:tcPr>
            <w:tcW w:w="4508" w:type="dxa"/>
            <w:tcBorders>
              <w:top w:val="single" w:sz="4" w:space="0" w:color="auto"/>
              <w:left w:val="single" w:sz="4" w:space="0" w:color="auto"/>
              <w:bottom w:val="single" w:sz="4" w:space="0" w:color="auto"/>
              <w:right w:val="single" w:sz="4" w:space="0" w:color="auto"/>
            </w:tcBorders>
            <w:hideMark/>
          </w:tcPr>
          <w:p w14:paraId="41C42FEA" w14:textId="77777777" w:rsidR="00FF7541" w:rsidRDefault="00FF7541">
            <w:pPr>
              <w:spacing w:before="120" w:after="120" w:line="240" w:lineRule="auto"/>
              <w:textAlignment w:val="baseline"/>
            </w:pPr>
            <w:r>
              <w:t>Comms and learner engagement to support programme expansion</w:t>
            </w:r>
          </w:p>
        </w:tc>
      </w:tr>
    </w:tbl>
    <w:p w14:paraId="3459595B" w14:textId="77777777" w:rsidR="00184073" w:rsidRDefault="00184073" w:rsidP="0055014A"/>
    <w:sectPr w:rsidR="00184073" w:rsidSect="0055014A">
      <w:pgSz w:w="11906" w:h="16838"/>
      <w:pgMar w:top="1440"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9FBE13" w14:textId="77777777" w:rsidR="0059560D" w:rsidRDefault="0059560D" w:rsidP="00FF7541">
      <w:pPr>
        <w:spacing w:after="0" w:line="240" w:lineRule="auto"/>
      </w:pPr>
      <w:r>
        <w:separator/>
      </w:r>
    </w:p>
  </w:endnote>
  <w:endnote w:type="continuationSeparator" w:id="0">
    <w:p w14:paraId="7B91F80C" w14:textId="77777777" w:rsidR="0059560D" w:rsidRDefault="0059560D" w:rsidP="00FF75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altName w:val="Arial"/>
    <w:panose1 w:val="020B07040202020202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TZhongsong">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mo">
    <w:altName w:val="Calibri"/>
    <w:panose1 w:val="00000000000000000000"/>
    <w:charset w:val="00"/>
    <w:family w:val="auto"/>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Helvetica Neue">
    <w:altName w:val="Arial"/>
    <w:panose1 w:val="00000000000000000000"/>
    <w:charset w:val="00"/>
    <w:family w:val="auto"/>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94804156"/>
      <w:docPartObj>
        <w:docPartGallery w:val="Page Numbers (Bottom of Page)"/>
        <w:docPartUnique/>
      </w:docPartObj>
    </w:sdtPr>
    <w:sdtEndPr>
      <w:rPr>
        <w:noProof/>
      </w:rPr>
    </w:sdtEndPr>
    <w:sdtContent>
      <w:p w14:paraId="387F1B92" w14:textId="741B05D1" w:rsidR="0021650A" w:rsidRDefault="0021650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22C3419" w14:textId="77777777" w:rsidR="0021650A" w:rsidRDefault="002165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B3B766" w14:textId="77777777" w:rsidR="0059560D" w:rsidRDefault="0059560D" w:rsidP="00FF7541">
      <w:pPr>
        <w:spacing w:after="0" w:line="240" w:lineRule="auto"/>
      </w:pPr>
      <w:r>
        <w:separator/>
      </w:r>
    </w:p>
  </w:footnote>
  <w:footnote w:type="continuationSeparator" w:id="0">
    <w:p w14:paraId="60D52379" w14:textId="77777777" w:rsidR="0059560D" w:rsidRDefault="0059560D" w:rsidP="00FF7541">
      <w:pPr>
        <w:spacing w:after="0" w:line="240" w:lineRule="auto"/>
      </w:pPr>
      <w:r>
        <w:continuationSeparator/>
      </w:r>
    </w:p>
  </w:footnote>
  <w:footnote w:id="1">
    <w:p w14:paraId="051C7173" w14:textId="77777777" w:rsidR="0021650A" w:rsidRDefault="0021650A" w:rsidP="00FF7541">
      <w:pPr>
        <w:pStyle w:val="FootnoteText"/>
      </w:pPr>
      <w:r>
        <w:rPr>
          <w:rStyle w:val="FootnoteReference"/>
        </w:rPr>
        <w:footnoteRef/>
      </w:r>
      <w:r>
        <w:t xml:space="preserve"> The date of unqualified acceptance by signature is the effective date of the Contract</w:t>
      </w:r>
    </w:p>
  </w:footnote>
  <w:footnote w:id="2">
    <w:p w14:paraId="2F38EC12" w14:textId="77777777" w:rsidR="0021650A" w:rsidRDefault="0021650A" w:rsidP="00FF7541">
      <w:pPr>
        <w:pStyle w:val="FootnoteText"/>
      </w:pPr>
      <w:r>
        <w:rPr>
          <w:rStyle w:val="FootnoteReference"/>
        </w:rPr>
        <w:footnoteRef/>
      </w:r>
      <w:r>
        <w:t xml:space="preserve"> The MOD is required to report to the Government any spend with Small and Medium-sized Enterprises (SMEs) including Sub-contractors (Tier 1).  SMEs are defined by the EU on </w:t>
      </w:r>
      <w:hyperlink r:id="rId1" w:history="1">
        <w:r>
          <w:rPr>
            <w:rStyle w:val="Hyperlink"/>
          </w:rPr>
          <w:t>http://ec.europa.eu/growth/smes/business-friendly-environment/sme-definition/</w:t>
        </w:r>
      </w:hyperlink>
    </w:p>
    <w:p w14:paraId="35C53738" w14:textId="77777777" w:rsidR="0021650A" w:rsidRDefault="0021650A" w:rsidP="00FF7541">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DDBCBD" w14:textId="618B200E" w:rsidR="0021650A" w:rsidRDefault="0021650A" w:rsidP="00101EBC">
    <w:pPr>
      <w:pStyle w:val="Header"/>
      <w:jc w:val="right"/>
    </w:pPr>
    <w:r>
      <w:t>702894450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B8A04946"/>
    <w:lvl w:ilvl="0">
      <w:start w:val="1"/>
      <w:numFmt w:val="bullet"/>
      <w:pStyle w:val="ListNumber4"/>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DE808960"/>
    <w:lvl w:ilvl="0">
      <w:start w:val="1"/>
      <w:numFmt w:val="bullet"/>
      <w:pStyle w:val="ListNumber3"/>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C7A0EA3E"/>
    <w:lvl w:ilvl="0">
      <w:start w:val="1"/>
      <w:numFmt w:val="bullet"/>
      <w:pStyle w:val="ListNumber2"/>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5538AAE0"/>
    <w:lvl w:ilvl="0">
      <w:start w:val="1"/>
      <w:numFmt w:val="bullet"/>
      <w:pStyle w:val="ListNumber"/>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99DE5E0C"/>
    <w:lvl w:ilvl="0">
      <w:start w:val="1"/>
      <w:numFmt w:val="decimal"/>
      <w:pStyle w:val="ScheduleLevel3Heading"/>
      <w:lvlText w:val="%1."/>
      <w:lvlJc w:val="left"/>
      <w:pPr>
        <w:tabs>
          <w:tab w:val="num" w:pos="360"/>
        </w:tabs>
        <w:ind w:left="360" w:hanging="360"/>
      </w:pPr>
      <w:rPr>
        <w:rFonts w:cs="Times New Roman"/>
      </w:rPr>
    </w:lvl>
  </w:abstractNum>
  <w:abstractNum w:abstractNumId="5" w15:restartNumberingAfterBreak="0">
    <w:nsid w:val="FFFFFF89"/>
    <w:multiLevelType w:val="singleLevel"/>
    <w:tmpl w:val="45E858E2"/>
    <w:lvl w:ilvl="0">
      <w:start w:val="1"/>
      <w:numFmt w:val="bullet"/>
      <w:pStyle w:val="Heading8"/>
      <w:lvlText w:val=""/>
      <w:lvlJc w:val="left"/>
      <w:pPr>
        <w:tabs>
          <w:tab w:val="num" w:pos="360"/>
        </w:tabs>
        <w:ind w:left="360" w:hanging="360"/>
      </w:pPr>
      <w:rPr>
        <w:rFonts w:ascii="Symbol" w:hAnsi="Symbol" w:hint="default"/>
      </w:rPr>
    </w:lvl>
  </w:abstractNum>
  <w:abstractNum w:abstractNumId="6" w15:restartNumberingAfterBreak="0">
    <w:nsid w:val="02A17781"/>
    <w:multiLevelType w:val="multilevel"/>
    <w:tmpl w:val="E3E670B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7" w15:restartNumberingAfterBreak="0">
    <w:nsid w:val="04723DB5"/>
    <w:multiLevelType w:val="multilevel"/>
    <w:tmpl w:val="A85AEEC0"/>
    <w:lvl w:ilvl="0">
      <w:start w:val="1"/>
      <w:numFmt w:val="none"/>
      <w:pStyle w:val="BodyTextIndent"/>
      <w:suff w:val="nothing"/>
      <w:lvlText w:val=""/>
      <w:lvlJc w:val="left"/>
      <w:pPr>
        <w:tabs>
          <w:tab w:val="num" w:pos="720"/>
        </w:tabs>
        <w:ind w:left="720" w:firstLine="0"/>
      </w:pPr>
      <w:rPr>
        <w:rFonts w:cs="Times New Roman"/>
        <w:caps w:val="0"/>
        <w:effect w:val="none"/>
      </w:rPr>
    </w:lvl>
    <w:lvl w:ilvl="1">
      <w:start w:val="1"/>
      <w:numFmt w:val="none"/>
      <w:lvlRestart w:val="0"/>
      <w:pStyle w:val="BodyTextIndent2"/>
      <w:suff w:val="nothing"/>
      <w:lvlText w:val=""/>
      <w:lvlJc w:val="left"/>
      <w:pPr>
        <w:tabs>
          <w:tab w:val="num" w:pos="720"/>
        </w:tabs>
        <w:ind w:left="720" w:firstLine="0"/>
      </w:pPr>
      <w:rPr>
        <w:rFonts w:cs="Times New Roman"/>
        <w:caps w:val="0"/>
        <w:effect w:val="none"/>
      </w:rPr>
    </w:lvl>
    <w:lvl w:ilvl="2">
      <w:start w:val="1"/>
      <w:numFmt w:val="lowerLetter"/>
      <w:pStyle w:val="DefinitionNumbering1"/>
      <w:lvlText w:val="(%3)"/>
      <w:lvlJc w:val="left"/>
      <w:pPr>
        <w:tabs>
          <w:tab w:val="num" w:pos="1800"/>
        </w:tabs>
        <w:ind w:left="1800" w:hanging="1080"/>
      </w:pPr>
      <w:rPr>
        <w:rFonts w:cs="Times New Roman"/>
        <w:caps w:val="0"/>
        <w:effect w:val="none"/>
      </w:rPr>
    </w:lvl>
    <w:lvl w:ilvl="3">
      <w:start w:val="1"/>
      <w:numFmt w:val="lowerRoman"/>
      <w:pStyle w:val="DefinitionNumbering2"/>
      <w:lvlText w:val="(%4)"/>
      <w:lvlJc w:val="left"/>
      <w:pPr>
        <w:tabs>
          <w:tab w:val="num" w:pos="2880"/>
        </w:tabs>
        <w:ind w:left="2880" w:hanging="1080"/>
      </w:pPr>
      <w:rPr>
        <w:rFonts w:cs="Times New Roman"/>
        <w:caps w:val="0"/>
        <w:effect w:val="none"/>
      </w:rPr>
    </w:lvl>
    <w:lvl w:ilvl="4">
      <w:start w:val="1"/>
      <w:numFmt w:val="upperLetter"/>
      <w:pStyle w:val="DefinitionNumbering3"/>
      <w:lvlText w:val="(%5)"/>
      <w:lvlJc w:val="left"/>
      <w:pPr>
        <w:tabs>
          <w:tab w:val="num" w:pos="3600"/>
        </w:tabs>
        <w:ind w:left="3600" w:hanging="720"/>
      </w:pPr>
      <w:rPr>
        <w:rFonts w:cs="Times New Roman"/>
        <w:caps w:val="0"/>
        <w:effect w:val="none"/>
      </w:rPr>
    </w:lvl>
    <w:lvl w:ilvl="5">
      <w:start w:val="1"/>
      <w:numFmt w:val="none"/>
      <w:pStyle w:val="DefinitionNumbering4"/>
      <w:lvlText w:val=""/>
      <w:lvlJc w:val="left"/>
      <w:pPr>
        <w:tabs>
          <w:tab w:val="num" w:pos="2880"/>
        </w:tabs>
        <w:ind w:left="2880" w:hanging="1080"/>
      </w:pPr>
      <w:rPr>
        <w:rFonts w:cs="Times New Roman"/>
        <w:caps w:val="0"/>
        <w:effect w:val="none"/>
      </w:rPr>
    </w:lvl>
    <w:lvl w:ilvl="6">
      <w:start w:val="1"/>
      <w:numFmt w:val="none"/>
      <w:pStyle w:val="DefinitionNumbering5"/>
      <w:lvlText w:val=""/>
      <w:lvlJc w:val="left"/>
      <w:pPr>
        <w:tabs>
          <w:tab w:val="num" w:pos="2880"/>
        </w:tabs>
        <w:ind w:left="2880" w:hanging="1080"/>
      </w:pPr>
      <w:rPr>
        <w:rFonts w:cs="Times New Roman"/>
        <w:caps w:val="0"/>
        <w:effect w:val="none"/>
      </w:rPr>
    </w:lvl>
    <w:lvl w:ilvl="7">
      <w:start w:val="1"/>
      <w:numFmt w:val="none"/>
      <w:pStyle w:val="DefinitionNumbering6"/>
      <w:lvlText w:val=""/>
      <w:lvlJc w:val="left"/>
      <w:pPr>
        <w:tabs>
          <w:tab w:val="num" w:pos="2880"/>
        </w:tabs>
        <w:ind w:left="2880" w:hanging="1080"/>
      </w:pPr>
      <w:rPr>
        <w:rFonts w:cs="Times New Roman"/>
        <w:caps w:val="0"/>
        <w:effect w:val="none"/>
      </w:rPr>
    </w:lvl>
    <w:lvl w:ilvl="8">
      <w:start w:val="1"/>
      <w:numFmt w:val="none"/>
      <w:pStyle w:val="DefinitionNumbering7"/>
      <w:lvlText w:val=""/>
      <w:lvlJc w:val="left"/>
      <w:pPr>
        <w:tabs>
          <w:tab w:val="num" w:pos="2880"/>
        </w:tabs>
        <w:ind w:left="2880" w:hanging="1080"/>
      </w:pPr>
      <w:rPr>
        <w:rFonts w:cs="Times New Roman"/>
        <w:caps w:val="0"/>
        <w:effect w:val="none"/>
      </w:rPr>
    </w:lvl>
  </w:abstractNum>
  <w:abstractNum w:abstractNumId="8" w15:restartNumberingAfterBreak="0">
    <w:nsid w:val="04DE6493"/>
    <w:multiLevelType w:val="hybridMultilevel"/>
    <w:tmpl w:val="73A4FC9E"/>
    <w:lvl w:ilvl="0" w:tplc="2C88B5AA">
      <w:start w:val="1"/>
      <w:numFmt w:val="lowerLetter"/>
      <w:lvlText w:val="%1."/>
      <w:lvlJc w:val="left"/>
      <w:pPr>
        <w:tabs>
          <w:tab w:val="num" w:pos="927"/>
        </w:tabs>
        <w:ind w:left="927" w:hanging="360"/>
      </w:pPr>
      <w:rPr>
        <w:rFonts w:cs="Times New Roman"/>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9" w15:restartNumberingAfterBreak="0">
    <w:nsid w:val="0795064A"/>
    <w:multiLevelType w:val="multilevel"/>
    <w:tmpl w:val="1332CCD4"/>
    <w:styleLink w:val="111111"/>
    <w:lvl w:ilvl="0">
      <w:start w:val="1"/>
      <w:numFmt w:val="decimal"/>
      <w:lvlText w:val="%1."/>
      <w:lvlJc w:val="left"/>
      <w:pPr>
        <w:tabs>
          <w:tab w:val="num" w:pos="720"/>
        </w:tabs>
        <w:snapToGrid/>
        <w:ind w:left="720" w:hanging="720"/>
      </w:pPr>
      <w:rPr>
        <w:rFonts w:cs="Times New Roman"/>
        <w:strike w:val="0"/>
        <w:dstrike w:val="0"/>
        <w:color w:val="auto"/>
        <w:w w:val="100"/>
        <w:kern w:val="28"/>
        <w:sz w:val="20"/>
        <w:szCs w:val="20"/>
        <w:u w:val="none"/>
        <w:effect w:val="none"/>
        <w:vertAlign w:val="baseline"/>
      </w:rPr>
    </w:lvl>
    <w:lvl w:ilvl="1">
      <w:start w:val="1"/>
      <w:numFmt w:val="decimal"/>
      <w:lvlText w:val="%1.%2"/>
      <w:lvlJc w:val="left"/>
      <w:pPr>
        <w:tabs>
          <w:tab w:val="num" w:pos="1440"/>
        </w:tabs>
        <w:ind w:left="1440" w:hanging="720"/>
      </w:pPr>
      <w:rPr>
        <w:rFonts w:cs="Times New Roman"/>
        <w:effect w:val="none"/>
      </w:rPr>
    </w:lvl>
    <w:lvl w:ilvl="2">
      <w:start w:val="1"/>
      <w:numFmt w:val="decimal"/>
      <w:lvlText w:val="%1.%2.%3"/>
      <w:lvlJc w:val="left"/>
      <w:pPr>
        <w:tabs>
          <w:tab w:val="num" w:pos="2160"/>
        </w:tabs>
        <w:ind w:left="2160" w:hanging="720"/>
      </w:pPr>
      <w:rPr>
        <w:rFonts w:cs="Times New Roman"/>
        <w:effect w:val="none"/>
      </w:rPr>
    </w:lvl>
    <w:lvl w:ilvl="3">
      <w:start w:val="1"/>
      <w:numFmt w:val="decimal"/>
      <w:lvlText w:val="%1.%2.%3.%4"/>
      <w:lvlJc w:val="left"/>
      <w:pPr>
        <w:tabs>
          <w:tab w:val="num" w:pos="2880"/>
        </w:tabs>
        <w:ind w:left="2880" w:hanging="720"/>
      </w:pPr>
      <w:rPr>
        <w:rFonts w:cs="Times New Roman"/>
        <w:effect w:val="none"/>
      </w:rPr>
    </w:lvl>
    <w:lvl w:ilvl="4">
      <w:start w:val="1"/>
      <w:numFmt w:val="decimal"/>
      <w:lvlText w:val="%1.%2.%3.%4.%5"/>
      <w:lvlJc w:val="left"/>
      <w:pPr>
        <w:tabs>
          <w:tab w:val="num" w:pos="3600"/>
        </w:tabs>
        <w:ind w:left="3600" w:hanging="720"/>
      </w:pPr>
      <w:rPr>
        <w:rFonts w:cs="Times New Roman"/>
        <w:effect w:val="none"/>
      </w:rPr>
    </w:lvl>
    <w:lvl w:ilvl="5">
      <w:start w:val="1"/>
      <w:numFmt w:val="decimal"/>
      <w:lvlText w:val="%1.%2.%3.%4.%5.%6"/>
      <w:lvlJc w:val="left"/>
      <w:pPr>
        <w:tabs>
          <w:tab w:val="num" w:pos="4320"/>
        </w:tabs>
        <w:ind w:left="4320" w:hanging="720"/>
      </w:pPr>
      <w:rPr>
        <w:rFonts w:cs="Times New Roman"/>
        <w:effect w:val="none"/>
      </w:rPr>
    </w:lvl>
    <w:lvl w:ilvl="6">
      <w:start w:val="1"/>
      <w:numFmt w:val="decimal"/>
      <w:lvlText w:val="%1.%2.%3.%4.%5.%6.%7"/>
      <w:lvlJc w:val="left"/>
      <w:pPr>
        <w:tabs>
          <w:tab w:val="num" w:pos="5040"/>
        </w:tabs>
        <w:ind w:left="5040" w:hanging="720"/>
      </w:pPr>
      <w:rPr>
        <w:rFonts w:cs="Times New Roman"/>
        <w:effect w:val="none"/>
      </w:rPr>
    </w:lvl>
    <w:lvl w:ilvl="7">
      <w:start w:val="1"/>
      <w:numFmt w:val="decimal"/>
      <w:lvlText w:val="%1.%2.%3.%4.%5.%6.%7.%8"/>
      <w:lvlJc w:val="left"/>
      <w:pPr>
        <w:tabs>
          <w:tab w:val="num" w:pos="5760"/>
        </w:tabs>
        <w:ind w:left="5760" w:hanging="720"/>
      </w:pPr>
      <w:rPr>
        <w:rFonts w:cs="Times New Roman"/>
        <w:effect w:val="none"/>
      </w:rPr>
    </w:lvl>
    <w:lvl w:ilvl="8">
      <w:start w:val="1"/>
      <w:numFmt w:val="decimal"/>
      <w:lvlText w:val="%1.%2.%3.%4.%5.%6.%7.%8.%9"/>
      <w:lvlJc w:val="left"/>
      <w:pPr>
        <w:tabs>
          <w:tab w:val="num" w:pos="6480"/>
        </w:tabs>
        <w:ind w:left="6480" w:hanging="720"/>
      </w:pPr>
      <w:rPr>
        <w:rFonts w:cs="Times New Roman"/>
        <w:effect w:val="none"/>
      </w:rPr>
    </w:lvl>
  </w:abstractNum>
  <w:abstractNum w:abstractNumId="10"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cs="Times New Roman"/>
        <w:b/>
        <w:i w:val="0"/>
      </w:rPr>
    </w:lvl>
    <w:lvl w:ilvl="1">
      <w:start w:val="1"/>
      <w:numFmt w:val="decimal"/>
      <w:pStyle w:val="01-Level2-BB"/>
      <w:lvlText w:val="%1.%2"/>
      <w:lvlJc w:val="left"/>
      <w:pPr>
        <w:tabs>
          <w:tab w:val="num" w:pos="1440"/>
        </w:tabs>
        <w:ind w:left="1440" w:hanging="720"/>
      </w:pPr>
      <w:rPr>
        <w:rFonts w:cs="Times New Roman"/>
        <w:b w:val="0"/>
        <w:i w:val="0"/>
      </w:rPr>
    </w:lvl>
    <w:lvl w:ilvl="2">
      <w:start w:val="1"/>
      <w:numFmt w:val="decimal"/>
      <w:pStyle w:val="01-Level3-BB"/>
      <w:lvlText w:val="%1.%2.%3"/>
      <w:lvlJc w:val="left"/>
      <w:pPr>
        <w:tabs>
          <w:tab w:val="num" w:pos="2880"/>
        </w:tabs>
        <w:ind w:left="2880" w:hanging="1440"/>
      </w:pPr>
      <w:rPr>
        <w:rFonts w:cs="Times New Roman"/>
        <w:b w:val="0"/>
        <w:i w:val="0"/>
      </w:rPr>
    </w:lvl>
    <w:lvl w:ilvl="3">
      <w:start w:val="1"/>
      <w:numFmt w:val="decimal"/>
      <w:pStyle w:val="01-Level4-BB"/>
      <w:lvlText w:val="%1.%2.%3.%4"/>
      <w:lvlJc w:val="left"/>
      <w:pPr>
        <w:tabs>
          <w:tab w:val="num" w:pos="2880"/>
        </w:tabs>
        <w:ind w:left="2880" w:hanging="1440"/>
      </w:pPr>
      <w:rPr>
        <w:rFonts w:cs="Times New Roman"/>
        <w:b w:val="0"/>
        <w:i w:val="0"/>
      </w:rPr>
    </w:lvl>
    <w:lvl w:ilvl="4">
      <w:start w:val="1"/>
      <w:numFmt w:val="decimal"/>
      <w:pStyle w:val="01-Level5-BB"/>
      <w:lvlText w:val="%1.%2.%3.%4.%5"/>
      <w:lvlJc w:val="left"/>
      <w:pPr>
        <w:tabs>
          <w:tab w:val="num" w:pos="2880"/>
        </w:tabs>
        <w:ind w:left="2880" w:hanging="1440"/>
      </w:pPr>
      <w:rPr>
        <w:rFonts w:cs="Times New Roman"/>
        <w:b w:val="0"/>
        <w:i w:val="0"/>
      </w:rPr>
    </w:lvl>
    <w:lvl w:ilvl="5">
      <w:start w:val="1"/>
      <w:numFmt w:val="decimal"/>
      <w:lvlText w:val="%1.%2.%3.%4.%5.%6."/>
      <w:lvlJc w:val="left"/>
      <w:pPr>
        <w:tabs>
          <w:tab w:val="num" w:pos="3240"/>
        </w:tabs>
        <w:ind w:left="2736" w:hanging="936"/>
      </w:pPr>
      <w:rPr>
        <w:rFonts w:cs="Times New Roman"/>
        <w:b w:val="0"/>
        <w:i w:val="0"/>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11" w15:restartNumberingAfterBreak="0">
    <w:nsid w:val="10F83550"/>
    <w:multiLevelType w:val="multilevel"/>
    <w:tmpl w:val="905CBE0A"/>
    <w:lvl w:ilvl="0">
      <w:start w:val="1"/>
      <w:numFmt w:val="decimal"/>
      <w:pStyle w:val="Level1"/>
      <w:lvlText w:val="%1."/>
      <w:lvlJc w:val="left"/>
      <w:pPr>
        <w:tabs>
          <w:tab w:val="num" w:pos="432"/>
        </w:tabs>
        <w:ind w:left="432" w:hanging="432"/>
      </w:pPr>
      <w:rPr>
        <w:rFonts w:ascii="Arial" w:hAnsi="Arial" w:cs="Times New Roman" w:hint="default"/>
        <w:b w:val="0"/>
        <w:i w:val="0"/>
        <w:strike w:val="0"/>
        <w:dstrike w:val="0"/>
        <w:sz w:val="22"/>
        <w:szCs w:val="22"/>
        <w:u w:val="none"/>
        <w:effect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vanish w:val="0"/>
        <w:webHidden w:val="0"/>
        <w:color w:val="000000"/>
        <w:spacing w:val="0"/>
        <w:kern w:val="0"/>
        <w:position w:val="0"/>
        <w:u w:val="none"/>
        <w:effect w:val="none"/>
        <w:vertAlign w:val="baseline"/>
        <w:specVanish w:val="0"/>
      </w:rPr>
    </w:lvl>
    <w:lvl w:ilvl="2">
      <w:start w:val="1"/>
      <w:numFmt w:val="decimal"/>
      <w:pStyle w:val="Level3"/>
      <w:lvlText w:val="%1.%2.%3"/>
      <w:lvlJc w:val="left"/>
      <w:pPr>
        <w:tabs>
          <w:tab w:val="num" w:pos="1944"/>
        </w:tabs>
        <w:ind w:left="1944" w:hanging="864"/>
      </w:pPr>
      <w:rPr>
        <w:rFonts w:ascii="Arial" w:hAnsi="Arial" w:cs="Times New Roman" w:hint="default"/>
        <w:b w:val="0"/>
        <w:i w:val="0"/>
        <w:strike w:val="0"/>
        <w:dstrike w:val="0"/>
        <w:sz w:val="22"/>
        <w:szCs w:val="22"/>
        <w:u w:val="none"/>
        <w:effect w:val="none"/>
      </w:rPr>
    </w:lvl>
    <w:lvl w:ilvl="3">
      <w:start w:val="1"/>
      <w:numFmt w:val="lowerLetter"/>
      <w:pStyle w:val="Level4"/>
      <w:lvlText w:val="(%4)"/>
      <w:lvlJc w:val="left"/>
      <w:pPr>
        <w:tabs>
          <w:tab w:val="num" w:pos="2376"/>
        </w:tabs>
        <w:ind w:left="2376" w:hanging="432"/>
      </w:pPr>
      <w:rPr>
        <w:rFonts w:ascii="Arial" w:hAnsi="Arial" w:cs="Times New Roman" w:hint="default"/>
        <w:b w:val="0"/>
        <w:i w:val="0"/>
        <w:sz w:val="22"/>
        <w:szCs w:val="22"/>
      </w:rPr>
    </w:lvl>
    <w:lvl w:ilvl="4">
      <w:start w:val="1"/>
      <w:numFmt w:val="lowerRoman"/>
      <w:pStyle w:val="Level5"/>
      <w:lvlText w:val="(%5)"/>
      <w:lvlJc w:val="left"/>
      <w:pPr>
        <w:tabs>
          <w:tab w:val="num" w:pos="3024"/>
        </w:tabs>
        <w:ind w:left="3024" w:hanging="648"/>
      </w:pPr>
      <w:rPr>
        <w:rFonts w:ascii="Arial" w:hAnsi="Arial" w:cs="Times New Roman" w:hint="default"/>
        <w:b w:val="0"/>
        <w:i w:val="0"/>
        <w:sz w:val="22"/>
        <w:szCs w:val="22"/>
      </w:rPr>
    </w:lvl>
    <w:lvl w:ilvl="5">
      <w:start w:val="1"/>
      <w:numFmt w:val="upperLetter"/>
      <w:pStyle w:val="Level6"/>
      <w:lvlText w:val="(%6)"/>
      <w:lvlJc w:val="left"/>
      <w:pPr>
        <w:tabs>
          <w:tab w:val="num" w:pos="3600"/>
        </w:tabs>
        <w:ind w:left="3600" w:hanging="576"/>
      </w:pPr>
      <w:rPr>
        <w:rFonts w:ascii="Arial" w:hAnsi="Arial" w:cs="Times New Roman" w:hint="default"/>
        <w:b w:val="0"/>
        <w:i w:val="0"/>
        <w:sz w:val="22"/>
        <w:szCs w:val="22"/>
      </w:rPr>
    </w:lvl>
    <w:lvl w:ilvl="6">
      <w:start w:val="1"/>
      <w:numFmt w:val="decimal"/>
      <w:pStyle w:val="Level7"/>
      <w:lvlText w:val="%7"/>
      <w:lvlJc w:val="left"/>
      <w:pPr>
        <w:tabs>
          <w:tab w:val="num" w:pos="3960"/>
        </w:tabs>
        <w:ind w:left="3960" w:hanging="360"/>
      </w:pPr>
      <w:rPr>
        <w:rFonts w:ascii="Arial" w:hAnsi="Arial" w:cs="Times New Roman" w:hint="default"/>
        <w:b w:val="0"/>
        <w:i w:val="0"/>
        <w:sz w:val="22"/>
        <w:szCs w:val="22"/>
      </w:rPr>
    </w:lvl>
    <w:lvl w:ilvl="7">
      <w:start w:val="1"/>
      <w:numFmt w:val="upperLetter"/>
      <w:pStyle w:val="Level8"/>
      <w:lvlText w:val="%8"/>
      <w:lvlJc w:val="left"/>
      <w:pPr>
        <w:tabs>
          <w:tab w:val="num" w:pos="4320"/>
        </w:tabs>
        <w:ind w:left="4320" w:hanging="360"/>
      </w:pPr>
      <w:rPr>
        <w:rFonts w:ascii="Arial" w:hAnsi="Arial" w:cs="Times New Roman" w:hint="default"/>
        <w:b w:val="0"/>
        <w:i w:val="0"/>
        <w:sz w:val="22"/>
        <w:szCs w:val="22"/>
      </w:rPr>
    </w:lvl>
    <w:lvl w:ilvl="8">
      <w:start w:val="1"/>
      <w:numFmt w:val="decimal"/>
      <w:pStyle w:val="Level9"/>
      <w:lvlText w:val="(%9)"/>
      <w:lvlJc w:val="left"/>
      <w:pPr>
        <w:tabs>
          <w:tab w:val="num" w:pos="4752"/>
        </w:tabs>
        <w:ind w:left="4752" w:hanging="432"/>
      </w:pPr>
      <w:rPr>
        <w:rFonts w:ascii="Arial" w:hAnsi="Arial" w:cs="Times New Roman" w:hint="default"/>
        <w:b w:val="0"/>
        <w:i w:val="0"/>
        <w:sz w:val="22"/>
        <w:szCs w:val="22"/>
      </w:rPr>
    </w:lvl>
  </w:abstractNum>
  <w:abstractNum w:abstractNumId="12" w15:restartNumberingAfterBreak="0">
    <w:nsid w:val="1DAC78F0"/>
    <w:multiLevelType w:val="multilevel"/>
    <w:tmpl w:val="DE1C6FD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3" w15:restartNumberingAfterBreak="0">
    <w:nsid w:val="22E2741B"/>
    <w:multiLevelType w:val="multilevel"/>
    <w:tmpl w:val="F834AAD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14"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cs="Times New Roman"/>
        <w:b/>
        <w:i w:val="0"/>
        <w:sz w:val="28"/>
      </w:rPr>
    </w:lvl>
    <w:lvl w:ilvl="1">
      <w:start w:val="1"/>
      <w:numFmt w:val="decimal"/>
      <w:pStyle w:val="HeadB"/>
      <w:lvlText w:val="%1.%2"/>
      <w:lvlJc w:val="left"/>
      <w:pPr>
        <w:tabs>
          <w:tab w:val="num" w:pos="2386"/>
        </w:tabs>
        <w:ind w:left="2386" w:hanging="576"/>
      </w:pPr>
      <w:rPr>
        <w:rFonts w:ascii="Arial Bold" w:hAnsi="Arial Bold" w:cs="Times New Roman" w:hint="default"/>
        <w:b/>
        <w:i w:val="0"/>
        <w:sz w:val="24"/>
      </w:rPr>
    </w:lvl>
    <w:lvl w:ilvl="2">
      <w:start w:val="1"/>
      <w:numFmt w:val="decimal"/>
      <w:pStyle w:val="HeadC"/>
      <w:lvlText w:val="%1.%2.%3"/>
      <w:lvlJc w:val="left"/>
      <w:pPr>
        <w:tabs>
          <w:tab w:val="num" w:pos="3610"/>
        </w:tabs>
        <w:ind w:left="3610" w:hanging="720"/>
      </w:pPr>
      <w:rPr>
        <w:rFonts w:cs="Times New Roman"/>
      </w:rPr>
    </w:lvl>
    <w:lvl w:ilvl="3">
      <w:start w:val="1"/>
      <w:numFmt w:val="decimal"/>
      <w:lvlText w:val="%1.%2.%3.%4"/>
      <w:lvlJc w:val="left"/>
      <w:pPr>
        <w:tabs>
          <w:tab w:val="num" w:pos="2096"/>
        </w:tabs>
        <w:ind w:left="2096" w:hanging="864"/>
      </w:pPr>
      <w:rPr>
        <w:rFonts w:cs="Times New Roman"/>
      </w:rPr>
    </w:lvl>
    <w:lvl w:ilvl="4">
      <w:start w:val="1"/>
      <w:numFmt w:val="decimal"/>
      <w:lvlText w:val="%1.%2.%3.%4.%5"/>
      <w:lvlJc w:val="left"/>
      <w:pPr>
        <w:tabs>
          <w:tab w:val="num" w:pos="2240"/>
        </w:tabs>
        <w:ind w:left="2240" w:hanging="1008"/>
      </w:pPr>
      <w:rPr>
        <w:rFonts w:cs="Times New Roman"/>
      </w:rPr>
    </w:lvl>
    <w:lvl w:ilvl="5">
      <w:start w:val="1"/>
      <w:numFmt w:val="decimal"/>
      <w:lvlText w:val="%1.%2.%3.%4.%5.%6"/>
      <w:lvlJc w:val="left"/>
      <w:pPr>
        <w:tabs>
          <w:tab w:val="num" w:pos="2384"/>
        </w:tabs>
        <w:ind w:left="2384" w:hanging="1152"/>
      </w:pPr>
      <w:rPr>
        <w:rFonts w:cs="Times New Roman"/>
      </w:rPr>
    </w:lvl>
    <w:lvl w:ilvl="6">
      <w:start w:val="1"/>
      <w:numFmt w:val="decimal"/>
      <w:lvlText w:val="%1.%2.%3.%4.%5.%6.%7"/>
      <w:lvlJc w:val="left"/>
      <w:pPr>
        <w:tabs>
          <w:tab w:val="num" w:pos="2528"/>
        </w:tabs>
        <w:ind w:left="2528" w:hanging="1296"/>
      </w:pPr>
      <w:rPr>
        <w:rFonts w:cs="Times New Roman"/>
      </w:rPr>
    </w:lvl>
    <w:lvl w:ilvl="7">
      <w:start w:val="1"/>
      <w:numFmt w:val="decimal"/>
      <w:lvlText w:val="%1.%2.%3.%4.%5.%6.%7.%8"/>
      <w:lvlJc w:val="left"/>
      <w:pPr>
        <w:tabs>
          <w:tab w:val="num" w:pos="2672"/>
        </w:tabs>
        <w:ind w:left="2672" w:hanging="1440"/>
      </w:pPr>
      <w:rPr>
        <w:rFonts w:cs="Times New Roman"/>
      </w:rPr>
    </w:lvl>
    <w:lvl w:ilvl="8">
      <w:start w:val="1"/>
      <w:numFmt w:val="decimal"/>
      <w:lvlText w:val="%1.%2.%3.%4.%5.%6.%7.%8.%9"/>
      <w:lvlJc w:val="left"/>
      <w:pPr>
        <w:tabs>
          <w:tab w:val="num" w:pos="2816"/>
        </w:tabs>
        <w:ind w:left="2816" w:hanging="1584"/>
      </w:pPr>
      <w:rPr>
        <w:rFonts w:cs="Times New Roman"/>
      </w:rPr>
    </w:lvl>
  </w:abstractNum>
  <w:abstractNum w:abstractNumId="15" w15:restartNumberingAfterBreak="0">
    <w:nsid w:val="23E00D2A"/>
    <w:multiLevelType w:val="multilevel"/>
    <w:tmpl w:val="22A8FDF6"/>
    <w:lvl w:ilvl="0">
      <w:start w:val="1"/>
      <w:numFmt w:val="upperLetter"/>
      <w:pStyle w:val="RecitalNumbering"/>
      <w:lvlText w:val="%1"/>
      <w:lvlJc w:val="left"/>
      <w:pPr>
        <w:tabs>
          <w:tab w:val="num" w:pos="720"/>
        </w:tabs>
        <w:ind w:left="720" w:hanging="720"/>
      </w:pPr>
      <w:rPr>
        <w:rFonts w:cs="Times New Roman"/>
        <w:caps w:val="0"/>
        <w:effect w:val="none"/>
      </w:rPr>
    </w:lvl>
    <w:lvl w:ilvl="1">
      <w:start w:val="1"/>
      <w:numFmt w:val="lowerRoman"/>
      <w:pStyle w:val="RecitalNumbering2"/>
      <w:lvlText w:val="(%2)"/>
      <w:lvlJc w:val="left"/>
      <w:pPr>
        <w:tabs>
          <w:tab w:val="num" w:pos="1800"/>
        </w:tabs>
        <w:ind w:left="1800" w:hanging="1080"/>
      </w:pPr>
      <w:rPr>
        <w:rFonts w:cs="Times New Roman"/>
        <w:caps w:val="0"/>
        <w:effect w:val="none"/>
      </w:rPr>
    </w:lvl>
    <w:lvl w:ilvl="2">
      <w:start w:val="1"/>
      <w:numFmt w:val="lowerLetter"/>
      <w:pStyle w:val="RecitalNumbering3"/>
      <w:lvlText w:val="(%3)"/>
      <w:lvlJc w:val="left"/>
      <w:pPr>
        <w:tabs>
          <w:tab w:val="num" w:pos="2880"/>
        </w:tabs>
        <w:ind w:left="2880" w:hanging="1080"/>
      </w:pPr>
      <w:rPr>
        <w:rFonts w:cs="Times New Roman"/>
        <w:caps w:val="0"/>
        <w:effect w:val="none"/>
      </w:rPr>
    </w:lvl>
    <w:lvl w:ilvl="3">
      <w:start w:val="1"/>
      <w:numFmt w:val="none"/>
      <w:lvlRestart w:val="0"/>
      <w:lvlText w:val=""/>
      <w:lvlJc w:val="left"/>
      <w:pPr>
        <w:tabs>
          <w:tab w:val="num" w:pos="1800"/>
        </w:tabs>
        <w:ind w:left="1800" w:hanging="1080"/>
      </w:pPr>
      <w:rPr>
        <w:rFonts w:cs="Times New Roman"/>
        <w:caps w:val="0"/>
        <w:effect w:val="none"/>
      </w:rPr>
    </w:lvl>
    <w:lvl w:ilvl="4">
      <w:start w:val="1"/>
      <w:numFmt w:val="none"/>
      <w:lvlRestart w:val="0"/>
      <w:lvlText w:val=""/>
      <w:lvlJc w:val="left"/>
      <w:pPr>
        <w:tabs>
          <w:tab w:val="num" w:pos="1800"/>
        </w:tabs>
        <w:ind w:left="1800" w:hanging="1080"/>
      </w:pPr>
      <w:rPr>
        <w:rFonts w:cs="Times New Roman"/>
        <w:caps w:val="0"/>
        <w:effect w:val="none"/>
      </w:rPr>
    </w:lvl>
    <w:lvl w:ilvl="5">
      <w:start w:val="1"/>
      <w:numFmt w:val="none"/>
      <w:lvlRestart w:val="0"/>
      <w:lvlText w:val=""/>
      <w:lvlJc w:val="left"/>
      <w:pPr>
        <w:tabs>
          <w:tab w:val="num" w:pos="1800"/>
        </w:tabs>
        <w:ind w:left="1800" w:hanging="1080"/>
      </w:pPr>
      <w:rPr>
        <w:rFonts w:cs="Times New Roman"/>
        <w:caps w:val="0"/>
        <w:effect w:val="none"/>
      </w:rPr>
    </w:lvl>
    <w:lvl w:ilvl="6">
      <w:start w:val="1"/>
      <w:numFmt w:val="none"/>
      <w:lvlRestart w:val="0"/>
      <w:lvlText w:val=""/>
      <w:lvlJc w:val="left"/>
      <w:pPr>
        <w:tabs>
          <w:tab w:val="num" w:pos="1800"/>
        </w:tabs>
        <w:ind w:left="1800" w:hanging="1080"/>
      </w:pPr>
      <w:rPr>
        <w:rFonts w:cs="Times New Roman"/>
        <w:caps w:val="0"/>
        <w:effect w:val="none"/>
      </w:rPr>
    </w:lvl>
    <w:lvl w:ilvl="7">
      <w:start w:val="1"/>
      <w:numFmt w:val="none"/>
      <w:lvlRestart w:val="0"/>
      <w:lvlText w:val=""/>
      <w:lvlJc w:val="left"/>
      <w:pPr>
        <w:tabs>
          <w:tab w:val="num" w:pos="1800"/>
        </w:tabs>
        <w:ind w:left="1800" w:hanging="1080"/>
      </w:pPr>
      <w:rPr>
        <w:rFonts w:cs="Times New Roman"/>
        <w:caps w:val="0"/>
        <w:effect w:val="none"/>
      </w:rPr>
    </w:lvl>
    <w:lvl w:ilvl="8">
      <w:start w:val="1"/>
      <w:numFmt w:val="none"/>
      <w:lvlRestart w:val="0"/>
      <w:lvlText w:val=""/>
      <w:lvlJc w:val="left"/>
      <w:pPr>
        <w:tabs>
          <w:tab w:val="num" w:pos="1800"/>
        </w:tabs>
        <w:ind w:left="1800" w:hanging="1080"/>
      </w:pPr>
      <w:rPr>
        <w:rFonts w:cs="Times New Roman"/>
        <w:caps w:val="0"/>
        <w:effect w:val="none"/>
      </w:rPr>
    </w:lvl>
  </w:abstractNum>
  <w:abstractNum w:abstractNumId="16" w15:restartNumberingAfterBreak="0">
    <w:nsid w:val="25F00F33"/>
    <w:multiLevelType w:val="singleLevel"/>
    <w:tmpl w:val="5E601C62"/>
    <w:lvl w:ilvl="0">
      <w:start w:val="1"/>
      <w:numFmt w:val="decimal"/>
      <w:pStyle w:val="DWListNumerical"/>
      <w:lvlText w:val="%1."/>
      <w:lvlJc w:val="left"/>
      <w:pPr>
        <w:tabs>
          <w:tab w:val="num" w:pos="567"/>
        </w:tabs>
        <w:ind w:left="0" w:firstLine="0"/>
      </w:pPr>
      <w:rPr>
        <w:rFonts w:ascii="Arial" w:hAnsi="Arial" w:cs="Arial"/>
        <w:b w:val="0"/>
        <w:i w:val="0"/>
        <w:caps w:val="0"/>
        <w:smallCaps w:val="0"/>
        <w:strike w:val="0"/>
        <w:dstrike w:val="0"/>
        <w:vanish w:val="0"/>
        <w:webHidden w:val="0"/>
        <w:color w:val="auto"/>
        <w:sz w:val="22"/>
        <w:u w:val="none"/>
        <w:effect w:val="none"/>
        <w:vertAlign w:val="baseline"/>
        <w:specVanish w:val="0"/>
      </w:rPr>
    </w:lvl>
  </w:abstractNum>
  <w:abstractNum w:abstractNumId="17" w15:restartNumberingAfterBreak="0">
    <w:nsid w:val="28EF1AB1"/>
    <w:multiLevelType w:val="multilevel"/>
    <w:tmpl w:val="3E70A0A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18" w15:restartNumberingAfterBreak="0">
    <w:nsid w:val="2AA960C8"/>
    <w:multiLevelType w:val="multilevel"/>
    <w:tmpl w:val="F9F26176"/>
    <w:lvl w:ilvl="0">
      <w:start w:val="1"/>
      <w:numFmt w:val="decimal"/>
      <w:pStyle w:val="ScheduleL1"/>
      <w:lvlText w:val="%1."/>
      <w:lvlJc w:val="left"/>
      <w:pPr>
        <w:tabs>
          <w:tab w:val="num" w:pos="720"/>
        </w:tabs>
        <w:ind w:left="720" w:hanging="720"/>
      </w:pPr>
      <w:rPr>
        <w:rFonts w:cs="Times New Roman"/>
        <w:caps w:val="0"/>
        <w:effect w:val="none"/>
      </w:rPr>
    </w:lvl>
    <w:lvl w:ilvl="1">
      <w:start w:val="1"/>
      <w:numFmt w:val="decimal"/>
      <w:pStyle w:val="ScheduleL2"/>
      <w:lvlText w:val="%1.%2"/>
      <w:lvlJc w:val="left"/>
      <w:pPr>
        <w:tabs>
          <w:tab w:val="num" w:pos="720"/>
        </w:tabs>
        <w:ind w:left="720" w:hanging="720"/>
      </w:pPr>
      <w:rPr>
        <w:rFonts w:cs="Times New Roman"/>
        <w:caps w:val="0"/>
        <w:effect w:val="none"/>
      </w:rPr>
    </w:lvl>
    <w:lvl w:ilvl="2">
      <w:start w:val="1"/>
      <w:numFmt w:val="decimal"/>
      <w:pStyle w:val="ScheduleL3"/>
      <w:lvlText w:val="%1.%2.%3"/>
      <w:lvlJc w:val="left"/>
      <w:pPr>
        <w:tabs>
          <w:tab w:val="num" w:pos="1800"/>
        </w:tabs>
        <w:ind w:left="1800" w:hanging="1080"/>
      </w:pPr>
      <w:rPr>
        <w:rFonts w:cs="Times New Roman"/>
        <w:caps w:val="0"/>
        <w:effect w:val="none"/>
      </w:rPr>
    </w:lvl>
    <w:lvl w:ilvl="3">
      <w:start w:val="1"/>
      <w:numFmt w:val="decimal"/>
      <w:pStyle w:val="ScheduleL4"/>
      <w:lvlText w:val="%1.%2.%3.%4"/>
      <w:lvlJc w:val="left"/>
      <w:pPr>
        <w:tabs>
          <w:tab w:val="num" w:pos="2880"/>
        </w:tabs>
        <w:ind w:left="2880" w:hanging="1080"/>
      </w:pPr>
      <w:rPr>
        <w:rFonts w:cs="Times New Roman"/>
        <w:caps w:val="0"/>
        <w:effect w:val="none"/>
      </w:rPr>
    </w:lvl>
    <w:lvl w:ilvl="4">
      <w:start w:val="1"/>
      <w:numFmt w:val="lowerLetter"/>
      <w:pStyle w:val="ScheduleL5"/>
      <w:lvlText w:val="(%5)"/>
      <w:lvlJc w:val="left"/>
      <w:pPr>
        <w:tabs>
          <w:tab w:val="num" w:pos="3600"/>
        </w:tabs>
        <w:ind w:left="3600" w:hanging="720"/>
      </w:pPr>
      <w:rPr>
        <w:rFonts w:cs="Times New Roman"/>
        <w:caps w:val="0"/>
        <w:effect w:val="none"/>
      </w:rPr>
    </w:lvl>
    <w:lvl w:ilvl="5">
      <w:start w:val="1"/>
      <w:numFmt w:val="lowerRoman"/>
      <w:pStyle w:val="ScheduleL6"/>
      <w:lvlText w:val="(%6)"/>
      <w:lvlJc w:val="left"/>
      <w:pPr>
        <w:tabs>
          <w:tab w:val="num" w:pos="4320"/>
        </w:tabs>
        <w:ind w:left="4320" w:hanging="720"/>
      </w:pPr>
      <w:rPr>
        <w:rFonts w:cs="Times New Roman"/>
        <w:caps w:val="0"/>
        <w:effect w:val="none"/>
      </w:rPr>
    </w:lvl>
    <w:lvl w:ilvl="6">
      <w:start w:val="1"/>
      <w:numFmt w:val="decimal"/>
      <w:pStyle w:val="ScheduleL7"/>
      <w:lvlText w:val="(%7)"/>
      <w:lvlJc w:val="left"/>
      <w:pPr>
        <w:tabs>
          <w:tab w:val="num" w:pos="5040"/>
        </w:tabs>
        <w:ind w:left="5040" w:hanging="720"/>
      </w:pPr>
      <w:rPr>
        <w:rFonts w:cs="Times New Roman"/>
        <w:caps w:val="0"/>
        <w:effect w:val="none"/>
      </w:rPr>
    </w:lvl>
    <w:lvl w:ilvl="7">
      <w:start w:val="1"/>
      <w:numFmt w:val="none"/>
      <w:pStyle w:val="ScheduleL8"/>
      <w:lvlText w:val=""/>
      <w:lvlJc w:val="left"/>
      <w:pPr>
        <w:tabs>
          <w:tab w:val="num" w:pos="5040"/>
        </w:tabs>
        <w:ind w:left="5040" w:hanging="720"/>
      </w:pPr>
      <w:rPr>
        <w:rFonts w:cs="Times New Roman"/>
        <w:caps w:val="0"/>
        <w:effect w:val="none"/>
      </w:rPr>
    </w:lvl>
    <w:lvl w:ilvl="8">
      <w:start w:val="1"/>
      <w:numFmt w:val="none"/>
      <w:pStyle w:val="ScheduleL9"/>
      <w:lvlText w:val=""/>
      <w:lvlJc w:val="left"/>
      <w:pPr>
        <w:tabs>
          <w:tab w:val="num" w:pos="5040"/>
        </w:tabs>
        <w:ind w:left="5040" w:hanging="720"/>
      </w:pPr>
      <w:rPr>
        <w:rFonts w:cs="Times New Roman"/>
        <w:caps w:val="0"/>
        <w:effect w:val="none"/>
      </w:rPr>
    </w:lvl>
  </w:abstractNum>
  <w:abstractNum w:abstractNumId="19" w15:restartNumberingAfterBreak="0">
    <w:nsid w:val="2EE67B6F"/>
    <w:multiLevelType w:val="multilevel"/>
    <w:tmpl w:val="C3042826"/>
    <w:lvl w:ilvl="0">
      <w:start w:val="11"/>
      <w:numFmt w:val="decimal"/>
      <w:pStyle w:val="AppHead"/>
      <w:suff w:val="space"/>
      <w:lvlText w:val="APPENDIX %1: "/>
      <w:lvlJc w:val="left"/>
      <w:pPr>
        <w:ind w:left="993" w:firstLine="0"/>
      </w:pPr>
      <w:rPr>
        <w:rFonts w:cs="Times New Roman"/>
        <w:b w:val="0"/>
        <w:bCs w:val="0"/>
        <w:i w:val="0"/>
        <w:iCs w:val="0"/>
        <w:caps w:val="0"/>
        <w:smallCaps w:val="0"/>
        <w:strike w:val="0"/>
        <w:dstrike w:val="0"/>
        <w:vanish w:val="0"/>
        <w:webHidden w:val="0"/>
        <w:color w:val="000000"/>
        <w:spacing w:val="0"/>
        <w:kern w:val="0"/>
        <w:position w:val="0"/>
        <w:u w:val="none"/>
        <w:effect w:val="none"/>
        <w:vertAlign w:val="baseline"/>
        <w:specVanish w:val="0"/>
      </w:rPr>
    </w:lvl>
    <w:lvl w:ilvl="1">
      <w:start w:val="1"/>
      <w:numFmt w:val="decimal"/>
      <w:pStyle w:val="AppPart"/>
      <w:suff w:val="space"/>
      <w:lvlText w:val="Part %2: "/>
      <w:lvlJc w:val="left"/>
      <w:pPr>
        <w:ind w:left="0" w:firstLine="0"/>
      </w:pPr>
      <w:rPr>
        <w:rFonts w:cs="Times New Roman"/>
        <w:caps w:val="0"/>
        <w:effect w:val="none"/>
      </w:rPr>
    </w:lvl>
    <w:lvl w:ilvl="2">
      <w:start w:val="1"/>
      <w:numFmt w:val="none"/>
      <w:lvlRestart w:val="0"/>
      <w:lvlText w:val=""/>
      <w:lvlJc w:val="left"/>
      <w:pPr>
        <w:tabs>
          <w:tab w:val="num" w:pos="0"/>
        </w:tabs>
        <w:ind w:left="0" w:firstLine="0"/>
      </w:pPr>
      <w:rPr>
        <w:rFonts w:cs="Times New Roman"/>
        <w:caps w:val="0"/>
        <w:effect w:val="none"/>
      </w:rPr>
    </w:lvl>
    <w:lvl w:ilvl="3">
      <w:start w:val="1"/>
      <w:numFmt w:val="none"/>
      <w:lvlRestart w:val="0"/>
      <w:lvlText w:val=""/>
      <w:lvlJc w:val="left"/>
      <w:pPr>
        <w:tabs>
          <w:tab w:val="num" w:pos="0"/>
        </w:tabs>
        <w:ind w:left="0" w:firstLine="0"/>
      </w:pPr>
      <w:rPr>
        <w:rFonts w:cs="Times New Roman"/>
        <w:caps w:val="0"/>
        <w:effect w:val="none"/>
      </w:rPr>
    </w:lvl>
    <w:lvl w:ilvl="4">
      <w:start w:val="1"/>
      <w:numFmt w:val="none"/>
      <w:lvlRestart w:val="0"/>
      <w:lvlText w:val=""/>
      <w:lvlJc w:val="left"/>
      <w:pPr>
        <w:tabs>
          <w:tab w:val="num" w:pos="0"/>
        </w:tabs>
        <w:ind w:left="0" w:firstLine="0"/>
      </w:pPr>
      <w:rPr>
        <w:rFonts w:cs="Times New Roman"/>
        <w:caps w:val="0"/>
        <w:effect w:val="none"/>
      </w:rPr>
    </w:lvl>
    <w:lvl w:ilvl="5">
      <w:start w:val="1"/>
      <w:numFmt w:val="none"/>
      <w:lvlRestart w:val="0"/>
      <w:lvlText w:val=""/>
      <w:lvlJc w:val="left"/>
      <w:pPr>
        <w:tabs>
          <w:tab w:val="num" w:pos="0"/>
        </w:tabs>
        <w:ind w:left="0" w:firstLine="0"/>
      </w:pPr>
      <w:rPr>
        <w:rFonts w:cs="Times New Roman"/>
        <w:caps w:val="0"/>
        <w:effect w:val="none"/>
      </w:rPr>
    </w:lvl>
    <w:lvl w:ilvl="6">
      <w:start w:val="1"/>
      <w:numFmt w:val="none"/>
      <w:lvlRestart w:val="0"/>
      <w:lvlText w:val=""/>
      <w:lvlJc w:val="left"/>
      <w:pPr>
        <w:tabs>
          <w:tab w:val="num" w:pos="0"/>
        </w:tabs>
        <w:ind w:left="0" w:firstLine="0"/>
      </w:pPr>
      <w:rPr>
        <w:rFonts w:cs="Times New Roman"/>
        <w:caps w:val="0"/>
        <w:effect w:val="none"/>
      </w:rPr>
    </w:lvl>
    <w:lvl w:ilvl="7">
      <w:start w:val="1"/>
      <w:numFmt w:val="none"/>
      <w:lvlRestart w:val="0"/>
      <w:lvlText w:val=""/>
      <w:lvlJc w:val="left"/>
      <w:pPr>
        <w:tabs>
          <w:tab w:val="num" w:pos="0"/>
        </w:tabs>
        <w:ind w:left="0" w:firstLine="0"/>
      </w:pPr>
      <w:rPr>
        <w:rFonts w:cs="Times New Roman"/>
        <w:caps w:val="0"/>
        <w:effect w:val="none"/>
      </w:rPr>
    </w:lvl>
    <w:lvl w:ilvl="8">
      <w:start w:val="1"/>
      <w:numFmt w:val="none"/>
      <w:lvlRestart w:val="0"/>
      <w:lvlText w:val=""/>
      <w:lvlJc w:val="left"/>
      <w:pPr>
        <w:tabs>
          <w:tab w:val="num" w:pos="0"/>
        </w:tabs>
        <w:ind w:left="0" w:firstLine="0"/>
      </w:pPr>
      <w:rPr>
        <w:rFonts w:cs="Times New Roman"/>
        <w:caps w:val="0"/>
        <w:effect w:val="none"/>
      </w:rPr>
    </w:lvl>
  </w:abstractNum>
  <w:abstractNum w:abstractNumId="20"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cs="Times New Roman" w:hint="default"/>
        <w:b/>
        <w:i w:val="0"/>
        <w:caps/>
        <w:sz w:val="22"/>
      </w:rPr>
    </w:lvl>
  </w:abstractNum>
  <w:abstractNum w:abstractNumId="21" w15:restartNumberingAfterBreak="0">
    <w:nsid w:val="33C70C24"/>
    <w:multiLevelType w:val="hybridMultilevel"/>
    <w:tmpl w:val="C46A98F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Times New Roman"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Times New Roman"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Times New Roman" w:hint="default"/>
      </w:rPr>
    </w:lvl>
    <w:lvl w:ilvl="8" w:tplc="08090005">
      <w:start w:val="1"/>
      <w:numFmt w:val="bullet"/>
      <w:lvlText w:val=""/>
      <w:lvlJc w:val="left"/>
      <w:pPr>
        <w:ind w:left="6840" w:hanging="360"/>
      </w:pPr>
      <w:rPr>
        <w:rFonts w:ascii="Wingdings" w:hAnsi="Wingdings" w:hint="default"/>
      </w:rPr>
    </w:lvl>
  </w:abstractNum>
  <w:abstractNum w:abstractNumId="22" w15:restartNumberingAfterBreak="0">
    <w:nsid w:val="3461251D"/>
    <w:multiLevelType w:val="multilevel"/>
    <w:tmpl w:val="03482F2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3" w15:restartNumberingAfterBreak="0">
    <w:nsid w:val="34E168DE"/>
    <w:multiLevelType w:val="multilevel"/>
    <w:tmpl w:val="99862F86"/>
    <w:lvl w:ilvl="0">
      <w:start w:val="1"/>
      <w:numFmt w:val="bullet"/>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4" w15:restartNumberingAfterBreak="0">
    <w:nsid w:val="3A894B0A"/>
    <w:multiLevelType w:val="multilevel"/>
    <w:tmpl w:val="EC482F0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25" w15:restartNumberingAfterBreak="0">
    <w:nsid w:val="3C1D5A22"/>
    <w:multiLevelType w:val="multilevel"/>
    <w:tmpl w:val="3EBC3FE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6" w15:restartNumberingAfterBreak="0">
    <w:nsid w:val="3C873AE1"/>
    <w:multiLevelType w:val="multilevel"/>
    <w:tmpl w:val="2DFC70A6"/>
    <w:lvl w:ilvl="0">
      <w:start w:val="1"/>
      <w:numFmt w:val="decimal"/>
      <w:lvlText w:val="%1."/>
      <w:lvlJc w:val="left"/>
      <w:pPr>
        <w:tabs>
          <w:tab w:val="num" w:pos="720"/>
        </w:tabs>
        <w:ind w:left="720" w:hanging="720"/>
      </w:pPr>
      <w:rPr>
        <w:rFonts w:cs="Times New Roman"/>
      </w:rPr>
    </w:lvl>
    <w:lvl w:ilvl="1">
      <w:start w:val="1"/>
      <w:numFmt w:val="decimal"/>
      <w:lvlText w:val="%1.%2"/>
      <w:lvlJc w:val="left"/>
      <w:pPr>
        <w:ind w:left="568" w:hanging="360"/>
      </w:pPr>
      <w:rPr>
        <w:rFonts w:cs="Times New Roman"/>
        <w:b/>
      </w:rPr>
    </w:lvl>
    <w:lvl w:ilvl="2">
      <w:start w:val="1"/>
      <w:numFmt w:val="decimal"/>
      <w:lvlText w:val="%1.%2.%3"/>
      <w:lvlJc w:val="left"/>
      <w:pPr>
        <w:ind w:left="1004" w:hanging="720"/>
      </w:pPr>
      <w:rPr>
        <w:rFonts w:cs="Times New Roman"/>
      </w:rPr>
    </w:lvl>
    <w:lvl w:ilvl="3">
      <w:start w:val="1"/>
      <w:numFmt w:val="decimal"/>
      <w:lvlText w:val="%1.%2.%3.%4"/>
      <w:lvlJc w:val="left"/>
      <w:pPr>
        <w:ind w:left="1004" w:hanging="720"/>
      </w:pPr>
      <w:rPr>
        <w:rFonts w:cs="Times New Roman"/>
      </w:rPr>
    </w:lvl>
    <w:lvl w:ilvl="4">
      <w:start w:val="1"/>
      <w:numFmt w:val="decimal"/>
      <w:lvlText w:val="%1.%2.%3.%4.%5"/>
      <w:lvlJc w:val="left"/>
      <w:pPr>
        <w:ind w:left="1364" w:hanging="1080"/>
      </w:pPr>
      <w:rPr>
        <w:rFonts w:cs="Times New Roman"/>
      </w:rPr>
    </w:lvl>
    <w:lvl w:ilvl="5">
      <w:start w:val="1"/>
      <w:numFmt w:val="decimal"/>
      <w:lvlText w:val="%1.%2.%3.%4.%5.%6"/>
      <w:lvlJc w:val="left"/>
      <w:pPr>
        <w:ind w:left="1364" w:hanging="1080"/>
      </w:pPr>
      <w:rPr>
        <w:rFonts w:cs="Times New Roman"/>
      </w:rPr>
    </w:lvl>
    <w:lvl w:ilvl="6">
      <w:start w:val="1"/>
      <w:numFmt w:val="decimal"/>
      <w:lvlText w:val="%1.%2.%3.%4.%5.%6.%7"/>
      <w:lvlJc w:val="left"/>
      <w:pPr>
        <w:ind w:left="1724" w:hanging="1440"/>
      </w:pPr>
      <w:rPr>
        <w:rFonts w:cs="Times New Roman"/>
      </w:rPr>
    </w:lvl>
    <w:lvl w:ilvl="7">
      <w:start w:val="1"/>
      <w:numFmt w:val="decimal"/>
      <w:lvlText w:val="%1.%2.%3.%4.%5.%6.%7.%8"/>
      <w:lvlJc w:val="left"/>
      <w:pPr>
        <w:ind w:left="1724" w:hanging="1440"/>
      </w:pPr>
      <w:rPr>
        <w:rFonts w:cs="Times New Roman"/>
      </w:rPr>
    </w:lvl>
    <w:lvl w:ilvl="8">
      <w:start w:val="1"/>
      <w:numFmt w:val="decimal"/>
      <w:lvlText w:val="%1.%2.%3.%4.%5.%6.%7.%8.%9"/>
      <w:lvlJc w:val="left"/>
      <w:pPr>
        <w:ind w:left="2084" w:hanging="1800"/>
      </w:pPr>
      <w:rPr>
        <w:rFonts w:cs="Times New Roman"/>
      </w:rPr>
    </w:lvl>
  </w:abstractNum>
  <w:abstractNum w:abstractNumId="27" w15:restartNumberingAfterBreak="0">
    <w:nsid w:val="3CDD2B66"/>
    <w:multiLevelType w:val="hybridMultilevel"/>
    <w:tmpl w:val="40AEDF9E"/>
    <w:lvl w:ilvl="0" w:tplc="FF006FFC">
      <w:start w:val="1"/>
      <w:numFmt w:val="bullet"/>
      <w:pStyle w:val="StyleHeading3Arial11ptAutoLeft0cmFirstline0cm"/>
      <w:lvlText w:val=""/>
      <w:lvlJc w:val="left"/>
      <w:pPr>
        <w:tabs>
          <w:tab w:val="num" w:pos="720"/>
        </w:tabs>
        <w:ind w:left="720" w:hanging="360"/>
      </w:pPr>
      <w:rPr>
        <w:rFonts w:ascii="Symbol" w:hAnsi="Symbol" w:hint="default"/>
      </w:rPr>
    </w:lvl>
    <w:lvl w:ilvl="1" w:tplc="8CC27CB2">
      <w:start w:val="1"/>
      <w:numFmt w:val="bullet"/>
      <w:lvlText w:val="o"/>
      <w:lvlJc w:val="left"/>
      <w:pPr>
        <w:tabs>
          <w:tab w:val="num" w:pos="1440"/>
        </w:tabs>
        <w:ind w:left="1440" w:hanging="360"/>
      </w:pPr>
      <w:rPr>
        <w:rFonts w:ascii="Courier New" w:hAnsi="Courier New" w:cs="Times New Roman" w:hint="default"/>
      </w:rPr>
    </w:lvl>
    <w:lvl w:ilvl="2" w:tplc="4426DA7E">
      <w:start w:val="1"/>
      <w:numFmt w:val="bullet"/>
      <w:lvlText w:val=""/>
      <w:lvlJc w:val="left"/>
      <w:pPr>
        <w:tabs>
          <w:tab w:val="num" w:pos="2160"/>
        </w:tabs>
        <w:ind w:left="2160" w:hanging="360"/>
      </w:pPr>
      <w:rPr>
        <w:rFonts w:ascii="Wingdings" w:hAnsi="Wingdings" w:hint="default"/>
      </w:rPr>
    </w:lvl>
    <w:lvl w:ilvl="3" w:tplc="C0F055B2">
      <w:start w:val="1"/>
      <w:numFmt w:val="bullet"/>
      <w:lvlText w:val=""/>
      <w:lvlJc w:val="left"/>
      <w:pPr>
        <w:tabs>
          <w:tab w:val="num" w:pos="2880"/>
        </w:tabs>
        <w:ind w:left="2880" w:hanging="360"/>
      </w:pPr>
      <w:rPr>
        <w:rFonts w:ascii="Symbol" w:hAnsi="Symbol" w:hint="default"/>
      </w:rPr>
    </w:lvl>
    <w:lvl w:ilvl="4" w:tplc="F17828D0">
      <w:start w:val="1"/>
      <w:numFmt w:val="bullet"/>
      <w:lvlText w:val="o"/>
      <w:lvlJc w:val="left"/>
      <w:pPr>
        <w:tabs>
          <w:tab w:val="num" w:pos="3600"/>
        </w:tabs>
        <w:ind w:left="3600" w:hanging="360"/>
      </w:pPr>
      <w:rPr>
        <w:rFonts w:ascii="Courier New" w:hAnsi="Courier New" w:cs="Times New Roman" w:hint="default"/>
      </w:rPr>
    </w:lvl>
    <w:lvl w:ilvl="5" w:tplc="255A632A">
      <w:start w:val="1"/>
      <w:numFmt w:val="bullet"/>
      <w:lvlText w:val=""/>
      <w:lvlJc w:val="left"/>
      <w:pPr>
        <w:tabs>
          <w:tab w:val="num" w:pos="4320"/>
        </w:tabs>
        <w:ind w:left="4320" w:hanging="360"/>
      </w:pPr>
      <w:rPr>
        <w:rFonts w:ascii="Wingdings" w:hAnsi="Wingdings" w:hint="default"/>
      </w:rPr>
    </w:lvl>
    <w:lvl w:ilvl="6" w:tplc="B844B20A">
      <w:start w:val="1"/>
      <w:numFmt w:val="bullet"/>
      <w:lvlText w:val=""/>
      <w:lvlJc w:val="left"/>
      <w:pPr>
        <w:tabs>
          <w:tab w:val="num" w:pos="5040"/>
        </w:tabs>
        <w:ind w:left="5040" w:hanging="360"/>
      </w:pPr>
      <w:rPr>
        <w:rFonts w:ascii="Symbol" w:hAnsi="Symbol" w:hint="default"/>
      </w:rPr>
    </w:lvl>
    <w:lvl w:ilvl="7" w:tplc="C98223D6">
      <w:start w:val="1"/>
      <w:numFmt w:val="bullet"/>
      <w:lvlText w:val="o"/>
      <w:lvlJc w:val="left"/>
      <w:pPr>
        <w:tabs>
          <w:tab w:val="num" w:pos="5760"/>
        </w:tabs>
        <w:ind w:left="5760" w:hanging="360"/>
      </w:pPr>
      <w:rPr>
        <w:rFonts w:ascii="Courier New" w:hAnsi="Courier New" w:cs="Times New Roman" w:hint="default"/>
      </w:rPr>
    </w:lvl>
    <w:lvl w:ilvl="8" w:tplc="309E80E6">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F0445A8"/>
    <w:multiLevelType w:val="multilevel"/>
    <w:tmpl w:val="F678F97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29" w15:restartNumberingAfterBreak="0">
    <w:nsid w:val="409D00CC"/>
    <w:multiLevelType w:val="multilevel"/>
    <w:tmpl w:val="651680FA"/>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rPr>
    </w:lvl>
    <w:lvl w:ilvl="8">
      <w:numFmt w:val="bullet"/>
      <w:lvlText w:val=""/>
      <w:lvlJc w:val="left"/>
      <w:pPr>
        <w:ind w:left="6840" w:hanging="360"/>
      </w:pPr>
      <w:rPr>
        <w:rFonts w:ascii="Wingdings" w:hAnsi="Wingdings"/>
      </w:rPr>
    </w:lvl>
  </w:abstractNum>
  <w:abstractNum w:abstractNumId="30" w15:restartNumberingAfterBreak="0">
    <w:nsid w:val="44E4222C"/>
    <w:multiLevelType w:val="multilevel"/>
    <w:tmpl w:val="3C2836A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31" w15:restartNumberingAfterBreak="0">
    <w:nsid w:val="47414FAB"/>
    <w:multiLevelType w:val="multilevel"/>
    <w:tmpl w:val="4512403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2" w15:restartNumberingAfterBreak="0">
    <w:nsid w:val="4A376A8D"/>
    <w:multiLevelType w:val="multilevel"/>
    <w:tmpl w:val="2796324C"/>
    <w:name w:val="Recital Numbering List"/>
    <w:lvl w:ilvl="0">
      <w:start w:val="1"/>
      <w:numFmt w:val="decimal"/>
      <w:pStyle w:val="SchHead"/>
      <w:suff w:val="space"/>
      <w:lvlText w:val="SCHEDULE %1: "/>
      <w:lvlJc w:val="left"/>
      <w:pPr>
        <w:tabs>
          <w:tab w:val="num" w:pos="0"/>
        </w:tabs>
        <w:ind w:left="0" w:firstLine="0"/>
      </w:pPr>
      <w:rPr>
        <w:rFonts w:cs="Times New Roman"/>
        <w:caps w:val="0"/>
        <w:effect w:val="none"/>
      </w:rPr>
    </w:lvl>
    <w:lvl w:ilvl="1">
      <w:start w:val="1"/>
      <w:numFmt w:val="decimal"/>
      <w:pStyle w:val="SchPart"/>
      <w:suff w:val="space"/>
      <w:lvlText w:val="Part %2: "/>
      <w:lvlJc w:val="left"/>
      <w:pPr>
        <w:tabs>
          <w:tab w:val="num" w:pos="0"/>
        </w:tabs>
        <w:ind w:left="0" w:firstLine="0"/>
      </w:pPr>
      <w:rPr>
        <w:rFonts w:cs="Times New Roman"/>
        <w:caps w:val="0"/>
        <w:effect w:val="none"/>
      </w:rPr>
    </w:lvl>
    <w:lvl w:ilvl="2">
      <w:start w:val="1"/>
      <w:numFmt w:val="decimal"/>
      <w:pStyle w:val="SchSection"/>
      <w:suff w:val="space"/>
      <w:lvlText w:val="Section %3: "/>
      <w:lvlJc w:val="left"/>
      <w:pPr>
        <w:tabs>
          <w:tab w:val="num" w:pos="0"/>
        </w:tabs>
        <w:ind w:left="0" w:firstLine="0"/>
      </w:pPr>
      <w:rPr>
        <w:rFonts w:cs="Times New Roman"/>
        <w:caps w:val="0"/>
        <w:effect w:val="none"/>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3" w15:restartNumberingAfterBreak="0">
    <w:nsid w:val="4C9E081B"/>
    <w:multiLevelType w:val="hybridMultilevel"/>
    <w:tmpl w:val="482654CE"/>
    <w:lvl w:ilvl="0" w:tplc="2C88B5AA">
      <w:start w:val="1"/>
      <w:numFmt w:val="lowerLetter"/>
      <w:lvlText w:val="%1."/>
      <w:lvlJc w:val="left"/>
      <w:pPr>
        <w:tabs>
          <w:tab w:val="num" w:pos="927"/>
        </w:tabs>
        <w:ind w:left="927" w:hanging="360"/>
      </w:pPr>
      <w:rPr>
        <w:rFonts w:cs="Times New Roman"/>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34" w15:restartNumberingAfterBreak="0">
    <w:nsid w:val="4D783B93"/>
    <w:multiLevelType w:val="multilevel"/>
    <w:tmpl w:val="6378580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35" w15:restartNumberingAfterBreak="0">
    <w:nsid w:val="58B60641"/>
    <w:multiLevelType w:val="hybridMultilevel"/>
    <w:tmpl w:val="3BB04110"/>
    <w:lvl w:ilvl="0" w:tplc="08090019">
      <w:start w:val="1"/>
      <w:numFmt w:val="lowerLetter"/>
      <w:lvlText w:val="%1."/>
      <w:lvlJc w:val="left"/>
      <w:pPr>
        <w:tabs>
          <w:tab w:val="num" w:pos="1080"/>
        </w:tabs>
        <w:ind w:left="1080" w:hanging="360"/>
      </w:pPr>
      <w:rPr>
        <w:rFonts w:cs="Times New Roman"/>
      </w:rPr>
    </w:lvl>
    <w:lvl w:ilvl="1" w:tplc="08090019">
      <w:start w:val="1"/>
      <w:numFmt w:val="lowerLetter"/>
      <w:lvlText w:val="%2."/>
      <w:lvlJc w:val="left"/>
      <w:pPr>
        <w:tabs>
          <w:tab w:val="num" w:pos="1800"/>
        </w:tabs>
        <w:ind w:left="1800" w:hanging="360"/>
      </w:pPr>
      <w:rPr>
        <w:rFonts w:cs="Times New Roman"/>
      </w:rPr>
    </w:lvl>
    <w:lvl w:ilvl="2" w:tplc="0809001B">
      <w:start w:val="1"/>
      <w:numFmt w:val="lowerRoman"/>
      <w:lvlText w:val="%3."/>
      <w:lvlJc w:val="right"/>
      <w:pPr>
        <w:tabs>
          <w:tab w:val="num" w:pos="2520"/>
        </w:tabs>
        <w:ind w:left="2520" w:hanging="180"/>
      </w:pPr>
      <w:rPr>
        <w:rFonts w:cs="Times New Roman"/>
      </w:rPr>
    </w:lvl>
    <w:lvl w:ilvl="3" w:tplc="0809000F">
      <w:start w:val="1"/>
      <w:numFmt w:val="decimal"/>
      <w:lvlText w:val="%4."/>
      <w:lvlJc w:val="left"/>
      <w:pPr>
        <w:tabs>
          <w:tab w:val="num" w:pos="3240"/>
        </w:tabs>
        <w:ind w:left="3240" w:hanging="360"/>
      </w:pPr>
      <w:rPr>
        <w:rFonts w:cs="Times New Roman"/>
      </w:rPr>
    </w:lvl>
    <w:lvl w:ilvl="4" w:tplc="08090019">
      <w:start w:val="1"/>
      <w:numFmt w:val="lowerLetter"/>
      <w:lvlText w:val="%5."/>
      <w:lvlJc w:val="left"/>
      <w:pPr>
        <w:tabs>
          <w:tab w:val="num" w:pos="3960"/>
        </w:tabs>
        <w:ind w:left="3960" w:hanging="360"/>
      </w:pPr>
      <w:rPr>
        <w:rFonts w:cs="Times New Roman"/>
      </w:rPr>
    </w:lvl>
    <w:lvl w:ilvl="5" w:tplc="0809001B">
      <w:start w:val="1"/>
      <w:numFmt w:val="lowerRoman"/>
      <w:lvlText w:val="%6."/>
      <w:lvlJc w:val="right"/>
      <w:pPr>
        <w:tabs>
          <w:tab w:val="num" w:pos="4680"/>
        </w:tabs>
        <w:ind w:left="4680" w:hanging="180"/>
      </w:pPr>
      <w:rPr>
        <w:rFonts w:cs="Times New Roman"/>
      </w:rPr>
    </w:lvl>
    <w:lvl w:ilvl="6" w:tplc="0809000F">
      <w:start w:val="1"/>
      <w:numFmt w:val="decimal"/>
      <w:lvlText w:val="%7."/>
      <w:lvlJc w:val="left"/>
      <w:pPr>
        <w:tabs>
          <w:tab w:val="num" w:pos="5400"/>
        </w:tabs>
        <w:ind w:left="5400" w:hanging="360"/>
      </w:pPr>
      <w:rPr>
        <w:rFonts w:cs="Times New Roman"/>
      </w:rPr>
    </w:lvl>
    <w:lvl w:ilvl="7" w:tplc="08090019">
      <w:start w:val="1"/>
      <w:numFmt w:val="lowerLetter"/>
      <w:lvlText w:val="%8."/>
      <w:lvlJc w:val="left"/>
      <w:pPr>
        <w:tabs>
          <w:tab w:val="num" w:pos="6120"/>
        </w:tabs>
        <w:ind w:left="6120" w:hanging="360"/>
      </w:pPr>
      <w:rPr>
        <w:rFonts w:cs="Times New Roman"/>
      </w:rPr>
    </w:lvl>
    <w:lvl w:ilvl="8" w:tplc="0809001B">
      <w:start w:val="1"/>
      <w:numFmt w:val="lowerRoman"/>
      <w:lvlText w:val="%9."/>
      <w:lvlJc w:val="right"/>
      <w:pPr>
        <w:tabs>
          <w:tab w:val="num" w:pos="6840"/>
        </w:tabs>
        <w:ind w:left="6840" w:hanging="180"/>
      </w:pPr>
      <w:rPr>
        <w:rFonts w:cs="Times New Roman"/>
      </w:rPr>
    </w:lvl>
  </w:abstractNum>
  <w:abstractNum w:abstractNumId="36" w15:restartNumberingAfterBreak="0">
    <w:nsid w:val="59060498"/>
    <w:multiLevelType w:val="hybridMultilevel"/>
    <w:tmpl w:val="D586F4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A681579"/>
    <w:multiLevelType w:val="multilevel"/>
    <w:tmpl w:val="DEE0D8E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38" w15:restartNumberingAfterBreak="0">
    <w:nsid w:val="5D9D1835"/>
    <w:multiLevelType w:val="multilevel"/>
    <w:tmpl w:val="CFE6602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39" w15:restartNumberingAfterBreak="0">
    <w:nsid w:val="5EB93432"/>
    <w:multiLevelType w:val="hybridMultilevel"/>
    <w:tmpl w:val="6030A292"/>
    <w:lvl w:ilvl="0" w:tplc="0809000F">
      <w:start w:val="1"/>
      <w:numFmt w:val="bullet"/>
      <w:pStyle w:val="PQQbullet"/>
      <w:lvlText w:val=""/>
      <w:lvlJc w:val="left"/>
      <w:pPr>
        <w:tabs>
          <w:tab w:val="num" w:pos="1372"/>
        </w:tabs>
        <w:ind w:left="1372" w:hanging="532"/>
      </w:pPr>
      <w:rPr>
        <w:rFonts w:ascii="Symbol" w:hAnsi="Symbol" w:hint="default"/>
      </w:rPr>
    </w:lvl>
    <w:lvl w:ilvl="1" w:tplc="08090019">
      <w:start w:val="1"/>
      <w:numFmt w:val="bullet"/>
      <w:lvlText w:val="o"/>
      <w:lvlJc w:val="left"/>
      <w:pPr>
        <w:tabs>
          <w:tab w:val="num" w:pos="1658"/>
        </w:tabs>
        <w:ind w:left="1658" w:hanging="360"/>
      </w:pPr>
      <w:rPr>
        <w:rFonts w:ascii="Courier New" w:hAnsi="Courier New" w:cs="Times New Roman" w:hint="default"/>
      </w:rPr>
    </w:lvl>
    <w:lvl w:ilvl="2" w:tplc="0809001B">
      <w:start w:val="1"/>
      <w:numFmt w:val="decimal"/>
      <w:lvlText w:val="%3."/>
      <w:lvlJc w:val="left"/>
      <w:pPr>
        <w:tabs>
          <w:tab w:val="num" w:pos="2160"/>
        </w:tabs>
        <w:ind w:left="2160" w:hanging="36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decimal"/>
      <w:lvlText w:val="%5."/>
      <w:lvlJc w:val="left"/>
      <w:pPr>
        <w:tabs>
          <w:tab w:val="num" w:pos="3600"/>
        </w:tabs>
        <w:ind w:left="3600" w:hanging="360"/>
      </w:pPr>
      <w:rPr>
        <w:rFonts w:cs="Times New Roman"/>
      </w:rPr>
    </w:lvl>
    <w:lvl w:ilvl="5" w:tplc="0809001B">
      <w:start w:val="1"/>
      <w:numFmt w:val="decimal"/>
      <w:lvlText w:val="%6."/>
      <w:lvlJc w:val="left"/>
      <w:pPr>
        <w:tabs>
          <w:tab w:val="num" w:pos="4320"/>
        </w:tabs>
        <w:ind w:left="4320" w:hanging="36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decimal"/>
      <w:lvlText w:val="%8."/>
      <w:lvlJc w:val="left"/>
      <w:pPr>
        <w:tabs>
          <w:tab w:val="num" w:pos="5760"/>
        </w:tabs>
        <w:ind w:left="5760" w:hanging="360"/>
      </w:pPr>
      <w:rPr>
        <w:rFonts w:cs="Times New Roman"/>
      </w:rPr>
    </w:lvl>
    <w:lvl w:ilvl="8" w:tplc="0809001B">
      <w:start w:val="1"/>
      <w:numFmt w:val="decimal"/>
      <w:lvlText w:val="%9."/>
      <w:lvlJc w:val="left"/>
      <w:pPr>
        <w:tabs>
          <w:tab w:val="num" w:pos="6480"/>
        </w:tabs>
        <w:ind w:left="6480" w:hanging="360"/>
      </w:pPr>
      <w:rPr>
        <w:rFonts w:cs="Times New Roman"/>
      </w:rPr>
    </w:lvl>
  </w:abstractNum>
  <w:abstractNum w:abstractNumId="40" w15:restartNumberingAfterBreak="0">
    <w:nsid w:val="60B82DAF"/>
    <w:multiLevelType w:val="multilevel"/>
    <w:tmpl w:val="95B84B9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41"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cs="Times New Roman"/>
      </w:rPr>
    </w:lvl>
    <w:lvl w:ilvl="1">
      <w:start w:val="1"/>
      <w:numFmt w:val="decimal"/>
      <w:pStyle w:val="KLegalHeading2"/>
      <w:lvlText w:val="%1.%2"/>
      <w:lvlJc w:val="left"/>
      <w:pPr>
        <w:tabs>
          <w:tab w:val="num" w:pos="720"/>
        </w:tabs>
        <w:ind w:left="0" w:firstLine="0"/>
      </w:pPr>
      <w:rPr>
        <w:rFonts w:cs="Times New Roman"/>
      </w:rPr>
    </w:lvl>
    <w:lvl w:ilvl="2">
      <w:start w:val="1"/>
      <w:numFmt w:val="lowerLetter"/>
      <w:pStyle w:val="KLegalHeading3"/>
      <w:lvlText w:val="(%3)"/>
      <w:lvlJc w:val="left"/>
      <w:pPr>
        <w:tabs>
          <w:tab w:val="num" w:pos="720"/>
        </w:tabs>
        <w:ind w:left="0" w:firstLine="0"/>
      </w:pPr>
      <w:rPr>
        <w:rFonts w:cs="Times New Roman"/>
      </w:rPr>
    </w:lvl>
    <w:lvl w:ilvl="3">
      <w:start w:val="1"/>
      <w:numFmt w:val="lowerRoman"/>
      <w:pStyle w:val="KLegalHeading4"/>
      <w:lvlText w:val="(%4)"/>
      <w:lvlJc w:val="left"/>
      <w:pPr>
        <w:tabs>
          <w:tab w:val="num" w:pos="1080"/>
        </w:tabs>
        <w:ind w:left="0" w:firstLine="0"/>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2" w15:restartNumberingAfterBreak="0">
    <w:nsid w:val="69FE741A"/>
    <w:multiLevelType w:val="multilevel"/>
    <w:tmpl w:val="C6CAC1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3" w15:restartNumberingAfterBreak="0">
    <w:nsid w:val="753547F3"/>
    <w:multiLevelType w:val="multilevel"/>
    <w:tmpl w:val="16400300"/>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4" w15:restartNumberingAfterBreak="0">
    <w:nsid w:val="753B1750"/>
    <w:multiLevelType w:val="multilevel"/>
    <w:tmpl w:val="33A25D9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45" w15:restartNumberingAfterBreak="0">
    <w:nsid w:val="797C640B"/>
    <w:multiLevelType w:val="singleLevel"/>
    <w:tmpl w:val="0809000F"/>
    <w:lvl w:ilvl="0">
      <w:start w:val="7"/>
      <w:numFmt w:val="decimal"/>
      <w:lvlText w:val="%1."/>
      <w:lvlJc w:val="left"/>
      <w:pPr>
        <w:tabs>
          <w:tab w:val="num" w:pos="360"/>
        </w:tabs>
        <w:ind w:left="360" w:hanging="360"/>
      </w:pPr>
      <w:rPr>
        <w:rFonts w:cs="Times New Roman"/>
      </w:rPr>
    </w:lvl>
  </w:abstractNum>
  <w:abstractNum w:abstractNumId="46"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cs="Times New Roman" w:hint="default"/>
        <w:b w:val="0"/>
        <w:i w:val="0"/>
        <w:strike w:val="0"/>
        <w:dstrike w:val="0"/>
        <w:sz w:val="22"/>
        <w:szCs w:val="22"/>
        <w:u w:val="none"/>
        <w:effect w:val="none"/>
      </w:rPr>
    </w:lvl>
    <w:lvl w:ilvl="1">
      <w:start w:val="1"/>
      <w:numFmt w:val="decimal"/>
      <w:lvlText w:val="%1.%2"/>
      <w:lvlJc w:val="left"/>
      <w:pPr>
        <w:tabs>
          <w:tab w:val="num" w:pos="1080"/>
        </w:tabs>
        <w:ind w:left="1080" w:hanging="648"/>
      </w:pPr>
      <w:rPr>
        <w:rFonts w:ascii="Arial" w:hAnsi="Arial" w:cs="Times New Roman" w:hint="default"/>
        <w:b w:val="0"/>
        <w:i w:val="0"/>
        <w:strike w:val="0"/>
        <w:dstrike w:val="0"/>
        <w:sz w:val="22"/>
        <w:szCs w:val="22"/>
        <w:u w:val="none"/>
        <w:effect w:val="none"/>
      </w:rPr>
    </w:lvl>
    <w:lvl w:ilvl="2">
      <w:start w:val="1"/>
      <w:numFmt w:val="decimal"/>
      <w:pStyle w:val="ScheduleLevel3"/>
      <w:lvlText w:val="%1.%2.%3"/>
      <w:lvlJc w:val="left"/>
      <w:pPr>
        <w:tabs>
          <w:tab w:val="num" w:pos="1944"/>
        </w:tabs>
        <w:ind w:left="1944" w:hanging="864"/>
      </w:pPr>
      <w:rPr>
        <w:rFonts w:ascii="Arial" w:hAnsi="Arial" w:cs="Times New Roman" w:hint="default"/>
        <w:b w:val="0"/>
        <w:i w:val="0"/>
        <w:strike w:val="0"/>
        <w:dstrike w:val="0"/>
        <w:sz w:val="22"/>
        <w:szCs w:val="22"/>
        <w:u w:val="none"/>
        <w:effect w:val="none"/>
      </w:rPr>
    </w:lvl>
    <w:lvl w:ilvl="3">
      <w:start w:val="1"/>
      <w:numFmt w:val="lowerLetter"/>
      <w:pStyle w:val="ScheduleLevel4"/>
      <w:lvlText w:val="(%4)"/>
      <w:lvlJc w:val="left"/>
      <w:pPr>
        <w:tabs>
          <w:tab w:val="num" w:pos="2276"/>
        </w:tabs>
        <w:ind w:left="2276" w:hanging="432"/>
      </w:pPr>
      <w:rPr>
        <w:rFonts w:ascii="Arial" w:hAnsi="Arial" w:cs="Times New Roman"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cs="Times New Roman"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cs="Times New Roman" w:hint="default"/>
        <w:b w:val="0"/>
        <w:i w:val="0"/>
        <w:sz w:val="22"/>
        <w:szCs w:val="22"/>
      </w:rPr>
    </w:lvl>
    <w:lvl w:ilvl="6">
      <w:start w:val="1"/>
      <w:numFmt w:val="decimal"/>
      <w:pStyle w:val="ScheduleLevel7"/>
      <w:lvlText w:val="%7"/>
      <w:lvlJc w:val="left"/>
      <w:pPr>
        <w:tabs>
          <w:tab w:val="num" w:pos="3960"/>
        </w:tabs>
        <w:ind w:left="3960" w:hanging="360"/>
      </w:pPr>
      <w:rPr>
        <w:rFonts w:ascii="Arial" w:hAnsi="Arial" w:cs="Times New Roman"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cs="Times New Roman" w:hint="default"/>
        <w:b w:val="0"/>
        <w:i w:val="0"/>
        <w:sz w:val="22"/>
        <w:szCs w:val="22"/>
      </w:rPr>
    </w:lvl>
    <w:lvl w:ilvl="8">
      <w:start w:val="1"/>
      <w:numFmt w:val="decimal"/>
      <w:pStyle w:val="ScheduleLevel9"/>
      <w:lvlText w:val="(%9)"/>
      <w:lvlJc w:val="left"/>
      <w:pPr>
        <w:tabs>
          <w:tab w:val="num" w:pos="4752"/>
        </w:tabs>
        <w:ind w:left="4752" w:hanging="432"/>
      </w:pPr>
      <w:rPr>
        <w:rFonts w:ascii="Arial" w:hAnsi="Arial" w:cs="Times New Roman" w:hint="default"/>
        <w:b w:val="0"/>
        <w:i w:val="0"/>
        <w:sz w:val="22"/>
        <w:szCs w:val="22"/>
      </w:rPr>
    </w:lvl>
  </w:abstractNum>
  <w:num w:numId="1">
    <w:abstractNumId w:val="3"/>
  </w:num>
  <w:num w:numId="2">
    <w:abstractNumId w:val="2"/>
  </w:num>
  <w:num w:numId="3">
    <w:abstractNumId w:val="1"/>
  </w:num>
  <w:num w:numId="4">
    <w:abstractNumId w:val="0"/>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num>
  <w:num w:numId="1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num>
  <w:num w:numId="17">
    <w:abstractNumId w:val="20"/>
    <w:lvlOverride w:ilvl="0">
      <w:startOverride w:val="1"/>
    </w:lvlOverride>
  </w:num>
  <w:num w:numId="18">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lvlOverride w:ilvl="0">
      <w:startOverride w:val="1"/>
    </w:lvlOverride>
  </w:num>
  <w:num w:numId="21">
    <w:abstractNumId w:val="5"/>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num>
  <w:num w:numId="26">
    <w:abstractNumId w:val="42"/>
  </w:num>
  <w:num w:numId="27">
    <w:abstractNumId w:val="6"/>
  </w:num>
  <w:num w:numId="28">
    <w:abstractNumId w:val="43"/>
  </w:num>
  <w:num w:numId="29">
    <w:abstractNumId w:val="29"/>
  </w:num>
  <w:num w:numId="30">
    <w:abstractNumId w:val="25"/>
  </w:num>
  <w:num w:numId="31">
    <w:abstractNumId w:val="12"/>
  </w:num>
  <w:num w:numId="32">
    <w:abstractNumId w:val="22"/>
  </w:num>
  <w:num w:numId="33">
    <w:abstractNumId w:val="28"/>
  </w:num>
  <w:num w:numId="34">
    <w:abstractNumId w:val="17"/>
  </w:num>
  <w:num w:numId="35">
    <w:abstractNumId w:val="13"/>
  </w:num>
  <w:num w:numId="36">
    <w:abstractNumId w:val="24"/>
  </w:num>
  <w:num w:numId="37">
    <w:abstractNumId w:val="40"/>
  </w:num>
  <w:num w:numId="38">
    <w:abstractNumId w:val="38"/>
  </w:num>
  <w:num w:numId="39">
    <w:abstractNumId w:val="44"/>
  </w:num>
  <w:num w:numId="40">
    <w:abstractNumId w:val="37"/>
  </w:num>
  <w:num w:numId="41">
    <w:abstractNumId w:val="30"/>
  </w:num>
  <w:num w:numId="42">
    <w:abstractNumId w:val="34"/>
  </w:num>
  <w:num w:numId="43">
    <w:abstractNumId w:val="21"/>
  </w:num>
  <w:num w:numId="44">
    <w:abstractNumId w:val="45"/>
    <w:lvlOverride w:ilvl="0">
      <w:startOverride w:val="7"/>
    </w:lvlOverride>
  </w:num>
  <w:num w:numId="45">
    <w:abstractNumId w:val="9"/>
  </w:num>
  <w:num w:numId="46">
    <w:abstractNumId w:val="36"/>
  </w:num>
  <w:num w:numId="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541"/>
    <w:rsid w:val="00037B06"/>
    <w:rsid w:val="00066539"/>
    <w:rsid w:val="000B2F5A"/>
    <w:rsid w:val="000F1A65"/>
    <w:rsid w:val="00101EBC"/>
    <w:rsid w:val="00110942"/>
    <w:rsid w:val="001514EF"/>
    <w:rsid w:val="00184073"/>
    <w:rsid w:val="001D2D77"/>
    <w:rsid w:val="0021650A"/>
    <w:rsid w:val="002271A2"/>
    <w:rsid w:val="00232675"/>
    <w:rsid w:val="002C1816"/>
    <w:rsid w:val="002D6BB5"/>
    <w:rsid w:val="00306519"/>
    <w:rsid w:val="003A12F5"/>
    <w:rsid w:val="003B29CD"/>
    <w:rsid w:val="003C70BA"/>
    <w:rsid w:val="004021E0"/>
    <w:rsid w:val="004533D9"/>
    <w:rsid w:val="00456B6A"/>
    <w:rsid w:val="0049322F"/>
    <w:rsid w:val="00497AC4"/>
    <w:rsid w:val="004A274C"/>
    <w:rsid w:val="004E7DAC"/>
    <w:rsid w:val="00521D03"/>
    <w:rsid w:val="00546DBE"/>
    <w:rsid w:val="0055014A"/>
    <w:rsid w:val="0059560D"/>
    <w:rsid w:val="00596D1D"/>
    <w:rsid w:val="005A46F7"/>
    <w:rsid w:val="0060548A"/>
    <w:rsid w:val="00612121"/>
    <w:rsid w:val="006438FD"/>
    <w:rsid w:val="00666EDC"/>
    <w:rsid w:val="006761A0"/>
    <w:rsid w:val="00677A35"/>
    <w:rsid w:val="00696A41"/>
    <w:rsid w:val="006A54DF"/>
    <w:rsid w:val="006B7DF8"/>
    <w:rsid w:val="006C3F64"/>
    <w:rsid w:val="006C78DA"/>
    <w:rsid w:val="0078415B"/>
    <w:rsid w:val="007A5F5B"/>
    <w:rsid w:val="00852F23"/>
    <w:rsid w:val="00873C51"/>
    <w:rsid w:val="00873E28"/>
    <w:rsid w:val="008B6301"/>
    <w:rsid w:val="008D6691"/>
    <w:rsid w:val="00905AC7"/>
    <w:rsid w:val="009529D0"/>
    <w:rsid w:val="00976EC9"/>
    <w:rsid w:val="0099005B"/>
    <w:rsid w:val="009A2F55"/>
    <w:rsid w:val="009E1BB4"/>
    <w:rsid w:val="00A34A49"/>
    <w:rsid w:val="00A81A89"/>
    <w:rsid w:val="00AA1EEB"/>
    <w:rsid w:val="00AD5E08"/>
    <w:rsid w:val="00B369FE"/>
    <w:rsid w:val="00B75E78"/>
    <w:rsid w:val="00B9632F"/>
    <w:rsid w:val="00BA75B9"/>
    <w:rsid w:val="00BB5259"/>
    <w:rsid w:val="00C0069B"/>
    <w:rsid w:val="00C653D6"/>
    <w:rsid w:val="00D312B6"/>
    <w:rsid w:val="00D449F3"/>
    <w:rsid w:val="00D93986"/>
    <w:rsid w:val="00DD5F8F"/>
    <w:rsid w:val="00E0241F"/>
    <w:rsid w:val="00E14EB1"/>
    <w:rsid w:val="00E17F32"/>
    <w:rsid w:val="00E2029D"/>
    <w:rsid w:val="00EB4663"/>
    <w:rsid w:val="00EC05F7"/>
    <w:rsid w:val="00EC33AF"/>
    <w:rsid w:val="00EC6E97"/>
    <w:rsid w:val="00F158EA"/>
    <w:rsid w:val="00F36418"/>
    <w:rsid w:val="00F50889"/>
    <w:rsid w:val="00F55D2E"/>
    <w:rsid w:val="00F63BCF"/>
    <w:rsid w:val="00FA52D5"/>
    <w:rsid w:val="00FB2BBE"/>
    <w:rsid w:val="00FB47DF"/>
    <w:rsid w:val="00FF75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7AA40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7541"/>
    <w:pPr>
      <w:spacing w:line="256" w:lineRule="auto"/>
    </w:pPr>
    <w:rPr>
      <w:rFonts w:eastAsiaTheme="minorEastAsia" w:cs="Times New Roman"/>
      <w:lang w:eastAsia="en-GB"/>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
    <w:basedOn w:val="HouseStyleBase"/>
    <w:link w:val="Heading1Char"/>
    <w:uiPriority w:val="9"/>
    <w:qFormat/>
    <w:rsid w:val="00FF7541"/>
    <w:pPr>
      <w:keepNext/>
      <w:tabs>
        <w:tab w:val="num" w:pos="643"/>
        <w:tab w:val="num" w:pos="1004"/>
      </w:tabs>
      <w:ind w:left="1004" w:hanging="720"/>
      <w:outlineLvl w:val="0"/>
    </w:pPr>
    <w:rPr>
      <w:b/>
      <w:cap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
    <w:basedOn w:val="HouseStyleBase"/>
    <w:link w:val="Heading2Char"/>
    <w:uiPriority w:val="9"/>
    <w:semiHidden/>
    <w:unhideWhenUsed/>
    <w:qFormat/>
    <w:rsid w:val="00FF7541"/>
    <w:pPr>
      <w:numPr>
        <w:ilvl w:val="1"/>
        <w:numId w:val="21"/>
      </w:numPr>
      <w:tabs>
        <w:tab w:val="clear" w:pos="360"/>
        <w:tab w:val="num" w:pos="643"/>
        <w:tab w:val="num" w:pos="720"/>
      </w:tabs>
      <w:ind w:left="720" w:hanging="720"/>
      <w:outlineLvl w:val="1"/>
    </w:pPr>
  </w:style>
  <w:style w:type="paragraph" w:styleId="Heading3">
    <w:name w:val="heading 3"/>
    <w:basedOn w:val="Normal"/>
    <w:next w:val="Normal"/>
    <w:link w:val="Heading3Char"/>
    <w:uiPriority w:val="9"/>
    <w:semiHidden/>
    <w:unhideWhenUsed/>
    <w:qFormat/>
    <w:rsid w:val="00FF754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FF7541"/>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F7541"/>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FF7541"/>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aliases w:val="Heading 7 (Do Not Use),Heading 7(unused),Legal Level 1.1.,L2 PIP,Lev 7,H7DO NOT USE,PA Appendix Major"/>
    <w:basedOn w:val="HouseStyleBase"/>
    <w:link w:val="Heading7Char"/>
    <w:uiPriority w:val="9"/>
    <w:semiHidden/>
    <w:unhideWhenUsed/>
    <w:qFormat/>
    <w:rsid w:val="00FF7541"/>
    <w:pPr>
      <w:numPr>
        <w:ilvl w:val="6"/>
        <w:numId w:val="21"/>
      </w:numPr>
      <w:tabs>
        <w:tab w:val="clear" w:pos="360"/>
        <w:tab w:val="num" w:pos="643"/>
        <w:tab w:val="num" w:pos="5040"/>
      </w:tabs>
      <w:ind w:left="5040" w:hanging="720"/>
      <w:outlineLvl w:val="6"/>
    </w:pPr>
  </w:style>
  <w:style w:type="paragraph" w:styleId="Heading8">
    <w:name w:val="heading 8"/>
    <w:aliases w:val="Heading 8 (Do Not Use),Legal Level 1.1.1.,Lev 8,h8 DO NOT USE,PA Appendix Minor"/>
    <w:basedOn w:val="HouseStyleBase"/>
    <w:link w:val="Heading8Char"/>
    <w:uiPriority w:val="9"/>
    <w:semiHidden/>
    <w:unhideWhenUsed/>
    <w:qFormat/>
    <w:rsid w:val="00FF7541"/>
    <w:pPr>
      <w:numPr>
        <w:ilvl w:val="7"/>
        <w:numId w:val="21"/>
      </w:numPr>
      <w:tabs>
        <w:tab w:val="clear" w:pos="360"/>
        <w:tab w:val="num" w:pos="643"/>
        <w:tab w:val="num" w:pos="5040"/>
      </w:tabs>
      <w:ind w:left="5040" w:hanging="720"/>
      <w:outlineLvl w:val="7"/>
    </w:pPr>
  </w:style>
  <w:style w:type="paragraph" w:styleId="Heading9">
    <w:name w:val="heading 9"/>
    <w:aliases w:val="Heading 9 (Do Not Use),Heading 9 (defunct),Legal Level 1.1.1.1.,Lev 9,h9 DO NOT USE,App Heading,Titre 10,App1"/>
    <w:basedOn w:val="HouseStyleBase"/>
    <w:link w:val="Heading9Char"/>
    <w:uiPriority w:val="9"/>
    <w:semiHidden/>
    <w:unhideWhenUsed/>
    <w:qFormat/>
    <w:rsid w:val="00FF7541"/>
    <w:pPr>
      <w:tabs>
        <w:tab w:val="num" w:pos="643"/>
        <w:tab w:val="num" w:pos="5040"/>
      </w:tabs>
      <w:ind w:left="504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
    <w:basedOn w:val="DefaultParagraphFont"/>
    <w:link w:val="Heading1"/>
    <w:uiPriority w:val="9"/>
    <w:rsid w:val="00FF7541"/>
    <w:rPr>
      <w:rFonts w:ascii="Arial" w:eastAsia="STZhongsong" w:hAnsi="Arial" w:cs="Arial"/>
      <w:b/>
      <w:caps/>
      <w:szCs w:val="20"/>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
    <w:semiHidden/>
    <w:rsid w:val="00FF7541"/>
    <w:rPr>
      <w:rFonts w:ascii="Arial" w:eastAsia="STZhongsong" w:hAnsi="Arial" w:cs="Arial"/>
      <w:szCs w:val="20"/>
      <w:lang w:eastAsia="zh-CN"/>
    </w:rPr>
  </w:style>
  <w:style w:type="character" w:customStyle="1" w:styleId="Heading3Char">
    <w:name w:val="Heading 3 Char"/>
    <w:basedOn w:val="DefaultParagraphFont"/>
    <w:link w:val="Heading3"/>
    <w:uiPriority w:val="9"/>
    <w:semiHidden/>
    <w:rsid w:val="00FF7541"/>
    <w:rPr>
      <w:rFonts w:asciiTheme="majorHAnsi" w:eastAsiaTheme="majorEastAsia" w:hAnsiTheme="majorHAnsi" w:cstheme="majorBidi"/>
      <w:color w:val="1F3763" w:themeColor="accent1" w:themeShade="7F"/>
      <w:sz w:val="24"/>
      <w:szCs w:val="24"/>
      <w:lang w:eastAsia="en-GB"/>
    </w:rPr>
  </w:style>
  <w:style w:type="character" w:customStyle="1" w:styleId="Heading4Char">
    <w:name w:val="Heading 4 Char"/>
    <w:basedOn w:val="DefaultParagraphFont"/>
    <w:link w:val="Heading4"/>
    <w:uiPriority w:val="9"/>
    <w:semiHidden/>
    <w:rsid w:val="00FF7541"/>
    <w:rPr>
      <w:rFonts w:asciiTheme="majorHAnsi" w:eastAsiaTheme="majorEastAsia" w:hAnsiTheme="majorHAnsi" w:cstheme="majorBidi"/>
      <w:i/>
      <w:iCs/>
      <w:color w:val="2F5496" w:themeColor="accent1" w:themeShade="BF"/>
      <w:lang w:eastAsia="en-GB"/>
    </w:rPr>
  </w:style>
  <w:style w:type="character" w:customStyle="1" w:styleId="Heading5Char">
    <w:name w:val="Heading 5 Char"/>
    <w:basedOn w:val="DefaultParagraphFont"/>
    <w:link w:val="Heading5"/>
    <w:uiPriority w:val="9"/>
    <w:semiHidden/>
    <w:rsid w:val="00FF7541"/>
    <w:rPr>
      <w:rFonts w:asciiTheme="majorHAnsi" w:eastAsiaTheme="majorEastAsia" w:hAnsiTheme="majorHAnsi" w:cstheme="majorBidi"/>
      <w:color w:val="2F5496" w:themeColor="accent1" w:themeShade="BF"/>
      <w:lang w:eastAsia="en-GB"/>
    </w:rPr>
  </w:style>
  <w:style w:type="character" w:customStyle="1" w:styleId="Heading6Char">
    <w:name w:val="Heading 6 Char"/>
    <w:basedOn w:val="DefaultParagraphFont"/>
    <w:link w:val="Heading6"/>
    <w:uiPriority w:val="9"/>
    <w:semiHidden/>
    <w:rsid w:val="00FF7541"/>
    <w:rPr>
      <w:rFonts w:asciiTheme="majorHAnsi" w:eastAsiaTheme="majorEastAsia" w:hAnsiTheme="majorHAnsi" w:cstheme="majorBidi"/>
      <w:color w:val="1F3763" w:themeColor="accent1" w:themeShade="7F"/>
      <w:lang w:eastAsia="en-GB"/>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uiPriority w:val="9"/>
    <w:semiHidden/>
    <w:rsid w:val="00FF7541"/>
    <w:rPr>
      <w:rFonts w:ascii="Arial" w:eastAsia="STZhongsong" w:hAnsi="Arial" w:cs="Arial"/>
      <w:szCs w:val="20"/>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
    <w:semiHidden/>
    <w:rsid w:val="00FF7541"/>
    <w:rPr>
      <w:rFonts w:ascii="Arial" w:eastAsia="STZhongsong" w:hAnsi="Arial" w:cs="Arial"/>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
    <w:semiHidden/>
    <w:rsid w:val="00FF7541"/>
    <w:rPr>
      <w:rFonts w:ascii="Arial" w:eastAsia="STZhongsong" w:hAnsi="Arial" w:cs="Arial"/>
      <w:szCs w:val="20"/>
      <w:lang w:eastAsia="zh-CN"/>
    </w:rPr>
  </w:style>
  <w:style w:type="character" w:styleId="Hyperlink">
    <w:name w:val="Hyperlink"/>
    <w:basedOn w:val="DefaultParagraphFont"/>
    <w:uiPriority w:val="99"/>
    <w:unhideWhenUsed/>
    <w:rsid w:val="00FF7541"/>
    <w:rPr>
      <w:rFonts w:ascii="Times New Roman" w:hAnsi="Times New Roman" w:cs="Times New Roman" w:hint="default"/>
      <w:color w:val="0000FF"/>
      <w:u w:val="single"/>
    </w:rPr>
  </w:style>
  <w:style w:type="character" w:styleId="FollowedHyperlink">
    <w:name w:val="FollowedHyperlink"/>
    <w:basedOn w:val="DefaultParagraphFont"/>
    <w:uiPriority w:val="99"/>
    <w:semiHidden/>
    <w:unhideWhenUsed/>
    <w:rsid w:val="00FF7541"/>
    <w:rPr>
      <w:rFonts w:ascii="Times New Roman" w:hAnsi="Times New Roman" w:cs="Times New Roman" w:hint="default"/>
      <w:color w:val="800080"/>
      <w:u w:val="single"/>
    </w:rPr>
  </w:style>
  <w:style w:type="character" w:styleId="HTMLAcronym">
    <w:name w:val="HTML Acronym"/>
    <w:basedOn w:val="DefaultParagraphFont"/>
    <w:uiPriority w:val="99"/>
    <w:semiHidden/>
    <w:unhideWhenUsed/>
    <w:rsid w:val="00FF7541"/>
    <w:rPr>
      <w:rFonts w:ascii="Times New Roman" w:hAnsi="Times New Roman" w:cs="Times New Roman" w:hint="default"/>
    </w:rPr>
  </w:style>
  <w:style w:type="paragraph" w:styleId="HTMLAddress">
    <w:name w:val="HTML Address"/>
    <w:basedOn w:val="Normal"/>
    <w:link w:val="HTMLAddressChar"/>
    <w:uiPriority w:val="99"/>
    <w:semiHidden/>
    <w:unhideWhenUsed/>
    <w:rsid w:val="00FF7541"/>
    <w:pPr>
      <w:spacing w:after="0" w:line="240" w:lineRule="auto"/>
    </w:pPr>
    <w:rPr>
      <w:rFonts w:ascii="Arial" w:eastAsia="SimSun" w:hAnsi="Arial"/>
      <w:i/>
      <w:iCs/>
      <w:szCs w:val="24"/>
      <w:lang w:eastAsia="zh-CN"/>
    </w:rPr>
  </w:style>
  <w:style w:type="character" w:customStyle="1" w:styleId="HTMLAddressChar">
    <w:name w:val="HTML Address Char"/>
    <w:basedOn w:val="DefaultParagraphFont"/>
    <w:link w:val="HTMLAddress"/>
    <w:uiPriority w:val="99"/>
    <w:semiHidden/>
    <w:rsid w:val="00FF7541"/>
    <w:rPr>
      <w:rFonts w:ascii="Arial" w:eastAsia="SimSun" w:hAnsi="Arial" w:cs="Times New Roman"/>
      <w:i/>
      <w:iCs/>
      <w:szCs w:val="24"/>
      <w:lang w:eastAsia="zh-CN"/>
    </w:rPr>
  </w:style>
  <w:style w:type="character" w:styleId="HTMLCite">
    <w:name w:val="HTML Cite"/>
    <w:basedOn w:val="DefaultParagraphFont"/>
    <w:uiPriority w:val="99"/>
    <w:semiHidden/>
    <w:unhideWhenUsed/>
    <w:rsid w:val="00FF7541"/>
    <w:rPr>
      <w:rFonts w:ascii="Times New Roman" w:hAnsi="Times New Roman" w:cs="Times New Roman" w:hint="default"/>
      <w:i/>
      <w:iCs w:val="0"/>
    </w:rPr>
  </w:style>
  <w:style w:type="character" w:styleId="HTMLCode">
    <w:name w:val="HTML Code"/>
    <w:basedOn w:val="DefaultParagraphFont"/>
    <w:uiPriority w:val="99"/>
    <w:semiHidden/>
    <w:unhideWhenUsed/>
    <w:rsid w:val="00FF7541"/>
    <w:rPr>
      <w:rFonts w:ascii="Courier New" w:eastAsia="Times New Roman" w:hAnsi="Courier New" w:cs="Times New Roman" w:hint="default"/>
      <w:sz w:val="20"/>
      <w:szCs w:val="20"/>
    </w:rPr>
  </w:style>
  <w:style w:type="character" w:styleId="HTMLDefinition">
    <w:name w:val="HTML Definition"/>
    <w:basedOn w:val="DefaultParagraphFont"/>
    <w:uiPriority w:val="99"/>
    <w:semiHidden/>
    <w:unhideWhenUsed/>
    <w:rsid w:val="00FF7541"/>
    <w:rPr>
      <w:rFonts w:ascii="Times New Roman" w:hAnsi="Times New Roman" w:cs="Times New Roman" w:hint="default"/>
      <w:i/>
      <w:iCs w:val="0"/>
    </w:rPr>
  </w:style>
  <w:style w:type="character" w:styleId="Emphasis">
    <w:name w:val="Emphasis"/>
    <w:basedOn w:val="DefaultParagraphFont"/>
    <w:uiPriority w:val="20"/>
    <w:qFormat/>
    <w:rsid w:val="00FF7541"/>
    <w:rPr>
      <w:rFonts w:ascii="Times New Roman" w:hAnsi="Times New Roman" w:cs="Times New Roman" w:hint="default"/>
      <w:i/>
      <w:iCs w:val="0"/>
    </w:rPr>
  </w:style>
  <w:style w:type="character" w:styleId="HTMLKeyboard">
    <w:name w:val="HTML Keyboard"/>
    <w:basedOn w:val="DefaultParagraphFont"/>
    <w:uiPriority w:val="99"/>
    <w:semiHidden/>
    <w:unhideWhenUsed/>
    <w:rsid w:val="00FF7541"/>
    <w:rPr>
      <w:rFonts w:ascii="Courier New" w:eastAsia="Times New Roman" w:hAnsi="Courier New" w:cs="Times New Roman" w:hint="default"/>
      <w:sz w:val="20"/>
      <w:szCs w:val="20"/>
    </w:rPr>
  </w:style>
  <w:style w:type="paragraph" w:styleId="HTMLPreformatted">
    <w:name w:val="HTML Preformatted"/>
    <w:basedOn w:val="Normal"/>
    <w:link w:val="HTMLPreformattedChar"/>
    <w:uiPriority w:val="99"/>
    <w:semiHidden/>
    <w:unhideWhenUsed/>
    <w:rsid w:val="00FF7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SimSun" w:hAnsi="Courier New" w:cs="Courier New"/>
      <w:sz w:val="20"/>
      <w:szCs w:val="20"/>
      <w:lang w:eastAsia="zh-CN"/>
    </w:rPr>
  </w:style>
  <w:style w:type="character" w:customStyle="1" w:styleId="HTMLPreformattedChar">
    <w:name w:val="HTML Preformatted Char"/>
    <w:basedOn w:val="DefaultParagraphFont"/>
    <w:link w:val="HTMLPreformatted"/>
    <w:uiPriority w:val="99"/>
    <w:semiHidden/>
    <w:rsid w:val="00FF7541"/>
    <w:rPr>
      <w:rFonts w:ascii="Courier New" w:eastAsia="SimSun" w:hAnsi="Courier New" w:cs="Courier New"/>
      <w:sz w:val="20"/>
      <w:szCs w:val="20"/>
      <w:lang w:eastAsia="zh-CN"/>
    </w:rPr>
  </w:style>
  <w:style w:type="character" w:styleId="HTMLSample">
    <w:name w:val="HTML Sample"/>
    <w:basedOn w:val="DefaultParagraphFont"/>
    <w:uiPriority w:val="99"/>
    <w:semiHidden/>
    <w:unhideWhenUsed/>
    <w:rsid w:val="00FF7541"/>
    <w:rPr>
      <w:rFonts w:ascii="Courier New" w:eastAsia="Times New Roman" w:hAnsi="Courier New" w:cs="Times New Roman" w:hint="default"/>
    </w:rPr>
  </w:style>
  <w:style w:type="character" w:styleId="Strong">
    <w:name w:val="Strong"/>
    <w:basedOn w:val="DefaultParagraphFont"/>
    <w:uiPriority w:val="22"/>
    <w:qFormat/>
    <w:rsid w:val="00FF7541"/>
    <w:rPr>
      <w:rFonts w:ascii="Times New Roman" w:hAnsi="Times New Roman" w:cs="Times New Roman" w:hint="default"/>
      <w:b/>
      <w:bCs w:val="0"/>
    </w:rPr>
  </w:style>
  <w:style w:type="character" w:styleId="HTMLTypewriter">
    <w:name w:val="HTML Typewriter"/>
    <w:basedOn w:val="DefaultParagraphFont"/>
    <w:uiPriority w:val="99"/>
    <w:semiHidden/>
    <w:unhideWhenUsed/>
    <w:rsid w:val="00FF7541"/>
    <w:rPr>
      <w:rFonts w:ascii="Courier New" w:eastAsia="Times New Roman" w:hAnsi="Courier New" w:cs="Times New Roman" w:hint="default"/>
      <w:sz w:val="20"/>
      <w:szCs w:val="20"/>
    </w:rPr>
  </w:style>
  <w:style w:type="character" w:styleId="HTMLVariable">
    <w:name w:val="HTML Variable"/>
    <w:basedOn w:val="DefaultParagraphFont"/>
    <w:uiPriority w:val="99"/>
    <w:semiHidden/>
    <w:unhideWhenUsed/>
    <w:rsid w:val="00FF7541"/>
    <w:rPr>
      <w:rFonts w:ascii="Times New Roman" w:hAnsi="Times New Roman" w:cs="Times New Roman" w:hint="default"/>
      <w:i/>
      <w:iCs w:val="0"/>
    </w:rPr>
  </w:style>
  <w:style w:type="paragraph" w:customStyle="1" w:styleId="msonormal0">
    <w:name w:val="msonormal"/>
    <w:basedOn w:val="Normal"/>
    <w:uiPriority w:val="99"/>
    <w:rsid w:val="00FF7541"/>
    <w:pPr>
      <w:spacing w:after="0" w:line="240" w:lineRule="auto"/>
    </w:pPr>
    <w:rPr>
      <w:rFonts w:ascii="Arial" w:eastAsia="SimSun" w:hAnsi="Arial"/>
      <w:sz w:val="24"/>
      <w:szCs w:val="24"/>
      <w:lang w:eastAsia="zh-CN"/>
    </w:rPr>
  </w:style>
  <w:style w:type="paragraph" w:styleId="NormalWeb">
    <w:name w:val="Normal (Web)"/>
    <w:basedOn w:val="Normal"/>
    <w:uiPriority w:val="99"/>
    <w:semiHidden/>
    <w:unhideWhenUsed/>
    <w:rsid w:val="00FF7541"/>
    <w:pPr>
      <w:spacing w:after="0" w:line="240" w:lineRule="auto"/>
    </w:pPr>
    <w:rPr>
      <w:rFonts w:ascii="Arial" w:eastAsia="SimSun" w:hAnsi="Arial"/>
      <w:sz w:val="24"/>
      <w:szCs w:val="24"/>
      <w:lang w:eastAsia="zh-CN"/>
    </w:rPr>
  </w:style>
  <w:style w:type="paragraph" w:styleId="Index1">
    <w:name w:val="index 1"/>
    <w:basedOn w:val="Normal"/>
    <w:next w:val="Normal"/>
    <w:autoRedefine/>
    <w:uiPriority w:val="99"/>
    <w:semiHidden/>
    <w:unhideWhenUsed/>
    <w:rsid w:val="00FF7541"/>
    <w:pPr>
      <w:tabs>
        <w:tab w:val="right" w:leader="dot" w:pos="9360"/>
      </w:tabs>
      <w:suppressAutoHyphens/>
      <w:spacing w:after="0" w:line="240" w:lineRule="auto"/>
      <w:ind w:left="1440" w:right="720" w:hanging="1440"/>
    </w:pPr>
    <w:rPr>
      <w:rFonts w:ascii="Arial" w:eastAsia="SimSun" w:hAnsi="Arial"/>
      <w:szCs w:val="24"/>
      <w:lang w:eastAsia="zh-CN"/>
    </w:rPr>
  </w:style>
  <w:style w:type="paragraph" w:styleId="Index2">
    <w:name w:val="index 2"/>
    <w:basedOn w:val="Normal"/>
    <w:next w:val="Normal"/>
    <w:autoRedefine/>
    <w:uiPriority w:val="99"/>
    <w:semiHidden/>
    <w:unhideWhenUsed/>
    <w:rsid w:val="00FF7541"/>
    <w:pPr>
      <w:tabs>
        <w:tab w:val="right" w:leader="dot" w:pos="9360"/>
      </w:tabs>
      <w:suppressAutoHyphens/>
      <w:spacing w:after="0" w:line="240" w:lineRule="auto"/>
      <w:ind w:left="1440" w:right="720" w:hanging="720"/>
    </w:pPr>
    <w:rPr>
      <w:rFonts w:ascii="Arial" w:eastAsia="SimSun" w:hAnsi="Arial"/>
      <w:szCs w:val="24"/>
      <w:lang w:eastAsia="zh-CN"/>
    </w:rPr>
  </w:style>
  <w:style w:type="paragraph" w:styleId="Index3">
    <w:name w:val="index 3"/>
    <w:basedOn w:val="Normal"/>
    <w:next w:val="Normal"/>
    <w:autoRedefine/>
    <w:uiPriority w:val="99"/>
    <w:semiHidden/>
    <w:unhideWhenUsed/>
    <w:rsid w:val="00FF7541"/>
    <w:pPr>
      <w:spacing w:after="0" w:line="240" w:lineRule="auto"/>
      <w:ind w:left="660" w:hanging="220"/>
    </w:pPr>
    <w:rPr>
      <w:rFonts w:ascii="Arial" w:eastAsia="SimSun" w:hAnsi="Arial"/>
      <w:szCs w:val="24"/>
      <w:lang w:eastAsia="zh-CN"/>
    </w:rPr>
  </w:style>
  <w:style w:type="paragraph" w:styleId="Index4">
    <w:name w:val="index 4"/>
    <w:basedOn w:val="Normal"/>
    <w:next w:val="Normal"/>
    <w:autoRedefine/>
    <w:uiPriority w:val="99"/>
    <w:semiHidden/>
    <w:unhideWhenUsed/>
    <w:rsid w:val="00FF7541"/>
    <w:pPr>
      <w:spacing w:after="0" w:line="240" w:lineRule="auto"/>
      <w:ind w:left="880" w:hanging="220"/>
    </w:pPr>
    <w:rPr>
      <w:rFonts w:ascii="Arial" w:eastAsia="SimSun" w:hAnsi="Arial"/>
      <w:szCs w:val="24"/>
      <w:lang w:eastAsia="zh-CN"/>
    </w:rPr>
  </w:style>
  <w:style w:type="paragraph" w:styleId="Index5">
    <w:name w:val="index 5"/>
    <w:basedOn w:val="Normal"/>
    <w:next w:val="Normal"/>
    <w:autoRedefine/>
    <w:uiPriority w:val="99"/>
    <w:semiHidden/>
    <w:unhideWhenUsed/>
    <w:rsid w:val="00FF7541"/>
    <w:pPr>
      <w:spacing w:after="0" w:line="240" w:lineRule="auto"/>
      <w:ind w:left="1100" w:hanging="220"/>
    </w:pPr>
    <w:rPr>
      <w:rFonts w:ascii="Arial" w:eastAsia="SimSun" w:hAnsi="Arial"/>
      <w:szCs w:val="24"/>
      <w:lang w:eastAsia="zh-CN"/>
    </w:rPr>
  </w:style>
  <w:style w:type="paragraph" w:styleId="Index6">
    <w:name w:val="index 6"/>
    <w:basedOn w:val="Normal"/>
    <w:next w:val="Normal"/>
    <w:autoRedefine/>
    <w:uiPriority w:val="99"/>
    <w:semiHidden/>
    <w:unhideWhenUsed/>
    <w:rsid w:val="00FF7541"/>
    <w:pPr>
      <w:spacing w:after="0" w:line="240" w:lineRule="auto"/>
      <w:ind w:left="1320" w:hanging="220"/>
    </w:pPr>
    <w:rPr>
      <w:rFonts w:ascii="Arial" w:eastAsia="SimSun" w:hAnsi="Arial"/>
      <w:szCs w:val="24"/>
      <w:lang w:eastAsia="zh-CN"/>
    </w:rPr>
  </w:style>
  <w:style w:type="paragraph" w:styleId="Index7">
    <w:name w:val="index 7"/>
    <w:basedOn w:val="Normal"/>
    <w:next w:val="Normal"/>
    <w:autoRedefine/>
    <w:uiPriority w:val="99"/>
    <w:semiHidden/>
    <w:unhideWhenUsed/>
    <w:rsid w:val="00FF7541"/>
    <w:pPr>
      <w:spacing w:after="0" w:line="240" w:lineRule="auto"/>
      <w:ind w:left="1540" w:hanging="220"/>
    </w:pPr>
    <w:rPr>
      <w:rFonts w:ascii="Arial" w:eastAsia="SimSun" w:hAnsi="Arial"/>
      <w:szCs w:val="24"/>
      <w:lang w:eastAsia="zh-CN"/>
    </w:rPr>
  </w:style>
  <w:style w:type="paragraph" w:styleId="Index8">
    <w:name w:val="index 8"/>
    <w:basedOn w:val="Normal"/>
    <w:next w:val="Normal"/>
    <w:autoRedefine/>
    <w:uiPriority w:val="99"/>
    <w:semiHidden/>
    <w:unhideWhenUsed/>
    <w:rsid w:val="00FF7541"/>
    <w:pPr>
      <w:spacing w:after="0" w:line="240" w:lineRule="auto"/>
      <w:ind w:left="1760" w:hanging="220"/>
    </w:pPr>
    <w:rPr>
      <w:rFonts w:ascii="Arial" w:eastAsia="SimSun" w:hAnsi="Arial"/>
      <w:szCs w:val="24"/>
      <w:lang w:eastAsia="zh-CN"/>
    </w:rPr>
  </w:style>
  <w:style w:type="paragraph" w:styleId="Index9">
    <w:name w:val="index 9"/>
    <w:basedOn w:val="Normal"/>
    <w:next w:val="Normal"/>
    <w:autoRedefine/>
    <w:uiPriority w:val="99"/>
    <w:semiHidden/>
    <w:unhideWhenUsed/>
    <w:rsid w:val="00FF7541"/>
    <w:pPr>
      <w:spacing w:after="0" w:line="240" w:lineRule="auto"/>
      <w:ind w:left="1980" w:hanging="220"/>
    </w:pPr>
    <w:rPr>
      <w:rFonts w:ascii="Arial" w:eastAsia="SimSun" w:hAnsi="Arial"/>
      <w:szCs w:val="24"/>
      <w:lang w:eastAsia="zh-CN"/>
    </w:rPr>
  </w:style>
  <w:style w:type="paragraph" w:styleId="TOC1">
    <w:name w:val="toc 1"/>
    <w:basedOn w:val="Normal"/>
    <w:autoRedefine/>
    <w:uiPriority w:val="39"/>
    <w:semiHidden/>
    <w:unhideWhenUsed/>
    <w:rsid w:val="00FF7541"/>
    <w:pPr>
      <w:tabs>
        <w:tab w:val="left" w:pos="720"/>
        <w:tab w:val="right" w:leader="dot" w:pos="9029"/>
      </w:tabs>
      <w:adjustRightInd w:val="0"/>
      <w:spacing w:after="120" w:line="240" w:lineRule="auto"/>
      <w:ind w:left="720" w:hanging="720"/>
    </w:pPr>
    <w:rPr>
      <w:rFonts w:ascii="Arial" w:eastAsia="STZhongsong" w:hAnsi="Arial"/>
      <w:caps/>
      <w:szCs w:val="20"/>
      <w:lang w:eastAsia="zh-CN"/>
    </w:rPr>
  </w:style>
  <w:style w:type="paragraph" w:styleId="TOC2">
    <w:name w:val="toc 2"/>
    <w:basedOn w:val="Normal"/>
    <w:autoRedefine/>
    <w:uiPriority w:val="39"/>
    <w:semiHidden/>
    <w:unhideWhenUsed/>
    <w:rsid w:val="00FF7541"/>
    <w:pPr>
      <w:tabs>
        <w:tab w:val="left" w:pos="1440"/>
        <w:tab w:val="right" w:leader="dot" w:pos="9029"/>
      </w:tabs>
      <w:adjustRightInd w:val="0"/>
      <w:spacing w:after="120" w:line="240" w:lineRule="auto"/>
      <w:ind w:left="1440" w:hanging="720"/>
    </w:pPr>
    <w:rPr>
      <w:rFonts w:ascii="Arial" w:eastAsia="STZhongsong" w:hAnsi="Arial"/>
      <w:szCs w:val="20"/>
      <w:lang w:eastAsia="zh-CN"/>
    </w:rPr>
  </w:style>
  <w:style w:type="paragraph" w:styleId="TOC3">
    <w:name w:val="toc 3"/>
    <w:basedOn w:val="Normal"/>
    <w:autoRedefine/>
    <w:uiPriority w:val="39"/>
    <w:semiHidden/>
    <w:unhideWhenUsed/>
    <w:rsid w:val="00FF7541"/>
    <w:pPr>
      <w:tabs>
        <w:tab w:val="left" w:pos="2160"/>
        <w:tab w:val="right" w:leader="dot" w:pos="9029"/>
      </w:tabs>
      <w:adjustRightInd w:val="0"/>
      <w:spacing w:after="120" w:line="240" w:lineRule="auto"/>
      <w:ind w:left="2160" w:hanging="720"/>
    </w:pPr>
    <w:rPr>
      <w:rFonts w:ascii="Arial" w:eastAsia="STZhongsong" w:hAnsi="Arial"/>
      <w:szCs w:val="20"/>
      <w:lang w:eastAsia="zh-CN"/>
    </w:rPr>
  </w:style>
  <w:style w:type="paragraph" w:styleId="TOC4">
    <w:name w:val="toc 4"/>
    <w:basedOn w:val="Normal"/>
    <w:autoRedefine/>
    <w:uiPriority w:val="39"/>
    <w:semiHidden/>
    <w:unhideWhenUsed/>
    <w:rsid w:val="00FF7541"/>
    <w:pPr>
      <w:tabs>
        <w:tab w:val="left" w:pos="2880"/>
        <w:tab w:val="right" w:leader="dot" w:pos="9029"/>
      </w:tabs>
      <w:adjustRightInd w:val="0"/>
      <w:spacing w:after="120" w:line="240" w:lineRule="auto"/>
      <w:ind w:left="2880" w:hanging="720"/>
    </w:pPr>
    <w:rPr>
      <w:rFonts w:ascii="Arial" w:eastAsia="STZhongsong" w:hAnsi="Arial"/>
      <w:szCs w:val="20"/>
      <w:lang w:eastAsia="zh-CN"/>
    </w:rPr>
  </w:style>
  <w:style w:type="paragraph" w:styleId="TOC5">
    <w:name w:val="toc 5"/>
    <w:basedOn w:val="Normal"/>
    <w:autoRedefine/>
    <w:uiPriority w:val="39"/>
    <w:semiHidden/>
    <w:unhideWhenUsed/>
    <w:rsid w:val="00FF7541"/>
    <w:pPr>
      <w:tabs>
        <w:tab w:val="left" w:pos="3600"/>
        <w:tab w:val="right" w:leader="dot" w:pos="9029"/>
      </w:tabs>
      <w:adjustRightInd w:val="0"/>
      <w:spacing w:after="120" w:line="240" w:lineRule="auto"/>
      <w:ind w:left="3600" w:hanging="720"/>
    </w:pPr>
    <w:rPr>
      <w:rFonts w:ascii="Arial" w:eastAsia="STZhongsong" w:hAnsi="Arial"/>
      <w:szCs w:val="20"/>
      <w:lang w:eastAsia="zh-CN"/>
    </w:rPr>
  </w:style>
  <w:style w:type="paragraph" w:styleId="TOC6">
    <w:name w:val="toc 6"/>
    <w:basedOn w:val="Normal"/>
    <w:autoRedefine/>
    <w:uiPriority w:val="39"/>
    <w:semiHidden/>
    <w:unhideWhenUsed/>
    <w:rsid w:val="00FF7541"/>
    <w:pPr>
      <w:tabs>
        <w:tab w:val="left" w:pos="4320"/>
        <w:tab w:val="right" w:leader="dot" w:pos="9029"/>
      </w:tabs>
      <w:adjustRightInd w:val="0"/>
      <w:spacing w:after="120" w:line="240" w:lineRule="auto"/>
      <w:ind w:left="4320" w:hanging="720"/>
    </w:pPr>
    <w:rPr>
      <w:rFonts w:ascii="Arial" w:eastAsia="STZhongsong" w:hAnsi="Arial"/>
      <w:szCs w:val="20"/>
      <w:lang w:eastAsia="zh-CN"/>
    </w:rPr>
  </w:style>
  <w:style w:type="paragraph" w:styleId="TOC7">
    <w:name w:val="toc 7"/>
    <w:basedOn w:val="Normal"/>
    <w:autoRedefine/>
    <w:uiPriority w:val="39"/>
    <w:semiHidden/>
    <w:unhideWhenUsed/>
    <w:rsid w:val="00FF7541"/>
    <w:pPr>
      <w:tabs>
        <w:tab w:val="left" w:pos="5040"/>
        <w:tab w:val="right" w:leader="dot" w:pos="9029"/>
      </w:tabs>
      <w:adjustRightInd w:val="0"/>
      <w:spacing w:after="120" w:line="240" w:lineRule="auto"/>
      <w:ind w:left="5040" w:hanging="720"/>
    </w:pPr>
    <w:rPr>
      <w:rFonts w:ascii="Arial" w:eastAsia="STZhongsong" w:hAnsi="Arial"/>
      <w:szCs w:val="20"/>
      <w:lang w:eastAsia="zh-CN"/>
    </w:rPr>
  </w:style>
  <w:style w:type="paragraph" w:styleId="TOC8">
    <w:name w:val="toc 8"/>
    <w:basedOn w:val="Normal"/>
    <w:autoRedefine/>
    <w:uiPriority w:val="39"/>
    <w:semiHidden/>
    <w:unhideWhenUsed/>
    <w:rsid w:val="00FF7541"/>
    <w:pPr>
      <w:tabs>
        <w:tab w:val="right" w:leader="dot" w:pos="9029"/>
      </w:tabs>
      <w:adjustRightInd w:val="0"/>
      <w:spacing w:after="120" w:line="240" w:lineRule="auto"/>
    </w:pPr>
    <w:rPr>
      <w:rFonts w:ascii="Arial" w:eastAsia="STZhongsong" w:hAnsi="Arial"/>
      <w:caps/>
      <w:szCs w:val="20"/>
      <w:lang w:eastAsia="zh-CN"/>
    </w:rPr>
  </w:style>
  <w:style w:type="paragraph" w:styleId="TOC9">
    <w:name w:val="toc 9"/>
    <w:basedOn w:val="Normal"/>
    <w:autoRedefine/>
    <w:uiPriority w:val="39"/>
    <w:semiHidden/>
    <w:unhideWhenUsed/>
    <w:rsid w:val="00FF7541"/>
    <w:pPr>
      <w:tabs>
        <w:tab w:val="right" w:leader="dot" w:pos="9029"/>
      </w:tabs>
      <w:adjustRightInd w:val="0"/>
      <w:spacing w:after="120" w:line="240" w:lineRule="auto"/>
      <w:ind w:left="720"/>
    </w:pPr>
    <w:rPr>
      <w:rFonts w:ascii="Times New Roman" w:eastAsia="STZhongsong" w:hAnsi="Times New Roman"/>
      <w:szCs w:val="20"/>
      <w:lang w:eastAsia="zh-CN"/>
    </w:rPr>
  </w:style>
  <w:style w:type="paragraph" w:styleId="NormalIndent">
    <w:name w:val="Normal Indent"/>
    <w:aliases w:val="Normal Centred"/>
    <w:basedOn w:val="Normal"/>
    <w:uiPriority w:val="99"/>
    <w:semiHidden/>
    <w:unhideWhenUsed/>
    <w:rsid w:val="00FF7541"/>
    <w:pPr>
      <w:spacing w:after="0" w:line="240" w:lineRule="auto"/>
      <w:ind w:left="720"/>
    </w:pPr>
    <w:rPr>
      <w:rFonts w:ascii="Arial" w:eastAsia="SimSun" w:hAnsi="Arial"/>
      <w:szCs w:val="24"/>
      <w:lang w:eastAsia="zh-CN"/>
    </w:rPr>
  </w:style>
  <w:style w:type="paragraph" w:styleId="CommentText">
    <w:name w:val="annotation text"/>
    <w:basedOn w:val="Normal"/>
    <w:link w:val="CommentTextChar"/>
    <w:uiPriority w:val="99"/>
    <w:semiHidden/>
    <w:unhideWhenUsed/>
    <w:rsid w:val="00FF7541"/>
    <w:pPr>
      <w:spacing w:after="0" w:line="240" w:lineRule="auto"/>
    </w:pPr>
    <w:rPr>
      <w:rFonts w:ascii="Arial" w:eastAsia="SimSun" w:hAnsi="Arial"/>
      <w:sz w:val="20"/>
      <w:szCs w:val="20"/>
      <w:lang w:eastAsia="zh-CN"/>
    </w:rPr>
  </w:style>
  <w:style w:type="character" w:customStyle="1" w:styleId="CommentTextChar">
    <w:name w:val="Comment Text Char"/>
    <w:basedOn w:val="DefaultParagraphFont"/>
    <w:link w:val="CommentText"/>
    <w:uiPriority w:val="99"/>
    <w:semiHidden/>
    <w:rsid w:val="00FF7541"/>
    <w:rPr>
      <w:rFonts w:ascii="Arial" w:eastAsia="SimSun" w:hAnsi="Arial" w:cs="Times New Roman"/>
      <w:sz w:val="20"/>
      <w:szCs w:val="20"/>
      <w:lang w:eastAsia="zh-CN"/>
    </w:rPr>
  </w:style>
  <w:style w:type="paragraph" w:styleId="Header">
    <w:name w:val="header"/>
    <w:basedOn w:val="Normal"/>
    <w:link w:val="HeaderChar"/>
    <w:uiPriority w:val="99"/>
    <w:unhideWhenUsed/>
    <w:rsid w:val="00FF7541"/>
    <w:pPr>
      <w:tabs>
        <w:tab w:val="center" w:pos="4153"/>
        <w:tab w:val="right" w:pos="8306"/>
      </w:tabs>
      <w:spacing w:after="0" w:line="240" w:lineRule="auto"/>
    </w:pPr>
    <w:rPr>
      <w:rFonts w:ascii="Arial" w:eastAsia="SimSun" w:hAnsi="Arial"/>
      <w:szCs w:val="24"/>
      <w:lang w:eastAsia="zh-CN"/>
    </w:rPr>
  </w:style>
  <w:style w:type="character" w:customStyle="1" w:styleId="HeaderChar">
    <w:name w:val="Header Char"/>
    <w:basedOn w:val="DefaultParagraphFont"/>
    <w:link w:val="Header"/>
    <w:uiPriority w:val="99"/>
    <w:rsid w:val="00FF7541"/>
    <w:rPr>
      <w:rFonts w:ascii="Arial" w:eastAsia="SimSun" w:hAnsi="Arial" w:cs="Times New Roman"/>
      <w:szCs w:val="24"/>
      <w:lang w:eastAsia="zh-CN"/>
    </w:rPr>
  </w:style>
  <w:style w:type="paragraph" w:styleId="Footer">
    <w:name w:val="footer"/>
    <w:basedOn w:val="Normal"/>
    <w:link w:val="FooterChar"/>
    <w:uiPriority w:val="99"/>
    <w:unhideWhenUsed/>
    <w:rsid w:val="00FF7541"/>
    <w:pPr>
      <w:tabs>
        <w:tab w:val="center" w:pos="4153"/>
        <w:tab w:val="right" w:pos="8306"/>
      </w:tabs>
      <w:spacing w:after="0" w:line="240" w:lineRule="auto"/>
    </w:pPr>
    <w:rPr>
      <w:rFonts w:ascii="Arial" w:eastAsia="SimSun" w:hAnsi="Arial"/>
      <w:szCs w:val="24"/>
      <w:lang w:eastAsia="zh-CN"/>
    </w:rPr>
  </w:style>
  <w:style w:type="character" w:customStyle="1" w:styleId="FooterChar">
    <w:name w:val="Footer Char"/>
    <w:basedOn w:val="DefaultParagraphFont"/>
    <w:link w:val="Footer"/>
    <w:uiPriority w:val="99"/>
    <w:rsid w:val="00FF7541"/>
    <w:rPr>
      <w:rFonts w:ascii="Arial" w:eastAsia="SimSun" w:hAnsi="Arial" w:cs="Times New Roman"/>
      <w:szCs w:val="24"/>
      <w:lang w:eastAsia="zh-CN"/>
    </w:rPr>
  </w:style>
  <w:style w:type="paragraph" w:styleId="IndexHeading">
    <w:name w:val="index heading"/>
    <w:basedOn w:val="Normal"/>
    <w:next w:val="Index1"/>
    <w:uiPriority w:val="99"/>
    <w:semiHidden/>
    <w:unhideWhenUsed/>
    <w:rsid w:val="00FF7541"/>
    <w:pPr>
      <w:spacing w:after="0" w:line="240" w:lineRule="auto"/>
    </w:pPr>
    <w:rPr>
      <w:rFonts w:ascii="Arial" w:eastAsia="SimSun" w:hAnsi="Arial" w:cs="Arial"/>
      <w:b/>
      <w:bCs/>
      <w:szCs w:val="24"/>
      <w:lang w:eastAsia="zh-CN"/>
    </w:rPr>
  </w:style>
  <w:style w:type="paragraph" w:styleId="Caption">
    <w:name w:val="caption"/>
    <w:basedOn w:val="Normal"/>
    <w:next w:val="Normal"/>
    <w:uiPriority w:val="35"/>
    <w:semiHidden/>
    <w:unhideWhenUsed/>
    <w:qFormat/>
    <w:rsid w:val="00FF7541"/>
    <w:pPr>
      <w:spacing w:after="0" w:line="240" w:lineRule="auto"/>
    </w:pPr>
    <w:rPr>
      <w:rFonts w:ascii="Arial" w:eastAsia="SimSun" w:hAnsi="Arial"/>
      <w:szCs w:val="24"/>
      <w:lang w:eastAsia="zh-CN"/>
    </w:rPr>
  </w:style>
  <w:style w:type="paragraph" w:styleId="TableofFigures">
    <w:name w:val="table of figures"/>
    <w:basedOn w:val="Normal"/>
    <w:next w:val="Normal"/>
    <w:uiPriority w:val="99"/>
    <w:semiHidden/>
    <w:unhideWhenUsed/>
    <w:rsid w:val="00FF7541"/>
    <w:pPr>
      <w:spacing w:after="0" w:line="240" w:lineRule="auto"/>
    </w:pPr>
    <w:rPr>
      <w:rFonts w:ascii="Arial" w:eastAsia="SimSun" w:hAnsi="Arial"/>
      <w:szCs w:val="24"/>
      <w:lang w:eastAsia="zh-CN"/>
    </w:rPr>
  </w:style>
  <w:style w:type="paragraph" w:styleId="EnvelopeAddress">
    <w:name w:val="envelope address"/>
    <w:basedOn w:val="Normal"/>
    <w:uiPriority w:val="99"/>
    <w:semiHidden/>
    <w:unhideWhenUsed/>
    <w:rsid w:val="00FF7541"/>
    <w:pPr>
      <w:framePr w:w="7920" w:h="1980" w:hSpace="180" w:wrap="auto" w:hAnchor="page" w:xAlign="center" w:yAlign="bottom"/>
      <w:spacing w:after="0" w:line="240" w:lineRule="auto"/>
      <w:ind w:left="2880"/>
    </w:pPr>
    <w:rPr>
      <w:rFonts w:ascii="Arial" w:eastAsia="SimSun" w:hAnsi="Arial" w:cs="Arial"/>
      <w:sz w:val="24"/>
      <w:szCs w:val="24"/>
      <w:lang w:eastAsia="zh-CN"/>
    </w:rPr>
  </w:style>
  <w:style w:type="paragraph" w:styleId="EnvelopeReturn">
    <w:name w:val="envelope return"/>
    <w:basedOn w:val="Normal"/>
    <w:uiPriority w:val="99"/>
    <w:semiHidden/>
    <w:unhideWhenUsed/>
    <w:rsid w:val="00FF7541"/>
    <w:pPr>
      <w:spacing w:after="0" w:line="240" w:lineRule="auto"/>
    </w:pPr>
    <w:rPr>
      <w:rFonts w:ascii="Arial" w:eastAsia="SimSun" w:hAnsi="Arial" w:cs="Arial"/>
      <w:sz w:val="20"/>
      <w:szCs w:val="20"/>
      <w:lang w:eastAsia="zh-CN"/>
    </w:rPr>
  </w:style>
  <w:style w:type="paragraph" w:styleId="TableofAuthorities">
    <w:name w:val="table of authorities"/>
    <w:basedOn w:val="Normal"/>
    <w:next w:val="Normal"/>
    <w:uiPriority w:val="99"/>
    <w:semiHidden/>
    <w:unhideWhenUsed/>
    <w:rsid w:val="00FF7541"/>
    <w:pPr>
      <w:spacing w:after="0" w:line="240" w:lineRule="auto"/>
      <w:ind w:left="220" w:hanging="220"/>
    </w:pPr>
    <w:rPr>
      <w:rFonts w:ascii="Arial" w:eastAsia="SimSun" w:hAnsi="Arial"/>
      <w:szCs w:val="24"/>
      <w:lang w:eastAsia="zh-CN"/>
    </w:rPr>
  </w:style>
  <w:style w:type="paragraph" w:styleId="MacroText">
    <w:name w:val="macro"/>
    <w:link w:val="MacroTextChar"/>
    <w:uiPriority w:val="99"/>
    <w:semiHidden/>
    <w:unhideWhenUsed/>
    <w:rsid w:val="00FF7541"/>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SimSun" w:hAnsi="Courier New" w:cs="Courier New"/>
      <w:sz w:val="20"/>
      <w:szCs w:val="20"/>
      <w:lang w:eastAsia="zh-CN"/>
    </w:rPr>
  </w:style>
  <w:style w:type="character" w:customStyle="1" w:styleId="MacroTextChar">
    <w:name w:val="Macro Text Char"/>
    <w:basedOn w:val="DefaultParagraphFont"/>
    <w:link w:val="MacroText"/>
    <w:uiPriority w:val="99"/>
    <w:semiHidden/>
    <w:rsid w:val="00FF7541"/>
    <w:rPr>
      <w:rFonts w:ascii="Courier New" w:eastAsia="SimSun" w:hAnsi="Courier New" w:cs="Courier New"/>
      <w:sz w:val="20"/>
      <w:szCs w:val="20"/>
      <w:lang w:eastAsia="zh-CN"/>
    </w:rPr>
  </w:style>
  <w:style w:type="paragraph" w:styleId="TOAHeading">
    <w:name w:val="toa heading"/>
    <w:basedOn w:val="Normal"/>
    <w:next w:val="Normal"/>
    <w:uiPriority w:val="99"/>
    <w:semiHidden/>
    <w:unhideWhenUsed/>
    <w:rsid w:val="00FF7541"/>
    <w:pPr>
      <w:tabs>
        <w:tab w:val="right" w:pos="9360"/>
      </w:tabs>
      <w:suppressAutoHyphens/>
      <w:overflowPunct w:val="0"/>
      <w:autoSpaceDE w:val="0"/>
      <w:autoSpaceDN w:val="0"/>
      <w:adjustRightInd w:val="0"/>
      <w:spacing w:after="0" w:line="240" w:lineRule="auto"/>
      <w:jc w:val="both"/>
    </w:pPr>
    <w:rPr>
      <w:rFonts w:ascii="Arial" w:hAnsi="Arial"/>
      <w:szCs w:val="20"/>
      <w:lang w:eastAsia="en-US"/>
    </w:rPr>
  </w:style>
  <w:style w:type="paragraph" w:styleId="List">
    <w:name w:val="List"/>
    <w:basedOn w:val="Normal"/>
    <w:uiPriority w:val="99"/>
    <w:semiHidden/>
    <w:unhideWhenUsed/>
    <w:rsid w:val="00FF7541"/>
    <w:pPr>
      <w:spacing w:after="0" w:line="240" w:lineRule="auto"/>
      <w:ind w:left="283" w:hanging="283"/>
    </w:pPr>
    <w:rPr>
      <w:rFonts w:ascii="Arial" w:eastAsia="SimSun" w:hAnsi="Arial"/>
      <w:szCs w:val="24"/>
      <w:lang w:eastAsia="zh-CN"/>
    </w:rPr>
  </w:style>
  <w:style w:type="paragraph" w:styleId="ListBullet">
    <w:name w:val="List Bullet"/>
    <w:basedOn w:val="Normal"/>
    <w:uiPriority w:val="99"/>
    <w:semiHidden/>
    <w:unhideWhenUsed/>
    <w:rsid w:val="00FF7541"/>
    <w:pPr>
      <w:overflowPunct w:val="0"/>
      <w:autoSpaceDE w:val="0"/>
      <w:autoSpaceDN w:val="0"/>
      <w:adjustRightInd w:val="0"/>
      <w:spacing w:after="240" w:line="360" w:lineRule="auto"/>
      <w:ind w:left="720" w:hanging="720"/>
      <w:jc w:val="both"/>
    </w:pPr>
    <w:rPr>
      <w:rFonts w:ascii="Arial" w:hAnsi="Arial"/>
      <w:szCs w:val="20"/>
      <w:lang w:eastAsia="en-US"/>
    </w:rPr>
  </w:style>
  <w:style w:type="paragraph" w:styleId="ListNumber">
    <w:name w:val="List Number"/>
    <w:basedOn w:val="Normal"/>
    <w:uiPriority w:val="99"/>
    <w:semiHidden/>
    <w:unhideWhenUsed/>
    <w:rsid w:val="00FF7541"/>
    <w:pPr>
      <w:numPr>
        <w:numId w:val="1"/>
      </w:numPr>
      <w:tabs>
        <w:tab w:val="clear" w:pos="643"/>
        <w:tab w:val="num" w:pos="1209"/>
      </w:tabs>
      <w:spacing w:after="0" w:line="240" w:lineRule="auto"/>
      <w:ind w:left="360"/>
    </w:pPr>
    <w:rPr>
      <w:rFonts w:ascii="Arial" w:eastAsia="SimSun" w:hAnsi="Arial"/>
      <w:szCs w:val="24"/>
      <w:lang w:eastAsia="zh-CN"/>
    </w:rPr>
  </w:style>
  <w:style w:type="paragraph" w:styleId="List2">
    <w:name w:val="List 2"/>
    <w:basedOn w:val="Normal"/>
    <w:uiPriority w:val="99"/>
    <w:semiHidden/>
    <w:unhideWhenUsed/>
    <w:rsid w:val="00FF7541"/>
    <w:pPr>
      <w:spacing w:after="0" w:line="240" w:lineRule="auto"/>
      <w:ind w:left="566" w:hanging="283"/>
    </w:pPr>
    <w:rPr>
      <w:rFonts w:ascii="Arial" w:eastAsia="SimSun" w:hAnsi="Arial"/>
      <w:szCs w:val="24"/>
      <w:lang w:eastAsia="zh-CN"/>
    </w:rPr>
  </w:style>
  <w:style w:type="paragraph" w:styleId="List3">
    <w:name w:val="List 3"/>
    <w:basedOn w:val="Normal"/>
    <w:uiPriority w:val="99"/>
    <w:semiHidden/>
    <w:unhideWhenUsed/>
    <w:rsid w:val="00FF7541"/>
    <w:pPr>
      <w:spacing w:after="0" w:line="240" w:lineRule="auto"/>
      <w:ind w:left="849" w:hanging="283"/>
    </w:pPr>
    <w:rPr>
      <w:rFonts w:ascii="Arial" w:eastAsia="SimSun" w:hAnsi="Arial"/>
      <w:szCs w:val="24"/>
      <w:lang w:eastAsia="zh-CN"/>
    </w:rPr>
  </w:style>
  <w:style w:type="paragraph" w:styleId="List4">
    <w:name w:val="List 4"/>
    <w:basedOn w:val="Normal"/>
    <w:uiPriority w:val="99"/>
    <w:semiHidden/>
    <w:unhideWhenUsed/>
    <w:rsid w:val="00FF7541"/>
    <w:pPr>
      <w:spacing w:after="0" w:line="240" w:lineRule="auto"/>
      <w:ind w:left="1132" w:hanging="283"/>
    </w:pPr>
    <w:rPr>
      <w:rFonts w:ascii="Arial" w:eastAsia="SimSun" w:hAnsi="Arial"/>
      <w:szCs w:val="24"/>
      <w:lang w:eastAsia="zh-CN"/>
    </w:rPr>
  </w:style>
  <w:style w:type="paragraph" w:styleId="List5">
    <w:name w:val="List 5"/>
    <w:basedOn w:val="Normal"/>
    <w:uiPriority w:val="99"/>
    <w:semiHidden/>
    <w:unhideWhenUsed/>
    <w:rsid w:val="00FF7541"/>
    <w:pPr>
      <w:spacing w:after="0" w:line="240" w:lineRule="auto"/>
      <w:ind w:left="1415" w:hanging="283"/>
    </w:pPr>
    <w:rPr>
      <w:rFonts w:ascii="Arial" w:eastAsia="SimSun" w:hAnsi="Arial"/>
      <w:szCs w:val="24"/>
      <w:lang w:eastAsia="zh-CN"/>
    </w:rPr>
  </w:style>
  <w:style w:type="paragraph" w:styleId="ListNumber2">
    <w:name w:val="List Number 2"/>
    <w:basedOn w:val="Normal"/>
    <w:uiPriority w:val="99"/>
    <w:semiHidden/>
    <w:unhideWhenUsed/>
    <w:rsid w:val="00FF7541"/>
    <w:pPr>
      <w:numPr>
        <w:numId w:val="2"/>
      </w:numPr>
      <w:tabs>
        <w:tab w:val="clear" w:pos="926"/>
        <w:tab w:val="num" w:pos="643"/>
        <w:tab w:val="num" w:pos="1492"/>
      </w:tabs>
      <w:spacing w:after="0" w:line="240" w:lineRule="auto"/>
      <w:ind w:left="643"/>
    </w:pPr>
    <w:rPr>
      <w:rFonts w:ascii="Arial" w:eastAsia="SimSun" w:hAnsi="Arial"/>
      <w:szCs w:val="24"/>
      <w:lang w:eastAsia="zh-CN"/>
    </w:rPr>
  </w:style>
  <w:style w:type="paragraph" w:styleId="ListNumber3">
    <w:name w:val="List Number 3"/>
    <w:basedOn w:val="Normal"/>
    <w:uiPriority w:val="99"/>
    <w:semiHidden/>
    <w:unhideWhenUsed/>
    <w:rsid w:val="00FF7541"/>
    <w:pPr>
      <w:numPr>
        <w:numId w:val="3"/>
      </w:numPr>
      <w:tabs>
        <w:tab w:val="num" w:pos="720"/>
        <w:tab w:val="num" w:pos="926"/>
      </w:tabs>
      <w:spacing w:after="0" w:line="240" w:lineRule="auto"/>
      <w:ind w:left="926"/>
    </w:pPr>
    <w:rPr>
      <w:rFonts w:ascii="Arial" w:eastAsia="SimSun" w:hAnsi="Arial"/>
      <w:szCs w:val="24"/>
      <w:lang w:eastAsia="zh-CN"/>
    </w:rPr>
  </w:style>
  <w:style w:type="paragraph" w:styleId="ListNumber4">
    <w:name w:val="List Number 4"/>
    <w:basedOn w:val="Normal"/>
    <w:uiPriority w:val="99"/>
    <w:semiHidden/>
    <w:unhideWhenUsed/>
    <w:rsid w:val="00FF7541"/>
    <w:pPr>
      <w:numPr>
        <w:numId w:val="4"/>
      </w:numPr>
      <w:tabs>
        <w:tab w:val="num" w:pos="1004"/>
        <w:tab w:val="num" w:pos="1209"/>
      </w:tabs>
      <w:spacing w:after="0" w:line="240" w:lineRule="auto"/>
      <w:ind w:left="1209"/>
    </w:pPr>
    <w:rPr>
      <w:rFonts w:ascii="Arial" w:eastAsia="SimSun" w:hAnsi="Arial"/>
      <w:szCs w:val="24"/>
      <w:lang w:eastAsia="zh-CN"/>
    </w:rPr>
  </w:style>
  <w:style w:type="paragraph" w:styleId="ListNumber5">
    <w:name w:val="List Number 5"/>
    <w:basedOn w:val="Normal"/>
    <w:uiPriority w:val="99"/>
    <w:semiHidden/>
    <w:unhideWhenUsed/>
    <w:rsid w:val="00FF7541"/>
    <w:pPr>
      <w:tabs>
        <w:tab w:val="num" w:pos="1492"/>
      </w:tabs>
      <w:spacing w:after="0" w:line="240" w:lineRule="auto"/>
      <w:ind w:left="1492" w:hanging="360"/>
    </w:pPr>
    <w:rPr>
      <w:rFonts w:ascii="Arial" w:eastAsia="SimSun" w:hAnsi="Arial"/>
      <w:szCs w:val="24"/>
      <w:lang w:eastAsia="zh-CN"/>
    </w:rPr>
  </w:style>
  <w:style w:type="paragraph" w:styleId="Title">
    <w:name w:val="Title"/>
    <w:basedOn w:val="Normal"/>
    <w:link w:val="TitleChar"/>
    <w:uiPriority w:val="10"/>
    <w:qFormat/>
    <w:rsid w:val="00FF7541"/>
    <w:pPr>
      <w:spacing w:before="240" w:after="60" w:line="240" w:lineRule="auto"/>
      <w:jc w:val="center"/>
      <w:outlineLvl w:val="0"/>
    </w:pPr>
    <w:rPr>
      <w:rFonts w:ascii="Arial" w:eastAsia="SimSun" w:hAnsi="Arial" w:cs="Arial"/>
      <w:b/>
      <w:bCs/>
      <w:kern w:val="28"/>
      <w:sz w:val="32"/>
      <w:szCs w:val="32"/>
      <w:lang w:eastAsia="zh-CN"/>
    </w:rPr>
  </w:style>
  <w:style w:type="character" w:customStyle="1" w:styleId="TitleChar">
    <w:name w:val="Title Char"/>
    <w:basedOn w:val="DefaultParagraphFont"/>
    <w:link w:val="Title"/>
    <w:uiPriority w:val="10"/>
    <w:rsid w:val="00FF7541"/>
    <w:rPr>
      <w:rFonts w:ascii="Arial" w:eastAsia="SimSun" w:hAnsi="Arial" w:cs="Arial"/>
      <w:b/>
      <w:bCs/>
      <w:kern w:val="28"/>
      <w:sz w:val="32"/>
      <w:szCs w:val="32"/>
      <w:lang w:eastAsia="zh-CN"/>
    </w:rPr>
  </w:style>
  <w:style w:type="paragraph" w:styleId="Closing">
    <w:name w:val="Closing"/>
    <w:basedOn w:val="Normal"/>
    <w:link w:val="ClosingChar"/>
    <w:uiPriority w:val="99"/>
    <w:semiHidden/>
    <w:unhideWhenUsed/>
    <w:rsid w:val="00FF7541"/>
    <w:pPr>
      <w:spacing w:after="0" w:line="240" w:lineRule="auto"/>
      <w:ind w:left="4252"/>
    </w:pPr>
    <w:rPr>
      <w:rFonts w:ascii="Arial" w:eastAsia="SimSun" w:hAnsi="Arial"/>
      <w:szCs w:val="24"/>
      <w:lang w:eastAsia="zh-CN"/>
    </w:rPr>
  </w:style>
  <w:style w:type="character" w:customStyle="1" w:styleId="ClosingChar">
    <w:name w:val="Closing Char"/>
    <w:basedOn w:val="DefaultParagraphFont"/>
    <w:link w:val="Closing"/>
    <w:uiPriority w:val="99"/>
    <w:semiHidden/>
    <w:rsid w:val="00FF7541"/>
    <w:rPr>
      <w:rFonts w:ascii="Arial" w:eastAsia="SimSun" w:hAnsi="Arial" w:cs="Times New Roman"/>
      <w:szCs w:val="24"/>
      <w:lang w:eastAsia="zh-CN"/>
    </w:rPr>
  </w:style>
  <w:style w:type="paragraph" w:styleId="Signature">
    <w:name w:val="Signature"/>
    <w:basedOn w:val="Normal"/>
    <w:link w:val="SignatureChar"/>
    <w:uiPriority w:val="99"/>
    <w:semiHidden/>
    <w:unhideWhenUsed/>
    <w:rsid w:val="00FF7541"/>
    <w:pPr>
      <w:spacing w:after="0" w:line="240" w:lineRule="auto"/>
      <w:ind w:left="4252"/>
    </w:pPr>
    <w:rPr>
      <w:rFonts w:ascii="Arial" w:eastAsia="SimSun" w:hAnsi="Arial"/>
      <w:szCs w:val="24"/>
      <w:lang w:eastAsia="zh-CN"/>
    </w:rPr>
  </w:style>
  <w:style w:type="character" w:customStyle="1" w:styleId="SignatureChar">
    <w:name w:val="Signature Char"/>
    <w:basedOn w:val="DefaultParagraphFont"/>
    <w:link w:val="Signature"/>
    <w:uiPriority w:val="99"/>
    <w:semiHidden/>
    <w:rsid w:val="00FF7541"/>
    <w:rPr>
      <w:rFonts w:ascii="Arial" w:eastAsia="SimSun" w:hAnsi="Arial" w:cs="Times New Roman"/>
      <w:szCs w:val="24"/>
      <w:lang w:eastAsia="zh-CN"/>
    </w:rPr>
  </w:style>
  <w:style w:type="paragraph" w:styleId="BodyText">
    <w:name w:val="Body Text"/>
    <w:basedOn w:val="Normal"/>
    <w:link w:val="BodyTextChar"/>
    <w:uiPriority w:val="99"/>
    <w:semiHidden/>
    <w:unhideWhenUsed/>
    <w:rsid w:val="00FF7541"/>
    <w:pPr>
      <w:overflowPunct w:val="0"/>
      <w:autoSpaceDE w:val="0"/>
      <w:autoSpaceDN w:val="0"/>
      <w:adjustRightInd w:val="0"/>
      <w:spacing w:after="120" w:line="240" w:lineRule="auto"/>
      <w:jc w:val="both"/>
    </w:pPr>
    <w:rPr>
      <w:rFonts w:ascii="Arial" w:hAnsi="Arial"/>
      <w:szCs w:val="20"/>
      <w:lang w:eastAsia="en-US"/>
    </w:rPr>
  </w:style>
  <w:style w:type="character" w:customStyle="1" w:styleId="BodyTextChar">
    <w:name w:val="Body Text Char"/>
    <w:basedOn w:val="DefaultParagraphFont"/>
    <w:link w:val="BodyText"/>
    <w:uiPriority w:val="99"/>
    <w:semiHidden/>
    <w:rsid w:val="00FF7541"/>
    <w:rPr>
      <w:rFonts w:ascii="Arial" w:eastAsiaTheme="minorEastAsia" w:hAnsi="Arial" w:cs="Times New Roman"/>
      <w:szCs w:val="20"/>
    </w:rPr>
  </w:style>
  <w:style w:type="paragraph" w:styleId="ListContinue">
    <w:name w:val="List Continue"/>
    <w:basedOn w:val="Normal"/>
    <w:uiPriority w:val="99"/>
    <w:semiHidden/>
    <w:unhideWhenUsed/>
    <w:rsid w:val="00FF7541"/>
    <w:pPr>
      <w:spacing w:after="120" w:line="240" w:lineRule="auto"/>
      <w:ind w:left="283"/>
    </w:pPr>
    <w:rPr>
      <w:rFonts w:ascii="Arial" w:eastAsia="SimSun" w:hAnsi="Arial"/>
      <w:szCs w:val="24"/>
      <w:lang w:eastAsia="zh-CN"/>
    </w:rPr>
  </w:style>
  <w:style w:type="paragraph" w:styleId="ListContinue2">
    <w:name w:val="List Continue 2"/>
    <w:basedOn w:val="Normal"/>
    <w:uiPriority w:val="99"/>
    <w:semiHidden/>
    <w:unhideWhenUsed/>
    <w:rsid w:val="00FF7541"/>
    <w:pPr>
      <w:spacing w:after="120" w:line="240" w:lineRule="auto"/>
      <w:ind w:left="566"/>
    </w:pPr>
    <w:rPr>
      <w:rFonts w:ascii="Arial" w:eastAsia="SimSun" w:hAnsi="Arial"/>
      <w:szCs w:val="24"/>
      <w:lang w:eastAsia="zh-CN"/>
    </w:rPr>
  </w:style>
  <w:style w:type="paragraph" w:styleId="ListContinue3">
    <w:name w:val="List Continue 3"/>
    <w:basedOn w:val="Normal"/>
    <w:uiPriority w:val="99"/>
    <w:semiHidden/>
    <w:unhideWhenUsed/>
    <w:rsid w:val="00FF7541"/>
    <w:pPr>
      <w:spacing w:after="120" w:line="240" w:lineRule="auto"/>
      <w:ind w:left="849"/>
    </w:pPr>
    <w:rPr>
      <w:rFonts w:ascii="Arial" w:eastAsia="SimSun" w:hAnsi="Arial"/>
      <w:szCs w:val="24"/>
      <w:lang w:eastAsia="zh-CN"/>
    </w:rPr>
  </w:style>
  <w:style w:type="paragraph" w:styleId="ListContinue4">
    <w:name w:val="List Continue 4"/>
    <w:basedOn w:val="Normal"/>
    <w:uiPriority w:val="99"/>
    <w:semiHidden/>
    <w:unhideWhenUsed/>
    <w:rsid w:val="00FF7541"/>
    <w:pPr>
      <w:spacing w:after="120" w:line="240" w:lineRule="auto"/>
      <w:ind w:left="1132"/>
    </w:pPr>
    <w:rPr>
      <w:rFonts w:ascii="Arial" w:eastAsia="SimSun" w:hAnsi="Arial"/>
      <w:szCs w:val="24"/>
      <w:lang w:eastAsia="zh-CN"/>
    </w:rPr>
  </w:style>
  <w:style w:type="paragraph" w:styleId="ListContinue5">
    <w:name w:val="List Continue 5"/>
    <w:basedOn w:val="Normal"/>
    <w:uiPriority w:val="99"/>
    <w:semiHidden/>
    <w:unhideWhenUsed/>
    <w:rsid w:val="00FF7541"/>
    <w:pPr>
      <w:spacing w:after="120" w:line="240" w:lineRule="auto"/>
      <w:ind w:left="1415"/>
    </w:pPr>
    <w:rPr>
      <w:rFonts w:ascii="Arial" w:eastAsia="SimSun" w:hAnsi="Arial"/>
      <w:szCs w:val="24"/>
      <w:lang w:eastAsia="zh-CN"/>
    </w:rPr>
  </w:style>
  <w:style w:type="paragraph" w:styleId="MessageHeader">
    <w:name w:val="Message Header"/>
    <w:basedOn w:val="Normal"/>
    <w:link w:val="MessageHeaderChar"/>
    <w:uiPriority w:val="99"/>
    <w:semiHidden/>
    <w:unhideWhenUsed/>
    <w:rsid w:val="00FF7541"/>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SimSun" w:hAnsi="Arial" w:cs="Arial"/>
      <w:sz w:val="24"/>
      <w:szCs w:val="24"/>
      <w:lang w:eastAsia="zh-CN"/>
    </w:rPr>
  </w:style>
  <w:style w:type="character" w:customStyle="1" w:styleId="MessageHeaderChar">
    <w:name w:val="Message Header Char"/>
    <w:basedOn w:val="DefaultParagraphFont"/>
    <w:link w:val="MessageHeader"/>
    <w:uiPriority w:val="99"/>
    <w:semiHidden/>
    <w:rsid w:val="00FF7541"/>
    <w:rPr>
      <w:rFonts w:ascii="Arial" w:eastAsia="SimSun" w:hAnsi="Arial" w:cs="Arial"/>
      <w:sz w:val="24"/>
      <w:szCs w:val="24"/>
      <w:shd w:val="pct20" w:color="auto" w:fill="auto"/>
      <w:lang w:eastAsia="zh-CN"/>
    </w:rPr>
  </w:style>
  <w:style w:type="paragraph" w:styleId="Subtitle">
    <w:name w:val="Subtitle"/>
    <w:basedOn w:val="Normal"/>
    <w:link w:val="SubtitleChar"/>
    <w:uiPriority w:val="11"/>
    <w:qFormat/>
    <w:rsid w:val="00FF7541"/>
    <w:pPr>
      <w:spacing w:after="60" w:line="240" w:lineRule="auto"/>
      <w:jc w:val="center"/>
      <w:outlineLvl w:val="1"/>
    </w:pPr>
    <w:rPr>
      <w:rFonts w:ascii="Arial" w:eastAsia="SimSun" w:hAnsi="Arial" w:cs="Arial"/>
      <w:sz w:val="24"/>
      <w:szCs w:val="24"/>
      <w:lang w:eastAsia="zh-CN"/>
    </w:rPr>
  </w:style>
  <w:style w:type="character" w:customStyle="1" w:styleId="SubtitleChar">
    <w:name w:val="Subtitle Char"/>
    <w:basedOn w:val="DefaultParagraphFont"/>
    <w:link w:val="Subtitle"/>
    <w:uiPriority w:val="11"/>
    <w:rsid w:val="00FF7541"/>
    <w:rPr>
      <w:rFonts w:ascii="Arial" w:eastAsia="SimSun" w:hAnsi="Arial" w:cs="Arial"/>
      <w:sz w:val="24"/>
      <w:szCs w:val="24"/>
      <w:lang w:eastAsia="zh-CN"/>
    </w:rPr>
  </w:style>
  <w:style w:type="paragraph" w:styleId="Salutation">
    <w:name w:val="Salutation"/>
    <w:basedOn w:val="Normal"/>
    <w:next w:val="Normal"/>
    <w:link w:val="SalutationChar"/>
    <w:uiPriority w:val="99"/>
    <w:semiHidden/>
    <w:unhideWhenUsed/>
    <w:rsid w:val="00FF7541"/>
    <w:pPr>
      <w:spacing w:after="0" w:line="240" w:lineRule="auto"/>
    </w:pPr>
    <w:rPr>
      <w:rFonts w:ascii="Arial" w:eastAsia="SimSun" w:hAnsi="Arial"/>
      <w:szCs w:val="24"/>
      <w:lang w:eastAsia="zh-CN"/>
    </w:rPr>
  </w:style>
  <w:style w:type="character" w:customStyle="1" w:styleId="SalutationChar">
    <w:name w:val="Salutation Char"/>
    <w:basedOn w:val="DefaultParagraphFont"/>
    <w:link w:val="Salutation"/>
    <w:uiPriority w:val="99"/>
    <w:semiHidden/>
    <w:rsid w:val="00FF7541"/>
    <w:rPr>
      <w:rFonts w:ascii="Arial" w:eastAsia="SimSun" w:hAnsi="Arial" w:cs="Times New Roman"/>
      <w:szCs w:val="24"/>
      <w:lang w:eastAsia="zh-CN"/>
    </w:rPr>
  </w:style>
  <w:style w:type="paragraph" w:styleId="Date">
    <w:name w:val="Date"/>
    <w:basedOn w:val="Normal"/>
    <w:next w:val="Normal"/>
    <w:link w:val="DateChar"/>
    <w:uiPriority w:val="99"/>
    <w:semiHidden/>
    <w:unhideWhenUsed/>
    <w:rsid w:val="00FF7541"/>
    <w:pPr>
      <w:spacing w:after="0" w:line="240" w:lineRule="auto"/>
    </w:pPr>
    <w:rPr>
      <w:rFonts w:ascii="Arial" w:eastAsia="SimSun" w:hAnsi="Arial"/>
      <w:szCs w:val="24"/>
      <w:lang w:eastAsia="zh-CN"/>
    </w:rPr>
  </w:style>
  <w:style w:type="character" w:customStyle="1" w:styleId="DateChar">
    <w:name w:val="Date Char"/>
    <w:basedOn w:val="DefaultParagraphFont"/>
    <w:link w:val="Date"/>
    <w:uiPriority w:val="99"/>
    <w:semiHidden/>
    <w:rsid w:val="00FF7541"/>
    <w:rPr>
      <w:rFonts w:ascii="Arial" w:eastAsia="SimSun" w:hAnsi="Arial" w:cs="Times New Roman"/>
      <w:szCs w:val="24"/>
      <w:lang w:eastAsia="zh-CN"/>
    </w:rPr>
  </w:style>
  <w:style w:type="paragraph" w:styleId="BodyTextFirstIndent">
    <w:name w:val="Body Text First Indent"/>
    <w:basedOn w:val="BodyText"/>
    <w:link w:val="BodyTextFirstIndentChar"/>
    <w:uiPriority w:val="99"/>
    <w:semiHidden/>
    <w:unhideWhenUsed/>
    <w:rsid w:val="00FF7541"/>
    <w:pPr>
      <w:overflowPunct/>
      <w:autoSpaceDE/>
      <w:autoSpaceDN/>
      <w:adjustRightInd/>
      <w:ind w:firstLine="210"/>
      <w:jc w:val="left"/>
    </w:pPr>
    <w:rPr>
      <w:rFonts w:eastAsia="SimSun"/>
      <w:szCs w:val="24"/>
      <w:lang w:eastAsia="zh-CN"/>
    </w:rPr>
  </w:style>
  <w:style w:type="character" w:customStyle="1" w:styleId="BodyTextFirstIndentChar">
    <w:name w:val="Body Text First Indent Char"/>
    <w:basedOn w:val="BodyTextChar"/>
    <w:link w:val="BodyTextFirstIndent"/>
    <w:uiPriority w:val="99"/>
    <w:semiHidden/>
    <w:rsid w:val="00FF7541"/>
    <w:rPr>
      <w:rFonts w:ascii="Arial" w:eastAsia="SimSun" w:hAnsi="Arial" w:cs="Times New Roman"/>
      <w:szCs w:val="24"/>
      <w:lang w:eastAsia="zh-CN"/>
    </w:rPr>
  </w:style>
  <w:style w:type="paragraph" w:styleId="BodyTextIndent">
    <w:name w:val="Body Text Indent"/>
    <w:basedOn w:val="HouseStyleBase"/>
    <w:link w:val="BodyTextIndentChar"/>
    <w:uiPriority w:val="99"/>
    <w:semiHidden/>
    <w:unhideWhenUsed/>
    <w:rsid w:val="00FF7541"/>
    <w:pPr>
      <w:numPr>
        <w:numId w:val="6"/>
      </w:numPr>
      <w:ind w:hanging="720"/>
    </w:pPr>
  </w:style>
  <w:style w:type="character" w:customStyle="1" w:styleId="BodyTextIndentChar">
    <w:name w:val="Body Text Indent Char"/>
    <w:basedOn w:val="DefaultParagraphFont"/>
    <w:link w:val="BodyTextIndent"/>
    <w:uiPriority w:val="99"/>
    <w:semiHidden/>
    <w:rsid w:val="00FF7541"/>
    <w:rPr>
      <w:rFonts w:ascii="Arial" w:eastAsia="STZhongsong" w:hAnsi="Arial" w:cs="Arial"/>
      <w:szCs w:val="20"/>
      <w:lang w:eastAsia="zh-CN"/>
    </w:rPr>
  </w:style>
  <w:style w:type="paragraph" w:styleId="BodyTextFirstIndent2">
    <w:name w:val="Body Text First Indent 2"/>
    <w:basedOn w:val="BodyTextIndent"/>
    <w:link w:val="BodyTextFirstIndent2Char"/>
    <w:uiPriority w:val="99"/>
    <w:semiHidden/>
    <w:unhideWhenUsed/>
    <w:rsid w:val="00FF7541"/>
    <w:pPr>
      <w:numPr>
        <w:numId w:val="0"/>
      </w:numPr>
      <w:adjustRightInd/>
      <w:spacing w:after="120"/>
      <w:ind w:left="283" w:firstLine="210"/>
      <w:jc w:val="left"/>
    </w:pPr>
    <w:rPr>
      <w:rFonts w:eastAsia="SimSun"/>
      <w:szCs w:val="24"/>
    </w:rPr>
  </w:style>
  <w:style w:type="character" w:customStyle="1" w:styleId="BodyTextFirstIndent2Char">
    <w:name w:val="Body Text First Indent 2 Char"/>
    <w:basedOn w:val="BodyTextIndentChar"/>
    <w:link w:val="BodyTextFirstIndent2"/>
    <w:uiPriority w:val="99"/>
    <w:semiHidden/>
    <w:rsid w:val="00FF7541"/>
    <w:rPr>
      <w:rFonts w:ascii="Arial" w:eastAsia="SimSun" w:hAnsi="Arial" w:cs="Arial"/>
      <w:szCs w:val="24"/>
      <w:lang w:eastAsia="zh-CN"/>
    </w:rPr>
  </w:style>
  <w:style w:type="paragraph" w:styleId="NoteHeading">
    <w:name w:val="Note Heading"/>
    <w:basedOn w:val="Normal"/>
    <w:next w:val="Normal"/>
    <w:link w:val="NoteHeadingChar"/>
    <w:uiPriority w:val="99"/>
    <w:semiHidden/>
    <w:unhideWhenUsed/>
    <w:rsid w:val="00FF7541"/>
    <w:pPr>
      <w:spacing w:after="0" w:line="240" w:lineRule="auto"/>
    </w:pPr>
    <w:rPr>
      <w:rFonts w:ascii="Arial" w:eastAsia="SimSun" w:hAnsi="Arial"/>
      <w:szCs w:val="24"/>
      <w:lang w:eastAsia="zh-CN"/>
    </w:rPr>
  </w:style>
  <w:style w:type="character" w:customStyle="1" w:styleId="NoteHeadingChar">
    <w:name w:val="Note Heading Char"/>
    <w:basedOn w:val="DefaultParagraphFont"/>
    <w:link w:val="NoteHeading"/>
    <w:uiPriority w:val="99"/>
    <w:semiHidden/>
    <w:rsid w:val="00FF7541"/>
    <w:rPr>
      <w:rFonts w:ascii="Arial" w:eastAsia="SimSun" w:hAnsi="Arial" w:cs="Times New Roman"/>
      <w:szCs w:val="24"/>
      <w:lang w:eastAsia="zh-CN"/>
    </w:rPr>
  </w:style>
  <w:style w:type="paragraph" w:styleId="BodyText2">
    <w:name w:val="Body Text 2"/>
    <w:basedOn w:val="Normal"/>
    <w:link w:val="BodyText2Char"/>
    <w:uiPriority w:val="99"/>
    <w:semiHidden/>
    <w:unhideWhenUsed/>
    <w:rsid w:val="00FF7541"/>
    <w:pPr>
      <w:spacing w:after="120" w:line="240" w:lineRule="auto"/>
    </w:pPr>
    <w:rPr>
      <w:rFonts w:ascii="Arial" w:eastAsia="SimSun" w:hAnsi="Arial"/>
      <w:szCs w:val="24"/>
      <w:lang w:eastAsia="zh-CN"/>
    </w:rPr>
  </w:style>
  <w:style w:type="character" w:customStyle="1" w:styleId="BodyText2Char">
    <w:name w:val="Body Text 2 Char"/>
    <w:basedOn w:val="DefaultParagraphFont"/>
    <w:link w:val="BodyText2"/>
    <w:uiPriority w:val="99"/>
    <w:semiHidden/>
    <w:rsid w:val="00FF7541"/>
    <w:rPr>
      <w:rFonts w:ascii="Arial" w:eastAsia="SimSun" w:hAnsi="Arial" w:cs="Times New Roman"/>
      <w:szCs w:val="24"/>
      <w:lang w:eastAsia="zh-CN"/>
    </w:rPr>
  </w:style>
  <w:style w:type="paragraph" w:styleId="BodyText3">
    <w:name w:val="Body Text 3"/>
    <w:basedOn w:val="Normal"/>
    <w:link w:val="BodyText3Char"/>
    <w:uiPriority w:val="99"/>
    <w:semiHidden/>
    <w:unhideWhenUsed/>
    <w:rsid w:val="00FF7541"/>
    <w:pPr>
      <w:spacing w:after="120" w:line="240" w:lineRule="auto"/>
    </w:pPr>
    <w:rPr>
      <w:rFonts w:ascii="Arial" w:eastAsia="SimSun" w:hAnsi="Arial"/>
      <w:sz w:val="16"/>
      <w:szCs w:val="16"/>
      <w:lang w:eastAsia="zh-CN"/>
    </w:rPr>
  </w:style>
  <w:style w:type="character" w:customStyle="1" w:styleId="BodyText3Char">
    <w:name w:val="Body Text 3 Char"/>
    <w:basedOn w:val="DefaultParagraphFont"/>
    <w:link w:val="BodyText3"/>
    <w:uiPriority w:val="99"/>
    <w:semiHidden/>
    <w:rsid w:val="00FF7541"/>
    <w:rPr>
      <w:rFonts w:ascii="Arial" w:eastAsia="SimSun" w:hAnsi="Arial" w:cs="Times New Roman"/>
      <w:sz w:val="16"/>
      <w:szCs w:val="16"/>
      <w:lang w:eastAsia="zh-CN"/>
    </w:rPr>
  </w:style>
  <w:style w:type="paragraph" w:styleId="BlockText">
    <w:name w:val="Block Text"/>
    <w:basedOn w:val="Normal"/>
    <w:uiPriority w:val="99"/>
    <w:semiHidden/>
    <w:unhideWhenUsed/>
    <w:rsid w:val="00FF7541"/>
    <w:pPr>
      <w:spacing w:after="120" w:line="240" w:lineRule="auto"/>
      <w:ind w:left="1440" w:right="1440"/>
    </w:pPr>
    <w:rPr>
      <w:rFonts w:ascii="Arial" w:eastAsia="SimSun" w:hAnsi="Arial"/>
      <w:szCs w:val="24"/>
      <w:lang w:eastAsia="zh-CN"/>
    </w:rPr>
  </w:style>
  <w:style w:type="paragraph" w:styleId="DocumentMap">
    <w:name w:val="Document Map"/>
    <w:basedOn w:val="Normal"/>
    <w:link w:val="DocumentMapChar"/>
    <w:uiPriority w:val="99"/>
    <w:semiHidden/>
    <w:unhideWhenUsed/>
    <w:rsid w:val="00FF7541"/>
    <w:pPr>
      <w:shd w:val="clear" w:color="auto" w:fill="000080"/>
      <w:spacing w:after="0" w:line="240" w:lineRule="auto"/>
    </w:pPr>
    <w:rPr>
      <w:rFonts w:ascii="Tahoma" w:eastAsia="SimSun" w:hAnsi="Tahoma" w:cs="Tahoma"/>
      <w:sz w:val="20"/>
      <w:szCs w:val="20"/>
      <w:lang w:eastAsia="zh-CN"/>
    </w:rPr>
  </w:style>
  <w:style w:type="character" w:customStyle="1" w:styleId="DocumentMapChar">
    <w:name w:val="Document Map Char"/>
    <w:basedOn w:val="DefaultParagraphFont"/>
    <w:link w:val="DocumentMap"/>
    <w:uiPriority w:val="99"/>
    <w:semiHidden/>
    <w:rsid w:val="00FF7541"/>
    <w:rPr>
      <w:rFonts w:ascii="Tahoma" w:eastAsia="SimSun" w:hAnsi="Tahoma" w:cs="Tahoma"/>
      <w:sz w:val="20"/>
      <w:szCs w:val="20"/>
      <w:shd w:val="clear" w:color="auto" w:fill="000080"/>
      <w:lang w:eastAsia="zh-CN"/>
    </w:rPr>
  </w:style>
  <w:style w:type="paragraph" w:styleId="PlainText">
    <w:name w:val="Plain Text"/>
    <w:basedOn w:val="Normal"/>
    <w:link w:val="PlainTextChar"/>
    <w:uiPriority w:val="99"/>
    <w:semiHidden/>
    <w:unhideWhenUsed/>
    <w:rsid w:val="00FF7541"/>
    <w:pPr>
      <w:spacing w:after="0" w:line="240" w:lineRule="auto"/>
    </w:pPr>
    <w:rPr>
      <w:rFonts w:ascii="Courier New" w:eastAsia="SimSun" w:hAnsi="Courier New" w:cs="Courier New"/>
      <w:sz w:val="20"/>
      <w:szCs w:val="20"/>
      <w:lang w:eastAsia="zh-CN"/>
    </w:rPr>
  </w:style>
  <w:style w:type="character" w:customStyle="1" w:styleId="PlainTextChar">
    <w:name w:val="Plain Text Char"/>
    <w:basedOn w:val="DefaultParagraphFont"/>
    <w:link w:val="PlainText"/>
    <w:uiPriority w:val="99"/>
    <w:semiHidden/>
    <w:rsid w:val="00FF7541"/>
    <w:rPr>
      <w:rFonts w:ascii="Courier New" w:eastAsia="SimSun" w:hAnsi="Courier New" w:cs="Courier New"/>
      <w:sz w:val="20"/>
      <w:szCs w:val="20"/>
      <w:lang w:eastAsia="zh-CN"/>
    </w:rPr>
  </w:style>
  <w:style w:type="paragraph" w:styleId="E-mailSignature">
    <w:name w:val="E-mail Signature"/>
    <w:basedOn w:val="Normal"/>
    <w:link w:val="E-mailSignatureChar"/>
    <w:uiPriority w:val="99"/>
    <w:semiHidden/>
    <w:unhideWhenUsed/>
    <w:rsid w:val="00FF7541"/>
    <w:pPr>
      <w:spacing w:after="0" w:line="240" w:lineRule="auto"/>
    </w:pPr>
    <w:rPr>
      <w:rFonts w:ascii="Arial" w:eastAsia="SimSun" w:hAnsi="Arial"/>
      <w:szCs w:val="24"/>
      <w:lang w:eastAsia="zh-CN"/>
    </w:rPr>
  </w:style>
  <w:style w:type="character" w:customStyle="1" w:styleId="E-mailSignatureChar">
    <w:name w:val="E-mail Signature Char"/>
    <w:basedOn w:val="DefaultParagraphFont"/>
    <w:link w:val="E-mailSignature"/>
    <w:uiPriority w:val="99"/>
    <w:semiHidden/>
    <w:rsid w:val="00FF7541"/>
    <w:rPr>
      <w:rFonts w:ascii="Arial" w:eastAsia="SimSun" w:hAnsi="Arial" w:cs="Times New Roman"/>
      <w:szCs w:val="24"/>
      <w:lang w:eastAsia="zh-CN"/>
    </w:rPr>
  </w:style>
  <w:style w:type="paragraph" w:styleId="CommentSubject">
    <w:name w:val="annotation subject"/>
    <w:basedOn w:val="CommentText"/>
    <w:next w:val="CommentText"/>
    <w:link w:val="CommentSubjectChar"/>
    <w:uiPriority w:val="99"/>
    <w:semiHidden/>
    <w:unhideWhenUsed/>
    <w:rsid w:val="00FF7541"/>
    <w:rPr>
      <w:b/>
      <w:bCs/>
    </w:rPr>
  </w:style>
  <w:style w:type="character" w:customStyle="1" w:styleId="CommentSubjectChar">
    <w:name w:val="Comment Subject Char"/>
    <w:basedOn w:val="CommentTextChar"/>
    <w:link w:val="CommentSubject"/>
    <w:uiPriority w:val="99"/>
    <w:semiHidden/>
    <w:rsid w:val="00FF7541"/>
    <w:rPr>
      <w:rFonts w:ascii="Arial" w:eastAsia="SimSun" w:hAnsi="Arial" w:cs="Times New Roman"/>
      <w:b/>
      <w:bCs/>
      <w:sz w:val="20"/>
      <w:szCs w:val="20"/>
      <w:lang w:eastAsia="zh-CN"/>
    </w:rPr>
  </w:style>
  <w:style w:type="paragraph" w:styleId="BalloonText">
    <w:name w:val="Balloon Text"/>
    <w:basedOn w:val="Normal"/>
    <w:link w:val="BalloonTextChar"/>
    <w:uiPriority w:val="99"/>
    <w:semiHidden/>
    <w:unhideWhenUsed/>
    <w:rsid w:val="00FF7541"/>
    <w:pPr>
      <w:spacing w:after="0" w:line="240" w:lineRule="auto"/>
    </w:pPr>
    <w:rPr>
      <w:rFonts w:ascii="Tahoma" w:eastAsia="SimSun" w:hAnsi="Tahoma" w:cs="Tahoma"/>
      <w:sz w:val="16"/>
      <w:szCs w:val="16"/>
      <w:lang w:eastAsia="zh-CN"/>
    </w:rPr>
  </w:style>
  <w:style w:type="character" w:customStyle="1" w:styleId="BalloonTextChar">
    <w:name w:val="Balloon Text Char"/>
    <w:basedOn w:val="DefaultParagraphFont"/>
    <w:link w:val="BalloonText"/>
    <w:uiPriority w:val="99"/>
    <w:semiHidden/>
    <w:rsid w:val="00FF7541"/>
    <w:rPr>
      <w:rFonts w:ascii="Tahoma" w:eastAsia="SimSun" w:hAnsi="Tahoma" w:cs="Tahoma"/>
      <w:sz w:val="16"/>
      <w:szCs w:val="16"/>
      <w:lang w:eastAsia="zh-CN"/>
    </w:rPr>
  </w:style>
  <w:style w:type="character" w:customStyle="1" w:styleId="NoSpacingChar">
    <w:name w:val="No Spacing Char"/>
    <w:link w:val="NoSpacing"/>
    <w:uiPriority w:val="1"/>
    <w:locked/>
    <w:rsid w:val="00FF7541"/>
  </w:style>
  <w:style w:type="paragraph" w:styleId="NoSpacing">
    <w:name w:val="No Spacing"/>
    <w:link w:val="NoSpacingChar"/>
    <w:uiPriority w:val="1"/>
    <w:qFormat/>
    <w:rsid w:val="00FF7541"/>
    <w:pPr>
      <w:spacing w:after="0" w:line="240" w:lineRule="auto"/>
    </w:pPr>
  </w:style>
  <w:style w:type="paragraph" w:styleId="Revision">
    <w:name w:val="Revision"/>
    <w:uiPriority w:val="99"/>
    <w:semiHidden/>
    <w:rsid w:val="00FF7541"/>
    <w:pPr>
      <w:spacing w:after="0" w:line="240" w:lineRule="auto"/>
    </w:pPr>
    <w:rPr>
      <w:rFonts w:ascii="Arial" w:eastAsia="SimSun" w:hAnsi="Arial" w:cs="Times New Roman"/>
      <w:szCs w:val="24"/>
      <w:lang w:eastAsia="zh-CN"/>
    </w:rPr>
  </w:style>
  <w:style w:type="character" w:customStyle="1" w:styleId="ListParagraphChar">
    <w:name w:val="List Paragraph Char"/>
    <w:aliases w:val="Dot pt Char,F5 List Paragraph Char,List Paragraph1 Char,Numbered Para 1 Char,No Spacing1 Char,List Paragraph Char Char Char Char,Indicator Text Char,Colorful List - Accent 11 Char,Bullet 1 Char,Bullet Points Char,MAIN CONTENT Char"/>
    <w:link w:val="ListParagraph"/>
    <w:uiPriority w:val="34"/>
    <w:qFormat/>
    <w:locked/>
    <w:rsid w:val="00FF7541"/>
    <w:rPr>
      <w:rFonts w:ascii="Arial" w:eastAsia="SimSun" w:hAnsi="Arial" w:cs="Arial"/>
      <w:szCs w:val="24"/>
      <w:lang w:eastAsia="zh-CN"/>
    </w:rPr>
  </w:style>
  <w:style w:type="paragraph" w:styleId="ListParagraph">
    <w:name w:val="List Paragraph"/>
    <w:aliases w:val="Dot pt,F5 List Paragraph,List Paragraph1,Numbered Para 1,No Spacing1,List Paragraph Char Char Char,Indicator Text,Colorful List - Accent 11,Bullet 1,Bullet Points,Párrafo de lista,MAIN CONTENT,Recommendation,List Paragraph2,Normal number"/>
    <w:basedOn w:val="Normal"/>
    <w:link w:val="ListParagraphChar"/>
    <w:uiPriority w:val="34"/>
    <w:qFormat/>
    <w:rsid w:val="00FF7541"/>
    <w:pPr>
      <w:spacing w:after="0" w:line="240" w:lineRule="auto"/>
      <w:ind w:left="720"/>
    </w:pPr>
    <w:rPr>
      <w:rFonts w:ascii="Arial" w:eastAsia="SimSun" w:hAnsi="Arial" w:cs="Arial"/>
      <w:szCs w:val="24"/>
      <w:lang w:eastAsia="zh-CN"/>
    </w:rPr>
  </w:style>
  <w:style w:type="paragraph" w:styleId="TOCHeading">
    <w:name w:val="TOC Heading"/>
    <w:basedOn w:val="Heading1"/>
    <w:next w:val="Normal"/>
    <w:uiPriority w:val="39"/>
    <w:semiHidden/>
    <w:unhideWhenUsed/>
    <w:qFormat/>
    <w:rsid w:val="00FF7541"/>
    <w:pPr>
      <w:keepLines/>
      <w:tabs>
        <w:tab w:val="clear" w:pos="643"/>
      </w:tabs>
      <w:suppressAutoHyphens/>
      <w:autoSpaceDN w:val="0"/>
      <w:adjustRightInd/>
      <w:spacing w:before="480" w:after="0" w:line="276" w:lineRule="auto"/>
      <w:ind w:left="0" w:firstLine="0"/>
      <w:jc w:val="left"/>
    </w:pPr>
    <w:rPr>
      <w:rFonts w:ascii="Calibri" w:eastAsiaTheme="minorEastAsia" w:hAnsi="Calibri"/>
      <w:bCs/>
      <w:caps w:val="0"/>
      <w:color w:val="365F91"/>
      <w:sz w:val="28"/>
      <w:szCs w:val="28"/>
      <w:lang w:val="en-US" w:eastAsia="en-US"/>
    </w:rPr>
  </w:style>
  <w:style w:type="paragraph" w:customStyle="1" w:styleId="Default">
    <w:name w:val="Default"/>
    <w:uiPriority w:val="99"/>
    <w:rsid w:val="00FF7541"/>
    <w:pPr>
      <w:autoSpaceDE w:val="0"/>
      <w:autoSpaceDN w:val="0"/>
      <w:adjustRightInd w:val="0"/>
      <w:spacing w:after="0" w:line="240" w:lineRule="auto"/>
    </w:pPr>
    <w:rPr>
      <w:rFonts w:ascii="Arial" w:eastAsiaTheme="minorEastAsia" w:hAnsi="Arial" w:cs="Arial"/>
      <w:color w:val="000000"/>
      <w:sz w:val="24"/>
      <w:szCs w:val="24"/>
    </w:rPr>
  </w:style>
  <w:style w:type="paragraph" w:customStyle="1" w:styleId="bodystrongcentred">
    <w:name w:val="body strong centred"/>
    <w:basedOn w:val="Normal"/>
    <w:uiPriority w:val="99"/>
    <w:rsid w:val="00FF7541"/>
    <w:pPr>
      <w:spacing w:after="0" w:line="240" w:lineRule="auto"/>
      <w:jc w:val="center"/>
    </w:pPr>
    <w:rPr>
      <w:rFonts w:ascii="Arial" w:eastAsia="SimSun" w:hAnsi="Arial"/>
      <w:b/>
    </w:rPr>
  </w:style>
  <w:style w:type="character" w:customStyle="1" w:styleId="bodyChar">
    <w:name w:val="body Char"/>
    <w:link w:val="body"/>
    <w:locked/>
    <w:rsid w:val="00FF7541"/>
    <w:rPr>
      <w:rFonts w:ascii="Arial" w:eastAsia="SimSun" w:hAnsi="Arial" w:cs="Arial"/>
      <w:szCs w:val="24"/>
    </w:rPr>
  </w:style>
  <w:style w:type="paragraph" w:customStyle="1" w:styleId="body">
    <w:name w:val="body"/>
    <w:basedOn w:val="Normal"/>
    <w:link w:val="bodyChar"/>
    <w:rsid w:val="00FF7541"/>
    <w:pPr>
      <w:spacing w:after="0" w:line="240" w:lineRule="auto"/>
    </w:pPr>
    <w:rPr>
      <w:rFonts w:ascii="Arial" w:eastAsia="SimSun" w:hAnsi="Arial" w:cs="Arial"/>
      <w:szCs w:val="24"/>
      <w:lang w:eastAsia="en-US"/>
    </w:rPr>
  </w:style>
  <w:style w:type="character" w:customStyle="1" w:styleId="bodystrongChar">
    <w:name w:val="body strong Char"/>
    <w:link w:val="bodystrong"/>
    <w:locked/>
    <w:rsid w:val="00FF7541"/>
    <w:rPr>
      <w:rFonts w:ascii="Arial" w:eastAsia="SimSun" w:hAnsi="Arial" w:cs="Arial"/>
      <w:b/>
      <w:szCs w:val="24"/>
    </w:rPr>
  </w:style>
  <w:style w:type="paragraph" w:customStyle="1" w:styleId="bodystrong">
    <w:name w:val="body strong"/>
    <w:basedOn w:val="body"/>
    <w:link w:val="bodystrongChar"/>
    <w:rsid w:val="00FF7541"/>
    <w:rPr>
      <w:b/>
    </w:rPr>
  </w:style>
  <w:style w:type="character" w:customStyle="1" w:styleId="bodystrongerChar">
    <w:name w:val="body stronger Char"/>
    <w:link w:val="bodystronger"/>
    <w:locked/>
    <w:rsid w:val="00FF7541"/>
    <w:rPr>
      <w:rFonts w:ascii="Arial" w:eastAsia="SimSun" w:hAnsi="Arial" w:cs="Arial"/>
      <w:b/>
      <w:caps/>
    </w:rPr>
  </w:style>
  <w:style w:type="paragraph" w:customStyle="1" w:styleId="bodystronger">
    <w:name w:val="body stronger"/>
    <w:basedOn w:val="bodystrong"/>
    <w:link w:val="bodystrongerChar"/>
    <w:rsid w:val="00FF7541"/>
    <w:rPr>
      <w:caps/>
      <w:szCs w:val="22"/>
    </w:rPr>
  </w:style>
  <w:style w:type="character" w:customStyle="1" w:styleId="bodycondChar">
    <w:name w:val="body cond Char"/>
    <w:link w:val="bodycond"/>
    <w:locked/>
    <w:rsid w:val="00FF7541"/>
    <w:rPr>
      <w:rFonts w:ascii="Arial" w:eastAsia="SimSun" w:hAnsi="Arial" w:cs="Arial"/>
      <w:spacing w:val="-3"/>
    </w:rPr>
  </w:style>
  <w:style w:type="paragraph" w:customStyle="1" w:styleId="bodycond">
    <w:name w:val="body cond"/>
    <w:basedOn w:val="body"/>
    <w:link w:val="bodycondChar"/>
    <w:rsid w:val="00FF7541"/>
    <w:rPr>
      <w:spacing w:val="-3"/>
      <w:szCs w:val="22"/>
    </w:rPr>
  </w:style>
  <w:style w:type="character" w:customStyle="1" w:styleId="bodycondstrongChar">
    <w:name w:val="body cond strong Char"/>
    <w:link w:val="bodycondstrong"/>
    <w:locked/>
    <w:rsid w:val="00FF7541"/>
    <w:rPr>
      <w:rFonts w:ascii="Arial" w:eastAsia="SimSun" w:hAnsi="Arial" w:cs="Arial"/>
      <w:b/>
      <w:spacing w:val="-3"/>
    </w:rPr>
  </w:style>
  <w:style w:type="paragraph" w:customStyle="1" w:styleId="bodycondstrong">
    <w:name w:val="body cond strong"/>
    <w:basedOn w:val="bodycond"/>
    <w:link w:val="bodycondstrongChar"/>
    <w:rsid w:val="00FF7541"/>
    <w:rPr>
      <w:b/>
    </w:rPr>
  </w:style>
  <w:style w:type="character" w:customStyle="1" w:styleId="bodycondstrongcentredChar">
    <w:name w:val="body cond strong centred Char"/>
    <w:link w:val="bodycondstrongcentred"/>
    <w:locked/>
    <w:rsid w:val="00FF7541"/>
    <w:rPr>
      <w:rFonts w:ascii="Arial" w:eastAsia="SimSun" w:hAnsi="Arial" w:cs="Arial"/>
      <w:b/>
      <w:spacing w:val="-3"/>
    </w:rPr>
  </w:style>
  <w:style w:type="paragraph" w:customStyle="1" w:styleId="bodycondstrongcentred">
    <w:name w:val="body cond strong centred"/>
    <w:basedOn w:val="bodycondstrong"/>
    <w:link w:val="bodycondstrongcentredChar"/>
    <w:rsid w:val="00FF7541"/>
    <w:pPr>
      <w:jc w:val="center"/>
    </w:pPr>
  </w:style>
  <w:style w:type="character" w:customStyle="1" w:styleId="bodycondstrongercentredChar">
    <w:name w:val="body cond stronger centred Char"/>
    <w:link w:val="bodycondstrongercentred"/>
    <w:locked/>
    <w:rsid w:val="00FF7541"/>
    <w:rPr>
      <w:rFonts w:ascii="Arial" w:eastAsia="SimSun" w:hAnsi="Arial" w:cs="Arial"/>
      <w:b/>
      <w:caps/>
      <w:spacing w:val="-3"/>
    </w:rPr>
  </w:style>
  <w:style w:type="paragraph" w:customStyle="1" w:styleId="bodycondstrongercentred">
    <w:name w:val="body cond stronger centred"/>
    <w:basedOn w:val="bodycondstrongcentred"/>
    <w:link w:val="bodycondstrongercentredChar"/>
    <w:rsid w:val="00FF7541"/>
    <w:rPr>
      <w:caps/>
    </w:rPr>
  </w:style>
  <w:style w:type="paragraph" w:customStyle="1" w:styleId="bodycondcentred">
    <w:name w:val="body cond centred"/>
    <w:basedOn w:val="bodycond"/>
    <w:uiPriority w:val="99"/>
    <w:rsid w:val="00FF7541"/>
    <w:pPr>
      <w:jc w:val="center"/>
    </w:pPr>
  </w:style>
  <w:style w:type="paragraph" w:customStyle="1" w:styleId="bodyspaced">
    <w:name w:val="body spaced"/>
    <w:basedOn w:val="body"/>
    <w:uiPriority w:val="99"/>
    <w:rsid w:val="00FF7541"/>
    <w:pPr>
      <w:spacing w:after="240"/>
    </w:pPr>
  </w:style>
  <w:style w:type="character" w:customStyle="1" w:styleId="bodypartyheadChar">
    <w:name w:val="body party head Char"/>
    <w:link w:val="bodypartyhead"/>
    <w:locked/>
    <w:rsid w:val="00FF7541"/>
    <w:rPr>
      <w:rFonts w:ascii="Arial" w:eastAsia="SimSun" w:hAnsi="Arial" w:cs="Arial"/>
      <w:b/>
      <w:caps/>
    </w:rPr>
  </w:style>
  <w:style w:type="paragraph" w:customStyle="1" w:styleId="bodyparty">
    <w:name w:val="body party"/>
    <w:basedOn w:val="body"/>
    <w:uiPriority w:val="99"/>
    <w:rsid w:val="00FF7541"/>
    <w:pPr>
      <w:spacing w:after="240"/>
      <w:ind w:left="720"/>
      <w:contextualSpacing/>
    </w:pPr>
  </w:style>
  <w:style w:type="paragraph" w:customStyle="1" w:styleId="bodypartyhead">
    <w:name w:val="body party head"/>
    <w:basedOn w:val="bodystronger"/>
    <w:next w:val="bodyparty"/>
    <w:link w:val="bodypartyheadChar"/>
    <w:rsid w:val="00FF7541"/>
    <w:pPr>
      <w:spacing w:after="240"/>
      <w:ind w:left="720" w:hanging="720"/>
    </w:pPr>
  </w:style>
  <w:style w:type="character" w:customStyle="1" w:styleId="HouseStyleBaseChar">
    <w:name w:val="House Style Base Char"/>
    <w:link w:val="HouseStyleBase"/>
    <w:locked/>
    <w:rsid w:val="00FF7541"/>
    <w:rPr>
      <w:rFonts w:ascii="Arial" w:eastAsia="STZhongsong" w:hAnsi="Arial" w:cs="Arial"/>
      <w:szCs w:val="20"/>
      <w:lang w:eastAsia="zh-CN"/>
    </w:rPr>
  </w:style>
  <w:style w:type="paragraph" w:customStyle="1" w:styleId="HouseStyleBase">
    <w:name w:val="House Style Base"/>
    <w:link w:val="HouseStyleBaseChar"/>
    <w:rsid w:val="00FF7541"/>
    <w:pPr>
      <w:adjustRightInd w:val="0"/>
      <w:spacing w:after="240" w:line="240" w:lineRule="auto"/>
      <w:jc w:val="both"/>
    </w:pPr>
    <w:rPr>
      <w:rFonts w:ascii="Arial" w:eastAsia="STZhongsong" w:hAnsi="Arial" w:cs="Arial"/>
      <w:szCs w:val="20"/>
      <w:lang w:eastAsia="zh-CN"/>
    </w:rPr>
  </w:style>
  <w:style w:type="paragraph" w:customStyle="1" w:styleId="BODYDOCTITLE">
    <w:name w:val="BODY DOC TITLE"/>
    <w:basedOn w:val="bodycondstrongercentred"/>
    <w:uiPriority w:val="99"/>
    <w:rsid w:val="00FF7541"/>
    <w:rPr>
      <w:sz w:val="28"/>
    </w:rPr>
  </w:style>
  <w:style w:type="paragraph" w:customStyle="1" w:styleId="RecitalNumbering">
    <w:name w:val="Recital Numbering"/>
    <w:basedOn w:val="HouseStyleBase"/>
    <w:uiPriority w:val="99"/>
    <w:rsid w:val="00FF7541"/>
    <w:pPr>
      <w:numPr>
        <w:numId w:val="5"/>
      </w:numPr>
      <w:tabs>
        <w:tab w:val="num" w:pos="0"/>
      </w:tabs>
      <w:ind w:left="0" w:firstLine="0"/>
      <w:outlineLvl w:val="0"/>
    </w:pPr>
  </w:style>
  <w:style w:type="paragraph" w:customStyle="1" w:styleId="DefinitionNumbering1">
    <w:name w:val="Definition Numbering 1"/>
    <w:basedOn w:val="HouseStyleBase"/>
    <w:uiPriority w:val="99"/>
    <w:rsid w:val="00FF7541"/>
    <w:pPr>
      <w:numPr>
        <w:ilvl w:val="2"/>
        <w:numId w:val="6"/>
      </w:numPr>
      <w:outlineLvl w:val="0"/>
    </w:pPr>
  </w:style>
  <w:style w:type="paragraph" w:customStyle="1" w:styleId="DefinitionNumbering2">
    <w:name w:val="Definition Numbering 2"/>
    <w:basedOn w:val="HouseStyleBase"/>
    <w:uiPriority w:val="99"/>
    <w:rsid w:val="00FF7541"/>
    <w:pPr>
      <w:numPr>
        <w:ilvl w:val="3"/>
        <w:numId w:val="6"/>
      </w:numPr>
      <w:outlineLvl w:val="1"/>
    </w:pPr>
  </w:style>
  <w:style w:type="paragraph" w:customStyle="1" w:styleId="DefinitionNumbering3">
    <w:name w:val="Definition Numbering 3"/>
    <w:basedOn w:val="HouseStyleBase"/>
    <w:uiPriority w:val="99"/>
    <w:rsid w:val="00FF7541"/>
    <w:pPr>
      <w:numPr>
        <w:ilvl w:val="4"/>
        <w:numId w:val="6"/>
      </w:numPr>
      <w:outlineLvl w:val="2"/>
    </w:pPr>
  </w:style>
  <w:style w:type="paragraph" w:customStyle="1" w:styleId="DefinitionNumbering4">
    <w:name w:val="Definition Numbering 4"/>
    <w:basedOn w:val="HouseStyleBase"/>
    <w:uiPriority w:val="99"/>
    <w:rsid w:val="00FF7541"/>
    <w:pPr>
      <w:numPr>
        <w:ilvl w:val="5"/>
        <w:numId w:val="6"/>
      </w:numPr>
      <w:tabs>
        <w:tab w:val="clear" w:pos="2880"/>
        <w:tab w:val="num" w:pos="4320"/>
      </w:tabs>
      <w:ind w:left="4320" w:hanging="720"/>
      <w:outlineLvl w:val="3"/>
    </w:pPr>
  </w:style>
  <w:style w:type="paragraph" w:customStyle="1" w:styleId="DefinitionNumbering5">
    <w:name w:val="Definition Numbering 5"/>
    <w:basedOn w:val="HouseStyleBase"/>
    <w:uiPriority w:val="99"/>
    <w:rsid w:val="00FF7541"/>
    <w:pPr>
      <w:numPr>
        <w:ilvl w:val="6"/>
        <w:numId w:val="6"/>
      </w:numPr>
      <w:tabs>
        <w:tab w:val="clear" w:pos="2880"/>
        <w:tab w:val="num" w:pos="5040"/>
      </w:tabs>
      <w:ind w:left="5040" w:hanging="720"/>
      <w:outlineLvl w:val="4"/>
    </w:pPr>
  </w:style>
  <w:style w:type="paragraph" w:customStyle="1" w:styleId="DefinitionNumbering6">
    <w:name w:val="Definition Numbering 6"/>
    <w:basedOn w:val="HouseStyleBase"/>
    <w:uiPriority w:val="99"/>
    <w:rsid w:val="00FF7541"/>
    <w:pPr>
      <w:numPr>
        <w:ilvl w:val="7"/>
        <w:numId w:val="6"/>
      </w:numPr>
      <w:tabs>
        <w:tab w:val="clear" w:pos="2880"/>
        <w:tab w:val="num" w:pos="5040"/>
      </w:tabs>
      <w:ind w:left="5040" w:hanging="720"/>
      <w:outlineLvl w:val="5"/>
    </w:pPr>
  </w:style>
  <w:style w:type="paragraph" w:customStyle="1" w:styleId="DefinitionNumbering7">
    <w:name w:val="Definition Numbering 7"/>
    <w:basedOn w:val="HouseStyleBase"/>
    <w:uiPriority w:val="99"/>
    <w:rsid w:val="00FF7541"/>
    <w:pPr>
      <w:numPr>
        <w:ilvl w:val="8"/>
        <w:numId w:val="6"/>
      </w:numPr>
      <w:tabs>
        <w:tab w:val="clear" w:pos="2880"/>
        <w:tab w:val="num" w:pos="5040"/>
      </w:tabs>
      <w:ind w:left="5040" w:hanging="720"/>
      <w:outlineLvl w:val="6"/>
    </w:pPr>
  </w:style>
  <w:style w:type="paragraph" w:customStyle="1" w:styleId="DefinitionNumbering8">
    <w:name w:val="Definition Numbering 8"/>
    <w:basedOn w:val="HouseStyleBase"/>
    <w:uiPriority w:val="99"/>
    <w:rsid w:val="00FF7541"/>
    <w:pPr>
      <w:outlineLvl w:val="7"/>
    </w:pPr>
  </w:style>
  <w:style w:type="paragraph" w:customStyle="1" w:styleId="DefinitionNumbering9">
    <w:name w:val="Definition Numbering 9"/>
    <w:basedOn w:val="HouseStyleBase"/>
    <w:uiPriority w:val="99"/>
    <w:rsid w:val="00FF7541"/>
    <w:pPr>
      <w:outlineLvl w:val="8"/>
    </w:pPr>
  </w:style>
  <w:style w:type="paragraph" w:customStyle="1" w:styleId="ListBullet6">
    <w:name w:val="List Bullet 6"/>
    <w:basedOn w:val="HouseStyleBase"/>
    <w:uiPriority w:val="99"/>
    <w:rsid w:val="00FF7541"/>
    <w:pPr>
      <w:numPr>
        <w:ilvl w:val="5"/>
        <w:numId w:val="7"/>
      </w:numPr>
      <w:tabs>
        <w:tab w:val="num" w:pos="2880"/>
      </w:tabs>
      <w:ind w:left="2880" w:hanging="1080"/>
    </w:pPr>
  </w:style>
  <w:style w:type="paragraph" w:customStyle="1" w:styleId="ListBullet7">
    <w:name w:val="List Bullet 7"/>
    <w:basedOn w:val="HouseStyleBase"/>
    <w:uiPriority w:val="99"/>
    <w:rsid w:val="00FF7541"/>
    <w:pPr>
      <w:numPr>
        <w:ilvl w:val="6"/>
        <w:numId w:val="7"/>
      </w:numPr>
      <w:tabs>
        <w:tab w:val="num" w:pos="2880"/>
      </w:tabs>
      <w:ind w:left="2880" w:hanging="1080"/>
    </w:pPr>
  </w:style>
  <w:style w:type="paragraph" w:customStyle="1" w:styleId="ListBullet8">
    <w:name w:val="List Bullet 8"/>
    <w:basedOn w:val="HouseStyleBase"/>
    <w:uiPriority w:val="99"/>
    <w:rsid w:val="00FF7541"/>
    <w:pPr>
      <w:numPr>
        <w:ilvl w:val="7"/>
        <w:numId w:val="7"/>
      </w:numPr>
      <w:tabs>
        <w:tab w:val="num" w:pos="2880"/>
      </w:tabs>
      <w:ind w:left="2880" w:hanging="1080"/>
    </w:pPr>
  </w:style>
  <w:style w:type="paragraph" w:customStyle="1" w:styleId="ListBullet9">
    <w:name w:val="List Bullet 9"/>
    <w:basedOn w:val="HouseStyleBase"/>
    <w:uiPriority w:val="99"/>
    <w:rsid w:val="00FF7541"/>
    <w:pPr>
      <w:numPr>
        <w:ilvl w:val="8"/>
        <w:numId w:val="7"/>
      </w:numPr>
      <w:tabs>
        <w:tab w:val="num" w:pos="2880"/>
      </w:tabs>
      <w:ind w:left="2880" w:hanging="1080"/>
    </w:pPr>
  </w:style>
  <w:style w:type="paragraph" w:customStyle="1" w:styleId="ScheduleL1">
    <w:name w:val="Schedule L1"/>
    <w:basedOn w:val="HouseStyleBase"/>
    <w:uiPriority w:val="99"/>
    <w:rsid w:val="00FF7541"/>
    <w:pPr>
      <w:numPr>
        <w:numId w:val="8"/>
      </w:numPr>
      <w:outlineLvl w:val="0"/>
    </w:pPr>
  </w:style>
  <w:style w:type="paragraph" w:customStyle="1" w:styleId="ScheduleL2">
    <w:name w:val="Schedule L2"/>
    <w:basedOn w:val="HouseStyleBase"/>
    <w:uiPriority w:val="99"/>
    <w:rsid w:val="00FF7541"/>
    <w:pPr>
      <w:numPr>
        <w:ilvl w:val="1"/>
        <w:numId w:val="8"/>
      </w:numPr>
      <w:tabs>
        <w:tab w:val="clear" w:pos="720"/>
        <w:tab w:val="num" w:pos="1440"/>
      </w:tabs>
      <w:ind w:left="1440"/>
      <w:outlineLvl w:val="1"/>
    </w:pPr>
  </w:style>
  <w:style w:type="paragraph" w:customStyle="1" w:styleId="ScheduleL3">
    <w:name w:val="Schedule L3"/>
    <w:basedOn w:val="HouseStyleBase"/>
    <w:uiPriority w:val="99"/>
    <w:rsid w:val="00FF7541"/>
    <w:pPr>
      <w:numPr>
        <w:ilvl w:val="2"/>
        <w:numId w:val="8"/>
      </w:numPr>
      <w:tabs>
        <w:tab w:val="clear" w:pos="1800"/>
        <w:tab w:val="num" w:pos="2160"/>
      </w:tabs>
      <w:ind w:left="2160" w:hanging="720"/>
      <w:outlineLvl w:val="2"/>
    </w:pPr>
  </w:style>
  <w:style w:type="paragraph" w:customStyle="1" w:styleId="ScheduleL4">
    <w:name w:val="Schedule L4"/>
    <w:basedOn w:val="HouseStyleBase"/>
    <w:uiPriority w:val="99"/>
    <w:rsid w:val="00FF7541"/>
    <w:pPr>
      <w:numPr>
        <w:ilvl w:val="3"/>
        <w:numId w:val="8"/>
      </w:numPr>
      <w:ind w:hanging="720"/>
      <w:outlineLvl w:val="3"/>
    </w:pPr>
  </w:style>
  <w:style w:type="paragraph" w:customStyle="1" w:styleId="ScheduleL5">
    <w:name w:val="Schedule L5"/>
    <w:basedOn w:val="HouseStyleBase"/>
    <w:uiPriority w:val="99"/>
    <w:rsid w:val="00FF7541"/>
    <w:pPr>
      <w:numPr>
        <w:ilvl w:val="4"/>
        <w:numId w:val="8"/>
      </w:numPr>
      <w:outlineLvl w:val="4"/>
    </w:pPr>
  </w:style>
  <w:style w:type="paragraph" w:customStyle="1" w:styleId="ScheduleL6">
    <w:name w:val="Schedule L6"/>
    <w:basedOn w:val="HouseStyleBase"/>
    <w:uiPriority w:val="99"/>
    <w:rsid w:val="00FF7541"/>
    <w:pPr>
      <w:numPr>
        <w:ilvl w:val="5"/>
        <w:numId w:val="8"/>
      </w:numPr>
      <w:outlineLvl w:val="5"/>
    </w:pPr>
  </w:style>
  <w:style w:type="paragraph" w:customStyle="1" w:styleId="ScheduleL7">
    <w:name w:val="Schedule L7"/>
    <w:basedOn w:val="HouseStyleBase"/>
    <w:uiPriority w:val="99"/>
    <w:rsid w:val="00FF7541"/>
    <w:pPr>
      <w:numPr>
        <w:ilvl w:val="6"/>
        <w:numId w:val="8"/>
      </w:numPr>
      <w:outlineLvl w:val="6"/>
    </w:pPr>
  </w:style>
  <w:style w:type="paragraph" w:customStyle="1" w:styleId="ScheduleL8">
    <w:name w:val="Schedule L8"/>
    <w:basedOn w:val="HouseStyleBase"/>
    <w:uiPriority w:val="99"/>
    <w:rsid w:val="00FF7541"/>
    <w:pPr>
      <w:numPr>
        <w:ilvl w:val="7"/>
        <w:numId w:val="8"/>
      </w:numPr>
      <w:tabs>
        <w:tab w:val="clear" w:pos="5040"/>
        <w:tab w:val="num" w:pos="5760"/>
      </w:tabs>
      <w:ind w:left="5760"/>
      <w:outlineLvl w:val="7"/>
    </w:pPr>
  </w:style>
  <w:style w:type="paragraph" w:customStyle="1" w:styleId="ScheduleL9">
    <w:name w:val="Schedule L9"/>
    <w:basedOn w:val="HouseStyleBase"/>
    <w:uiPriority w:val="99"/>
    <w:rsid w:val="00FF7541"/>
    <w:pPr>
      <w:numPr>
        <w:ilvl w:val="8"/>
        <w:numId w:val="8"/>
      </w:numPr>
      <w:tabs>
        <w:tab w:val="clear" w:pos="5040"/>
        <w:tab w:val="num" w:pos="6480"/>
      </w:tabs>
      <w:ind w:left="6480"/>
      <w:outlineLvl w:val="8"/>
    </w:pPr>
  </w:style>
  <w:style w:type="paragraph" w:customStyle="1" w:styleId="HouseStyleBaseCentred">
    <w:name w:val="House Style Base Centred"/>
    <w:uiPriority w:val="99"/>
    <w:rsid w:val="00FF7541"/>
    <w:pPr>
      <w:adjustRightInd w:val="0"/>
      <w:spacing w:after="240" w:line="240" w:lineRule="auto"/>
    </w:pPr>
    <w:rPr>
      <w:rFonts w:ascii="Arial" w:eastAsia="STZhongsong" w:hAnsi="Arial" w:cs="Times New Roman"/>
      <w:szCs w:val="20"/>
      <w:lang w:eastAsia="zh-CN"/>
    </w:rPr>
  </w:style>
  <w:style w:type="paragraph" w:customStyle="1" w:styleId="MarginTextHang">
    <w:name w:val="Margin Text Hang"/>
    <w:basedOn w:val="HouseStyleBase"/>
    <w:uiPriority w:val="99"/>
    <w:rsid w:val="00FF7541"/>
    <w:pPr>
      <w:overflowPunct w:val="0"/>
      <w:autoSpaceDE w:val="0"/>
      <w:autoSpaceDN w:val="0"/>
      <w:ind w:left="720" w:hanging="720"/>
    </w:pPr>
  </w:style>
  <w:style w:type="paragraph" w:customStyle="1" w:styleId="MarginText">
    <w:name w:val="Margin Text"/>
    <w:basedOn w:val="HouseStyleBase"/>
    <w:link w:val="MarginTextChar"/>
    <w:rsid w:val="00FF7541"/>
  </w:style>
  <w:style w:type="paragraph" w:customStyle="1" w:styleId="SchSection">
    <w:name w:val="SchSection"/>
    <w:basedOn w:val="HouseStyleBaseCentred"/>
    <w:next w:val="MarginText"/>
    <w:uiPriority w:val="99"/>
    <w:rsid w:val="00FF7541"/>
    <w:pPr>
      <w:keepNext/>
      <w:numPr>
        <w:ilvl w:val="2"/>
        <w:numId w:val="9"/>
      </w:numPr>
      <w:jc w:val="center"/>
      <w:outlineLvl w:val="2"/>
    </w:pPr>
    <w:rPr>
      <w:b/>
    </w:rPr>
  </w:style>
  <w:style w:type="paragraph" w:customStyle="1" w:styleId="Table-followingparagraph">
    <w:name w:val="Table - following paragraph"/>
    <w:basedOn w:val="HouseStyleBase"/>
    <w:next w:val="MarginText"/>
    <w:uiPriority w:val="99"/>
    <w:rsid w:val="00FF7541"/>
    <w:pPr>
      <w:spacing w:after="0"/>
    </w:pPr>
  </w:style>
  <w:style w:type="paragraph" w:customStyle="1" w:styleId="Table-Text">
    <w:name w:val="Table - Text"/>
    <w:basedOn w:val="HouseStyleBase"/>
    <w:uiPriority w:val="99"/>
    <w:rsid w:val="00FF7541"/>
    <w:pPr>
      <w:spacing w:before="120" w:after="120"/>
      <w:jc w:val="left"/>
    </w:pPr>
  </w:style>
  <w:style w:type="paragraph" w:customStyle="1" w:styleId="AppPart">
    <w:name w:val="AppPart"/>
    <w:basedOn w:val="HouseStyleBaseCentred"/>
    <w:uiPriority w:val="99"/>
    <w:rsid w:val="00FF7541"/>
    <w:pPr>
      <w:numPr>
        <w:ilvl w:val="1"/>
        <w:numId w:val="10"/>
      </w:numPr>
      <w:jc w:val="center"/>
      <w:outlineLvl w:val="1"/>
    </w:pPr>
    <w:rPr>
      <w:b/>
    </w:rPr>
  </w:style>
  <w:style w:type="paragraph" w:customStyle="1" w:styleId="RecitalNumbering2">
    <w:name w:val="Recital Numbering 2"/>
    <w:basedOn w:val="HouseStyleBase"/>
    <w:uiPriority w:val="99"/>
    <w:rsid w:val="00FF7541"/>
    <w:pPr>
      <w:numPr>
        <w:ilvl w:val="1"/>
        <w:numId w:val="5"/>
      </w:numPr>
      <w:tabs>
        <w:tab w:val="num" w:pos="0"/>
      </w:tabs>
      <w:overflowPunct w:val="0"/>
      <w:autoSpaceDE w:val="0"/>
      <w:autoSpaceDN w:val="0"/>
      <w:ind w:left="0" w:firstLine="0"/>
    </w:pPr>
  </w:style>
  <w:style w:type="paragraph" w:customStyle="1" w:styleId="RecitalNumbering3">
    <w:name w:val="Recital Numbering 3"/>
    <w:basedOn w:val="HouseStyleBase"/>
    <w:uiPriority w:val="99"/>
    <w:rsid w:val="00FF7541"/>
    <w:pPr>
      <w:numPr>
        <w:ilvl w:val="2"/>
        <w:numId w:val="5"/>
      </w:numPr>
      <w:tabs>
        <w:tab w:val="num" w:pos="0"/>
      </w:tabs>
      <w:overflowPunct w:val="0"/>
      <w:autoSpaceDE w:val="0"/>
      <w:autoSpaceDN w:val="0"/>
      <w:ind w:left="0" w:firstLine="0"/>
    </w:pPr>
  </w:style>
  <w:style w:type="character" w:customStyle="1" w:styleId="Paragraph3Char">
    <w:name w:val="Paragraph 3 Char"/>
    <w:link w:val="Paragraph3"/>
    <w:locked/>
    <w:rsid w:val="00FF7541"/>
    <w:rPr>
      <w:rFonts w:ascii="Arial" w:hAnsi="Arial" w:cs="Arial"/>
      <w:lang w:val="en-US"/>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FF7541"/>
    <w:pPr>
      <w:spacing w:before="120" w:after="120" w:line="240" w:lineRule="auto"/>
    </w:pPr>
    <w:rPr>
      <w:rFonts w:ascii="Arial" w:eastAsiaTheme="minorHAnsi" w:hAnsi="Arial" w:cs="Arial"/>
      <w:lang w:val="en-US" w:eastAsia="en-US"/>
    </w:rPr>
  </w:style>
  <w:style w:type="paragraph" w:customStyle="1" w:styleId="BodyText1">
    <w:name w:val="Body Text1"/>
    <w:basedOn w:val="Normal"/>
    <w:uiPriority w:val="99"/>
    <w:rsid w:val="00FF7541"/>
    <w:pPr>
      <w:overflowPunct w:val="0"/>
      <w:autoSpaceDE w:val="0"/>
      <w:autoSpaceDN w:val="0"/>
      <w:adjustRightInd w:val="0"/>
      <w:spacing w:before="240" w:after="120" w:line="240" w:lineRule="auto"/>
    </w:pPr>
    <w:rPr>
      <w:rFonts w:ascii="Arial" w:hAnsi="Arial" w:cs="Arial"/>
      <w:noProof/>
      <w:szCs w:val="20"/>
      <w:lang w:val="en-US" w:eastAsia="en-US"/>
    </w:rPr>
  </w:style>
  <w:style w:type="paragraph" w:customStyle="1" w:styleId="Paragraph1">
    <w:name w:val="Paragraph 1"/>
    <w:basedOn w:val="Normal"/>
    <w:uiPriority w:val="99"/>
    <w:rsid w:val="00FF7541"/>
    <w:pPr>
      <w:spacing w:before="120" w:after="120" w:line="240" w:lineRule="auto"/>
    </w:pPr>
    <w:rPr>
      <w:rFonts w:ascii="Arial" w:hAnsi="Arial"/>
      <w:b/>
      <w:szCs w:val="24"/>
      <w:lang w:eastAsia="en-US"/>
    </w:rPr>
  </w:style>
  <w:style w:type="paragraph" w:customStyle="1" w:styleId="ScheduleLevel1">
    <w:name w:val="Schedule Level 1"/>
    <w:basedOn w:val="Normal"/>
    <w:uiPriority w:val="99"/>
    <w:rsid w:val="00FF7541"/>
    <w:pPr>
      <w:numPr>
        <w:numId w:val="11"/>
      </w:numPr>
      <w:spacing w:after="240" w:line="240" w:lineRule="auto"/>
      <w:jc w:val="both"/>
    </w:pPr>
    <w:rPr>
      <w:rFonts w:ascii="Arial" w:hAnsi="Arial"/>
      <w:szCs w:val="20"/>
      <w:lang w:eastAsia="en-US"/>
    </w:rPr>
  </w:style>
  <w:style w:type="paragraph" w:customStyle="1" w:styleId="ScheduleLevel2">
    <w:name w:val="Schedule Level 2"/>
    <w:basedOn w:val="ScheduleL2"/>
    <w:uiPriority w:val="99"/>
    <w:rsid w:val="00FF7541"/>
  </w:style>
  <w:style w:type="paragraph" w:customStyle="1" w:styleId="ScheduleLevel3">
    <w:name w:val="Schedule Level 3"/>
    <w:basedOn w:val="Normal"/>
    <w:uiPriority w:val="99"/>
    <w:rsid w:val="00FF7541"/>
    <w:pPr>
      <w:numPr>
        <w:ilvl w:val="2"/>
        <w:numId w:val="11"/>
      </w:numPr>
      <w:spacing w:after="240" w:line="240" w:lineRule="auto"/>
      <w:jc w:val="both"/>
    </w:pPr>
    <w:rPr>
      <w:rFonts w:ascii="Arial" w:hAnsi="Arial"/>
      <w:szCs w:val="20"/>
      <w:lang w:eastAsia="en-US"/>
    </w:rPr>
  </w:style>
  <w:style w:type="paragraph" w:customStyle="1" w:styleId="ScheduleLevel4">
    <w:name w:val="Schedule Level 4"/>
    <w:basedOn w:val="Normal"/>
    <w:uiPriority w:val="99"/>
    <w:rsid w:val="00FF7541"/>
    <w:pPr>
      <w:numPr>
        <w:ilvl w:val="3"/>
        <w:numId w:val="11"/>
      </w:numPr>
      <w:spacing w:after="240" w:line="240" w:lineRule="auto"/>
      <w:jc w:val="both"/>
    </w:pPr>
    <w:rPr>
      <w:rFonts w:ascii="Arial" w:hAnsi="Arial"/>
      <w:szCs w:val="20"/>
      <w:lang w:eastAsia="en-US"/>
    </w:rPr>
  </w:style>
  <w:style w:type="paragraph" w:customStyle="1" w:styleId="ScheduleLevel5">
    <w:name w:val="Schedule Level 5"/>
    <w:basedOn w:val="Normal"/>
    <w:uiPriority w:val="99"/>
    <w:rsid w:val="00FF7541"/>
    <w:pPr>
      <w:numPr>
        <w:ilvl w:val="4"/>
        <w:numId w:val="11"/>
      </w:numPr>
      <w:spacing w:after="240" w:line="240" w:lineRule="auto"/>
      <w:jc w:val="both"/>
    </w:pPr>
    <w:rPr>
      <w:rFonts w:ascii="Arial" w:hAnsi="Arial"/>
      <w:szCs w:val="20"/>
      <w:lang w:eastAsia="en-US"/>
    </w:rPr>
  </w:style>
  <w:style w:type="paragraph" w:customStyle="1" w:styleId="ScheduleLevel6">
    <w:name w:val="Schedule Level 6"/>
    <w:basedOn w:val="Normal"/>
    <w:uiPriority w:val="99"/>
    <w:rsid w:val="00FF7541"/>
    <w:pPr>
      <w:numPr>
        <w:ilvl w:val="5"/>
        <w:numId w:val="11"/>
      </w:numPr>
      <w:spacing w:after="240" w:line="240" w:lineRule="auto"/>
      <w:jc w:val="both"/>
    </w:pPr>
    <w:rPr>
      <w:rFonts w:ascii="Arial" w:hAnsi="Arial"/>
      <w:szCs w:val="20"/>
      <w:lang w:eastAsia="en-US"/>
    </w:rPr>
  </w:style>
  <w:style w:type="paragraph" w:customStyle="1" w:styleId="ScheduleLevel7">
    <w:name w:val="Schedule Level 7"/>
    <w:basedOn w:val="Normal"/>
    <w:uiPriority w:val="99"/>
    <w:rsid w:val="00FF7541"/>
    <w:pPr>
      <w:numPr>
        <w:ilvl w:val="6"/>
        <w:numId w:val="11"/>
      </w:numPr>
      <w:spacing w:after="240" w:line="240" w:lineRule="auto"/>
      <w:jc w:val="both"/>
    </w:pPr>
    <w:rPr>
      <w:rFonts w:ascii="Arial" w:hAnsi="Arial"/>
      <w:szCs w:val="20"/>
      <w:lang w:eastAsia="en-US"/>
    </w:rPr>
  </w:style>
  <w:style w:type="paragraph" w:customStyle="1" w:styleId="ScheduleLevel8">
    <w:name w:val="Schedule Level 8"/>
    <w:basedOn w:val="Normal"/>
    <w:uiPriority w:val="99"/>
    <w:rsid w:val="00FF7541"/>
    <w:pPr>
      <w:numPr>
        <w:ilvl w:val="7"/>
        <w:numId w:val="11"/>
      </w:numPr>
      <w:spacing w:after="240" w:line="240" w:lineRule="auto"/>
      <w:jc w:val="both"/>
    </w:pPr>
    <w:rPr>
      <w:rFonts w:ascii="Arial" w:hAnsi="Arial"/>
      <w:szCs w:val="20"/>
      <w:lang w:eastAsia="en-US"/>
    </w:rPr>
  </w:style>
  <w:style w:type="paragraph" w:customStyle="1" w:styleId="ScheduleLevel9">
    <w:name w:val="Schedule Level 9"/>
    <w:basedOn w:val="Normal"/>
    <w:uiPriority w:val="99"/>
    <w:rsid w:val="00FF7541"/>
    <w:pPr>
      <w:numPr>
        <w:ilvl w:val="8"/>
        <w:numId w:val="11"/>
      </w:numPr>
      <w:spacing w:after="240" w:line="240" w:lineRule="auto"/>
      <w:jc w:val="both"/>
    </w:pPr>
    <w:rPr>
      <w:rFonts w:ascii="Arial" w:hAnsi="Arial"/>
      <w:szCs w:val="20"/>
      <w:lang w:eastAsia="en-US"/>
    </w:rPr>
  </w:style>
  <w:style w:type="paragraph" w:customStyle="1" w:styleId="Paragraph4">
    <w:name w:val="Paragraph 4"/>
    <w:basedOn w:val="Normal"/>
    <w:uiPriority w:val="99"/>
    <w:rsid w:val="00FF7541"/>
    <w:pPr>
      <w:tabs>
        <w:tab w:val="num" w:pos="2700"/>
      </w:tabs>
      <w:spacing w:before="120" w:after="120" w:line="240" w:lineRule="auto"/>
      <w:ind w:left="2484" w:hanging="504"/>
    </w:pPr>
    <w:rPr>
      <w:rFonts w:ascii="Arial" w:hAnsi="Arial"/>
      <w:szCs w:val="24"/>
      <w:lang w:eastAsia="en-US"/>
    </w:rPr>
  </w:style>
  <w:style w:type="paragraph" w:customStyle="1" w:styleId="StyleHeading120pt">
    <w:name w:val="Style Heading 1 + 20 pt"/>
    <w:basedOn w:val="Heading1"/>
    <w:uiPriority w:val="99"/>
    <w:rsid w:val="00FF7541"/>
    <w:pPr>
      <w:tabs>
        <w:tab w:val="clear" w:pos="643"/>
      </w:tabs>
      <w:overflowPunct w:val="0"/>
      <w:autoSpaceDE w:val="0"/>
      <w:autoSpaceDN w:val="0"/>
      <w:spacing w:after="440"/>
      <w:ind w:left="431" w:hanging="431"/>
      <w:jc w:val="left"/>
    </w:pPr>
    <w:rPr>
      <w:rFonts w:eastAsiaTheme="minorEastAsia"/>
      <w:bCs/>
      <w:caps w:val="0"/>
      <w:noProof/>
      <w:color w:val="566BBA"/>
      <w:sz w:val="28"/>
      <w:szCs w:val="12"/>
      <w:lang w:eastAsia="en-US"/>
    </w:rPr>
  </w:style>
  <w:style w:type="paragraph" w:customStyle="1" w:styleId="Paragraph2">
    <w:name w:val="Paragraph 2"/>
    <w:basedOn w:val="Normal"/>
    <w:uiPriority w:val="99"/>
    <w:rsid w:val="00FF7541"/>
    <w:pPr>
      <w:spacing w:before="120" w:after="120" w:line="240" w:lineRule="auto"/>
    </w:pPr>
    <w:rPr>
      <w:rFonts w:ascii="Arial" w:hAnsi="Arial"/>
      <w:b/>
      <w:szCs w:val="24"/>
      <w:lang w:eastAsia="en-US"/>
    </w:rPr>
  </w:style>
  <w:style w:type="paragraph" w:customStyle="1" w:styleId="Level1">
    <w:name w:val="Level 1"/>
    <w:basedOn w:val="Normal"/>
    <w:uiPriority w:val="99"/>
    <w:rsid w:val="00FF7541"/>
    <w:pPr>
      <w:numPr>
        <w:numId w:val="12"/>
      </w:numPr>
      <w:spacing w:after="240" w:line="240" w:lineRule="auto"/>
      <w:jc w:val="both"/>
    </w:pPr>
    <w:rPr>
      <w:rFonts w:ascii="Arial" w:hAnsi="Arial"/>
      <w:szCs w:val="20"/>
      <w:lang w:eastAsia="en-US"/>
    </w:rPr>
  </w:style>
  <w:style w:type="paragraph" w:customStyle="1" w:styleId="Level2">
    <w:name w:val="Level 2"/>
    <w:basedOn w:val="Normal"/>
    <w:uiPriority w:val="99"/>
    <w:rsid w:val="00FF7541"/>
    <w:pPr>
      <w:numPr>
        <w:ilvl w:val="1"/>
        <w:numId w:val="12"/>
      </w:numPr>
      <w:spacing w:after="240" w:line="240" w:lineRule="auto"/>
      <w:jc w:val="both"/>
    </w:pPr>
    <w:rPr>
      <w:rFonts w:ascii="Arial" w:hAnsi="Arial"/>
      <w:lang w:eastAsia="en-US"/>
    </w:rPr>
  </w:style>
  <w:style w:type="paragraph" w:customStyle="1" w:styleId="Level3">
    <w:name w:val="Level 3"/>
    <w:basedOn w:val="Normal"/>
    <w:uiPriority w:val="99"/>
    <w:rsid w:val="00FF7541"/>
    <w:pPr>
      <w:numPr>
        <w:ilvl w:val="2"/>
        <w:numId w:val="12"/>
      </w:numPr>
      <w:spacing w:after="240" w:line="240" w:lineRule="auto"/>
      <w:jc w:val="both"/>
    </w:pPr>
    <w:rPr>
      <w:rFonts w:ascii="Arial" w:hAnsi="Arial"/>
      <w:szCs w:val="20"/>
      <w:lang w:eastAsia="en-US"/>
    </w:rPr>
  </w:style>
  <w:style w:type="paragraph" w:customStyle="1" w:styleId="Level4">
    <w:name w:val="Level 4"/>
    <w:basedOn w:val="Normal"/>
    <w:uiPriority w:val="99"/>
    <w:rsid w:val="00FF7541"/>
    <w:pPr>
      <w:numPr>
        <w:ilvl w:val="3"/>
        <w:numId w:val="12"/>
      </w:numPr>
      <w:spacing w:after="240" w:line="240" w:lineRule="auto"/>
      <w:jc w:val="both"/>
    </w:pPr>
    <w:rPr>
      <w:rFonts w:ascii="Arial" w:hAnsi="Arial"/>
      <w:szCs w:val="20"/>
      <w:lang w:eastAsia="en-US"/>
    </w:rPr>
  </w:style>
  <w:style w:type="paragraph" w:customStyle="1" w:styleId="Level5">
    <w:name w:val="Level 5"/>
    <w:basedOn w:val="Normal"/>
    <w:uiPriority w:val="99"/>
    <w:rsid w:val="00FF7541"/>
    <w:pPr>
      <w:numPr>
        <w:ilvl w:val="4"/>
        <w:numId w:val="12"/>
      </w:numPr>
      <w:spacing w:after="240" w:line="240" w:lineRule="auto"/>
      <w:jc w:val="both"/>
    </w:pPr>
    <w:rPr>
      <w:rFonts w:ascii="Arial" w:hAnsi="Arial"/>
      <w:szCs w:val="20"/>
      <w:lang w:eastAsia="en-US"/>
    </w:rPr>
  </w:style>
  <w:style w:type="paragraph" w:customStyle="1" w:styleId="Level6">
    <w:name w:val="Level 6"/>
    <w:basedOn w:val="Normal"/>
    <w:uiPriority w:val="99"/>
    <w:rsid w:val="00FF7541"/>
    <w:pPr>
      <w:numPr>
        <w:ilvl w:val="5"/>
        <w:numId w:val="12"/>
      </w:numPr>
      <w:spacing w:after="240" w:line="240" w:lineRule="auto"/>
      <w:jc w:val="both"/>
    </w:pPr>
    <w:rPr>
      <w:rFonts w:ascii="Arial" w:hAnsi="Arial"/>
      <w:szCs w:val="20"/>
      <w:lang w:eastAsia="en-US"/>
    </w:rPr>
  </w:style>
  <w:style w:type="paragraph" w:customStyle="1" w:styleId="Level7">
    <w:name w:val="Level 7"/>
    <w:basedOn w:val="Normal"/>
    <w:uiPriority w:val="99"/>
    <w:rsid w:val="00FF7541"/>
    <w:pPr>
      <w:numPr>
        <w:ilvl w:val="6"/>
        <w:numId w:val="12"/>
      </w:numPr>
      <w:spacing w:after="240" w:line="240" w:lineRule="auto"/>
      <w:jc w:val="both"/>
    </w:pPr>
    <w:rPr>
      <w:rFonts w:ascii="Arial" w:hAnsi="Arial"/>
      <w:szCs w:val="20"/>
      <w:lang w:eastAsia="en-US"/>
    </w:rPr>
  </w:style>
  <w:style w:type="paragraph" w:customStyle="1" w:styleId="Level8">
    <w:name w:val="Level 8"/>
    <w:basedOn w:val="Normal"/>
    <w:uiPriority w:val="99"/>
    <w:rsid w:val="00FF7541"/>
    <w:pPr>
      <w:numPr>
        <w:ilvl w:val="7"/>
        <w:numId w:val="12"/>
      </w:numPr>
      <w:spacing w:after="240" w:line="240" w:lineRule="auto"/>
      <w:jc w:val="both"/>
    </w:pPr>
    <w:rPr>
      <w:rFonts w:ascii="Arial" w:hAnsi="Arial"/>
      <w:szCs w:val="20"/>
      <w:lang w:eastAsia="en-US"/>
    </w:rPr>
  </w:style>
  <w:style w:type="paragraph" w:customStyle="1" w:styleId="Level9">
    <w:name w:val="Level 9"/>
    <w:basedOn w:val="Normal"/>
    <w:uiPriority w:val="99"/>
    <w:rsid w:val="00FF7541"/>
    <w:pPr>
      <w:numPr>
        <w:ilvl w:val="8"/>
        <w:numId w:val="12"/>
      </w:numPr>
      <w:spacing w:after="240" w:line="240" w:lineRule="auto"/>
      <w:jc w:val="both"/>
    </w:pPr>
    <w:rPr>
      <w:rFonts w:ascii="Arial" w:hAnsi="Arial"/>
      <w:szCs w:val="20"/>
      <w:lang w:eastAsia="en-US"/>
    </w:rPr>
  </w:style>
  <w:style w:type="paragraph" w:customStyle="1" w:styleId="ScheduleHeader">
    <w:name w:val="Schedule Header"/>
    <w:basedOn w:val="Normal"/>
    <w:next w:val="Normal"/>
    <w:uiPriority w:val="99"/>
    <w:rsid w:val="00FF7541"/>
    <w:pPr>
      <w:spacing w:after="240" w:line="240" w:lineRule="auto"/>
      <w:jc w:val="center"/>
    </w:pPr>
    <w:rPr>
      <w:rFonts w:ascii="Arial" w:hAnsi="Arial"/>
      <w:b/>
      <w:caps/>
      <w:szCs w:val="20"/>
      <w:u w:val="single"/>
      <w:lang w:eastAsia="en-US"/>
    </w:rPr>
  </w:style>
  <w:style w:type="paragraph" w:customStyle="1" w:styleId="Level1Heading">
    <w:name w:val="Level 1 Heading"/>
    <w:basedOn w:val="Level1"/>
    <w:next w:val="Level1"/>
    <w:uiPriority w:val="99"/>
    <w:rsid w:val="00FF7541"/>
    <w:pPr>
      <w:keepNext/>
      <w:ind w:left="431" w:hanging="431"/>
    </w:pPr>
    <w:rPr>
      <w:b/>
      <w:caps/>
      <w:u w:val="single"/>
    </w:rPr>
  </w:style>
  <w:style w:type="paragraph" w:customStyle="1" w:styleId="Level2Heading">
    <w:name w:val="Level 2 Heading"/>
    <w:basedOn w:val="Level2"/>
    <w:next w:val="Level2"/>
    <w:uiPriority w:val="99"/>
    <w:rsid w:val="00FF7541"/>
    <w:pPr>
      <w:keepNext/>
      <w:ind w:left="1077" w:hanging="646"/>
    </w:pPr>
    <w:rPr>
      <w:b/>
      <w:u w:val="single"/>
    </w:rPr>
  </w:style>
  <w:style w:type="paragraph" w:customStyle="1" w:styleId="Level3Heading">
    <w:name w:val="Level 3 Heading"/>
    <w:basedOn w:val="Level3"/>
    <w:next w:val="Level3"/>
    <w:uiPriority w:val="99"/>
    <w:rsid w:val="00FF7541"/>
    <w:pPr>
      <w:keepNext/>
      <w:ind w:left="1939" w:hanging="862"/>
    </w:pPr>
    <w:rPr>
      <w:u w:val="single"/>
    </w:rPr>
  </w:style>
  <w:style w:type="paragraph" w:customStyle="1" w:styleId="ScheduleLevel1Heading">
    <w:name w:val="Schedule Level 1 Heading"/>
    <w:basedOn w:val="ScheduleLevel1"/>
    <w:next w:val="ScheduleLevel1"/>
    <w:uiPriority w:val="99"/>
    <w:rsid w:val="00FF7541"/>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uiPriority w:val="99"/>
    <w:rsid w:val="00FF7541"/>
    <w:pPr>
      <w:numPr>
        <w:ilvl w:val="0"/>
        <w:numId w:val="0"/>
      </w:numPr>
      <w:tabs>
        <w:tab w:val="num" w:pos="1080"/>
      </w:tabs>
      <w:ind w:left="1080" w:hanging="648"/>
    </w:pPr>
  </w:style>
  <w:style w:type="paragraph" w:customStyle="1" w:styleId="ScheduleLevel3Heading">
    <w:name w:val="Schedule Level 3 Heading"/>
    <w:basedOn w:val="ScheduleLevel3"/>
    <w:next w:val="ScheduleLevel3"/>
    <w:uiPriority w:val="99"/>
    <w:rsid w:val="00FF7541"/>
    <w:pPr>
      <w:keepNext/>
      <w:numPr>
        <w:ilvl w:val="0"/>
        <w:numId w:val="13"/>
      </w:numPr>
      <w:tabs>
        <w:tab w:val="clear" w:pos="360"/>
        <w:tab w:val="num" w:pos="720"/>
        <w:tab w:val="num" w:pos="1492"/>
      </w:tabs>
      <w:ind w:left="1492"/>
    </w:pPr>
    <w:rPr>
      <w:u w:val="single"/>
    </w:rPr>
  </w:style>
  <w:style w:type="paragraph" w:customStyle="1" w:styleId="Style2">
    <w:name w:val="Style2"/>
    <w:basedOn w:val="Normal"/>
    <w:uiPriority w:val="99"/>
    <w:rsid w:val="00FF7541"/>
    <w:pPr>
      <w:tabs>
        <w:tab w:val="left" w:pos="720"/>
        <w:tab w:val="left" w:pos="851"/>
        <w:tab w:val="left" w:pos="1418"/>
        <w:tab w:val="left" w:pos="1584"/>
        <w:tab w:val="left" w:pos="2592"/>
        <w:tab w:val="left" w:pos="3744"/>
        <w:tab w:val="left" w:pos="5184"/>
        <w:tab w:val="left" w:pos="6912"/>
      </w:tabs>
      <w:spacing w:after="0" w:line="240" w:lineRule="auto"/>
      <w:jc w:val="both"/>
    </w:pPr>
    <w:rPr>
      <w:rFonts w:ascii="Arial" w:hAnsi="Arial"/>
      <w:sz w:val="24"/>
      <w:szCs w:val="20"/>
      <w:lang w:eastAsia="en-US"/>
    </w:rPr>
  </w:style>
  <w:style w:type="paragraph" w:customStyle="1" w:styleId="TxBrp15">
    <w:name w:val="TxBr_p15"/>
    <w:basedOn w:val="Normal"/>
    <w:uiPriority w:val="99"/>
    <w:rsid w:val="00FF7541"/>
    <w:pPr>
      <w:widowControl w:val="0"/>
      <w:tabs>
        <w:tab w:val="left" w:pos="204"/>
      </w:tabs>
      <w:spacing w:after="0" w:line="289" w:lineRule="atLeast"/>
      <w:jc w:val="both"/>
    </w:pPr>
    <w:rPr>
      <w:rFonts w:ascii="Arial" w:hAnsi="Arial"/>
      <w:sz w:val="24"/>
      <w:szCs w:val="20"/>
      <w:lang w:eastAsia="en-US"/>
    </w:rPr>
  </w:style>
  <w:style w:type="paragraph" w:customStyle="1" w:styleId="Body0">
    <w:name w:val="Body"/>
    <w:uiPriority w:val="99"/>
    <w:rsid w:val="00FF7541"/>
    <w:pPr>
      <w:tabs>
        <w:tab w:val="left" w:pos="360"/>
      </w:tabs>
      <w:spacing w:after="0" w:line="240" w:lineRule="auto"/>
    </w:pPr>
    <w:rPr>
      <w:rFonts w:ascii="Arial" w:eastAsiaTheme="minorEastAsia" w:hAnsi="Arial" w:cs="Times New Roman"/>
      <w:szCs w:val="20"/>
      <w:lang w:val="en-US"/>
    </w:rPr>
  </w:style>
  <w:style w:type="paragraph" w:customStyle="1" w:styleId="add">
    <w:name w:val="add"/>
    <w:uiPriority w:val="99"/>
    <w:rsid w:val="00FF7541"/>
    <w:pPr>
      <w:spacing w:after="0" w:line="240" w:lineRule="auto"/>
    </w:pPr>
    <w:rPr>
      <w:rFonts w:ascii="Times New Roman" w:eastAsiaTheme="minorEastAsia" w:hAnsi="Times New Roman" w:cs="Times New Roman"/>
      <w:sz w:val="24"/>
      <w:szCs w:val="24"/>
    </w:rPr>
  </w:style>
  <w:style w:type="paragraph" w:customStyle="1" w:styleId="KLegalHeading3">
    <w:name w:val="KLegal Heading 3"/>
    <w:basedOn w:val="Normal"/>
    <w:next w:val="Normal"/>
    <w:uiPriority w:val="99"/>
    <w:rsid w:val="00FF7541"/>
    <w:pPr>
      <w:keepNext/>
      <w:numPr>
        <w:ilvl w:val="2"/>
        <w:numId w:val="14"/>
      </w:numPr>
      <w:overflowPunct w:val="0"/>
      <w:autoSpaceDE w:val="0"/>
      <w:autoSpaceDN w:val="0"/>
      <w:adjustRightInd w:val="0"/>
      <w:spacing w:after="220" w:line="240" w:lineRule="auto"/>
      <w:ind w:left="1440" w:hanging="720"/>
      <w:jc w:val="both"/>
    </w:pPr>
    <w:rPr>
      <w:rFonts w:ascii="Arial" w:hAnsi="Arial"/>
      <w:b/>
      <w:szCs w:val="20"/>
      <w:lang w:eastAsia="en-US"/>
    </w:rPr>
  </w:style>
  <w:style w:type="paragraph" w:customStyle="1" w:styleId="KLegalHeading4">
    <w:name w:val="KLegal Heading 4"/>
    <w:basedOn w:val="Normal"/>
    <w:next w:val="Normal"/>
    <w:uiPriority w:val="99"/>
    <w:rsid w:val="00FF7541"/>
    <w:pPr>
      <w:keepNext/>
      <w:numPr>
        <w:ilvl w:val="3"/>
        <w:numId w:val="14"/>
      </w:numPr>
      <w:overflowPunct w:val="0"/>
      <w:autoSpaceDE w:val="0"/>
      <w:autoSpaceDN w:val="0"/>
      <w:adjustRightInd w:val="0"/>
      <w:spacing w:after="220" w:line="240" w:lineRule="auto"/>
      <w:ind w:left="2160" w:hanging="720"/>
      <w:jc w:val="both"/>
    </w:pPr>
    <w:rPr>
      <w:rFonts w:ascii="Arial" w:hAnsi="Arial"/>
      <w:b/>
      <w:i/>
      <w:szCs w:val="20"/>
      <w:lang w:eastAsia="en-US"/>
    </w:rPr>
  </w:style>
  <w:style w:type="paragraph" w:customStyle="1" w:styleId="KLegalHeading2">
    <w:name w:val="KLegal Heading 2"/>
    <w:basedOn w:val="Normal"/>
    <w:next w:val="KLegalHeading3"/>
    <w:uiPriority w:val="99"/>
    <w:rsid w:val="00FF7541"/>
    <w:pPr>
      <w:keepNext/>
      <w:numPr>
        <w:ilvl w:val="1"/>
        <w:numId w:val="14"/>
      </w:numPr>
      <w:overflowPunct w:val="0"/>
      <w:autoSpaceDE w:val="0"/>
      <w:autoSpaceDN w:val="0"/>
      <w:adjustRightInd w:val="0"/>
      <w:spacing w:after="220" w:line="240" w:lineRule="auto"/>
      <w:ind w:left="851" w:hanging="851"/>
      <w:jc w:val="both"/>
      <w:outlineLvl w:val="1"/>
    </w:pPr>
    <w:rPr>
      <w:rFonts w:ascii="Arial" w:hAnsi="Arial"/>
      <w:b/>
      <w:sz w:val="28"/>
      <w:szCs w:val="20"/>
      <w:lang w:eastAsia="en-US"/>
    </w:rPr>
  </w:style>
  <w:style w:type="paragraph" w:customStyle="1" w:styleId="KLegalHeading1">
    <w:name w:val="KLegal Heading 1"/>
    <w:basedOn w:val="Normal"/>
    <w:next w:val="KLegalHeading2"/>
    <w:uiPriority w:val="99"/>
    <w:rsid w:val="00FF7541"/>
    <w:pPr>
      <w:keepNext/>
      <w:pageBreakBefore/>
      <w:numPr>
        <w:numId w:val="14"/>
      </w:numPr>
      <w:overflowPunct w:val="0"/>
      <w:autoSpaceDE w:val="0"/>
      <w:autoSpaceDN w:val="0"/>
      <w:adjustRightInd w:val="0"/>
      <w:spacing w:after="440" w:line="240" w:lineRule="auto"/>
      <w:ind w:left="851" w:hanging="851"/>
      <w:jc w:val="both"/>
      <w:outlineLvl w:val="0"/>
    </w:pPr>
    <w:rPr>
      <w:rFonts w:ascii="Arial" w:hAnsi="Arial"/>
      <w:b/>
      <w:sz w:val="32"/>
      <w:szCs w:val="20"/>
      <w:lang w:eastAsia="en-US"/>
    </w:rPr>
  </w:style>
  <w:style w:type="paragraph" w:customStyle="1" w:styleId="01-Level1-BB">
    <w:name w:val="01-Level1-BB"/>
    <w:basedOn w:val="Normal"/>
    <w:next w:val="Normal"/>
    <w:uiPriority w:val="99"/>
    <w:rsid w:val="00FF7541"/>
    <w:pPr>
      <w:numPr>
        <w:numId w:val="15"/>
      </w:numPr>
      <w:spacing w:after="0" w:line="240" w:lineRule="auto"/>
      <w:jc w:val="both"/>
    </w:pPr>
    <w:rPr>
      <w:rFonts w:ascii="Arial" w:hAnsi="Arial"/>
      <w:b/>
      <w:szCs w:val="20"/>
      <w:lang w:eastAsia="en-US"/>
    </w:rPr>
  </w:style>
  <w:style w:type="paragraph" w:customStyle="1" w:styleId="01-Level2-BB">
    <w:name w:val="01-Level2-BB"/>
    <w:basedOn w:val="Normal"/>
    <w:next w:val="Normal"/>
    <w:uiPriority w:val="99"/>
    <w:rsid w:val="00FF7541"/>
    <w:pPr>
      <w:numPr>
        <w:ilvl w:val="1"/>
        <w:numId w:val="15"/>
      </w:numPr>
      <w:spacing w:after="0" w:line="240" w:lineRule="auto"/>
      <w:jc w:val="both"/>
    </w:pPr>
    <w:rPr>
      <w:rFonts w:ascii="Arial" w:hAnsi="Arial"/>
      <w:szCs w:val="20"/>
      <w:lang w:eastAsia="en-US"/>
    </w:rPr>
  </w:style>
  <w:style w:type="paragraph" w:customStyle="1" w:styleId="01-Level3-BB">
    <w:name w:val="01-Level3-BB"/>
    <w:basedOn w:val="Normal"/>
    <w:next w:val="Normal"/>
    <w:uiPriority w:val="99"/>
    <w:rsid w:val="00FF7541"/>
    <w:pPr>
      <w:numPr>
        <w:ilvl w:val="2"/>
        <w:numId w:val="15"/>
      </w:numPr>
      <w:spacing w:after="0" w:line="240" w:lineRule="auto"/>
      <w:jc w:val="both"/>
    </w:pPr>
    <w:rPr>
      <w:rFonts w:ascii="Arial" w:hAnsi="Arial"/>
      <w:szCs w:val="20"/>
      <w:lang w:eastAsia="en-US"/>
    </w:rPr>
  </w:style>
  <w:style w:type="paragraph" w:customStyle="1" w:styleId="01-Level4-BB">
    <w:name w:val="01-Level4-BB"/>
    <w:basedOn w:val="Normal"/>
    <w:next w:val="Normal"/>
    <w:uiPriority w:val="99"/>
    <w:rsid w:val="00FF7541"/>
    <w:pPr>
      <w:numPr>
        <w:ilvl w:val="3"/>
        <w:numId w:val="15"/>
      </w:numPr>
      <w:spacing w:after="0" w:line="240" w:lineRule="auto"/>
      <w:jc w:val="both"/>
    </w:pPr>
    <w:rPr>
      <w:rFonts w:ascii="Arial" w:hAnsi="Arial"/>
      <w:szCs w:val="20"/>
      <w:lang w:eastAsia="en-US"/>
    </w:rPr>
  </w:style>
  <w:style w:type="paragraph" w:customStyle="1" w:styleId="01-Level5-BB">
    <w:name w:val="01-Level5-BB"/>
    <w:basedOn w:val="Normal"/>
    <w:next w:val="Normal"/>
    <w:uiPriority w:val="99"/>
    <w:rsid w:val="00FF7541"/>
    <w:pPr>
      <w:numPr>
        <w:ilvl w:val="4"/>
        <w:numId w:val="15"/>
      </w:numPr>
      <w:spacing w:after="0" w:line="240" w:lineRule="auto"/>
      <w:jc w:val="both"/>
    </w:pPr>
    <w:rPr>
      <w:rFonts w:ascii="Arial" w:hAnsi="Arial"/>
      <w:szCs w:val="20"/>
      <w:lang w:eastAsia="en-US"/>
    </w:rPr>
  </w:style>
  <w:style w:type="paragraph" w:customStyle="1" w:styleId="00-Normal-BB">
    <w:name w:val="00-Normal-BB"/>
    <w:uiPriority w:val="99"/>
    <w:rsid w:val="00FF7541"/>
    <w:pPr>
      <w:spacing w:after="0" w:line="240" w:lineRule="auto"/>
      <w:jc w:val="both"/>
    </w:pPr>
    <w:rPr>
      <w:rFonts w:ascii="Arial" w:eastAsiaTheme="minorEastAsia" w:hAnsi="Arial" w:cs="Times New Roman"/>
      <w:szCs w:val="20"/>
    </w:rPr>
  </w:style>
  <w:style w:type="paragraph" w:customStyle="1" w:styleId="StyleHeading3Arial11ptAutoLeft0cmFirstline0cm">
    <w:name w:val="Style Heading 3 + Arial 11 pt Auto Left:  0 cm First line:  0 cm"/>
    <w:basedOn w:val="Normal"/>
    <w:uiPriority w:val="99"/>
    <w:rsid w:val="00FF7541"/>
    <w:pPr>
      <w:numPr>
        <w:numId w:val="16"/>
      </w:numPr>
      <w:spacing w:after="0" w:line="240" w:lineRule="auto"/>
    </w:pPr>
    <w:rPr>
      <w:rFonts w:ascii="Arial" w:hAnsi="Arial"/>
      <w:sz w:val="24"/>
      <w:szCs w:val="24"/>
      <w:lang w:eastAsia="en-US"/>
    </w:rPr>
  </w:style>
  <w:style w:type="paragraph" w:customStyle="1" w:styleId="OutlineIndPara">
    <w:name w:val="Outline Ind Para"/>
    <w:basedOn w:val="Normal"/>
    <w:uiPriority w:val="99"/>
    <w:rsid w:val="00FF7541"/>
    <w:pPr>
      <w:spacing w:after="240" w:line="240" w:lineRule="auto"/>
      <w:ind w:left="851"/>
      <w:jc w:val="both"/>
    </w:pPr>
    <w:rPr>
      <w:rFonts w:ascii="Arial" w:hAnsi="Arial"/>
      <w:szCs w:val="20"/>
      <w:lang w:eastAsia="en-US"/>
    </w:rPr>
  </w:style>
  <w:style w:type="paragraph" w:customStyle="1" w:styleId="AppSub">
    <w:name w:val="App Sub"/>
    <w:basedOn w:val="Normal"/>
    <w:next w:val="Normal"/>
    <w:uiPriority w:val="99"/>
    <w:rsid w:val="00FF7541"/>
    <w:pPr>
      <w:numPr>
        <w:numId w:val="17"/>
      </w:numPr>
      <w:spacing w:after="240" w:line="240" w:lineRule="auto"/>
      <w:jc w:val="center"/>
    </w:pPr>
    <w:rPr>
      <w:rFonts w:ascii="Arial" w:hAnsi="Arial"/>
      <w:b/>
      <w:caps/>
      <w:szCs w:val="20"/>
      <w:lang w:eastAsia="en-US"/>
    </w:rPr>
  </w:style>
  <w:style w:type="paragraph" w:customStyle="1" w:styleId="StyleParagraph2JustifiedBefore12pt">
    <w:name w:val="Style Paragraph 2 + Justified Before:  12 pt"/>
    <w:basedOn w:val="Paragraph2"/>
    <w:uiPriority w:val="99"/>
    <w:rsid w:val="00FF7541"/>
    <w:pPr>
      <w:spacing w:before="240"/>
      <w:ind w:left="782" w:hanging="357"/>
      <w:jc w:val="both"/>
    </w:pPr>
    <w:rPr>
      <w:bCs/>
      <w:szCs w:val="20"/>
    </w:rPr>
  </w:style>
  <w:style w:type="paragraph" w:customStyle="1" w:styleId="HeadA">
    <w:name w:val="Head A"/>
    <w:basedOn w:val="Heading1"/>
    <w:next w:val="Normal"/>
    <w:uiPriority w:val="99"/>
    <w:rsid w:val="00FF7541"/>
    <w:pPr>
      <w:numPr>
        <w:numId w:val="18"/>
      </w:numPr>
      <w:tabs>
        <w:tab w:val="num" w:pos="926"/>
        <w:tab w:val="num" w:pos="1440"/>
      </w:tabs>
      <w:adjustRightInd/>
      <w:spacing w:after="120"/>
      <w:ind w:left="0" w:firstLine="0"/>
    </w:pPr>
    <w:rPr>
      <w:rFonts w:eastAsiaTheme="minorEastAsia"/>
      <w:bCs/>
      <w:caps w:val="0"/>
      <w:kern w:val="32"/>
      <w:sz w:val="28"/>
      <w:szCs w:val="32"/>
      <w:lang w:eastAsia="en-GB"/>
    </w:rPr>
  </w:style>
  <w:style w:type="paragraph" w:customStyle="1" w:styleId="HeadC">
    <w:name w:val="Head C"/>
    <w:basedOn w:val="Heading3"/>
    <w:next w:val="Normal"/>
    <w:uiPriority w:val="99"/>
    <w:rsid w:val="00FF7541"/>
    <w:pPr>
      <w:keepLines w:val="0"/>
      <w:numPr>
        <w:ilvl w:val="2"/>
        <w:numId w:val="18"/>
      </w:numPr>
      <w:tabs>
        <w:tab w:val="left" w:pos="180"/>
        <w:tab w:val="num" w:pos="926"/>
        <w:tab w:val="num" w:pos="1440"/>
        <w:tab w:val="num" w:pos="1800"/>
      </w:tabs>
      <w:spacing w:before="0" w:after="120" w:line="240" w:lineRule="auto"/>
      <w:ind w:left="0" w:firstLine="0"/>
      <w:jc w:val="both"/>
    </w:pPr>
    <w:rPr>
      <w:rFonts w:ascii="Arial" w:eastAsiaTheme="minorEastAsia" w:hAnsi="Arial" w:cs="Times New Roman"/>
      <w:bCs/>
      <w:color w:val="auto"/>
      <w:sz w:val="22"/>
      <w:szCs w:val="26"/>
    </w:rPr>
  </w:style>
  <w:style w:type="paragraph" w:customStyle="1" w:styleId="HeadB">
    <w:name w:val="Head B"/>
    <w:basedOn w:val="Normal"/>
    <w:uiPriority w:val="99"/>
    <w:rsid w:val="00FF7541"/>
    <w:pPr>
      <w:numPr>
        <w:ilvl w:val="1"/>
        <w:numId w:val="18"/>
      </w:numPr>
      <w:spacing w:after="60" w:line="240" w:lineRule="auto"/>
      <w:jc w:val="both"/>
    </w:pPr>
    <w:rPr>
      <w:rFonts w:ascii="Arial Bold" w:hAnsi="Arial Bold"/>
      <w:b/>
      <w:color w:val="0000FF"/>
      <w:sz w:val="24"/>
      <w:szCs w:val="24"/>
    </w:rPr>
  </w:style>
  <w:style w:type="character" w:customStyle="1" w:styleId="PQQbulletChar">
    <w:name w:val="PQQ bullet Char"/>
    <w:link w:val="PQQbullet"/>
    <w:uiPriority w:val="99"/>
    <w:locked/>
    <w:rsid w:val="00FF7541"/>
    <w:rPr>
      <w:rFonts w:ascii="Arial" w:hAnsi="Arial" w:cs="Arial"/>
    </w:rPr>
  </w:style>
  <w:style w:type="paragraph" w:customStyle="1" w:styleId="PQQbullet">
    <w:name w:val="PQQ bullet"/>
    <w:basedOn w:val="Normal"/>
    <w:link w:val="PQQbulletChar"/>
    <w:uiPriority w:val="99"/>
    <w:rsid w:val="00FF7541"/>
    <w:pPr>
      <w:numPr>
        <w:numId w:val="19"/>
      </w:numPr>
      <w:spacing w:after="0" w:line="240" w:lineRule="auto"/>
      <w:jc w:val="both"/>
    </w:pPr>
    <w:rPr>
      <w:rFonts w:ascii="Arial" w:eastAsiaTheme="minorHAnsi" w:hAnsi="Arial" w:cs="Arial"/>
      <w:lang w:eastAsia="en-US"/>
    </w:rPr>
  </w:style>
  <w:style w:type="character" w:customStyle="1" w:styleId="IndentAChar">
    <w:name w:val="Indent A Char"/>
    <w:link w:val="IndentA"/>
    <w:locked/>
    <w:rsid w:val="00FF7541"/>
    <w:rPr>
      <w:rFonts w:ascii="Arial" w:hAnsi="Arial" w:cs="Arial"/>
      <w:sz w:val="24"/>
    </w:rPr>
  </w:style>
  <w:style w:type="paragraph" w:customStyle="1" w:styleId="IndentA">
    <w:name w:val="Indent A"/>
    <w:basedOn w:val="Normal"/>
    <w:link w:val="IndentAChar"/>
    <w:rsid w:val="00FF7541"/>
    <w:pPr>
      <w:spacing w:before="60" w:after="120" w:line="240" w:lineRule="auto"/>
      <w:ind w:left="181"/>
      <w:jc w:val="both"/>
    </w:pPr>
    <w:rPr>
      <w:rFonts w:ascii="Arial" w:eastAsiaTheme="minorHAnsi" w:hAnsi="Arial" w:cs="Arial"/>
      <w:sz w:val="24"/>
      <w:lang w:eastAsia="en-US"/>
    </w:rPr>
  </w:style>
  <w:style w:type="paragraph" w:customStyle="1" w:styleId="htm01normal">
    <w:name w:val="htm01 normal"/>
    <w:basedOn w:val="Normal"/>
    <w:uiPriority w:val="99"/>
    <w:rsid w:val="00FF7541"/>
    <w:pPr>
      <w:spacing w:after="0" w:line="240" w:lineRule="auto"/>
      <w:ind w:left="900"/>
    </w:pPr>
    <w:rPr>
      <w:rFonts w:ascii="Arial" w:hAnsi="Arial"/>
      <w:sz w:val="24"/>
      <w:szCs w:val="20"/>
      <w:lang w:eastAsia="en-US"/>
    </w:rPr>
  </w:style>
  <w:style w:type="paragraph" w:customStyle="1" w:styleId="Style1">
    <w:name w:val="Style1"/>
    <w:basedOn w:val="TOC9"/>
    <w:uiPriority w:val="99"/>
    <w:qFormat/>
    <w:rsid w:val="00FF7541"/>
    <w:rPr>
      <w:rFonts w:ascii="Arial" w:hAnsi="Arial"/>
      <w:noProof/>
    </w:rPr>
  </w:style>
  <w:style w:type="paragraph" w:customStyle="1" w:styleId="01-NormInd1-BB">
    <w:name w:val="01-NormInd1-BB"/>
    <w:basedOn w:val="Normal"/>
    <w:uiPriority w:val="99"/>
    <w:rsid w:val="00FF7541"/>
    <w:pPr>
      <w:spacing w:after="120" w:line="240" w:lineRule="auto"/>
      <w:ind w:left="720"/>
      <w:jc w:val="both"/>
    </w:pPr>
    <w:rPr>
      <w:rFonts w:ascii="Arial" w:hAnsi="Arial"/>
      <w:sz w:val="20"/>
      <w:szCs w:val="20"/>
      <w:lang w:eastAsia="en-US"/>
    </w:rPr>
  </w:style>
  <w:style w:type="paragraph" w:customStyle="1" w:styleId="NormalIndent1">
    <w:name w:val="Normal Indent1"/>
    <w:basedOn w:val="Normal"/>
    <w:uiPriority w:val="99"/>
    <w:rsid w:val="00FF7541"/>
    <w:pPr>
      <w:spacing w:after="240" w:line="240" w:lineRule="auto"/>
      <w:ind w:left="567"/>
    </w:pPr>
    <w:rPr>
      <w:rFonts w:ascii="Arial" w:eastAsia="MS Mincho" w:hAnsi="Arial"/>
      <w:szCs w:val="24"/>
      <w:lang w:eastAsia="ja-JP"/>
    </w:rPr>
  </w:style>
  <w:style w:type="paragraph" w:customStyle="1" w:styleId="DWListNumerical">
    <w:name w:val="DW List Numerical"/>
    <w:basedOn w:val="Normal"/>
    <w:uiPriority w:val="99"/>
    <w:rsid w:val="00FF7541"/>
    <w:pPr>
      <w:widowControl w:val="0"/>
      <w:numPr>
        <w:numId w:val="20"/>
      </w:numPr>
      <w:spacing w:after="0" w:line="240" w:lineRule="auto"/>
      <w:jc w:val="both"/>
    </w:pPr>
    <w:rPr>
      <w:rFonts w:ascii="Arial" w:hAnsi="Arial"/>
      <w:szCs w:val="20"/>
    </w:rPr>
  </w:style>
  <w:style w:type="paragraph" w:customStyle="1" w:styleId="Style7">
    <w:name w:val="Style7"/>
    <w:uiPriority w:val="99"/>
    <w:rsid w:val="00FF7541"/>
    <w:pPr>
      <w:spacing w:after="0" w:line="240" w:lineRule="auto"/>
    </w:pPr>
    <w:rPr>
      <w:rFonts w:ascii="Arial" w:eastAsiaTheme="minorEastAsia" w:hAnsi="Arial" w:cs="Arial"/>
      <w:b/>
      <w:bCs/>
      <w:szCs w:val="32"/>
      <w:u w:val="single"/>
      <w:lang w:eastAsia="en-GB"/>
    </w:rPr>
  </w:style>
  <w:style w:type="paragraph" w:customStyle="1" w:styleId="Normal1">
    <w:name w:val="Normal1"/>
    <w:uiPriority w:val="99"/>
    <w:rsid w:val="00FF7541"/>
    <w:pPr>
      <w:spacing w:after="0" w:line="276" w:lineRule="auto"/>
    </w:pPr>
    <w:rPr>
      <w:rFonts w:ascii="Arial" w:eastAsiaTheme="minorEastAsia" w:hAnsi="Arial" w:cs="Arial"/>
      <w:color w:val="000000"/>
    </w:rPr>
  </w:style>
  <w:style w:type="character" w:customStyle="1" w:styleId="GPSSchPartChar">
    <w:name w:val="GPS Sch Part Char"/>
    <w:link w:val="GPSSchPart"/>
    <w:locked/>
    <w:rsid w:val="00FF7541"/>
    <w:rPr>
      <w:rFonts w:ascii="Arial Bold" w:eastAsia="STZhongsong" w:hAnsi="Arial Bold"/>
      <w:b/>
      <w:caps/>
      <w:lang w:eastAsia="zh-CN"/>
    </w:rPr>
  </w:style>
  <w:style w:type="paragraph" w:customStyle="1" w:styleId="GPSSchPart">
    <w:name w:val="GPS Sch Part"/>
    <w:basedOn w:val="Normal"/>
    <w:link w:val="GPSSchPartChar"/>
    <w:qFormat/>
    <w:rsid w:val="00FF7541"/>
    <w:pPr>
      <w:keepNext/>
      <w:adjustRightInd w:val="0"/>
      <w:spacing w:after="240" w:line="240" w:lineRule="auto"/>
      <w:jc w:val="center"/>
    </w:pPr>
    <w:rPr>
      <w:rFonts w:ascii="Arial Bold" w:eastAsia="STZhongsong" w:hAnsi="Arial Bold" w:cstheme="minorBidi"/>
      <w:b/>
      <w:caps/>
      <w:lang w:eastAsia="zh-CN"/>
    </w:rPr>
  </w:style>
  <w:style w:type="paragraph" w:customStyle="1" w:styleId="paragraph">
    <w:name w:val="paragraph"/>
    <w:basedOn w:val="Normal"/>
    <w:uiPriority w:val="99"/>
    <w:rsid w:val="00FF7541"/>
    <w:pPr>
      <w:spacing w:after="0" w:line="240" w:lineRule="auto"/>
    </w:pPr>
    <w:rPr>
      <w:rFonts w:ascii="Times New Roman" w:hAnsi="Times New Roman"/>
      <w:sz w:val="24"/>
      <w:szCs w:val="24"/>
    </w:rPr>
  </w:style>
  <w:style w:type="paragraph" w:customStyle="1" w:styleId="FrontCover-Title">
    <w:name w:val="Front Cover-Title"/>
    <w:basedOn w:val="Normal"/>
    <w:autoRedefine/>
    <w:uiPriority w:val="99"/>
    <w:rsid w:val="00FF7541"/>
    <w:pPr>
      <w:framePr w:hSpace="180" w:wrap="around" w:hAnchor="margin" w:xAlign="center" w:y="-525"/>
      <w:widowControl w:val="0"/>
      <w:spacing w:before="100" w:beforeAutospacing="1" w:after="100" w:afterAutospacing="1" w:line="360" w:lineRule="auto"/>
      <w:ind w:left="567"/>
      <w:contextualSpacing/>
      <w:jc w:val="center"/>
    </w:pPr>
    <w:rPr>
      <w:rFonts w:ascii="Arial" w:hAnsi="Arial" w:cs="Arial"/>
      <w:b/>
      <w:sz w:val="40"/>
      <w:szCs w:val="40"/>
    </w:rPr>
  </w:style>
  <w:style w:type="paragraph" w:customStyle="1" w:styleId="cellbody">
    <w:name w:val="cell body"/>
    <w:basedOn w:val="Normal"/>
    <w:autoRedefine/>
    <w:uiPriority w:val="99"/>
    <w:rsid w:val="00FF7541"/>
    <w:pPr>
      <w:widowControl w:val="0"/>
      <w:spacing w:before="100" w:beforeAutospacing="1" w:after="100" w:afterAutospacing="1" w:line="360" w:lineRule="auto"/>
      <w:ind w:left="184"/>
      <w:contextualSpacing/>
    </w:pPr>
    <w:rPr>
      <w:rFonts w:ascii="Arial" w:hAnsi="Arial" w:cs="Arial"/>
      <w:noProof/>
      <w:color w:val="000000"/>
      <w:lang w:eastAsia="en-US"/>
    </w:rPr>
  </w:style>
  <w:style w:type="paragraph" w:customStyle="1" w:styleId="cellheadcentre">
    <w:name w:val="cell head centre"/>
    <w:basedOn w:val="cellbody"/>
    <w:uiPriority w:val="99"/>
    <w:rsid w:val="00FF7541"/>
    <w:pPr>
      <w:keepNext/>
      <w:jc w:val="center"/>
    </w:pPr>
    <w:rPr>
      <w:rFonts w:ascii="Arial Bold" w:hAnsi="Arial Bold"/>
      <w:b/>
    </w:rPr>
  </w:style>
  <w:style w:type="character" w:styleId="FootnoteReference">
    <w:name w:val="footnote reference"/>
    <w:basedOn w:val="DefaultParagraphFont"/>
    <w:uiPriority w:val="99"/>
    <w:semiHidden/>
    <w:unhideWhenUsed/>
    <w:rsid w:val="00FF7541"/>
    <w:rPr>
      <w:rFonts w:ascii="Times New Roman" w:hAnsi="Times New Roman" w:cs="Times New Roman" w:hint="default"/>
      <w:strike w:val="0"/>
      <w:dstrike w:val="0"/>
      <w:snapToGrid/>
      <w:color w:val="auto"/>
      <w:kern w:val="0"/>
      <w:sz w:val="22"/>
      <w:u w:val="none"/>
      <w:effect w:val="none"/>
      <w:vertAlign w:val="superscript"/>
      <w:em w:val="none"/>
    </w:rPr>
  </w:style>
  <w:style w:type="character" w:styleId="CommentReference">
    <w:name w:val="annotation reference"/>
    <w:basedOn w:val="DefaultParagraphFont"/>
    <w:uiPriority w:val="99"/>
    <w:semiHidden/>
    <w:unhideWhenUsed/>
    <w:rsid w:val="00FF7541"/>
    <w:rPr>
      <w:rFonts w:ascii="Times New Roman" w:hAnsi="Times New Roman" w:cs="Times New Roman" w:hint="default"/>
      <w:sz w:val="16"/>
    </w:rPr>
  </w:style>
  <w:style w:type="character" w:styleId="LineNumber">
    <w:name w:val="line number"/>
    <w:basedOn w:val="DefaultParagraphFont"/>
    <w:uiPriority w:val="99"/>
    <w:semiHidden/>
    <w:unhideWhenUsed/>
    <w:rsid w:val="00FF7541"/>
    <w:rPr>
      <w:rFonts w:ascii="Times New Roman" w:hAnsi="Times New Roman" w:cs="Times New Roman" w:hint="default"/>
    </w:rPr>
  </w:style>
  <w:style w:type="character" w:styleId="PageNumber">
    <w:name w:val="page number"/>
    <w:basedOn w:val="DefaultParagraphFont"/>
    <w:uiPriority w:val="99"/>
    <w:semiHidden/>
    <w:unhideWhenUsed/>
    <w:rsid w:val="00FF7541"/>
    <w:rPr>
      <w:rFonts w:ascii="Times New Roman" w:hAnsi="Times New Roman" w:cs="Times New Roman" w:hint="default"/>
      <w:sz w:val="22"/>
    </w:rPr>
  </w:style>
  <w:style w:type="character" w:styleId="EndnoteReference">
    <w:name w:val="endnote reference"/>
    <w:basedOn w:val="DefaultParagraphFont"/>
    <w:uiPriority w:val="99"/>
    <w:semiHidden/>
    <w:unhideWhenUsed/>
    <w:rsid w:val="00FF7541"/>
    <w:rPr>
      <w:rFonts w:ascii="Times New Roman" w:hAnsi="Times New Roman" w:cs="Times New Roman" w:hint="default"/>
      <w:strike w:val="0"/>
      <w:dstrike w:val="0"/>
      <w:snapToGrid/>
      <w:color w:val="auto"/>
      <w:kern w:val="0"/>
      <w:sz w:val="22"/>
      <w:u w:val="none"/>
      <w:effect w:val="none"/>
      <w:vertAlign w:val="superscript"/>
      <w:em w:val="none"/>
    </w:rPr>
  </w:style>
  <w:style w:type="paragraph" w:styleId="EndnoteText">
    <w:name w:val="endnote text"/>
    <w:basedOn w:val="HouseStyleBase"/>
    <w:link w:val="EndnoteTextChar"/>
    <w:uiPriority w:val="99"/>
    <w:semiHidden/>
    <w:unhideWhenUsed/>
    <w:rsid w:val="00FF7541"/>
    <w:pPr>
      <w:spacing w:after="120"/>
      <w:ind w:left="720" w:hanging="720"/>
    </w:pPr>
    <w:rPr>
      <w:sz w:val="18"/>
    </w:rPr>
  </w:style>
  <w:style w:type="character" w:customStyle="1" w:styleId="EndnoteTextChar">
    <w:name w:val="Endnote Text Char"/>
    <w:basedOn w:val="DefaultParagraphFont"/>
    <w:link w:val="EndnoteText"/>
    <w:uiPriority w:val="99"/>
    <w:semiHidden/>
    <w:rsid w:val="00FF7541"/>
    <w:rPr>
      <w:rFonts w:ascii="Arial" w:eastAsia="STZhongsong" w:hAnsi="Arial" w:cs="Arial"/>
      <w:sz w:val="18"/>
      <w:szCs w:val="20"/>
      <w:lang w:eastAsia="zh-CN"/>
    </w:rPr>
  </w:style>
  <w:style w:type="paragraph" w:styleId="FootnoteText">
    <w:name w:val="footnote text"/>
    <w:basedOn w:val="HouseStyleBase"/>
    <w:link w:val="FootnoteTextChar"/>
    <w:uiPriority w:val="99"/>
    <w:semiHidden/>
    <w:unhideWhenUsed/>
    <w:rsid w:val="00FF7541"/>
    <w:pPr>
      <w:spacing w:after="60"/>
      <w:ind w:left="720" w:hanging="720"/>
    </w:pPr>
    <w:rPr>
      <w:sz w:val="16"/>
    </w:rPr>
  </w:style>
  <w:style w:type="character" w:customStyle="1" w:styleId="FootnoteTextChar">
    <w:name w:val="Footnote Text Char"/>
    <w:basedOn w:val="DefaultParagraphFont"/>
    <w:link w:val="FootnoteText"/>
    <w:uiPriority w:val="99"/>
    <w:semiHidden/>
    <w:rsid w:val="00FF7541"/>
    <w:rPr>
      <w:rFonts w:ascii="Arial" w:eastAsia="STZhongsong" w:hAnsi="Arial" w:cs="Arial"/>
      <w:sz w:val="16"/>
      <w:szCs w:val="20"/>
      <w:lang w:eastAsia="zh-CN"/>
    </w:rPr>
  </w:style>
  <w:style w:type="character" w:customStyle="1" w:styleId="EquationCaption">
    <w:name w:val="_Equation Caption"/>
    <w:rsid w:val="00FF7541"/>
  </w:style>
  <w:style w:type="paragraph" w:styleId="BodyTextIndent2">
    <w:name w:val="Body Text Indent 2"/>
    <w:basedOn w:val="HouseStyleBase"/>
    <w:link w:val="BodyTextIndent2Char"/>
    <w:uiPriority w:val="99"/>
    <w:semiHidden/>
    <w:unhideWhenUsed/>
    <w:rsid w:val="00FF7541"/>
    <w:pPr>
      <w:numPr>
        <w:ilvl w:val="1"/>
        <w:numId w:val="6"/>
      </w:numPr>
      <w:ind w:hanging="720"/>
    </w:pPr>
  </w:style>
  <w:style w:type="character" w:customStyle="1" w:styleId="BodyTextIndent2Char">
    <w:name w:val="Body Text Indent 2 Char"/>
    <w:basedOn w:val="DefaultParagraphFont"/>
    <w:link w:val="BodyTextIndent2"/>
    <w:uiPriority w:val="99"/>
    <w:semiHidden/>
    <w:rsid w:val="00FF7541"/>
    <w:rPr>
      <w:rFonts w:ascii="Arial" w:eastAsia="STZhongsong" w:hAnsi="Arial" w:cs="Arial"/>
      <w:szCs w:val="20"/>
      <w:lang w:eastAsia="zh-CN"/>
    </w:rPr>
  </w:style>
  <w:style w:type="paragraph" w:styleId="BodyTextIndent3">
    <w:name w:val="Body Text Indent 3"/>
    <w:basedOn w:val="HouseStyleBase"/>
    <w:link w:val="BodyTextIndent3Char"/>
    <w:uiPriority w:val="99"/>
    <w:semiHidden/>
    <w:unhideWhenUsed/>
    <w:rsid w:val="00FF7541"/>
    <w:pPr>
      <w:ind w:left="1800"/>
    </w:pPr>
  </w:style>
  <w:style w:type="character" w:customStyle="1" w:styleId="BodyTextIndent3Char">
    <w:name w:val="Body Text Indent 3 Char"/>
    <w:basedOn w:val="DefaultParagraphFont"/>
    <w:link w:val="BodyTextIndent3"/>
    <w:uiPriority w:val="99"/>
    <w:semiHidden/>
    <w:rsid w:val="00FF7541"/>
    <w:rPr>
      <w:rFonts w:ascii="Arial" w:eastAsia="STZhongsong" w:hAnsi="Arial" w:cs="Arial"/>
      <w:szCs w:val="20"/>
      <w:lang w:eastAsia="zh-CN"/>
    </w:rPr>
  </w:style>
  <w:style w:type="character" w:customStyle="1" w:styleId="MarginTextChar">
    <w:name w:val="Margin Text Char"/>
    <w:link w:val="MarginText"/>
    <w:locked/>
    <w:rsid w:val="00FF7541"/>
    <w:rPr>
      <w:rFonts w:ascii="Arial" w:eastAsia="STZhongsong" w:hAnsi="Arial" w:cs="Arial"/>
      <w:szCs w:val="20"/>
      <w:lang w:eastAsia="zh-CN"/>
    </w:rPr>
  </w:style>
  <w:style w:type="character" w:customStyle="1" w:styleId="BBLegal2a">
    <w:name w:val="B&amp;B Legal 2a"/>
    <w:rsid w:val="00FF7541"/>
  </w:style>
  <w:style w:type="character" w:customStyle="1" w:styleId="Level4Char">
    <w:name w:val="Level 4 Char"/>
    <w:rsid w:val="00FF7541"/>
    <w:rPr>
      <w:rFonts w:ascii="Arial" w:hAnsi="Arial" w:cs="Arial" w:hint="default"/>
      <w:sz w:val="22"/>
      <w:lang w:val="en-GB" w:eastAsia="en-US"/>
    </w:rPr>
  </w:style>
  <w:style w:type="character" w:customStyle="1" w:styleId="Level3Char">
    <w:name w:val="Level 3 Char"/>
    <w:rsid w:val="00FF7541"/>
    <w:rPr>
      <w:rFonts w:ascii="Arial" w:hAnsi="Arial" w:cs="Arial" w:hint="default"/>
      <w:sz w:val="22"/>
      <w:lang w:val="en-GB" w:eastAsia="en-US"/>
    </w:rPr>
  </w:style>
  <w:style w:type="character" w:customStyle="1" w:styleId="1">
    <w:name w:val="1"/>
    <w:rsid w:val="00FF7541"/>
    <w:rPr>
      <w:rFonts w:ascii="CG Times" w:hAnsi="CG Times" w:hint="default"/>
      <w:sz w:val="24"/>
    </w:rPr>
  </w:style>
  <w:style w:type="character" w:customStyle="1" w:styleId="StyleArial11pt">
    <w:name w:val="Style Arial 11 pt"/>
    <w:rsid w:val="00FF7541"/>
    <w:rPr>
      <w:rFonts w:ascii="Arial" w:hAnsi="Arial" w:cs="Arial" w:hint="default"/>
      <w:color w:val="auto"/>
      <w:sz w:val="22"/>
    </w:rPr>
  </w:style>
  <w:style w:type="character" w:customStyle="1" w:styleId="CharChar2">
    <w:name w:val="Char Char2"/>
    <w:rsid w:val="00FF7541"/>
    <w:rPr>
      <w:rFonts w:ascii="Arial" w:hAnsi="Arial" w:cs="Arial" w:hint="default"/>
      <w:sz w:val="24"/>
      <w:lang w:val="x-none" w:eastAsia="en-US"/>
    </w:rPr>
  </w:style>
  <w:style w:type="character" w:customStyle="1" w:styleId="normaltextrun1">
    <w:name w:val="normaltextrun1"/>
    <w:rsid w:val="00FF7541"/>
  </w:style>
  <w:style w:type="character" w:customStyle="1" w:styleId="eop">
    <w:name w:val="eop"/>
    <w:rsid w:val="00FF7541"/>
  </w:style>
  <w:style w:type="character" w:customStyle="1" w:styleId="scxw126348991">
    <w:name w:val="scxw126348991"/>
    <w:rsid w:val="00FF7541"/>
  </w:style>
  <w:style w:type="character" w:customStyle="1" w:styleId="normaltextrun">
    <w:name w:val="normaltextrun"/>
    <w:rsid w:val="00FF7541"/>
  </w:style>
  <w:style w:type="character" w:customStyle="1" w:styleId="st1">
    <w:name w:val="st1"/>
    <w:rsid w:val="00FF7541"/>
  </w:style>
  <w:style w:type="character" w:customStyle="1" w:styleId="lrzxr">
    <w:name w:val="lrzxr"/>
    <w:rsid w:val="00FF7541"/>
  </w:style>
  <w:style w:type="character" w:customStyle="1" w:styleId="contextualspellingandgrammarerror">
    <w:name w:val="contextualspellingandgrammarerror"/>
    <w:rsid w:val="00FF7541"/>
  </w:style>
  <w:style w:type="character" w:customStyle="1" w:styleId="il">
    <w:name w:val="il"/>
    <w:rsid w:val="00FF7541"/>
  </w:style>
  <w:style w:type="character" w:customStyle="1" w:styleId="UnresolvedMention1">
    <w:name w:val="Unresolved Mention1"/>
    <w:rsid w:val="00FF7541"/>
    <w:rPr>
      <w:color w:val="605E5C"/>
      <w:shd w:val="clear" w:color="auto" w:fill="E1DFDD"/>
    </w:rPr>
  </w:style>
  <w:style w:type="table" w:styleId="TableSimple1">
    <w:name w:val="Table Simple 1"/>
    <w:basedOn w:val="TableNormal"/>
    <w:uiPriority w:val="99"/>
    <w:semiHidden/>
    <w:unhideWhenUsed/>
    <w:rsid w:val="00FF7541"/>
    <w:pPr>
      <w:spacing w:after="0" w:line="240" w:lineRule="auto"/>
    </w:pPr>
    <w:rPr>
      <w:rFonts w:ascii="Times New Roman" w:eastAsiaTheme="minorEastAsia" w:hAnsi="Times New Roman" w:cs="Times New Roman"/>
      <w:sz w:val="20"/>
      <w:szCs w:val="20"/>
      <w:lang w:eastAsia="en-GB"/>
    </w:rPr>
    <w:tblPr>
      <w:tblInd w:w="0" w:type="nil"/>
      <w:tblBorders>
        <w:top w:val="single" w:sz="12" w:space="0" w:color="008000"/>
        <w:bottom w:val="single" w:sz="12" w:space="0" w:color="008000"/>
      </w:tblBorders>
    </w:tblPr>
    <w:tblStylePr w:type="firstRow">
      <w:rPr>
        <w:rFonts w:ascii="Times New Roman" w:hAnsi="Times New Roman" w:cs="Times New Roman" w:hint="default"/>
      </w:rPr>
      <w:tblPr/>
      <w:tcPr>
        <w:tcBorders>
          <w:bottom w:val="single" w:sz="6" w:space="0" w:color="00800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FF7541"/>
    <w:pPr>
      <w:spacing w:after="0" w:line="240" w:lineRule="auto"/>
    </w:pPr>
    <w:rPr>
      <w:rFonts w:ascii="Times New Roman" w:eastAsiaTheme="minorEastAsia" w:hAnsi="Times New Roman" w:cs="Times New Roman"/>
      <w:sz w:val="20"/>
      <w:szCs w:val="20"/>
      <w:lang w:eastAsia="en-GB"/>
    </w:rPr>
    <w:tblPr>
      <w:tblInd w:w="0" w:type="nil"/>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b/>
        <w:bCs/>
      </w:rPr>
      <w:tblPr/>
      <w:tcPr>
        <w:tcBorders>
          <w:left w:val="single" w:sz="6" w:space="0" w:color="000000"/>
          <w:tl2br w:val="none" w:sz="0" w:space="0" w:color="auto"/>
          <w:tr2bl w:val="none" w:sz="0" w:space="0" w:color="auto"/>
        </w:tcBorders>
      </w:tcPr>
    </w:tblStylePr>
    <w:tblStylePr w:type="neCell">
      <w:rPr>
        <w:rFonts w:ascii="Times New Roman" w:hAnsi="Times New Roman" w:cs="Times New Roman" w:hint="default"/>
        <w:b/>
        <w:bCs/>
      </w:rPr>
      <w:tblPr/>
      <w:tcPr>
        <w:tcBorders>
          <w:left w:val="none" w:sz="0" w:space="0" w:color="auto"/>
          <w:tl2br w:val="none" w:sz="0" w:space="0" w:color="auto"/>
          <w:tr2bl w:val="none" w:sz="0" w:space="0" w:color="auto"/>
        </w:tcBorders>
      </w:tcPr>
    </w:tblStylePr>
    <w:tblStylePr w:type="swCell">
      <w:rPr>
        <w:rFonts w:ascii="Times New Roman" w:hAnsi="Times New Roman" w:cs="Times New Roman" w:hint="default"/>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FF7541"/>
    <w:pPr>
      <w:spacing w:after="0" w:line="240" w:lineRule="auto"/>
    </w:pPr>
    <w:rPr>
      <w:rFonts w:ascii="Times New Roman" w:eastAsiaTheme="minorEastAsia" w:hAnsi="Times New Roman" w:cs="Times New Roman"/>
      <w:sz w:val="20"/>
      <w:szCs w:val="20"/>
      <w:lang w:eastAsia="en-GB"/>
    </w:rPr>
    <w:tblPr>
      <w:tblInd w:w="0" w:type="nil"/>
      <w:tblBorders>
        <w:top w:val="single" w:sz="12" w:space="0" w:color="000000"/>
        <w:left w:val="single" w:sz="12" w:space="0" w:color="000000"/>
        <w:bottom w:val="single" w:sz="12" w:space="0" w:color="000000"/>
        <w:right w:val="single" w:sz="12" w:space="0" w:color="00000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uiPriority w:val="99"/>
    <w:semiHidden/>
    <w:unhideWhenUsed/>
    <w:rsid w:val="00FF7541"/>
    <w:pPr>
      <w:spacing w:after="0" w:line="240" w:lineRule="auto"/>
    </w:pPr>
    <w:rPr>
      <w:rFonts w:ascii="Times New Roman" w:eastAsiaTheme="minorEastAsia" w:hAnsi="Times New Roman" w:cs="Times New Roman"/>
      <w:sz w:val="20"/>
      <w:szCs w:val="20"/>
      <w:lang w:eastAsia="en-GB"/>
    </w:rPr>
    <w:tblPr>
      <w:tblInd w:w="0" w:type="nil"/>
      <w:tblBorders>
        <w:top w:val="single" w:sz="12" w:space="0" w:color="000000"/>
        <w:bottom w:val="single" w:sz="12" w:space="0" w:color="000000"/>
      </w:tblBorders>
    </w:tblPr>
    <w:tblStylePr w:type="firstRow">
      <w:rPr>
        <w:rFonts w:ascii="Times New Roman" w:hAnsi="Times New Roman" w:cs="Times New Roman" w:hint="default"/>
        <w:i/>
        <w:i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6" w:space="0" w:color="000000"/>
          <w:tl2br w:val="none" w:sz="0" w:space="0" w:color="auto"/>
          <w:tr2bl w:val="none" w:sz="0" w:space="0" w:color="auto"/>
        </w:tcBorders>
      </w:tcPr>
    </w:tblStylePr>
    <w:tblStylePr w:type="neCell">
      <w:rPr>
        <w:rFonts w:ascii="Times New Roman" w:hAnsi="Times New Roman" w:cs="Times New Roman" w:hint="default"/>
        <w:b/>
        <w:bCs/>
        <w:i w:val="0"/>
        <w:iCs w:val="0"/>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FF7541"/>
    <w:pPr>
      <w:spacing w:after="0" w:line="240" w:lineRule="auto"/>
    </w:pPr>
    <w:rPr>
      <w:rFonts w:ascii="Times New Roman" w:eastAsiaTheme="minorEastAsia" w:hAnsi="Times New Roman" w:cs="Times New Roman"/>
      <w:sz w:val="20"/>
      <w:szCs w:val="20"/>
      <w:lang w:eastAsia="en-GB"/>
    </w:rPr>
    <w:tblPr>
      <w:tblInd w:w="0" w:type="nil"/>
      <w:tblBorders>
        <w:top w:val="single" w:sz="12" w:space="0" w:color="000000"/>
        <w:bottom w:val="single" w:sz="12" w:space="0" w:color="000000"/>
      </w:tblBorders>
    </w:tblPr>
    <w:tblStylePr w:type="firstRow">
      <w:rPr>
        <w:rFonts w:ascii="Times New Roman" w:hAnsi="Times New Roman" w:cs="Times New Roman" w:hint="default"/>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shd w:val="solid" w:color="C0C0C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none" w:sz="0" w:space="0" w:color="auto"/>
          <w:tr2bl w:val="none" w:sz="0" w:space="0" w:color="auto"/>
        </w:tcBorders>
        <w:shd w:val="solid" w:color="800080" w:fill="FFFFFF"/>
      </w:tcPr>
    </w:tblStylePr>
    <w:tblStylePr w:type="swCell">
      <w:rPr>
        <w:rFonts w:ascii="Times New Roman" w:hAnsi="Times New Roman" w:cs="Times New Roman" w:hint="default"/>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FF7541"/>
    <w:pPr>
      <w:spacing w:after="0" w:line="240" w:lineRule="auto"/>
    </w:pPr>
    <w:rPr>
      <w:rFonts w:ascii="Times New Roman" w:eastAsiaTheme="minorEastAsia" w:hAnsi="Times New Roman" w:cs="Times New Roman"/>
      <w:color w:val="000080"/>
      <w:sz w:val="20"/>
      <w:szCs w:val="20"/>
      <w:lang w:eastAsia="en-GB"/>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ascii="Times New Roman" w:hAnsi="Times New Roman" w:cs="Times New Roman" w:hint="default"/>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ascii="Times New Roman" w:hAnsi="Times New Roman" w:cs="Times New Roman" w:hint="default"/>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ascii="Times New Roman" w:hAnsi="Times New Roman" w:cs="Times New Roman" w:hint="default"/>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FF7541"/>
    <w:pPr>
      <w:spacing w:after="0" w:line="240" w:lineRule="auto"/>
    </w:pPr>
    <w:rPr>
      <w:rFonts w:ascii="Times New Roman" w:eastAsiaTheme="minorEastAsia" w:hAnsi="Times New Roman" w:cs="Times New Roman"/>
      <w:sz w:val="20"/>
      <w:szCs w:val="20"/>
      <w:lang w:eastAsia="en-GB"/>
    </w:rPr>
    <w:tblPr>
      <w:tblInd w:w="0" w:type="nil"/>
      <w:tblBorders>
        <w:top w:val="single" w:sz="12" w:space="0" w:color="000000"/>
        <w:left w:val="single" w:sz="6" w:space="0" w:color="000000"/>
        <w:bottom w:val="single" w:sz="12" w:space="0" w:color="000000"/>
        <w:right w:val="single" w:sz="6" w:space="0" w:color="000000"/>
      </w:tblBorders>
    </w:tblPr>
    <w:tblStylePr w:type="firstRow">
      <w:rPr>
        <w:rFonts w:ascii="Times New Roman" w:hAnsi="Times New Roman" w:cs="Times New Roman" w:hint="default"/>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ascii="Times New Roman" w:hAnsi="Times New Roman" w:cs="Times New Roman" w:hint="default"/>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FF7541"/>
    <w:pPr>
      <w:spacing w:after="0" w:line="240" w:lineRule="auto"/>
    </w:pPr>
    <w:rPr>
      <w:rFonts w:ascii="Times New Roman" w:eastAsiaTheme="minorEastAsia" w:hAnsi="Times New Roman" w:cs="Times New Roman"/>
      <w:color w:val="FFFFFF"/>
      <w:sz w:val="20"/>
      <w:szCs w:val="20"/>
      <w:lang w:eastAsia="en-GB"/>
    </w:rPr>
    <w:tblPr>
      <w:tblInd w:w="0" w:type="nil"/>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ascii="Times New Roman" w:hAnsi="Times New Roman" w:cs="Times New Roman" w:hint="default"/>
        <w:b/>
        <w:bCs/>
        <w:i/>
        <w:iCs/>
      </w:rPr>
      <w:tblPr/>
      <w:tcPr>
        <w:tcBorders>
          <w:tl2br w:val="none" w:sz="0" w:space="0" w:color="auto"/>
          <w:tr2bl w:val="none" w:sz="0" w:space="0" w:color="auto"/>
        </w:tcBorders>
        <w:shd w:val="solid" w:color="000000" w:fill="FFFFFF"/>
      </w:tcPr>
    </w:tblStylePr>
    <w:tblStylePr w:type="firstCol">
      <w:rPr>
        <w:rFonts w:ascii="Times New Roman" w:hAnsi="Times New Roman" w:cs="Times New Roman" w:hint="default"/>
        <w:b/>
        <w:bCs/>
        <w:i/>
        <w:iCs/>
      </w:rPr>
      <w:tblPr/>
      <w:tcPr>
        <w:tcBorders>
          <w:tl2br w:val="none" w:sz="0" w:space="0" w:color="auto"/>
          <w:tr2bl w:val="none" w:sz="0" w:space="0" w:color="auto"/>
        </w:tcBorders>
        <w:shd w:val="solid" w:color="000080" w:fill="FFFFFF"/>
      </w:tcPr>
    </w:tblStylePr>
    <w:tblStylePr w:type="nwCell">
      <w:rPr>
        <w:rFonts w:ascii="Times New Roman" w:hAnsi="Times New Roman" w:cs="Times New Roman" w:hint="default"/>
      </w:rPr>
      <w:tblPr/>
      <w:tcPr>
        <w:tcBorders>
          <w:tl2br w:val="none" w:sz="0" w:space="0" w:color="auto"/>
          <w:tr2bl w:val="none" w:sz="0" w:space="0" w:color="auto"/>
        </w:tcBorders>
        <w:shd w:val="solid" w:color="000000" w:fill="FFFFFF"/>
      </w:tcPr>
    </w:tblStylePr>
    <w:tblStylePr w:type="swCell">
      <w:rPr>
        <w:rFonts w:ascii="Times New Roman" w:hAnsi="Times New Roman" w:cs="Times New Roman" w:hint="default"/>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FF7541"/>
    <w:pPr>
      <w:spacing w:after="0" w:line="240" w:lineRule="auto"/>
    </w:pPr>
    <w:rPr>
      <w:rFonts w:ascii="Times New Roman" w:eastAsiaTheme="minorEastAsia" w:hAnsi="Times New Roman" w:cs="Times New Roman"/>
      <w:sz w:val="20"/>
      <w:szCs w:val="20"/>
      <w:lang w:eastAsia="en-GB"/>
    </w:rPr>
    <w:tblPr>
      <w:tblInd w:w="0" w:type="nil"/>
      <w:tblBorders>
        <w:bottom w:val="single" w:sz="12" w:space="0" w:color="000000"/>
      </w:tblBorders>
    </w:tblPr>
    <w:tcPr>
      <w:shd w:val="pct20" w:color="FFFF00" w:fill="FFFFFF"/>
    </w:tcPr>
    <w:tblStylePr w:type="firstRow">
      <w:rPr>
        <w:rFonts w:ascii="Times New Roman" w:hAnsi="Times New Roman" w:cs="Times New Roman" w:hint="default"/>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ascii="Times New Roman" w:hAnsi="Times New Roman" w:cs="Times New Roman" w:hint="default"/>
        <w:b/>
        <w:bCs/>
        <w:i/>
        <w:iCs/>
      </w:rPr>
      <w:tblPr/>
      <w:tcPr>
        <w:tcBorders>
          <w:tl2br w:val="none" w:sz="0" w:space="0" w:color="auto"/>
          <w:tr2bl w:val="none" w:sz="0" w:space="0" w:color="auto"/>
        </w:tcBorders>
      </w:tcPr>
    </w:tblStylePr>
    <w:tblStylePr w:type="lastCol">
      <w:rPr>
        <w:rFonts w:ascii="Times New Roman" w:hAnsi="Times New Roman" w:cs="Times New Roman" w:hint="default"/>
      </w:rPr>
      <w:tblPr/>
      <w:tcPr>
        <w:tcBorders>
          <w:tl2br w:val="none" w:sz="0" w:space="0" w:color="auto"/>
          <w:tr2bl w:val="none" w:sz="0" w:space="0" w:color="auto"/>
        </w:tcBorders>
        <w:shd w:val="solid" w:color="C0C0C0" w:fill="FFFFFF"/>
      </w:tcPr>
    </w:tblStylePr>
    <w:tblStylePr w:type="swCell">
      <w:rPr>
        <w:rFonts w:ascii="Times New Roman" w:hAnsi="Times New Roman" w:cs="Times New Roman" w:hint="default"/>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FF7541"/>
    <w:pPr>
      <w:spacing w:after="0" w:line="240" w:lineRule="auto"/>
    </w:pPr>
    <w:rPr>
      <w:rFonts w:ascii="Times New Roman" w:eastAsiaTheme="minorEastAsia" w:hAnsi="Times New Roman" w:cs="Times New Roman"/>
      <w:sz w:val="20"/>
      <w:szCs w:val="20"/>
      <w:lang w:eastAsia="en-GB"/>
    </w:rPr>
    <w:tblPr>
      <w:tblInd w:w="0" w:type="nil"/>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solid" w:color="008080" w:fill="FFFFFF"/>
      </w:tcPr>
    </w:tblStylePr>
    <w:tblStylePr w:type="firstCol">
      <w:rPr>
        <w:rFonts w:ascii="Times New Roman" w:hAnsi="Times New Roman" w:cs="Times New Roman" w:hint="default"/>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FF7541"/>
    <w:pPr>
      <w:spacing w:after="0" w:line="240" w:lineRule="auto"/>
    </w:pPr>
    <w:rPr>
      <w:rFonts w:ascii="Times New Roman" w:eastAsiaTheme="minorEastAsia" w:hAnsi="Times New Roman" w:cs="Times New Roman"/>
      <w:b/>
      <w:bCs/>
      <w:sz w:val="20"/>
      <w:szCs w:val="20"/>
      <w:lang w:eastAsia="en-GB"/>
    </w:rPr>
    <w:tblPr>
      <w:tblStyleColBandSize w:val="1"/>
      <w:tblInd w:w="0" w:type="nil"/>
      <w:tblBorders>
        <w:top w:val="single" w:sz="12" w:space="0" w:color="000000"/>
        <w:left w:val="single" w:sz="12" w:space="0" w:color="000000"/>
        <w:bottom w:val="single" w:sz="12" w:space="0" w:color="000000"/>
        <w:right w:val="single" w:sz="12" w:space="0" w:color="000000"/>
      </w:tblBorders>
    </w:tblPr>
    <w:tblStylePr w:type="firstRow">
      <w:rPr>
        <w:rFonts w:ascii="Times New Roman" w:hAnsi="Times New Roman" w:cs="Times New Roman" w:hint="default"/>
        <w:b w:val="0"/>
        <w:bCs w:val="0"/>
      </w:rPr>
      <w:tblPr/>
      <w:tcPr>
        <w:tcBorders>
          <w:bottom w:val="double" w:sz="6"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25" w:color="000000" w:fill="FFFFFF"/>
      </w:tcPr>
    </w:tblStylePr>
    <w:tblStylePr w:type="band2Vert">
      <w:rPr>
        <w:rFonts w:ascii="Times New Roman" w:hAnsi="Times New Roman" w:cs="Times New Roman" w:hint="default"/>
        <w:color w:val="auto"/>
      </w:rPr>
      <w:tblPr/>
      <w:tcPr>
        <w:shd w:val="pct25" w:color="FF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FF7541"/>
    <w:pPr>
      <w:spacing w:after="0" w:line="240" w:lineRule="auto"/>
    </w:pPr>
    <w:rPr>
      <w:rFonts w:ascii="Times New Roman" w:eastAsiaTheme="minorEastAsia" w:hAnsi="Times New Roman" w:cs="Times New Roman"/>
      <w:b/>
      <w:bCs/>
      <w:sz w:val="20"/>
      <w:szCs w:val="20"/>
      <w:lang w:eastAsia="en-GB"/>
    </w:rPr>
    <w:tblPr>
      <w:tblStyleColBandSize w:val="1"/>
      <w:tblInd w:w="0" w:type="nil"/>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FF7541"/>
    <w:pPr>
      <w:spacing w:after="0" w:line="240" w:lineRule="auto"/>
    </w:pPr>
    <w:rPr>
      <w:rFonts w:ascii="Times New Roman" w:eastAsiaTheme="minorEastAsia" w:hAnsi="Times New Roman" w:cs="Times New Roman"/>
      <w:b/>
      <w:bCs/>
      <w:sz w:val="20"/>
      <w:szCs w:val="20"/>
      <w:lang w:eastAsia="en-GB"/>
    </w:rPr>
    <w:tblPr>
      <w:tblStyleColBandSize w:val="1"/>
      <w:tblInd w:w="0" w:type="nil"/>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op w:val="single" w:sz="6" w:space="0" w:color="00008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10" w:color="000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FF7541"/>
    <w:pPr>
      <w:spacing w:after="0" w:line="240" w:lineRule="auto"/>
    </w:pPr>
    <w:rPr>
      <w:rFonts w:ascii="Times New Roman" w:eastAsiaTheme="minorEastAsia" w:hAnsi="Times New Roman" w:cs="Times New Roman"/>
      <w:sz w:val="20"/>
      <w:szCs w:val="20"/>
      <w:lang w:eastAsia="en-GB"/>
    </w:rPr>
    <w:tblPr>
      <w:tblStyleColBandSize w:val="1"/>
      <w:tblInd w:w="0" w:type="nil"/>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50" w:color="008080" w:fill="FFFFFF"/>
      </w:tcPr>
    </w:tblStylePr>
    <w:tblStylePr w:type="band2Vert">
      <w:rPr>
        <w:rFonts w:ascii="Times New Roman" w:hAnsi="Times New Roman" w:cs="Times New Roman" w:hint="default"/>
        <w:color w:val="auto"/>
      </w:rPr>
      <w:tblPr/>
      <w:tcPr>
        <w:shd w:val="pct10" w:color="000000" w:fill="FFFFFF"/>
      </w:tcPr>
    </w:tblStylePr>
  </w:style>
  <w:style w:type="table" w:styleId="TableColumns5">
    <w:name w:val="Table Columns 5"/>
    <w:basedOn w:val="TableNormal"/>
    <w:uiPriority w:val="99"/>
    <w:semiHidden/>
    <w:unhideWhenUsed/>
    <w:rsid w:val="00FF7541"/>
    <w:pPr>
      <w:spacing w:after="0" w:line="240" w:lineRule="auto"/>
    </w:pPr>
    <w:rPr>
      <w:rFonts w:ascii="Times New Roman" w:eastAsiaTheme="minorEastAsia" w:hAnsi="Times New Roman" w:cs="Times New Roman"/>
      <w:sz w:val="20"/>
      <w:szCs w:val="20"/>
      <w:lang w:eastAsia="en-GB"/>
    </w:rPr>
    <w:tblPr>
      <w:tblStyleColBandSize w:val="1"/>
      <w:tblInd w:w="0" w:type="nil"/>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ascii="Times New Roman" w:hAnsi="Times New Roman" w:cs="Times New Roman" w:hint="default"/>
        <w:b/>
        <w:bCs/>
        <w:i/>
        <w:iCs/>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80808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StylePr>
  </w:style>
  <w:style w:type="table" w:styleId="TableGrid1">
    <w:name w:val="Table Grid 1"/>
    <w:basedOn w:val="TableNormal"/>
    <w:uiPriority w:val="99"/>
    <w:semiHidden/>
    <w:unhideWhenUsed/>
    <w:rsid w:val="00FF7541"/>
    <w:pPr>
      <w:spacing w:after="0" w:line="240" w:lineRule="auto"/>
    </w:pPr>
    <w:rPr>
      <w:rFonts w:ascii="Times New Roman" w:eastAsiaTheme="minorEastAsia" w:hAnsi="Times New Roman" w:cs="Times New Roman"/>
      <w:sz w:val="20"/>
      <w:szCs w:val="20"/>
      <w:lang w:eastAsia="en-GB"/>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FF7541"/>
    <w:pPr>
      <w:spacing w:after="0" w:line="240" w:lineRule="auto"/>
    </w:pPr>
    <w:rPr>
      <w:rFonts w:ascii="Times New Roman" w:eastAsiaTheme="minorEastAsia" w:hAnsi="Times New Roman" w:cs="Times New Roman"/>
      <w:sz w:val="20"/>
      <w:szCs w:val="20"/>
      <w:lang w:eastAsia="en-GB"/>
    </w:rPr>
    <w:tblPr>
      <w:tblInd w:w="0" w:type="nil"/>
      <w:tblBorders>
        <w:insideH w:val="single" w:sz="6" w:space="0" w:color="000000"/>
        <w:insideV w:val="single" w:sz="6" w:space="0" w:color="000000"/>
      </w:tblBorders>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FF7541"/>
    <w:pPr>
      <w:spacing w:after="0" w:line="240" w:lineRule="auto"/>
    </w:pPr>
    <w:rPr>
      <w:rFonts w:ascii="Times New Roman" w:eastAsiaTheme="minorEastAsia" w:hAnsi="Times New Roman" w:cs="Times New Roman"/>
      <w:sz w:val="20"/>
      <w:szCs w:val="20"/>
      <w:lang w:eastAsia="en-GB"/>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FF7541"/>
    <w:pPr>
      <w:spacing w:after="0" w:line="240" w:lineRule="auto"/>
    </w:pPr>
    <w:rPr>
      <w:rFonts w:ascii="Times New Roman" w:eastAsiaTheme="minorEastAsia" w:hAnsi="Times New Roman" w:cs="Times New Roman"/>
      <w:sz w:val="20"/>
      <w:szCs w:val="20"/>
      <w:lang w:eastAsia="en-GB"/>
    </w:rPr>
    <w:tblPr>
      <w:tblInd w:w="0" w:type="nil"/>
      <w:tblBorders>
        <w:left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color w:val="auto"/>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FF7541"/>
    <w:pPr>
      <w:spacing w:after="0" w:line="240" w:lineRule="auto"/>
    </w:pPr>
    <w:rPr>
      <w:rFonts w:ascii="Times New Roman" w:eastAsiaTheme="minorEastAsia" w:hAnsi="Times New Roman" w:cs="Times New Roman"/>
      <w:sz w:val="20"/>
      <w:szCs w:val="20"/>
      <w:lang w:eastAsia="en-GB"/>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FF7541"/>
    <w:pPr>
      <w:spacing w:after="0" w:line="240" w:lineRule="auto"/>
    </w:pPr>
    <w:rPr>
      <w:rFonts w:ascii="Times New Roman" w:eastAsiaTheme="minorEastAsia" w:hAnsi="Times New Roman" w:cs="Times New Roman"/>
      <w:sz w:val="20"/>
      <w:szCs w:val="20"/>
      <w:lang w:eastAsia="en-GB"/>
    </w:rPr>
    <w:tblPr>
      <w:tblInd w:w="0" w:type="nil"/>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ascii="Times New Roman" w:hAnsi="Times New Roman" w:cs="Times New Roman" w:hint="default"/>
        <w:b/>
        <w:b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FF7541"/>
    <w:pPr>
      <w:spacing w:after="0" w:line="240" w:lineRule="auto"/>
    </w:pPr>
    <w:rPr>
      <w:rFonts w:ascii="Times New Roman" w:eastAsiaTheme="minorEastAsia" w:hAnsi="Times New Roman" w:cs="Times New Roman"/>
      <w:b/>
      <w:bCs/>
      <w:sz w:val="20"/>
      <w:szCs w:val="20"/>
      <w:lang w:eastAsia="en-GB"/>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b w:val="0"/>
        <w:bCs w:val="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FF7541"/>
    <w:pPr>
      <w:spacing w:after="0" w:line="240" w:lineRule="auto"/>
    </w:pPr>
    <w:rPr>
      <w:rFonts w:ascii="Times New Roman" w:eastAsiaTheme="minorEastAsia" w:hAnsi="Times New Roman" w:cs="Times New Roman"/>
      <w:sz w:val="20"/>
      <w:szCs w:val="20"/>
      <w:lang w:eastAsia="en-GB"/>
    </w:rPr>
    <w:tblPr>
      <w:tblInd w:w="0" w:type="nil"/>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FF7541"/>
    <w:pPr>
      <w:spacing w:after="0" w:line="240" w:lineRule="auto"/>
    </w:pPr>
    <w:rPr>
      <w:rFonts w:ascii="Times New Roman" w:eastAsiaTheme="minorEastAsia" w:hAnsi="Times New Roman" w:cs="Times New Roman"/>
      <w:sz w:val="20"/>
      <w:szCs w:val="20"/>
      <w:lang w:eastAsia="en-GB"/>
    </w:rPr>
    <w:tblPr>
      <w:tblStyleRowBandSize w:val="1"/>
      <w:tblInd w:w="0" w:type="nil"/>
      <w:tblBorders>
        <w:top w:val="single" w:sz="12" w:space="0" w:color="008080"/>
        <w:left w:val="single" w:sz="6" w:space="0" w:color="008080"/>
        <w:bottom w:val="single" w:sz="12" w:space="0" w:color="008080"/>
        <w:right w:val="single" w:sz="6" w:space="0" w:color="008080"/>
      </w:tblBorders>
    </w:tblPr>
    <w:tblStylePr w:type="firstRow">
      <w:rPr>
        <w:rFonts w:ascii="Times New Roman" w:hAnsi="Times New Roman" w:cs="Times New Roman" w:hint="default"/>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solid" w:color="C0C0C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FF7541"/>
    <w:pPr>
      <w:spacing w:after="0" w:line="240" w:lineRule="auto"/>
    </w:pPr>
    <w:rPr>
      <w:rFonts w:ascii="Times New Roman" w:eastAsiaTheme="minorEastAsia" w:hAnsi="Times New Roman" w:cs="Times New Roman"/>
      <w:sz w:val="20"/>
      <w:szCs w:val="20"/>
      <w:lang w:eastAsia="en-GB"/>
    </w:rPr>
    <w:tblPr>
      <w:tblStyleRowBandSize w:val="2"/>
      <w:tblInd w:w="0" w:type="nil"/>
      <w:tblBorders>
        <w:bottom w:val="single" w:sz="12" w:space="0" w:color="808080"/>
      </w:tblBorders>
    </w:tblPr>
    <w:tblStylePr w:type="firstRow">
      <w:rPr>
        <w:rFonts w:ascii="Times New Roman" w:hAnsi="Times New Roman" w:cs="Times New Roman" w:hint="default"/>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0" w:color="00FF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FF7541"/>
    <w:pPr>
      <w:spacing w:after="0" w:line="240" w:lineRule="auto"/>
    </w:pPr>
    <w:rPr>
      <w:rFonts w:ascii="Times New Roman" w:eastAsiaTheme="minorEastAsia" w:hAnsi="Times New Roman" w:cs="Times New Roman"/>
      <w:sz w:val="20"/>
      <w:szCs w:val="20"/>
      <w:lang w:eastAsia="en-GB"/>
    </w:rPr>
    <w:tblPr>
      <w:tblInd w:w="0" w:type="nil"/>
      <w:tblBorders>
        <w:top w:val="single" w:sz="12" w:space="0" w:color="000000"/>
        <w:bottom w:val="single" w:sz="12" w:space="0" w:color="000000"/>
        <w:insideH w:val="single" w:sz="6" w:space="0" w:color="000000"/>
      </w:tblBorders>
    </w:tblPr>
    <w:tblStylePr w:type="firstRow">
      <w:rPr>
        <w:rFonts w:ascii="Times New Roman" w:hAnsi="Times New Roman" w:cs="Times New Roman" w:hint="default"/>
        <w:b/>
        <w:bCs/>
        <w:color w:val="00008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swCell">
      <w:rPr>
        <w:rFonts w:ascii="Times New Roman" w:hAnsi="Times New Roman" w:cs="Times New Roman" w:hint="default"/>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FF7541"/>
    <w:pPr>
      <w:spacing w:after="0" w:line="240" w:lineRule="auto"/>
    </w:pPr>
    <w:rPr>
      <w:rFonts w:ascii="Times New Roman" w:eastAsiaTheme="minorEastAsia" w:hAnsi="Times New Roman" w:cs="Times New Roman"/>
      <w:sz w:val="20"/>
      <w:szCs w:val="20"/>
      <w:lang w:eastAsia="en-GB"/>
    </w:rPr>
    <w:tblPr>
      <w:tblInd w:w="0" w:type="nil"/>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ascii="Times New Roman" w:hAnsi="Times New Roman" w:cs="Times New Roman" w:hint="default"/>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FF7541"/>
    <w:pPr>
      <w:spacing w:after="0" w:line="240" w:lineRule="auto"/>
    </w:pPr>
    <w:rPr>
      <w:rFonts w:ascii="Times New Roman" w:eastAsiaTheme="minorEastAsia" w:hAnsi="Times New Roman" w:cs="Times New Roman"/>
      <w:sz w:val="20"/>
      <w:szCs w:val="20"/>
      <w:lang w:eastAsia="en-GB"/>
    </w:rPr>
    <w:tblPr>
      <w:tblInd w:w="0" w:type="nil"/>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FF7541"/>
    <w:pPr>
      <w:spacing w:after="0" w:line="240" w:lineRule="auto"/>
    </w:pPr>
    <w:rPr>
      <w:rFonts w:ascii="Times New Roman" w:eastAsiaTheme="minorEastAsia" w:hAnsi="Times New Roman" w:cs="Times New Roman"/>
      <w:sz w:val="20"/>
      <w:szCs w:val="20"/>
      <w:lang w:eastAsia="en-GB"/>
    </w:rPr>
    <w:tblPr>
      <w:tblStyleRowBandSize w:val="1"/>
      <w:tblInd w:w="0" w:type="nil"/>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12" w:space="0" w:color="000000"/>
          <w:tl2br w:val="none" w:sz="0" w:space="0" w:color="auto"/>
          <w:tr2bl w:val="none" w:sz="0" w:space="0" w:color="auto"/>
        </w:tcBorders>
      </w:tcPr>
    </w:tblStylePr>
    <w:tblStylePr w:type="band1Horz">
      <w:rPr>
        <w:rFonts w:ascii="Times New Roman" w:hAnsi="Times New Roman" w:cs="Times New Roman" w:hint="default"/>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FF7541"/>
    <w:pPr>
      <w:spacing w:after="0" w:line="240" w:lineRule="auto"/>
    </w:pPr>
    <w:rPr>
      <w:rFonts w:ascii="Times New Roman" w:eastAsiaTheme="minorEastAsia" w:hAnsi="Times New Roman" w:cs="Times New Roman"/>
      <w:sz w:val="20"/>
      <w:szCs w:val="20"/>
      <w:lang w:eastAsia="en-GB"/>
    </w:rPr>
    <w:tblPr>
      <w:tblStyleRowBandSize w:val="1"/>
      <w:tblInd w:w="0" w:type="nil"/>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ascii="Times New Roman" w:hAnsi="Times New Roman" w:cs="Times New Roman" w:hint="default"/>
        <w:b/>
        <w:bCs/>
      </w:rPr>
      <w:tblPr/>
      <w:tcPr>
        <w:tcBorders>
          <w:bottom w:val="single" w:sz="12" w:space="0" w:color="008000"/>
          <w:tl2br w:val="none" w:sz="0" w:space="0" w:color="auto"/>
          <w:tr2bl w:val="none" w:sz="0" w:space="0" w:color="auto"/>
        </w:tcBorders>
        <w:shd w:val="solid" w:color="C0C0C0" w:fill="FFFFFF"/>
      </w:tcPr>
    </w:tblStylePr>
    <w:tblStylePr w:type="lastRow">
      <w:rPr>
        <w:rFonts w:ascii="Times New Roman" w:hAnsi="Times New Roman" w:cs="Times New Roman" w:hint="default"/>
        <w:b/>
        <w:bCs/>
      </w:rPr>
      <w:tblPr/>
      <w:tcPr>
        <w:tcBorders>
          <w:top w:val="single" w:sz="12" w:space="0" w:color="008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FF7541"/>
    <w:pPr>
      <w:spacing w:after="0" w:line="240" w:lineRule="auto"/>
    </w:pPr>
    <w:rPr>
      <w:rFonts w:ascii="Times New Roman" w:eastAsiaTheme="minorEastAsia" w:hAnsi="Times New Roman" w:cs="Times New Roman"/>
      <w:sz w:val="20"/>
      <w:szCs w:val="20"/>
      <w:lang w:eastAsia="en-GB"/>
    </w:rPr>
    <w:tblPr>
      <w:tblStyleRowBandSize w:val="1"/>
      <w:tblInd w:w="0" w:type="nil"/>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ascii="Times New Roman" w:hAnsi="Times New Roman" w:cs="Times New Roman" w:hint="default"/>
        <w:b/>
        <w:bCs/>
        <w:i/>
        <w:iCs/>
      </w:rPr>
      <w:tblPr/>
      <w:tcPr>
        <w:tcBorders>
          <w:bottom w:val="single" w:sz="6" w:space="0" w:color="000000"/>
          <w:tl2br w:val="none" w:sz="0" w:space="0" w:color="auto"/>
          <w:tr2bl w:val="none" w:sz="0" w:space="0" w:color="auto"/>
        </w:tcBorders>
        <w:shd w:val="solid" w:color="FFFF00" w:fill="FFFFFF"/>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5" w:color="FFFF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50" w:color="FF0000" w:fill="FFFFFF"/>
      </w:tcPr>
    </w:tblStylePr>
  </w:style>
  <w:style w:type="table" w:styleId="Table3Deffects1">
    <w:name w:val="Table 3D effects 1"/>
    <w:basedOn w:val="TableNormal"/>
    <w:uiPriority w:val="99"/>
    <w:semiHidden/>
    <w:unhideWhenUsed/>
    <w:rsid w:val="00FF7541"/>
    <w:pPr>
      <w:spacing w:after="0" w:line="240" w:lineRule="auto"/>
    </w:pPr>
    <w:rPr>
      <w:rFonts w:ascii="Times New Roman" w:eastAsiaTheme="minorEastAsia" w:hAnsi="Times New Roman" w:cs="Times New Roman"/>
      <w:sz w:val="20"/>
      <w:szCs w:val="20"/>
      <w:lang w:eastAsia="en-GB"/>
    </w:rPr>
    <w:tblPr>
      <w:tblInd w:w="0" w:type="nil"/>
    </w:tblPr>
    <w:tcPr>
      <w:shd w:val="solid" w:color="C0C0C0" w:fill="FFFFFF"/>
    </w:tcPr>
    <w:tblStylePr w:type="firstRow">
      <w:rPr>
        <w:rFonts w:ascii="Times New Roman" w:hAnsi="Times New Roman" w:cs="Times New Roman" w:hint="default"/>
        <w:b/>
        <w:bCs/>
        <w:color w:val="800080"/>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FFFFFF"/>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left w:val="single" w:sz="6" w:space="0" w:color="FFFFFF"/>
          <w:tl2br w:val="none" w:sz="0" w:space="0" w:color="auto"/>
          <w:tr2bl w:val="none" w:sz="0" w:space="0" w:color="auto"/>
        </w:tcBorders>
      </w:tcPr>
    </w:tblStylePr>
    <w:tblStylePr w:type="neCell">
      <w:rPr>
        <w:rFonts w:ascii="Times New Roman" w:hAnsi="Times New Roman" w:cs="Times New Roman" w:hint="default"/>
      </w:rPr>
      <w:tblPr/>
      <w:tcPr>
        <w:tcBorders>
          <w:left w:val="none" w:sz="0" w:space="0" w:color="auto"/>
          <w:bottom w:val="none" w:sz="0" w:space="0" w:color="auto"/>
          <w:tl2br w:val="none" w:sz="0" w:space="0" w:color="auto"/>
          <w:tr2bl w:val="none" w:sz="0" w:space="0" w:color="auto"/>
        </w:tcBorders>
      </w:tcPr>
    </w:tblStylePr>
    <w:tblStylePr w:type="nwCell">
      <w:rPr>
        <w:rFonts w:ascii="Times New Roman" w:hAnsi="Times New Roman" w:cs="Times New Roman" w:hint="default"/>
      </w:rPr>
      <w:tblPr/>
      <w:tcPr>
        <w:tcBorders>
          <w:bottom w:val="none" w:sz="0" w:space="0" w:color="auto"/>
          <w:right w:val="none" w:sz="0" w:space="0" w:color="auto"/>
          <w:tl2br w:val="none" w:sz="0" w:space="0" w:color="auto"/>
          <w:tr2bl w:val="none" w:sz="0" w:space="0" w:color="auto"/>
        </w:tcBorders>
      </w:tcPr>
    </w:tblStylePr>
    <w:tblStylePr w:type="seCell">
      <w:rPr>
        <w:rFonts w:ascii="Times New Roman" w:hAnsi="Times New Roman" w:cs="Times New Roman" w:hint="default"/>
      </w:rPr>
      <w:tblPr/>
      <w:tcPr>
        <w:tcBorders>
          <w:top w:val="none" w:sz="0" w:space="0" w:color="auto"/>
          <w:left w:val="none" w:sz="0" w:space="0" w:color="auto"/>
          <w:tl2br w:val="none" w:sz="0" w:space="0" w:color="auto"/>
          <w:tr2bl w:val="none" w:sz="0" w:space="0" w:color="auto"/>
        </w:tcBorders>
      </w:tcPr>
    </w:tblStylePr>
    <w:tblStylePr w:type="swCell">
      <w:rPr>
        <w:rFonts w:ascii="Times New Roman" w:hAnsi="Times New Roman" w:cs="Times New Roman" w:hint="default"/>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FF7541"/>
    <w:pPr>
      <w:spacing w:after="0" w:line="240" w:lineRule="auto"/>
    </w:pPr>
    <w:rPr>
      <w:rFonts w:ascii="Times New Roman" w:eastAsiaTheme="minorEastAsia" w:hAnsi="Times New Roman" w:cs="Times New Roman"/>
      <w:sz w:val="20"/>
      <w:szCs w:val="20"/>
      <w:lang w:eastAsia="en-GB"/>
    </w:rPr>
    <w:tblPr>
      <w:tblStyleRowBandSize w:val="1"/>
      <w:tblInd w:w="0" w:type="nil"/>
    </w:tblPr>
    <w:tcPr>
      <w:shd w:val="solid" w:color="C0C0C0" w:fill="FFFFFF"/>
    </w:tc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FF7541"/>
    <w:pPr>
      <w:spacing w:after="0" w:line="240" w:lineRule="auto"/>
    </w:pPr>
    <w:rPr>
      <w:rFonts w:ascii="Times New Roman" w:eastAsiaTheme="minorEastAsia" w:hAnsi="Times New Roman" w:cs="Times New Roman"/>
      <w:sz w:val="20"/>
      <w:szCs w:val="20"/>
      <w:lang w:eastAsia="en-GB"/>
    </w:rPr>
    <w:tblPr>
      <w:tblStyleRowBandSize w:val="1"/>
      <w:tblStyleColBandSize w:val="1"/>
      <w:tblInd w:w="0" w:type="nil"/>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50" w:color="C0C0C0" w:fill="FFFFFF"/>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styleId="TableContemporary">
    <w:name w:val="Table Contemporary"/>
    <w:basedOn w:val="TableNormal"/>
    <w:uiPriority w:val="99"/>
    <w:semiHidden/>
    <w:unhideWhenUsed/>
    <w:rsid w:val="00FF7541"/>
    <w:pPr>
      <w:spacing w:after="0" w:line="240" w:lineRule="auto"/>
    </w:pPr>
    <w:rPr>
      <w:rFonts w:ascii="Times New Roman" w:eastAsiaTheme="minorEastAsia" w:hAnsi="Times New Roman" w:cs="Times New Roman"/>
      <w:sz w:val="20"/>
      <w:szCs w:val="20"/>
      <w:lang w:eastAsia="en-GB"/>
    </w:rPr>
    <w:tblPr>
      <w:tblStyleRowBandSize w:val="1"/>
      <w:tblInd w:w="0" w:type="nil"/>
      <w:tblBorders>
        <w:insideH w:val="single" w:sz="18" w:space="0" w:color="FFFFFF"/>
        <w:insideV w:val="single" w:sz="18" w:space="0" w:color="FFFFFF"/>
      </w:tblBorders>
    </w:tblPr>
    <w:tblStylePr w:type="firstRow">
      <w:rPr>
        <w:rFonts w:ascii="Times New Roman" w:hAnsi="Times New Roman" w:cs="Times New Roman" w:hint="default"/>
        <w:b/>
        <w:bCs/>
        <w:color w:val="auto"/>
      </w:rPr>
      <w:tblPr/>
      <w:tcPr>
        <w:tcBorders>
          <w:tl2br w:val="none" w:sz="0" w:space="0" w:color="auto"/>
          <w:tr2bl w:val="none" w:sz="0" w:space="0" w:color="auto"/>
        </w:tcBorders>
        <w:shd w:val="pct20" w:color="000000" w:fill="FFFFFF"/>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5" w:color="0000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FF7541"/>
    <w:pPr>
      <w:spacing w:after="0" w:line="240" w:lineRule="auto"/>
    </w:pPr>
    <w:rPr>
      <w:rFonts w:ascii="Times New Roman" w:eastAsiaTheme="minorEastAsia" w:hAnsi="Times New Roman" w:cs="Times New Roman"/>
      <w:sz w:val="20"/>
      <w:szCs w:val="20"/>
      <w:lang w:eastAsia="en-GB"/>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Times New Roman" w:hAnsi="Times New Roman" w:cs="Times New Roman" w:hint="default"/>
        <w:caps/>
        <w:color w:val="auto"/>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FF7541"/>
    <w:pPr>
      <w:spacing w:after="0" w:line="240" w:lineRule="auto"/>
    </w:pPr>
    <w:rPr>
      <w:rFonts w:ascii="Times New Roman" w:eastAsiaTheme="minorEastAsia" w:hAnsi="Times New Roman" w:cs="Times New Roman"/>
      <w:sz w:val="20"/>
      <w:szCs w:val="20"/>
      <w:lang w:eastAsia="en-GB"/>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ascii="Times New Roman" w:hAnsi="Times New Roman" w:cs="Times New Roman" w:hint="default"/>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FF7541"/>
    <w:pPr>
      <w:spacing w:after="0" w:line="240" w:lineRule="auto"/>
    </w:pPr>
    <w:rPr>
      <w:rFonts w:ascii="Times New Roman" w:eastAsiaTheme="minorEastAsia" w:hAnsi="Times New Roman" w:cs="Times New Roman"/>
      <w:sz w:val="20"/>
      <w:szCs w:val="20"/>
      <w:lang w:eastAsia="en-GB"/>
    </w:rPr>
    <w:tblPr>
      <w:tblStyleRowBandSize w:val="1"/>
      <w:tblInd w:w="0" w:type="nil"/>
    </w:tblPr>
    <w:tblStylePr w:type="firstRow">
      <w:rPr>
        <w:rFonts w:ascii="Times New Roman" w:hAnsi="Times New Roman" w:cs="Times New Roman" w:hint="default"/>
      </w:rPr>
      <w:tblPr/>
      <w:tcPr>
        <w:tcBorders>
          <w:top w:val="single" w:sz="6" w:space="0" w:color="000000"/>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shd w:val="pct25" w:color="800080" w:fill="FFFFFF"/>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tcPr>
    </w:tblStylePr>
    <w:tblStylePr w:type="band1Horz">
      <w:rPr>
        <w:rFonts w:ascii="Times New Roman" w:hAnsi="Times New Roman" w:cs="Times New Roman" w:hint="default"/>
      </w:rPr>
      <w:tblPr/>
      <w:tcPr>
        <w:tcBorders>
          <w:bottom w:val="single" w:sz="6"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FF7541"/>
    <w:pPr>
      <w:spacing w:after="0" w:line="240" w:lineRule="auto"/>
    </w:pPr>
    <w:rPr>
      <w:rFonts w:ascii="Times New Roman" w:eastAsiaTheme="minorEastAsia" w:hAnsi="Times New Roman" w:cs="Times New Roman"/>
      <w:sz w:val="20"/>
      <w:szCs w:val="20"/>
      <w:lang w:eastAsia="en-GB"/>
    </w:rPr>
    <w:tblPr>
      <w:tblInd w:w="0" w:type="nil"/>
      <w:tblBorders>
        <w:left w:val="single" w:sz="6" w:space="0" w:color="000000"/>
        <w:right w:val="single" w:sz="6" w:space="0" w:color="000000"/>
      </w:tblBorders>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shd w:val="pct25" w:color="008000" w:fill="FFFFFF"/>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styleId="TableWeb1">
    <w:name w:val="Table Web 1"/>
    <w:basedOn w:val="TableNormal"/>
    <w:uiPriority w:val="99"/>
    <w:semiHidden/>
    <w:unhideWhenUsed/>
    <w:rsid w:val="00FF7541"/>
    <w:pPr>
      <w:spacing w:after="0" w:line="240" w:lineRule="auto"/>
    </w:pPr>
    <w:rPr>
      <w:rFonts w:ascii="Times New Roman" w:eastAsiaTheme="minorEastAsia" w:hAnsi="Times New Roman" w:cs="Times New Roman"/>
      <w:sz w:val="20"/>
      <w:szCs w:val="20"/>
      <w:lang w:eastAsia="en-GB"/>
    </w:rPr>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FF7541"/>
    <w:pPr>
      <w:spacing w:after="0" w:line="240" w:lineRule="auto"/>
    </w:pPr>
    <w:rPr>
      <w:rFonts w:ascii="Times New Roman" w:eastAsiaTheme="minorEastAsia" w:hAnsi="Times New Roman" w:cs="Times New Roman"/>
      <w:sz w:val="20"/>
      <w:szCs w:val="20"/>
      <w:lang w:eastAsia="en-GB"/>
    </w:r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FF7541"/>
    <w:pPr>
      <w:spacing w:after="0" w:line="240" w:lineRule="auto"/>
    </w:pPr>
    <w:rPr>
      <w:rFonts w:ascii="Times New Roman" w:eastAsiaTheme="minorEastAsia" w:hAnsi="Times New Roman" w:cs="Times New Roman"/>
      <w:sz w:val="20"/>
      <w:szCs w:val="20"/>
      <w:lang w:eastAsia="en-GB"/>
    </w:r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styleId="TableGrid">
    <w:name w:val="Table Grid"/>
    <w:basedOn w:val="TableNormal"/>
    <w:uiPriority w:val="39"/>
    <w:rsid w:val="00FF7541"/>
    <w:pPr>
      <w:overflowPunct w:val="0"/>
      <w:autoSpaceDE w:val="0"/>
      <w:autoSpaceDN w:val="0"/>
      <w:adjustRightInd w:val="0"/>
      <w:spacing w:after="0" w:line="240" w:lineRule="auto"/>
      <w:jc w:val="both"/>
    </w:pPr>
    <w:rPr>
      <w:rFonts w:ascii="Times New Roman" w:eastAsiaTheme="minorEastAsia"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uiPriority w:val="99"/>
    <w:semiHidden/>
    <w:unhideWhenUsed/>
    <w:rsid w:val="00FF7541"/>
    <w:pPr>
      <w:spacing w:after="0" w:line="240" w:lineRule="auto"/>
    </w:pPr>
    <w:rPr>
      <w:rFonts w:ascii="Times New Roman" w:eastAsiaTheme="minorEastAsia"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
    <w:basedOn w:val="TableNormal"/>
    <w:uiPriority w:val="59"/>
    <w:rsid w:val="00FF7541"/>
    <w:pPr>
      <w:spacing w:before="100" w:beforeAutospacing="1" w:after="100" w:afterAutospacing="1" w:line="240" w:lineRule="auto"/>
    </w:pPr>
    <w:rPr>
      <w:rFonts w:eastAsiaTheme="minorEastAsia"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2">
    <w:name w:val="List Bullet 2"/>
    <w:basedOn w:val="HouseStyleBase"/>
    <w:uiPriority w:val="99"/>
    <w:semiHidden/>
    <w:unhideWhenUsed/>
    <w:rsid w:val="00FF7541"/>
    <w:pPr>
      <w:numPr>
        <w:ilvl w:val="1"/>
        <w:numId w:val="7"/>
      </w:numPr>
      <w:ind w:firstLine="0"/>
    </w:pPr>
  </w:style>
  <w:style w:type="paragraph" w:styleId="ListBullet3">
    <w:name w:val="List Bullet 3"/>
    <w:basedOn w:val="HouseStyleBase"/>
    <w:uiPriority w:val="99"/>
    <w:semiHidden/>
    <w:unhideWhenUsed/>
    <w:rsid w:val="00FF7541"/>
    <w:pPr>
      <w:numPr>
        <w:ilvl w:val="2"/>
        <w:numId w:val="7"/>
      </w:numPr>
    </w:pPr>
  </w:style>
  <w:style w:type="paragraph" w:styleId="ListBullet4">
    <w:name w:val="List Bullet 4"/>
    <w:basedOn w:val="HouseStyleBase"/>
    <w:uiPriority w:val="99"/>
    <w:semiHidden/>
    <w:unhideWhenUsed/>
    <w:rsid w:val="00FF7541"/>
    <w:pPr>
      <w:numPr>
        <w:ilvl w:val="3"/>
        <w:numId w:val="7"/>
      </w:numPr>
    </w:pPr>
  </w:style>
  <w:style w:type="paragraph" w:styleId="ListBullet5">
    <w:name w:val="List Bullet 5"/>
    <w:basedOn w:val="HouseStyleBase"/>
    <w:uiPriority w:val="99"/>
    <w:semiHidden/>
    <w:unhideWhenUsed/>
    <w:rsid w:val="00FF7541"/>
    <w:pPr>
      <w:numPr>
        <w:ilvl w:val="4"/>
        <w:numId w:val="7"/>
      </w:numPr>
    </w:pPr>
  </w:style>
  <w:style w:type="paragraph" w:customStyle="1" w:styleId="BodyTextIndent4">
    <w:name w:val="Body Text Indent 4"/>
    <w:basedOn w:val="HouseStyleBase"/>
    <w:rsid w:val="00FF7541"/>
    <w:pPr>
      <w:ind w:left="2880"/>
    </w:pPr>
  </w:style>
  <w:style w:type="paragraph" w:customStyle="1" w:styleId="BodyTextIndent5">
    <w:name w:val="Body Text Indent 5"/>
    <w:basedOn w:val="HouseStyleBase"/>
    <w:rsid w:val="00FF7541"/>
    <w:pPr>
      <w:ind w:left="3600"/>
    </w:pPr>
  </w:style>
  <w:style w:type="paragraph" w:customStyle="1" w:styleId="BodyTextIndent6">
    <w:name w:val="Body Text Indent 6"/>
    <w:basedOn w:val="HouseStyleBase"/>
    <w:rsid w:val="00FF7541"/>
    <w:pPr>
      <w:ind w:left="4320"/>
    </w:pPr>
  </w:style>
  <w:style w:type="paragraph" w:customStyle="1" w:styleId="BodyTextIndent7">
    <w:name w:val="Body Text Indent 7"/>
    <w:basedOn w:val="HouseStyleBase"/>
    <w:rsid w:val="00FF7541"/>
    <w:pPr>
      <w:ind w:left="5040"/>
    </w:pPr>
  </w:style>
  <w:style w:type="paragraph" w:customStyle="1" w:styleId="BodyTextIndent8">
    <w:name w:val="Body Text Indent 8"/>
    <w:basedOn w:val="BodyTextIndent7"/>
    <w:rsid w:val="00FF7541"/>
    <w:pPr>
      <w:ind w:left="5760"/>
    </w:pPr>
  </w:style>
  <w:style w:type="paragraph" w:customStyle="1" w:styleId="SchPart">
    <w:name w:val="SchPart"/>
    <w:basedOn w:val="HouseStyleBaseCentred"/>
    <w:next w:val="MarginText"/>
    <w:rsid w:val="00FF7541"/>
    <w:pPr>
      <w:keepNext/>
      <w:numPr>
        <w:ilvl w:val="1"/>
        <w:numId w:val="9"/>
      </w:numPr>
      <w:jc w:val="center"/>
      <w:outlineLvl w:val="1"/>
    </w:pPr>
    <w:rPr>
      <w:b/>
    </w:rPr>
  </w:style>
  <w:style w:type="paragraph" w:customStyle="1" w:styleId="SchHead">
    <w:name w:val="SchHead"/>
    <w:basedOn w:val="HouseStyleBaseCentred"/>
    <w:next w:val="SchPart"/>
    <w:rsid w:val="00FF7541"/>
    <w:pPr>
      <w:keepNext/>
      <w:numPr>
        <w:numId w:val="9"/>
      </w:numPr>
      <w:jc w:val="center"/>
      <w:outlineLvl w:val="0"/>
    </w:pPr>
    <w:rPr>
      <w:b/>
      <w:caps/>
    </w:rPr>
  </w:style>
  <w:style w:type="paragraph" w:customStyle="1" w:styleId="ListBullet1">
    <w:name w:val="List Bullet 1"/>
    <w:basedOn w:val="HouseStyleBase"/>
    <w:rsid w:val="00FF7541"/>
    <w:pPr>
      <w:numPr>
        <w:numId w:val="7"/>
      </w:numPr>
      <w:ind w:firstLine="0"/>
    </w:pPr>
  </w:style>
  <w:style w:type="paragraph" w:customStyle="1" w:styleId="bodycondstrongcentredspaced">
    <w:name w:val="body cond strong centred spaced"/>
    <w:basedOn w:val="bodycondstrongcentred"/>
    <w:rsid w:val="00FF7541"/>
    <w:pPr>
      <w:spacing w:after="40"/>
    </w:pPr>
  </w:style>
  <w:style w:type="paragraph" w:customStyle="1" w:styleId="Heading">
    <w:name w:val="Heading"/>
    <w:basedOn w:val="HouseStyleBaseCentred"/>
    <w:next w:val="MarginText"/>
    <w:rsid w:val="00FF7541"/>
    <w:pPr>
      <w:keepNext/>
      <w:jc w:val="center"/>
    </w:pPr>
    <w:rPr>
      <w:b/>
      <w:caps/>
    </w:rPr>
  </w:style>
  <w:style w:type="paragraph" w:customStyle="1" w:styleId="AppHead">
    <w:name w:val="AppHead"/>
    <w:basedOn w:val="HouseStyleBaseCentred"/>
    <w:rsid w:val="00FF7541"/>
    <w:pPr>
      <w:numPr>
        <w:numId w:val="10"/>
      </w:numPr>
      <w:jc w:val="center"/>
      <w:outlineLvl w:val="0"/>
    </w:pPr>
    <w:rPr>
      <w:b/>
      <w:caps/>
    </w:rPr>
  </w:style>
  <w:style w:type="numbering" w:styleId="111111">
    <w:name w:val="Outline List 2"/>
    <w:basedOn w:val="NoList"/>
    <w:uiPriority w:val="99"/>
    <w:semiHidden/>
    <w:unhideWhenUsed/>
    <w:rsid w:val="00FF7541"/>
    <w:pPr>
      <w:numPr>
        <w:numId w:val="45"/>
      </w:numPr>
    </w:pPr>
  </w:style>
  <w:style w:type="table" w:styleId="ListTable3">
    <w:name w:val="List Table 3"/>
    <w:basedOn w:val="TableNormal"/>
    <w:uiPriority w:val="48"/>
    <w:rsid w:val="00FB47DF"/>
    <w:pPr>
      <w:spacing w:after="0" w:line="240" w:lineRule="auto"/>
    </w:pPr>
    <w:tblPr>
      <w:tblStyleRowBandSize w:val="1"/>
      <w:tblStyleColBandSize w:val="1"/>
      <w:tblInd w:w="0" w:type="nil"/>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styleId="Mention">
    <w:name w:val="Mention"/>
    <w:basedOn w:val="DefaultParagraphFont"/>
    <w:uiPriority w:val="99"/>
    <w:unhideWhenUsed/>
    <w:rsid w:val="0099005B"/>
    <w:rPr>
      <w:color w:val="2B579A"/>
      <w:shd w:val="clear" w:color="auto" w:fill="E1DFDD"/>
    </w:rPr>
  </w:style>
  <w:style w:type="character" w:styleId="UnresolvedMention">
    <w:name w:val="Unresolved Mention"/>
    <w:basedOn w:val="DefaultParagraphFont"/>
    <w:uiPriority w:val="99"/>
    <w:semiHidden/>
    <w:unhideWhenUsed/>
    <w:rsid w:val="00546D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8644095">
      <w:bodyDiv w:val="1"/>
      <w:marLeft w:val="0"/>
      <w:marRight w:val="0"/>
      <w:marTop w:val="0"/>
      <w:marBottom w:val="0"/>
      <w:divBdr>
        <w:top w:val="none" w:sz="0" w:space="0" w:color="auto"/>
        <w:left w:val="none" w:sz="0" w:space="0" w:color="auto"/>
        <w:bottom w:val="none" w:sz="0" w:space="0" w:color="auto"/>
        <w:right w:val="none" w:sz="0" w:space="0" w:color="auto"/>
      </w:divBdr>
    </w:div>
    <w:div w:id="152863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rowncommercial.gov.uk/agreements/RM1557.12" TargetMode="External"/><Relationship Id="rId18" Type="http://schemas.openxmlformats.org/officeDocument/2006/relationships/hyperlink" Target="https://docs.google.com/forms/d/e/1FAIpQLSfQ3VeAMCIYNur4FoZxzn1F5BDkOTxFNK-4qbTlHVcyGqTgpw/viewform" TargetMode="External"/><Relationship Id="rId26" Type="http://schemas.openxmlformats.org/officeDocument/2006/relationships/hyperlink" Target="https://www.gov.uk/government/publications/technology-code-of-practice/technology-code-of-practice" TargetMode="External"/><Relationship Id="rId39" Type="http://schemas.openxmlformats.org/officeDocument/2006/relationships/hyperlink" Target="mailto:patricia.leatham384@mod.gov.uk" TargetMode="External"/><Relationship Id="rId3" Type="http://schemas.openxmlformats.org/officeDocument/2006/relationships/customXml" Target="../customXml/item3.xml"/><Relationship Id="rId21" Type="http://schemas.openxmlformats.org/officeDocument/2006/relationships/hyperlink" Target="https://www.cpni.gov.uk/content/adopt-risk-management-approach" TargetMode="External"/><Relationship Id="rId34" Type="http://schemas.openxmlformats.org/officeDocument/2006/relationships/hyperlink" Target="https://www.digitalmarketplace.service.gov.uk/" TargetMode="External"/><Relationship Id="rId42" Type="http://schemas.openxmlformats.org/officeDocument/2006/relationships/hyperlink" Target="mailto:DESLCSLS-OpsFormsandPubs@mod.uk" TargetMode="External"/><Relationship Id="rId47"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footer" Target="footer1.xml"/><Relationship Id="rId25" Type="http://schemas.openxmlformats.org/officeDocument/2006/relationships/hyperlink" Target="https://www.ncsc.gov.uk/collection/risk-management-collection" TargetMode="External"/><Relationship Id="rId33" Type="http://schemas.openxmlformats.org/officeDocument/2006/relationships/hyperlink" Target="https://www.ncsc.gov.uk/guidance/10-steps-cyber-security" TargetMode="External"/><Relationship Id="rId38" Type="http://schemas.openxmlformats.org/officeDocument/2006/relationships/hyperlink" Target="https://modgovuk.sharepoint.com/:x:/s/people-portfolio-office/EQ58hM435QVLp0JcJ4ZlqjwBHHBFwXlT2sVo_i_LJm3Q2w?email=Samantha.Kinsey-briggs563%40mod.gov.uk&amp;e=kE9wHC" TargetMode="External"/><Relationship Id="rId46" Type="http://schemas.openxmlformats.org/officeDocument/2006/relationships/hyperlink" Target="https://www.aof.mod.uk/aofcontent/tactical/toolkit/index.htm"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www.gov.uk/government/publications/security-policy-framework" TargetMode="External"/><Relationship Id="rId29" Type="http://schemas.openxmlformats.org/officeDocument/2006/relationships/hyperlink" Target="https://www.gov.uk/government/publications/technology-code-of-practice/technology-code-of-practice" TargetMode="External"/><Relationship Id="rId41" Type="http://schemas.openxmlformats.org/officeDocument/2006/relationships/hyperlink" Target="https://www.gov.uk/government/organisations/ministry-of-defence/about/procuremen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ngus.Mackay240@mod.gov.uk" TargetMode="External"/><Relationship Id="rId24" Type="http://schemas.openxmlformats.org/officeDocument/2006/relationships/hyperlink" Target="https://www.cpni.gov.uk/protection-sensitive-information-and-assets" TargetMode="External"/><Relationship Id="rId32" Type="http://schemas.openxmlformats.org/officeDocument/2006/relationships/hyperlink" Target="https://www.ncsc.gov.uk/guidance/10-steps-cyber-security" TargetMode="External"/><Relationship Id="rId37" Type="http://schemas.openxmlformats.org/officeDocument/2006/relationships/hyperlink" Target="https://www.gov.uk/service-manual/agile-delivery/spend-controls-check-if-you-need-approval-to-spend-money-on-a-service" TargetMode="External"/><Relationship Id="rId40" Type="http://schemas.openxmlformats.org/officeDocument/2006/relationships/hyperlink" Target="http://www.freightcollection.com/" TargetMode="External"/><Relationship Id="rId45" Type="http://schemas.openxmlformats.org/officeDocument/2006/relationships/hyperlink" Target="https://www.dstan.mod.uk/" TargetMode="External"/><Relationship Id="rId5" Type="http://schemas.openxmlformats.org/officeDocument/2006/relationships/styles" Target="styles.xml"/><Relationship Id="rId15" Type="http://schemas.openxmlformats.org/officeDocument/2006/relationships/hyperlink" Target="https://eur01.safelinks.protection.outlook.com/?url=https%3A%2F%2Fwww.gov.uk%2Fguidance%2Fknowledge-in-defence-kid&amp;data=02|01|Karin.Nicholson932%40mod.gov.uk|796b844c74254aa24a4708d725606a3d|be7760ed5953484bae95d0a16dfa09e5|0|0|637018968333059298&amp;sdata=EUCxi6Ma9Vg04Ofg4ZhPpG029G2HtgT01jlrzC%2FPhxg%3D&amp;reserved=0" TargetMode="External"/><Relationship Id="rId23" Type="http://schemas.openxmlformats.org/officeDocument/2006/relationships/hyperlink" Target="https://www.cpni.gov.uk/protection-sensitive-information-and-assets" TargetMode="External"/><Relationship Id="rId28" Type="http://schemas.openxmlformats.org/officeDocument/2006/relationships/hyperlink" Target="https://www.ncsc.gov.uk/guidance/implementing-cloud-security-principles" TargetMode="External"/><Relationship Id="rId36" Type="http://schemas.openxmlformats.org/officeDocument/2006/relationships/hyperlink" Target="https://www.gov.uk/service-manual/agile-delivery/spend-controls-check-if-you-need-approval-to-spend-money-on-a-service" TargetMode="External"/><Relationship Id="rId10" Type="http://schemas.openxmlformats.org/officeDocument/2006/relationships/image" Target="media/image1.png"/><Relationship Id="rId19" Type="http://schemas.openxmlformats.org/officeDocument/2006/relationships/hyperlink" Target="https://www.gov.uk/government/publications/security-policy-framework" TargetMode="External"/><Relationship Id="rId31" Type="http://schemas.openxmlformats.org/officeDocument/2006/relationships/hyperlink" Target="https://www.gov.uk/government/publications/cyber-risk-management-a-board-level-responsibility/10-steps-summary" TargetMode="External"/><Relationship Id="rId44" Type="http://schemas.openxmlformats.org/officeDocument/2006/relationships/hyperlink" Target="http://www.dstan.dii.r.mil.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assets.digitalmarketplace.service.gov.uk/g-cloud-12/documents/93186/716340544291019-service-definition-document-2020-07-15-0946.pdf" TargetMode="External"/><Relationship Id="rId22" Type="http://schemas.openxmlformats.org/officeDocument/2006/relationships/hyperlink" Target="https://www.cpni.gov.uk/content/adopt-risk-management-approach" TargetMode="External"/><Relationship Id="rId27" Type="http://schemas.openxmlformats.org/officeDocument/2006/relationships/hyperlink" Target="https://www.ncsc.gov.uk/guidance/implementing-cloud-security-principles" TargetMode="External"/><Relationship Id="rId30" Type="http://schemas.openxmlformats.org/officeDocument/2006/relationships/hyperlink" Target="https://www.gov.uk/government/publications/technology-code-of-practice/technology-code-of-practice" TargetMode="External"/><Relationship Id="rId35" Type="http://schemas.openxmlformats.org/officeDocument/2006/relationships/hyperlink" Target="https://www.gov.uk/guidance/check-employment-status-for-tax" TargetMode="External"/><Relationship Id="rId43" Type="http://schemas.openxmlformats.org/officeDocument/2006/relationships/hyperlink" Target="http://dstan.uwh.diif.r.mil.uk" TargetMode="External"/><Relationship Id="rId48"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ec.europa.eu/growth/smes/business-friendly-environment/sme-defini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D3207FCF92B7C4787BBF83D216E17A9" ma:contentTypeVersion="18" ma:contentTypeDescription="Create a new document." ma:contentTypeScope="" ma:versionID="f70fdc86f9862dbe0822678ad56910f5">
  <xsd:schema xmlns:xsd="http://www.w3.org/2001/XMLSchema" xmlns:xs="http://www.w3.org/2001/XMLSchema" xmlns:p="http://schemas.microsoft.com/office/2006/metadata/properties" xmlns:ns1="http://schemas.microsoft.com/sharepoint/v3" xmlns:ns2="a4ba666a-d3f1-404b-92a3-6873c5480f99" xmlns:ns3="24aff916-1917-4f7b-b102-05320749395e" targetNamespace="http://schemas.microsoft.com/office/2006/metadata/properties" ma:root="true" ma:fieldsID="6acdef9be9e66a3b4d31f5a3553db3c8" ns1:_="" ns2:_="" ns3:_="">
    <xsd:import namespace="http://schemas.microsoft.com/sharepoint/v3"/>
    <xsd:import namespace="a4ba666a-d3f1-404b-92a3-6873c5480f99"/>
    <xsd:import namespace="24aff916-1917-4f7b-b102-05320749395e"/>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1:_ip_UnifiedCompliancePolicyProperties" minOccurs="0"/>
                <xsd:element ref="ns1:_ip_UnifiedCompliancePolicyUIAction"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description="" ma:hidden="true" ma:internalName="_ip_UnifiedCompliancePolicyProperties">
      <xsd:simpleType>
        <xsd:restriction base="dms:Note"/>
      </xsd:simpleType>
    </xsd:element>
    <xsd:element name="_ip_UnifiedCompliancePolicyUIAction" ma:index="16"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ba666a-d3f1-404b-92a3-6873c5480f9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4aff916-1917-4f7b-b102-05320749395e"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MediaServiceAutoTags" ma:internalName="MediaServiceAutoTags"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element name="MediaServiceLocation" ma:index="20" nillable="true" ma:displayName="MediaServiceLocation" ma:internalName="MediaServiceLocation"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6F17DB-ABFC-4FC1-B5BE-FB870B32A3A7}">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4302003C-C5AB-411E-A1A8-A2E5E3297F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4ba666a-d3f1-404b-92a3-6873c5480f99"/>
    <ds:schemaRef ds:uri="24aff916-1917-4f7b-b102-0532074939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4169E0-FBB0-430B-BD7F-2A552D3480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79</Pages>
  <Words>18618</Words>
  <Characters>106129</Characters>
  <Application>Microsoft Office Word</Application>
  <DocSecurity>0</DocSecurity>
  <Lines>884</Lines>
  <Paragraphs>248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2022-02-16T11:58:00Z</dcterms:created>
  <dcterms:modified xsi:type="dcterms:W3CDTF">2022-02-16T11:58:00Z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0x0101001D3207FCF92B7C4787BBF83D216E17A9</vt:lpwstr>
  </property>
</Properties>
</file>