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26FB1" w14:textId="77777777" w:rsidR="00E81757" w:rsidRDefault="00433FBF">
      <w:pPr>
        <w:spacing w:after="0" w:line="259" w:lineRule="auto"/>
        <w:ind w:left="-5"/>
      </w:pPr>
      <w:r>
        <w:rPr>
          <w:b/>
          <w:sz w:val="36"/>
        </w:rPr>
        <w:t xml:space="preserve">DPS Schedule 6 (Order Form Template and Order </w:t>
      </w:r>
    </w:p>
    <w:p w14:paraId="0043ABE0" w14:textId="77777777" w:rsidR="00E81757" w:rsidRDefault="00433FBF">
      <w:pPr>
        <w:spacing w:after="0" w:line="259" w:lineRule="auto"/>
        <w:ind w:left="-5"/>
      </w:pPr>
      <w:r>
        <w:rPr>
          <w:b/>
          <w:sz w:val="36"/>
        </w:rPr>
        <w:t xml:space="preserve">Schedules) </w:t>
      </w:r>
    </w:p>
    <w:p w14:paraId="3F256A4C" w14:textId="77777777" w:rsidR="00E81757" w:rsidRDefault="00433FBF">
      <w:pPr>
        <w:spacing w:after="0" w:line="259" w:lineRule="auto"/>
        <w:ind w:left="0" w:firstLine="0"/>
      </w:pPr>
      <w:r>
        <w:rPr>
          <w:b/>
          <w:sz w:val="36"/>
        </w:rPr>
        <w:t xml:space="preserve"> </w:t>
      </w:r>
    </w:p>
    <w:p w14:paraId="196BA8C0" w14:textId="77777777" w:rsidR="00E81757" w:rsidRDefault="00433FBF">
      <w:pPr>
        <w:spacing w:after="0" w:line="259" w:lineRule="auto"/>
        <w:ind w:left="-5"/>
      </w:pPr>
      <w:r>
        <w:rPr>
          <w:b/>
          <w:sz w:val="36"/>
        </w:rPr>
        <w:t xml:space="preserve">Order Form  </w:t>
      </w:r>
    </w:p>
    <w:p w14:paraId="52358605" w14:textId="77777777" w:rsidR="00E81757" w:rsidRDefault="00433FBF">
      <w:pPr>
        <w:spacing w:after="0" w:line="259" w:lineRule="auto"/>
        <w:ind w:left="0" w:firstLine="0"/>
      </w:pPr>
      <w:r>
        <w:rPr>
          <w:b/>
        </w:rPr>
        <w:t xml:space="preserve"> </w:t>
      </w:r>
    </w:p>
    <w:p w14:paraId="6A635777" w14:textId="77777777" w:rsidR="00E81757" w:rsidRDefault="00433FBF">
      <w:pPr>
        <w:spacing w:after="0" w:line="259" w:lineRule="auto"/>
        <w:ind w:left="0" w:firstLine="0"/>
      </w:pPr>
      <w:r>
        <w:rPr>
          <w:b/>
        </w:rPr>
        <w:t xml:space="preserve"> </w:t>
      </w:r>
    </w:p>
    <w:tbl>
      <w:tblPr>
        <w:tblStyle w:val="TableGrid1"/>
        <w:tblW w:w="7484" w:type="dxa"/>
        <w:tblInd w:w="0" w:type="dxa"/>
        <w:tblLook w:val="04A0" w:firstRow="1" w:lastRow="0" w:firstColumn="1" w:lastColumn="0" w:noHBand="0" w:noVBand="1"/>
      </w:tblPr>
      <w:tblGrid>
        <w:gridCol w:w="3601"/>
        <w:gridCol w:w="3883"/>
      </w:tblGrid>
      <w:tr w:rsidR="00E81757" w14:paraId="6CC7F819" w14:textId="77777777" w:rsidTr="16399A30">
        <w:trPr>
          <w:trHeight w:val="580"/>
        </w:trPr>
        <w:tc>
          <w:tcPr>
            <w:tcW w:w="3601" w:type="dxa"/>
            <w:tcBorders>
              <w:top w:val="nil"/>
              <w:left w:val="nil"/>
              <w:bottom w:val="nil"/>
              <w:right w:val="nil"/>
            </w:tcBorders>
          </w:tcPr>
          <w:p w14:paraId="001F4E6B" w14:textId="77777777" w:rsidR="00E81757" w:rsidRDefault="00433FBF">
            <w:pPr>
              <w:tabs>
                <w:tab w:val="center" w:pos="2881"/>
              </w:tabs>
              <w:spacing w:after="7" w:line="259" w:lineRule="auto"/>
              <w:ind w:left="0" w:firstLine="0"/>
            </w:pPr>
            <w:r>
              <w:t xml:space="preserve">ORDER REFERENCE: </w:t>
            </w:r>
            <w:r>
              <w:tab/>
              <w:t xml:space="preserve"> </w:t>
            </w:r>
          </w:p>
          <w:p w14:paraId="4C101EB6"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2176FCAB" w14:textId="7E7D2A1B" w:rsidR="00E81757" w:rsidRDefault="00C67F9C">
            <w:pPr>
              <w:spacing w:after="0" w:line="259" w:lineRule="auto"/>
              <w:ind w:left="0" w:firstLine="0"/>
              <w:jc w:val="both"/>
            </w:pPr>
            <w:r w:rsidRPr="00C67F9C">
              <w:t>712095450 - DInfoCom0273</w:t>
            </w:r>
          </w:p>
        </w:tc>
      </w:tr>
      <w:tr w:rsidR="00E81757" w14:paraId="57D1ED29" w14:textId="77777777" w:rsidTr="16399A30">
        <w:trPr>
          <w:trHeight w:val="595"/>
        </w:trPr>
        <w:tc>
          <w:tcPr>
            <w:tcW w:w="3601" w:type="dxa"/>
            <w:tcBorders>
              <w:top w:val="nil"/>
              <w:left w:val="nil"/>
              <w:bottom w:val="nil"/>
              <w:right w:val="nil"/>
            </w:tcBorders>
          </w:tcPr>
          <w:p w14:paraId="4E85B7F7"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7AEF5352"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4A5C73C3" w14:textId="24A47C6F" w:rsidR="00E81757" w:rsidRDefault="00C67F9C">
            <w:pPr>
              <w:spacing w:after="0" w:line="259" w:lineRule="auto"/>
              <w:ind w:left="0" w:firstLine="0"/>
            </w:pPr>
            <w:r>
              <w:t>D Info Commercial</w:t>
            </w:r>
          </w:p>
        </w:tc>
      </w:tr>
      <w:tr w:rsidR="00E81757" w14:paraId="5956C3B1" w14:textId="77777777" w:rsidTr="16399A30">
        <w:trPr>
          <w:trHeight w:val="595"/>
        </w:trPr>
        <w:tc>
          <w:tcPr>
            <w:tcW w:w="3601" w:type="dxa"/>
            <w:tcBorders>
              <w:top w:val="nil"/>
              <w:left w:val="nil"/>
              <w:bottom w:val="nil"/>
              <w:right w:val="nil"/>
            </w:tcBorders>
          </w:tcPr>
          <w:p w14:paraId="2B841842" w14:textId="77777777" w:rsidR="00E81757" w:rsidRDefault="00433FBF">
            <w:pPr>
              <w:tabs>
                <w:tab w:val="center" w:pos="2881"/>
              </w:tabs>
              <w:spacing w:after="7" w:line="259" w:lineRule="auto"/>
              <w:ind w:left="0" w:firstLine="0"/>
            </w:pPr>
            <w:r>
              <w:t xml:space="preserve">BUYER ADDRESS  </w:t>
            </w:r>
            <w:r>
              <w:tab/>
              <w:t xml:space="preserve"> </w:t>
            </w:r>
          </w:p>
          <w:p w14:paraId="05A37811"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2A2BF030" w14:textId="77777777" w:rsidR="00E81757" w:rsidRPr="005C3A6D" w:rsidRDefault="005C3A6D">
            <w:pPr>
              <w:spacing w:after="0" w:line="259" w:lineRule="auto"/>
              <w:ind w:left="0" w:firstLine="0"/>
              <w:rPr>
                <w:szCs w:val="24"/>
                <w:highlight w:val="black"/>
              </w:rPr>
            </w:pPr>
            <w:r w:rsidRPr="005C3A6D">
              <w:rPr>
                <w:szCs w:val="24"/>
                <w:highlight w:val="black"/>
              </w:rPr>
              <w:t>XXXXXXXXXXX</w:t>
            </w:r>
          </w:p>
          <w:p w14:paraId="213FC19E" w14:textId="77777777" w:rsidR="005C3A6D" w:rsidRPr="005C3A6D" w:rsidRDefault="005C3A6D">
            <w:pPr>
              <w:spacing w:after="0" w:line="259" w:lineRule="auto"/>
              <w:ind w:left="0" w:firstLine="0"/>
              <w:rPr>
                <w:szCs w:val="24"/>
                <w:highlight w:val="black"/>
              </w:rPr>
            </w:pPr>
            <w:r w:rsidRPr="005C3A6D">
              <w:rPr>
                <w:szCs w:val="24"/>
                <w:highlight w:val="black"/>
              </w:rPr>
              <w:t>XXXXXXXXXX</w:t>
            </w:r>
          </w:p>
          <w:p w14:paraId="302FD06C" w14:textId="77777777" w:rsidR="005C3A6D" w:rsidRPr="005C3A6D" w:rsidRDefault="005C3A6D">
            <w:pPr>
              <w:spacing w:after="0" w:line="259" w:lineRule="auto"/>
              <w:ind w:left="0" w:firstLine="0"/>
              <w:rPr>
                <w:szCs w:val="24"/>
                <w:highlight w:val="black"/>
              </w:rPr>
            </w:pPr>
            <w:r w:rsidRPr="005C3A6D">
              <w:rPr>
                <w:szCs w:val="24"/>
                <w:highlight w:val="black"/>
              </w:rPr>
              <w:t>XXXXXXXXXX</w:t>
            </w:r>
          </w:p>
          <w:p w14:paraId="335190B3" w14:textId="77777777" w:rsidR="005C3A6D" w:rsidRDefault="005C3A6D">
            <w:pPr>
              <w:spacing w:after="0" w:line="259" w:lineRule="auto"/>
              <w:ind w:left="0" w:firstLine="0"/>
              <w:rPr>
                <w:szCs w:val="24"/>
              </w:rPr>
            </w:pPr>
            <w:r w:rsidRPr="005C3A6D">
              <w:rPr>
                <w:szCs w:val="24"/>
                <w:highlight w:val="black"/>
              </w:rPr>
              <w:t>XXXXXXXXX</w:t>
            </w:r>
          </w:p>
          <w:p w14:paraId="4E7F6210" w14:textId="77777777" w:rsidR="005C3A6D" w:rsidRDefault="005C3A6D">
            <w:pPr>
              <w:spacing w:after="0" w:line="259" w:lineRule="auto"/>
              <w:ind w:left="0" w:firstLine="0"/>
              <w:rPr>
                <w:szCs w:val="24"/>
              </w:rPr>
            </w:pPr>
          </w:p>
          <w:p w14:paraId="7D1A3C57" w14:textId="77777777" w:rsidR="005C3A6D" w:rsidRDefault="005C3A6D">
            <w:pPr>
              <w:spacing w:after="0" w:line="259" w:lineRule="auto"/>
              <w:ind w:left="0" w:firstLine="0"/>
              <w:rPr>
                <w:szCs w:val="24"/>
              </w:rPr>
            </w:pPr>
          </w:p>
          <w:p w14:paraId="6B41E0B7" w14:textId="4D19143E" w:rsidR="005C3A6D" w:rsidRDefault="005C3A6D">
            <w:pPr>
              <w:spacing w:after="0" w:line="259" w:lineRule="auto"/>
              <w:ind w:left="0" w:firstLine="0"/>
            </w:pPr>
          </w:p>
        </w:tc>
      </w:tr>
      <w:tr w:rsidR="00E81757" w14:paraId="2F85C4BA" w14:textId="77777777" w:rsidTr="16399A30">
        <w:trPr>
          <w:trHeight w:val="388"/>
        </w:trPr>
        <w:tc>
          <w:tcPr>
            <w:tcW w:w="3601" w:type="dxa"/>
            <w:tcBorders>
              <w:top w:val="nil"/>
              <w:left w:val="nil"/>
              <w:bottom w:val="nil"/>
              <w:right w:val="nil"/>
            </w:tcBorders>
          </w:tcPr>
          <w:p w14:paraId="709E36D6" w14:textId="77777777" w:rsidR="00E81757" w:rsidRDefault="00433FBF">
            <w:pPr>
              <w:tabs>
                <w:tab w:val="center" w:pos="2160"/>
                <w:tab w:val="center" w:pos="2881"/>
              </w:tabs>
              <w:spacing w:after="0" w:line="259" w:lineRule="auto"/>
              <w:ind w:left="0" w:firstLine="0"/>
            </w:pPr>
            <w:r>
              <w:t xml:space="preserve">THE SUPPLIER:  </w:t>
            </w:r>
            <w:r>
              <w:tab/>
              <w:t xml:space="preserve"> </w:t>
            </w:r>
            <w:r>
              <w:tab/>
              <w:t xml:space="preserve"> </w:t>
            </w:r>
          </w:p>
        </w:tc>
        <w:tc>
          <w:tcPr>
            <w:tcW w:w="3883" w:type="dxa"/>
            <w:tcBorders>
              <w:top w:val="nil"/>
              <w:left w:val="nil"/>
              <w:bottom w:val="nil"/>
              <w:right w:val="nil"/>
            </w:tcBorders>
          </w:tcPr>
          <w:p w14:paraId="00AAB245" w14:textId="73C5A28A" w:rsidR="00E81757" w:rsidRDefault="00E0542C" w:rsidP="16399A30">
            <w:pPr>
              <w:spacing w:after="0" w:line="259" w:lineRule="auto"/>
              <w:ind w:left="0" w:firstLine="0"/>
              <w:rPr>
                <w:highlight w:val="yellow"/>
              </w:rPr>
            </w:pPr>
            <w:r>
              <w:t>Actica Consulting Ltd</w:t>
            </w:r>
            <w:r w:rsidR="00433FBF">
              <w:t xml:space="preserve"> </w:t>
            </w:r>
          </w:p>
        </w:tc>
      </w:tr>
      <w:tr w:rsidR="00E81757" w14:paraId="5584424C" w14:textId="77777777" w:rsidTr="00312AA6">
        <w:trPr>
          <w:trHeight w:val="476"/>
        </w:trPr>
        <w:tc>
          <w:tcPr>
            <w:tcW w:w="3601" w:type="dxa"/>
            <w:tcBorders>
              <w:top w:val="nil"/>
              <w:left w:val="nil"/>
              <w:bottom w:val="nil"/>
              <w:right w:val="nil"/>
            </w:tcBorders>
          </w:tcPr>
          <w:p w14:paraId="39D8EE3C" w14:textId="77777777" w:rsidR="00E81757" w:rsidRDefault="00433FBF" w:rsidP="00312AA6">
            <w:pPr>
              <w:tabs>
                <w:tab w:val="center" w:pos="2881"/>
              </w:tabs>
              <w:spacing w:after="0" w:line="259" w:lineRule="auto"/>
              <w:ind w:left="0" w:firstLine="0"/>
            </w:pPr>
            <w:r>
              <w:t>SUPPLIER ADDRESS:</w:t>
            </w:r>
            <w:r>
              <w:rPr>
                <w:b/>
              </w:rPr>
              <w:t xml:space="preserve">  </w:t>
            </w:r>
            <w:r>
              <w:rPr>
                <w:b/>
              </w:rPr>
              <w:tab/>
              <w:t xml:space="preserve"> </w:t>
            </w:r>
          </w:p>
        </w:tc>
        <w:tc>
          <w:tcPr>
            <w:tcW w:w="3883" w:type="dxa"/>
            <w:tcBorders>
              <w:top w:val="nil"/>
              <w:left w:val="nil"/>
              <w:bottom w:val="nil"/>
              <w:right w:val="nil"/>
            </w:tcBorders>
            <w:vAlign w:val="center"/>
          </w:tcPr>
          <w:p w14:paraId="48E7F996" w14:textId="77777777" w:rsidR="00E81757" w:rsidRPr="005C3A6D" w:rsidRDefault="005C3A6D" w:rsidP="00E0542C">
            <w:pPr>
              <w:spacing w:after="0" w:line="259" w:lineRule="auto"/>
              <w:ind w:left="0" w:firstLine="0"/>
              <w:jc w:val="both"/>
              <w:rPr>
                <w:highlight w:val="black"/>
              </w:rPr>
            </w:pPr>
            <w:r w:rsidRPr="005C3A6D">
              <w:rPr>
                <w:highlight w:val="black"/>
              </w:rPr>
              <w:t>XXXXXXXXX</w:t>
            </w:r>
          </w:p>
          <w:p w14:paraId="3D93A340" w14:textId="77777777" w:rsidR="005C3A6D" w:rsidRPr="005C3A6D" w:rsidRDefault="005C3A6D" w:rsidP="00E0542C">
            <w:pPr>
              <w:spacing w:after="0" w:line="259" w:lineRule="auto"/>
              <w:ind w:left="0" w:firstLine="0"/>
              <w:jc w:val="both"/>
              <w:rPr>
                <w:highlight w:val="black"/>
              </w:rPr>
            </w:pPr>
            <w:r w:rsidRPr="005C3A6D">
              <w:rPr>
                <w:highlight w:val="black"/>
              </w:rPr>
              <w:t>XXXXXXXXXX</w:t>
            </w:r>
          </w:p>
          <w:p w14:paraId="4B058A05" w14:textId="77777777" w:rsidR="005C3A6D" w:rsidRPr="005C3A6D" w:rsidRDefault="005C3A6D" w:rsidP="00E0542C">
            <w:pPr>
              <w:spacing w:after="0" w:line="259" w:lineRule="auto"/>
              <w:ind w:left="0" w:firstLine="0"/>
              <w:jc w:val="both"/>
              <w:rPr>
                <w:highlight w:val="black"/>
              </w:rPr>
            </w:pPr>
            <w:r w:rsidRPr="005C3A6D">
              <w:rPr>
                <w:highlight w:val="black"/>
              </w:rPr>
              <w:t>XXXXXXXX</w:t>
            </w:r>
          </w:p>
          <w:p w14:paraId="523850E5" w14:textId="59F4C20A" w:rsidR="005C3A6D" w:rsidRPr="005C3A6D" w:rsidRDefault="005C3A6D" w:rsidP="00E0542C">
            <w:pPr>
              <w:spacing w:after="0" w:line="259" w:lineRule="auto"/>
              <w:ind w:left="0" w:firstLine="0"/>
              <w:jc w:val="both"/>
              <w:rPr>
                <w:highlight w:val="black"/>
              </w:rPr>
            </w:pPr>
            <w:r w:rsidRPr="005C3A6D">
              <w:rPr>
                <w:highlight w:val="black"/>
              </w:rPr>
              <w:t>XXXXXXXXX</w:t>
            </w:r>
          </w:p>
        </w:tc>
      </w:tr>
      <w:tr w:rsidR="00E81757" w14:paraId="1763066D" w14:textId="77777777" w:rsidTr="16399A30">
        <w:trPr>
          <w:trHeight w:val="475"/>
        </w:trPr>
        <w:tc>
          <w:tcPr>
            <w:tcW w:w="3601" w:type="dxa"/>
            <w:tcBorders>
              <w:top w:val="nil"/>
              <w:left w:val="nil"/>
              <w:bottom w:val="nil"/>
              <w:right w:val="nil"/>
            </w:tcBorders>
            <w:vAlign w:val="center"/>
          </w:tcPr>
          <w:p w14:paraId="4DF04708" w14:textId="77777777" w:rsidR="00E81757" w:rsidRDefault="00433FBF">
            <w:pPr>
              <w:spacing w:after="0" w:line="259" w:lineRule="auto"/>
              <w:ind w:left="0" w:firstLine="0"/>
            </w:pPr>
            <w:r>
              <w:t>REGISTRATION NUMBER:</w:t>
            </w:r>
            <w:r>
              <w:rPr>
                <w:b/>
              </w:rPr>
              <w:t xml:space="preserve">  </w:t>
            </w:r>
          </w:p>
        </w:tc>
        <w:tc>
          <w:tcPr>
            <w:tcW w:w="3883" w:type="dxa"/>
            <w:tcBorders>
              <w:top w:val="nil"/>
              <w:left w:val="nil"/>
              <w:bottom w:val="nil"/>
              <w:right w:val="nil"/>
            </w:tcBorders>
            <w:vAlign w:val="center"/>
          </w:tcPr>
          <w:p w14:paraId="15E1ED8D" w14:textId="0FF90890" w:rsidR="00E81757" w:rsidRPr="005C3A6D" w:rsidRDefault="005C3A6D" w:rsidP="16399A30">
            <w:pPr>
              <w:spacing w:after="0" w:line="259" w:lineRule="auto"/>
              <w:ind w:left="0" w:firstLine="0"/>
              <w:jc w:val="both"/>
              <w:rPr>
                <w:b/>
                <w:bCs/>
                <w:highlight w:val="black"/>
              </w:rPr>
            </w:pPr>
            <w:r w:rsidRPr="005C3A6D">
              <w:rPr>
                <w:highlight w:val="black"/>
              </w:rPr>
              <w:t>XXXXXXX</w:t>
            </w:r>
          </w:p>
        </w:tc>
      </w:tr>
      <w:tr w:rsidR="00E81757" w14:paraId="23B81B03" w14:textId="77777777" w:rsidTr="16399A30">
        <w:trPr>
          <w:trHeight w:val="371"/>
        </w:trPr>
        <w:tc>
          <w:tcPr>
            <w:tcW w:w="3601" w:type="dxa"/>
            <w:tcBorders>
              <w:top w:val="nil"/>
              <w:left w:val="nil"/>
              <w:bottom w:val="nil"/>
              <w:right w:val="nil"/>
            </w:tcBorders>
            <w:vAlign w:val="bottom"/>
          </w:tcPr>
          <w:p w14:paraId="4CFA5305" w14:textId="77777777" w:rsidR="00E81757" w:rsidRDefault="00433FBF">
            <w:pPr>
              <w:tabs>
                <w:tab w:val="center" w:pos="2881"/>
              </w:tabs>
              <w:spacing w:after="0" w:line="259" w:lineRule="auto"/>
              <w:ind w:left="0" w:firstLine="0"/>
            </w:pPr>
            <w:r>
              <w:t xml:space="preserve">DUNS NUMBER:        </w:t>
            </w:r>
            <w:r>
              <w:tab/>
              <w:t xml:space="preserve"> </w:t>
            </w:r>
          </w:p>
        </w:tc>
        <w:tc>
          <w:tcPr>
            <w:tcW w:w="3883" w:type="dxa"/>
            <w:tcBorders>
              <w:top w:val="nil"/>
              <w:left w:val="nil"/>
              <w:bottom w:val="nil"/>
              <w:right w:val="nil"/>
            </w:tcBorders>
            <w:vAlign w:val="bottom"/>
          </w:tcPr>
          <w:p w14:paraId="3A4FD556" w14:textId="7201E77D" w:rsidR="00E81757" w:rsidRPr="005C3A6D" w:rsidRDefault="005C3A6D" w:rsidP="16399A30">
            <w:pPr>
              <w:spacing w:after="0" w:line="259" w:lineRule="auto"/>
              <w:ind w:left="0" w:firstLine="0"/>
              <w:rPr>
                <w:highlight w:val="black"/>
              </w:rPr>
            </w:pPr>
            <w:r w:rsidRPr="005C3A6D">
              <w:rPr>
                <w:highlight w:val="black"/>
              </w:rPr>
              <w:t>XXXXXXXX</w:t>
            </w:r>
          </w:p>
        </w:tc>
      </w:tr>
    </w:tbl>
    <w:p w14:paraId="1AB65300" w14:textId="77777777" w:rsidR="00312AA6" w:rsidRDefault="00312AA6" w:rsidP="00385BE9">
      <w:pPr>
        <w:spacing w:after="179"/>
        <w:ind w:left="-5"/>
        <w:rPr>
          <w:rFonts w:ascii="Calibri" w:eastAsia="Calibri" w:hAnsi="Calibri" w:cs="Calibri"/>
          <w:sz w:val="22"/>
        </w:rPr>
      </w:pPr>
    </w:p>
    <w:p w14:paraId="205C61B3" w14:textId="5F9ADA06" w:rsidR="00E81757" w:rsidRDefault="00433FBF" w:rsidP="00385BE9">
      <w:pPr>
        <w:spacing w:after="179"/>
        <w:ind w:left="-5"/>
      </w:pPr>
      <w:r>
        <w:t>DPS SUPPLIER REGISTRATION SERVICE ID:</w:t>
      </w:r>
      <w:r>
        <w:rPr>
          <w:b/>
        </w:rPr>
        <w:t xml:space="preserve">  </w:t>
      </w:r>
      <w:r w:rsidR="00385BE9">
        <w:t>TBC</w:t>
      </w:r>
      <w:r>
        <w:rPr>
          <w:b/>
        </w:rPr>
        <w:t xml:space="preserve"> </w:t>
      </w:r>
    </w:p>
    <w:p w14:paraId="1A88EC77" w14:textId="4DA9217F" w:rsidR="00E81757" w:rsidRDefault="00433FBF" w:rsidP="5199C878">
      <w:pPr>
        <w:spacing w:after="0" w:line="259" w:lineRule="auto"/>
        <w:ind w:left="0" w:firstLine="0"/>
      </w:pPr>
      <w:r w:rsidRPr="5199C878">
        <w:rPr>
          <w:b/>
          <w:bCs/>
        </w:rPr>
        <w:t xml:space="preserve"> </w:t>
      </w:r>
      <w:r>
        <w:t xml:space="preserve"> </w:t>
      </w:r>
    </w:p>
    <w:p w14:paraId="11E4411D" w14:textId="77777777" w:rsidR="00E81757" w:rsidRDefault="00433FBF">
      <w:pPr>
        <w:ind w:left="-5"/>
      </w:pPr>
      <w:r>
        <w:t xml:space="preserve">APPLICABLE DPS CONTRACT </w:t>
      </w:r>
    </w:p>
    <w:p w14:paraId="7CA2ABA1" w14:textId="77777777" w:rsidR="00E81757" w:rsidRDefault="00433FBF">
      <w:pPr>
        <w:spacing w:after="0" w:line="259" w:lineRule="auto"/>
        <w:ind w:left="0" w:firstLine="0"/>
      </w:pPr>
      <w:r>
        <w:t xml:space="preserve"> </w:t>
      </w:r>
    </w:p>
    <w:p w14:paraId="079F453D" w14:textId="0C1D1225" w:rsidR="00E81757" w:rsidRDefault="00433FBF">
      <w:pPr>
        <w:ind w:left="-5"/>
      </w:pPr>
      <w:r>
        <w:t>This Order Form is for the provision of the Deliverables and dated</w:t>
      </w:r>
      <w:r w:rsidR="60B33ACC">
        <w:t xml:space="preserve"> 18 July 2024</w:t>
      </w:r>
      <w:r>
        <w:t xml:space="preserve">.  </w:t>
      </w:r>
    </w:p>
    <w:p w14:paraId="042FF17B" w14:textId="77777777" w:rsidR="00E81757" w:rsidRDefault="00433FBF">
      <w:pPr>
        <w:ind w:left="-5"/>
      </w:pPr>
      <w:r>
        <w:t xml:space="preserve">It’s issued under the DPS Contract with the reference number RM3764iii for the provision of Cyber Security Services.    </w:t>
      </w:r>
    </w:p>
    <w:p w14:paraId="3E4FB7A0" w14:textId="77777777" w:rsidR="00E81757" w:rsidRDefault="00433FBF">
      <w:pPr>
        <w:spacing w:after="0" w:line="259" w:lineRule="auto"/>
        <w:ind w:left="0" w:firstLine="0"/>
      </w:pPr>
      <w:r>
        <w:rPr>
          <w:b/>
        </w:rPr>
        <w:t xml:space="preserve"> </w:t>
      </w:r>
    </w:p>
    <w:p w14:paraId="13445AF5" w14:textId="7C770A9A" w:rsidR="00E81757" w:rsidRDefault="00433FBF">
      <w:pPr>
        <w:ind w:left="-5"/>
      </w:pPr>
      <w:r>
        <w:t xml:space="preserve">DPS FILTER CATEGORY: </w:t>
      </w:r>
    </w:p>
    <w:p w14:paraId="1AEC6252" w14:textId="52F242DC" w:rsidR="00E81757" w:rsidRDefault="40197F32" w:rsidP="5199C878">
      <w:pPr>
        <w:ind w:left="-5"/>
        <w:rPr>
          <w:color w:val="0B0C0C"/>
          <w:szCs w:val="24"/>
        </w:rPr>
      </w:pPr>
      <w:r w:rsidRPr="5199C878">
        <w:rPr>
          <w:color w:val="0B0C0C"/>
          <w:szCs w:val="24"/>
        </w:rPr>
        <w:t>Security Architecture Compliance (SAC) as a Service</w:t>
      </w:r>
    </w:p>
    <w:p w14:paraId="406216B6" w14:textId="2BC50F49" w:rsidR="00E81757" w:rsidRDefault="26618130" w:rsidP="5199C878">
      <w:pPr>
        <w:ind w:left="-5"/>
        <w:rPr>
          <w:szCs w:val="24"/>
        </w:rPr>
      </w:pPr>
      <w:r w:rsidRPr="5199C878">
        <w:rPr>
          <w:color w:val="0B0C0C"/>
          <w:szCs w:val="24"/>
        </w:rPr>
        <w:t>Reference: 51686</w:t>
      </w:r>
    </w:p>
    <w:p w14:paraId="0E0E1651" w14:textId="77777777" w:rsidR="00E81757" w:rsidRDefault="00433FBF">
      <w:pPr>
        <w:spacing w:after="0" w:line="259" w:lineRule="auto"/>
        <w:ind w:left="0" w:firstLine="0"/>
      </w:pPr>
      <w:r>
        <w:rPr>
          <w:b/>
        </w:rPr>
        <w:t xml:space="preserve"> </w:t>
      </w:r>
      <w:r>
        <w:rPr>
          <w:b/>
        </w:rPr>
        <w:tab/>
        <w:t xml:space="preserve"> </w:t>
      </w:r>
    </w:p>
    <w:p w14:paraId="4D7ADEDE" w14:textId="77777777" w:rsidR="00E81757" w:rsidRDefault="00433FBF">
      <w:pPr>
        <w:ind w:left="-5"/>
      </w:pPr>
      <w:r>
        <w:t xml:space="preserve">ORDER INCORPORATED TERMS </w:t>
      </w:r>
    </w:p>
    <w:p w14:paraId="7DC4C263" w14:textId="77777777" w:rsidR="00E81757" w:rsidRDefault="00433FBF">
      <w:pPr>
        <w:spacing w:after="203"/>
        <w:ind w:left="-5"/>
      </w:pPr>
      <w:r>
        <w:t xml:space="preserve">The following documents are incorporated into this Order Contract. Where numbers are </w:t>
      </w:r>
      <w:proofErr w:type="gramStart"/>
      <w:r>
        <w:t>missing</w:t>
      </w:r>
      <w:proofErr w:type="gramEnd"/>
      <w:r>
        <w:t xml:space="preserve"> we are not using those schedules. If the documents conflict, the following order of precedence applies: </w:t>
      </w:r>
    </w:p>
    <w:p w14:paraId="006244B5" w14:textId="77777777" w:rsidR="00E81757" w:rsidRDefault="00433FBF">
      <w:pPr>
        <w:numPr>
          <w:ilvl w:val="0"/>
          <w:numId w:val="1"/>
        </w:numPr>
        <w:ind w:hanging="360"/>
      </w:pPr>
      <w:r>
        <w:lastRenderedPageBreak/>
        <w:t xml:space="preserve">This Order Form including the Order Special Terms and Order Special Schedules. </w:t>
      </w:r>
    </w:p>
    <w:p w14:paraId="038B9335" w14:textId="38A616E1" w:rsidR="00385BE9" w:rsidRDefault="00385BE9" w:rsidP="00385BE9">
      <w:pPr>
        <w:numPr>
          <w:ilvl w:val="0"/>
          <w:numId w:val="1"/>
        </w:numPr>
        <w:ind w:hanging="360"/>
      </w:pPr>
      <w:r>
        <w:t xml:space="preserve">The following Schedules in </w:t>
      </w:r>
      <w:r w:rsidR="00C43797">
        <w:t>order.</w:t>
      </w:r>
    </w:p>
    <w:p w14:paraId="48279312" w14:textId="72878F8F" w:rsidR="00385BE9" w:rsidRDefault="00385BE9" w:rsidP="00385BE9">
      <w:pPr>
        <w:numPr>
          <w:ilvl w:val="0"/>
          <w:numId w:val="1"/>
        </w:numPr>
        <w:ind w:hanging="360"/>
      </w:pPr>
      <w:r>
        <w:t>Joint Schedules:</w:t>
      </w:r>
    </w:p>
    <w:p w14:paraId="68A3C6E6" w14:textId="77777777" w:rsidR="00385BE9" w:rsidRDefault="00433FBF" w:rsidP="00385BE9">
      <w:pPr>
        <w:pStyle w:val="ListParagraph"/>
        <w:numPr>
          <w:ilvl w:val="0"/>
          <w:numId w:val="2"/>
        </w:numPr>
      </w:pPr>
      <w:r>
        <w:t xml:space="preserve">Joint Schedule 1 (Definitions and Interpretation) </w:t>
      </w:r>
    </w:p>
    <w:p w14:paraId="0A1743DE" w14:textId="77777777" w:rsidR="00385BE9" w:rsidRDefault="00433FBF" w:rsidP="00385BE9">
      <w:pPr>
        <w:pStyle w:val="ListParagraph"/>
        <w:numPr>
          <w:ilvl w:val="0"/>
          <w:numId w:val="2"/>
        </w:numPr>
      </w:pPr>
      <w:r>
        <w:t xml:space="preserve">Joint Schedule 2 (Variation Form) </w:t>
      </w:r>
    </w:p>
    <w:p w14:paraId="527A8E3F" w14:textId="77777777" w:rsidR="00385BE9" w:rsidRDefault="00433FBF" w:rsidP="00385BE9">
      <w:pPr>
        <w:pStyle w:val="ListParagraph"/>
        <w:numPr>
          <w:ilvl w:val="0"/>
          <w:numId w:val="2"/>
        </w:numPr>
      </w:pPr>
      <w:r>
        <w:t>Joint Schedule 3 (Insurance Requirements)</w:t>
      </w:r>
    </w:p>
    <w:p w14:paraId="5CBC9D5E" w14:textId="77777777" w:rsidR="00385BE9" w:rsidRDefault="00433FBF" w:rsidP="00385BE9">
      <w:pPr>
        <w:pStyle w:val="ListParagraph"/>
        <w:numPr>
          <w:ilvl w:val="0"/>
          <w:numId w:val="2"/>
        </w:numPr>
      </w:pPr>
      <w:r>
        <w:t xml:space="preserve">Joint Schedule 4 (Commercially Sensitive Information) </w:t>
      </w:r>
    </w:p>
    <w:p w14:paraId="0FA964DA" w14:textId="708EA974" w:rsidR="00C43797" w:rsidRDefault="00C43797" w:rsidP="00385BE9">
      <w:pPr>
        <w:pStyle w:val="ListParagraph"/>
        <w:numPr>
          <w:ilvl w:val="0"/>
          <w:numId w:val="2"/>
        </w:numPr>
      </w:pPr>
      <w:r>
        <w:t>Joint Schedule 5 (Corporate Social Responsibility)</w:t>
      </w:r>
    </w:p>
    <w:p w14:paraId="3C0CD65D" w14:textId="77777777" w:rsidR="00385BE9" w:rsidRDefault="00433FBF" w:rsidP="00385BE9">
      <w:pPr>
        <w:pStyle w:val="ListParagraph"/>
        <w:numPr>
          <w:ilvl w:val="0"/>
          <w:numId w:val="2"/>
        </w:numPr>
      </w:pPr>
      <w:r>
        <w:t xml:space="preserve">Joint Schedule 6 (Key Subcontractors) </w:t>
      </w:r>
    </w:p>
    <w:p w14:paraId="6BE46AAB" w14:textId="064F560F" w:rsidR="00385BE9" w:rsidRDefault="00433FBF" w:rsidP="00321B94">
      <w:pPr>
        <w:pStyle w:val="ListParagraph"/>
        <w:numPr>
          <w:ilvl w:val="0"/>
          <w:numId w:val="2"/>
        </w:numPr>
      </w:pPr>
      <w:r>
        <w:t xml:space="preserve">Joint Schedule 7 (Financial Difficulties) </w:t>
      </w:r>
      <w:r>
        <w:tab/>
        <w:t xml:space="preserve"> </w:t>
      </w:r>
      <w:r>
        <w:tab/>
        <w:t xml:space="preserve"> </w:t>
      </w:r>
      <w:r>
        <w:tab/>
        <w:t xml:space="preserve"> </w:t>
      </w:r>
      <w:r>
        <w:tab/>
        <w:t xml:space="preserve"> </w:t>
      </w:r>
      <w:r>
        <w:tab/>
        <w:t xml:space="preserve"> </w:t>
      </w:r>
    </w:p>
    <w:p w14:paraId="6F334A18" w14:textId="77777777" w:rsidR="00385BE9" w:rsidRDefault="00433FBF" w:rsidP="00385BE9">
      <w:pPr>
        <w:pStyle w:val="ListParagraph"/>
        <w:numPr>
          <w:ilvl w:val="0"/>
          <w:numId w:val="2"/>
        </w:numPr>
      </w:pPr>
      <w:r>
        <w:t xml:space="preserve">Joint Schedule 10 (Rectification Plan)  </w:t>
      </w:r>
      <w:r>
        <w:tab/>
        <w:t xml:space="preserve"> </w:t>
      </w:r>
    </w:p>
    <w:p w14:paraId="0D637FA8" w14:textId="1247FFF6" w:rsidR="00E81757" w:rsidRDefault="00433FBF" w:rsidP="00385BE9">
      <w:pPr>
        <w:pStyle w:val="ListParagraph"/>
        <w:numPr>
          <w:ilvl w:val="0"/>
          <w:numId w:val="2"/>
        </w:numPr>
      </w:pPr>
      <w:r>
        <w:t xml:space="preserve">Joint Schedule 11 (Processing Data) </w:t>
      </w:r>
    </w:p>
    <w:p w14:paraId="4E74D5E0" w14:textId="5CE695F9" w:rsidR="00E81757" w:rsidRDefault="00E81757" w:rsidP="000E27B8">
      <w:pPr>
        <w:spacing w:after="0" w:line="259" w:lineRule="auto"/>
        <w:ind w:left="1440" w:firstLine="0"/>
      </w:pPr>
    </w:p>
    <w:p w14:paraId="09249EA3" w14:textId="77777777" w:rsidR="000E27B8" w:rsidRDefault="000E27B8" w:rsidP="000E27B8">
      <w:pPr>
        <w:spacing w:after="0" w:line="259" w:lineRule="auto"/>
        <w:ind w:left="1440" w:firstLine="0"/>
      </w:pPr>
    </w:p>
    <w:p w14:paraId="733DC924" w14:textId="49409505" w:rsidR="00E81757" w:rsidRDefault="00385BE9" w:rsidP="00385BE9">
      <w:pPr>
        <w:ind w:right="734" w:firstLine="710"/>
      </w:pPr>
      <w:r>
        <w:t xml:space="preserve">4. </w:t>
      </w:r>
      <w:r w:rsidR="00433FBF">
        <w:t>Order Schedules</w:t>
      </w:r>
      <w:r w:rsidR="00433FBF">
        <w:tab/>
        <w:t xml:space="preserve"> </w:t>
      </w:r>
      <w:r w:rsidR="00433FBF">
        <w:tab/>
        <w:t xml:space="preserve"> </w:t>
      </w:r>
    </w:p>
    <w:p w14:paraId="3E2E63E8" w14:textId="77777777" w:rsidR="00385BE9" w:rsidRDefault="00433FBF" w:rsidP="00385BE9">
      <w:pPr>
        <w:pStyle w:val="ListParagraph"/>
        <w:numPr>
          <w:ilvl w:val="0"/>
          <w:numId w:val="3"/>
        </w:numPr>
      </w:pPr>
      <w:r>
        <w:t xml:space="preserve">Order Schedule 1 (Transparency Reports) </w:t>
      </w:r>
    </w:p>
    <w:p w14:paraId="1BEE30E8" w14:textId="77777777" w:rsidR="00385BE9" w:rsidRDefault="00433FBF" w:rsidP="00385BE9">
      <w:pPr>
        <w:pStyle w:val="ListParagraph"/>
        <w:numPr>
          <w:ilvl w:val="0"/>
          <w:numId w:val="3"/>
        </w:numPr>
      </w:pPr>
      <w:r>
        <w:t xml:space="preserve">Order Schedule 2 (Staff Transfer) </w:t>
      </w:r>
      <w:r>
        <w:tab/>
        <w:t xml:space="preserve"> </w:t>
      </w:r>
      <w:r>
        <w:tab/>
        <w:t xml:space="preserve"> </w:t>
      </w:r>
      <w:r>
        <w:tab/>
        <w:t xml:space="preserve"> </w:t>
      </w:r>
      <w:r>
        <w:tab/>
        <w:t xml:space="preserve"> </w:t>
      </w:r>
    </w:p>
    <w:p w14:paraId="55F3549F" w14:textId="77777777" w:rsidR="00385BE9" w:rsidRDefault="00433FBF" w:rsidP="00385BE9">
      <w:pPr>
        <w:pStyle w:val="ListParagraph"/>
        <w:numPr>
          <w:ilvl w:val="0"/>
          <w:numId w:val="3"/>
        </w:numPr>
      </w:pPr>
      <w:r>
        <w:t xml:space="preserve">Order Schedule 4 (Order Tender) </w:t>
      </w:r>
    </w:p>
    <w:p w14:paraId="0F3C84A8" w14:textId="77777777" w:rsidR="00385BE9" w:rsidRDefault="00433FBF" w:rsidP="00385BE9">
      <w:pPr>
        <w:pStyle w:val="ListParagraph"/>
        <w:numPr>
          <w:ilvl w:val="0"/>
          <w:numId w:val="3"/>
        </w:numPr>
      </w:pPr>
      <w:r>
        <w:t xml:space="preserve">Order Schedule 5 (Pricing Details) </w:t>
      </w:r>
      <w:r>
        <w:tab/>
        <w:t xml:space="preserve"> </w:t>
      </w:r>
      <w:r>
        <w:tab/>
        <w:t xml:space="preserve"> </w:t>
      </w:r>
      <w:r>
        <w:tab/>
        <w:t xml:space="preserve"> </w:t>
      </w:r>
      <w:r>
        <w:tab/>
        <w:t xml:space="preserve"> </w:t>
      </w:r>
    </w:p>
    <w:p w14:paraId="5FC2BA11" w14:textId="77777777" w:rsidR="00385BE9" w:rsidRDefault="00433FBF" w:rsidP="00385BE9">
      <w:pPr>
        <w:pStyle w:val="ListParagraph"/>
        <w:numPr>
          <w:ilvl w:val="0"/>
          <w:numId w:val="3"/>
        </w:numPr>
      </w:pPr>
      <w:r>
        <w:t xml:space="preserve">Order Schedule 6 (ICT Services)  </w:t>
      </w:r>
    </w:p>
    <w:p w14:paraId="63A57DE8" w14:textId="203C134C" w:rsidR="00385BE9" w:rsidRDefault="00433FBF" w:rsidP="00385BE9">
      <w:pPr>
        <w:pStyle w:val="ListParagraph"/>
        <w:numPr>
          <w:ilvl w:val="0"/>
          <w:numId w:val="3"/>
        </w:numPr>
      </w:pPr>
      <w:r>
        <w:t xml:space="preserve">Order Schedule 7 (Key Supplier Staff) </w:t>
      </w:r>
      <w:r>
        <w:tab/>
        <w:t xml:space="preserve">  </w:t>
      </w:r>
      <w:r>
        <w:tab/>
        <w:t xml:space="preserve"> </w:t>
      </w:r>
      <w:r>
        <w:tab/>
        <w:t xml:space="preserve">  </w:t>
      </w:r>
    </w:p>
    <w:p w14:paraId="24A588E2" w14:textId="3BBD20C7" w:rsidR="00385BE9" w:rsidRDefault="00433FBF" w:rsidP="00385BE9">
      <w:pPr>
        <w:pStyle w:val="ListParagraph"/>
        <w:numPr>
          <w:ilvl w:val="0"/>
          <w:numId w:val="3"/>
        </w:numPr>
      </w:pPr>
      <w:r>
        <w:t xml:space="preserve">Order Schedule 8 (Business Continuity and Disaster Recovery)  </w:t>
      </w:r>
    </w:p>
    <w:p w14:paraId="3B11289F" w14:textId="77777777" w:rsidR="00385BE9" w:rsidRDefault="00433FBF" w:rsidP="00385BE9">
      <w:pPr>
        <w:pStyle w:val="ListParagraph"/>
        <w:numPr>
          <w:ilvl w:val="0"/>
          <w:numId w:val="3"/>
        </w:numPr>
      </w:pPr>
      <w:r>
        <w:t xml:space="preserve">Order Schedule 9 (Security) </w:t>
      </w:r>
    </w:p>
    <w:p w14:paraId="085C26A5" w14:textId="77777777" w:rsidR="00385BE9" w:rsidRDefault="00433FBF" w:rsidP="00385BE9">
      <w:pPr>
        <w:pStyle w:val="ListParagraph"/>
        <w:numPr>
          <w:ilvl w:val="0"/>
          <w:numId w:val="3"/>
        </w:numPr>
      </w:pPr>
      <w:r>
        <w:t xml:space="preserve">Order Schedule 10 (Exit Management)  </w:t>
      </w:r>
    </w:p>
    <w:p w14:paraId="662841A0" w14:textId="77777777" w:rsidR="00385BE9" w:rsidRDefault="00433FBF" w:rsidP="00385BE9">
      <w:pPr>
        <w:pStyle w:val="ListParagraph"/>
        <w:numPr>
          <w:ilvl w:val="0"/>
          <w:numId w:val="3"/>
        </w:numPr>
      </w:pPr>
      <w:r>
        <w:t xml:space="preserve">Order Schedule 13 (Implementation Plan and Testing)  </w:t>
      </w:r>
      <w:r>
        <w:tab/>
      </w:r>
    </w:p>
    <w:p w14:paraId="3066FB14" w14:textId="77777777" w:rsidR="00385BE9" w:rsidRDefault="00433FBF" w:rsidP="00385BE9">
      <w:pPr>
        <w:pStyle w:val="ListParagraph"/>
        <w:numPr>
          <w:ilvl w:val="0"/>
          <w:numId w:val="3"/>
        </w:numPr>
      </w:pPr>
      <w:r>
        <w:t xml:space="preserve">Order Schedule 14 (Service Levels)  </w:t>
      </w:r>
      <w:r>
        <w:tab/>
        <w:t xml:space="preserve"> </w:t>
      </w:r>
      <w:r>
        <w:tab/>
        <w:t xml:space="preserve"> </w:t>
      </w:r>
      <w:r>
        <w:tab/>
        <w:t xml:space="preserve"> </w:t>
      </w:r>
      <w:r>
        <w:tab/>
        <w:t xml:space="preserve">  </w:t>
      </w:r>
    </w:p>
    <w:p w14:paraId="0F13E8A8" w14:textId="77777777" w:rsidR="00385BE9" w:rsidRDefault="00433FBF" w:rsidP="00385BE9">
      <w:pPr>
        <w:pStyle w:val="ListParagraph"/>
        <w:numPr>
          <w:ilvl w:val="0"/>
          <w:numId w:val="3"/>
        </w:numPr>
      </w:pPr>
      <w:r>
        <w:t xml:space="preserve">Order Schedule 15 (Order Contract Management)   </w:t>
      </w:r>
      <w:r>
        <w:tab/>
        <w:t xml:space="preserve">  </w:t>
      </w:r>
    </w:p>
    <w:p w14:paraId="26BAD560" w14:textId="77777777" w:rsidR="00385BE9" w:rsidRDefault="00433FBF" w:rsidP="00385BE9">
      <w:pPr>
        <w:pStyle w:val="ListParagraph"/>
        <w:numPr>
          <w:ilvl w:val="0"/>
          <w:numId w:val="3"/>
        </w:numPr>
      </w:pPr>
      <w:r>
        <w:t xml:space="preserve">Order Schedule 17 (MOD Terms)  </w:t>
      </w:r>
      <w:r>
        <w:tab/>
        <w:t xml:space="preserve"> </w:t>
      </w:r>
      <w:r>
        <w:tab/>
        <w:t xml:space="preserve"> </w:t>
      </w:r>
      <w:r>
        <w:tab/>
        <w:t xml:space="preserve"> </w:t>
      </w:r>
      <w:r>
        <w:tab/>
        <w:t xml:space="preserve"> </w:t>
      </w:r>
    </w:p>
    <w:p w14:paraId="400141DB" w14:textId="4AECD3FE" w:rsidR="00385BE9" w:rsidRDefault="00433FBF" w:rsidP="009101FA">
      <w:pPr>
        <w:pStyle w:val="ListParagraph"/>
        <w:numPr>
          <w:ilvl w:val="0"/>
          <w:numId w:val="3"/>
        </w:numPr>
      </w:pPr>
      <w:r>
        <w:t xml:space="preserve">Order Schedule 18 (Background Checks)   </w:t>
      </w:r>
      <w:r>
        <w:tab/>
      </w:r>
      <w:r>
        <w:tab/>
        <w:t xml:space="preserve"> </w:t>
      </w:r>
      <w:r>
        <w:tab/>
        <w:t xml:space="preserve"> </w:t>
      </w:r>
      <w:r>
        <w:tab/>
        <w:t xml:space="preserve"> </w:t>
      </w:r>
    </w:p>
    <w:p w14:paraId="74E0460E" w14:textId="7EAF3A86" w:rsidR="00385BE9" w:rsidRDefault="00433FBF" w:rsidP="00385BE9">
      <w:pPr>
        <w:pStyle w:val="ListParagraph"/>
        <w:numPr>
          <w:ilvl w:val="0"/>
          <w:numId w:val="3"/>
        </w:numPr>
      </w:pPr>
      <w:r>
        <w:t xml:space="preserve">Order Schedule 20 (Order Specification) </w:t>
      </w:r>
      <w:r>
        <w:tab/>
        <w:t xml:space="preserve"> </w:t>
      </w:r>
      <w:r>
        <w:tab/>
        <w:t xml:space="preserve"> </w:t>
      </w:r>
      <w:r>
        <w:tab/>
        <w:t xml:space="preserve"> </w:t>
      </w:r>
      <w:r>
        <w:tab/>
        <w:t xml:space="preserve">  </w:t>
      </w:r>
    </w:p>
    <w:p w14:paraId="26B6A238" w14:textId="3B422346" w:rsidR="00E81757" w:rsidRDefault="00ED39AE" w:rsidP="00ED39AE">
      <w:pPr>
        <w:ind w:firstLine="710"/>
      </w:pPr>
      <w:r>
        <w:t xml:space="preserve">5. </w:t>
      </w:r>
      <w:r w:rsidR="00433FBF">
        <w:t xml:space="preserve">CCS Core Terms (DPS version)   </w:t>
      </w:r>
    </w:p>
    <w:p w14:paraId="4779FF9B" w14:textId="7EB5BAE4" w:rsidR="00E81757" w:rsidRDefault="00ED39AE" w:rsidP="00ED39AE">
      <w:pPr>
        <w:ind w:left="720" w:firstLine="0"/>
      </w:pPr>
      <w:r>
        <w:t xml:space="preserve">6. </w:t>
      </w:r>
      <w:r w:rsidR="00433FBF">
        <w:t xml:space="preserve">Annexes A &amp; B to Order Schedule 6 </w:t>
      </w:r>
    </w:p>
    <w:p w14:paraId="7716F4E2" w14:textId="77777777" w:rsidR="00B67784" w:rsidRDefault="00B67784">
      <w:pPr>
        <w:ind w:left="-5"/>
        <w:rPr>
          <w:shd w:val="clear" w:color="auto" w:fill="FFFF00"/>
        </w:rPr>
      </w:pPr>
    </w:p>
    <w:p w14:paraId="076AAA04" w14:textId="5DA0A641" w:rsidR="00E81757" w:rsidRDefault="00433FBF">
      <w:pPr>
        <w:ind w:left="-5"/>
      </w:pPr>
      <w:r>
        <w:t xml:space="preserve">No other Supplier terms are part of the Order Contract. That includes any terms written on the back of, added to this Order Form, or presented at the time of delivery.  </w:t>
      </w:r>
    </w:p>
    <w:p w14:paraId="2209050A" w14:textId="77777777" w:rsidR="00E81757" w:rsidRDefault="00433FBF">
      <w:pPr>
        <w:spacing w:after="0" w:line="259" w:lineRule="auto"/>
        <w:ind w:left="0" w:firstLine="0"/>
      </w:pPr>
      <w:r>
        <w:t xml:space="preserve"> </w:t>
      </w:r>
    </w:p>
    <w:p w14:paraId="4F132334" w14:textId="77777777" w:rsidR="00E81757" w:rsidRDefault="00433FBF">
      <w:pPr>
        <w:ind w:left="-5"/>
      </w:pPr>
      <w:r>
        <w:t xml:space="preserve">ORDER SPECIAL TERMS </w:t>
      </w:r>
    </w:p>
    <w:p w14:paraId="2C3A622D" w14:textId="77777777" w:rsidR="00E81757" w:rsidRDefault="00433FBF">
      <w:pPr>
        <w:ind w:left="-5"/>
      </w:pPr>
      <w:r>
        <w:t xml:space="preserve">The following Special Terms are incorporated into this Order Contract: </w:t>
      </w:r>
    </w:p>
    <w:p w14:paraId="7903FD2B" w14:textId="77777777" w:rsidR="000B169D" w:rsidRPr="000B169D" w:rsidRDefault="000B169D" w:rsidP="000B169D">
      <w:pPr>
        <w:pStyle w:val="paragraph"/>
        <w:numPr>
          <w:ilvl w:val="0"/>
          <w:numId w:val="4"/>
        </w:numPr>
        <w:spacing w:before="0" w:beforeAutospacing="0" w:after="0" w:afterAutospacing="0"/>
        <w:ind w:hanging="578"/>
        <w:textAlignment w:val="baseline"/>
        <w:rPr>
          <w:rFonts w:ascii="Arial" w:hAnsi="Arial" w:cs="Arial"/>
          <w:color w:val="000000"/>
        </w:rPr>
      </w:pPr>
      <w:r w:rsidRPr="000B169D">
        <w:rPr>
          <w:rStyle w:val="normaltextrun"/>
          <w:rFonts w:ascii="Arial" w:eastAsia="Arial" w:hAnsi="Arial" w:cs="Arial"/>
        </w:rPr>
        <w:t xml:space="preserve">AUTHORISATION BY THE CROWN FOR USE OF </w:t>
      </w:r>
      <w:proofErr w:type="gramStart"/>
      <w:r w:rsidRPr="000B169D">
        <w:rPr>
          <w:rStyle w:val="normaltextrun"/>
          <w:rFonts w:ascii="Arial" w:eastAsia="Arial" w:hAnsi="Arial" w:cs="Arial"/>
        </w:rPr>
        <w:t>THIRD PARTY</w:t>
      </w:r>
      <w:proofErr w:type="gramEnd"/>
      <w:r w:rsidRPr="000B169D">
        <w:rPr>
          <w:rStyle w:val="normaltextrun"/>
          <w:rFonts w:ascii="Arial" w:eastAsia="Arial" w:hAnsi="Arial" w:cs="Arial"/>
        </w:rPr>
        <w:t xml:space="preserve"> INTELLECTUAL PROPERTY RIGHTS.</w:t>
      </w:r>
      <w:r w:rsidRPr="000B169D">
        <w:rPr>
          <w:rStyle w:val="eop"/>
          <w:rFonts w:ascii="Arial" w:hAnsi="Arial" w:cs="Arial"/>
          <w:color w:val="000000"/>
        </w:rPr>
        <w:t> </w:t>
      </w:r>
    </w:p>
    <w:p w14:paraId="291459B4" w14:textId="77777777" w:rsidR="000B169D" w:rsidRPr="000B169D" w:rsidRDefault="000B169D" w:rsidP="000B169D">
      <w:pPr>
        <w:pStyle w:val="paragraph"/>
        <w:numPr>
          <w:ilvl w:val="0"/>
          <w:numId w:val="5"/>
        </w:numPr>
        <w:spacing w:before="0" w:beforeAutospacing="0" w:after="0" w:afterAutospacing="0"/>
        <w:ind w:left="1418" w:hanging="1298"/>
        <w:textAlignment w:val="baseline"/>
        <w:rPr>
          <w:rFonts w:ascii="Arial" w:hAnsi="Arial" w:cs="Arial"/>
          <w:color w:val="000000"/>
        </w:rPr>
      </w:pPr>
      <w:r w:rsidRPr="000B169D">
        <w:rPr>
          <w:rStyle w:val="normaltextrun"/>
          <w:rFonts w:ascii="Arial" w:eastAsia="Arial" w:hAnsi="Arial" w:cs="Arial"/>
        </w:rPr>
        <w:lastRenderedPageBreak/>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w:t>
      </w:r>
      <w:r w:rsidRPr="000B169D">
        <w:rPr>
          <w:rStyle w:val="eop"/>
          <w:rFonts w:ascii="Arial" w:hAnsi="Arial" w:cs="Arial"/>
          <w:color w:val="000000"/>
        </w:rPr>
        <w:t> </w:t>
      </w:r>
    </w:p>
    <w:p w14:paraId="0CC20444" w14:textId="77777777" w:rsidR="000B169D" w:rsidRPr="000B169D" w:rsidRDefault="000B169D" w:rsidP="000B169D">
      <w:pPr>
        <w:pStyle w:val="paragraph"/>
        <w:numPr>
          <w:ilvl w:val="0"/>
          <w:numId w:val="6"/>
        </w:numPr>
        <w:spacing w:before="0" w:beforeAutospacing="0" w:after="0" w:afterAutospacing="0"/>
        <w:ind w:left="1440" w:hanging="1298"/>
        <w:textAlignment w:val="baseline"/>
        <w:rPr>
          <w:rFonts w:ascii="Arial" w:hAnsi="Arial" w:cs="Arial"/>
          <w:color w:val="000000"/>
        </w:rPr>
      </w:pPr>
      <w:r w:rsidRPr="000B169D">
        <w:rPr>
          <w:rStyle w:val="normaltextrun"/>
          <w:rFonts w:ascii="Arial" w:eastAsia="Arial" w:hAnsi="Arial" w:cs="Arial"/>
        </w:rPr>
        <w:t>The Contractor acknowledges that any such authorisation by the Authority under its statutory powers must be expressly provided in writing, with reference to the acts authorised and the specific intellectual property involved.</w:t>
      </w:r>
      <w:r w:rsidRPr="000B169D">
        <w:rPr>
          <w:rStyle w:val="eop"/>
          <w:rFonts w:ascii="Arial" w:hAnsi="Arial" w:cs="Arial"/>
          <w:color w:val="000000"/>
        </w:rPr>
        <w:t> </w:t>
      </w:r>
    </w:p>
    <w:p w14:paraId="6D2D7ACA" w14:textId="77777777" w:rsidR="00E81757" w:rsidRDefault="00433FBF">
      <w:pPr>
        <w:spacing w:after="2" w:line="259" w:lineRule="auto"/>
        <w:ind w:left="0" w:firstLine="0"/>
      </w:pPr>
      <w:r>
        <w:rPr>
          <w:b/>
        </w:rPr>
        <w:t xml:space="preserve"> </w:t>
      </w:r>
    </w:p>
    <w:p w14:paraId="04CC8023" w14:textId="0B556929" w:rsidR="00E81757" w:rsidRDefault="00433FBF">
      <w:pPr>
        <w:tabs>
          <w:tab w:val="center" w:pos="2881"/>
          <w:tab w:val="center" w:pos="3601"/>
          <w:tab w:val="center" w:pos="5574"/>
        </w:tabs>
        <w:ind w:left="-15" w:firstLine="0"/>
      </w:pPr>
      <w:r>
        <w:t xml:space="preserve">ORDER START DATE: </w:t>
      </w:r>
      <w:r>
        <w:tab/>
        <w:t xml:space="preserve"> </w:t>
      </w:r>
      <w:r>
        <w:tab/>
        <w:t xml:space="preserve"> </w:t>
      </w:r>
      <w:r>
        <w:tab/>
      </w:r>
      <w:r w:rsidR="44B49EA0">
        <w:t>0</w:t>
      </w:r>
      <w:r w:rsidR="48145609">
        <w:t>2 September 2024</w:t>
      </w:r>
    </w:p>
    <w:p w14:paraId="345C6FCB" w14:textId="77777777" w:rsidR="00E81757" w:rsidRDefault="00433FBF">
      <w:pPr>
        <w:spacing w:after="0" w:line="259" w:lineRule="auto"/>
        <w:ind w:left="0" w:firstLine="0"/>
      </w:pPr>
      <w:r>
        <w:t xml:space="preserve"> </w:t>
      </w:r>
    </w:p>
    <w:p w14:paraId="5939979C" w14:textId="2A44FFF2" w:rsidR="00E81757" w:rsidRDefault="00433FBF">
      <w:pPr>
        <w:tabs>
          <w:tab w:val="center" w:pos="3601"/>
          <w:tab w:val="center" w:pos="5574"/>
        </w:tabs>
        <w:ind w:left="-15" w:firstLine="0"/>
      </w:pPr>
      <w:r>
        <w:t xml:space="preserve">ORDER EXPIRY DATE:   </w:t>
      </w:r>
      <w:r>
        <w:tab/>
        <w:t xml:space="preserve"> </w:t>
      </w:r>
      <w:r>
        <w:tab/>
      </w:r>
      <w:r w:rsidR="1AD6A074">
        <w:t>01 September 2026</w:t>
      </w:r>
      <w:r>
        <w:t xml:space="preserve"> </w:t>
      </w:r>
    </w:p>
    <w:p w14:paraId="117A25D9" w14:textId="77777777" w:rsidR="00E81757" w:rsidRDefault="00433FBF">
      <w:pPr>
        <w:spacing w:after="0" w:line="259" w:lineRule="auto"/>
        <w:ind w:left="0" w:firstLine="0"/>
      </w:pPr>
      <w:r>
        <w:t xml:space="preserve"> </w:t>
      </w:r>
    </w:p>
    <w:p w14:paraId="160AB812" w14:textId="414A4654" w:rsidR="00E81757" w:rsidRDefault="00433FBF">
      <w:pPr>
        <w:tabs>
          <w:tab w:val="center" w:pos="3601"/>
          <w:tab w:val="center" w:pos="5529"/>
        </w:tabs>
        <w:ind w:left="-15" w:firstLine="0"/>
      </w:pPr>
      <w:r>
        <w:t xml:space="preserve">ORDER INITIAL PERIOD:  </w:t>
      </w:r>
      <w:r>
        <w:tab/>
        <w:t xml:space="preserve"> </w:t>
      </w:r>
      <w:r>
        <w:tab/>
      </w:r>
      <w:r w:rsidR="177F13B1">
        <w:t>24 months</w:t>
      </w:r>
      <w:r>
        <w:tab/>
        <w:t xml:space="preserve"> </w:t>
      </w:r>
    </w:p>
    <w:p w14:paraId="344453E5" w14:textId="77777777" w:rsidR="00E81757" w:rsidRDefault="00433FBF">
      <w:pPr>
        <w:spacing w:after="0" w:line="259" w:lineRule="auto"/>
        <w:ind w:left="0" w:firstLine="0"/>
      </w:pPr>
      <w:r>
        <w:t xml:space="preserve"> </w:t>
      </w:r>
    </w:p>
    <w:p w14:paraId="3C534B5D" w14:textId="0B511104" w:rsidR="00E81757" w:rsidRDefault="00433FBF">
      <w:pPr>
        <w:tabs>
          <w:tab w:val="center" w:pos="5489"/>
        </w:tabs>
        <w:ind w:left="-15" w:firstLine="0"/>
      </w:pPr>
      <w:r>
        <w:t xml:space="preserve">ORDER OPTIONAL EXTENSION </w:t>
      </w:r>
      <w:r>
        <w:tab/>
        <w:t xml:space="preserve"> </w:t>
      </w:r>
      <w:r w:rsidR="16BF4EF9">
        <w:t>12 months</w:t>
      </w:r>
    </w:p>
    <w:p w14:paraId="627EFA16" w14:textId="77777777" w:rsidR="00E81757" w:rsidRDefault="00433FBF">
      <w:pPr>
        <w:spacing w:after="0" w:line="259" w:lineRule="auto"/>
        <w:ind w:left="0" w:firstLine="0"/>
      </w:pPr>
      <w:r>
        <w:t xml:space="preserve"> </w:t>
      </w:r>
    </w:p>
    <w:p w14:paraId="1D709F64" w14:textId="2F77E81B" w:rsidR="00E81757" w:rsidRDefault="00433FBF">
      <w:pPr>
        <w:ind w:left="-5"/>
      </w:pPr>
      <w:r>
        <w:t xml:space="preserve">DELIVERABLES   </w:t>
      </w:r>
    </w:p>
    <w:p w14:paraId="049F83E4" w14:textId="77777777" w:rsidR="00E81757" w:rsidRDefault="00433FBF" w:rsidP="16399A30">
      <w:pPr>
        <w:ind w:left="-5"/>
        <w:rPr>
          <w:b/>
          <w:bCs/>
        </w:rPr>
      </w:pPr>
      <w:r>
        <w:t>See details in Order Schedule 20 (Order Specification)</w:t>
      </w:r>
    </w:p>
    <w:p w14:paraId="76937D05" w14:textId="77777777" w:rsidR="00E81757" w:rsidRDefault="00433FBF">
      <w:pPr>
        <w:spacing w:after="0" w:line="259" w:lineRule="auto"/>
        <w:ind w:left="0" w:firstLine="0"/>
      </w:pPr>
      <w:r>
        <w:rPr>
          <w:b/>
        </w:rPr>
        <w:t xml:space="preserve"> </w:t>
      </w:r>
    </w:p>
    <w:p w14:paraId="133015B1" w14:textId="77777777" w:rsidR="00E81757" w:rsidRDefault="00433FBF">
      <w:pPr>
        <w:ind w:left="-5"/>
      </w:pPr>
      <w:r>
        <w:t xml:space="preserve">MAXIMUM LIABILITY  </w:t>
      </w:r>
    </w:p>
    <w:p w14:paraId="7CA68645" w14:textId="43A7A9CB" w:rsidR="00E81757" w:rsidRDefault="00433FBF" w:rsidP="16399A30">
      <w:pPr>
        <w:spacing w:after="0" w:line="259" w:lineRule="auto"/>
        <w:ind w:left="-5"/>
      </w:pPr>
      <w:r>
        <w:t xml:space="preserve">The limitation of liability for this Order Contract is stated in Clause 11.2 of the Core Terms.  </w:t>
      </w:r>
    </w:p>
    <w:p w14:paraId="1B7A11C9" w14:textId="7B5963E4" w:rsidR="00E81757" w:rsidRPr="003B181E" w:rsidRDefault="00433FBF">
      <w:pPr>
        <w:ind w:left="-5"/>
      </w:pPr>
      <w:r>
        <w:t>The Estimated Year 1 Charges used to calculate liability in the first Contract Year is</w:t>
      </w:r>
      <w:r w:rsidR="003B181E" w:rsidRPr="32D59BAE">
        <w:rPr>
          <w:b/>
          <w:bCs/>
        </w:rPr>
        <w:t xml:space="preserve"> </w:t>
      </w:r>
      <w:r w:rsidR="005C3A6D" w:rsidRPr="005C3A6D">
        <w:rPr>
          <w:highlight w:val="black"/>
        </w:rPr>
        <w:t>XXXXXXXXXX</w:t>
      </w:r>
    </w:p>
    <w:p w14:paraId="3509044B" w14:textId="77777777" w:rsidR="00E81757" w:rsidRDefault="00433FBF">
      <w:pPr>
        <w:spacing w:after="0" w:line="259" w:lineRule="auto"/>
        <w:ind w:left="0" w:firstLine="0"/>
      </w:pPr>
      <w:r>
        <w:rPr>
          <w:b/>
        </w:rPr>
        <w:t xml:space="preserve"> </w:t>
      </w:r>
    </w:p>
    <w:p w14:paraId="4AE16397" w14:textId="7DBD279F" w:rsidR="00E81757" w:rsidRDefault="00433FBF" w:rsidP="00D311C8">
      <w:pPr>
        <w:ind w:left="-5"/>
      </w:pPr>
      <w:r>
        <w:t xml:space="preserve">ORDER CHARGES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00"/>
      </w:tblGrid>
      <w:tr w:rsidR="00616CB2" w:rsidRPr="00616CB2" w14:paraId="1DAB848C" w14:textId="77777777" w:rsidTr="32D59BAE">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2AECE8" w14:textId="77777777" w:rsidR="00616CB2" w:rsidRPr="00616CB2" w:rsidRDefault="00616CB2" w:rsidP="00616CB2">
            <w:pPr>
              <w:spacing w:after="0" w:line="240" w:lineRule="auto"/>
              <w:ind w:left="0" w:firstLine="0"/>
              <w:textAlignment w:val="baseline"/>
              <w:rPr>
                <w:rFonts w:ascii="Segoe UI" w:eastAsia="Times New Roman" w:hAnsi="Segoe UI" w:cs="Segoe UI"/>
                <w:sz w:val="18"/>
                <w:szCs w:val="18"/>
              </w:rPr>
            </w:pPr>
            <w:r w:rsidRPr="00616CB2">
              <w:rPr>
                <w:rFonts w:eastAsia="Times New Roman"/>
                <w:b/>
                <w:bCs/>
                <w:sz w:val="22"/>
              </w:rPr>
              <w:t>Maximum Core Amount to utilise resources as and when required:</w:t>
            </w:r>
            <w:r w:rsidRPr="00616CB2">
              <w:rPr>
                <w:rFonts w:eastAsia="Times New Roman"/>
                <w:sz w:val="22"/>
              </w:rPr>
              <w:t> </w:t>
            </w:r>
          </w:p>
        </w:tc>
        <w:tc>
          <w:tcPr>
            <w:tcW w:w="6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CF5F83" w14:textId="76E6BE82" w:rsidR="00616CB2" w:rsidRPr="005C3A6D" w:rsidRDefault="00616CB2" w:rsidP="00616CB2">
            <w:pPr>
              <w:spacing w:after="0" w:line="240" w:lineRule="auto"/>
              <w:ind w:left="-15" w:firstLine="0"/>
              <w:textAlignment w:val="baseline"/>
              <w:rPr>
                <w:rFonts w:ascii="Segoe UI" w:eastAsia="Times New Roman" w:hAnsi="Segoe UI" w:cs="Segoe UI"/>
                <w:sz w:val="18"/>
                <w:szCs w:val="18"/>
                <w:highlight w:val="black"/>
              </w:rPr>
            </w:pPr>
            <w:r w:rsidRPr="005C3A6D">
              <w:rPr>
                <w:rFonts w:eastAsia="Times New Roman"/>
                <w:b/>
                <w:bCs/>
                <w:sz w:val="22"/>
                <w:highlight w:val="black"/>
              </w:rPr>
              <w:t>Core:</w:t>
            </w:r>
            <w:r w:rsidRPr="005C3A6D">
              <w:rPr>
                <w:rFonts w:eastAsia="Times New Roman"/>
                <w:sz w:val="22"/>
                <w:highlight w:val="black"/>
              </w:rPr>
              <w:t xml:space="preserve"> </w:t>
            </w:r>
            <w:r w:rsidR="005C3A6D" w:rsidRPr="005C3A6D">
              <w:rPr>
                <w:rFonts w:eastAsia="Times New Roman"/>
                <w:sz w:val="22"/>
                <w:highlight w:val="black"/>
              </w:rPr>
              <w:t>XXXXXXXXXXXX</w:t>
            </w:r>
            <w:r w:rsidRPr="005C3A6D">
              <w:rPr>
                <w:rFonts w:eastAsia="Times New Roman"/>
                <w:sz w:val="22"/>
                <w:highlight w:val="black"/>
              </w:rPr>
              <w:t> </w:t>
            </w:r>
          </w:p>
          <w:p w14:paraId="6A901F9F" w14:textId="77777777" w:rsidR="00616CB2" w:rsidRPr="005C3A6D" w:rsidRDefault="00616CB2" w:rsidP="00616CB2">
            <w:pPr>
              <w:spacing w:after="0" w:line="240" w:lineRule="auto"/>
              <w:ind w:left="0" w:firstLine="0"/>
              <w:textAlignment w:val="baseline"/>
              <w:rPr>
                <w:rFonts w:ascii="Segoe UI" w:eastAsia="Times New Roman" w:hAnsi="Segoe UI" w:cs="Segoe UI"/>
                <w:sz w:val="18"/>
                <w:szCs w:val="18"/>
                <w:highlight w:val="black"/>
              </w:rPr>
            </w:pPr>
            <w:r w:rsidRPr="005C3A6D">
              <w:rPr>
                <w:rFonts w:eastAsia="Times New Roman"/>
                <w:sz w:val="22"/>
                <w:highlight w:val="black"/>
              </w:rPr>
              <w:t> </w:t>
            </w:r>
          </w:p>
          <w:p w14:paraId="49CB4A1F" w14:textId="28624763" w:rsidR="00616CB2" w:rsidRPr="005C3A6D" w:rsidRDefault="005C3A6D" w:rsidP="32D59BAE">
            <w:pPr>
              <w:spacing w:after="0" w:line="240" w:lineRule="auto"/>
              <w:ind w:left="-15" w:firstLine="0"/>
              <w:textAlignment w:val="baseline"/>
              <w:rPr>
                <w:rFonts w:ascii="Segoe UI" w:eastAsia="Times New Roman" w:hAnsi="Segoe UI" w:cs="Segoe UI"/>
                <w:sz w:val="18"/>
                <w:szCs w:val="18"/>
                <w:highlight w:val="black"/>
              </w:rPr>
            </w:pPr>
            <w:r w:rsidRPr="005C3A6D">
              <w:rPr>
                <w:rFonts w:eastAsia="Times New Roman"/>
                <w:b/>
                <w:bCs/>
                <w:sz w:val="22"/>
                <w:highlight w:val="black"/>
              </w:rPr>
              <w:t>XXXXXXXXXXXXXXX</w:t>
            </w:r>
          </w:p>
          <w:p w14:paraId="241C404F" w14:textId="3648661D" w:rsidR="00616CB2" w:rsidRPr="005C3A6D" w:rsidRDefault="00616CB2" w:rsidP="32D59BAE">
            <w:pPr>
              <w:spacing w:after="0" w:line="240" w:lineRule="auto"/>
              <w:ind w:left="-15" w:firstLine="0"/>
              <w:textAlignment w:val="baseline"/>
              <w:rPr>
                <w:rFonts w:eastAsia="Times New Roman"/>
                <w:sz w:val="22"/>
                <w:highlight w:val="black"/>
              </w:rPr>
            </w:pPr>
          </w:p>
          <w:p w14:paraId="3619FA7E" w14:textId="001A56DD" w:rsidR="00616CB2" w:rsidRPr="005C3A6D" w:rsidRDefault="005C3A6D" w:rsidP="32D59BAE">
            <w:pPr>
              <w:spacing w:after="0" w:line="240" w:lineRule="auto"/>
              <w:ind w:left="-15" w:firstLine="0"/>
              <w:textAlignment w:val="baseline"/>
              <w:rPr>
                <w:rFonts w:eastAsia="Times New Roman"/>
                <w:sz w:val="22"/>
                <w:highlight w:val="black"/>
              </w:rPr>
            </w:pPr>
            <w:r w:rsidRPr="005C3A6D">
              <w:rPr>
                <w:rFonts w:eastAsia="Times New Roman"/>
                <w:b/>
                <w:bCs/>
                <w:sz w:val="22"/>
                <w:highlight w:val="black"/>
              </w:rPr>
              <w:t>XXXXXXXXXXX</w:t>
            </w:r>
          </w:p>
        </w:tc>
      </w:tr>
      <w:tr w:rsidR="00616CB2" w:rsidRPr="00616CB2" w14:paraId="77774B39" w14:textId="77777777" w:rsidTr="32D59BAE">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8C15B" w14:textId="77777777" w:rsidR="00616CB2" w:rsidRPr="00616CB2" w:rsidRDefault="00616CB2" w:rsidP="00616CB2">
            <w:pPr>
              <w:spacing w:after="0" w:line="240" w:lineRule="auto"/>
              <w:ind w:left="0" w:firstLine="0"/>
              <w:textAlignment w:val="baseline"/>
              <w:rPr>
                <w:rFonts w:ascii="Segoe UI" w:eastAsia="Times New Roman" w:hAnsi="Segoe UI" w:cs="Segoe UI"/>
                <w:sz w:val="18"/>
                <w:szCs w:val="18"/>
              </w:rPr>
            </w:pPr>
            <w:r w:rsidRPr="00616CB2">
              <w:rPr>
                <w:rFonts w:eastAsia="Times New Roman"/>
                <w:b/>
                <w:bCs/>
                <w:sz w:val="22"/>
              </w:rPr>
              <w:t>Maximum Option Period Amount to utilise resources as and when required:</w:t>
            </w:r>
            <w:r w:rsidRPr="00616CB2">
              <w:rPr>
                <w:rFonts w:eastAsia="Times New Roman"/>
                <w:sz w:val="22"/>
              </w:rPr>
              <w:t> </w:t>
            </w:r>
          </w:p>
        </w:tc>
        <w:tc>
          <w:tcPr>
            <w:tcW w:w="6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EBF21" w14:textId="1EBE5A7B" w:rsidR="00616CB2" w:rsidRPr="005C3A6D" w:rsidRDefault="005C3A6D" w:rsidP="00616CB2">
            <w:pPr>
              <w:spacing w:after="0" w:line="240" w:lineRule="auto"/>
              <w:ind w:left="0" w:firstLine="0"/>
              <w:textAlignment w:val="baseline"/>
              <w:rPr>
                <w:rFonts w:ascii="Segoe UI" w:eastAsia="Times New Roman" w:hAnsi="Segoe UI" w:cs="Segoe UI"/>
                <w:sz w:val="18"/>
                <w:szCs w:val="18"/>
                <w:highlight w:val="black"/>
              </w:rPr>
            </w:pPr>
            <w:r w:rsidRPr="005C3A6D">
              <w:rPr>
                <w:rFonts w:eastAsia="Times New Roman"/>
                <w:b/>
                <w:bCs/>
                <w:sz w:val="22"/>
                <w:highlight w:val="black"/>
              </w:rPr>
              <w:t>XXXXXXXXXXXX</w:t>
            </w:r>
            <w:r w:rsidR="00616CB2" w:rsidRPr="005C3A6D">
              <w:rPr>
                <w:rFonts w:eastAsia="Times New Roman"/>
                <w:sz w:val="22"/>
                <w:highlight w:val="black"/>
              </w:rPr>
              <w:t> </w:t>
            </w:r>
          </w:p>
        </w:tc>
      </w:tr>
      <w:tr w:rsidR="00616CB2" w:rsidRPr="00616CB2" w14:paraId="0F5D363F" w14:textId="77777777" w:rsidTr="32D59BAE">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DBBD3" w14:textId="77777777" w:rsidR="00616CB2" w:rsidRPr="00616CB2" w:rsidRDefault="00616CB2" w:rsidP="00616CB2">
            <w:pPr>
              <w:spacing w:after="0" w:line="240" w:lineRule="auto"/>
              <w:ind w:left="0" w:firstLine="0"/>
              <w:textAlignment w:val="baseline"/>
              <w:rPr>
                <w:rFonts w:ascii="Segoe UI" w:eastAsia="Times New Roman" w:hAnsi="Segoe UI" w:cs="Segoe UI"/>
                <w:sz w:val="18"/>
                <w:szCs w:val="18"/>
              </w:rPr>
            </w:pPr>
            <w:r w:rsidRPr="00616CB2">
              <w:rPr>
                <w:rFonts w:eastAsia="Times New Roman"/>
                <w:b/>
                <w:bCs/>
                <w:sz w:val="22"/>
              </w:rPr>
              <w:t>Charging Method:</w:t>
            </w:r>
            <w:r w:rsidRPr="00616CB2">
              <w:rPr>
                <w:rFonts w:eastAsia="Times New Roman"/>
                <w:sz w:val="22"/>
              </w:rPr>
              <w:t> </w:t>
            </w:r>
          </w:p>
        </w:tc>
        <w:tc>
          <w:tcPr>
            <w:tcW w:w="6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B59B4" w14:textId="77777777" w:rsidR="00616CB2" w:rsidRPr="00616CB2" w:rsidRDefault="00616CB2" w:rsidP="00616CB2">
            <w:pPr>
              <w:spacing w:after="0" w:line="240" w:lineRule="auto"/>
              <w:ind w:left="-15" w:firstLine="0"/>
              <w:textAlignment w:val="baseline"/>
              <w:rPr>
                <w:rFonts w:ascii="Segoe UI" w:eastAsia="Times New Roman" w:hAnsi="Segoe UI" w:cs="Segoe UI"/>
                <w:sz w:val="18"/>
                <w:szCs w:val="18"/>
              </w:rPr>
            </w:pPr>
            <w:r w:rsidRPr="00616CB2">
              <w:rPr>
                <w:rFonts w:eastAsia="Times New Roman"/>
                <w:sz w:val="22"/>
              </w:rPr>
              <w:t>Capped time and materials (CTM). In accordance with the Resources and Rates detailed in Order Schedule 5 (Pricing Details). </w:t>
            </w:r>
          </w:p>
        </w:tc>
      </w:tr>
    </w:tbl>
    <w:p w14:paraId="2DFEFBB0" w14:textId="77777777" w:rsidR="00616CB2" w:rsidRDefault="00616CB2" w:rsidP="00D311C8">
      <w:pPr>
        <w:ind w:left="-5"/>
      </w:pPr>
    </w:p>
    <w:p w14:paraId="4B0ED5FF" w14:textId="4064BCCF" w:rsidR="00E81757" w:rsidRDefault="00433FBF">
      <w:pPr>
        <w:ind w:left="-5"/>
      </w:pPr>
      <w:r>
        <w:t xml:space="preserve">See </w:t>
      </w:r>
      <w:r w:rsidR="00616CB2">
        <w:t xml:space="preserve">further </w:t>
      </w:r>
      <w:r>
        <w:t>details in Order Schedule 5 (Pricing Details)</w:t>
      </w:r>
    </w:p>
    <w:p w14:paraId="13347B98" w14:textId="77777777" w:rsidR="00E81757" w:rsidRDefault="00433FBF">
      <w:pPr>
        <w:spacing w:after="0" w:line="259" w:lineRule="auto"/>
        <w:ind w:left="0" w:firstLine="0"/>
      </w:pPr>
      <w:r>
        <w:t xml:space="preserve"> </w:t>
      </w:r>
    </w:p>
    <w:p w14:paraId="5F763588" w14:textId="77777777" w:rsidR="00E81757" w:rsidRDefault="00433FBF">
      <w:pPr>
        <w:ind w:left="-5"/>
      </w:pPr>
      <w:r>
        <w:t xml:space="preserve">REIMBURSABLE EXPENSES </w:t>
      </w:r>
    </w:p>
    <w:p w14:paraId="54F08EE7" w14:textId="7A4427B5" w:rsidR="00E81757" w:rsidRDefault="00433FBF">
      <w:pPr>
        <w:ind w:left="-5"/>
      </w:pPr>
      <w:r>
        <w:t xml:space="preserve">Recoverable as stated in the DPS Contract </w:t>
      </w:r>
    </w:p>
    <w:p w14:paraId="2BA70E5C" w14:textId="77777777" w:rsidR="00E81757" w:rsidRDefault="00433FBF">
      <w:pPr>
        <w:spacing w:after="0" w:line="259" w:lineRule="auto"/>
        <w:ind w:left="0" w:firstLine="0"/>
      </w:pPr>
      <w:r>
        <w:rPr>
          <w:b/>
        </w:rPr>
        <w:t xml:space="preserve"> </w:t>
      </w:r>
    </w:p>
    <w:p w14:paraId="42DE9C1D" w14:textId="77777777" w:rsidR="00E81757" w:rsidRDefault="00433FBF">
      <w:pPr>
        <w:ind w:left="-5"/>
      </w:pPr>
      <w:r>
        <w:t xml:space="preserve">PAYMENT METHOD </w:t>
      </w:r>
    </w:p>
    <w:p w14:paraId="188F85D6" w14:textId="715CD402" w:rsidR="00130A33" w:rsidRDefault="00130A33">
      <w:pPr>
        <w:ind w:left="-5"/>
      </w:pPr>
      <w:r>
        <w:lastRenderedPageBreak/>
        <w:t>CP&amp;F</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14"/>
      </w:tblGrid>
      <w:tr w:rsidR="00827068" w:rsidRPr="00827068" w14:paraId="60115E86" w14:textId="77777777" w:rsidTr="00827068">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ACE58" w14:textId="77777777" w:rsidR="00827068" w:rsidRPr="00827068" w:rsidRDefault="00827068" w:rsidP="00827068">
            <w:pPr>
              <w:spacing w:after="0" w:line="240" w:lineRule="auto"/>
              <w:ind w:left="0" w:firstLine="0"/>
              <w:textAlignment w:val="baseline"/>
              <w:rPr>
                <w:rFonts w:ascii="Segoe UI" w:eastAsia="Times New Roman" w:hAnsi="Segoe UI" w:cs="Segoe UI"/>
                <w:sz w:val="18"/>
                <w:szCs w:val="18"/>
              </w:rPr>
            </w:pPr>
            <w:r w:rsidRPr="00827068">
              <w:rPr>
                <w:rFonts w:eastAsia="Times New Roman"/>
                <w:b/>
                <w:bCs/>
                <w:sz w:val="22"/>
              </w:rPr>
              <w:t>Invoice frequency</w:t>
            </w:r>
            <w:r w:rsidRPr="00827068">
              <w:rPr>
                <w:rFonts w:eastAsia="Times New Roman"/>
                <w:sz w:val="22"/>
              </w:rPr>
              <w:t>: </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ADD1C" w14:textId="4E41AD40" w:rsidR="00827068" w:rsidRPr="00827068" w:rsidRDefault="00827068" w:rsidP="00827068">
            <w:pPr>
              <w:spacing w:after="0" w:line="240" w:lineRule="auto"/>
              <w:ind w:left="0" w:firstLine="0"/>
              <w:textAlignment w:val="baseline"/>
              <w:rPr>
                <w:rFonts w:ascii="Segoe UI" w:eastAsia="Times New Roman" w:hAnsi="Segoe UI" w:cs="Segoe UI"/>
                <w:sz w:val="18"/>
                <w:szCs w:val="18"/>
              </w:rPr>
            </w:pPr>
            <w:r w:rsidRPr="00827068">
              <w:rPr>
                <w:rFonts w:eastAsia="Times New Roman"/>
                <w:sz w:val="22"/>
              </w:rPr>
              <w:t>Monthly in arrears in accordance with Monthly Statement of Work.</w:t>
            </w:r>
          </w:p>
        </w:tc>
      </w:tr>
      <w:tr w:rsidR="00827068" w:rsidRPr="00827068" w14:paraId="4462EF3D" w14:textId="77777777" w:rsidTr="00827068">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4357D" w14:textId="77777777" w:rsidR="00827068" w:rsidRPr="00827068" w:rsidRDefault="00827068" w:rsidP="00827068">
            <w:pPr>
              <w:spacing w:after="0" w:line="240" w:lineRule="auto"/>
              <w:ind w:left="0" w:firstLine="0"/>
              <w:textAlignment w:val="baseline"/>
              <w:rPr>
                <w:rFonts w:ascii="Segoe UI" w:eastAsia="Times New Roman" w:hAnsi="Segoe UI" w:cs="Segoe UI"/>
                <w:sz w:val="18"/>
                <w:szCs w:val="18"/>
              </w:rPr>
            </w:pPr>
            <w:r w:rsidRPr="00827068">
              <w:rPr>
                <w:rFonts w:eastAsia="Times New Roman"/>
                <w:b/>
                <w:bCs/>
                <w:sz w:val="22"/>
              </w:rPr>
              <w:t>Invoice information required: </w:t>
            </w:r>
            <w:r w:rsidRPr="00827068">
              <w:rPr>
                <w:rFonts w:eastAsia="Times New Roman"/>
                <w:sz w:val="22"/>
              </w:rPr>
              <w:t> </w:t>
            </w:r>
          </w:p>
          <w:p w14:paraId="4064CB16" w14:textId="77777777" w:rsidR="00827068" w:rsidRPr="00827068" w:rsidRDefault="00827068" w:rsidP="00827068">
            <w:pPr>
              <w:spacing w:after="0" w:line="240" w:lineRule="auto"/>
              <w:ind w:left="0" w:firstLine="0"/>
              <w:textAlignment w:val="baseline"/>
              <w:rPr>
                <w:rFonts w:ascii="Segoe UI" w:eastAsia="Times New Roman" w:hAnsi="Segoe UI" w:cs="Segoe UI"/>
                <w:sz w:val="18"/>
                <w:szCs w:val="18"/>
              </w:rPr>
            </w:pPr>
            <w:r w:rsidRPr="00827068">
              <w:rPr>
                <w:rFonts w:eastAsia="Times New Roman"/>
                <w:sz w:val="22"/>
              </w:rPr>
              <w:t> </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FDA30" w14:textId="77777777" w:rsidR="00827068" w:rsidRPr="00827068" w:rsidRDefault="00827068" w:rsidP="00827068">
            <w:pPr>
              <w:spacing w:after="0" w:line="240" w:lineRule="auto"/>
              <w:ind w:left="330" w:hanging="270"/>
              <w:textAlignment w:val="baseline"/>
              <w:rPr>
                <w:rFonts w:ascii="Segoe UI" w:eastAsia="Times New Roman" w:hAnsi="Segoe UI" w:cs="Segoe UI"/>
                <w:sz w:val="18"/>
                <w:szCs w:val="18"/>
              </w:rPr>
            </w:pPr>
            <w:r w:rsidRPr="00827068">
              <w:rPr>
                <w:rFonts w:eastAsia="Times New Roman"/>
                <w:b/>
                <w:bCs/>
                <w:sz w:val="22"/>
              </w:rPr>
              <w:t>To be submitted through Exostar:</w:t>
            </w:r>
            <w:r w:rsidRPr="00827068">
              <w:rPr>
                <w:rFonts w:eastAsia="Times New Roman"/>
                <w:sz w:val="22"/>
              </w:rPr>
              <w:t> </w:t>
            </w:r>
          </w:p>
          <w:p w14:paraId="41F2636A" w14:textId="77777777" w:rsidR="00827068" w:rsidRPr="00827068" w:rsidRDefault="00827068" w:rsidP="00827068">
            <w:pPr>
              <w:spacing w:after="0" w:line="240" w:lineRule="auto"/>
              <w:ind w:left="330" w:hanging="270"/>
              <w:textAlignment w:val="baseline"/>
              <w:rPr>
                <w:rFonts w:ascii="Segoe UI" w:eastAsia="Times New Roman" w:hAnsi="Segoe UI" w:cs="Segoe UI"/>
                <w:sz w:val="18"/>
                <w:szCs w:val="18"/>
              </w:rPr>
            </w:pPr>
            <w:r w:rsidRPr="00827068">
              <w:rPr>
                <w:rFonts w:eastAsia="Times New Roman"/>
                <w:sz w:val="22"/>
              </w:rPr>
              <w:t>•</w:t>
            </w:r>
            <w:r w:rsidRPr="00827068">
              <w:rPr>
                <w:rFonts w:ascii="Calibri" w:eastAsia="Times New Roman" w:hAnsi="Calibri" w:cs="Calibri"/>
                <w:sz w:val="22"/>
              </w:rPr>
              <w:tab/>
            </w:r>
            <w:r w:rsidRPr="00827068">
              <w:rPr>
                <w:rFonts w:eastAsia="Times New Roman"/>
                <w:sz w:val="22"/>
              </w:rPr>
              <w:t>Contract reference,  </w:t>
            </w:r>
          </w:p>
          <w:p w14:paraId="0ADCBCA4" w14:textId="77777777" w:rsidR="00827068" w:rsidRPr="00827068" w:rsidRDefault="00827068" w:rsidP="00827068">
            <w:pPr>
              <w:spacing w:after="0" w:line="240" w:lineRule="auto"/>
              <w:ind w:left="330" w:hanging="270"/>
              <w:textAlignment w:val="baseline"/>
              <w:rPr>
                <w:rFonts w:ascii="Segoe UI" w:eastAsia="Times New Roman" w:hAnsi="Segoe UI" w:cs="Segoe UI"/>
                <w:sz w:val="18"/>
                <w:szCs w:val="18"/>
              </w:rPr>
            </w:pPr>
            <w:r w:rsidRPr="00827068">
              <w:rPr>
                <w:rFonts w:eastAsia="Times New Roman"/>
                <w:sz w:val="22"/>
              </w:rPr>
              <w:t>•</w:t>
            </w:r>
            <w:r w:rsidRPr="00827068">
              <w:rPr>
                <w:rFonts w:ascii="Calibri" w:eastAsia="Times New Roman" w:hAnsi="Calibri" w:cs="Calibri"/>
                <w:sz w:val="22"/>
              </w:rPr>
              <w:tab/>
            </w:r>
            <w:r w:rsidRPr="00827068">
              <w:rPr>
                <w:rFonts w:eastAsia="Times New Roman"/>
                <w:sz w:val="22"/>
              </w:rPr>
              <w:t>PO reference,  </w:t>
            </w:r>
          </w:p>
          <w:p w14:paraId="513D9EF7" w14:textId="77777777" w:rsidR="00827068" w:rsidRPr="00827068" w:rsidRDefault="00827068" w:rsidP="00827068">
            <w:pPr>
              <w:spacing w:after="0" w:line="240" w:lineRule="auto"/>
              <w:ind w:left="330" w:hanging="270"/>
              <w:textAlignment w:val="baseline"/>
              <w:rPr>
                <w:rFonts w:ascii="Segoe UI" w:eastAsia="Times New Roman" w:hAnsi="Segoe UI" w:cs="Segoe UI"/>
                <w:sz w:val="18"/>
                <w:szCs w:val="18"/>
              </w:rPr>
            </w:pPr>
            <w:r w:rsidRPr="00827068">
              <w:rPr>
                <w:rFonts w:eastAsia="Times New Roman"/>
                <w:sz w:val="22"/>
              </w:rPr>
              <w:t>•</w:t>
            </w:r>
            <w:r w:rsidRPr="00827068">
              <w:rPr>
                <w:rFonts w:ascii="Calibri" w:eastAsia="Times New Roman" w:hAnsi="Calibri" w:cs="Calibri"/>
                <w:sz w:val="22"/>
              </w:rPr>
              <w:tab/>
            </w:r>
            <w:r w:rsidRPr="00827068">
              <w:rPr>
                <w:rFonts w:eastAsia="Times New Roman"/>
                <w:sz w:val="22"/>
              </w:rPr>
              <w:t>Work undertaken  </w:t>
            </w:r>
          </w:p>
          <w:p w14:paraId="44085D32" w14:textId="77777777" w:rsidR="00827068" w:rsidRPr="00827068" w:rsidRDefault="00827068" w:rsidP="00827068">
            <w:pPr>
              <w:spacing w:after="0" w:line="240" w:lineRule="auto"/>
              <w:ind w:left="330" w:hanging="270"/>
              <w:textAlignment w:val="baseline"/>
              <w:rPr>
                <w:rFonts w:ascii="Segoe UI" w:eastAsia="Times New Roman" w:hAnsi="Segoe UI" w:cs="Segoe UI"/>
                <w:sz w:val="18"/>
                <w:szCs w:val="18"/>
              </w:rPr>
            </w:pPr>
            <w:r w:rsidRPr="00827068">
              <w:rPr>
                <w:rFonts w:eastAsia="Times New Roman"/>
                <w:sz w:val="22"/>
              </w:rPr>
              <w:t>•</w:t>
            </w:r>
            <w:r w:rsidRPr="00827068">
              <w:rPr>
                <w:rFonts w:ascii="Calibri" w:eastAsia="Times New Roman" w:hAnsi="Calibri" w:cs="Calibri"/>
                <w:sz w:val="22"/>
              </w:rPr>
              <w:tab/>
            </w:r>
            <w:r w:rsidRPr="00827068">
              <w:rPr>
                <w:rFonts w:eastAsia="Times New Roman"/>
                <w:sz w:val="22"/>
              </w:rPr>
              <w:t>Number of resources,  </w:t>
            </w:r>
          </w:p>
          <w:p w14:paraId="0FEC1D7C" w14:textId="77777777" w:rsidR="00827068" w:rsidRPr="00827068" w:rsidRDefault="00827068" w:rsidP="00827068">
            <w:pPr>
              <w:spacing w:after="0" w:line="240" w:lineRule="auto"/>
              <w:ind w:left="330" w:hanging="270"/>
              <w:textAlignment w:val="baseline"/>
              <w:rPr>
                <w:rFonts w:ascii="Segoe UI" w:eastAsia="Times New Roman" w:hAnsi="Segoe UI" w:cs="Segoe UI"/>
                <w:sz w:val="18"/>
                <w:szCs w:val="18"/>
              </w:rPr>
            </w:pPr>
            <w:r w:rsidRPr="00827068">
              <w:rPr>
                <w:rFonts w:eastAsia="Times New Roman"/>
                <w:sz w:val="22"/>
              </w:rPr>
              <w:t>•</w:t>
            </w:r>
            <w:r w:rsidRPr="00827068">
              <w:rPr>
                <w:rFonts w:ascii="Calibri" w:eastAsia="Times New Roman" w:hAnsi="Calibri" w:cs="Calibri"/>
                <w:sz w:val="22"/>
              </w:rPr>
              <w:tab/>
            </w:r>
            <w:r w:rsidRPr="00827068">
              <w:rPr>
                <w:rFonts w:eastAsia="Times New Roman"/>
                <w:sz w:val="22"/>
              </w:rPr>
              <w:t>Number of days,  </w:t>
            </w:r>
          </w:p>
          <w:p w14:paraId="7033DB1C" w14:textId="77777777" w:rsidR="00827068" w:rsidRPr="00827068" w:rsidRDefault="00827068" w:rsidP="00827068">
            <w:pPr>
              <w:spacing w:after="0" w:line="240" w:lineRule="auto"/>
              <w:ind w:left="330" w:hanging="270"/>
              <w:textAlignment w:val="baseline"/>
              <w:rPr>
                <w:rFonts w:ascii="Segoe UI" w:eastAsia="Times New Roman" w:hAnsi="Segoe UI" w:cs="Segoe UI"/>
                <w:sz w:val="18"/>
                <w:szCs w:val="18"/>
              </w:rPr>
            </w:pPr>
            <w:r w:rsidRPr="00827068">
              <w:rPr>
                <w:rFonts w:eastAsia="Times New Roman"/>
                <w:sz w:val="22"/>
              </w:rPr>
              <w:t>•</w:t>
            </w:r>
            <w:r w:rsidRPr="00827068">
              <w:rPr>
                <w:rFonts w:ascii="Calibri" w:eastAsia="Times New Roman" w:hAnsi="Calibri" w:cs="Calibri"/>
                <w:sz w:val="22"/>
              </w:rPr>
              <w:tab/>
            </w:r>
            <w:r w:rsidRPr="00827068">
              <w:rPr>
                <w:rFonts w:eastAsia="Times New Roman"/>
                <w:sz w:val="22"/>
              </w:rPr>
              <w:t>Day rate </w:t>
            </w:r>
          </w:p>
          <w:p w14:paraId="1069C2CD" w14:textId="77777777" w:rsidR="00827068" w:rsidRPr="00827068" w:rsidRDefault="00827068" w:rsidP="00827068">
            <w:pPr>
              <w:spacing w:after="0" w:line="240" w:lineRule="auto"/>
              <w:ind w:left="330" w:hanging="270"/>
              <w:textAlignment w:val="baseline"/>
              <w:rPr>
                <w:rFonts w:ascii="Segoe UI" w:eastAsia="Times New Roman" w:hAnsi="Segoe UI" w:cs="Segoe UI"/>
                <w:sz w:val="18"/>
                <w:szCs w:val="18"/>
              </w:rPr>
            </w:pPr>
            <w:r w:rsidRPr="00827068">
              <w:rPr>
                <w:rFonts w:eastAsia="Times New Roman"/>
                <w:sz w:val="22"/>
              </w:rPr>
              <w:t>•</w:t>
            </w:r>
            <w:r w:rsidRPr="00827068">
              <w:rPr>
                <w:rFonts w:ascii="Calibri" w:eastAsia="Times New Roman" w:hAnsi="Calibri" w:cs="Calibri"/>
                <w:sz w:val="22"/>
              </w:rPr>
              <w:tab/>
            </w:r>
            <w:r w:rsidRPr="00827068">
              <w:rPr>
                <w:rFonts w:eastAsia="Times New Roman"/>
                <w:sz w:val="22"/>
              </w:rPr>
              <w:t>UIN against associated requirement </w:t>
            </w:r>
          </w:p>
        </w:tc>
      </w:tr>
    </w:tbl>
    <w:p w14:paraId="3C789203" w14:textId="6F7CBDFB" w:rsidR="00E81757" w:rsidRDefault="00E81757">
      <w:pPr>
        <w:spacing w:after="2" w:line="259" w:lineRule="auto"/>
        <w:ind w:left="0" w:firstLine="0"/>
      </w:pPr>
    </w:p>
    <w:p w14:paraId="78865308" w14:textId="77777777" w:rsidR="00E81757" w:rsidRDefault="00433FBF">
      <w:pPr>
        <w:ind w:left="-5"/>
      </w:pPr>
      <w:r>
        <w:t xml:space="preserve">BUYER’S INVOICE ADDRESS:  </w:t>
      </w:r>
    </w:p>
    <w:p w14:paraId="48FC3DE1" w14:textId="62AD1B0E" w:rsidR="00C1722A" w:rsidRPr="005C3A6D" w:rsidRDefault="005C3A6D" w:rsidP="00130A33">
      <w:pPr>
        <w:spacing w:after="1" w:line="259" w:lineRule="auto"/>
        <w:ind w:left="-5"/>
        <w:rPr>
          <w:rStyle w:val="eop"/>
          <w:sz w:val="22"/>
          <w:highlight w:val="black"/>
          <w:shd w:val="clear" w:color="auto" w:fill="FFFFFF"/>
        </w:rPr>
      </w:pPr>
      <w:r w:rsidRPr="005C3A6D">
        <w:rPr>
          <w:rStyle w:val="eop"/>
          <w:sz w:val="22"/>
          <w:highlight w:val="black"/>
          <w:shd w:val="clear" w:color="auto" w:fill="FFFFFF"/>
        </w:rPr>
        <w:t>XXXXXXXXXXXXX</w:t>
      </w:r>
    </w:p>
    <w:p w14:paraId="15088FCA" w14:textId="0482A21A" w:rsidR="005C3A6D" w:rsidRPr="005C3A6D" w:rsidRDefault="005C3A6D" w:rsidP="00130A33">
      <w:pPr>
        <w:spacing w:after="1" w:line="259" w:lineRule="auto"/>
        <w:ind w:left="-5"/>
        <w:rPr>
          <w:rStyle w:val="eop"/>
          <w:sz w:val="22"/>
          <w:highlight w:val="black"/>
          <w:shd w:val="clear" w:color="auto" w:fill="FFFFFF"/>
        </w:rPr>
      </w:pPr>
      <w:r w:rsidRPr="005C3A6D">
        <w:rPr>
          <w:rStyle w:val="eop"/>
          <w:sz w:val="22"/>
          <w:highlight w:val="black"/>
          <w:shd w:val="clear" w:color="auto" w:fill="FFFFFF"/>
        </w:rPr>
        <w:t>XXXXXXXXXXXXX</w:t>
      </w:r>
    </w:p>
    <w:p w14:paraId="4037C1D0" w14:textId="0EAF4DD7" w:rsidR="005C3A6D" w:rsidRDefault="005C3A6D" w:rsidP="00130A33">
      <w:pPr>
        <w:spacing w:after="1" w:line="259" w:lineRule="auto"/>
        <w:ind w:left="-5"/>
        <w:rPr>
          <w:rStyle w:val="eop"/>
          <w:sz w:val="22"/>
          <w:shd w:val="clear" w:color="auto" w:fill="FFFFFF"/>
        </w:rPr>
      </w:pPr>
      <w:r w:rsidRPr="005C3A6D">
        <w:rPr>
          <w:rStyle w:val="eop"/>
          <w:sz w:val="22"/>
          <w:highlight w:val="black"/>
          <w:shd w:val="clear" w:color="auto" w:fill="FFFFFF"/>
        </w:rPr>
        <w:t>XXXXXXXXXX</w:t>
      </w:r>
    </w:p>
    <w:p w14:paraId="185E7875" w14:textId="77777777" w:rsidR="00827068" w:rsidRDefault="00827068" w:rsidP="00130A33">
      <w:pPr>
        <w:spacing w:after="1" w:line="259" w:lineRule="auto"/>
        <w:ind w:left="-5"/>
      </w:pPr>
    </w:p>
    <w:p w14:paraId="6F28409C" w14:textId="77777777" w:rsidR="00E81757" w:rsidRDefault="00433FBF">
      <w:pPr>
        <w:spacing w:after="1" w:line="259" w:lineRule="auto"/>
        <w:ind w:left="0" w:firstLine="0"/>
      </w:pPr>
      <w:r>
        <w:t xml:space="preserve"> </w:t>
      </w:r>
    </w:p>
    <w:p w14:paraId="186626D2" w14:textId="237B07C9" w:rsidR="00130A33" w:rsidRDefault="00433FBF" w:rsidP="00C1722A">
      <w:pPr>
        <w:ind w:left="-5"/>
      </w:pPr>
      <w:r>
        <w:t xml:space="preserve">BUYER’S AUTHORISED REPRESENTATIVE </w:t>
      </w:r>
    </w:p>
    <w:p w14:paraId="0582EAAF" w14:textId="61AD9C17" w:rsidR="00C1722A" w:rsidRPr="005C3A6D" w:rsidRDefault="005C3A6D" w:rsidP="00C1722A">
      <w:pPr>
        <w:ind w:left="-5"/>
        <w:rPr>
          <w:highlight w:val="black"/>
        </w:rPr>
      </w:pPr>
      <w:r w:rsidRPr="005C3A6D">
        <w:rPr>
          <w:highlight w:val="black"/>
        </w:rPr>
        <w:t>XXXXXXXXXX</w:t>
      </w:r>
    </w:p>
    <w:p w14:paraId="1CAF48BE" w14:textId="7926D317" w:rsidR="005C3A6D" w:rsidRPr="005C3A6D" w:rsidRDefault="005C3A6D" w:rsidP="00C1722A">
      <w:pPr>
        <w:ind w:left="-5"/>
        <w:rPr>
          <w:highlight w:val="black"/>
        </w:rPr>
      </w:pPr>
      <w:r w:rsidRPr="005C3A6D">
        <w:rPr>
          <w:highlight w:val="black"/>
        </w:rPr>
        <w:t>XXXXXXXXXXXXXX</w:t>
      </w:r>
    </w:p>
    <w:p w14:paraId="173075F0" w14:textId="57E6C82D" w:rsidR="005C3A6D" w:rsidRDefault="005C3A6D" w:rsidP="00C1722A">
      <w:pPr>
        <w:ind w:left="-5"/>
      </w:pPr>
      <w:r w:rsidRPr="005C3A6D">
        <w:rPr>
          <w:highlight w:val="black"/>
        </w:rPr>
        <w:t>XXXXXXXXXX</w:t>
      </w:r>
    </w:p>
    <w:p w14:paraId="3B6F4DD3" w14:textId="2E73A066" w:rsidR="00E81757" w:rsidRDefault="00E81757">
      <w:pPr>
        <w:ind w:left="-5"/>
      </w:pPr>
    </w:p>
    <w:p w14:paraId="380969D9" w14:textId="77777777" w:rsidR="00E81757" w:rsidRDefault="00433FBF">
      <w:pPr>
        <w:spacing w:after="2" w:line="259" w:lineRule="auto"/>
        <w:ind w:left="0" w:firstLine="0"/>
      </w:pPr>
      <w:r>
        <w:t xml:space="preserve"> </w:t>
      </w:r>
    </w:p>
    <w:p w14:paraId="5132E9EB" w14:textId="77777777" w:rsidR="005501B6" w:rsidRDefault="00433FBF" w:rsidP="005501B6">
      <w:pPr>
        <w:ind w:left="-5"/>
      </w:pPr>
      <w:r>
        <w:t xml:space="preserve">BUYER’S ENVIRONMENTAL POLICY </w:t>
      </w:r>
    </w:p>
    <w:p w14:paraId="00FC7DF6" w14:textId="6F60597B" w:rsidR="00E81757" w:rsidRPr="005501B6" w:rsidRDefault="005501B6" w:rsidP="005501B6">
      <w:pPr>
        <w:ind w:left="-5"/>
      </w:pPr>
      <w:r>
        <w:t>N/A</w:t>
      </w:r>
      <w:r w:rsidR="00433FBF" w:rsidRPr="005501B6">
        <w:rPr>
          <w:bCs/>
        </w:rPr>
        <w:t xml:space="preserve"> </w:t>
      </w:r>
    </w:p>
    <w:p w14:paraId="7178EE60" w14:textId="77777777" w:rsidR="00E81757" w:rsidRDefault="00433FBF">
      <w:pPr>
        <w:spacing w:after="2" w:line="259" w:lineRule="auto"/>
        <w:ind w:left="0" w:firstLine="0"/>
      </w:pPr>
      <w:r>
        <w:t xml:space="preserve"> </w:t>
      </w:r>
    </w:p>
    <w:p w14:paraId="475DD8EE" w14:textId="77777777" w:rsidR="00E81757" w:rsidRDefault="00433FBF">
      <w:pPr>
        <w:ind w:left="-5"/>
      </w:pPr>
      <w:r>
        <w:t xml:space="preserve">BUYER’S SECURITY POLICY </w:t>
      </w:r>
    </w:p>
    <w:p w14:paraId="7657F1CF" w14:textId="49262766" w:rsidR="00E81757" w:rsidRDefault="00433FBF">
      <w:pPr>
        <w:ind w:left="-5" w:right="1304"/>
      </w:pPr>
      <w:r>
        <w:t xml:space="preserve">Appended at Order Schedule </w:t>
      </w:r>
      <w:r w:rsidR="004C23C7">
        <w:t>9</w:t>
      </w:r>
    </w:p>
    <w:p w14:paraId="26E479C1" w14:textId="77777777" w:rsidR="00E81757" w:rsidRDefault="00433FBF">
      <w:pPr>
        <w:spacing w:after="8" w:line="259" w:lineRule="auto"/>
        <w:ind w:left="0" w:firstLine="0"/>
      </w:pPr>
      <w:r>
        <w:t xml:space="preserve"> </w:t>
      </w:r>
    </w:p>
    <w:p w14:paraId="261F95CA" w14:textId="77777777" w:rsidR="00E81757" w:rsidRDefault="00433FBF">
      <w:pPr>
        <w:ind w:left="-5"/>
      </w:pPr>
      <w:r>
        <w:t xml:space="preserve">SUPPLIER’S AUTHORISED REPRESENTATIVE </w:t>
      </w:r>
    </w:p>
    <w:p w14:paraId="35BD974E" w14:textId="706F5D3A" w:rsidR="00E81757" w:rsidRPr="005C3A6D" w:rsidRDefault="005C3A6D" w:rsidP="00E0542C">
      <w:pPr>
        <w:spacing w:after="41" w:line="259" w:lineRule="auto"/>
        <w:ind w:left="0" w:firstLine="0"/>
        <w:rPr>
          <w:highlight w:val="black"/>
        </w:rPr>
      </w:pPr>
      <w:r w:rsidRPr="005C3A6D">
        <w:rPr>
          <w:highlight w:val="black"/>
        </w:rPr>
        <w:t>XXXXXXXXXX</w:t>
      </w:r>
    </w:p>
    <w:p w14:paraId="0BF305A2" w14:textId="7FF25894" w:rsidR="005C3A6D" w:rsidRPr="005C3A6D" w:rsidRDefault="005C3A6D" w:rsidP="00E0542C">
      <w:pPr>
        <w:spacing w:after="41" w:line="259" w:lineRule="auto"/>
        <w:ind w:left="0" w:firstLine="0"/>
        <w:rPr>
          <w:highlight w:val="black"/>
        </w:rPr>
      </w:pPr>
      <w:r w:rsidRPr="005C3A6D">
        <w:rPr>
          <w:highlight w:val="black"/>
        </w:rPr>
        <w:t>XXXXXXXXXXX</w:t>
      </w:r>
    </w:p>
    <w:p w14:paraId="3681FCE1" w14:textId="289FCCA4" w:rsidR="005C3A6D" w:rsidRPr="005C3A6D" w:rsidRDefault="005C3A6D" w:rsidP="00E0542C">
      <w:pPr>
        <w:spacing w:after="41" w:line="259" w:lineRule="auto"/>
        <w:ind w:left="0" w:firstLine="0"/>
        <w:rPr>
          <w:highlight w:val="black"/>
        </w:rPr>
      </w:pPr>
      <w:r w:rsidRPr="005C3A6D">
        <w:rPr>
          <w:highlight w:val="black"/>
        </w:rPr>
        <w:t>XXXXXXXXX</w:t>
      </w:r>
    </w:p>
    <w:p w14:paraId="1547C9F7" w14:textId="57142EB5" w:rsidR="005C3A6D" w:rsidRPr="00E0542C" w:rsidRDefault="005C3A6D" w:rsidP="00E0542C">
      <w:pPr>
        <w:spacing w:after="41" w:line="259" w:lineRule="auto"/>
        <w:ind w:left="0" w:firstLine="0"/>
      </w:pPr>
      <w:r w:rsidRPr="005C3A6D">
        <w:rPr>
          <w:highlight w:val="black"/>
        </w:rPr>
        <w:t>XXXXXXXXX</w:t>
      </w:r>
    </w:p>
    <w:p w14:paraId="46640844" w14:textId="77777777" w:rsidR="00312AA6" w:rsidRDefault="00312AA6">
      <w:pPr>
        <w:ind w:left="-5"/>
      </w:pPr>
    </w:p>
    <w:p w14:paraId="45625477" w14:textId="464B00A1" w:rsidR="00E81757" w:rsidRDefault="00433FBF">
      <w:pPr>
        <w:ind w:left="-5"/>
      </w:pPr>
      <w:r>
        <w:t xml:space="preserve">SUPPLIER’S CONTRACT MANAGER </w:t>
      </w:r>
    </w:p>
    <w:p w14:paraId="61FE623B" w14:textId="780FF743" w:rsidR="00E0542C" w:rsidRPr="005C3A6D" w:rsidRDefault="005C3A6D" w:rsidP="00E0542C">
      <w:pPr>
        <w:spacing w:after="41" w:line="259" w:lineRule="auto"/>
        <w:ind w:left="0" w:firstLine="0"/>
        <w:rPr>
          <w:highlight w:val="black"/>
        </w:rPr>
      </w:pPr>
      <w:r w:rsidRPr="005C3A6D">
        <w:rPr>
          <w:highlight w:val="black"/>
        </w:rPr>
        <w:t>XXXXXXXXX</w:t>
      </w:r>
    </w:p>
    <w:p w14:paraId="770B68CB" w14:textId="0FEEFC80" w:rsidR="00E0542C" w:rsidRPr="005C3A6D" w:rsidRDefault="005C3A6D" w:rsidP="00E0542C">
      <w:pPr>
        <w:spacing w:after="41" w:line="259" w:lineRule="auto"/>
        <w:ind w:left="0" w:firstLine="0"/>
        <w:rPr>
          <w:highlight w:val="black"/>
        </w:rPr>
      </w:pPr>
      <w:r w:rsidRPr="005C3A6D">
        <w:rPr>
          <w:highlight w:val="black"/>
        </w:rPr>
        <w:t>XXXXXXXXX</w:t>
      </w:r>
    </w:p>
    <w:p w14:paraId="2695303D" w14:textId="64EBD9E6" w:rsidR="005C3A6D" w:rsidRPr="005C3A6D" w:rsidRDefault="005C3A6D" w:rsidP="00E0542C">
      <w:pPr>
        <w:spacing w:after="41" w:line="259" w:lineRule="auto"/>
        <w:ind w:left="0" w:firstLine="0"/>
        <w:rPr>
          <w:highlight w:val="black"/>
        </w:rPr>
      </w:pPr>
      <w:r w:rsidRPr="005C3A6D">
        <w:rPr>
          <w:highlight w:val="black"/>
        </w:rPr>
        <w:t>XXXXXXX</w:t>
      </w:r>
    </w:p>
    <w:p w14:paraId="48AE5495" w14:textId="464BCC4A" w:rsidR="005C3A6D" w:rsidRPr="00E0542C" w:rsidRDefault="005C3A6D" w:rsidP="00E0542C">
      <w:pPr>
        <w:spacing w:after="41" w:line="259" w:lineRule="auto"/>
        <w:ind w:left="0" w:firstLine="0"/>
      </w:pPr>
      <w:r w:rsidRPr="005C3A6D">
        <w:rPr>
          <w:highlight w:val="black"/>
        </w:rPr>
        <w:t>XXXXXXXX</w:t>
      </w:r>
    </w:p>
    <w:p w14:paraId="7C426386" w14:textId="0BC01B27" w:rsidR="00E81757" w:rsidRDefault="00433FBF" w:rsidP="00E0542C">
      <w:pPr>
        <w:spacing w:after="1" w:line="259" w:lineRule="auto"/>
        <w:ind w:left="-5"/>
      </w:pPr>
      <w:r>
        <w:t xml:space="preserve"> </w:t>
      </w:r>
    </w:p>
    <w:p w14:paraId="19F11733" w14:textId="77777777" w:rsidR="00E81757" w:rsidRDefault="00433FBF">
      <w:pPr>
        <w:ind w:left="-5"/>
      </w:pPr>
      <w:r>
        <w:t xml:space="preserve">PROGRESS REPORT FREQUENCY </w:t>
      </w:r>
    </w:p>
    <w:p w14:paraId="5113BB65" w14:textId="799FCBCB" w:rsidR="00E81757" w:rsidRDefault="00433FBF">
      <w:pPr>
        <w:ind w:left="-5"/>
      </w:pPr>
      <w:r>
        <w:t>On the first Working Day of each calendar month</w:t>
      </w:r>
    </w:p>
    <w:p w14:paraId="7D08F08C" w14:textId="77777777" w:rsidR="00E81757" w:rsidRDefault="00433FBF">
      <w:pPr>
        <w:spacing w:after="0" w:line="259" w:lineRule="auto"/>
        <w:ind w:left="0" w:firstLine="0"/>
      </w:pPr>
      <w:r>
        <w:rPr>
          <w:b/>
        </w:rPr>
        <w:t xml:space="preserve"> </w:t>
      </w:r>
    </w:p>
    <w:p w14:paraId="5B012969" w14:textId="77777777" w:rsidR="00E81757" w:rsidRDefault="00433FBF">
      <w:pPr>
        <w:ind w:left="-5"/>
      </w:pPr>
      <w:r>
        <w:lastRenderedPageBreak/>
        <w:t xml:space="preserve">PROGRESS MEETING FREQUENCY </w:t>
      </w:r>
    </w:p>
    <w:p w14:paraId="569E9967" w14:textId="044569E0" w:rsidR="00E81757" w:rsidRDefault="00433FBF">
      <w:pPr>
        <w:ind w:left="-5"/>
      </w:pPr>
      <w:r>
        <w:t>Quarterly on the first Working Day of each quarter</w:t>
      </w:r>
    </w:p>
    <w:p w14:paraId="1D6FF2B7" w14:textId="77777777" w:rsidR="00E81757" w:rsidRDefault="00433FBF">
      <w:pPr>
        <w:spacing w:after="0" w:line="259" w:lineRule="auto"/>
        <w:ind w:left="0" w:firstLine="0"/>
      </w:pPr>
      <w:r>
        <w:rPr>
          <w:b/>
        </w:rPr>
        <w:t xml:space="preserve"> </w:t>
      </w:r>
    </w:p>
    <w:p w14:paraId="6ABF1857" w14:textId="77777777" w:rsidR="00E81757" w:rsidRDefault="00433FBF">
      <w:pPr>
        <w:ind w:left="-5"/>
      </w:pPr>
      <w:r>
        <w:t xml:space="preserve">KEY STAFF </w:t>
      </w:r>
    </w:p>
    <w:p w14:paraId="19097479" w14:textId="7022A840" w:rsidR="00733E10" w:rsidRPr="005C3A6D" w:rsidRDefault="005C3A6D">
      <w:pPr>
        <w:spacing w:after="1" w:line="259" w:lineRule="auto"/>
        <w:ind w:left="-5"/>
        <w:rPr>
          <w:highlight w:val="black"/>
        </w:rPr>
      </w:pPr>
      <w:r w:rsidRPr="005C3A6D">
        <w:rPr>
          <w:highlight w:val="black"/>
        </w:rPr>
        <w:t>XXXXXXXXXXXXXX</w:t>
      </w:r>
    </w:p>
    <w:p w14:paraId="42632046" w14:textId="7E2D1177" w:rsidR="005C3A6D" w:rsidRPr="005C3A6D" w:rsidRDefault="005C3A6D">
      <w:pPr>
        <w:spacing w:after="1" w:line="259" w:lineRule="auto"/>
        <w:ind w:left="-5"/>
        <w:rPr>
          <w:highlight w:val="black"/>
        </w:rPr>
      </w:pPr>
      <w:r w:rsidRPr="005C3A6D">
        <w:rPr>
          <w:highlight w:val="black"/>
        </w:rPr>
        <w:t>XXXXXXXXXXXXXX</w:t>
      </w:r>
    </w:p>
    <w:p w14:paraId="0B65F61C" w14:textId="1AF129B0" w:rsidR="005C3A6D" w:rsidRPr="005C3A6D" w:rsidRDefault="005C3A6D">
      <w:pPr>
        <w:spacing w:after="1" w:line="259" w:lineRule="auto"/>
        <w:ind w:left="-5"/>
        <w:rPr>
          <w:highlight w:val="black"/>
        </w:rPr>
      </w:pPr>
      <w:r w:rsidRPr="005C3A6D">
        <w:rPr>
          <w:highlight w:val="black"/>
        </w:rPr>
        <w:t>XXXXXXXXXXXXXX</w:t>
      </w:r>
    </w:p>
    <w:p w14:paraId="0F48C5FA" w14:textId="712317F3" w:rsidR="005C3A6D" w:rsidRDefault="005C3A6D">
      <w:pPr>
        <w:spacing w:after="1" w:line="259" w:lineRule="auto"/>
        <w:ind w:left="-5"/>
      </w:pPr>
      <w:r w:rsidRPr="005C3A6D">
        <w:rPr>
          <w:highlight w:val="black"/>
        </w:rPr>
        <w:t>XXXXXXXXXXXXXX</w:t>
      </w:r>
    </w:p>
    <w:p w14:paraId="41C046DC" w14:textId="106FE384" w:rsidR="00E81757" w:rsidRDefault="00E81757">
      <w:pPr>
        <w:spacing w:after="0" w:line="259" w:lineRule="auto"/>
        <w:ind w:left="0" w:firstLine="0"/>
      </w:pPr>
    </w:p>
    <w:p w14:paraId="086B2ED5" w14:textId="77777777" w:rsidR="00E81757" w:rsidRDefault="00433FBF">
      <w:pPr>
        <w:ind w:left="-5"/>
      </w:pPr>
      <w:r>
        <w:t xml:space="preserve">KEY SUBCONTRACTOR(S) </w:t>
      </w:r>
    </w:p>
    <w:p w14:paraId="12F04ABE" w14:textId="55039BF5" w:rsidR="00E81757" w:rsidRDefault="005C3A6D" w:rsidP="00312AA6">
      <w:pPr>
        <w:ind w:left="0" w:firstLine="0"/>
      </w:pPr>
      <w:r w:rsidRPr="005C3A6D">
        <w:rPr>
          <w:highlight w:val="black"/>
        </w:rPr>
        <w:t>XXXXXXXXXXXXXXXXXXX</w:t>
      </w:r>
    </w:p>
    <w:p w14:paraId="277018B1" w14:textId="77777777" w:rsidR="00E81757" w:rsidRDefault="00433FBF">
      <w:pPr>
        <w:spacing w:after="0" w:line="259" w:lineRule="auto"/>
        <w:ind w:left="0" w:firstLine="0"/>
      </w:pPr>
      <w:r>
        <w:rPr>
          <w:b/>
        </w:rPr>
        <w:t xml:space="preserve"> </w:t>
      </w:r>
    </w:p>
    <w:p w14:paraId="12700496" w14:textId="77777777" w:rsidR="00E81757" w:rsidRDefault="00433FBF">
      <w:pPr>
        <w:ind w:left="-5"/>
      </w:pPr>
      <w:r>
        <w:t xml:space="preserve">COMMERCIALLY SENSITIVE INFORMATION </w:t>
      </w:r>
    </w:p>
    <w:p w14:paraId="6E6CB080" w14:textId="29A2F558" w:rsidR="00E81757" w:rsidRDefault="005C3A6D" w:rsidP="00312AA6">
      <w:pPr>
        <w:ind w:left="0" w:firstLine="0"/>
      </w:pPr>
      <w:r w:rsidRPr="005C3A6D">
        <w:rPr>
          <w:highlight w:val="black"/>
        </w:rPr>
        <w:t>XXXXXXXXXXXXXXXXXXXXXXX</w:t>
      </w:r>
    </w:p>
    <w:p w14:paraId="5ABC1FAD" w14:textId="77777777" w:rsidR="00E81757" w:rsidRDefault="00433FBF">
      <w:pPr>
        <w:spacing w:after="0" w:line="259" w:lineRule="auto"/>
        <w:ind w:left="0" w:firstLine="0"/>
      </w:pPr>
      <w:r>
        <w:rPr>
          <w:b/>
        </w:rPr>
        <w:t xml:space="preserve"> </w:t>
      </w:r>
    </w:p>
    <w:p w14:paraId="7E180F61" w14:textId="77777777" w:rsidR="00E81757" w:rsidRDefault="00433FBF">
      <w:pPr>
        <w:ind w:left="-5"/>
      </w:pPr>
      <w:r>
        <w:t xml:space="preserve">SERVICE CREDITS </w:t>
      </w:r>
    </w:p>
    <w:p w14:paraId="7C12ECC7" w14:textId="77777777" w:rsidR="00E81757" w:rsidRDefault="00433FBF">
      <w:pPr>
        <w:ind w:left="-5"/>
      </w:pPr>
      <w:r>
        <w:t>Not applicable</w:t>
      </w:r>
    </w:p>
    <w:p w14:paraId="2029AB28" w14:textId="6BF9AD68" w:rsidR="00E81757" w:rsidRDefault="00433FBF" w:rsidP="00312AA6">
      <w:pPr>
        <w:ind w:left="-5"/>
      </w:pPr>
      <w:r>
        <w:t xml:space="preserve"> </w:t>
      </w:r>
    </w:p>
    <w:p w14:paraId="55786F01" w14:textId="60EA9180" w:rsidR="00E81757" w:rsidRDefault="00433FBF" w:rsidP="00312AA6">
      <w:pPr>
        <w:spacing w:after="0" w:line="259" w:lineRule="auto"/>
        <w:ind w:left="0" w:firstLine="0"/>
      </w:pPr>
      <w:r>
        <w:t xml:space="preserve">ADDITIONAL INSURANCES </w:t>
      </w:r>
    </w:p>
    <w:p w14:paraId="70EABF91" w14:textId="30500AE7" w:rsidR="00D311C8" w:rsidRDefault="00D311C8" w:rsidP="00D311C8">
      <w:pPr>
        <w:ind w:left="0" w:firstLine="0"/>
      </w:pPr>
      <w:r>
        <w:t>Not Applicable</w:t>
      </w:r>
    </w:p>
    <w:p w14:paraId="514D0A8B" w14:textId="01019389" w:rsidR="00E81757" w:rsidRDefault="00433FBF" w:rsidP="00D311C8">
      <w:pPr>
        <w:ind w:left="0" w:firstLine="0"/>
      </w:pPr>
      <w:r>
        <w:t xml:space="preserve"> </w:t>
      </w:r>
    </w:p>
    <w:p w14:paraId="139A495F" w14:textId="77777777" w:rsidR="00E81757" w:rsidRDefault="00433FBF">
      <w:pPr>
        <w:ind w:left="-5"/>
      </w:pPr>
      <w:r>
        <w:t xml:space="preserve">GUARANTEE </w:t>
      </w:r>
    </w:p>
    <w:p w14:paraId="20FD70F2" w14:textId="096231F7" w:rsidR="00E81757" w:rsidRDefault="00433FBF">
      <w:pPr>
        <w:ind w:left="-5"/>
      </w:pPr>
      <w:r>
        <w:t xml:space="preserve">Not applicable </w:t>
      </w:r>
    </w:p>
    <w:p w14:paraId="46F009CF" w14:textId="77777777" w:rsidR="00321B94" w:rsidRDefault="00321B94">
      <w:pPr>
        <w:ind w:left="-5"/>
        <w:rPr>
          <w:b/>
          <w:shd w:val="clear" w:color="auto" w:fill="FFFF00"/>
        </w:rPr>
      </w:pPr>
    </w:p>
    <w:p w14:paraId="14F44198" w14:textId="17237945" w:rsidR="00E81757" w:rsidRDefault="00433FBF">
      <w:pPr>
        <w:ind w:left="-5"/>
      </w:pPr>
      <w:r>
        <w:t xml:space="preserve">SOCIAL VALUE COMMITMENT </w:t>
      </w:r>
    </w:p>
    <w:p w14:paraId="79852E52" w14:textId="76D6AD1C" w:rsidR="00E81757" w:rsidRDefault="00433FBF">
      <w:pPr>
        <w:spacing w:after="0" w:line="240" w:lineRule="auto"/>
        <w:ind w:left="0" w:firstLine="0"/>
        <w:jc w:val="both"/>
      </w:pPr>
      <w:r>
        <w:t xml:space="preserve">The Supplier agrees, in providing the Deliverables and performing its obligations under the Order Contract, that it will comply with the social value commitments in Order Schedule 4 (Order Tender)] </w:t>
      </w:r>
    </w:p>
    <w:p w14:paraId="054EF249" w14:textId="77777777" w:rsidR="00E81757" w:rsidRDefault="00433FBF">
      <w:pPr>
        <w:spacing w:after="0" w:line="259" w:lineRule="auto"/>
        <w:ind w:left="0" w:firstLine="0"/>
      </w:pPr>
      <w:r>
        <w:t xml:space="preserve"> </w:t>
      </w:r>
    </w:p>
    <w:tbl>
      <w:tblPr>
        <w:tblStyle w:val="TableGrid1"/>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33835675"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40B17C9D"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74065F4F" w14:textId="77777777" w:rsidR="00E81757" w:rsidRDefault="00433FBF">
            <w:pPr>
              <w:spacing w:after="0" w:line="259" w:lineRule="auto"/>
              <w:ind w:left="1" w:firstLine="0"/>
            </w:pPr>
            <w:r>
              <w:rPr>
                <w:b/>
              </w:rPr>
              <w:t xml:space="preserve">For and on behalf of the Buyer: </w:t>
            </w:r>
          </w:p>
        </w:tc>
      </w:tr>
      <w:tr w:rsidR="00312AA6" w14:paraId="4A3EA588"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50988A9D"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070A8726" w14:textId="7B1572B2" w:rsidR="00E81757" w:rsidRDefault="00433FBF">
            <w:pPr>
              <w:spacing w:after="0" w:line="259" w:lineRule="auto"/>
              <w:ind w:left="142" w:firstLine="0"/>
            </w:pPr>
            <w:r>
              <w:t xml:space="preserve"> </w:t>
            </w:r>
            <w:r w:rsidR="005C3A6D" w:rsidRPr="005C3A6D">
              <w:rPr>
                <w:highlight w:val="black"/>
              </w:rPr>
              <w:t>XXXXXXX</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9EF75AD"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32824285" w14:textId="264BD23F" w:rsidR="00E81757" w:rsidRDefault="005C3A6D">
            <w:pPr>
              <w:spacing w:after="0" w:line="259" w:lineRule="auto"/>
              <w:ind w:left="142" w:firstLine="0"/>
              <w:rPr>
                <w:rFonts w:ascii="Baguet Script" w:eastAsia="Baguet Script" w:hAnsi="Baguet Script" w:cs="Baguet Script"/>
              </w:rPr>
            </w:pPr>
            <w:r w:rsidRPr="005C3A6D">
              <w:rPr>
                <w:rFonts w:ascii="Baguet Script" w:eastAsia="Baguet Script" w:hAnsi="Baguet Script" w:cs="Baguet Script"/>
                <w:highlight w:val="black"/>
              </w:rPr>
              <w:t>XXXXXXXXX</w:t>
            </w:r>
          </w:p>
        </w:tc>
      </w:tr>
      <w:tr w:rsidR="00312AA6" w14:paraId="46A33DC7"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0613B9B"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D38840D" w14:textId="3401734C" w:rsidR="00E81757" w:rsidRDefault="005C3A6D">
            <w:pPr>
              <w:spacing w:after="0" w:line="259" w:lineRule="auto"/>
              <w:ind w:left="142" w:firstLine="0"/>
            </w:pPr>
            <w:r w:rsidRPr="005C3A6D">
              <w:rPr>
                <w:highlight w:val="black"/>
              </w:rPr>
              <w:t>XXXXXXXXX</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4C2E98ED"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32AD8A66" w14:textId="7A2110CF" w:rsidR="00E81757" w:rsidRDefault="00433FBF">
            <w:pPr>
              <w:spacing w:after="0" w:line="259" w:lineRule="auto"/>
              <w:ind w:left="142" w:firstLine="0"/>
            </w:pPr>
            <w:r>
              <w:t xml:space="preserve"> </w:t>
            </w:r>
            <w:r w:rsidR="005C3A6D" w:rsidRPr="005C3A6D">
              <w:rPr>
                <w:highlight w:val="black"/>
              </w:rPr>
              <w:t>XXXXXXXXXX</w:t>
            </w:r>
          </w:p>
        </w:tc>
      </w:tr>
      <w:tr w:rsidR="00312AA6" w14:paraId="205AE8AE"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F85C325"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499C6A10" w14:textId="3FA61470" w:rsidR="00E81757" w:rsidRDefault="00433FBF">
            <w:pPr>
              <w:spacing w:after="0" w:line="259" w:lineRule="auto"/>
              <w:ind w:left="142" w:firstLine="0"/>
            </w:pPr>
            <w:r>
              <w:t xml:space="preserve"> </w:t>
            </w:r>
            <w:r w:rsidR="005C3A6D" w:rsidRPr="005C3A6D">
              <w:rPr>
                <w:highlight w:val="black"/>
              </w:rPr>
              <w:t>XXXXXXXXX</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09DB8F7"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0DCD8458" w14:textId="1B4854E0" w:rsidR="00E81757" w:rsidRDefault="00433FBF">
            <w:pPr>
              <w:spacing w:after="0" w:line="259" w:lineRule="auto"/>
              <w:ind w:left="142" w:firstLine="0"/>
            </w:pPr>
            <w:r>
              <w:t xml:space="preserve"> </w:t>
            </w:r>
            <w:r w:rsidR="005C3A6D" w:rsidRPr="005C3A6D">
              <w:rPr>
                <w:highlight w:val="black"/>
              </w:rPr>
              <w:t>XXXXXXXXXX</w:t>
            </w:r>
          </w:p>
        </w:tc>
      </w:tr>
      <w:tr w:rsidR="00312AA6" w14:paraId="75093E06"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5A9D2457"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988023C" w14:textId="4DDBD258" w:rsidR="00E81757" w:rsidRDefault="005C3A6D" w:rsidP="0A389094">
            <w:pPr>
              <w:spacing w:after="0" w:line="259" w:lineRule="auto"/>
              <w:ind w:left="142"/>
            </w:pPr>
            <w:r w:rsidRPr="005C3A6D">
              <w:rPr>
                <w:highlight w:val="black"/>
              </w:rPr>
              <w:t>XXXXXXX</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1CA8F76"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62EE8FA3" w14:textId="205EFF4E" w:rsidR="00E81757" w:rsidRDefault="00433FBF">
            <w:pPr>
              <w:spacing w:after="0" w:line="259" w:lineRule="auto"/>
              <w:ind w:left="142" w:firstLine="0"/>
            </w:pPr>
            <w:r>
              <w:t xml:space="preserve"> </w:t>
            </w:r>
            <w:r w:rsidR="005C3A6D" w:rsidRPr="005C3A6D">
              <w:rPr>
                <w:highlight w:val="black"/>
              </w:rPr>
              <w:t>XXXXXXXX</w:t>
            </w:r>
            <w:r w:rsidR="5238D435">
              <w:t xml:space="preserve">. </w:t>
            </w:r>
          </w:p>
        </w:tc>
      </w:tr>
    </w:tbl>
    <w:p w14:paraId="050FC892" w14:textId="2AC0E2BA" w:rsidR="00E81757" w:rsidRDefault="00433FBF">
      <w:pPr>
        <w:spacing w:after="0" w:line="259" w:lineRule="auto"/>
        <w:ind w:left="0" w:firstLine="0"/>
      </w:pPr>
      <w:r>
        <w:rPr>
          <w:color w:val="1F497D"/>
        </w:rPr>
        <w:t xml:space="preserve"> </w:t>
      </w:r>
    </w:p>
    <w:sectPr w:rsidR="00E81757">
      <w:headerReference w:type="even" r:id="rId11"/>
      <w:headerReference w:type="default" r:id="rId12"/>
      <w:footerReference w:type="even" r:id="rId13"/>
      <w:footerReference w:type="default" r:id="rId14"/>
      <w:headerReference w:type="first" r:id="rId15"/>
      <w:footerReference w:type="first" r:id="rId16"/>
      <w:pgSz w:w="11906" w:h="16838"/>
      <w:pgMar w:top="1445" w:right="1436" w:bottom="1721"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0114" w14:textId="77777777" w:rsidR="003B7A78" w:rsidRDefault="003B7A78">
      <w:pPr>
        <w:spacing w:after="0" w:line="240" w:lineRule="auto"/>
      </w:pPr>
      <w:r>
        <w:separator/>
      </w:r>
    </w:p>
  </w:endnote>
  <w:endnote w:type="continuationSeparator" w:id="0">
    <w:p w14:paraId="14EB012C" w14:textId="77777777" w:rsidR="003B7A78" w:rsidRDefault="003B7A78">
      <w:pPr>
        <w:spacing w:after="0" w:line="240" w:lineRule="auto"/>
      </w:pPr>
      <w:r>
        <w:continuationSeparator/>
      </w:r>
    </w:p>
  </w:endnote>
  <w:endnote w:type="continuationNotice" w:id="1">
    <w:p w14:paraId="7DA558F2" w14:textId="77777777" w:rsidR="003B7A78" w:rsidRDefault="003B7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9DAD" w14:textId="0316186F" w:rsidR="00E81757" w:rsidRDefault="00196A05">
    <w:pPr>
      <w:spacing w:after="41" w:line="259" w:lineRule="auto"/>
      <w:ind w:left="0" w:right="6603" w:firstLine="0"/>
    </w:pPr>
    <w:r>
      <w:rPr>
        <w:noProof/>
        <w:sz w:val="20"/>
      </w:rPr>
      <mc:AlternateContent>
        <mc:Choice Requires="wps">
          <w:drawing>
            <wp:anchor distT="0" distB="0" distL="0" distR="0" simplePos="0" relativeHeight="251658244" behindDoc="0" locked="0" layoutInCell="1" allowOverlap="1" wp14:anchorId="01B3FA3F" wp14:editId="33E80E8B">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152E0D" w14:textId="4394668A" w:rsidR="00196A05" w:rsidRPr="00196A05" w:rsidRDefault="00196A05" w:rsidP="00196A05">
                          <w:pPr>
                            <w:spacing w:after="0"/>
                            <w:rPr>
                              <w:noProof/>
                              <w:sz w:val="22"/>
                            </w:rPr>
                          </w:pPr>
                          <w:r w:rsidRPr="00196A05">
                            <w:rPr>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3FA3F" id="_x0000_t202" coordsize="21600,21600" o:spt="202" path="m,l,21600r21600,l21600,xe">
              <v:stroke joinstyle="miter"/>
              <v:path gradientshapeok="t" o:connecttype="rect"/>
            </v:shapetype>
            <v:shape id="Text Box 5" o:spid="_x0000_s1028" type="#_x0000_t202" alt="OFFICIAL-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152E0D" w14:textId="4394668A" w:rsidR="00196A05" w:rsidRPr="00196A05" w:rsidRDefault="00196A05" w:rsidP="00196A05">
                    <w:pPr>
                      <w:spacing w:after="0"/>
                      <w:rPr>
                        <w:noProof/>
                        <w:sz w:val="22"/>
                      </w:rPr>
                    </w:pPr>
                    <w:r w:rsidRPr="00196A05">
                      <w:rPr>
                        <w:noProof/>
                        <w:sz w:val="22"/>
                      </w:rPr>
                      <w:t>OFFICIAL-SENSITIVE</w:t>
                    </w:r>
                  </w:p>
                </w:txbxContent>
              </v:textbox>
              <w10:wrap anchorx="page" anchory="page"/>
            </v:shape>
          </w:pict>
        </mc:Fallback>
      </mc:AlternateContent>
    </w:r>
    <w:r w:rsidR="00433FBF">
      <w:rPr>
        <w:sz w:val="20"/>
      </w:rPr>
      <w:t>DPS Ref: RM3764</w:t>
    </w:r>
    <w:proofErr w:type="gramStart"/>
    <w:r w:rsidR="00433FBF">
      <w:rPr>
        <w:sz w:val="20"/>
      </w:rPr>
      <w:t xml:space="preserve">iii </w:t>
    </w:r>
    <w:r w:rsidR="00433FBF">
      <w:rPr>
        <w:rFonts w:ascii="Calibri" w:eastAsia="Calibri" w:hAnsi="Calibri" w:cs="Calibri"/>
        <w:sz w:val="22"/>
      </w:rPr>
      <w:t xml:space="preserve"> </w:t>
    </w:r>
    <w:r w:rsidR="00433FBF">
      <w:rPr>
        <w:sz w:val="20"/>
      </w:rPr>
      <w:t>Model</w:t>
    </w:r>
    <w:proofErr w:type="gramEnd"/>
    <w:r w:rsidR="00433FBF">
      <w:rPr>
        <w:sz w:val="20"/>
      </w:rPr>
      <w:t xml:space="preserve"> Version: v1.0 </w:t>
    </w:r>
  </w:p>
  <w:p w14:paraId="2B49BCCE"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DD0533"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6F2" w14:textId="78F2A899" w:rsidR="00E81757" w:rsidRDefault="00196A05">
    <w:pPr>
      <w:spacing w:after="41" w:line="259" w:lineRule="auto"/>
      <w:ind w:left="0" w:right="6603" w:firstLine="0"/>
    </w:pPr>
    <w:r>
      <w:rPr>
        <w:noProof/>
        <w:sz w:val="20"/>
      </w:rPr>
      <mc:AlternateContent>
        <mc:Choice Requires="wps">
          <w:drawing>
            <wp:anchor distT="0" distB="0" distL="0" distR="0" simplePos="0" relativeHeight="251658245" behindDoc="0" locked="0" layoutInCell="1" allowOverlap="1" wp14:anchorId="103ADB30" wp14:editId="39583841">
              <wp:simplePos x="914400" y="9525000"/>
              <wp:positionH relativeFrom="page">
                <wp:align>center</wp:align>
              </wp:positionH>
              <wp:positionV relativeFrom="page">
                <wp:align>bottom</wp:align>
              </wp:positionV>
              <wp:extent cx="443865" cy="443865"/>
              <wp:effectExtent l="0" t="0" r="4445"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30D88C" w14:textId="5DF02EE0" w:rsidR="00196A05" w:rsidRPr="00196A05" w:rsidRDefault="00196A05" w:rsidP="00196A05">
                          <w:pPr>
                            <w:spacing w:after="0"/>
                            <w:rPr>
                              <w:noProof/>
                              <w:sz w:val="22"/>
                            </w:rPr>
                          </w:pPr>
                          <w:r w:rsidRPr="00196A05">
                            <w:rPr>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ADB30" id="_x0000_t202" coordsize="21600,21600" o:spt="202" path="m,l,21600r21600,l21600,xe">
              <v:stroke joinstyle="miter"/>
              <v:path gradientshapeok="t" o:connecttype="rect"/>
            </v:shapetype>
            <v:shape id="Text Box 6" o:spid="_x0000_s1029" type="#_x0000_t202" alt="OFFICIAL-SENSITIV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530D88C" w14:textId="5DF02EE0" w:rsidR="00196A05" w:rsidRPr="00196A05" w:rsidRDefault="00196A05" w:rsidP="00196A05">
                    <w:pPr>
                      <w:spacing w:after="0"/>
                      <w:rPr>
                        <w:noProof/>
                        <w:sz w:val="22"/>
                      </w:rPr>
                    </w:pPr>
                    <w:r w:rsidRPr="00196A05">
                      <w:rPr>
                        <w:noProof/>
                        <w:sz w:val="22"/>
                      </w:rPr>
                      <w:t>OFFICIAL-SENSITIVE</w:t>
                    </w:r>
                  </w:p>
                </w:txbxContent>
              </v:textbox>
              <w10:wrap anchorx="page" anchory="page"/>
            </v:shape>
          </w:pict>
        </mc:Fallback>
      </mc:AlternateContent>
    </w:r>
    <w:r w:rsidR="00433FBF">
      <w:rPr>
        <w:sz w:val="20"/>
      </w:rPr>
      <w:t>DPS Ref: RM3764</w:t>
    </w:r>
    <w:proofErr w:type="gramStart"/>
    <w:r w:rsidR="00433FBF">
      <w:rPr>
        <w:sz w:val="20"/>
      </w:rPr>
      <w:t xml:space="preserve">iii </w:t>
    </w:r>
    <w:r w:rsidR="00433FBF">
      <w:rPr>
        <w:rFonts w:ascii="Calibri" w:eastAsia="Calibri" w:hAnsi="Calibri" w:cs="Calibri"/>
        <w:sz w:val="22"/>
      </w:rPr>
      <w:t xml:space="preserve"> </w:t>
    </w:r>
    <w:r w:rsidR="00433FBF">
      <w:rPr>
        <w:sz w:val="20"/>
      </w:rPr>
      <w:t>Model</w:t>
    </w:r>
    <w:proofErr w:type="gramEnd"/>
    <w:r w:rsidR="00433FBF">
      <w:rPr>
        <w:sz w:val="20"/>
      </w:rPr>
      <w:t xml:space="preserve"> Version: v1.0 </w:t>
    </w:r>
  </w:p>
  <w:p w14:paraId="71D2AC65"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sidR="00357730" w:rsidRPr="00357730">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3A2C9E85" w14:textId="77777777" w:rsidR="00E81757" w:rsidRDefault="00433FB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637" w14:textId="624244E5" w:rsidR="00E81757" w:rsidRDefault="00196A05">
    <w:pPr>
      <w:spacing w:after="41" w:line="259" w:lineRule="auto"/>
      <w:ind w:left="0" w:right="6603" w:firstLine="0"/>
    </w:pPr>
    <w:r>
      <w:rPr>
        <w:noProof/>
        <w:sz w:val="20"/>
      </w:rPr>
      <mc:AlternateContent>
        <mc:Choice Requires="wps">
          <w:drawing>
            <wp:anchor distT="0" distB="0" distL="0" distR="0" simplePos="0" relativeHeight="251658243" behindDoc="0" locked="0" layoutInCell="1" allowOverlap="1" wp14:anchorId="235A0339" wp14:editId="45D54B29">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028B2" w14:textId="4BE5F374" w:rsidR="00196A05" w:rsidRPr="00196A05" w:rsidRDefault="00196A05" w:rsidP="00196A05">
                          <w:pPr>
                            <w:spacing w:after="0"/>
                            <w:rPr>
                              <w:noProof/>
                              <w:sz w:val="22"/>
                            </w:rPr>
                          </w:pPr>
                          <w:r w:rsidRPr="00196A05">
                            <w:rPr>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A0339" id="_x0000_t202" coordsize="21600,21600" o:spt="202" path="m,l,21600r21600,l21600,xe">
              <v:stroke joinstyle="miter"/>
              <v:path gradientshapeok="t" o:connecttype="rect"/>
            </v:shapetype>
            <v:shape id="Text Box 4" o:spid="_x0000_s1031"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9C028B2" w14:textId="4BE5F374" w:rsidR="00196A05" w:rsidRPr="00196A05" w:rsidRDefault="00196A05" w:rsidP="00196A05">
                    <w:pPr>
                      <w:spacing w:after="0"/>
                      <w:rPr>
                        <w:noProof/>
                        <w:sz w:val="22"/>
                      </w:rPr>
                    </w:pPr>
                    <w:r w:rsidRPr="00196A05">
                      <w:rPr>
                        <w:noProof/>
                        <w:sz w:val="22"/>
                      </w:rPr>
                      <w:t>OFFICIAL-SENSITIVE</w:t>
                    </w:r>
                  </w:p>
                </w:txbxContent>
              </v:textbox>
              <w10:wrap anchorx="page" anchory="page"/>
            </v:shape>
          </w:pict>
        </mc:Fallback>
      </mc:AlternateContent>
    </w:r>
    <w:r w:rsidR="00433FBF">
      <w:rPr>
        <w:sz w:val="20"/>
      </w:rPr>
      <w:t>DPS Ref: RM3764</w:t>
    </w:r>
    <w:proofErr w:type="gramStart"/>
    <w:r w:rsidR="00433FBF">
      <w:rPr>
        <w:sz w:val="20"/>
      </w:rPr>
      <w:t xml:space="preserve">iii </w:t>
    </w:r>
    <w:r w:rsidR="00433FBF">
      <w:rPr>
        <w:rFonts w:ascii="Calibri" w:eastAsia="Calibri" w:hAnsi="Calibri" w:cs="Calibri"/>
        <w:sz w:val="22"/>
      </w:rPr>
      <w:t xml:space="preserve"> </w:t>
    </w:r>
    <w:r w:rsidR="00433FBF">
      <w:rPr>
        <w:sz w:val="20"/>
      </w:rPr>
      <w:t>Model</w:t>
    </w:r>
    <w:proofErr w:type="gramEnd"/>
    <w:r w:rsidR="00433FBF">
      <w:rPr>
        <w:sz w:val="20"/>
      </w:rPr>
      <w:t xml:space="preserve"> Version: v1.0 </w:t>
    </w:r>
  </w:p>
  <w:p w14:paraId="45439B37"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DA661A6"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2382" w14:textId="77777777" w:rsidR="003B7A78" w:rsidRDefault="003B7A78">
      <w:pPr>
        <w:spacing w:after="0" w:line="240" w:lineRule="auto"/>
      </w:pPr>
      <w:r>
        <w:separator/>
      </w:r>
    </w:p>
  </w:footnote>
  <w:footnote w:type="continuationSeparator" w:id="0">
    <w:p w14:paraId="5F533F6C" w14:textId="77777777" w:rsidR="003B7A78" w:rsidRDefault="003B7A78">
      <w:pPr>
        <w:spacing w:after="0" w:line="240" w:lineRule="auto"/>
      </w:pPr>
      <w:r>
        <w:continuationSeparator/>
      </w:r>
    </w:p>
  </w:footnote>
  <w:footnote w:type="continuationNotice" w:id="1">
    <w:p w14:paraId="174F32D9" w14:textId="77777777" w:rsidR="003B7A78" w:rsidRDefault="003B7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4568" w14:textId="5CEA45B3" w:rsidR="00E81757" w:rsidRDefault="00196A05">
    <w:pPr>
      <w:spacing w:after="0" w:line="245" w:lineRule="auto"/>
      <w:ind w:left="0" w:right="2585" w:firstLine="0"/>
      <w:jc w:val="both"/>
    </w:pPr>
    <w:r>
      <w:rPr>
        <w:b/>
        <w:noProof/>
        <w:sz w:val="20"/>
      </w:rPr>
      <mc:AlternateContent>
        <mc:Choice Requires="wps">
          <w:drawing>
            <wp:anchor distT="0" distB="0" distL="0" distR="0" simplePos="0" relativeHeight="251658241" behindDoc="0" locked="0" layoutInCell="1" allowOverlap="1" wp14:anchorId="2280BC5F" wp14:editId="1577F0C5">
              <wp:simplePos x="635" y="635"/>
              <wp:positionH relativeFrom="page">
                <wp:align>center</wp:align>
              </wp:positionH>
              <wp:positionV relativeFrom="page">
                <wp:align>top</wp:align>
              </wp:positionV>
              <wp:extent cx="443865" cy="443865"/>
              <wp:effectExtent l="0" t="0" r="4445" b="10160"/>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0A1CE2" w14:textId="0E02CF90" w:rsidR="00196A05" w:rsidRPr="00196A05" w:rsidRDefault="00196A05" w:rsidP="00196A05">
                          <w:pPr>
                            <w:spacing w:after="0"/>
                            <w:rPr>
                              <w:noProof/>
                              <w:sz w:val="22"/>
                            </w:rPr>
                          </w:pPr>
                          <w:r w:rsidRPr="00196A05">
                            <w:rPr>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0BC5F" id="_x0000_t202" coordsize="21600,21600" o:spt="202" path="m,l,21600r21600,l21600,xe">
              <v:stroke joinstyle="miter"/>
              <v:path gradientshapeok="t" o:connecttype="rect"/>
            </v:shapetype>
            <v:shape id="Text Box 2" o:spid="_x0000_s1026" type="#_x0000_t202" alt="OFFICIAL-SENSITIV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0A1CE2" w14:textId="0E02CF90" w:rsidR="00196A05" w:rsidRPr="00196A05" w:rsidRDefault="00196A05" w:rsidP="00196A05">
                    <w:pPr>
                      <w:spacing w:after="0"/>
                      <w:rPr>
                        <w:noProof/>
                        <w:sz w:val="22"/>
                      </w:rPr>
                    </w:pPr>
                    <w:r w:rsidRPr="00196A05">
                      <w:rPr>
                        <w:noProof/>
                        <w:sz w:val="22"/>
                      </w:rPr>
                      <w:t>OFFICIAL-SENSITIVE</w:t>
                    </w:r>
                  </w:p>
                </w:txbxContent>
              </v:textbox>
              <w10:wrap anchorx="page" anchory="page"/>
            </v:shape>
          </w:pict>
        </mc:Fallback>
      </mc:AlternateConten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382C" w14:textId="39444DFB" w:rsidR="00E81757" w:rsidRDefault="00196A05">
    <w:pPr>
      <w:spacing w:after="0" w:line="245" w:lineRule="auto"/>
      <w:ind w:left="0" w:right="2585" w:firstLine="0"/>
      <w:jc w:val="both"/>
    </w:pPr>
    <w:r>
      <w:rPr>
        <w:b/>
        <w:noProof/>
        <w:sz w:val="20"/>
      </w:rPr>
      <mc:AlternateContent>
        <mc:Choice Requires="wps">
          <w:drawing>
            <wp:anchor distT="0" distB="0" distL="0" distR="0" simplePos="0" relativeHeight="251658242" behindDoc="0" locked="0" layoutInCell="1" allowOverlap="1" wp14:anchorId="0C70780B" wp14:editId="611D2307">
              <wp:simplePos x="914400" y="450850"/>
              <wp:positionH relativeFrom="page">
                <wp:align>center</wp:align>
              </wp:positionH>
              <wp:positionV relativeFrom="page">
                <wp:align>top</wp:align>
              </wp:positionV>
              <wp:extent cx="443865" cy="443865"/>
              <wp:effectExtent l="0" t="0" r="4445" b="10160"/>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BA169" w14:textId="5E2C3214" w:rsidR="00196A05" w:rsidRPr="00196A05" w:rsidRDefault="00196A05" w:rsidP="00196A05">
                          <w:pPr>
                            <w:spacing w:after="0"/>
                            <w:rPr>
                              <w:noProof/>
                              <w:sz w:val="22"/>
                            </w:rPr>
                          </w:pPr>
                          <w:r w:rsidRPr="00196A05">
                            <w:rPr>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0780B"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9BBA169" w14:textId="5E2C3214" w:rsidR="00196A05" w:rsidRPr="00196A05" w:rsidRDefault="00196A05" w:rsidP="00196A05">
                    <w:pPr>
                      <w:spacing w:after="0"/>
                      <w:rPr>
                        <w:noProof/>
                        <w:sz w:val="22"/>
                      </w:rPr>
                    </w:pPr>
                    <w:r w:rsidRPr="00196A05">
                      <w:rPr>
                        <w:noProof/>
                        <w:sz w:val="22"/>
                      </w:rPr>
                      <w:t>OFFICIAL-SENSITIVE</w:t>
                    </w:r>
                  </w:p>
                </w:txbxContent>
              </v:textbox>
              <w10:wrap anchorx="page" anchory="page"/>
            </v:shape>
          </w:pict>
        </mc:Fallback>
      </mc:AlternateConten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0DF6" w14:textId="2EA5D02D" w:rsidR="00E81757" w:rsidRDefault="00196A05">
    <w:pPr>
      <w:spacing w:after="0" w:line="245" w:lineRule="auto"/>
      <w:ind w:left="0" w:right="2585" w:firstLine="0"/>
      <w:jc w:val="both"/>
    </w:pPr>
    <w:r>
      <w:rPr>
        <w:b/>
        <w:noProof/>
        <w:sz w:val="20"/>
      </w:rPr>
      <mc:AlternateContent>
        <mc:Choice Requires="wps">
          <w:drawing>
            <wp:anchor distT="0" distB="0" distL="0" distR="0" simplePos="0" relativeHeight="251658240" behindDoc="0" locked="0" layoutInCell="1" allowOverlap="1" wp14:anchorId="2A30141C" wp14:editId="06947916">
              <wp:simplePos x="635" y="635"/>
              <wp:positionH relativeFrom="page">
                <wp:align>center</wp:align>
              </wp:positionH>
              <wp:positionV relativeFrom="page">
                <wp:align>top</wp:align>
              </wp:positionV>
              <wp:extent cx="443865" cy="443865"/>
              <wp:effectExtent l="0" t="0" r="4445" b="10160"/>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F8E33" w14:textId="1F6EF6FF" w:rsidR="00196A05" w:rsidRPr="00196A05" w:rsidRDefault="00196A05" w:rsidP="00196A05">
                          <w:pPr>
                            <w:spacing w:after="0"/>
                            <w:rPr>
                              <w:noProof/>
                              <w:sz w:val="22"/>
                            </w:rPr>
                          </w:pPr>
                          <w:r w:rsidRPr="00196A05">
                            <w:rPr>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0141C" id="_x0000_t202" coordsize="21600,21600" o:spt="202" path="m,l,21600r21600,l21600,xe">
              <v:stroke joinstyle="miter"/>
              <v:path gradientshapeok="t" o:connecttype="rect"/>
            </v:shapetype>
            <v:shape id="Text Box 1" o:spid="_x0000_s1030" type="#_x0000_t202" alt="OFFICIAL-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42F8E33" w14:textId="1F6EF6FF" w:rsidR="00196A05" w:rsidRPr="00196A05" w:rsidRDefault="00196A05" w:rsidP="00196A05">
                    <w:pPr>
                      <w:spacing w:after="0"/>
                      <w:rPr>
                        <w:noProof/>
                        <w:sz w:val="22"/>
                      </w:rPr>
                    </w:pPr>
                    <w:r w:rsidRPr="00196A05">
                      <w:rPr>
                        <w:noProof/>
                        <w:sz w:val="22"/>
                      </w:rPr>
                      <w:t>OFFICIAL-SENSITIVE</w:t>
                    </w:r>
                  </w:p>
                </w:txbxContent>
              </v:textbox>
              <w10:wrap anchorx="page" anchory="page"/>
            </v:shape>
          </w:pict>
        </mc:Fallback>
      </mc:AlternateConten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5C07"/>
    <w:multiLevelType w:val="hybridMultilevel"/>
    <w:tmpl w:val="6040F0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6168D2"/>
    <w:multiLevelType w:val="multilevel"/>
    <w:tmpl w:val="07BAB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F77B7"/>
    <w:multiLevelType w:val="multilevel"/>
    <w:tmpl w:val="E3025D00"/>
    <w:lvl w:ilvl="0">
      <w:start w:val="2"/>
      <w:numFmt w:val="lowerLetter"/>
      <w:lvlText w:val="%1."/>
      <w:lvlJc w:val="left"/>
      <w:pPr>
        <w:tabs>
          <w:tab w:val="num" w:pos="654"/>
        </w:tabs>
        <w:ind w:left="654" w:hanging="360"/>
      </w:pPr>
    </w:lvl>
    <w:lvl w:ilvl="1" w:tentative="1">
      <w:start w:val="1"/>
      <w:numFmt w:val="lowerLetter"/>
      <w:lvlText w:val="%2."/>
      <w:lvlJc w:val="left"/>
      <w:pPr>
        <w:tabs>
          <w:tab w:val="num" w:pos="1374"/>
        </w:tabs>
        <w:ind w:left="1374" w:hanging="360"/>
      </w:pPr>
    </w:lvl>
    <w:lvl w:ilvl="2" w:tentative="1">
      <w:start w:val="1"/>
      <w:numFmt w:val="lowerLetter"/>
      <w:lvlText w:val="%3."/>
      <w:lvlJc w:val="left"/>
      <w:pPr>
        <w:tabs>
          <w:tab w:val="num" w:pos="2094"/>
        </w:tabs>
        <w:ind w:left="2094" w:hanging="360"/>
      </w:pPr>
    </w:lvl>
    <w:lvl w:ilvl="3" w:tentative="1">
      <w:start w:val="1"/>
      <w:numFmt w:val="lowerLetter"/>
      <w:lvlText w:val="%4."/>
      <w:lvlJc w:val="left"/>
      <w:pPr>
        <w:tabs>
          <w:tab w:val="num" w:pos="2814"/>
        </w:tabs>
        <w:ind w:left="2814" w:hanging="360"/>
      </w:pPr>
    </w:lvl>
    <w:lvl w:ilvl="4" w:tentative="1">
      <w:start w:val="1"/>
      <w:numFmt w:val="lowerLetter"/>
      <w:lvlText w:val="%5."/>
      <w:lvlJc w:val="left"/>
      <w:pPr>
        <w:tabs>
          <w:tab w:val="num" w:pos="3534"/>
        </w:tabs>
        <w:ind w:left="3534" w:hanging="360"/>
      </w:pPr>
    </w:lvl>
    <w:lvl w:ilvl="5" w:tentative="1">
      <w:start w:val="1"/>
      <w:numFmt w:val="lowerLetter"/>
      <w:lvlText w:val="%6."/>
      <w:lvlJc w:val="left"/>
      <w:pPr>
        <w:tabs>
          <w:tab w:val="num" w:pos="4254"/>
        </w:tabs>
        <w:ind w:left="4254" w:hanging="360"/>
      </w:pPr>
    </w:lvl>
    <w:lvl w:ilvl="6" w:tentative="1">
      <w:start w:val="1"/>
      <w:numFmt w:val="lowerLetter"/>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Letter"/>
      <w:lvlText w:val="%9."/>
      <w:lvlJc w:val="left"/>
      <w:pPr>
        <w:tabs>
          <w:tab w:val="num" w:pos="6414"/>
        </w:tabs>
        <w:ind w:left="6414" w:hanging="360"/>
      </w:pPr>
    </w:lvl>
  </w:abstractNum>
  <w:abstractNum w:abstractNumId="3" w15:restartNumberingAfterBreak="0">
    <w:nsid w:val="47F00E34"/>
    <w:multiLevelType w:val="hybridMultilevel"/>
    <w:tmpl w:val="05E6A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BF059D3"/>
    <w:multiLevelType w:val="multilevel"/>
    <w:tmpl w:val="86E2EF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85682839">
    <w:abstractNumId w:val="5"/>
  </w:num>
  <w:num w:numId="2" w16cid:durableId="1613315801">
    <w:abstractNumId w:val="3"/>
  </w:num>
  <w:num w:numId="3" w16cid:durableId="1010717634">
    <w:abstractNumId w:val="0"/>
  </w:num>
  <w:num w:numId="4" w16cid:durableId="1906257299">
    <w:abstractNumId w:val="1"/>
  </w:num>
  <w:num w:numId="5" w16cid:durableId="394400683">
    <w:abstractNumId w:val="4"/>
  </w:num>
  <w:num w:numId="6" w16cid:durableId="873931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A6774"/>
    <w:rsid w:val="000B169D"/>
    <w:rsid w:val="000E27B8"/>
    <w:rsid w:val="00130A33"/>
    <w:rsid w:val="00156788"/>
    <w:rsid w:val="00195633"/>
    <w:rsid w:val="00196A05"/>
    <w:rsid w:val="00294CB9"/>
    <w:rsid w:val="002F3AF4"/>
    <w:rsid w:val="00312AA6"/>
    <w:rsid w:val="00321B94"/>
    <w:rsid w:val="00357730"/>
    <w:rsid w:val="00385BE9"/>
    <w:rsid w:val="003B181E"/>
    <w:rsid w:val="003B7A78"/>
    <w:rsid w:val="003E1589"/>
    <w:rsid w:val="00433FBF"/>
    <w:rsid w:val="00460FEF"/>
    <w:rsid w:val="004C23C7"/>
    <w:rsid w:val="005438DA"/>
    <w:rsid w:val="005501B6"/>
    <w:rsid w:val="00586E57"/>
    <w:rsid w:val="005C3A6D"/>
    <w:rsid w:val="00616CB2"/>
    <w:rsid w:val="00727F78"/>
    <w:rsid w:val="00733E10"/>
    <w:rsid w:val="007D4ABD"/>
    <w:rsid w:val="007F1902"/>
    <w:rsid w:val="00827068"/>
    <w:rsid w:val="00856337"/>
    <w:rsid w:val="009101FA"/>
    <w:rsid w:val="00946413"/>
    <w:rsid w:val="009C72FE"/>
    <w:rsid w:val="00A23036"/>
    <w:rsid w:val="00A853BE"/>
    <w:rsid w:val="00AF0EAD"/>
    <w:rsid w:val="00B60E7F"/>
    <w:rsid w:val="00B67784"/>
    <w:rsid w:val="00BB128B"/>
    <w:rsid w:val="00C1722A"/>
    <w:rsid w:val="00C43797"/>
    <w:rsid w:val="00C67F9C"/>
    <w:rsid w:val="00D311C8"/>
    <w:rsid w:val="00D820C5"/>
    <w:rsid w:val="00D90CB7"/>
    <w:rsid w:val="00DD3AD0"/>
    <w:rsid w:val="00E0542C"/>
    <w:rsid w:val="00E353BA"/>
    <w:rsid w:val="00E6792A"/>
    <w:rsid w:val="00E70B56"/>
    <w:rsid w:val="00E81757"/>
    <w:rsid w:val="00ED39AE"/>
    <w:rsid w:val="00F25F05"/>
    <w:rsid w:val="00FE29C1"/>
    <w:rsid w:val="0548F604"/>
    <w:rsid w:val="07A1E516"/>
    <w:rsid w:val="08336D29"/>
    <w:rsid w:val="0A389094"/>
    <w:rsid w:val="119EB79F"/>
    <w:rsid w:val="11F74022"/>
    <w:rsid w:val="16399A30"/>
    <w:rsid w:val="16BF4EF9"/>
    <w:rsid w:val="177F13B1"/>
    <w:rsid w:val="18BB2986"/>
    <w:rsid w:val="1A433E96"/>
    <w:rsid w:val="1AD6A074"/>
    <w:rsid w:val="1BA2881A"/>
    <w:rsid w:val="1FF4D7C1"/>
    <w:rsid w:val="223C9CCC"/>
    <w:rsid w:val="26618130"/>
    <w:rsid w:val="276D1749"/>
    <w:rsid w:val="287E8ED0"/>
    <w:rsid w:val="2C057675"/>
    <w:rsid w:val="2D65335D"/>
    <w:rsid w:val="2F57FE08"/>
    <w:rsid w:val="32D59BAE"/>
    <w:rsid w:val="34A7FC0E"/>
    <w:rsid w:val="40197F32"/>
    <w:rsid w:val="43110B17"/>
    <w:rsid w:val="44B49EA0"/>
    <w:rsid w:val="45978D9F"/>
    <w:rsid w:val="48145609"/>
    <w:rsid w:val="49049D5C"/>
    <w:rsid w:val="4B774E9E"/>
    <w:rsid w:val="4DBB8670"/>
    <w:rsid w:val="4E7FCC0A"/>
    <w:rsid w:val="5199C878"/>
    <w:rsid w:val="5238D435"/>
    <w:rsid w:val="5705690B"/>
    <w:rsid w:val="57F6AD99"/>
    <w:rsid w:val="5CFEEC17"/>
    <w:rsid w:val="5E9FE27C"/>
    <w:rsid w:val="5F8AF5AE"/>
    <w:rsid w:val="603CA157"/>
    <w:rsid w:val="60B33ACC"/>
    <w:rsid w:val="65D9D60E"/>
    <w:rsid w:val="7852FAE8"/>
    <w:rsid w:val="7DB0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C8B0"/>
  <w15:docId w15:val="{4DFE7278-F87D-481C-AD30-3ABFA03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85BE9"/>
    <w:pPr>
      <w:ind w:left="720"/>
      <w:contextualSpacing/>
    </w:pPr>
  </w:style>
  <w:style w:type="character" w:styleId="CommentReference">
    <w:name w:val="annotation reference"/>
    <w:basedOn w:val="DefaultParagraphFont"/>
    <w:uiPriority w:val="99"/>
    <w:semiHidden/>
    <w:unhideWhenUsed/>
    <w:rsid w:val="00E0542C"/>
    <w:rPr>
      <w:sz w:val="16"/>
      <w:szCs w:val="16"/>
    </w:rPr>
  </w:style>
  <w:style w:type="paragraph" w:styleId="CommentText">
    <w:name w:val="annotation text"/>
    <w:basedOn w:val="Normal"/>
    <w:link w:val="CommentTextChar"/>
    <w:uiPriority w:val="99"/>
    <w:unhideWhenUsed/>
    <w:rsid w:val="00E0542C"/>
    <w:pPr>
      <w:spacing w:line="240" w:lineRule="auto"/>
    </w:pPr>
    <w:rPr>
      <w:sz w:val="20"/>
      <w:szCs w:val="20"/>
    </w:rPr>
  </w:style>
  <w:style w:type="character" w:customStyle="1" w:styleId="CommentTextChar">
    <w:name w:val="Comment Text Char"/>
    <w:basedOn w:val="DefaultParagraphFont"/>
    <w:link w:val="CommentText"/>
    <w:uiPriority w:val="99"/>
    <w:rsid w:val="00E0542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0542C"/>
    <w:rPr>
      <w:b/>
      <w:bCs/>
    </w:rPr>
  </w:style>
  <w:style w:type="character" w:customStyle="1" w:styleId="CommentSubjectChar">
    <w:name w:val="Comment Subject Char"/>
    <w:basedOn w:val="CommentTextChar"/>
    <w:link w:val="CommentSubject"/>
    <w:uiPriority w:val="99"/>
    <w:semiHidden/>
    <w:rsid w:val="00E0542C"/>
    <w:rPr>
      <w:rFonts w:ascii="Arial" w:eastAsia="Arial" w:hAnsi="Arial" w:cs="Arial"/>
      <w:b/>
      <w:bCs/>
      <w:color w:val="000000"/>
      <w:sz w:val="20"/>
      <w:szCs w:val="20"/>
    </w:rPr>
  </w:style>
  <w:style w:type="paragraph" w:customStyle="1" w:styleId="paragraph">
    <w:name w:val="paragraph"/>
    <w:basedOn w:val="Normal"/>
    <w:rsid w:val="00827068"/>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827068"/>
  </w:style>
  <w:style w:type="character" w:customStyle="1" w:styleId="eop">
    <w:name w:val="eop"/>
    <w:basedOn w:val="DefaultParagraphFont"/>
    <w:rsid w:val="00827068"/>
  </w:style>
  <w:style w:type="character" w:customStyle="1" w:styleId="tabchar">
    <w:name w:val="tabchar"/>
    <w:basedOn w:val="DefaultParagraphFont"/>
    <w:rsid w:val="00827068"/>
  </w:style>
  <w:style w:type="character" w:styleId="Hyperlink">
    <w:name w:val="Hyperlink"/>
    <w:basedOn w:val="DefaultParagraphFont"/>
    <w:uiPriority w:val="99"/>
    <w:unhideWhenUsed/>
    <w:rsid w:val="00C1722A"/>
    <w:rPr>
      <w:color w:val="0563C1" w:themeColor="hyperlink"/>
      <w:u w:val="single"/>
    </w:rPr>
  </w:style>
  <w:style w:type="character" w:styleId="UnresolvedMention">
    <w:name w:val="Unresolved Mention"/>
    <w:basedOn w:val="DefaultParagraphFont"/>
    <w:uiPriority w:val="99"/>
    <w:semiHidden/>
    <w:unhideWhenUsed/>
    <w:rsid w:val="00C1722A"/>
    <w:rPr>
      <w:color w:val="605E5C"/>
      <w:shd w:val="clear" w:color="auto" w:fill="E1DFDD"/>
    </w:rPr>
  </w:style>
  <w:style w:type="paragraph" w:styleId="Header">
    <w:name w:val="header"/>
    <w:basedOn w:val="Normal"/>
    <w:link w:val="HeaderChar"/>
    <w:uiPriority w:val="99"/>
    <w:semiHidden/>
    <w:unhideWhenUsed/>
    <w:rsid w:val="001567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6788"/>
    <w:rPr>
      <w:rFonts w:ascii="Arial" w:eastAsia="Arial" w:hAnsi="Arial" w:cs="Arial"/>
      <w:color w:val="000000"/>
      <w:sz w:val="24"/>
    </w:rPr>
  </w:style>
  <w:style w:type="paragraph" w:styleId="Footer">
    <w:name w:val="footer"/>
    <w:basedOn w:val="Normal"/>
    <w:link w:val="FooterChar"/>
    <w:uiPriority w:val="99"/>
    <w:semiHidden/>
    <w:unhideWhenUsed/>
    <w:rsid w:val="001567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678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72">
      <w:bodyDiv w:val="1"/>
      <w:marLeft w:val="0"/>
      <w:marRight w:val="0"/>
      <w:marTop w:val="0"/>
      <w:marBottom w:val="0"/>
      <w:divBdr>
        <w:top w:val="none" w:sz="0" w:space="0" w:color="auto"/>
        <w:left w:val="none" w:sz="0" w:space="0" w:color="auto"/>
        <w:bottom w:val="none" w:sz="0" w:space="0" w:color="auto"/>
        <w:right w:val="none" w:sz="0" w:space="0" w:color="auto"/>
      </w:divBdr>
    </w:div>
    <w:div w:id="284577518">
      <w:bodyDiv w:val="1"/>
      <w:marLeft w:val="0"/>
      <w:marRight w:val="0"/>
      <w:marTop w:val="0"/>
      <w:marBottom w:val="0"/>
      <w:divBdr>
        <w:top w:val="none" w:sz="0" w:space="0" w:color="auto"/>
        <w:left w:val="none" w:sz="0" w:space="0" w:color="auto"/>
        <w:bottom w:val="none" w:sz="0" w:space="0" w:color="auto"/>
        <w:right w:val="none" w:sz="0" w:space="0" w:color="auto"/>
      </w:divBdr>
      <w:divsChild>
        <w:div w:id="1827429057">
          <w:marLeft w:val="0"/>
          <w:marRight w:val="0"/>
          <w:marTop w:val="0"/>
          <w:marBottom w:val="0"/>
          <w:divBdr>
            <w:top w:val="none" w:sz="0" w:space="0" w:color="auto"/>
            <w:left w:val="none" w:sz="0" w:space="0" w:color="auto"/>
            <w:bottom w:val="none" w:sz="0" w:space="0" w:color="auto"/>
            <w:right w:val="none" w:sz="0" w:space="0" w:color="auto"/>
          </w:divBdr>
          <w:divsChild>
            <w:div w:id="1085690265">
              <w:marLeft w:val="0"/>
              <w:marRight w:val="0"/>
              <w:marTop w:val="0"/>
              <w:marBottom w:val="0"/>
              <w:divBdr>
                <w:top w:val="none" w:sz="0" w:space="0" w:color="auto"/>
                <w:left w:val="none" w:sz="0" w:space="0" w:color="auto"/>
                <w:bottom w:val="none" w:sz="0" w:space="0" w:color="auto"/>
                <w:right w:val="none" w:sz="0" w:space="0" w:color="auto"/>
              </w:divBdr>
            </w:div>
          </w:divsChild>
        </w:div>
        <w:div w:id="445121198">
          <w:marLeft w:val="0"/>
          <w:marRight w:val="0"/>
          <w:marTop w:val="0"/>
          <w:marBottom w:val="0"/>
          <w:divBdr>
            <w:top w:val="none" w:sz="0" w:space="0" w:color="auto"/>
            <w:left w:val="none" w:sz="0" w:space="0" w:color="auto"/>
            <w:bottom w:val="none" w:sz="0" w:space="0" w:color="auto"/>
            <w:right w:val="none" w:sz="0" w:space="0" w:color="auto"/>
          </w:divBdr>
          <w:divsChild>
            <w:div w:id="878051395">
              <w:marLeft w:val="0"/>
              <w:marRight w:val="0"/>
              <w:marTop w:val="0"/>
              <w:marBottom w:val="0"/>
              <w:divBdr>
                <w:top w:val="none" w:sz="0" w:space="0" w:color="auto"/>
                <w:left w:val="none" w:sz="0" w:space="0" w:color="auto"/>
                <w:bottom w:val="none" w:sz="0" w:space="0" w:color="auto"/>
                <w:right w:val="none" w:sz="0" w:space="0" w:color="auto"/>
              </w:divBdr>
            </w:div>
            <w:div w:id="44762873">
              <w:marLeft w:val="0"/>
              <w:marRight w:val="0"/>
              <w:marTop w:val="0"/>
              <w:marBottom w:val="0"/>
              <w:divBdr>
                <w:top w:val="none" w:sz="0" w:space="0" w:color="auto"/>
                <w:left w:val="none" w:sz="0" w:space="0" w:color="auto"/>
                <w:bottom w:val="none" w:sz="0" w:space="0" w:color="auto"/>
                <w:right w:val="none" w:sz="0" w:space="0" w:color="auto"/>
              </w:divBdr>
            </w:div>
            <w:div w:id="63988667">
              <w:marLeft w:val="0"/>
              <w:marRight w:val="0"/>
              <w:marTop w:val="0"/>
              <w:marBottom w:val="0"/>
              <w:divBdr>
                <w:top w:val="none" w:sz="0" w:space="0" w:color="auto"/>
                <w:left w:val="none" w:sz="0" w:space="0" w:color="auto"/>
                <w:bottom w:val="none" w:sz="0" w:space="0" w:color="auto"/>
                <w:right w:val="none" w:sz="0" w:space="0" w:color="auto"/>
              </w:divBdr>
            </w:div>
          </w:divsChild>
        </w:div>
        <w:div w:id="1999965461">
          <w:marLeft w:val="0"/>
          <w:marRight w:val="0"/>
          <w:marTop w:val="0"/>
          <w:marBottom w:val="0"/>
          <w:divBdr>
            <w:top w:val="none" w:sz="0" w:space="0" w:color="auto"/>
            <w:left w:val="none" w:sz="0" w:space="0" w:color="auto"/>
            <w:bottom w:val="none" w:sz="0" w:space="0" w:color="auto"/>
            <w:right w:val="none" w:sz="0" w:space="0" w:color="auto"/>
          </w:divBdr>
          <w:divsChild>
            <w:div w:id="1212961951">
              <w:marLeft w:val="0"/>
              <w:marRight w:val="0"/>
              <w:marTop w:val="0"/>
              <w:marBottom w:val="0"/>
              <w:divBdr>
                <w:top w:val="none" w:sz="0" w:space="0" w:color="auto"/>
                <w:left w:val="none" w:sz="0" w:space="0" w:color="auto"/>
                <w:bottom w:val="none" w:sz="0" w:space="0" w:color="auto"/>
                <w:right w:val="none" w:sz="0" w:space="0" w:color="auto"/>
              </w:divBdr>
            </w:div>
          </w:divsChild>
        </w:div>
        <w:div w:id="1432820245">
          <w:marLeft w:val="0"/>
          <w:marRight w:val="0"/>
          <w:marTop w:val="0"/>
          <w:marBottom w:val="0"/>
          <w:divBdr>
            <w:top w:val="none" w:sz="0" w:space="0" w:color="auto"/>
            <w:left w:val="none" w:sz="0" w:space="0" w:color="auto"/>
            <w:bottom w:val="none" w:sz="0" w:space="0" w:color="auto"/>
            <w:right w:val="none" w:sz="0" w:space="0" w:color="auto"/>
          </w:divBdr>
          <w:divsChild>
            <w:div w:id="1947273972">
              <w:marLeft w:val="0"/>
              <w:marRight w:val="0"/>
              <w:marTop w:val="0"/>
              <w:marBottom w:val="0"/>
              <w:divBdr>
                <w:top w:val="none" w:sz="0" w:space="0" w:color="auto"/>
                <w:left w:val="none" w:sz="0" w:space="0" w:color="auto"/>
                <w:bottom w:val="none" w:sz="0" w:space="0" w:color="auto"/>
                <w:right w:val="none" w:sz="0" w:space="0" w:color="auto"/>
              </w:divBdr>
            </w:div>
            <w:div w:id="1143162997">
              <w:marLeft w:val="0"/>
              <w:marRight w:val="0"/>
              <w:marTop w:val="0"/>
              <w:marBottom w:val="0"/>
              <w:divBdr>
                <w:top w:val="none" w:sz="0" w:space="0" w:color="auto"/>
                <w:left w:val="none" w:sz="0" w:space="0" w:color="auto"/>
                <w:bottom w:val="none" w:sz="0" w:space="0" w:color="auto"/>
                <w:right w:val="none" w:sz="0" w:space="0" w:color="auto"/>
              </w:divBdr>
            </w:div>
          </w:divsChild>
        </w:div>
        <w:div w:id="1722749806">
          <w:marLeft w:val="0"/>
          <w:marRight w:val="0"/>
          <w:marTop w:val="0"/>
          <w:marBottom w:val="0"/>
          <w:divBdr>
            <w:top w:val="none" w:sz="0" w:space="0" w:color="auto"/>
            <w:left w:val="none" w:sz="0" w:space="0" w:color="auto"/>
            <w:bottom w:val="none" w:sz="0" w:space="0" w:color="auto"/>
            <w:right w:val="none" w:sz="0" w:space="0" w:color="auto"/>
          </w:divBdr>
          <w:divsChild>
            <w:div w:id="548733171">
              <w:marLeft w:val="0"/>
              <w:marRight w:val="0"/>
              <w:marTop w:val="0"/>
              <w:marBottom w:val="0"/>
              <w:divBdr>
                <w:top w:val="none" w:sz="0" w:space="0" w:color="auto"/>
                <w:left w:val="none" w:sz="0" w:space="0" w:color="auto"/>
                <w:bottom w:val="none" w:sz="0" w:space="0" w:color="auto"/>
                <w:right w:val="none" w:sz="0" w:space="0" w:color="auto"/>
              </w:divBdr>
            </w:div>
          </w:divsChild>
        </w:div>
        <w:div w:id="1316031441">
          <w:marLeft w:val="0"/>
          <w:marRight w:val="0"/>
          <w:marTop w:val="0"/>
          <w:marBottom w:val="0"/>
          <w:divBdr>
            <w:top w:val="none" w:sz="0" w:space="0" w:color="auto"/>
            <w:left w:val="none" w:sz="0" w:space="0" w:color="auto"/>
            <w:bottom w:val="none" w:sz="0" w:space="0" w:color="auto"/>
            <w:right w:val="none" w:sz="0" w:space="0" w:color="auto"/>
          </w:divBdr>
          <w:divsChild>
            <w:div w:id="18569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1974">
      <w:bodyDiv w:val="1"/>
      <w:marLeft w:val="0"/>
      <w:marRight w:val="0"/>
      <w:marTop w:val="0"/>
      <w:marBottom w:val="0"/>
      <w:divBdr>
        <w:top w:val="none" w:sz="0" w:space="0" w:color="auto"/>
        <w:left w:val="none" w:sz="0" w:space="0" w:color="auto"/>
        <w:bottom w:val="none" w:sz="0" w:space="0" w:color="auto"/>
        <w:right w:val="none" w:sz="0" w:space="0" w:color="auto"/>
      </w:divBdr>
    </w:div>
    <w:div w:id="2121223527">
      <w:bodyDiv w:val="1"/>
      <w:marLeft w:val="0"/>
      <w:marRight w:val="0"/>
      <w:marTop w:val="0"/>
      <w:marBottom w:val="0"/>
      <w:divBdr>
        <w:top w:val="none" w:sz="0" w:space="0" w:color="auto"/>
        <w:left w:val="none" w:sz="0" w:space="0" w:color="auto"/>
        <w:bottom w:val="none" w:sz="0" w:space="0" w:color="auto"/>
        <w:right w:val="none" w:sz="0" w:space="0" w:color="auto"/>
      </w:divBdr>
      <w:divsChild>
        <w:div w:id="1252011182">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95732604">
          <w:marLeft w:val="0"/>
          <w:marRight w:val="0"/>
          <w:marTop w:val="0"/>
          <w:marBottom w:val="0"/>
          <w:divBdr>
            <w:top w:val="none" w:sz="0" w:space="0" w:color="auto"/>
            <w:left w:val="none" w:sz="0" w:space="0" w:color="auto"/>
            <w:bottom w:val="none" w:sz="0" w:space="0" w:color="auto"/>
            <w:right w:val="none" w:sz="0" w:space="0" w:color="auto"/>
          </w:divBdr>
          <w:divsChild>
            <w:div w:id="469134038">
              <w:marLeft w:val="0"/>
              <w:marRight w:val="0"/>
              <w:marTop w:val="0"/>
              <w:marBottom w:val="0"/>
              <w:divBdr>
                <w:top w:val="none" w:sz="0" w:space="0" w:color="auto"/>
                <w:left w:val="none" w:sz="0" w:space="0" w:color="auto"/>
                <w:bottom w:val="none" w:sz="0" w:space="0" w:color="auto"/>
                <w:right w:val="none" w:sz="0" w:space="0" w:color="auto"/>
              </w:divBdr>
            </w:div>
          </w:divsChild>
        </w:div>
        <w:div w:id="1997685947">
          <w:marLeft w:val="0"/>
          <w:marRight w:val="0"/>
          <w:marTop w:val="0"/>
          <w:marBottom w:val="0"/>
          <w:divBdr>
            <w:top w:val="none" w:sz="0" w:space="0" w:color="auto"/>
            <w:left w:val="none" w:sz="0" w:space="0" w:color="auto"/>
            <w:bottom w:val="none" w:sz="0" w:space="0" w:color="auto"/>
            <w:right w:val="none" w:sz="0" w:space="0" w:color="auto"/>
          </w:divBdr>
          <w:divsChild>
            <w:div w:id="1157456623">
              <w:marLeft w:val="0"/>
              <w:marRight w:val="0"/>
              <w:marTop w:val="0"/>
              <w:marBottom w:val="0"/>
              <w:divBdr>
                <w:top w:val="none" w:sz="0" w:space="0" w:color="auto"/>
                <w:left w:val="none" w:sz="0" w:space="0" w:color="auto"/>
                <w:bottom w:val="none" w:sz="0" w:space="0" w:color="auto"/>
                <w:right w:val="none" w:sz="0" w:space="0" w:color="auto"/>
              </w:divBdr>
            </w:div>
            <w:div w:id="213784020">
              <w:marLeft w:val="0"/>
              <w:marRight w:val="0"/>
              <w:marTop w:val="0"/>
              <w:marBottom w:val="0"/>
              <w:divBdr>
                <w:top w:val="none" w:sz="0" w:space="0" w:color="auto"/>
                <w:left w:val="none" w:sz="0" w:space="0" w:color="auto"/>
                <w:bottom w:val="none" w:sz="0" w:space="0" w:color="auto"/>
                <w:right w:val="none" w:sz="0" w:space="0" w:color="auto"/>
              </w:divBdr>
            </w:div>
          </w:divsChild>
        </w:div>
        <w:div w:id="882254972">
          <w:marLeft w:val="0"/>
          <w:marRight w:val="0"/>
          <w:marTop w:val="0"/>
          <w:marBottom w:val="0"/>
          <w:divBdr>
            <w:top w:val="none" w:sz="0" w:space="0" w:color="auto"/>
            <w:left w:val="none" w:sz="0" w:space="0" w:color="auto"/>
            <w:bottom w:val="none" w:sz="0" w:space="0" w:color="auto"/>
            <w:right w:val="none" w:sz="0" w:space="0" w:color="auto"/>
          </w:divBdr>
          <w:divsChild>
            <w:div w:id="1171021729">
              <w:marLeft w:val="0"/>
              <w:marRight w:val="0"/>
              <w:marTop w:val="0"/>
              <w:marBottom w:val="0"/>
              <w:divBdr>
                <w:top w:val="none" w:sz="0" w:space="0" w:color="auto"/>
                <w:left w:val="none" w:sz="0" w:space="0" w:color="auto"/>
                <w:bottom w:val="none" w:sz="0" w:space="0" w:color="auto"/>
                <w:right w:val="none" w:sz="0" w:space="0" w:color="auto"/>
              </w:divBdr>
            </w:div>
            <w:div w:id="1227375192">
              <w:marLeft w:val="0"/>
              <w:marRight w:val="0"/>
              <w:marTop w:val="0"/>
              <w:marBottom w:val="0"/>
              <w:divBdr>
                <w:top w:val="none" w:sz="0" w:space="0" w:color="auto"/>
                <w:left w:val="none" w:sz="0" w:space="0" w:color="auto"/>
                <w:bottom w:val="none" w:sz="0" w:space="0" w:color="auto"/>
                <w:right w:val="none" w:sz="0" w:space="0" w:color="auto"/>
              </w:divBdr>
            </w:div>
            <w:div w:id="1157069123">
              <w:marLeft w:val="0"/>
              <w:marRight w:val="0"/>
              <w:marTop w:val="0"/>
              <w:marBottom w:val="0"/>
              <w:divBdr>
                <w:top w:val="none" w:sz="0" w:space="0" w:color="auto"/>
                <w:left w:val="none" w:sz="0" w:space="0" w:color="auto"/>
                <w:bottom w:val="none" w:sz="0" w:space="0" w:color="auto"/>
                <w:right w:val="none" w:sz="0" w:space="0" w:color="auto"/>
              </w:divBdr>
            </w:div>
            <w:div w:id="472061011">
              <w:marLeft w:val="0"/>
              <w:marRight w:val="0"/>
              <w:marTop w:val="0"/>
              <w:marBottom w:val="0"/>
              <w:divBdr>
                <w:top w:val="none" w:sz="0" w:space="0" w:color="auto"/>
                <w:left w:val="none" w:sz="0" w:space="0" w:color="auto"/>
                <w:bottom w:val="none" w:sz="0" w:space="0" w:color="auto"/>
                <w:right w:val="none" w:sz="0" w:space="0" w:color="auto"/>
              </w:divBdr>
            </w:div>
            <w:div w:id="806431132">
              <w:marLeft w:val="0"/>
              <w:marRight w:val="0"/>
              <w:marTop w:val="0"/>
              <w:marBottom w:val="0"/>
              <w:divBdr>
                <w:top w:val="none" w:sz="0" w:space="0" w:color="auto"/>
                <w:left w:val="none" w:sz="0" w:space="0" w:color="auto"/>
                <w:bottom w:val="none" w:sz="0" w:space="0" w:color="auto"/>
                <w:right w:val="none" w:sz="0" w:space="0" w:color="auto"/>
              </w:divBdr>
            </w:div>
            <w:div w:id="1345666005">
              <w:marLeft w:val="0"/>
              <w:marRight w:val="0"/>
              <w:marTop w:val="0"/>
              <w:marBottom w:val="0"/>
              <w:divBdr>
                <w:top w:val="none" w:sz="0" w:space="0" w:color="auto"/>
                <w:left w:val="none" w:sz="0" w:space="0" w:color="auto"/>
                <w:bottom w:val="none" w:sz="0" w:space="0" w:color="auto"/>
                <w:right w:val="none" w:sz="0" w:space="0" w:color="auto"/>
              </w:divBdr>
            </w:div>
            <w:div w:id="33503689">
              <w:marLeft w:val="0"/>
              <w:marRight w:val="0"/>
              <w:marTop w:val="0"/>
              <w:marBottom w:val="0"/>
              <w:divBdr>
                <w:top w:val="none" w:sz="0" w:space="0" w:color="auto"/>
                <w:left w:val="none" w:sz="0" w:space="0" w:color="auto"/>
                <w:bottom w:val="none" w:sz="0" w:space="0" w:color="auto"/>
                <w:right w:val="none" w:sz="0" w:space="0" w:color="auto"/>
              </w:divBdr>
            </w:div>
            <w:div w:id="18386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E0778F38A8F40A07756006C5B3BF9" ma:contentTypeVersion="5" ma:contentTypeDescription="Create a new document." ma:contentTypeScope="" ma:versionID="4c238023c8d7c61f2a159319835e5e32">
  <xsd:schema xmlns:xsd="http://www.w3.org/2001/XMLSchema" xmlns:xs="http://www.w3.org/2001/XMLSchema" xmlns:p="http://schemas.microsoft.com/office/2006/metadata/properties" xmlns:ns2="fbc0a345-595e-4a96-b7b2-d3735383a6e3" xmlns:ns3="8ff3757d-9eef-4fec-be0c-fac98df0a807" targetNamespace="http://schemas.microsoft.com/office/2006/metadata/properties" ma:root="true" ma:fieldsID="f283d86bf9205d688fb92c0f8a81a103" ns2:_="" ns3:_="">
    <xsd:import namespace="fbc0a345-595e-4a96-b7b2-d3735383a6e3"/>
    <xsd:import namespace="8ff3757d-9eef-4fec-be0c-fac98df0a807"/>
    <xsd:element name="properties">
      <xsd:complexType>
        <xsd:sequence>
          <xsd:element name="documentManagement">
            <xsd:complexType>
              <xsd:all>
                <xsd:element ref="ns2: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0a345-595e-4a96-b7b2-d3735383a6e3"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Contracts Management"/>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8ff3757d-9eef-4fec-be0c-fac98df0a80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_x0020_By xmlns="fbc0a345-595e-4a96-b7b2-d3735383a6e3">Contract Award</Group_x0020_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CE2AA-B705-4CB5-9C96-BDB5C4BF2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0a345-595e-4a96-b7b2-d3735383a6e3"/>
    <ds:schemaRef ds:uri="8ff3757d-9eef-4fec-be0c-fac98df0a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A4347-92C2-426C-8544-76E8BA75BF35}">
  <ds:schemaRefs>
    <ds:schemaRef ds:uri="http://schemas.microsoft.com/office/2006/metadata/properties"/>
    <ds:schemaRef ds:uri="http://schemas.microsoft.com/office/infopath/2007/PartnerControls"/>
    <ds:schemaRef ds:uri="fbc0a345-595e-4a96-b7b2-d3735383a6e3"/>
  </ds:schemaRefs>
</ds:datastoreItem>
</file>

<file path=customXml/itemProps3.xml><?xml version="1.0" encoding="utf-8"?>
<ds:datastoreItem xmlns:ds="http://schemas.openxmlformats.org/officeDocument/2006/customXml" ds:itemID="{542CC8CB-974D-44DE-AD9D-DFEAC7998564}">
  <ds:schemaRefs>
    <ds:schemaRef ds:uri="http://schemas.openxmlformats.org/officeDocument/2006/bibliography"/>
  </ds:schemaRefs>
</ds:datastoreItem>
</file>

<file path=customXml/itemProps4.xml><?xml version="1.0" encoding="utf-8"?>
<ds:datastoreItem xmlns:ds="http://schemas.openxmlformats.org/officeDocument/2006/customXml" ds:itemID="{47B6395D-BFE3-40BB-8ED1-A2F600F20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859</Words>
  <Characters>4900</Characters>
  <Application>Microsoft Office Word</Application>
  <DocSecurity>0</DocSecurity>
  <Lines>40</Lines>
  <Paragraphs>11</Paragraphs>
  <ScaleCrop>false</ScaleCrop>
  <Company>Cabinet Office</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Gray, Jess Miss (Army Info-DIR-Comrcl-SO2a)</cp:lastModifiedBy>
  <cp:revision>3</cp:revision>
  <dcterms:created xsi:type="dcterms:W3CDTF">2024-09-02T12:30:00Z</dcterms:created>
  <dcterms:modified xsi:type="dcterms:W3CDTF">2024-09-03T07:13:00Z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2024-06-21T10:01:49Z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e3f19b69-acc6-4061-9255-6e5f33fdd561</vt:lpwstr>
  </property>
  <property fmtid="{D5CDD505-2E9C-101B-9397-08002B2CF9AE}" pid="14" name="MSIP_Label_acea1cd8-edeb-4763-86bb-3f57f4fa0321_ContentBits">
    <vt:lpwstr>3</vt:lpwstr>
  </property>
  <property fmtid="{D5CDD505-2E9C-101B-9397-08002B2CF9AE}" pid="15" name="ContentTypeId">
    <vt:lpwstr>0x010100666E0778F38A8F40A07756006C5B3BF9</vt:lpwstr>
  </property>
</Properties>
</file>