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65" w:rsidRDefault="00C24B7A" w:rsidP="00C24B7A">
      <w:pPr>
        <w:jc w:val="center"/>
        <w:rPr>
          <w:sz w:val="28"/>
          <w:szCs w:val="28"/>
        </w:rPr>
      </w:pPr>
      <w:r>
        <w:rPr>
          <w:sz w:val="28"/>
          <w:szCs w:val="28"/>
        </w:rPr>
        <w:t>E-Mail Marketing Clarification Q&amp;As</w:t>
      </w:r>
    </w:p>
    <w:p w:rsidR="00C24B7A" w:rsidRDefault="00C24B7A" w:rsidP="00C24B7A">
      <w:pPr>
        <w:jc w:val="center"/>
        <w:rPr>
          <w:sz w:val="28"/>
          <w:szCs w:val="28"/>
        </w:rPr>
      </w:pPr>
    </w:p>
    <w:p w:rsidR="00C24B7A" w:rsidRDefault="00C24B7A" w:rsidP="00C24B7A">
      <w:pPr>
        <w:rPr>
          <w:rFonts w:ascii="Calibri" w:hAnsi="Calibri"/>
          <w:color w:val="1F497D"/>
          <w:sz w:val="22"/>
        </w:rPr>
      </w:pPr>
    </w:p>
    <w:p w:rsidR="00C24B7A" w:rsidRDefault="00C24B7A" w:rsidP="00C24B7A">
      <w:pPr>
        <w:pStyle w:val="ListParagraph"/>
        <w:numPr>
          <w:ilvl w:val="0"/>
          <w:numId w:val="1"/>
        </w:numPr>
        <w:spacing w:after="0" w:line="240" w:lineRule="auto"/>
        <w:contextualSpacing w:val="0"/>
      </w:pPr>
      <w:r w:rsidRPr="00C24B7A">
        <w:rPr>
          <w:b/>
        </w:rPr>
        <w:t>What is your cu</w:t>
      </w:r>
      <w:r w:rsidRPr="00C24B7A">
        <w:rPr>
          <w:b/>
        </w:rPr>
        <w:t>rrent email service provider</w:t>
      </w:r>
      <w:r>
        <w:t xml:space="preserve">? </w:t>
      </w:r>
    </w:p>
    <w:p w:rsidR="00C24B7A" w:rsidRPr="00C24B7A" w:rsidRDefault="00C24B7A" w:rsidP="00C24B7A">
      <w:pPr>
        <w:pStyle w:val="ListParagraph"/>
        <w:spacing w:after="0" w:line="240" w:lineRule="auto"/>
        <w:ind w:left="360"/>
        <w:contextualSpacing w:val="0"/>
      </w:pPr>
      <w:r w:rsidRPr="00C24B7A">
        <w:t>Wired Marketing</w:t>
      </w:r>
    </w:p>
    <w:p w:rsidR="00C24B7A" w:rsidRPr="00C24B7A" w:rsidRDefault="00C24B7A" w:rsidP="00C24B7A">
      <w:pPr>
        <w:pStyle w:val="ListParagraph"/>
        <w:spacing w:after="0" w:line="240" w:lineRule="auto"/>
        <w:ind w:left="360"/>
        <w:contextualSpacing w:val="0"/>
      </w:pPr>
    </w:p>
    <w:p w:rsidR="00C24B7A" w:rsidRDefault="00C24B7A" w:rsidP="00C24B7A">
      <w:pPr>
        <w:pStyle w:val="ListParagraph"/>
        <w:numPr>
          <w:ilvl w:val="0"/>
          <w:numId w:val="1"/>
        </w:numPr>
        <w:spacing w:after="0" w:line="240" w:lineRule="auto"/>
        <w:contextualSpacing w:val="0"/>
      </w:pPr>
      <w:r w:rsidRPr="00C24B7A">
        <w:rPr>
          <w:b/>
        </w:rPr>
        <w:t>What would b</w:t>
      </w:r>
      <w:r w:rsidRPr="00C24B7A">
        <w:rPr>
          <w:b/>
        </w:rPr>
        <w:t>e the KPI’s for this project</w:t>
      </w:r>
      <w:r>
        <w:t xml:space="preserve">? </w:t>
      </w:r>
    </w:p>
    <w:p w:rsidR="00C24B7A" w:rsidRPr="00C24B7A" w:rsidRDefault="00C24B7A" w:rsidP="00C24B7A">
      <w:pPr>
        <w:pStyle w:val="ListParagraph"/>
        <w:spacing w:after="0" w:line="240" w:lineRule="auto"/>
        <w:ind w:left="360"/>
        <w:contextualSpacing w:val="0"/>
      </w:pPr>
      <w:r w:rsidRPr="00C24B7A">
        <w:t>Our requirements for the service, and how we will assess them, are specified in the published ITT</w:t>
      </w:r>
    </w:p>
    <w:p w:rsidR="00C24B7A" w:rsidRPr="00C24B7A" w:rsidRDefault="00C24B7A" w:rsidP="00C24B7A">
      <w:pPr>
        <w:pStyle w:val="ListParagraph"/>
        <w:spacing w:after="0" w:line="240" w:lineRule="auto"/>
        <w:ind w:left="360"/>
        <w:contextualSpacing w:val="0"/>
        <w:rPr>
          <w:b/>
        </w:rPr>
      </w:pPr>
    </w:p>
    <w:p w:rsidR="00C24B7A" w:rsidRDefault="00C24B7A" w:rsidP="00C24B7A">
      <w:pPr>
        <w:pStyle w:val="ListParagraph"/>
        <w:numPr>
          <w:ilvl w:val="0"/>
          <w:numId w:val="1"/>
        </w:numPr>
        <w:spacing w:after="0" w:line="240" w:lineRule="auto"/>
        <w:contextualSpacing w:val="0"/>
      </w:pPr>
      <w:r w:rsidRPr="00C24B7A">
        <w:rPr>
          <w:b/>
        </w:rPr>
        <w:t>Why are you look</w:t>
      </w:r>
      <w:r w:rsidRPr="00C24B7A">
        <w:rPr>
          <w:b/>
        </w:rPr>
        <w:t>ing for a new provider</w:t>
      </w:r>
      <w:r>
        <w:t xml:space="preserve">? </w:t>
      </w:r>
    </w:p>
    <w:p w:rsidR="00C24B7A" w:rsidRPr="00C24B7A" w:rsidRDefault="00C24B7A" w:rsidP="00C24B7A">
      <w:pPr>
        <w:pStyle w:val="ListParagraph"/>
        <w:spacing w:after="0" w:line="240" w:lineRule="auto"/>
        <w:ind w:left="360"/>
        <w:contextualSpacing w:val="0"/>
      </w:pPr>
      <w:r w:rsidRPr="00C24B7A">
        <w:t>Our current contract is coming to an end and, as is customary, we are now revisiting the marketplace to determine the best solution for us for the next contract period.</w:t>
      </w:r>
    </w:p>
    <w:p w:rsidR="00C24B7A" w:rsidRDefault="00C24B7A" w:rsidP="00C24B7A">
      <w:pPr>
        <w:pStyle w:val="ListParagraph"/>
        <w:spacing w:after="0" w:line="240" w:lineRule="auto"/>
        <w:ind w:left="360"/>
        <w:contextualSpacing w:val="0"/>
      </w:pPr>
    </w:p>
    <w:p w:rsidR="00C24B7A" w:rsidRDefault="00C24B7A" w:rsidP="00C24B7A">
      <w:pPr>
        <w:pStyle w:val="ListParagraph"/>
        <w:numPr>
          <w:ilvl w:val="0"/>
          <w:numId w:val="1"/>
        </w:numPr>
      </w:pPr>
      <w:bookmarkStart w:id="0" w:name="_GoBack"/>
      <w:r w:rsidRPr="00C24B7A">
        <w:rPr>
          <w:b/>
        </w:rPr>
        <w:t>How are you capturing data at the moment</w:t>
      </w:r>
      <w:bookmarkEnd w:id="0"/>
      <w:r>
        <w:t xml:space="preserve">? </w:t>
      </w:r>
    </w:p>
    <w:p w:rsidR="00C24B7A" w:rsidRDefault="00C24B7A" w:rsidP="00C24B7A">
      <w:pPr>
        <w:pStyle w:val="ListParagraph"/>
        <w:ind w:left="360"/>
      </w:pPr>
      <w:r w:rsidRPr="00C24B7A">
        <w:t>New subscribers are captured through a dedicated online sign-up form on our website and from other systems that capture customer data, e.g. Eventbrite for event bookings. Transactional data (e.g. opens and clicks) is captured at contact and campaign level through the current email service solution.</w:t>
      </w:r>
    </w:p>
    <w:p w:rsidR="00C24B7A" w:rsidRDefault="00C24B7A" w:rsidP="00C24B7A">
      <w:pPr>
        <w:pStyle w:val="ListParagraph"/>
        <w:ind w:left="360"/>
      </w:pPr>
    </w:p>
    <w:p w:rsidR="00C24B7A" w:rsidRPr="00C24B7A" w:rsidRDefault="00C24B7A" w:rsidP="00C24B7A">
      <w:pPr>
        <w:pStyle w:val="ListParagraph"/>
        <w:numPr>
          <w:ilvl w:val="0"/>
          <w:numId w:val="1"/>
        </w:numPr>
      </w:pPr>
      <w:r w:rsidRPr="00C24B7A">
        <w:rPr>
          <w:rFonts w:cs="Arial"/>
          <w:b/>
          <w:bCs/>
          <w:szCs w:val="24"/>
        </w:rPr>
        <w:t>List of Items, Schedule of Requirements, Scope of Work, Terms of Reference, Bill of Materials required.</w:t>
      </w:r>
    </w:p>
    <w:p w:rsidR="00C24B7A" w:rsidRPr="00C24B7A" w:rsidRDefault="00C24B7A" w:rsidP="00C24B7A">
      <w:pPr>
        <w:pStyle w:val="ListParagraph"/>
        <w:spacing w:after="0" w:line="240" w:lineRule="auto"/>
        <w:ind w:left="360"/>
        <w:contextualSpacing w:val="0"/>
        <w:rPr>
          <w:rFonts w:cs="Arial"/>
          <w:color w:val="000000"/>
          <w:sz w:val="22"/>
        </w:rPr>
      </w:pPr>
      <w:r w:rsidRPr="00C24B7A">
        <w:rPr>
          <w:rFonts w:cs="Arial"/>
          <w:color w:val="000000"/>
          <w:sz w:val="22"/>
        </w:rPr>
        <w:t xml:space="preserve">All information is published at </w:t>
      </w:r>
      <w:hyperlink r:id="rId5" w:history="1">
        <w:r w:rsidRPr="00C24B7A">
          <w:rPr>
            <w:rStyle w:val="Hyperlink"/>
            <w:rFonts w:cs="Arial"/>
            <w:color w:val="000000"/>
            <w:sz w:val="22"/>
          </w:rPr>
          <w:t>https://www.contractsfinder.service.gov.uk/Notice/30793355-6641-47c3-9561-66c6ddae05c2</w:t>
        </w:r>
      </w:hyperlink>
    </w:p>
    <w:p w:rsidR="00C24B7A" w:rsidRPr="00C24B7A" w:rsidRDefault="00C24B7A" w:rsidP="00C24B7A">
      <w:pPr>
        <w:pStyle w:val="ListParagraph"/>
        <w:ind w:left="360"/>
      </w:pPr>
    </w:p>
    <w:p w:rsidR="00C24B7A" w:rsidRPr="00C24B7A" w:rsidRDefault="00C24B7A" w:rsidP="00C24B7A">
      <w:pPr>
        <w:pStyle w:val="ListParagraph"/>
        <w:numPr>
          <w:ilvl w:val="0"/>
          <w:numId w:val="1"/>
        </w:numPr>
      </w:pPr>
      <w:r w:rsidRPr="00C24B7A">
        <w:rPr>
          <w:rFonts w:cs="Arial"/>
          <w:b/>
          <w:bCs/>
          <w:szCs w:val="24"/>
        </w:rPr>
        <w:t>Soft Copy of the Te</w:t>
      </w:r>
      <w:r>
        <w:rPr>
          <w:rFonts w:cs="Arial"/>
          <w:b/>
          <w:bCs/>
          <w:szCs w:val="24"/>
        </w:rPr>
        <w:t>nder Document through email.</w:t>
      </w:r>
    </w:p>
    <w:p w:rsidR="00C24B7A" w:rsidRPr="00C24B7A" w:rsidRDefault="00C24B7A" w:rsidP="00C24B7A">
      <w:pPr>
        <w:pStyle w:val="ListParagraph"/>
        <w:spacing w:after="0" w:line="240" w:lineRule="auto"/>
        <w:ind w:left="360"/>
        <w:contextualSpacing w:val="0"/>
        <w:rPr>
          <w:rFonts w:cs="Arial"/>
          <w:color w:val="000000"/>
          <w:sz w:val="22"/>
        </w:rPr>
      </w:pPr>
      <w:r w:rsidRPr="00C24B7A">
        <w:rPr>
          <w:rFonts w:cs="Arial"/>
          <w:color w:val="000000"/>
          <w:sz w:val="22"/>
        </w:rPr>
        <w:t xml:space="preserve">All information is published at </w:t>
      </w:r>
      <w:hyperlink r:id="rId6" w:history="1">
        <w:r w:rsidRPr="00C24B7A">
          <w:rPr>
            <w:rStyle w:val="Hyperlink"/>
            <w:rFonts w:cs="Arial"/>
            <w:color w:val="000000"/>
            <w:sz w:val="22"/>
          </w:rPr>
          <w:t>https://www.contractsfinder.service.gov.uk/Notice/30793355-6641-47c3-9561-66c6ddae05c2</w:t>
        </w:r>
      </w:hyperlink>
    </w:p>
    <w:p w:rsidR="00C24B7A" w:rsidRPr="00C24B7A" w:rsidRDefault="00C24B7A" w:rsidP="00C24B7A">
      <w:pPr>
        <w:pStyle w:val="ListParagraph"/>
        <w:rPr>
          <w:rFonts w:cs="Arial"/>
          <w:b/>
          <w:bCs/>
          <w:szCs w:val="24"/>
        </w:rPr>
      </w:pPr>
    </w:p>
    <w:p w:rsidR="00C24B7A" w:rsidRPr="00C24B7A" w:rsidRDefault="00C24B7A" w:rsidP="00C24B7A">
      <w:pPr>
        <w:pStyle w:val="ListParagraph"/>
        <w:numPr>
          <w:ilvl w:val="0"/>
          <w:numId w:val="1"/>
        </w:numPr>
      </w:pPr>
      <w:r w:rsidRPr="00C24B7A">
        <w:rPr>
          <w:rFonts w:cs="Arial"/>
          <w:b/>
          <w:bCs/>
          <w:szCs w:val="24"/>
        </w:rPr>
        <w:t>Names of countries that will be eligible to participate in this tend</w:t>
      </w:r>
      <w:r>
        <w:rPr>
          <w:rFonts w:cs="Arial"/>
          <w:b/>
          <w:bCs/>
          <w:szCs w:val="24"/>
        </w:rPr>
        <w:t>er. </w:t>
      </w:r>
    </w:p>
    <w:p w:rsidR="00C24B7A" w:rsidRPr="00C24B7A" w:rsidRDefault="00C24B7A" w:rsidP="00C24B7A">
      <w:pPr>
        <w:pStyle w:val="ListParagraph"/>
        <w:spacing w:after="0" w:line="240" w:lineRule="auto"/>
        <w:ind w:left="360"/>
        <w:contextualSpacing w:val="0"/>
        <w:rPr>
          <w:rFonts w:cs="Arial"/>
          <w:color w:val="000000"/>
          <w:sz w:val="22"/>
        </w:rPr>
      </w:pPr>
      <w:r w:rsidRPr="00C24B7A">
        <w:rPr>
          <w:rFonts w:cs="Arial"/>
          <w:color w:val="000000"/>
          <w:sz w:val="22"/>
        </w:rPr>
        <w:t>There is no such eligibility list, but we draw your attention to one of the mandatory requirements in the published ITT which is that The National Archives is looking for a fully hosted solution with all data held within the European Economic Area (EEA), and preferably within the United Kingdom.</w:t>
      </w:r>
    </w:p>
    <w:p w:rsidR="00C24B7A" w:rsidRPr="00C24B7A" w:rsidRDefault="00C24B7A" w:rsidP="00C24B7A">
      <w:pPr>
        <w:pStyle w:val="ListParagraph"/>
        <w:ind w:left="360"/>
      </w:pPr>
    </w:p>
    <w:p w:rsidR="00C24B7A" w:rsidRPr="00C24B7A" w:rsidRDefault="00C24B7A" w:rsidP="00C24B7A">
      <w:pPr>
        <w:pStyle w:val="ListParagraph"/>
        <w:numPr>
          <w:ilvl w:val="0"/>
          <w:numId w:val="1"/>
        </w:numPr>
        <w:spacing w:after="0" w:line="240" w:lineRule="auto"/>
        <w:contextualSpacing w:val="0"/>
        <w:rPr>
          <w:rFonts w:cs="Arial"/>
          <w:color w:val="000000"/>
          <w:sz w:val="22"/>
        </w:rPr>
      </w:pPr>
      <w:r w:rsidRPr="00C24B7A">
        <w:rPr>
          <w:rFonts w:cs="Arial"/>
          <w:b/>
          <w:bCs/>
          <w:szCs w:val="24"/>
        </w:rPr>
        <w:t>Information about the Tendering Procedure and Guidelines</w:t>
      </w:r>
      <w:r w:rsidRPr="00C24B7A">
        <w:rPr>
          <w:rFonts w:cs="Arial"/>
          <w:b/>
          <w:bCs/>
          <w:szCs w:val="24"/>
        </w:rPr>
        <w:br/>
      </w:r>
      <w:r w:rsidRPr="00C24B7A">
        <w:rPr>
          <w:rFonts w:cs="Arial"/>
          <w:color w:val="000000"/>
          <w:sz w:val="22"/>
        </w:rPr>
        <w:t xml:space="preserve">All information is published at </w:t>
      </w:r>
      <w:hyperlink r:id="rId7" w:history="1">
        <w:r w:rsidRPr="00C24B7A">
          <w:rPr>
            <w:rStyle w:val="Hyperlink"/>
            <w:rFonts w:cs="Arial"/>
            <w:color w:val="000000"/>
            <w:sz w:val="22"/>
          </w:rPr>
          <w:t>https://www.contractsfinder.service.gov.uk/Notice/30793355-6641-47c3-9561-66c6ddae05c2</w:t>
        </w:r>
      </w:hyperlink>
    </w:p>
    <w:p w:rsidR="00C24B7A" w:rsidRPr="00C24B7A" w:rsidRDefault="00C24B7A" w:rsidP="00C24B7A">
      <w:pPr>
        <w:pStyle w:val="ListParagraph"/>
        <w:rPr>
          <w:rFonts w:cs="Arial"/>
          <w:b/>
          <w:bCs/>
          <w:szCs w:val="24"/>
        </w:rPr>
      </w:pPr>
    </w:p>
    <w:p w:rsidR="00C24B7A" w:rsidRPr="00C24B7A" w:rsidRDefault="00C24B7A" w:rsidP="00C24B7A">
      <w:pPr>
        <w:pStyle w:val="ListParagraph"/>
        <w:numPr>
          <w:ilvl w:val="0"/>
          <w:numId w:val="1"/>
        </w:numPr>
      </w:pPr>
      <w:r w:rsidRPr="00C24B7A">
        <w:rPr>
          <w:rFonts w:cs="Arial"/>
          <w:b/>
          <w:bCs/>
          <w:szCs w:val="24"/>
        </w:rPr>
        <w:t>Esti</w:t>
      </w:r>
      <w:r>
        <w:rPr>
          <w:rFonts w:cs="Arial"/>
          <w:b/>
          <w:bCs/>
          <w:szCs w:val="24"/>
        </w:rPr>
        <w:t>mated Budget for this Purchase </w:t>
      </w:r>
    </w:p>
    <w:p w:rsidR="00C24B7A" w:rsidRPr="00C24B7A" w:rsidRDefault="00C24B7A" w:rsidP="00C24B7A">
      <w:pPr>
        <w:pStyle w:val="ListParagraph"/>
        <w:spacing w:after="0" w:line="240" w:lineRule="auto"/>
        <w:ind w:left="360"/>
        <w:contextualSpacing w:val="0"/>
        <w:rPr>
          <w:rFonts w:cs="Arial"/>
          <w:color w:val="000000"/>
          <w:sz w:val="22"/>
        </w:rPr>
      </w:pPr>
      <w:r w:rsidRPr="00C24B7A">
        <w:rPr>
          <w:rFonts w:cs="Arial"/>
          <w:color w:val="000000"/>
          <w:sz w:val="22"/>
        </w:rPr>
        <w:t xml:space="preserve">All information is published at </w:t>
      </w:r>
      <w:hyperlink r:id="rId8" w:history="1">
        <w:r w:rsidRPr="00C24B7A">
          <w:rPr>
            <w:rStyle w:val="Hyperlink"/>
            <w:rFonts w:cs="Arial"/>
            <w:color w:val="000000"/>
            <w:sz w:val="22"/>
          </w:rPr>
          <w:t>https://www.contractsfinder.service.gov.uk/Notice/30793355-6641-47c3-9561-66c6ddae05c2</w:t>
        </w:r>
      </w:hyperlink>
    </w:p>
    <w:p w:rsidR="00C24B7A" w:rsidRPr="00C24B7A" w:rsidRDefault="00C24B7A" w:rsidP="00C24B7A"/>
    <w:p w:rsidR="00C24B7A" w:rsidRPr="00C24B7A" w:rsidRDefault="00C24B7A" w:rsidP="00C24B7A">
      <w:pPr>
        <w:pStyle w:val="ListParagraph"/>
        <w:numPr>
          <w:ilvl w:val="0"/>
          <w:numId w:val="1"/>
        </w:numPr>
      </w:pPr>
      <w:r w:rsidRPr="00C24B7A">
        <w:rPr>
          <w:rFonts w:cs="Arial"/>
          <w:b/>
          <w:bCs/>
          <w:szCs w:val="24"/>
        </w:rPr>
        <w:t>Any Ex</w:t>
      </w:r>
      <w:r>
        <w:rPr>
          <w:rFonts w:cs="Arial"/>
          <w:b/>
          <w:bCs/>
          <w:szCs w:val="24"/>
        </w:rPr>
        <w:t>tension of Bidding Deadline?</w:t>
      </w:r>
      <w:r>
        <w:rPr>
          <w:rFonts w:cs="Arial"/>
          <w:b/>
          <w:bCs/>
          <w:szCs w:val="24"/>
        </w:rPr>
        <w:br/>
      </w:r>
      <w:r>
        <w:t>None</w:t>
      </w:r>
    </w:p>
    <w:p w:rsidR="00C24B7A" w:rsidRPr="00C24B7A" w:rsidRDefault="00C24B7A" w:rsidP="00C24B7A">
      <w:pPr>
        <w:pStyle w:val="ListParagraph"/>
        <w:rPr>
          <w:rFonts w:cs="Arial"/>
          <w:b/>
          <w:bCs/>
          <w:szCs w:val="24"/>
        </w:rPr>
      </w:pPr>
    </w:p>
    <w:p w:rsidR="00C24B7A" w:rsidRPr="00C24B7A" w:rsidRDefault="00C24B7A" w:rsidP="00C24B7A">
      <w:pPr>
        <w:pStyle w:val="ListParagraph"/>
        <w:numPr>
          <w:ilvl w:val="0"/>
          <w:numId w:val="1"/>
        </w:numPr>
      </w:pPr>
      <w:r w:rsidRPr="00C24B7A">
        <w:rPr>
          <w:rFonts w:cs="Arial"/>
          <w:b/>
          <w:bCs/>
          <w:szCs w:val="24"/>
        </w:rPr>
        <w:t>Any Addendum or Pre Bid meeting Minutes?</w:t>
      </w:r>
    </w:p>
    <w:p w:rsidR="00C24B7A" w:rsidRDefault="00C24B7A" w:rsidP="00C24B7A">
      <w:pPr>
        <w:pStyle w:val="ListParagraph"/>
        <w:ind w:left="360"/>
      </w:pPr>
      <w:r>
        <w:t>None</w:t>
      </w:r>
    </w:p>
    <w:p w:rsidR="00C24B7A" w:rsidRDefault="00C24B7A" w:rsidP="00C24B7A">
      <w:pPr>
        <w:pStyle w:val="ListParagraph"/>
      </w:pPr>
    </w:p>
    <w:sectPr w:rsidR="00C2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24653"/>
    <w:multiLevelType w:val="hybridMultilevel"/>
    <w:tmpl w:val="2BC0CD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1213C09"/>
    <w:multiLevelType w:val="hybridMultilevel"/>
    <w:tmpl w:val="A0FC88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7A"/>
    <w:rsid w:val="00205C65"/>
    <w:rsid w:val="004A1BA3"/>
    <w:rsid w:val="00682117"/>
    <w:rsid w:val="00AE67D4"/>
    <w:rsid w:val="00C2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791A"/>
  <w15:chartTrackingRefBased/>
  <w15:docId w15:val="{5D9ED823-78B1-4142-A4E1-FBCCB4CE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semiHidden/>
    <w:unhideWhenUsed/>
    <w:rsid w:val="00C24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8091">
      <w:bodyDiv w:val="1"/>
      <w:marLeft w:val="0"/>
      <w:marRight w:val="0"/>
      <w:marTop w:val="0"/>
      <w:marBottom w:val="0"/>
      <w:divBdr>
        <w:top w:val="none" w:sz="0" w:space="0" w:color="auto"/>
        <w:left w:val="none" w:sz="0" w:space="0" w:color="auto"/>
        <w:bottom w:val="none" w:sz="0" w:space="0" w:color="auto"/>
        <w:right w:val="none" w:sz="0" w:space="0" w:color="auto"/>
      </w:divBdr>
    </w:div>
    <w:div w:id="10185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30793355-6641-47c3-9561-66c6ddae05c2" TargetMode="External"/><Relationship Id="rId3" Type="http://schemas.openxmlformats.org/officeDocument/2006/relationships/settings" Target="settings.xml"/><Relationship Id="rId7" Type="http://schemas.openxmlformats.org/officeDocument/2006/relationships/hyperlink" Target="https://www.contractsfinder.service.gov.uk/Notice/30793355-6641-47c3-9561-66c6ddae05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30793355-6641-47c3-9561-66c6ddae05c2" TargetMode="External"/><Relationship Id="rId5" Type="http://schemas.openxmlformats.org/officeDocument/2006/relationships/hyperlink" Target="https://www.contractsfinder.service.gov.uk/Notice/30793355-6641-47c3-9561-66c6ddae05c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Radhika</dc:creator>
  <cp:keywords/>
  <dc:description/>
  <cp:lastModifiedBy>Verma, Radhika</cp:lastModifiedBy>
  <cp:revision>1</cp:revision>
  <dcterms:created xsi:type="dcterms:W3CDTF">2019-05-28T12:27:00Z</dcterms:created>
  <dcterms:modified xsi:type="dcterms:W3CDTF">2019-05-28T12:36:00Z</dcterms:modified>
</cp:coreProperties>
</file>