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Pr="00E061CA" w:rsidRDefault="008E56E5">
      <w:pPr>
        <w:tabs>
          <w:tab w:val="left" w:pos="142"/>
        </w:tabs>
        <w:spacing w:before="120"/>
        <w:jc w:val="center"/>
        <w:rPr>
          <w:rFonts w:ascii="Arial" w:eastAsia="Arial" w:hAnsi="Arial" w:cs="Arial"/>
          <w:sz w:val="24"/>
          <w:szCs w:val="24"/>
        </w:rPr>
      </w:pPr>
      <w:bookmarkStart w:id="0" w:name="1vsw3ci" w:colFirst="0" w:colLast="0"/>
      <w:bookmarkEnd w:id="0"/>
      <w:r w:rsidRPr="00E061CA">
        <w:rPr>
          <w:rFonts w:ascii="Arial" w:eastAsia="Arial" w:hAnsi="Arial" w:cs="Arial"/>
          <w:b/>
          <w:smallCaps/>
          <w:sz w:val="24"/>
          <w:szCs w:val="24"/>
        </w:rPr>
        <w:t>DPS</w:t>
      </w:r>
      <w:r w:rsidR="002E7F3C" w:rsidRPr="00E061CA">
        <w:rPr>
          <w:rFonts w:ascii="Arial" w:eastAsia="Arial" w:hAnsi="Arial" w:cs="Arial"/>
          <w:b/>
          <w:smallCaps/>
          <w:sz w:val="24"/>
          <w:szCs w:val="24"/>
        </w:rPr>
        <w:t xml:space="preserve"> </w:t>
      </w:r>
      <w:r w:rsidR="00D34498" w:rsidRPr="00E061CA">
        <w:rPr>
          <w:rFonts w:ascii="Arial" w:eastAsia="Arial" w:hAnsi="Arial" w:cs="Arial"/>
          <w:b/>
          <w:smallCaps/>
          <w:sz w:val="24"/>
          <w:szCs w:val="24"/>
        </w:rPr>
        <w:t xml:space="preserve">FRAMEWORK </w:t>
      </w:r>
      <w:r w:rsidR="002E7F3C" w:rsidRPr="00E061CA">
        <w:rPr>
          <w:rFonts w:ascii="Arial" w:eastAsia="Arial" w:hAnsi="Arial" w:cs="Arial"/>
          <w:b/>
          <w:smallCaps/>
          <w:sz w:val="24"/>
          <w:szCs w:val="24"/>
        </w:rPr>
        <w:t xml:space="preserve">SCHEDULE 4: LETTER OF APPOINTMENT AND </w:t>
      </w:r>
      <w:r w:rsidR="00412467" w:rsidRPr="00E061CA">
        <w:rPr>
          <w:rFonts w:ascii="Arial" w:eastAsia="Arial" w:hAnsi="Arial" w:cs="Arial"/>
          <w:b/>
          <w:smallCaps/>
          <w:sz w:val="24"/>
          <w:szCs w:val="24"/>
        </w:rPr>
        <w:t xml:space="preserve">CONTRACT </w:t>
      </w:r>
      <w:r w:rsidR="002E7F3C" w:rsidRPr="00E061CA">
        <w:rPr>
          <w:rFonts w:ascii="Arial" w:eastAsia="Arial" w:hAnsi="Arial" w:cs="Arial"/>
          <w:b/>
          <w:smallCaps/>
          <w:sz w:val="24"/>
          <w:szCs w:val="24"/>
        </w:rPr>
        <w:t>TERMS</w:t>
      </w:r>
      <w:bookmarkStart w:id="1" w:name="4fsjm0b" w:colFirst="0" w:colLast="0"/>
      <w:bookmarkEnd w:id="1"/>
    </w:p>
    <w:p w14:paraId="4C0B2169" w14:textId="268D6E69" w:rsidR="0013786D" w:rsidRPr="00E061CA" w:rsidRDefault="002E7F3C" w:rsidP="00E439FC">
      <w:pPr>
        <w:spacing w:after="100" w:line="276" w:lineRule="auto"/>
        <w:ind w:left="-30"/>
        <w:jc w:val="left"/>
        <w:rPr>
          <w:rFonts w:ascii="Arial" w:eastAsia="Arial" w:hAnsi="Arial" w:cs="Arial"/>
          <w:b/>
          <w:sz w:val="24"/>
          <w:szCs w:val="24"/>
        </w:rPr>
      </w:pPr>
      <w:bookmarkStart w:id="2" w:name="2uxtw84" w:colFirst="0" w:colLast="0"/>
      <w:bookmarkEnd w:id="2"/>
      <w:r w:rsidRPr="00E061CA">
        <w:rPr>
          <w:rFonts w:ascii="Arial" w:eastAsia="Arial" w:hAnsi="Arial" w:cs="Arial"/>
          <w:b/>
          <w:sz w:val="24"/>
          <w:szCs w:val="24"/>
        </w:rPr>
        <w:t>Letter of Appointment</w:t>
      </w:r>
      <w:bookmarkStart w:id="3" w:name="1a346fx" w:colFirst="0" w:colLast="0"/>
      <w:bookmarkStart w:id="4" w:name="3u2rp3q" w:colFirst="0" w:colLast="0"/>
      <w:bookmarkEnd w:id="3"/>
      <w:bookmarkEnd w:id="4"/>
    </w:p>
    <w:p w14:paraId="620D9E72" w14:textId="77777777" w:rsidR="0013786D" w:rsidRPr="00E061CA" w:rsidRDefault="002E7F3C">
      <w:pPr>
        <w:spacing w:after="100"/>
        <w:jc w:val="left"/>
        <w:rPr>
          <w:rFonts w:ascii="Arial" w:eastAsia="Arial" w:hAnsi="Arial" w:cs="Arial"/>
          <w:sz w:val="24"/>
          <w:szCs w:val="24"/>
        </w:rPr>
      </w:pPr>
      <w:bookmarkStart w:id="5" w:name="2981zbj" w:colFirst="0" w:colLast="0"/>
      <w:bookmarkEnd w:id="5"/>
      <w:r w:rsidRPr="00E061CA">
        <w:rPr>
          <w:rFonts w:ascii="Arial" w:eastAsia="Arial" w:hAnsi="Arial" w:cs="Arial"/>
          <w:sz w:val="24"/>
          <w:szCs w:val="24"/>
        </w:rPr>
        <w:t xml:space="preserve"> </w:t>
      </w:r>
    </w:p>
    <w:p w14:paraId="3F846B6F" w14:textId="135B336F" w:rsidR="0013786D" w:rsidRPr="00E061CA" w:rsidRDefault="002E7F3C">
      <w:pPr>
        <w:spacing w:after="100"/>
        <w:jc w:val="left"/>
        <w:rPr>
          <w:rFonts w:ascii="Arial" w:eastAsia="Arial" w:hAnsi="Arial" w:cs="Arial"/>
          <w:sz w:val="24"/>
          <w:szCs w:val="24"/>
        </w:rPr>
      </w:pPr>
      <w:bookmarkStart w:id="6" w:name="odc9jc" w:colFirst="0" w:colLast="0"/>
      <w:bookmarkEnd w:id="6"/>
      <w:r w:rsidRPr="00E061CA">
        <w:rPr>
          <w:rFonts w:ascii="Arial" w:eastAsia="Arial" w:hAnsi="Arial" w:cs="Arial"/>
          <w:sz w:val="24"/>
          <w:szCs w:val="24"/>
        </w:rPr>
        <w:t>Dear Sirs</w:t>
      </w:r>
      <w:r w:rsidR="00E061CA" w:rsidRPr="00E061CA">
        <w:rPr>
          <w:rFonts w:ascii="Arial" w:eastAsia="Arial" w:hAnsi="Arial" w:cs="Arial"/>
          <w:sz w:val="24"/>
          <w:szCs w:val="24"/>
        </w:rPr>
        <w:t>/Madams</w:t>
      </w:r>
    </w:p>
    <w:p w14:paraId="172D69E4" w14:textId="33E1EC1B" w:rsidR="0013786D" w:rsidRPr="00E061CA" w:rsidRDefault="0013786D">
      <w:pPr>
        <w:spacing w:after="100"/>
        <w:jc w:val="left"/>
        <w:rPr>
          <w:rFonts w:ascii="Arial" w:eastAsia="Arial" w:hAnsi="Arial" w:cs="Arial"/>
          <w:sz w:val="24"/>
          <w:szCs w:val="24"/>
        </w:rPr>
      </w:pPr>
      <w:bookmarkStart w:id="7" w:name="38czs75" w:colFirst="0" w:colLast="0"/>
      <w:bookmarkStart w:id="8" w:name="1nia2ey" w:colFirst="0" w:colLast="0"/>
      <w:bookmarkStart w:id="9" w:name="47hxl2r" w:colFirst="0" w:colLast="0"/>
      <w:bookmarkEnd w:id="7"/>
      <w:bookmarkEnd w:id="8"/>
      <w:bookmarkEnd w:id="9"/>
    </w:p>
    <w:p w14:paraId="444414FD" w14:textId="3E5B0D5B" w:rsidR="0013786D" w:rsidRPr="00E061CA" w:rsidRDefault="002E7F3C">
      <w:pPr>
        <w:spacing w:after="100"/>
        <w:jc w:val="left"/>
        <w:rPr>
          <w:rFonts w:ascii="Arial" w:eastAsia="Arial" w:hAnsi="Arial" w:cs="Arial"/>
          <w:sz w:val="24"/>
          <w:szCs w:val="24"/>
        </w:rPr>
      </w:pPr>
      <w:bookmarkStart w:id="10" w:name="2mn7vak" w:colFirst="0" w:colLast="0"/>
      <w:bookmarkEnd w:id="10"/>
      <w:r w:rsidRPr="00E061CA">
        <w:rPr>
          <w:rFonts w:ascii="Arial" w:eastAsia="Arial" w:hAnsi="Arial" w:cs="Arial"/>
          <w:sz w:val="24"/>
          <w:szCs w:val="24"/>
        </w:rPr>
        <w:t>This letter of Appointment</w:t>
      </w:r>
      <w:r w:rsidR="00E755C6" w:rsidRPr="00E061CA">
        <w:rPr>
          <w:rFonts w:ascii="Arial" w:eastAsia="Arial" w:hAnsi="Arial" w:cs="Arial"/>
          <w:sz w:val="24"/>
          <w:szCs w:val="24"/>
        </w:rPr>
        <w:t xml:space="preserve"> </w:t>
      </w:r>
      <w:r w:rsidR="00E755C6" w:rsidRPr="000108E2">
        <w:rPr>
          <w:rFonts w:ascii="Arial" w:eastAsia="Arial" w:hAnsi="Arial" w:cs="Arial"/>
          <w:sz w:val="24"/>
          <w:szCs w:val="24"/>
        </w:rPr>
        <w:t>dated</w:t>
      </w:r>
      <w:r w:rsidR="00D9099B">
        <w:rPr>
          <w:rFonts w:ascii="Arial" w:eastAsia="Arial" w:hAnsi="Arial" w:cs="Arial"/>
          <w:sz w:val="24"/>
          <w:szCs w:val="24"/>
        </w:rPr>
        <w:t xml:space="preserve"> 20/03</w:t>
      </w:r>
      <w:r w:rsidR="000108E2">
        <w:rPr>
          <w:rFonts w:ascii="Arial" w:eastAsia="Arial" w:hAnsi="Arial" w:cs="Arial"/>
          <w:sz w:val="24"/>
          <w:szCs w:val="24"/>
        </w:rPr>
        <w:t>/2020</w:t>
      </w:r>
      <w:r w:rsidR="00E755C6" w:rsidRPr="00E061CA">
        <w:rPr>
          <w:rFonts w:ascii="Arial" w:eastAsia="Arial" w:hAnsi="Arial" w:cs="Arial"/>
          <w:sz w:val="24"/>
          <w:szCs w:val="24"/>
        </w:rPr>
        <w:t>,</w:t>
      </w:r>
      <w:r w:rsidRPr="00E061CA">
        <w:rPr>
          <w:rFonts w:ascii="Arial" w:eastAsia="Arial" w:hAnsi="Arial" w:cs="Arial"/>
          <w:sz w:val="24"/>
          <w:szCs w:val="24"/>
        </w:rPr>
        <w:t xml:space="preserve"> is issued in accordance with the provisions of the </w:t>
      </w:r>
      <w:r w:rsidR="008E56E5" w:rsidRPr="00E061CA">
        <w:rPr>
          <w:rFonts w:ascii="Arial" w:eastAsia="Arial" w:hAnsi="Arial" w:cs="Arial"/>
          <w:sz w:val="24"/>
          <w:szCs w:val="24"/>
        </w:rPr>
        <w:t>DPS</w:t>
      </w:r>
      <w:r w:rsidRPr="00E061CA">
        <w:rPr>
          <w:rFonts w:ascii="Arial" w:eastAsia="Arial" w:hAnsi="Arial" w:cs="Arial"/>
          <w:sz w:val="24"/>
          <w:szCs w:val="24"/>
        </w:rPr>
        <w:t xml:space="preserve"> Agreement (R</w:t>
      </w:r>
      <w:r w:rsidR="00D34498" w:rsidRPr="00E061CA">
        <w:rPr>
          <w:rFonts w:ascii="Arial" w:eastAsia="Arial" w:hAnsi="Arial" w:cs="Arial"/>
          <w:sz w:val="24"/>
          <w:szCs w:val="24"/>
        </w:rPr>
        <w:t>M6018</w:t>
      </w:r>
      <w:r w:rsidRPr="00E061CA">
        <w:rPr>
          <w:rFonts w:ascii="Arial" w:eastAsia="Arial" w:hAnsi="Arial" w:cs="Arial"/>
          <w:sz w:val="24"/>
          <w:szCs w:val="24"/>
        </w:rPr>
        <w:t>) between CCS and the Supplier.</w:t>
      </w:r>
    </w:p>
    <w:p w14:paraId="02E5FA7E" w14:textId="41B2F8C9" w:rsidR="0013786D" w:rsidRPr="00E061CA" w:rsidRDefault="002E7F3C">
      <w:pPr>
        <w:spacing w:after="100"/>
        <w:jc w:val="left"/>
        <w:rPr>
          <w:rFonts w:ascii="Arial" w:eastAsia="Arial" w:hAnsi="Arial" w:cs="Arial"/>
          <w:sz w:val="24"/>
          <w:szCs w:val="24"/>
        </w:rPr>
      </w:pPr>
      <w:bookmarkStart w:id="11" w:name="11si5id" w:colFirst="0" w:colLast="0"/>
      <w:bookmarkEnd w:id="11"/>
      <w:r w:rsidRPr="00E061CA">
        <w:rPr>
          <w:rFonts w:ascii="Arial" w:eastAsia="Arial" w:hAnsi="Arial" w:cs="Arial"/>
          <w:sz w:val="24"/>
          <w:szCs w:val="24"/>
        </w:rPr>
        <w:t xml:space="preserve">Capitalised terms and expressions used in this letter have the same meanings as in the </w:t>
      </w:r>
      <w:r w:rsidR="00412467" w:rsidRPr="00E061CA">
        <w:rPr>
          <w:rFonts w:ascii="Arial" w:eastAsia="Arial" w:hAnsi="Arial" w:cs="Arial"/>
          <w:sz w:val="24"/>
          <w:szCs w:val="24"/>
        </w:rPr>
        <w:t xml:space="preserve">Contract </w:t>
      </w:r>
      <w:r w:rsidRPr="00E061CA">
        <w:rPr>
          <w:rFonts w:ascii="Arial" w:eastAsia="Arial" w:hAnsi="Arial" w:cs="Arial"/>
          <w:sz w:val="24"/>
          <w:szCs w:val="24"/>
        </w:rPr>
        <w:t>Terms unless the context otherwise requires.</w:t>
      </w:r>
    </w:p>
    <w:p w14:paraId="4BC75950" w14:textId="77777777" w:rsidR="0013786D" w:rsidRPr="00E061CA" w:rsidRDefault="0013786D">
      <w:pPr>
        <w:spacing w:after="0"/>
        <w:jc w:val="left"/>
        <w:rPr>
          <w:rFonts w:ascii="Arial" w:eastAsia="Arial" w:hAnsi="Arial" w:cs="Arial"/>
          <w:sz w:val="24"/>
          <w:szCs w:val="24"/>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E061CA"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666DC3FC" w:rsidR="0013786D" w:rsidRPr="00660E7B" w:rsidRDefault="00660E7B">
            <w:pPr>
              <w:spacing w:after="100"/>
              <w:jc w:val="left"/>
              <w:rPr>
                <w:rFonts w:ascii="Arial" w:eastAsia="Arial" w:hAnsi="Arial" w:cs="Arial"/>
                <w:sz w:val="24"/>
                <w:szCs w:val="24"/>
              </w:rPr>
            </w:pPr>
            <w:r w:rsidRPr="00660E7B">
              <w:rPr>
                <w:rFonts w:ascii="Arial" w:eastAsia="Arial" w:hAnsi="Arial" w:cs="Arial"/>
                <w:sz w:val="24"/>
                <w:szCs w:val="24"/>
              </w:rPr>
              <w:t>CCFI19A09</w:t>
            </w:r>
          </w:p>
        </w:tc>
      </w:tr>
      <w:tr w:rsidR="0013786D" w:rsidRPr="00E061CA"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52C1136E" w:rsidR="0013786D" w:rsidRPr="00E061CA" w:rsidRDefault="00660E7B">
            <w:pPr>
              <w:spacing w:after="100"/>
              <w:jc w:val="left"/>
              <w:rPr>
                <w:rFonts w:ascii="Arial" w:eastAsia="Arial" w:hAnsi="Arial" w:cs="Arial"/>
                <w:sz w:val="24"/>
                <w:szCs w:val="24"/>
              </w:rPr>
            </w:pPr>
            <w:r w:rsidRPr="00660E7B">
              <w:rPr>
                <w:rFonts w:ascii="Arial" w:eastAsia="Arial" w:hAnsi="Arial" w:cs="Arial"/>
                <w:sz w:val="24"/>
                <w:szCs w:val="24"/>
              </w:rPr>
              <w:t>HM Treasury</w:t>
            </w:r>
            <w:r w:rsidR="002E7F3C" w:rsidRPr="00E061CA">
              <w:rPr>
                <w:rFonts w:ascii="Arial" w:eastAsia="Arial" w:hAnsi="Arial" w:cs="Arial"/>
                <w:sz w:val="24"/>
                <w:szCs w:val="24"/>
              </w:rPr>
              <w:t xml:space="preserve"> (</w:t>
            </w:r>
            <w:r w:rsidR="00E061CA" w:rsidRPr="00E061CA">
              <w:rPr>
                <w:rFonts w:ascii="Arial" w:eastAsia="Arial" w:hAnsi="Arial" w:cs="Arial"/>
                <w:sz w:val="24"/>
                <w:szCs w:val="24"/>
              </w:rPr>
              <w:t xml:space="preserve">the </w:t>
            </w:r>
            <w:r w:rsidR="002E7F3C" w:rsidRPr="00E061CA">
              <w:rPr>
                <w:rFonts w:ascii="Arial" w:eastAsia="Arial" w:hAnsi="Arial" w:cs="Arial"/>
                <w:sz w:val="24"/>
                <w:szCs w:val="24"/>
              </w:rPr>
              <w:t>"Customer")</w:t>
            </w:r>
          </w:p>
        </w:tc>
      </w:tr>
      <w:tr w:rsidR="0013786D" w:rsidRPr="00E061CA"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5C273457" w:rsidR="0013786D" w:rsidRPr="00E061CA" w:rsidRDefault="00660E7B">
            <w:pPr>
              <w:spacing w:after="100"/>
              <w:jc w:val="left"/>
              <w:rPr>
                <w:rFonts w:ascii="Arial" w:eastAsia="Arial" w:hAnsi="Arial" w:cs="Arial"/>
                <w:sz w:val="24"/>
                <w:szCs w:val="24"/>
              </w:rPr>
            </w:pPr>
            <w:r>
              <w:rPr>
                <w:rFonts w:ascii="Arial" w:eastAsia="Arial" w:hAnsi="Arial" w:cs="Arial"/>
                <w:sz w:val="24"/>
                <w:szCs w:val="24"/>
              </w:rPr>
              <w:t>I.F.F Research Ltd.</w:t>
            </w:r>
            <w:r w:rsidR="002E7F3C" w:rsidRPr="00E061CA">
              <w:rPr>
                <w:rFonts w:ascii="Arial" w:eastAsia="Arial" w:hAnsi="Arial" w:cs="Arial"/>
                <w:sz w:val="24"/>
                <w:szCs w:val="24"/>
              </w:rPr>
              <w:t xml:space="preserve"> (</w:t>
            </w:r>
            <w:r w:rsidR="00E061CA" w:rsidRPr="00E061CA">
              <w:rPr>
                <w:rFonts w:ascii="Arial" w:eastAsia="Arial" w:hAnsi="Arial" w:cs="Arial"/>
                <w:sz w:val="24"/>
                <w:szCs w:val="24"/>
              </w:rPr>
              <w:t xml:space="preserve">the </w:t>
            </w:r>
            <w:r w:rsidR="002E7F3C" w:rsidRPr="00E061CA">
              <w:rPr>
                <w:rFonts w:ascii="Arial" w:eastAsia="Arial" w:hAnsi="Arial" w:cs="Arial"/>
                <w:sz w:val="24"/>
                <w:szCs w:val="24"/>
              </w:rPr>
              <w:t>"Supplier")</w:t>
            </w:r>
          </w:p>
        </w:tc>
      </w:tr>
    </w:tbl>
    <w:p w14:paraId="02874CE2" w14:textId="77777777" w:rsidR="0013786D" w:rsidRPr="00E061CA" w:rsidRDefault="002E7F3C">
      <w:pPr>
        <w:spacing w:after="0"/>
        <w:jc w:val="left"/>
        <w:rPr>
          <w:rFonts w:ascii="Arial" w:eastAsia="Arial" w:hAnsi="Arial" w:cs="Arial"/>
          <w:sz w:val="24"/>
          <w:szCs w:val="24"/>
        </w:rPr>
      </w:pPr>
      <w:r w:rsidRPr="00E061CA">
        <w:rPr>
          <w:rFonts w:ascii="Arial" w:eastAsia="Arial" w:hAnsi="Arial" w:cs="Arial"/>
          <w:sz w:val="24"/>
          <w:szCs w:val="24"/>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061CA"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311C87" w:rsidRDefault="002E7F3C">
            <w:pPr>
              <w:spacing w:after="100"/>
              <w:jc w:val="left"/>
              <w:rPr>
                <w:rFonts w:ascii="Arial" w:eastAsia="Arial" w:hAnsi="Arial" w:cs="Arial"/>
                <w:sz w:val="24"/>
                <w:szCs w:val="24"/>
              </w:rPr>
            </w:pPr>
            <w:r w:rsidRPr="00311C87">
              <w:rPr>
                <w:rFonts w:ascii="Arial" w:eastAsia="Arial" w:hAnsi="Arial" w:cs="Arial"/>
                <w:sz w:val="24"/>
                <w:szCs w:val="24"/>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19D3EF60" w:rsidR="0013786D" w:rsidRPr="00311C87" w:rsidRDefault="00D9099B">
            <w:pPr>
              <w:spacing w:after="100"/>
              <w:jc w:val="left"/>
              <w:rPr>
                <w:rFonts w:ascii="Arial" w:eastAsia="Arial" w:hAnsi="Arial" w:cs="Arial"/>
                <w:sz w:val="24"/>
                <w:szCs w:val="24"/>
              </w:rPr>
            </w:pPr>
            <w:r>
              <w:rPr>
                <w:rFonts w:ascii="Arial" w:eastAsia="STZhongsong" w:hAnsi="Arial"/>
                <w:sz w:val="24"/>
                <w:szCs w:val="24"/>
                <w:lang w:eastAsia="zh-CN"/>
              </w:rPr>
              <w:t>24</w:t>
            </w:r>
            <w:r w:rsidR="000835EB" w:rsidRPr="00B26DF5">
              <w:rPr>
                <w:rFonts w:ascii="Arial" w:eastAsia="STZhongsong" w:hAnsi="Arial"/>
                <w:sz w:val="24"/>
                <w:szCs w:val="24"/>
                <w:lang w:eastAsia="zh-CN"/>
              </w:rPr>
              <w:t>/03/2020</w:t>
            </w:r>
            <w:bookmarkStart w:id="13" w:name="_GoBack"/>
            <w:bookmarkEnd w:id="13"/>
          </w:p>
        </w:tc>
      </w:tr>
      <w:tr w:rsidR="0013786D" w:rsidRPr="00E061CA"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Expiry Date:</w:t>
            </w:r>
          </w:p>
          <w:p w14:paraId="02A16A80"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 xml:space="preserve"> </w:t>
            </w:r>
          </w:p>
          <w:p w14:paraId="057F6ADF"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31F59925" w:rsidR="0013786D" w:rsidRPr="00963974" w:rsidRDefault="002E7F3C" w:rsidP="00963974">
            <w:pPr>
              <w:spacing w:after="240"/>
            </w:pPr>
            <w:r w:rsidRPr="00E061CA">
              <w:rPr>
                <w:rFonts w:ascii="Arial" w:eastAsia="Arial" w:hAnsi="Arial" w:cs="Arial"/>
                <w:sz w:val="24"/>
                <w:szCs w:val="24"/>
              </w:rPr>
              <w:t xml:space="preserve">End date of </w:t>
            </w:r>
            <w:r w:rsidRPr="00660E7B">
              <w:rPr>
                <w:rFonts w:ascii="Arial" w:eastAsia="Arial" w:hAnsi="Arial" w:cs="Arial"/>
                <w:sz w:val="24"/>
                <w:szCs w:val="24"/>
              </w:rPr>
              <w:t>Initial Period</w:t>
            </w:r>
            <w:r w:rsidR="00E061CA" w:rsidRPr="00660E7B">
              <w:rPr>
                <w:rFonts w:ascii="Arial" w:eastAsia="Arial" w:hAnsi="Arial" w:cs="Arial"/>
                <w:sz w:val="24"/>
                <w:szCs w:val="24"/>
              </w:rPr>
              <w:t xml:space="preserve">: </w:t>
            </w:r>
            <w:r w:rsidR="00963974" w:rsidRPr="00963974">
              <w:rPr>
                <w:rFonts w:ascii="Arial" w:eastAsia="Arial" w:hAnsi="Arial" w:cs="Arial"/>
                <w:sz w:val="24"/>
                <w:szCs w:val="24"/>
              </w:rPr>
              <w:t>31/03/2021</w:t>
            </w:r>
          </w:p>
          <w:p w14:paraId="4E7DC319" w14:textId="637B6913" w:rsidR="0013786D" w:rsidRPr="00963974" w:rsidRDefault="002E7F3C" w:rsidP="00963974">
            <w:pPr>
              <w:spacing w:after="240"/>
            </w:pPr>
            <w:r w:rsidRPr="00660E7B">
              <w:rPr>
                <w:rFonts w:ascii="Arial" w:eastAsia="Arial" w:hAnsi="Arial" w:cs="Arial"/>
                <w:sz w:val="24"/>
                <w:szCs w:val="24"/>
              </w:rPr>
              <w:t>End date of Maximum Extension Period</w:t>
            </w:r>
            <w:r w:rsidR="00E061CA" w:rsidRPr="00660E7B">
              <w:rPr>
                <w:rFonts w:ascii="Arial" w:eastAsia="Arial" w:hAnsi="Arial" w:cs="Arial"/>
                <w:sz w:val="24"/>
                <w:szCs w:val="24"/>
              </w:rPr>
              <w:t xml:space="preserve">: </w:t>
            </w:r>
            <w:r w:rsidR="00963974" w:rsidRPr="00963974">
              <w:rPr>
                <w:rFonts w:ascii="Arial" w:eastAsia="Arial" w:hAnsi="Arial" w:cs="Arial"/>
                <w:sz w:val="24"/>
                <w:szCs w:val="24"/>
              </w:rPr>
              <w:t>30/09/2021</w:t>
            </w:r>
          </w:p>
          <w:p w14:paraId="49B26E73" w14:textId="29377507" w:rsidR="0013786D" w:rsidRPr="00E061CA" w:rsidRDefault="002E7F3C">
            <w:pPr>
              <w:spacing w:after="100"/>
              <w:jc w:val="left"/>
              <w:rPr>
                <w:rFonts w:ascii="Arial" w:eastAsia="Arial" w:hAnsi="Arial" w:cs="Arial"/>
                <w:sz w:val="24"/>
                <w:szCs w:val="24"/>
              </w:rPr>
            </w:pPr>
            <w:r w:rsidRPr="00660E7B">
              <w:rPr>
                <w:rFonts w:ascii="Arial" w:eastAsia="Arial" w:hAnsi="Arial" w:cs="Arial"/>
                <w:sz w:val="24"/>
                <w:szCs w:val="24"/>
              </w:rPr>
              <w:t>Minimum written notice to Supplier in respect of extension:</w:t>
            </w:r>
            <w:r w:rsidR="00E061CA" w:rsidRPr="00660E7B">
              <w:rPr>
                <w:rFonts w:ascii="Arial" w:eastAsia="Arial" w:hAnsi="Arial" w:cs="Arial"/>
                <w:sz w:val="24"/>
                <w:szCs w:val="24"/>
              </w:rPr>
              <w:t xml:space="preserve"> </w:t>
            </w:r>
            <w:r w:rsidR="00660E7B" w:rsidRPr="00660E7B">
              <w:rPr>
                <w:rFonts w:ascii="Arial" w:eastAsia="Arial" w:hAnsi="Arial" w:cs="Arial"/>
                <w:sz w:val="24"/>
                <w:szCs w:val="24"/>
              </w:rPr>
              <w:t>30 days</w:t>
            </w:r>
          </w:p>
        </w:tc>
      </w:tr>
    </w:tbl>
    <w:p w14:paraId="187E270E" w14:textId="77777777" w:rsidR="0013786D" w:rsidRPr="00E061CA" w:rsidRDefault="002E7F3C">
      <w:pPr>
        <w:spacing w:after="0"/>
        <w:jc w:val="left"/>
        <w:rPr>
          <w:rFonts w:ascii="Arial" w:eastAsia="Arial" w:hAnsi="Arial" w:cs="Arial"/>
          <w:sz w:val="24"/>
          <w:szCs w:val="24"/>
        </w:rPr>
      </w:pPr>
      <w:r w:rsidRPr="00E061CA">
        <w:rPr>
          <w:rFonts w:ascii="Arial" w:eastAsia="Arial" w:hAnsi="Arial" w:cs="Arial"/>
          <w:sz w:val="24"/>
          <w:szCs w:val="24"/>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061CA"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Services required:</w:t>
            </w:r>
          </w:p>
          <w:p w14:paraId="17DEA9C8"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 xml:space="preserve"> </w:t>
            </w:r>
          </w:p>
          <w:p w14:paraId="54241C5F"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1C0D6E3B" w:rsidR="0013786D" w:rsidRPr="00E061CA" w:rsidRDefault="00BA1F16">
            <w:pPr>
              <w:spacing w:after="100"/>
              <w:jc w:val="left"/>
              <w:rPr>
                <w:rFonts w:ascii="Arial" w:eastAsia="Arial" w:hAnsi="Arial" w:cs="Arial"/>
                <w:sz w:val="24"/>
                <w:szCs w:val="24"/>
              </w:rPr>
            </w:pPr>
            <w:r w:rsidRPr="00E061CA">
              <w:rPr>
                <w:rFonts w:ascii="Arial" w:eastAsia="Arial" w:hAnsi="Arial" w:cs="Arial"/>
                <w:sz w:val="24"/>
                <w:szCs w:val="24"/>
              </w:rPr>
              <w:t xml:space="preserve">Set out in </w:t>
            </w:r>
            <w:r w:rsidR="007F070D" w:rsidRPr="00E061CA">
              <w:rPr>
                <w:rFonts w:ascii="Arial" w:eastAsia="Arial" w:hAnsi="Arial" w:cs="Arial"/>
                <w:sz w:val="24"/>
                <w:szCs w:val="24"/>
              </w:rPr>
              <w:t xml:space="preserve">Part </w:t>
            </w:r>
            <w:r w:rsidR="00B26D49">
              <w:rPr>
                <w:rFonts w:ascii="Arial" w:eastAsia="Arial" w:hAnsi="Arial" w:cs="Arial"/>
                <w:sz w:val="24"/>
                <w:szCs w:val="24"/>
              </w:rPr>
              <w:t>A</w:t>
            </w:r>
            <w:r w:rsidR="007F070D" w:rsidRPr="00E061CA">
              <w:rPr>
                <w:rFonts w:ascii="Arial" w:eastAsia="Arial" w:hAnsi="Arial" w:cs="Arial"/>
                <w:sz w:val="24"/>
                <w:szCs w:val="24"/>
              </w:rPr>
              <w:t xml:space="preserve"> </w:t>
            </w:r>
            <w:r w:rsidR="00B26D49">
              <w:rPr>
                <w:rFonts w:ascii="Arial" w:eastAsia="Arial" w:hAnsi="Arial" w:cs="Arial"/>
                <w:sz w:val="24"/>
                <w:szCs w:val="24"/>
              </w:rPr>
              <w:t>-</w:t>
            </w:r>
            <w:r w:rsidRPr="00E061CA">
              <w:rPr>
                <w:rFonts w:ascii="Arial" w:eastAsia="Arial" w:hAnsi="Arial" w:cs="Arial"/>
                <w:sz w:val="24"/>
                <w:szCs w:val="24"/>
              </w:rPr>
              <w:t>Specification</w:t>
            </w:r>
            <w:r w:rsidR="002E7F3C" w:rsidRPr="00E061CA">
              <w:rPr>
                <w:rFonts w:ascii="Arial" w:eastAsia="Arial" w:hAnsi="Arial" w:cs="Arial"/>
                <w:sz w:val="24"/>
                <w:szCs w:val="24"/>
              </w:rPr>
              <w:t xml:space="preserve"> of the </w:t>
            </w:r>
            <w:r w:rsidR="008E56E5" w:rsidRPr="00E061CA">
              <w:rPr>
                <w:rFonts w:ascii="Arial" w:eastAsia="Arial" w:hAnsi="Arial" w:cs="Arial"/>
                <w:sz w:val="24"/>
                <w:szCs w:val="24"/>
              </w:rPr>
              <w:t>DPS</w:t>
            </w:r>
            <w:r w:rsidR="00E061CA" w:rsidRPr="00E061CA">
              <w:rPr>
                <w:rFonts w:ascii="Arial" w:eastAsia="Arial" w:hAnsi="Arial" w:cs="Arial"/>
                <w:sz w:val="24"/>
                <w:szCs w:val="24"/>
              </w:rPr>
              <w:t xml:space="preserve"> Agreement and refined by all of the following:</w:t>
            </w:r>
          </w:p>
          <w:p w14:paraId="3B1DC813" w14:textId="0F915025" w:rsidR="00E061CA" w:rsidRPr="00E061CA" w:rsidRDefault="00E061CA">
            <w:pPr>
              <w:spacing w:after="100"/>
              <w:jc w:val="left"/>
              <w:rPr>
                <w:rFonts w:ascii="Arial" w:eastAsia="Arial" w:hAnsi="Arial" w:cs="Arial"/>
                <w:sz w:val="24"/>
                <w:szCs w:val="24"/>
              </w:rPr>
            </w:pPr>
            <w:r w:rsidRPr="00E061CA">
              <w:rPr>
                <w:rFonts w:ascii="Arial" w:eastAsia="Arial" w:hAnsi="Arial" w:cs="Arial"/>
                <w:sz w:val="24"/>
                <w:szCs w:val="24"/>
              </w:rPr>
              <w:t xml:space="preserve">Annex A - </w:t>
            </w:r>
            <w:r w:rsidR="002E7F3C" w:rsidRPr="00E061CA">
              <w:rPr>
                <w:rFonts w:ascii="Arial" w:eastAsia="Arial" w:hAnsi="Arial" w:cs="Arial"/>
                <w:sz w:val="24"/>
                <w:szCs w:val="24"/>
              </w:rPr>
              <w:t xml:space="preserve">the </w:t>
            </w:r>
            <w:r w:rsidR="000B76B8" w:rsidRPr="00E061CA">
              <w:rPr>
                <w:rFonts w:ascii="Arial" w:eastAsia="Arial" w:hAnsi="Arial" w:cs="Arial"/>
                <w:sz w:val="24"/>
                <w:szCs w:val="24"/>
              </w:rPr>
              <w:t>Statement of Requirements</w:t>
            </w:r>
            <w:r w:rsidR="00740626" w:rsidRPr="00E061CA">
              <w:rPr>
                <w:rFonts w:ascii="Arial" w:eastAsia="Arial" w:hAnsi="Arial" w:cs="Arial"/>
                <w:sz w:val="24"/>
                <w:szCs w:val="24"/>
              </w:rPr>
              <w:t xml:space="preserve"> </w:t>
            </w:r>
          </w:p>
          <w:p w14:paraId="166C262C" w14:textId="5A79D633" w:rsidR="0013786D" w:rsidRPr="00E061CA" w:rsidRDefault="00E061CA">
            <w:pPr>
              <w:spacing w:after="100"/>
              <w:jc w:val="left"/>
              <w:rPr>
                <w:rFonts w:ascii="Arial" w:eastAsia="Arial" w:hAnsi="Arial" w:cs="Arial"/>
                <w:sz w:val="24"/>
                <w:szCs w:val="24"/>
              </w:rPr>
            </w:pPr>
            <w:r w:rsidRPr="00E061CA">
              <w:rPr>
                <w:rFonts w:ascii="Arial" w:eastAsia="Arial" w:hAnsi="Arial" w:cs="Arial"/>
                <w:sz w:val="24"/>
                <w:szCs w:val="24"/>
              </w:rPr>
              <w:t xml:space="preserve">Annex B - the </w:t>
            </w:r>
            <w:r w:rsidR="002E7F3C" w:rsidRPr="00E061CA">
              <w:rPr>
                <w:rFonts w:ascii="Arial" w:eastAsia="Arial" w:hAnsi="Arial" w:cs="Arial"/>
                <w:sz w:val="24"/>
                <w:szCs w:val="24"/>
              </w:rPr>
              <w:t>Supplier’s Proposal</w:t>
            </w:r>
          </w:p>
          <w:p w14:paraId="4E011FAE" w14:textId="3B060C82" w:rsidR="0013786D" w:rsidRPr="00E061CA" w:rsidRDefault="00E061CA" w:rsidP="000108E2">
            <w:pPr>
              <w:spacing w:after="100"/>
              <w:jc w:val="left"/>
              <w:rPr>
                <w:rFonts w:ascii="Arial" w:eastAsia="Arial" w:hAnsi="Arial" w:cs="Arial"/>
                <w:sz w:val="24"/>
                <w:szCs w:val="24"/>
              </w:rPr>
            </w:pPr>
            <w:r w:rsidRPr="00E061CA">
              <w:rPr>
                <w:rFonts w:ascii="Arial" w:eastAsia="Arial" w:hAnsi="Arial" w:cs="Arial"/>
                <w:sz w:val="24"/>
                <w:szCs w:val="24"/>
              </w:rPr>
              <w:t xml:space="preserve">Annex C – the Price Schedule </w:t>
            </w:r>
            <w:r w:rsidR="000108E2">
              <w:rPr>
                <w:rFonts w:ascii="Arial" w:eastAsia="Arial" w:hAnsi="Arial" w:cs="Arial"/>
                <w:sz w:val="24"/>
                <w:szCs w:val="24"/>
              </w:rPr>
              <w:t>and Rate Card</w:t>
            </w:r>
          </w:p>
        </w:tc>
      </w:tr>
    </w:tbl>
    <w:p w14:paraId="725BFD72" w14:textId="77777777" w:rsidR="0013786D" w:rsidRPr="00E061CA" w:rsidRDefault="002E7F3C">
      <w:pPr>
        <w:spacing w:after="0"/>
        <w:jc w:val="left"/>
        <w:rPr>
          <w:rFonts w:ascii="Arial" w:eastAsia="Arial" w:hAnsi="Arial" w:cs="Arial"/>
          <w:sz w:val="24"/>
          <w:szCs w:val="24"/>
        </w:rPr>
      </w:pPr>
      <w:r w:rsidRPr="00E061CA">
        <w:rPr>
          <w:rFonts w:ascii="Arial" w:eastAsia="Arial" w:hAnsi="Arial" w:cs="Arial"/>
          <w:sz w:val="24"/>
          <w:szCs w:val="24"/>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061CA"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E061CA" w:rsidRDefault="002E7F3C">
            <w:pPr>
              <w:spacing w:after="100"/>
              <w:jc w:val="left"/>
              <w:rPr>
                <w:rFonts w:ascii="Arial" w:eastAsia="Arial" w:hAnsi="Arial" w:cs="Arial"/>
                <w:sz w:val="24"/>
                <w:szCs w:val="24"/>
              </w:rPr>
            </w:pPr>
            <w:r w:rsidRPr="00E061CA">
              <w:rPr>
                <w:rFonts w:ascii="Arial" w:eastAsia="Arial" w:hAnsi="Arial" w:cs="Arial"/>
                <w:sz w:val="24"/>
                <w:szCs w:val="24"/>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6EE986A" w14:textId="3F822AC5" w:rsidR="0013786D" w:rsidRPr="00311C87" w:rsidRDefault="005378C1">
            <w:pPr>
              <w:spacing w:after="100"/>
              <w:jc w:val="left"/>
              <w:rPr>
                <w:rFonts w:ascii="Arial" w:eastAsia="Arial" w:hAnsi="Arial" w:cs="Arial"/>
                <w:sz w:val="24"/>
                <w:szCs w:val="24"/>
                <w:u w:val="single"/>
              </w:rPr>
            </w:pPr>
            <w:r w:rsidRPr="00311C87">
              <w:rPr>
                <w:rFonts w:ascii="Arial" w:eastAsia="Arial" w:hAnsi="Arial" w:cs="Arial"/>
                <w:sz w:val="24"/>
                <w:szCs w:val="24"/>
                <w:u w:val="single"/>
              </w:rPr>
              <w:t>For the Customer</w:t>
            </w:r>
            <w:r w:rsidR="00E061CA" w:rsidRPr="00311C87">
              <w:rPr>
                <w:rFonts w:ascii="Arial" w:eastAsia="Arial" w:hAnsi="Arial" w:cs="Arial"/>
                <w:sz w:val="24"/>
                <w:szCs w:val="24"/>
                <w:u w:val="single"/>
              </w:rPr>
              <w:t>:</w:t>
            </w:r>
          </w:p>
          <w:p w14:paraId="288EBEF8" w14:textId="20396EFA" w:rsidR="00963974" w:rsidRPr="00963974" w:rsidRDefault="00854C52" w:rsidP="00963974">
            <w:pPr>
              <w:shd w:val="clear" w:color="auto" w:fill="FFFFFF"/>
              <w:rPr>
                <w:rFonts w:ascii="Arial" w:hAnsi="Arial" w:cs="Arial"/>
                <w:color w:val="222222"/>
                <w:sz w:val="24"/>
                <w:szCs w:val="24"/>
              </w:rPr>
            </w:pPr>
            <w:r>
              <w:rPr>
                <w:rFonts w:ascii="Arial" w:hAnsi="Arial" w:cs="Arial"/>
                <w:color w:val="222222"/>
                <w:sz w:val="24"/>
                <w:szCs w:val="24"/>
              </w:rPr>
              <w:t>REDACTED</w:t>
            </w:r>
          </w:p>
          <w:p w14:paraId="3DDDAB01" w14:textId="77777777" w:rsidR="000F0A27" w:rsidRPr="007C304D" w:rsidRDefault="000F0A27">
            <w:pPr>
              <w:spacing w:after="100"/>
              <w:jc w:val="left"/>
              <w:rPr>
                <w:rFonts w:ascii="Arial" w:eastAsia="Arial" w:hAnsi="Arial" w:cs="Arial"/>
                <w:sz w:val="24"/>
                <w:szCs w:val="24"/>
                <w:u w:val="single"/>
              </w:rPr>
            </w:pPr>
          </w:p>
          <w:p w14:paraId="38FC96C5" w14:textId="77777777" w:rsidR="005378C1" w:rsidRPr="007C304D" w:rsidRDefault="005378C1">
            <w:pPr>
              <w:spacing w:after="100"/>
              <w:jc w:val="left"/>
              <w:rPr>
                <w:rFonts w:ascii="Arial" w:eastAsia="Arial" w:hAnsi="Arial" w:cs="Arial"/>
                <w:sz w:val="24"/>
                <w:szCs w:val="24"/>
                <w:u w:val="single"/>
              </w:rPr>
            </w:pPr>
            <w:r w:rsidRPr="007C304D">
              <w:rPr>
                <w:rFonts w:ascii="Arial" w:eastAsia="Arial" w:hAnsi="Arial" w:cs="Arial"/>
                <w:sz w:val="24"/>
                <w:szCs w:val="24"/>
                <w:u w:val="single"/>
              </w:rPr>
              <w:t>For the Supplier</w:t>
            </w:r>
            <w:r w:rsidR="00E061CA" w:rsidRPr="007C304D">
              <w:rPr>
                <w:rFonts w:ascii="Arial" w:eastAsia="Arial" w:hAnsi="Arial" w:cs="Arial"/>
                <w:sz w:val="24"/>
                <w:szCs w:val="24"/>
                <w:u w:val="single"/>
              </w:rPr>
              <w:t>:</w:t>
            </w:r>
          </w:p>
          <w:p w14:paraId="40084D61" w14:textId="77777777" w:rsidR="00854C52" w:rsidRPr="00963974" w:rsidRDefault="00854C52" w:rsidP="00854C52">
            <w:pPr>
              <w:shd w:val="clear" w:color="auto" w:fill="FFFFFF"/>
              <w:rPr>
                <w:rFonts w:ascii="Arial" w:hAnsi="Arial" w:cs="Arial"/>
                <w:color w:val="222222"/>
                <w:sz w:val="24"/>
                <w:szCs w:val="24"/>
              </w:rPr>
            </w:pPr>
            <w:r>
              <w:rPr>
                <w:rFonts w:ascii="Arial" w:hAnsi="Arial" w:cs="Arial"/>
                <w:color w:val="222222"/>
                <w:sz w:val="24"/>
                <w:szCs w:val="24"/>
              </w:rPr>
              <w:t>REDACTED</w:t>
            </w:r>
          </w:p>
          <w:p w14:paraId="605E65BC" w14:textId="5C1F5494" w:rsidR="00660E7B" w:rsidRPr="00E061CA" w:rsidRDefault="00660E7B">
            <w:pPr>
              <w:spacing w:after="100"/>
              <w:jc w:val="left"/>
              <w:rPr>
                <w:rFonts w:ascii="Arial" w:eastAsia="Arial" w:hAnsi="Arial" w:cs="Arial"/>
                <w:sz w:val="24"/>
                <w:szCs w:val="24"/>
                <w:u w:val="single"/>
              </w:rPr>
            </w:pPr>
          </w:p>
        </w:tc>
      </w:tr>
      <w:tr w:rsidR="0013786D" w:rsidRPr="00E061CA"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50B393E" w:rsidR="0013786D" w:rsidRPr="00311C87" w:rsidRDefault="005378C1">
            <w:pPr>
              <w:spacing w:after="100"/>
              <w:jc w:val="left"/>
              <w:rPr>
                <w:rFonts w:ascii="Arial" w:eastAsia="Arial" w:hAnsi="Arial" w:cs="Arial"/>
                <w:sz w:val="24"/>
                <w:szCs w:val="24"/>
              </w:rPr>
            </w:pPr>
            <w:r w:rsidRPr="00311C87">
              <w:rPr>
                <w:rFonts w:ascii="Arial" w:eastAsia="Arial" w:hAnsi="Arial" w:cs="Arial"/>
                <w:sz w:val="24"/>
                <w:szCs w:val="24"/>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7DB15339" w:rsidR="0013786D" w:rsidRPr="00311C87" w:rsidRDefault="00311C87">
            <w:pPr>
              <w:spacing w:after="100"/>
              <w:jc w:val="left"/>
              <w:rPr>
                <w:rFonts w:ascii="Arial" w:eastAsia="Arial" w:hAnsi="Arial" w:cs="Arial"/>
                <w:sz w:val="24"/>
                <w:szCs w:val="24"/>
              </w:rPr>
            </w:pPr>
            <w:r w:rsidRPr="00311C87">
              <w:rPr>
                <w:rFonts w:ascii="Arial" w:eastAsia="Arial" w:hAnsi="Arial" w:cs="Arial"/>
                <w:sz w:val="24"/>
                <w:szCs w:val="24"/>
              </w:rPr>
              <w:t>N/A</w:t>
            </w:r>
          </w:p>
        </w:tc>
      </w:tr>
    </w:tbl>
    <w:p w14:paraId="4B0161A8" w14:textId="77777777" w:rsidR="0013786D" w:rsidRPr="00E061CA" w:rsidRDefault="002E7F3C">
      <w:pPr>
        <w:spacing w:after="0"/>
        <w:jc w:val="left"/>
        <w:rPr>
          <w:rFonts w:ascii="Arial" w:eastAsia="Arial" w:hAnsi="Arial" w:cs="Arial"/>
          <w:sz w:val="24"/>
          <w:szCs w:val="24"/>
        </w:rPr>
      </w:pPr>
      <w:r w:rsidRPr="00E061CA">
        <w:rPr>
          <w:rFonts w:ascii="Arial" w:eastAsia="Arial" w:hAnsi="Arial" w:cs="Arial"/>
          <w:sz w:val="24"/>
          <w:szCs w:val="24"/>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E061CA"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1F643A86" w:rsidR="0013786D" w:rsidRPr="00660E7B" w:rsidRDefault="000C66C0" w:rsidP="0030655F">
            <w:pPr>
              <w:spacing w:after="100"/>
              <w:jc w:val="left"/>
              <w:rPr>
                <w:rFonts w:ascii="Arial" w:eastAsia="Arial" w:hAnsi="Arial" w:cs="Arial"/>
                <w:sz w:val="24"/>
                <w:szCs w:val="24"/>
              </w:rPr>
            </w:pPr>
            <w:r w:rsidRPr="00660E7B">
              <w:rPr>
                <w:rFonts w:ascii="Arial" w:eastAsia="Arial" w:hAnsi="Arial" w:cs="Arial"/>
                <w:sz w:val="24"/>
                <w:szCs w:val="24"/>
              </w:rPr>
              <w:t>Contract Charges (</w:t>
            </w:r>
            <w:r w:rsidR="002E7F3C" w:rsidRPr="00660E7B">
              <w:rPr>
                <w:rFonts w:ascii="Arial" w:eastAsia="Arial" w:hAnsi="Arial" w:cs="Arial"/>
                <w:sz w:val="24"/>
                <w:szCs w:val="24"/>
              </w:rPr>
              <w:t>excluding VAT</w:t>
            </w:r>
            <w:r w:rsidRPr="00660E7B">
              <w:rPr>
                <w:rFonts w:ascii="Arial" w:eastAsia="Arial" w:hAnsi="Arial" w:cs="Arial"/>
                <w:sz w:val="24"/>
                <w:szCs w:val="24"/>
              </w:rPr>
              <w:t xml:space="preserve">, but </w:t>
            </w:r>
            <w:r w:rsidRPr="00660E7B">
              <w:rPr>
                <w:rFonts w:ascii="Arial" w:eastAsia="Arial" w:hAnsi="Arial" w:cs="Arial"/>
                <w:sz w:val="24"/>
                <w:szCs w:val="24"/>
              </w:rPr>
              <w:lastRenderedPageBreak/>
              <w:t>including all other expenses related to Contract delivery</w:t>
            </w:r>
            <w:r w:rsidR="002E7F3C" w:rsidRPr="00660E7B">
              <w:rPr>
                <w:rFonts w:ascii="Arial" w:eastAsia="Arial" w:hAnsi="Arial" w:cs="Arial"/>
                <w:sz w:val="24"/>
                <w:szCs w:val="24"/>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4731F701" w:rsidR="0013786D" w:rsidRPr="00660E7B" w:rsidRDefault="00660E7B" w:rsidP="0030655F">
            <w:pPr>
              <w:rPr>
                <w:rFonts w:ascii="Arial" w:eastAsia="Arial" w:hAnsi="Arial" w:cs="Arial"/>
                <w:sz w:val="24"/>
                <w:szCs w:val="24"/>
              </w:rPr>
            </w:pPr>
            <w:r w:rsidRPr="00660E7B">
              <w:rPr>
                <w:rFonts w:ascii="Arial" w:eastAsia="Arial" w:hAnsi="Arial" w:cs="Arial"/>
                <w:sz w:val="24"/>
                <w:szCs w:val="24"/>
              </w:rPr>
              <w:lastRenderedPageBreak/>
              <w:t>The total contract value is £176,243.75 (excluding VAT and excluding the extension option).</w:t>
            </w:r>
          </w:p>
        </w:tc>
      </w:tr>
      <w:tr w:rsidR="0013786D" w:rsidRPr="00E061CA"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E061CA" w:rsidRDefault="002E7F3C" w:rsidP="0030655F">
            <w:pPr>
              <w:spacing w:after="100"/>
              <w:jc w:val="left"/>
              <w:rPr>
                <w:rFonts w:ascii="Arial" w:eastAsia="Arial" w:hAnsi="Arial" w:cs="Arial"/>
                <w:sz w:val="24"/>
                <w:szCs w:val="24"/>
              </w:rPr>
            </w:pPr>
            <w:r w:rsidRPr="00E061CA">
              <w:rPr>
                <w:rFonts w:ascii="Arial" w:eastAsia="Arial" w:hAnsi="Arial" w:cs="Arial"/>
                <w:sz w:val="24"/>
                <w:szCs w:val="24"/>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627EC6AD" w:rsidR="0013786D" w:rsidRPr="00E061CA" w:rsidRDefault="005378C1" w:rsidP="0030655F">
            <w:pPr>
              <w:spacing w:after="100"/>
              <w:jc w:val="left"/>
              <w:rPr>
                <w:rFonts w:ascii="Arial" w:eastAsia="Arial" w:hAnsi="Arial" w:cs="Arial"/>
                <w:sz w:val="24"/>
                <w:szCs w:val="24"/>
              </w:rPr>
            </w:pPr>
            <w:r w:rsidRPr="00E061CA">
              <w:rPr>
                <w:rFonts w:ascii="Arial" w:eastAsia="STZhongsong" w:hAnsi="Arial" w:cs="Arial"/>
                <w:sz w:val="24"/>
                <w:szCs w:val="24"/>
                <w:lang w:eastAsia="zh-CN"/>
              </w:rPr>
              <w:t>See RM6018 Research Marketplace Contract Terms.</w:t>
            </w:r>
          </w:p>
        </w:tc>
      </w:tr>
      <w:tr w:rsidR="0030655F" w:rsidRPr="00E061CA"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E061CA" w:rsidRDefault="0030655F" w:rsidP="0030655F">
            <w:pPr>
              <w:spacing w:after="100"/>
              <w:jc w:val="left"/>
              <w:rPr>
                <w:rFonts w:ascii="Arial" w:eastAsia="Arial" w:hAnsi="Arial" w:cs="Arial"/>
                <w:sz w:val="24"/>
                <w:szCs w:val="24"/>
              </w:rPr>
            </w:pPr>
            <w:r w:rsidRPr="00E061CA">
              <w:rPr>
                <w:rFonts w:ascii="Arial" w:eastAsia="Arial" w:hAnsi="Arial" w:cs="Arial"/>
                <w:sz w:val="24"/>
                <w:szCs w:val="24"/>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47274E83" w:rsidR="0030655F" w:rsidRPr="00E061CA" w:rsidRDefault="005378C1" w:rsidP="0030655F">
            <w:pPr>
              <w:spacing w:after="120"/>
              <w:rPr>
                <w:rFonts w:ascii="Arial" w:hAnsi="Arial" w:cs="Arial"/>
                <w:sz w:val="24"/>
                <w:szCs w:val="24"/>
              </w:rPr>
            </w:pPr>
            <w:r w:rsidRPr="00E061CA">
              <w:rPr>
                <w:rFonts w:ascii="Arial" w:eastAsia="STZhongsong" w:hAnsi="Arial" w:cs="Arial"/>
                <w:sz w:val="24"/>
                <w:szCs w:val="24"/>
                <w:lang w:eastAsia="zh-CN"/>
              </w:rPr>
              <w:t>See RM6018 Research Marketplace Contract Terms.</w:t>
            </w:r>
          </w:p>
        </w:tc>
      </w:tr>
      <w:tr w:rsidR="0013786D" w:rsidRPr="00E061CA"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E061CA" w:rsidRDefault="002E7F3C" w:rsidP="0030655F">
            <w:pPr>
              <w:spacing w:after="100"/>
              <w:jc w:val="left"/>
              <w:rPr>
                <w:rFonts w:ascii="Arial" w:eastAsia="Arial" w:hAnsi="Arial" w:cs="Arial"/>
                <w:sz w:val="24"/>
                <w:szCs w:val="24"/>
              </w:rPr>
            </w:pPr>
            <w:r w:rsidRPr="00E061CA">
              <w:rPr>
                <w:rFonts w:ascii="Arial" w:eastAsia="Arial" w:hAnsi="Arial" w:cs="Arial"/>
                <w:sz w:val="24"/>
                <w:szCs w:val="24"/>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0B04151" w14:textId="64C6A521" w:rsidR="00854C52" w:rsidRPr="00963974" w:rsidRDefault="00B26DF5" w:rsidP="00854C52">
            <w:pPr>
              <w:shd w:val="clear" w:color="auto" w:fill="FFFFFF"/>
              <w:rPr>
                <w:rFonts w:ascii="Arial" w:hAnsi="Arial" w:cs="Arial"/>
                <w:color w:val="222222"/>
                <w:sz w:val="24"/>
                <w:szCs w:val="24"/>
              </w:rPr>
            </w:pPr>
            <w:bookmarkStart w:id="14" w:name="_Toc368573042"/>
            <w:r w:rsidRPr="00B26DF5">
              <w:rPr>
                <w:rFonts w:ascii="Arial" w:eastAsia="STZhongsong" w:hAnsi="Arial" w:cs="Arial"/>
                <w:sz w:val="24"/>
                <w:szCs w:val="24"/>
                <w:shd w:val="clear" w:color="auto" w:fill="FFFFFF"/>
                <w:lang w:eastAsia="zh-CN"/>
              </w:rPr>
              <w:t>Invoices should be submitted to: HM Treasury, Attention</w:t>
            </w:r>
            <w:r w:rsidRPr="00963974">
              <w:rPr>
                <w:rFonts w:ascii="Arial" w:eastAsia="STZhongsong" w:hAnsi="Arial" w:cs="Arial"/>
                <w:sz w:val="24"/>
                <w:szCs w:val="24"/>
                <w:shd w:val="clear" w:color="auto" w:fill="FFFFFF"/>
                <w:lang w:eastAsia="zh-CN"/>
              </w:rPr>
              <w:t xml:space="preserve">: </w:t>
            </w:r>
            <w:r w:rsidR="00963974" w:rsidRPr="00963974">
              <w:rPr>
                <w:rFonts w:ascii="Arial" w:hAnsi="Arial" w:cs="Arial"/>
                <w:sz w:val="24"/>
                <w:szCs w:val="24"/>
              </w:rPr>
              <w:t xml:space="preserve"> </w:t>
            </w:r>
            <w:r w:rsidR="00854C52">
              <w:rPr>
                <w:rFonts w:ascii="Arial" w:hAnsi="Arial" w:cs="Arial"/>
                <w:color w:val="222222"/>
                <w:sz w:val="24"/>
                <w:szCs w:val="24"/>
              </w:rPr>
              <w:t xml:space="preserve"> REDACTED</w:t>
            </w:r>
          </w:p>
          <w:p w14:paraId="0C9CC62C" w14:textId="198D66DF" w:rsidR="00B26DF5" w:rsidRPr="00963974" w:rsidRDefault="00B26DF5" w:rsidP="00963974">
            <w:pPr>
              <w:spacing w:after="240"/>
            </w:pPr>
          </w:p>
          <w:p w14:paraId="02D8DDED" w14:textId="77777777" w:rsidR="00B26DF5" w:rsidRDefault="00B26DF5"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Arial"/>
                <w:color w:val="auto"/>
                <w:sz w:val="24"/>
                <w:szCs w:val="24"/>
                <w:shd w:val="clear" w:color="auto" w:fill="FFFFFF"/>
                <w:lang w:eastAsia="zh-CN"/>
              </w:rPr>
            </w:pPr>
          </w:p>
          <w:p w14:paraId="0E03807F" w14:textId="2079C29C" w:rsidR="00B26DF5" w:rsidRDefault="00B26DF5"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Arial"/>
                <w:color w:val="auto"/>
                <w:sz w:val="24"/>
                <w:szCs w:val="24"/>
                <w:shd w:val="clear" w:color="auto" w:fill="FFFFFF"/>
                <w:lang w:eastAsia="zh-CN"/>
              </w:rPr>
            </w:pPr>
            <w:r w:rsidRPr="00B26DF5">
              <w:rPr>
                <w:rFonts w:ascii="Arial" w:eastAsia="STZhongsong" w:hAnsi="Arial" w:cs="Arial"/>
                <w:color w:val="auto"/>
                <w:sz w:val="24"/>
                <w:szCs w:val="24"/>
                <w:shd w:val="clear" w:color="auto" w:fill="FFFFFF"/>
                <w:lang w:eastAsia="zh-CN"/>
              </w:rPr>
              <w:t>Payment can only be made following satisfactory delivery of pre-agreed certified products and deliverables.</w:t>
            </w:r>
          </w:p>
          <w:p w14:paraId="7A2B926A" w14:textId="77777777" w:rsidR="00B26DF5" w:rsidRPr="00B26DF5" w:rsidRDefault="00B26DF5"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Arial"/>
                <w:b/>
                <w:color w:val="auto"/>
                <w:sz w:val="24"/>
                <w:szCs w:val="24"/>
                <w:lang w:eastAsia="zh-CN"/>
              </w:rPr>
            </w:pPr>
          </w:p>
          <w:p w14:paraId="37654D72" w14:textId="0AA4476E" w:rsidR="00B26DF5" w:rsidRDefault="00B26DF5"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Arial"/>
                <w:color w:val="auto"/>
                <w:sz w:val="24"/>
                <w:szCs w:val="24"/>
                <w:shd w:val="clear" w:color="auto" w:fill="FFFFFF"/>
                <w:lang w:eastAsia="zh-CN"/>
              </w:rPr>
            </w:pPr>
            <w:r w:rsidRPr="00B26DF5">
              <w:rPr>
                <w:rFonts w:ascii="Arial" w:eastAsia="STZhongsong" w:hAnsi="Arial" w:cs="Arial"/>
                <w:color w:val="auto"/>
                <w:sz w:val="24"/>
                <w:szCs w:val="24"/>
                <w:shd w:val="clear" w:color="auto" w:fill="FFFFFF"/>
                <w:lang w:eastAsia="zh-CN"/>
              </w:rPr>
              <w:t>Payments will be made when the Supplier has achieved each key milestone to a satisfactory standard</w:t>
            </w:r>
            <w:r>
              <w:rPr>
                <w:rFonts w:ascii="Arial" w:eastAsia="STZhongsong" w:hAnsi="Arial" w:cs="Arial"/>
                <w:color w:val="auto"/>
                <w:sz w:val="24"/>
                <w:szCs w:val="24"/>
                <w:shd w:val="clear" w:color="auto" w:fill="FFFFFF"/>
                <w:lang w:eastAsia="zh-CN"/>
              </w:rPr>
              <w:t>.</w:t>
            </w:r>
          </w:p>
          <w:p w14:paraId="0EA64703" w14:textId="77777777" w:rsidR="00B26DF5" w:rsidRPr="00B26DF5" w:rsidRDefault="00B26DF5"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Arial"/>
                <w:b/>
                <w:color w:val="auto"/>
                <w:sz w:val="24"/>
                <w:szCs w:val="24"/>
                <w:lang w:eastAsia="zh-CN"/>
              </w:rPr>
            </w:pPr>
          </w:p>
          <w:p w14:paraId="4458E8ED" w14:textId="77777777" w:rsidR="00B26DF5" w:rsidRPr="00B26DF5" w:rsidRDefault="00B26DF5"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Arial"/>
                <w:b/>
                <w:color w:val="auto"/>
                <w:sz w:val="24"/>
                <w:szCs w:val="24"/>
                <w:lang w:eastAsia="zh-CN"/>
              </w:rPr>
            </w:pPr>
            <w:r w:rsidRPr="00B26DF5">
              <w:rPr>
                <w:rFonts w:ascii="Arial" w:eastAsia="STZhongsong" w:hAnsi="Arial" w:cs="Arial"/>
                <w:sz w:val="24"/>
                <w:szCs w:val="24"/>
                <w:shd w:val="clear" w:color="auto" w:fill="FFFFFF"/>
                <w:lang w:eastAsia="zh-CN"/>
              </w:rPr>
              <w:t xml:space="preserve">Before payment can be considered, each invoice must include a detailed elemental breakdown of work completed and the associated costs. </w:t>
            </w:r>
          </w:p>
          <w:bookmarkEnd w:id="14"/>
          <w:p w14:paraId="7E44FB06" w14:textId="57A6F830" w:rsidR="0013786D" w:rsidRPr="00E061CA" w:rsidRDefault="0013786D" w:rsidP="00B26DF5">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Arial" w:hAnsi="Arial" w:cs="Arial"/>
                <w:sz w:val="24"/>
                <w:szCs w:val="24"/>
              </w:rPr>
            </w:pPr>
          </w:p>
        </w:tc>
      </w:tr>
    </w:tbl>
    <w:p w14:paraId="53687D82" w14:textId="1FB454D2" w:rsidR="0013786D" w:rsidRPr="00E061CA" w:rsidRDefault="0030655F">
      <w:pPr>
        <w:spacing w:after="0"/>
        <w:jc w:val="left"/>
        <w:rPr>
          <w:rFonts w:ascii="Arial" w:eastAsia="Arial" w:hAnsi="Arial" w:cs="Arial"/>
          <w:sz w:val="24"/>
          <w:szCs w:val="24"/>
        </w:rPr>
      </w:pPr>
      <w:r w:rsidRPr="00E061CA">
        <w:rPr>
          <w:rFonts w:ascii="Arial" w:eastAsia="Arial" w:hAnsi="Arial" w:cs="Arial"/>
          <w:sz w:val="24"/>
          <w:szCs w:val="24"/>
        </w:rPr>
        <w:br w:type="textWrapping" w:clear="all"/>
      </w:r>
      <w:r w:rsidR="002E7F3C" w:rsidRPr="00E061CA">
        <w:rPr>
          <w:rFonts w:ascii="Arial" w:eastAsia="Arial" w:hAnsi="Arial" w:cs="Arial"/>
          <w:sz w:val="24"/>
          <w:szCs w:val="24"/>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rsidRPr="00E061CA" w14:paraId="505466A4" w14:textId="77777777" w:rsidTr="006C677A">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E061CA" w:rsidRDefault="00E755C6" w:rsidP="00D34498">
            <w:pPr>
              <w:spacing w:after="100"/>
              <w:jc w:val="left"/>
              <w:rPr>
                <w:rFonts w:ascii="Arial" w:eastAsia="Arial" w:hAnsi="Arial" w:cs="Arial"/>
                <w:sz w:val="24"/>
                <w:szCs w:val="24"/>
              </w:rPr>
            </w:pPr>
            <w:r w:rsidRPr="00E061CA">
              <w:rPr>
                <w:rFonts w:ascii="Arial" w:eastAsia="Arial" w:hAnsi="Arial" w:cs="Arial"/>
                <w:sz w:val="24"/>
                <w:szCs w:val="24"/>
              </w:rPr>
              <w:t>GDPR</w:t>
            </w:r>
          </w:p>
        </w:tc>
        <w:tc>
          <w:tcPr>
            <w:tcW w:w="59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E3E2E" w14:textId="66EE34C4" w:rsidR="00E755C6" w:rsidRPr="00311C87" w:rsidRDefault="006C677A" w:rsidP="006C677A">
            <w:pPr>
              <w:spacing w:after="100"/>
              <w:jc w:val="left"/>
              <w:rPr>
                <w:rFonts w:ascii="Arial" w:eastAsia="Arial" w:hAnsi="Arial" w:cs="Arial"/>
                <w:sz w:val="24"/>
                <w:szCs w:val="24"/>
              </w:rPr>
            </w:pPr>
            <w:r w:rsidRPr="00311C87">
              <w:rPr>
                <w:rFonts w:ascii="Arial" w:eastAsia="Arial" w:hAnsi="Arial" w:cs="Arial"/>
                <w:sz w:val="24"/>
                <w:szCs w:val="24"/>
              </w:rPr>
              <w:t>See Contract Terms, Schedule 7</w:t>
            </w:r>
          </w:p>
        </w:tc>
      </w:tr>
      <w:tr w:rsidR="0013786D" w:rsidRPr="00E061CA"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FB2BD58" w:rsidR="0013786D" w:rsidRPr="00E061CA" w:rsidRDefault="002E7F3C" w:rsidP="00D34498">
            <w:pPr>
              <w:spacing w:after="100"/>
              <w:jc w:val="left"/>
              <w:rPr>
                <w:rFonts w:ascii="Arial" w:eastAsia="Arial" w:hAnsi="Arial" w:cs="Arial"/>
                <w:sz w:val="24"/>
                <w:szCs w:val="24"/>
              </w:rPr>
            </w:pPr>
            <w:r w:rsidRPr="00E061CA">
              <w:rPr>
                <w:rFonts w:ascii="Arial" w:eastAsia="Arial" w:hAnsi="Arial" w:cs="Arial"/>
                <w:sz w:val="24"/>
                <w:szCs w:val="24"/>
              </w:rPr>
              <w:t>Alternative and/or additional provisions</w:t>
            </w:r>
            <w:r w:rsidR="00351054" w:rsidRPr="00E061CA">
              <w:rPr>
                <w:rFonts w:ascii="Arial" w:eastAsia="Arial" w:hAnsi="Arial" w:cs="Arial"/>
                <w:sz w:val="24"/>
                <w:szCs w:val="24"/>
              </w:rPr>
              <w:t xml:space="preserve"> (including Schedule </w:t>
            </w:r>
            <w:r w:rsidR="00D34498" w:rsidRPr="00E061CA">
              <w:rPr>
                <w:rFonts w:ascii="Arial" w:eastAsia="Arial" w:hAnsi="Arial" w:cs="Arial"/>
                <w:sz w:val="24"/>
                <w:szCs w:val="24"/>
              </w:rPr>
              <w:t>8</w:t>
            </w:r>
            <w:r w:rsidR="006C677A" w:rsidRPr="00E061CA">
              <w:rPr>
                <w:rFonts w:ascii="Arial" w:eastAsia="Arial" w:hAnsi="Arial" w:cs="Arial"/>
                <w:sz w:val="24"/>
                <w:szCs w:val="24"/>
              </w:rPr>
              <w:t xml:space="preserve"> </w:t>
            </w:r>
            <w:r w:rsidR="00351054" w:rsidRPr="00E061CA">
              <w:rPr>
                <w:rFonts w:ascii="Arial" w:eastAsia="Arial" w:hAnsi="Arial" w:cs="Arial"/>
                <w:sz w:val="24"/>
                <w:szCs w:val="24"/>
              </w:rPr>
              <w:t>(Additional clauses))</w:t>
            </w:r>
            <w:r w:rsidRPr="00E061CA">
              <w:rPr>
                <w:rFonts w:ascii="Arial" w:eastAsia="Arial" w:hAnsi="Arial" w:cs="Arial"/>
                <w:sz w:val="24"/>
                <w:szCs w:val="24"/>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B194C35" w:rsidR="0013786D" w:rsidRPr="00311C87" w:rsidRDefault="00311C87">
            <w:pPr>
              <w:spacing w:after="100"/>
              <w:jc w:val="left"/>
              <w:rPr>
                <w:rFonts w:ascii="Arial" w:eastAsia="Arial" w:hAnsi="Arial" w:cs="Arial"/>
                <w:sz w:val="24"/>
                <w:szCs w:val="24"/>
              </w:rPr>
            </w:pPr>
            <w:r w:rsidRPr="00311C87">
              <w:rPr>
                <w:rFonts w:ascii="Arial" w:eastAsia="Arial" w:hAnsi="Arial" w:cs="Arial"/>
                <w:sz w:val="24"/>
                <w:szCs w:val="24"/>
              </w:rPr>
              <w:t>N/A</w:t>
            </w:r>
          </w:p>
        </w:tc>
      </w:tr>
    </w:tbl>
    <w:p w14:paraId="5C2632B3" w14:textId="5D975F70" w:rsidR="00E755C6" w:rsidRPr="00E061CA" w:rsidRDefault="00E755C6">
      <w:pPr>
        <w:spacing w:after="100"/>
        <w:jc w:val="left"/>
        <w:rPr>
          <w:rFonts w:ascii="Arial" w:eastAsia="Arial" w:hAnsi="Arial" w:cs="Arial"/>
          <w:b/>
          <w:sz w:val="24"/>
          <w:szCs w:val="24"/>
        </w:rPr>
      </w:pPr>
      <w:bookmarkStart w:id="15" w:name="20xfydz" w:colFirst="0" w:colLast="0"/>
      <w:bookmarkEnd w:id="15"/>
    </w:p>
    <w:p w14:paraId="422E420A" w14:textId="77777777" w:rsidR="00857E0F" w:rsidRDefault="00857E0F">
      <w:pPr>
        <w:spacing w:after="100"/>
        <w:jc w:val="left"/>
        <w:rPr>
          <w:rFonts w:ascii="Arial" w:eastAsia="Arial" w:hAnsi="Arial" w:cs="Arial"/>
          <w:b/>
          <w:sz w:val="24"/>
          <w:szCs w:val="24"/>
        </w:rPr>
      </w:pPr>
    </w:p>
    <w:p w14:paraId="65F82639" w14:textId="77777777" w:rsidR="00857E0F" w:rsidRDefault="00857E0F">
      <w:pPr>
        <w:spacing w:after="100"/>
        <w:jc w:val="left"/>
        <w:rPr>
          <w:rFonts w:ascii="Arial" w:eastAsia="Arial" w:hAnsi="Arial" w:cs="Arial"/>
          <w:b/>
          <w:sz w:val="24"/>
          <w:szCs w:val="24"/>
        </w:rPr>
      </w:pPr>
    </w:p>
    <w:p w14:paraId="6A4EEFA2" w14:textId="77777777" w:rsidR="00857E0F" w:rsidRDefault="00857E0F">
      <w:pPr>
        <w:spacing w:after="100"/>
        <w:jc w:val="left"/>
        <w:rPr>
          <w:rFonts w:ascii="Arial" w:eastAsia="Arial" w:hAnsi="Arial" w:cs="Arial"/>
          <w:b/>
          <w:sz w:val="24"/>
          <w:szCs w:val="24"/>
        </w:rPr>
      </w:pPr>
    </w:p>
    <w:p w14:paraId="02D72A66" w14:textId="77777777" w:rsidR="00857E0F" w:rsidRDefault="00857E0F">
      <w:pPr>
        <w:spacing w:after="100"/>
        <w:jc w:val="left"/>
        <w:rPr>
          <w:rFonts w:ascii="Arial" w:eastAsia="Arial" w:hAnsi="Arial" w:cs="Arial"/>
          <w:b/>
          <w:sz w:val="24"/>
          <w:szCs w:val="24"/>
        </w:rPr>
      </w:pPr>
    </w:p>
    <w:p w14:paraId="74344434" w14:textId="77777777" w:rsidR="00857E0F" w:rsidRDefault="00857E0F">
      <w:pPr>
        <w:spacing w:after="100"/>
        <w:jc w:val="left"/>
        <w:rPr>
          <w:rFonts w:ascii="Arial" w:eastAsia="Arial" w:hAnsi="Arial" w:cs="Arial"/>
          <w:b/>
          <w:sz w:val="24"/>
          <w:szCs w:val="24"/>
        </w:rPr>
      </w:pPr>
    </w:p>
    <w:p w14:paraId="4DE6C8F2" w14:textId="77777777" w:rsidR="00857E0F" w:rsidRDefault="00857E0F">
      <w:pPr>
        <w:spacing w:after="100"/>
        <w:jc w:val="left"/>
        <w:rPr>
          <w:rFonts w:ascii="Arial" w:eastAsia="Arial" w:hAnsi="Arial" w:cs="Arial"/>
          <w:b/>
          <w:sz w:val="24"/>
          <w:szCs w:val="24"/>
        </w:rPr>
      </w:pPr>
    </w:p>
    <w:p w14:paraId="066AD52F" w14:textId="1E64C0AE" w:rsidR="00857E0F" w:rsidRDefault="00857E0F">
      <w:pPr>
        <w:spacing w:after="100"/>
        <w:jc w:val="left"/>
        <w:rPr>
          <w:rFonts w:ascii="Arial" w:eastAsia="Arial" w:hAnsi="Arial" w:cs="Arial"/>
          <w:b/>
          <w:sz w:val="24"/>
          <w:szCs w:val="24"/>
        </w:rPr>
      </w:pPr>
    </w:p>
    <w:p w14:paraId="272F2344" w14:textId="77777777" w:rsidR="00857E0F" w:rsidRDefault="00857E0F">
      <w:pPr>
        <w:spacing w:after="100"/>
        <w:jc w:val="left"/>
        <w:rPr>
          <w:rFonts w:ascii="Arial" w:eastAsia="Arial" w:hAnsi="Arial" w:cs="Arial"/>
          <w:b/>
          <w:sz w:val="24"/>
          <w:szCs w:val="24"/>
        </w:rPr>
      </w:pPr>
    </w:p>
    <w:p w14:paraId="5AC66149" w14:textId="0107E6D5" w:rsidR="0013786D" w:rsidRPr="00E061CA" w:rsidRDefault="002E7F3C">
      <w:pPr>
        <w:spacing w:after="100"/>
        <w:jc w:val="left"/>
        <w:rPr>
          <w:rFonts w:ascii="Arial" w:eastAsia="Arial" w:hAnsi="Arial" w:cs="Arial"/>
          <w:sz w:val="24"/>
          <w:szCs w:val="24"/>
        </w:rPr>
      </w:pPr>
      <w:r w:rsidRPr="00E061CA">
        <w:rPr>
          <w:rFonts w:ascii="Arial" w:eastAsia="Arial" w:hAnsi="Arial" w:cs="Arial"/>
          <w:b/>
          <w:sz w:val="24"/>
          <w:szCs w:val="24"/>
        </w:rPr>
        <w:t>FORMATION OF CONTRACT</w:t>
      </w:r>
    </w:p>
    <w:p w14:paraId="078F12C1" w14:textId="320C8E64" w:rsidR="0013786D" w:rsidRPr="00E061CA" w:rsidRDefault="002E7F3C">
      <w:pPr>
        <w:spacing w:after="100"/>
        <w:jc w:val="left"/>
        <w:rPr>
          <w:rFonts w:ascii="Arial" w:eastAsia="Arial" w:hAnsi="Arial" w:cs="Arial"/>
          <w:sz w:val="24"/>
          <w:szCs w:val="24"/>
        </w:rPr>
      </w:pPr>
      <w:bookmarkStart w:id="16" w:name="4kx3h1s" w:colFirst="0" w:colLast="0"/>
      <w:bookmarkEnd w:id="16"/>
      <w:r w:rsidRPr="00E061CA">
        <w:rPr>
          <w:rFonts w:ascii="Arial" w:eastAsia="Arial" w:hAnsi="Arial" w:cs="Arial"/>
          <w:b/>
          <w:sz w:val="24"/>
          <w:szCs w:val="24"/>
        </w:rPr>
        <w:t>BY SIGNING AND RETURNING THIS LETTER OF APPOINTMENT (which may be done by electronic means) the Supplier agrees to enter a Contract with the Customer to provide the Services in accordance with the terms of this letter and the C</w:t>
      </w:r>
      <w:r w:rsidR="00412467" w:rsidRPr="00E061CA">
        <w:rPr>
          <w:rFonts w:ascii="Arial" w:eastAsia="Arial" w:hAnsi="Arial" w:cs="Arial"/>
          <w:b/>
          <w:sz w:val="24"/>
          <w:szCs w:val="24"/>
        </w:rPr>
        <w:t>ontract</w:t>
      </w:r>
      <w:r w:rsidRPr="00E061CA">
        <w:rPr>
          <w:rFonts w:ascii="Arial" w:eastAsia="Arial" w:hAnsi="Arial" w:cs="Arial"/>
          <w:b/>
          <w:sz w:val="24"/>
          <w:szCs w:val="24"/>
        </w:rPr>
        <w:t xml:space="preserve"> Terms.</w:t>
      </w:r>
    </w:p>
    <w:p w14:paraId="16CF1DE7" w14:textId="26BF55D7" w:rsidR="0013786D" w:rsidRPr="00E061CA" w:rsidRDefault="002E7F3C">
      <w:pPr>
        <w:spacing w:after="100"/>
        <w:jc w:val="left"/>
        <w:rPr>
          <w:rFonts w:ascii="Arial" w:eastAsia="Arial" w:hAnsi="Arial" w:cs="Arial"/>
          <w:sz w:val="24"/>
          <w:szCs w:val="24"/>
        </w:rPr>
      </w:pPr>
      <w:bookmarkStart w:id="17" w:name="302dr9l" w:colFirst="0" w:colLast="0"/>
      <w:bookmarkEnd w:id="17"/>
      <w:r w:rsidRPr="00E061CA">
        <w:rPr>
          <w:rFonts w:ascii="Arial" w:eastAsia="Arial" w:hAnsi="Arial" w:cs="Arial"/>
          <w:b/>
          <w:sz w:val="24"/>
          <w:szCs w:val="24"/>
        </w:rPr>
        <w:t>The Parties hereby acknowledge and agree that they have read this letter and the C</w:t>
      </w:r>
      <w:r w:rsidR="00412467" w:rsidRPr="00E061CA">
        <w:rPr>
          <w:rFonts w:ascii="Arial" w:eastAsia="Arial" w:hAnsi="Arial" w:cs="Arial"/>
          <w:b/>
          <w:sz w:val="24"/>
          <w:szCs w:val="24"/>
        </w:rPr>
        <w:t xml:space="preserve">ontract </w:t>
      </w:r>
      <w:r w:rsidRPr="00E061CA">
        <w:rPr>
          <w:rFonts w:ascii="Arial" w:eastAsia="Arial" w:hAnsi="Arial" w:cs="Arial"/>
          <w:b/>
          <w:sz w:val="24"/>
          <w:szCs w:val="24"/>
        </w:rPr>
        <w:t>Terms.</w:t>
      </w:r>
    </w:p>
    <w:p w14:paraId="77F1287C" w14:textId="2C99BA4A" w:rsidR="0013786D" w:rsidRPr="00E061CA" w:rsidRDefault="002E7F3C">
      <w:pPr>
        <w:spacing w:after="100"/>
        <w:jc w:val="left"/>
        <w:rPr>
          <w:rFonts w:ascii="Arial" w:eastAsia="Arial" w:hAnsi="Arial" w:cs="Arial"/>
          <w:sz w:val="24"/>
          <w:szCs w:val="24"/>
        </w:rPr>
      </w:pPr>
      <w:bookmarkStart w:id="18" w:name="1f7o1he" w:colFirst="0" w:colLast="0"/>
      <w:bookmarkEnd w:id="18"/>
      <w:r w:rsidRPr="00E061CA">
        <w:rPr>
          <w:rFonts w:ascii="Arial" w:eastAsia="Arial" w:hAnsi="Arial" w:cs="Arial"/>
          <w:b/>
          <w:sz w:val="24"/>
          <w:szCs w:val="24"/>
        </w:rPr>
        <w:lastRenderedPageBreak/>
        <w:t>The Parties hereby acknowledge and agree that this</w:t>
      </w:r>
      <w:r w:rsidR="00412467" w:rsidRPr="00E061CA">
        <w:rPr>
          <w:rFonts w:ascii="Arial" w:eastAsia="Arial" w:hAnsi="Arial" w:cs="Arial"/>
          <w:b/>
          <w:sz w:val="24"/>
          <w:szCs w:val="24"/>
        </w:rPr>
        <w:t xml:space="preserve"> </w:t>
      </w:r>
      <w:r w:rsidRPr="00E061CA">
        <w:rPr>
          <w:rFonts w:ascii="Arial" w:eastAsia="Arial" w:hAnsi="Arial" w:cs="Arial"/>
          <w:b/>
          <w:sz w:val="24"/>
          <w:szCs w:val="24"/>
        </w:rPr>
        <w:t>Contract shall be formed when the Customer acknowledges (which may be done by electronic means) the receipt of the signed copy of this letter from the Supplier within two (2) Working Days from such receipt</w:t>
      </w:r>
      <w:bookmarkStart w:id="19" w:name="3z7bk57" w:colFirst="0" w:colLast="0"/>
      <w:bookmarkEnd w:id="19"/>
    </w:p>
    <w:p w14:paraId="79AB23EA" w14:textId="46CDE3EB" w:rsidR="0013786D" w:rsidRPr="00E061CA" w:rsidRDefault="002E7F3C">
      <w:pPr>
        <w:spacing w:after="40"/>
        <w:jc w:val="left"/>
        <w:rPr>
          <w:rFonts w:ascii="Arial" w:eastAsia="Arial" w:hAnsi="Arial" w:cs="Arial"/>
          <w:sz w:val="24"/>
          <w:szCs w:val="24"/>
        </w:rPr>
      </w:pPr>
      <w:r w:rsidRPr="00E061CA">
        <w:rPr>
          <w:rFonts w:ascii="Arial" w:eastAsia="Arial" w:hAnsi="Arial" w:cs="Arial"/>
          <w:b/>
          <w:sz w:val="24"/>
          <w:szCs w:val="24"/>
        </w:rPr>
        <w:t>For and on behalf of the Supplier:                            For and on behalf of the Customer:</w:t>
      </w:r>
    </w:p>
    <w:p w14:paraId="3D0FC919" w14:textId="77777777" w:rsidR="00D34498" w:rsidRPr="00E061CA" w:rsidRDefault="00D34498">
      <w:pPr>
        <w:spacing w:after="40"/>
        <w:jc w:val="left"/>
        <w:rPr>
          <w:rFonts w:ascii="Arial" w:eastAsia="Arial" w:hAnsi="Arial" w:cs="Arial"/>
          <w:sz w:val="24"/>
          <w:szCs w:val="24"/>
        </w:rPr>
      </w:pPr>
    </w:p>
    <w:p w14:paraId="358DC66A" w14:textId="77777777" w:rsidR="0013786D" w:rsidRPr="00E061CA" w:rsidRDefault="002E7F3C">
      <w:pPr>
        <w:spacing w:after="40"/>
        <w:jc w:val="left"/>
        <w:rPr>
          <w:rFonts w:ascii="Arial" w:eastAsia="Arial" w:hAnsi="Arial" w:cs="Arial"/>
          <w:sz w:val="24"/>
          <w:szCs w:val="24"/>
        </w:rPr>
      </w:pPr>
      <w:r w:rsidRPr="00E061CA">
        <w:rPr>
          <w:rFonts w:ascii="Arial" w:eastAsia="Arial" w:hAnsi="Arial" w:cs="Arial"/>
          <w:sz w:val="24"/>
          <w:szCs w:val="24"/>
        </w:rPr>
        <w:t>Name and Title:                                                           Name and Title:</w:t>
      </w:r>
    </w:p>
    <w:p w14:paraId="63FCE01C" w14:textId="77777777" w:rsidR="00D34498" w:rsidRPr="00E061CA" w:rsidRDefault="00D34498">
      <w:pPr>
        <w:spacing w:after="40"/>
        <w:jc w:val="left"/>
        <w:rPr>
          <w:rFonts w:ascii="Arial" w:eastAsia="Arial" w:hAnsi="Arial" w:cs="Arial"/>
          <w:sz w:val="24"/>
          <w:szCs w:val="24"/>
        </w:rPr>
      </w:pPr>
    </w:p>
    <w:p w14:paraId="21A292AF" w14:textId="6B92AC13" w:rsidR="00D34498" w:rsidRPr="00854C52" w:rsidRDefault="00854C52" w:rsidP="00854C52">
      <w:pPr>
        <w:shd w:val="clear" w:color="auto" w:fill="FFFFFF"/>
        <w:rPr>
          <w:rFonts w:ascii="Arial" w:hAnsi="Arial" w:cs="Arial"/>
          <w:color w:val="222222"/>
          <w:sz w:val="24"/>
          <w:szCs w:val="24"/>
        </w:rPr>
      </w:pPr>
      <w:r>
        <w:rPr>
          <w:rFonts w:ascii="Arial" w:hAnsi="Arial" w:cs="Arial"/>
          <w:color w:val="222222"/>
          <w:sz w:val="24"/>
          <w:szCs w:val="24"/>
        </w:rPr>
        <w:t>REDACTED</w:t>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proofErr w:type="spellStart"/>
      <w:r>
        <w:rPr>
          <w:rFonts w:ascii="Arial" w:hAnsi="Arial" w:cs="Arial"/>
          <w:color w:val="222222"/>
          <w:sz w:val="24"/>
          <w:szCs w:val="24"/>
        </w:rPr>
        <w:t>REDACTED</w:t>
      </w:r>
      <w:proofErr w:type="spellEnd"/>
    </w:p>
    <w:p w14:paraId="772E7B5E" w14:textId="77777777" w:rsidR="00D34498" w:rsidRPr="00E061CA" w:rsidRDefault="00D34498">
      <w:pPr>
        <w:spacing w:after="40"/>
        <w:jc w:val="left"/>
        <w:rPr>
          <w:rFonts w:ascii="Arial" w:eastAsia="Arial" w:hAnsi="Arial" w:cs="Arial"/>
          <w:sz w:val="24"/>
          <w:szCs w:val="24"/>
        </w:rPr>
      </w:pPr>
    </w:p>
    <w:p w14:paraId="1B019478" w14:textId="77777777" w:rsidR="0013786D" w:rsidRPr="00E061CA" w:rsidRDefault="002E7F3C">
      <w:pPr>
        <w:spacing w:after="40"/>
        <w:jc w:val="left"/>
        <w:rPr>
          <w:rFonts w:ascii="Arial" w:eastAsia="Arial" w:hAnsi="Arial" w:cs="Arial"/>
          <w:sz w:val="24"/>
          <w:szCs w:val="24"/>
        </w:rPr>
      </w:pPr>
      <w:r w:rsidRPr="00E061CA">
        <w:rPr>
          <w:rFonts w:ascii="Arial" w:eastAsia="Arial" w:hAnsi="Arial" w:cs="Arial"/>
          <w:sz w:val="24"/>
          <w:szCs w:val="24"/>
        </w:rPr>
        <w:t>Signature:                                                                    Signature:</w:t>
      </w:r>
    </w:p>
    <w:p w14:paraId="4D3FC640" w14:textId="77777777" w:rsidR="00D34498" w:rsidRPr="00E061CA" w:rsidRDefault="00D34498" w:rsidP="007E47CF">
      <w:pPr>
        <w:spacing w:after="40"/>
        <w:jc w:val="left"/>
        <w:rPr>
          <w:rFonts w:ascii="Arial" w:eastAsia="Arial" w:hAnsi="Arial" w:cs="Arial"/>
          <w:sz w:val="24"/>
          <w:szCs w:val="24"/>
        </w:rPr>
      </w:pPr>
    </w:p>
    <w:p w14:paraId="07AA5BC8" w14:textId="77777777" w:rsidR="00854C52" w:rsidRPr="00963974" w:rsidRDefault="00854C52" w:rsidP="00854C52">
      <w:pPr>
        <w:shd w:val="clear" w:color="auto" w:fill="FFFFFF"/>
        <w:rPr>
          <w:rFonts w:ascii="Arial" w:hAnsi="Arial" w:cs="Arial"/>
          <w:color w:val="222222"/>
          <w:sz w:val="24"/>
          <w:szCs w:val="24"/>
        </w:rPr>
      </w:pPr>
      <w:r>
        <w:rPr>
          <w:rFonts w:ascii="Arial" w:hAnsi="Arial" w:cs="Arial"/>
          <w:color w:val="222222"/>
          <w:sz w:val="24"/>
          <w:szCs w:val="24"/>
        </w:rPr>
        <w:t>REDACTED</w:t>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r>
        <w:rPr>
          <w:rFonts w:ascii="Arial" w:hAnsi="Arial" w:cs="Arial"/>
          <w:color w:val="222222"/>
          <w:sz w:val="24"/>
          <w:szCs w:val="24"/>
        </w:rPr>
        <w:tab/>
      </w:r>
      <w:proofErr w:type="spellStart"/>
      <w:r>
        <w:rPr>
          <w:rFonts w:ascii="Arial" w:hAnsi="Arial" w:cs="Arial"/>
          <w:color w:val="222222"/>
          <w:sz w:val="24"/>
          <w:szCs w:val="24"/>
        </w:rPr>
        <w:t>REDACTED</w:t>
      </w:r>
      <w:proofErr w:type="spellEnd"/>
    </w:p>
    <w:p w14:paraId="74E20BCD" w14:textId="74E04657" w:rsidR="00D34498" w:rsidRPr="00E061CA" w:rsidRDefault="00D34498" w:rsidP="007E47CF">
      <w:pPr>
        <w:spacing w:after="40"/>
        <w:jc w:val="left"/>
        <w:rPr>
          <w:rFonts w:ascii="Arial" w:eastAsia="Arial" w:hAnsi="Arial" w:cs="Arial"/>
          <w:sz w:val="24"/>
          <w:szCs w:val="24"/>
        </w:rPr>
      </w:pPr>
    </w:p>
    <w:p w14:paraId="51FD39AE" w14:textId="10798E2D" w:rsidR="0013786D" w:rsidRPr="00E061CA" w:rsidRDefault="002E7F3C" w:rsidP="007E47CF">
      <w:pPr>
        <w:spacing w:after="40"/>
        <w:jc w:val="left"/>
        <w:rPr>
          <w:rFonts w:ascii="Arial" w:eastAsia="Arial" w:hAnsi="Arial" w:cs="Arial"/>
          <w:sz w:val="24"/>
          <w:szCs w:val="24"/>
        </w:rPr>
      </w:pPr>
      <w:r w:rsidRPr="00E061CA">
        <w:rPr>
          <w:rFonts w:ascii="Arial" w:eastAsia="Arial" w:hAnsi="Arial" w:cs="Arial"/>
          <w:sz w:val="24"/>
          <w:szCs w:val="24"/>
        </w:rPr>
        <w:t>Date:                                                                            Date:</w:t>
      </w:r>
      <w:bookmarkStart w:id="20" w:name="2eclud0" w:colFirst="0" w:colLast="0"/>
      <w:bookmarkEnd w:id="20"/>
    </w:p>
    <w:p w14:paraId="1864889D" w14:textId="4993CA1E" w:rsidR="0013786D" w:rsidRPr="00AD6AED" w:rsidRDefault="002E7F3C" w:rsidP="00AE43BF">
      <w:pPr>
        <w:tabs>
          <w:tab w:val="left" w:pos="6650"/>
        </w:tabs>
        <w:jc w:val="center"/>
        <w:rPr>
          <w:rFonts w:ascii="Arial" w:eastAsia="Arial" w:hAnsi="Arial" w:cs="Arial"/>
          <w:b/>
          <w:smallCaps/>
          <w:sz w:val="28"/>
          <w:szCs w:val="28"/>
        </w:rPr>
      </w:pPr>
      <w:r w:rsidRPr="00E061CA">
        <w:rPr>
          <w:rFonts w:ascii="Arial" w:hAnsi="Arial" w:cs="Arial"/>
          <w:sz w:val="24"/>
          <w:szCs w:val="24"/>
        </w:rPr>
        <w:br w:type="page"/>
      </w:r>
      <w:bookmarkStart w:id="21" w:name="thw4kt" w:colFirst="0" w:colLast="0"/>
      <w:bookmarkEnd w:id="21"/>
      <w:r w:rsidR="00E061CA" w:rsidRPr="00AD6AED">
        <w:rPr>
          <w:rFonts w:ascii="Arial" w:eastAsia="Arial" w:hAnsi="Arial" w:cs="Arial"/>
          <w:b/>
          <w:smallCaps/>
          <w:sz w:val="28"/>
          <w:szCs w:val="28"/>
        </w:rPr>
        <w:lastRenderedPageBreak/>
        <w:t>ANNEX</w:t>
      </w:r>
      <w:r w:rsidRPr="00AD6AED">
        <w:rPr>
          <w:rFonts w:ascii="Arial" w:eastAsia="Arial" w:hAnsi="Arial" w:cs="Arial"/>
          <w:b/>
          <w:smallCaps/>
          <w:sz w:val="28"/>
          <w:szCs w:val="28"/>
        </w:rPr>
        <w:t xml:space="preserve"> A</w:t>
      </w:r>
    </w:p>
    <w:p w14:paraId="63D9B4CB" w14:textId="5D1CEE05" w:rsidR="0013786D" w:rsidRPr="00AD6AED" w:rsidRDefault="00E061CA">
      <w:pPr>
        <w:spacing w:after="100"/>
        <w:jc w:val="center"/>
        <w:rPr>
          <w:rFonts w:ascii="Arial" w:eastAsia="Arial" w:hAnsi="Arial" w:cs="Arial"/>
          <w:b/>
          <w:sz w:val="28"/>
          <w:szCs w:val="28"/>
        </w:rPr>
      </w:pPr>
      <w:r w:rsidRPr="00AD6AED">
        <w:rPr>
          <w:rFonts w:ascii="Arial" w:eastAsia="Arial" w:hAnsi="Arial" w:cs="Arial"/>
          <w:b/>
          <w:sz w:val="28"/>
          <w:szCs w:val="28"/>
        </w:rPr>
        <w:t>Statement of Requirements</w:t>
      </w:r>
    </w:p>
    <w:p w14:paraId="6399855E" w14:textId="44F22FA3" w:rsidR="00B26DF5" w:rsidRDefault="00B26DF5" w:rsidP="00B26DF5">
      <w:pPr>
        <w:spacing w:after="100"/>
        <w:rPr>
          <w:rFonts w:ascii="Arial" w:eastAsia="Arial" w:hAnsi="Arial" w:cs="Arial"/>
          <w:b/>
          <w:sz w:val="24"/>
          <w:szCs w:val="24"/>
        </w:rPr>
      </w:pPr>
    </w:p>
    <w:p w14:paraId="5ECCBB77" w14:textId="77777777" w:rsidR="00B26DF5" w:rsidRPr="00B26DF5" w:rsidRDefault="00B26DF5" w:rsidP="00B26DF5">
      <w:pPr>
        <w:pStyle w:val="GPSL1CLAUSEHEADING"/>
      </w:pPr>
      <w:bookmarkStart w:id="22" w:name="_Toc522714838"/>
      <w:r w:rsidRPr="00B26DF5">
        <w:t>scope of requirement</w:t>
      </w:r>
      <w:bookmarkEnd w:id="22"/>
      <w:r w:rsidRPr="00B26DF5">
        <w:t xml:space="preserve"> </w:t>
      </w:r>
    </w:p>
    <w:p w14:paraId="6F40A27D" w14:textId="77777777" w:rsidR="00B26DF5" w:rsidRPr="00B26DF5" w:rsidRDefault="00B26DF5" w:rsidP="00B26DF5">
      <w:pPr>
        <w:pStyle w:val="GPSL2Numbered"/>
        <w:rPr>
          <w:rFonts w:eastAsia="STZhongsong"/>
        </w:rPr>
      </w:pPr>
      <w:r w:rsidRPr="00B26DF5">
        <w:rPr>
          <w:rFonts w:eastAsia="STZhongsong"/>
        </w:rPr>
        <w:t xml:space="preserve">The scope of requirements is to evaluate the Credit Union </w:t>
      </w:r>
      <w:proofErr w:type="spellStart"/>
      <w:r w:rsidRPr="00B26DF5">
        <w:rPr>
          <w:rFonts w:eastAsia="STZhongsong"/>
        </w:rPr>
        <w:t>PrizeSaver</w:t>
      </w:r>
      <w:proofErr w:type="spellEnd"/>
      <w:r w:rsidRPr="00B26DF5">
        <w:rPr>
          <w:rFonts w:eastAsia="STZhongsong"/>
        </w:rPr>
        <w:t xml:space="preserve"> against its policy aims. These are as follows:</w:t>
      </w:r>
    </w:p>
    <w:p w14:paraId="1DA68295" w14:textId="77777777" w:rsidR="00B26DF5" w:rsidRPr="00B26DF5" w:rsidRDefault="00B26DF5" w:rsidP="00B26DF5">
      <w:pPr>
        <w:pStyle w:val="GPSL2Numbered"/>
        <w:rPr>
          <w:rFonts w:eastAsia="STZhongsong"/>
        </w:rPr>
      </w:pPr>
      <w:r w:rsidRPr="00B26DF5">
        <w:rPr>
          <w:rFonts w:eastAsia="STZhongsong"/>
        </w:rPr>
        <w:t>To raise awareness and membership of the participating Credit Unions.</w:t>
      </w:r>
    </w:p>
    <w:p w14:paraId="17EC5AA2" w14:textId="77777777" w:rsidR="00B26DF5" w:rsidRPr="00B26DF5" w:rsidRDefault="00B26DF5" w:rsidP="00B26DF5">
      <w:pPr>
        <w:pStyle w:val="GPSL2Numbered"/>
        <w:rPr>
          <w:rFonts w:eastAsia="STZhongsong"/>
        </w:rPr>
      </w:pPr>
      <w:r w:rsidRPr="00B26DF5">
        <w:rPr>
          <w:rFonts w:eastAsia="STZhongsong"/>
        </w:rPr>
        <w:t>To build financial resilience for individual savers by getting individuals to start saving or to save more.</w:t>
      </w:r>
    </w:p>
    <w:p w14:paraId="615DBDC9" w14:textId="77777777" w:rsidR="00B26DF5" w:rsidRPr="00B26DF5" w:rsidRDefault="00B26DF5" w:rsidP="00B26DF5">
      <w:pPr>
        <w:pStyle w:val="GPSL2Numbered"/>
        <w:rPr>
          <w:rFonts w:eastAsia="STZhongsong"/>
        </w:rPr>
      </w:pPr>
      <w:r w:rsidRPr="00B26DF5">
        <w:rPr>
          <w:rFonts w:eastAsia="STZhongsong"/>
        </w:rPr>
        <w:t>To test whether the prize-linked savings model is effective and is financially sustainable.</w:t>
      </w:r>
    </w:p>
    <w:p w14:paraId="6446A60D" w14:textId="77777777" w:rsidR="00B26DF5" w:rsidRPr="00B26DF5" w:rsidRDefault="00B26DF5" w:rsidP="00B26DF5">
      <w:pPr>
        <w:pStyle w:val="GPSL2Numbered"/>
        <w:rPr>
          <w:rFonts w:eastAsia="STZhongsong"/>
        </w:rPr>
      </w:pPr>
      <w:r w:rsidRPr="00B26DF5">
        <w:rPr>
          <w:rFonts w:eastAsia="STZhongsong"/>
        </w:rPr>
        <w:t>The evaluation will also inform the Customer’s options at the end of the pilot.</w:t>
      </w:r>
    </w:p>
    <w:p w14:paraId="055D3F5B" w14:textId="77777777" w:rsidR="00B26DF5" w:rsidRPr="00B26DF5" w:rsidRDefault="00B26DF5" w:rsidP="00B26DF5">
      <w:pPr>
        <w:pStyle w:val="GPSL2Numbered"/>
        <w:rPr>
          <w:rFonts w:eastAsia="STZhongsong"/>
        </w:rPr>
      </w:pPr>
      <w:r w:rsidRPr="00B26DF5">
        <w:rPr>
          <w:rFonts w:eastAsia="STZhongsong"/>
        </w:rPr>
        <w:t>The Supplier will also be expected to use its expertise in data handling to design a standardised way to analyse and present data.</w:t>
      </w:r>
    </w:p>
    <w:p w14:paraId="6554387C" w14:textId="77777777" w:rsidR="00B26DF5" w:rsidRPr="00B26DF5" w:rsidRDefault="00B26DF5" w:rsidP="00B26DF5">
      <w:pPr>
        <w:pStyle w:val="GPSL1CLAUSEHEADING"/>
      </w:pPr>
      <w:bookmarkStart w:id="23" w:name="_Toc368573031"/>
      <w:bookmarkStart w:id="24" w:name="_Toc522714839"/>
      <w:r w:rsidRPr="00B26DF5">
        <w:t>The requirement</w:t>
      </w:r>
      <w:bookmarkEnd w:id="23"/>
      <w:bookmarkEnd w:id="24"/>
    </w:p>
    <w:p w14:paraId="6B07D040" w14:textId="77777777" w:rsidR="00B26DF5" w:rsidRPr="00B26DF5" w:rsidRDefault="00B26DF5" w:rsidP="00B26DF5">
      <w:pPr>
        <w:pStyle w:val="GPSL2Numbered"/>
        <w:rPr>
          <w:rFonts w:eastAsia="STZhongsong"/>
        </w:rPr>
      </w:pPr>
      <w:r w:rsidRPr="00B26DF5">
        <w:rPr>
          <w:rFonts w:eastAsia="STZhongsong"/>
        </w:rPr>
        <w:t>The Customer requires the provision of the following requirements:</w:t>
      </w:r>
    </w:p>
    <w:p w14:paraId="25CD13F9" w14:textId="77777777" w:rsidR="00B26DF5" w:rsidRPr="00B26DF5" w:rsidRDefault="00B26DF5" w:rsidP="00B26DF5">
      <w:pPr>
        <w:pStyle w:val="GPSL2Numbered"/>
        <w:rPr>
          <w:rFonts w:eastAsia="STZhongsong"/>
        </w:rPr>
      </w:pPr>
      <w:r w:rsidRPr="00B26DF5">
        <w:rPr>
          <w:rFonts w:eastAsia="STZhongsong"/>
        </w:rPr>
        <w:t>Reporting;</w:t>
      </w:r>
    </w:p>
    <w:p w14:paraId="47840083" w14:textId="77777777" w:rsidR="00B26DF5" w:rsidRPr="00B26DF5" w:rsidRDefault="00B26DF5" w:rsidP="00B26DF5">
      <w:pPr>
        <w:pStyle w:val="GPSL2Numbered"/>
        <w:rPr>
          <w:rFonts w:eastAsia="STZhongsong"/>
        </w:rPr>
      </w:pPr>
      <w:r w:rsidRPr="00B26DF5">
        <w:rPr>
          <w:rFonts w:eastAsia="STZhongsong"/>
        </w:rPr>
        <w:t xml:space="preserve">The Supplier will be expected to produce an interim report for the reporting period 17 October 2019 – 31 July 2020 and a final report for the reporting period 17 October 2019 – 31 January 2021, by the dates outlined in Section 7.1. This will assess the impact of the Credit Union </w:t>
      </w:r>
      <w:proofErr w:type="spellStart"/>
      <w:r w:rsidRPr="00B26DF5">
        <w:rPr>
          <w:rFonts w:eastAsia="STZhongsong"/>
        </w:rPr>
        <w:t>PrizeSaver</w:t>
      </w:r>
      <w:proofErr w:type="spellEnd"/>
      <w:r w:rsidRPr="00B26DF5">
        <w:rPr>
          <w:rFonts w:eastAsia="STZhongsong"/>
        </w:rPr>
        <w:t xml:space="preserve"> using the research methods outlined in Sections 6.1.2 and 6.1.3. Both reports are for the Customer’s purposes only, and should not be published elsewhere. The Customer will have the option to publish the reports if it wishes to do so.</w:t>
      </w:r>
    </w:p>
    <w:p w14:paraId="2E147F40" w14:textId="77777777" w:rsidR="00B26DF5" w:rsidRPr="00B26DF5" w:rsidRDefault="00B26DF5" w:rsidP="00B26DF5">
      <w:pPr>
        <w:pStyle w:val="GPSL2Numbered"/>
        <w:rPr>
          <w:rFonts w:eastAsia="STZhongsong"/>
        </w:rPr>
      </w:pPr>
      <w:r w:rsidRPr="00B26DF5">
        <w:rPr>
          <w:rFonts w:eastAsia="STZhongsong"/>
        </w:rPr>
        <w:t>The precise research questions and methods are to be agreed with the Customer in the first month of the contract. The Customer expects this will include the following issues:</w:t>
      </w:r>
    </w:p>
    <w:p w14:paraId="63629609" w14:textId="77777777" w:rsidR="00B26DF5" w:rsidRPr="00B26DF5" w:rsidRDefault="00B26DF5" w:rsidP="00B26DF5">
      <w:pPr>
        <w:pStyle w:val="GPSL2Numbered"/>
        <w:rPr>
          <w:rFonts w:eastAsia="STZhongsong"/>
        </w:rPr>
      </w:pPr>
      <w:r w:rsidRPr="00B26DF5">
        <w:rPr>
          <w:rFonts w:eastAsia="STZhongsong"/>
        </w:rPr>
        <w:t xml:space="preserve">To what extent has </w:t>
      </w:r>
      <w:proofErr w:type="spellStart"/>
      <w:r w:rsidRPr="00B26DF5">
        <w:rPr>
          <w:rFonts w:eastAsia="STZhongsong"/>
        </w:rPr>
        <w:t>PrizeSaver</w:t>
      </w:r>
      <w:proofErr w:type="spellEnd"/>
      <w:r w:rsidRPr="00B26DF5">
        <w:rPr>
          <w:rFonts w:eastAsia="STZhongsong"/>
        </w:rPr>
        <w:t xml:space="preserve"> raised awareness of Credit Unions?</w:t>
      </w:r>
    </w:p>
    <w:p w14:paraId="5822C4AA" w14:textId="77777777" w:rsidR="00B26DF5" w:rsidRPr="00B26DF5" w:rsidRDefault="00B26DF5" w:rsidP="00B26DF5">
      <w:pPr>
        <w:pStyle w:val="GPSL2Numbered"/>
        <w:rPr>
          <w:rFonts w:eastAsia="STZhongsong"/>
        </w:rPr>
      </w:pPr>
      <w:r w:rsidRPr="00B26DF5">
        <w:rPr>
          <w:rFonts w:eastAsia="STZhongsong"/>
        </w:rPr>
        <w:t xml:space="preserve">To what extent has </w:t>
      </w:r>
      <w:proofErr w:type="spellStart"/>
      <w:r w:rsidRPr="00B26DF5">
        <w:rPr>
          <w:rFonts w:eastAsia="STZhongsong"/>
        </w:rPr>
        <w:t>PrizeSaver</w:t>
      </w:r>
      <w:proofErr w:type="spellEnd"/>
      <w:r w:rsidRPr="00B26DF5">
        <w:rPr>
          <w:rFonts w:eastAsia="STZhongsong"/>
        </w:rPr>
        <w:t xml:space="preserve"> increased membership of participating Credit Unions?</w:t>
      </w:r>
    </w:p>
    <w:p w14:paraId="48DF8F17" w14:textId="77777777" w:rsidR="00B26DF5" w:rsidRPr="00B26DF5" w:rsidRDefault="00B26DF5" w:rsidP="00B26DF5">
      <w:pPr>
        <w:pStyle w:val="GPSL2Numbered"/>
        <w:rPr>
          <w:rFonts w:eastAsia="STZhongsong"/>
        </w:rPr>
      </w:pPr>
      <w:r w:rsidRPr="00B26DF5">
        <w:rPr>
          <w:rFonts w:eastAsia="STZhongsong"/>
        </w:rPr>
        <w:t>Are there any differences between Credit Unions’ existing members and new members which have joined through the pilot?</w:t>
      </w:r>
    </w:p>
    <w:p w14:paraId="43813D52" w14:textId="77777777" w:rsidR="00B26DF5" w:rsidRPr="00B26DF5" w:rsidRDefault="00B26DF5" w:rsidP="00B26DF5">
      <w:pPr>
        <w:pStyle w:val="GPSL2Numbered"/>
        <w:rPr>
          <w:rFonts w:eastAsia="STZhongsong"/>
        </w:rPr>
      </w:pPr>
      <w:r w:rsidRPr="00B26DF5">
        <w:rPr>
          <w:rFonts w:eastAsia="STZhongsong"/>
        </w:rPr>
        <w:t>Have participating members gone on to benefit from other products offered by the Credit Union?</w:t>
      </w:r>
    </w:p>
    <w:p w14:paraId="501A5612" w14:textId="77777777" w:rsidR="00B26DF5" w:rsidRPr="00B26DF5" w:rsidRDefault="00B26DF5" w:rsidP="00B26DF5">
      <w:pPr>
        <w:pStyle w:val="GPSL2Numbered"/>
        <w:rPr>
          <w:rFonts w:eastAsia="STZhongsong"/>
        </w:rPr>
      </w:pPr>
      <w:r w:rsidRPr="00B26DF5">
        <w:rPr>
          <w:rFonts w:eastAsia="STZhongsong"/>
        </w:rPr>
        <w:t xml:space="preserve">Has </w:t>
      </w:r>
      <w:proofErr w:type="spellStart"/>
      <w:r w:rsidRPr="00B26DF5">
        <w:rPr>
          <w:rFonts w:eastAsia="STZhongsong"/>
        </w:rPr>
        <w:t>PrizeSaver</w:t>
      </w:r>
      <w:proofErr w:type="spellEnd"/>
      <w:r w:rsidRPr="00B26DF5">
        <w:rPr>
          <w:rFonts w:eastAsia="STZhongsong"/>
        </w:rPr>
        <w:t xml:space="preserve"> increased individuals’ financial resilience?</w:t>
      </w:r>
    </w:p>
    <w:p w14:paraId="1D64BDDE" w14:textId="77777777" w:rsidR="00B26DF5" w:rsidRPr="00B26DF5" w:rsidRDefault="00B26DF5" w:rsidP="00B26DF5">
      <w:pPr>
        <w:pStyle w:val="GPSL2Numbered"/>
        <w:tabs>
          <w:tab w:val="clear" w:pos="709"/>
          <w:tab w:val="left" w:pos="284"/>
        </w:tabs>
        <w:ind w:left="567" w:hanging="283"/>
        <w:rPr>
          <w:rFonts w:eastAsia="STZhongsong"/>
        </w:rPr>
      </w:pPr>
      <w:r w:rsidRPr="00B26DF5">
        <w:rPr>
          <w:rFonts w:eastAsia="STZhongsong"/>
        </w:rPr>
        <w:t xml:space="preserve">Has </w:t>
      </w:r>
      <w:proofErr w:type="spellStart"/>
      <w:r w:rsidRPr="00B26DF5">
        <w:rPr>
          <w:rFonts w:eastAsia="STZhongsong"/>
        </w:rPr>
        <w:t>PrizeSaver</w:t>
      </w:r>
      <w:proofErr w:type="spellEnd"/>
      <w:r w:rsidRPr="00B26DF5">
        <w:rPr>
          <w:rFonts w:eastAsia="STZhongsong"/>
        </w:rPr>
        <w:t xml:space="preserve"> successfully attracted new savers and/or encouraged existing savers to save more or save differently?</w:t>
      </w:r>
    </w:p>
    <w:p w14:paraId="3CD4B282" w14:textId="77777777" w:rsidR="00B26DF5" w:rsidRPr="00B26DF5" w:rsidRDefault="00B26DF5" w:rsidP="00B26DF5">
      <w:pPr>
        <w:pStyle w:val="GPSL2Numbered"/>
        <w:rPr>
          <w:rFonts w:eastAsia="STZhongsong"/>
        </w:rPr>
      </w:pPr>
      <w:r w:rsidRPr="00B26DF5">
        <w:rPr>
          <w:rFonts w:eastAsia="STZhongsong"/>
        </w:rPr>
        <w:t>Are the savings new or displaced savings?</w:t>
      </w:r>
    </w:p>
    <w:p w14:paraId="46D0FC4B" w14:textId="77777777" w:rsidR="00B26DF5" w:rsidRPr="00B26DF5" w:rsidRDefault="00B26DF5" w:rsidP="00B26DF5">
      <w:pPr>
        <w:pStyle w:val="GPSL2Numbered"/>
        <w:rPr>
          <w:rFonts w:eastAsia="STZhongsong"/>
        </w:rPr>
      </w:pPr>
      <w:r w:rsidRPr="00B26DF5">
        <w:rPr>
          <w:rFonts w:eastAsia="STZhongsong"/>
        </w:rPr>
        <w:t>What impact has winning the prizes had on winners?</w:t>
      </w:r>
    </w:p>
    <w:p w14:paraId="5A6BA5A2" w14:textId="77777777" w:rsidR="00B26DF5" w:rsidRPr="00B26DF5" w:rsidRDefault="00B26DF5" w:rsidP="00B26DF5">
      <w:pPr>
        <w:pStyle w:val="GPSL2Numbered"/>
        <w:rPr>
          <w:rFonts w:eastAsia="STZhongsong"/>
        </w:rPr>
      </w:pPr>
      <w:r w:rsidRPr="00B26DF5">
        <w:rPr>
          <w:rFonts w:eastAsia="STZhongsong"/>
        </w:rPr>
        <w:t xml:space="preserve">Is </w:t>
      </w:r>
      <w:proofErr w:type="spellStart"/>
      <w:r w:rsidRPr="00B26DF5">
        <w:rPr>
          <w:rFonts w:eastAsia="STZhongsong"/>
        </w:rPr>
        <w:t>PrizeSaver</w:t>
      </w:r>
      <w:proofErr w:type="spellEnd"/>
      <w:r w:rsidRPr="00B26DF5">
        <w:rPr>
          <w:rFonts w:eastAsia="STZhongsong"/>
        </w:rPr>
        <w:t xml:space="preserve"> financially sustainable for Credit Unions to offer? Are there any change which would need to be made for the pilot to roll out more widely?</w:t>
      </w:r>
    </w:p>
    <w:p w14:paraId="6EBE1044" w14:textId="77777777" w:rsidR="00B26DF5" w:rsidRPr="00B26DF5" w:rsidRDefault="00B26DF5" w:rsidP="00B26DF5">
      <w:pPr>
        <w:pStyle w:val="GPSL2Numbered"/>
        <w:rPr>
          <w:rFonts w:eastAsia="STZhongsong"/>
        </w:rPr>
      </w:pPr>
      <w:r w:rsidRPr="00B26DF5">
        <w:rPr>
          <w:rFonts w:eastAsia="STZhongsong"/>
        </w:rPr>
        <w:t>Data Collection;</w:t>
      </w:r>
    </w:p>
    <w:p w14:paraId="0C82E76F" w14:textId="77777777" w:rsidR="00B26DF5" w:rsidRPr="00B26DF5" w:rsidRDefault="00B26DF5" w:rsidP="00B26DF5">
      <w:pPr>
        <w:pStyle w:val="GPSL2Numbered"/>
        <w:rPr>
          <w:rFonts w:eastAsia="STZhongsong"/>
        </w:rPr>
      </w:pPr>
      <w:r w:rsidRPr="00B26DF5">
        <w:rPr>
          <w:rFonts w:eastAsia="STZhongsong"/>
        </w:rPr>
        <w:t xml:space="preserve">The Supplier will have access to data from the Fintech </w:t>
      </w:r>
      <w:proofErr w:type="gramStart"/>
      <w:r w:rsidRPr="00B26DF5">
        <w:rPr>
          <w:rFonts w:eastAsia="STZhongsong"/>
        </w:rPr>
        <w:t>company</w:t>
      </w:r>
      <w:proofErr w:type="gramEnd"/>
      <w:r w:rsidRPr="00B26DF5">
        <w:rPr>
          <w:rFonts w:eastAsia="STZhongsong"/>
        </w:rPr>
        <w:t xml:space="preserve"> responsible for running the prize-draw, until the end of the pilot. This data will include, but is not limited to, the number of accounts, number of accounts per Credit Union, number of deposits </w:t>
      </w:r>
      <w:r w:rsidRPr="00B26DF5">
        <w:rPr>
          <w:rFonts w:eastAsia="STZhongsong"/>
        </w:rPr>
        <w:lastRenderedPageBreak/>
        <w:t xml:space="preserve">in accounts and the amount saved. This data will all be for the </w:t>
      </w:r>
      <w:proofErr w:type="spellStart"/>
      <w:r w:rsidRPr="00B26DF5">
        <w:rPr>
          <w:rFonts w:eastAsia="STZhongsong"/>
        </w:rPr>
        <w:t>PrizeSaver</w:t>
      </w:r>
      <w:proofErr w:type="spellEnd"/>
      <w:r w:rsidRPr="00B26DF5">
        <w:rPr>
          <w:rFonts w:eastAsia="STZhongsong"/>
        </w:rPr>
        <w:t xml:space="preserve"> accounts specifically.</w:t>
      </w:r>
    </w:p>
    <w:p w14:paraId="14F54200" w14:textId="77777777" w:rsidR="00B26DF5" w:rsidRPr="00B26DF5" w:rsidRDefault="00B26DF5" w:rsidP="00B26DF5">
      <w:pPr>
        <w:pStyle w:val="GPSL2Numbered"/>
        <w:rPr>
          <w:rFonts w:eastAsia="STZhongsong"/>
        </w:rPr>
      </w:pPr>
      <w:r w:rsidRPr="00B26DF5">
        <w:rPr>
          <w:rFonts w:eastAsia="STZhongsong"/>
        </w:rPr>
        <w:t>The Supplier will be required to contact the participating Credit Union in order to access further data. The type and amount of data will vary per Credit Union, but could include, for example, Credit Union membership numbers, demographic information on members and/or data from other savings accounts provided by the Credit Union.</w:t>
      </w:r>
    </w:p>
    <w:p w14:paraId="1FF1C814" w14:textId="52BFFBB8" w:rsidR="00B26DF5" w:rsidRPr="00B26DF5" w:rsidRDefault="00B26DF5" w:rsidP="00B26DF5">
      <w:pPr>
        <w:pStyle w:val="GPSL2Numbered"/>
        <w:rPr>
          <w:rFonts w:eastAsia="STZhongsong"/>
        </w:rPr>
      </w:pPr>
      <w:bookmarkStart w:id="25" w:name="_Hlk27732154"/>
      <w:r w:rsidRPr="00B26DF5">
        <w:rPr>
          <w:rFonts w:eastAsia="STZhongsong"/>
        </w:rPr>
        <w:t xml:space="preserve">The Supplier will be required to contact Credit Union members who have signed up to the </w:t>
      </w:r>
      <w:proofErr w:type="spellStart"/>
      <w:r w:rsidRPr="00B26DF5">
        <w:rPr>
          <w:rFonts w:eastAsia="STZhongsong"/>
        </w:rPr>
        <w:t>PrizeSaver</w:t>
      </w:r>
      <w:proofErr w:type="spellEnd"/>
      <w:r w:rsidRPr="00B26DF5">
        <w:rPr>
          <w:rFonts w:eastAsia="STZhongsong"/>
        </w:rPr>
        <w:t xml:space="preserve"> on behalf of </w:t>
      </w:r>
      <w:r w:rsidR="00BE22ED">
        <w:rPr>
          <w:rFonts w:eastAsia="STZhongsong"/>
        </w:rPr>
        <w:t>Customer</w:t>
      </w:r>
      <w:r w:rsidRPr="00B26DF5">
        <w:rPr>
          <w:rFonts w:eastAsia="STZhongsong"/>
        </w:rPr>
        <w:t>, in order to carry out further research.</w:t>
      </w:r>
      <w:bookmarkEnd w:id="25"/>
    </w:p>
    <w:p w14:paraId="19956516" w14:textId="77777777" w:rsidR="00B26DF5" w:rsidRPr="00B26DF5" w:rsidRDefault="00B26DF5" w:rsidP="00B26DF5">
      <w:pPr>
        <w:pStyle w:val="GPSL2Numbered"/>
        <w:rPr>
          <w:rFonts w:eastAsia="STZhongsong"/>
        </w:rPr>
      </w:pPr>
      <w:r w:rsidRPr="00B26DF5">
        <w:rPr>
          <w:rFonts w:eastAsia="STZhongsong"/>
        </w:rPr>
        <w:t xml:space="preserve">The Supplier will be required to contact the marketing agency to collect data, subject to the marketing agency’s approval. This data includes, but is not limited to, the digital journeys of people setting up a </w:t>
      </w:r>
      <w:proofErr w:type="spellStart"/>
      <w:r w:rsidRPr="00B26DF5">
        <w:rPr>
          <w:rFonts w:eastAsia="STZhongsong"/>
        </w:rPr>
        <w:t>PrizeSaver</w:t>
      </w:r>
      <w:proofErr w:type="spellEnd"/>
      <w:r w:rsidRPr="00B26DF5">
        <w:rPr>
          <w:rFonts w:eastAsia="STZhongsong"/>
        </w:rPr>
        <w:t xml:space="preserve"> online.</w:t>
      </w:r>
    </w:p>
    <w:p w14:paraId="1353AADA" w14:textId="77777777" w:rsidR="00B26DF5" w:rsidRPr="00B26DF5" w:rsidRDefault="00B26DF5" w:rsidP="00B26DF5">
      <w:pPr>
        <w:pStyle w:val="GPSL2Numbered"/>
        <w:rPr>
          <w:rFonts w:eastAsia="STZhongsong"/>
        </w:rPr>
      </w:pPr>
      <w:r w:rsidRPr="00B26DF5">
        <w:rPr>
          <w:rFonts w:eastAsia="STZhongsong"/>
        </w:rPr>
        <w:t>The Supplier should identify a rough control group. The classification of the control group is to the Supplier’s discretion and subject to data availability. This will be agreed with the Customer in the first month of the contract.</w:t>
      </w:r>
    </w:p>
    <w:p w14:paraId="0BCE26F8" w14:textId="77777777" w:rsidR="00B26DF5" w:rsidRPr="00B26DF5" w:rsidRDefault="00B26DF5" w:rsidP="00B26DF5">
      <w:pPr>
        <w:pStyle w:val="GPSL2Numbered"/>
        <w:rPr>
          <w:rFonts w:eastAsia="STZhongsong"/>
        </w:rPr>
      </w:pPr>
      <w:r w:rsidRPr="00B26DF5">
        <w:rPr>
          <w:rFonts w:eastAsia="STZhongsong"/>
        </w:rPr>
        <w:t>The collection of data will be ongoing until the data for the January 2021 prize-draw is available.</w:t>
      </w:r>
    </w:p>
    <w:p w14:paraId="7EB9AD4A" w14:textId="77777777" w:rsidR="00B26DF5" w:rsidRPr="00B26DF5" w:rsidRDefault="00B26DF5" w:rsidP="00B26DF5">
      <w:pPr>
        <w:pStyle w:val="GPSL2Numbered"/>
        <w:rPr>
          <w:rFonts w:eastAsia="STZhongsong"/>
        </w:rPr>
      </w:pPr>
      <w:r w:rsidRPr="00B26DF5">
        <w:rPr>
          <w:rFonts w:eastAsia="STZhongsong"/>
        </w:rPr>
        <w:t>Quantitative analysis;</w:t>
      </w:r>
    </w:p>
    <w:p w14:paraId="3439EEBD" w14:textId="77777777" w:rsidR="00B26DF5" w:rsidRPr="00B26DF5" w:rsidRDefault="00B26DF5" w:rsidP="00B26DF5">
      <w:pPr>
        <w:pStyle w:val="GPSL2Numbered"/>
        <w:rPr>
          <w:rFonts w:eastAsia="STZhongsong"/>
        </w:rPr>
      </w:pPr>
      <w:r w:rsidRPr="00B26DF5">
        <w:rPr>
          <w:rFonts w:eastAsia="STZhongsong"/>
        </w:rPr>
        <w:t>The work will involve collecting and analysing data from Credit Unions, the Fintech responsible for the prize draw, the marketing agency and Credit Union member as set out in 6.1.2. Data collection will have to take into account the capacity of Credit Unions and their ability to provide data.</w:t>
      </w:r>
    </w:p>
    <w:p w14:paraId="2D889011" w14:textId="77777777" w:rsidR="00B26DF5" w:rsidRPr="00B26DF5" w:rsidRDefault="00B26DF5" w:rsidP="00B26DF5">
      <w:pPr>
        <w:pStyle w:val="GPSL2Numbered"/>
        <w:rPr>
          <w:rFonts w:eastAsia="STZhongsong"/>
        </w:rPr>
      </w:pPr>
      <w:r w:rsidRPr="00B26DF5">
        <w:rPr>
          <w:rFonts w:eastAsia="STZhongsong"/>
        </w:rPr>
        <w:t>The method of quantitative analysis will be at the discretion of the Supplier and agreed with the Customer in the first month of the contract.</w:t>
      </w:r>
    </w:p>
    <w:p w14:paraId="6B0BB9FC" w14:textId="77777777" w:rsidR="00B26DF5" w:rsidRPr="00B26DF5" w:rsidRDefault="00B26DF5" w:rsidP="00B26DF5">
      <w:pPr>
        <w:pStyle w:val="GPSL2Numbered"/>
        <w:rPr>
          <w:rFonts w:eastAsia="STZhongsong"/>
        </w:rPr>
      </w:pPr>
      <w:r w:rsidRPr="00B26DF5">
        <w:rPr>
          <w:rFonts w:eastAsia="STZhongsong"/>
        </w:rPr>
        <w:t>The Supplier must ensure that the quantitative analysis addresses the issues outlined in 6.1.1.2.</w:t>
      </w:r>
    </w:p>
    <w:p w14:paraId="3BEAE245" w14:textId="77777777" w:rsidR="00B26DF5" w:rsidRPr="00B26DF5" w:rsidRDefault="00B26DF5" w:rsidP="00B26DF5">
      <w:pPr>
        <w:pStyle w:val="GPSL2Numbered"/>
        <w:rPr>
          <w:rFonts w:eastAsia="STZhongsong"/>
        </w:rPr>
      </w:pPr>
      <w:r w:rsidRPr="00B26DF5">
        <w:rPr>
          <w:rFonts w:eastAsia="STZhongsong"/>
        </w:rPr>
        <w:t>Qualitative analysis;</w:t>
      </w:r>
    </w:p>
    <w:p w14:paraId="3CF7564C" w14:textId="77777777" w:rsidR="00B26DF5" w:rsidRPr="00B26DF5" w:rsidRDefault="00B26DF5" w:rsidP="00B26DF5">
      <w:pPr>
        <w:pStyle w:val="GPSL2Numbered"/>
        <w:rPr>
          <w:rFonts w:eastAsia="STZhongsong"/>
        </w:rPr>
      </w:pPr>
      <w:r w:rsidRPr="00B26DF5">
        <w:rPr>
          <w:rFonts w:eastAsia="STZhongsong"/>
        </w:rPr>
        <w:t>The method of qualitative data collection will be at the discretion of the Supplier and will be agreed with the Customer in the first month of the contract. Methods could include online surveys and/or focus groups.</w:t>
      </w:r>
    </w:p>
    <w:p w14:paraId="77B6644B" w14:textId="77777777" w:rsidR="00B26DF5" w:rsidRPr="00B26DF5" w:rsidRDefault="00B26DF5" w:rsidP="00B26DF5">
      <w:pPr>
        <w:pStyle w:val="GPSL2Numbered"/>
        <w:rPr>
          <w:rFonts w:eastAsia="STZhongsong"/>
        </w:rPr>
      </w:pPr>
      <w:r w:rsidRPr="00B26DF5">
        <w:rPr>
          <w:rFonts w:eastAsia="STZhongsong"/>
        </w:rPr>
        <w:t>The method of qualitative analysis will be at the discretion of the Supplier and agreed with the Customer in the first month of the contract.</w:t>
      </w:r>
    </w:p>
    <w:p w14:paraId="2B32846A" w14:textId="77777777" w:rsidR="00B26DF5" w:rsidRPr="00B26DF5" w:rsidRDefault="00B26DF5" w:rsidP="00B26DF5">
      <w:pPr>
        <w:pStyle w:val="GPSL2Numbered"/>
        <w:rPr>
          <w:rFonts w:eastAsia="STZhongsong"/>
        </w:rPr>
      </w:pPr>
      <w:r w:rsidRPr="00B26DF5">
        <w:rPr>
          <w:rFonts w:eastAsia="STZhongsong"/>
        </w:rPr>
        <w:t>The Supplier must ensure that the qualitative analysis addresses the issues outlined in 6.1.1.2.</w:t>
      </w:r>
    </w:p>
    <w:p w14:paraId="4C0E9107" w14:textId="77777777" w:rsidR="00B26DF5" w:rsidRPr="00B26DF5" w:rsidRDefault="00B26DF5" w:rsidP="00B26DF5">
      <w:pPr>
        <w:pStyle w:val="GPSL2Numbered"/>
        <w:rPr>
          <w:rFonts w:eastAsia="STZhongsong"/>
        </w:rPr>
      </w:pPr>
      <w:r w:rsidRPr="00B26DF5">
        <w:rPr>
          <w:rFonts w:eastAsia="STZhongsong"/>
        </w:rPr>
        <w:t>The Supplier will be expected to report to the Customer at regular intervals as outlined in Section 7.1.</w:t>
      </w:r>
    </w:p>
    <w:p w14:paraId="65DE8E0F" w14:textId="77777777" w:rsidR="00B26DF5" w:rsidRPr="00B26DF5" w:rsidRDefault="00B26DF5" w:rsidP="00B26DF5">
      <w:pPr>
        <w:pStyle w:val="GPSL1CLAUSEHEADING"/>
      </w:pPr>
      <w:bookmarkStart w:id="26" w:name="_Toc368573032"/>
      <w:bookmarkStart w:id="27" w:name="_Toc522714840"/>
      <w:r w:rsidRPr="00B26DF5">
        <w:t>key milestones</w:t>
      </w:r>
      <w:bookmarkEnd w:id="26"/>
      <w:r w:rsidRPr="00B26DF5">
        <w:t xml:space="preserve"> and Deliverables</w:t>
      </w:r>
      <w:bookmarkEnd w:id="27"/>
    </w:p>
    <w:p w14:paraId="25FCD175" w14:textId="77777777" w:rsidR="00B26DF5" w:rsidRPr="00B26DF5" w:rsidRDefault="00B26DF5" w:rsidP="00B26DF5">
      <w:pPr>
        <w:pStyle w:val="GPSL2Numbered"/>
        <w:rPr>
          <w:rFonts w:eastAsia="STZhongsong"/>
        </w:rPr>
      </w:pPr>
      <w:r w:rsidRPr="00B26DF5">
        <w:rPr>
          <w:rFonts w:eastAsia="STZhongsong"/>
        </w:rPr>
        <w:t>The following Contract milestones/deliverables shall apply:</w:t>
      </w:r>
    </w:p>
    <w:tbl>
      <w:tblPr>
        <w:tblStyle w:val="TableGrid"/>
        <w:tblW w:w="5000" w:type="pct"/>
        <w:tblLook w:val="04A0" w:firstRow="1" w:lastRow="0" w:firstColumn="1" w:lastColumn="0" w:noHBand="0" w:noVBand="1"/>
      </w:tblPr>
      <w:tblGrid>
        <w:gridCol w:w="2917"/>
        <w:gridCol w:w="4309"/>
        <w:gridCol w:w="2622"/>
      </w:tblGrid>
      <w:tr w:rsidR="00B26DF5" w:rsidRPr="00B26DF5" w14:paraId="1AE8B03F" w14:textId="77777777" w:rsidTr="00B26DF5">
        <w:tc>
          <w:tcPr>
            <w:tcW w:w="1481" w:type="pct"/>
            <w:shd w:val="clear" w:color="auto" w:fill="C6D9F1"/>
            <w:vAlign w:val="center"/>
          </w:tcPr>
          <w:p w14:paraId="6EFC4094" w14:textId="77777777" w:rsidR="00B26DF5" w:rsidRPr="00B26DF5" w:rsidRDefault="00B26DF5" w:rsidP="00B26DF5">
            <w:pPr>
              <w:spacing w:after="120"/>
              <w:jc w:val="center"/>
              <w:outlineLvl w:val="2"/>
              <w:rPr>
                <w:rFonts w:ascii="Arial" w:eastAsia="STZhongsong" w:hAnsi="Arial"/>
                <w:b/>
                <w:sz w:val="24"/>
                <w:szCs w:val="24"/>
                <w:lang w:eastAsia="zh-CN"/>
              </w:rPr>
            </w:pPr>
            <w:r w:rsidRPr="00B26DF5">
              <w:rPr>
                <w:rFonts w:ascii="Arial" w:eastAsia="STZhongsong" w:hAnsi="Arial"/>
                <w:b/>
                <w:sz w:val="24"/>
                <w:szCs w:val="24"/>
                <w:lang w:eastAsia="zh-CN"/>
              </w:rPr>
              <w:t>Milestone/Deliverable</w:t>
            </w:r>
          </w:p>
        </w:tc>
        <w:tc>
          <w:tcPr>
            <w:tcW w:w="2188" w:type="pct"/>
            <w:shd w:val="clear" w:color="auto" w:fill="C6D9F1"/>
            <w:vAlign w:val="center"/>
          </w:tcPr>
          <w:p w14:paraId="5E466E1E" w14:textId="77777777" w:rsidR="00B26DF5" w:rsidRPr="00B26DF5" w:rsidRDefault="00B26DF5" w:rsidP="00B26DF5">
            <w:pPr>
              <w:spacing w:after="120"/>
              <w:jc w:val="center"/>
              <w:outlineLvl w:val="2"/>
              <w:rPr>
                <w:rFonts w:ascii="Arial" w:eastAsia="STZhongsong" w:hAnsi="Arial"/>
                <w:b/>
                <w:sz w:val="24"/>
                <w:szCs w:val="24"/>
                <w:lang w:eastAsia="zh-CN"/>
              </w:rPr>
            </w:pPr>
            <w:r w:rsidRPr="00B26DF5">
              <w:rPr>
                <w:rFonts w:ascii="Arial" w:eastAsia="STZhongsong" w:hAnsi="Arial"/>
                <w:b/>
                <w:sz w:val="24"/>
                <w:szCs w:val="24"/>
                <w:lang w:eastAsia="zh-CN"/>
              </w:rPr>
              <w:t>Description</w:t>
            </w:r>
          </w:p>
        </w:tc>
        <w:tc>
          <w:tcPr>
            <w:tcW w:w="1331" w:type="pct"/>
            <w:shd w:val="clear" w:color="auto" w:fill="C6D9F1"/>
            <w:vAlign w:val="center"/>
          </w:tcPr>
          <w:p w14:paraId="4EFB5495" w14:textId="77777777" w:rsidR="00B26DF5" w:rsidRPr="00B26DF5" w:rsidRDefault="00B26DF5" w:rsidP="00B26DF5">
            <w:pPr>
              <w:spacing w:after="120"/>
              <w:jc w:val="center"/>
              <w:outlineLvl w:val="2"/>
              <w:rPr>
                <w:rFonts w:ascii="Arial" w:eastAsia="STZhongsong" w:hAnsi="Arial"/>
                <w:b/>
                <w:sz w:val="24"/>
                <w:szCs w:val="24"/>
                <w:lang w:eastAsia="zh-CN"/>
              </w:rPr>
            </w:pPr>
            <w:r w:rsidRPr="00B26DF5">
              <w:rPr>
                <w:rFonts w:ascii="Arial" w:eastAsia="STZhongsong" w:hAnsi="Arial"/>
                <w:b/>
                <w:sz w:val="24"/>
                <w:szCs w:val="24"/>
                <w:lang w:eastAsia="zh-CN"/>
              </w:rPr>
              <w:t>Timeframe or Delivery Date</w:t>
            </w:r>
          </w:p>
        </w:tc>
      </w:tr>
      <w:tr w:rsidR="00B26DF5" w:rsidRPr="00B26DF5" w14:paraId="1A7AC880" w14:textId="77777777" w:rsidTr="000108E2">
        <w:tc>
          <w:tcPr>
            <w:tcW w:w="1481" w:type="pct"/>
            <w:vAlign w:val="center"/>
          </w:tcPr>
          <w:p w14:paraId="6BBE2BBD"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1</w:t>
            </w:r>
          </w:p>
        </w:tc>
        <w:tc>
          <w:tcPr>
            <w:tcW w:w="2188" w:type="pct"/>
            <w:vAlign w:val="center"/>
          </w:tcPr>
          <w:p w14:paraId="79A0DD1B" w14:textId="77777777" w:rsidR="00B26DF5" w:rsidRPr="00B26DF5" w:rsidRDefault="00B26DF5" w:rsidP="00B26DF5">
            <w:pPr>
              <w:spacing w:after="120"/>
              <w:jc w:val="left"/>
              <w:outlineLvl w:val="2"/>
              <w:rPr>
                <w:rFonts w:ascii="Arial" w:eastAsia="STZhongsong" w:hAnsi="Arial"/>
                <w:sz w:val="24"/>
                <w:szCs w:val="24"/>
                <w:lang w:eastAsia="zh-CN"/>
              </w:rPr>
            </w:pPr>
            <w:r w:rsidRPr="00B26DF5">
              <w:rPr>
                <w:rFonts w:ascii="Arial" w:eastAsia="STZhongsong" w:hAnsi="Arial"/>
                <w:sz w:val="24"/>
                <w:szCs w:val="24"/>
                <w:lang w:eastAsia="zh-CN"/>
              </w:rPr>
              <w:t xml:space="preserve">Kick-off Meeting </w:t>
            </w:r>
          </w:p>
        </w:tc>
        <w:tc>
          <w:tcPr>
            <w:tcW w:w="1331" w:type="pct"/>
            <w:vAlign w:val="center"/>
          </w:tcPr>
          <w:p w14:paraId="2B4F40EF"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Week commencing 02/03/2020</w:t>
            </w:r>
          </w:p>
        </w:tc>
      </w:tr>
      <w:tr w:rsidR="00B26DF5" w:rsidRPr="00B26DF5" w14:paraId="7EDB8918" w14:textId="77777777" w:rsidTr="000108E2">
        <w:tc>
          <w:tcPr>
            <w:tcW w:w="1481" w:type="pct"/>
            <w:vAlign w:val="center"/>
          </w:tcPr>
          <w:p w14:paraId="736A8866"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2</w:t>
            </w:r>
          </w:p>
        </w:tc>
        <w:tc>
          <w:tcPr>
            <w:tcW w:w="2188" w:type="pct"/>
            <w:vAlign w:val="center"/>
          </w:tcPr>
          <w:p w14:paraId="58FFB035" w14:textId="77777777" w:rsidR="00B26DF5" w:rsidRPr="00B26DF5" w:rsidRDefault="00B26DF5" w:rsidP="00B26DF5">
            <w:pPr>
              <w:spacing w:after="120"/>
              <w:jc w:val="left"/>
              <w:outlineLvl w:val="2"/>
              <w:rPr>
                <w:rFonts w:ascii="Arial" w:eastAsia="STZhongsong" w:hAnsi="Arial"/>
                <w:sz w:val="24"/>
                <w:szCs w:val="24"/>
                <w:lang w:eastAsia="zh-CN"/>
              </w:rPr>
            </w:pPr>
            <w:r w:rsidRPr="00B26DF5">
              <w:rPr>
                <w:rFonts w:ascii="Arial" w:eastAsia="STZhongsong" w:hAnsi="Arial"/>
                <w:sz w:val="24"/>
                <w:szCs w:val="24"/>
                <w:lang w:eastAsia="zh-CN"/>
              </w:rPr>
              <w:t xml:space="preserve">Research questions and quantitative/qualitative data collection </w:t>
            </w:r>
            <w:r w:rsidRPr="00B26DF5">
              <w:rPr>
                <w:rFonts w:ascii="Arial" w:eastAsia="STZhongsong" w:hAnsi="Arial"/>
                <w:sz w:val="24"/>
                <w:szCs w:val="24"/>
                <w:lang w:eastAsia="zh-CN"/>
              </w:rPr>
              <w:lastRenderedPageBreak/>
              <w:t>framework designed and agreed with the Customer.</w:t>
            </w:r>
          </w:p>
        </w:tc>
        <w:tc>
          <w:tcPr>
            <w:tcW w:w="1331" w:type="pct"/>
            <w:vAlign w:val="center"/>
          </w:tcPr>
          <w:p w14:paraId="6417C488"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lastRenderedPageBreak/>
              <w:t>Within 4 weeks of Contract Award</w:t>
            </w:r>
          </w:p>
        </w:tc>
      </w:tr>
      <w:tr w:rsidR="00B26DF5" w:rsidRPr="00B26DF5" w14:paraId="47A52253" w14:textId="77777777" w:rsidTr="000108E2">
        <w:tc>
          <w:tcPr>
            <w:tcW w:w="1481" w:type="pct"/>
            <w:vAlign w:val="center"/>
          </w:tcPr>
          <w:p w14:paraId="472748F1"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3</w:t>
            </w:r>
          </w:p>
        </w:tc>
        <w:tc>
          <w:tcPr>
            <w:tcW w:w="2188" w:type="pct"/>
            <w:vAlign w:val="center"/>
          </w:tcPr>
          <w:p w14:paraId="49261CB1" w14:textId="77777777" w:rsidR="00B26DF5" w:rsidRPr="00B26DF5" w:rsidRDefault="00B26DF5" w:rsidP="00B26DF5">
            <w:pPr>
              <w:spacing w:after="120"/>
              <w:jc w:val="left"/>
              <w:outlineLvl w:val="2"/>
              <w:rPr>
                <w:rFonts w:ascii="Arial" w:eastAsia="STZhongsong" w:hAnsi="Arial"/>
                <w:sz w:val="24"/>
                <w:szCs w:val="24"/>
                <w:lang w:eastAsia="zh-CN"/>
              </w:rPr>
            </w:pPr>
            <w:r w:rsidRPr="00B26DF5">
              <w:rPr>
                <w:rFonts w:ascii="Arial" w:eastAsia="STZhongsong" w:hAnsi="Arial"/>
                <w:sz w:val="24"/>
                <w:szCs w:val="24"/>
                <w:lang w:eastAsia="zh-CN"/>
              </w:rPr>
              <w:t>Data collection</w:t>
            </w:r>
          </w:p>
        </w:tc>
        <w:tc>
          <w:tcPr>
            <w:tcW w:w="1331" w:type="pct"/>
            <w:vAlign w:val="center"/>
          </w:tcPr>
          <w:p w14:paraId="562795A8"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Ongoing</w:t>
            </w:r>
          </w:p>
        </w:tc>
      </w:tr>
      <w:tr w:rsidR="00B26DF5" w:rsidRPr="00B26DF5" w14:paraId="7A165373" w14:textId="77777777" w:rsidTr="000108E2">
        <w:tc>
          <w:tcPr>
            <w:tcW w:w="1481" w:type="pct"/>
            <w:vAlign w:val="center"/>
          </w:tcPr>
          <w:p w14:paraId="2522B141"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4</w:t>
            </w:r>
          </w:p>
        </w:tc>
        <w:tc>
          <w:tcPr>
            <w:tcW w:w="2188" w:type="pct"/>
            <w:vAlign w:val="center"/>
          </w:tcPr>
          <w:p w14:paraId="3EF6E20E" w14:textId="77777777" w:rsidR="00B26DF5" w:rsidRPr="00B26DF5" w:rsidRDefault="00B26DF5" w:rsidP="00963974">
            <w:pPr>
              <w:rPr>
                <w:rFonts w:ascii="Arial" w:eastAsia="STZhongsong" w:hAnsi="Arial"/>
                <w:sz w:val="24"/>
                <w:szCs w:val="24"/>
                <w:lang w:eastAsia="zh-CN"/>
              </w:rPr>
            </w:pPr>
            <w:r w:rsidRPr="00B26DF5">
              <w:rPr>
                <w:rFonts w:ascii="Arial" w:eastAsia="STZhongsong" w:hAnsi="Arial"/>
                <w:sz w:val="24"/>
                <w:szCs w:val="24"/>
                <w:lang w:eastAsia="zh-CN"/>
              </w:rPr>
              <w:t>Interim Report</w:t>
            </w:r>
          </w:p>
        </w:tc>
        <w:tc>
          <w:tcPr>
            <w:tcW w:w="1331" w:type="pct"/>
            <w:vAlign w:val="center"/>
          </w:tcPr>
          <w:p w14:paraId="16D00508" w14:textId="77777777" w:rsidR="00963974" w:rsidRPr="00963974" w:rsidRDefault="00B26DF5" w:rsidP="00963974">
            <w:pPr>
              <w:rPr>
                <w:rFonts w:ascii="Arial" w:eastAsia="STZhongsong" w:hAnsi="Arial"/>
                <w:sz w:val="24"/>
                <w:szCs w:val="24"/>
                <w:lang w:eastAsia="zh-CN"/>
              </w:rPr>
            </w:pPr>
            <w:r w:rsidRPr="00B26DF5">
              <w:rPr>
                <w:rFonts w:ascii="Arial" w:eastAsia="STZhongsong" w:hAnsi="Arial"/>
                <w:sz w:val="24"/>
                <w:szCs w:val="24"/>
                <w:lang w:eastAsia="zh-CN"/>
              </w:rPr>
              <w:t xml:space="preserve">No later than </w:t>
            </w:r>
            <w:r w:rsidR="00963974" w:rsidRPr="00963974">
              <w:rPr>
                <w:rFonts w:ascii="Arial" w:eastAsia="STZhongsong" w:hAnsi="Arial"/>
                <w:sz w:val="24"/>
                <w:szCs w:val="24"/>
                <w:lang w:eastAsia="zh-CN"/>
              </w:rPr>
              <w:t> 5/10/2020 </w:t>
            </w:r>
          </w:p>
          <w:p w14:paraId="204B0BF4" w14:textId="3BED39D2" w:rsidR="00B26DF5" w:rsidRPr="00B26DF5" w:rsidRDefault="00B26DF5" w:rsidP="00963974">
            <w:pPr>
              <w:rPr>
                <w:rFonts w:ascii="Arial" w:eastAsia="STZhongsong" w:hAnsi="Arial"/>
                <w:sz w:val="24"/>
                <w:szCs w:val="24"/>
                <w:lang w:eastAsia="zh-CN"/>
              </w:rPr>
            </w:pPr>
          </w:p>
        </w:tc>
      </w:tr>
      <w:tr w:rsidR="00B26DF5" w:rsidRPr="00B26DF5" w14:paraId="293992A2" w14:textId="77777777" w:rsidTr="000108E2">
        <w:tc>
          <w:tcPr>
            <w:tcW w:w="1481" w:type="pct"/>
            <w:vAlign w:val="center"/>
          </w:tcPr>
          <w:p w14:paraId="458C4B61"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5</w:t>
            </w:r>
          </w:p>
        </w:tc>
        <w:tc>
          <w:tcPr>
            <w:tcW w:w="2188" w:type="pct"/>
            <w:vAlign w:val="center"/>
          </w:tcPr>
          <w:p w14:paraId="32349198" w14:textId="77777777" w:rsidR="00B26DF5" w:rsidRPr="00B26DF5" w:rsidRDefault="00B26DF5" w:rsidP="00B26DF5">
            <w:pPr>
              <w:spacing w:after="120"/>
              <w:jc w:val="left"/>
              <w:outlineLvl w:val="2"/>
              <w:rPr>
                <w:rFonts w:ascii="Arial" w:eastAsia="STZhongsong" w:hAnsi="Arial"/>
                <w:sz w:val="24"/>
                <w:szCs w:val="24"/>
                <w:lang w:eastAsia="zh-CN"/>
              </w:rPr>
            </w:pPr>
            <w:r w:rsidRPr="00B26DF5">
              <w:rPr>
                <w:rFonts w:ascii="Arial" w:eastAsia="STZhongsong" w:hAnsi="Arial"/>
                <w:sz w:val="24"/>
                <w:szCs w:val="24"/>
                <w:lang w:eastAsia="zh-CN"/>
              </w:rPr>
              <w:t>Final Report</w:t>
            </w:r>
          </w:p>
        </w:tc>
        <w:tc>
          <w:tcPr>
            <w:tcW w:w="1331" w:type="pct"/>
            <w:vAlign w:val="center"/>
          </w:tcPr>
          <w:p w14:paraId="25C24764" w14:textId="77777777" w:rsidR="00B26DF5" w:rsidRPr="00B26DF5" w:rsidRDefault="00B26DF5" w:rsidP="00B26DF5">
            <w:pPr>
              <w:spacing w:after="120"/>
              <w:jc w:val="center"/>
              <w:outlineLvl w:val="2"/>
              <w:rPr>
                <w:rFonts w:ascii="Arial" w:eastAsia="STZhongsong" w:hAnsi="Arial"/>
                <w:sz w:val="24"/>
                <w:szCs w:val="24"/>
                <w:lang w:eastAsia="zh-CN"/>
              </w:rPr>
            </w:pPr>
            <w:r w:rsidRPr="00B26DF5">
              <w:rPr>
                <w:rFonts w:ascii="Arial" w:eastAsia="STZhongsong" w:hAnsi="Arial"/>
                <w:sz w:val="24"/>
                <w:szCs w:val="24"/>
                <w:lang w:eastAsia="zh-CN"/>
              </w:rPr>
              <w:t>No later than 01/03/2021</w:t>
            </w:r>
          </w:p>
        </w:tc>
      </w:tr>
    </w:tbl>
    <w:p w14:paraId="20BB1962" w14:textId="77777777" w:rsidR="00B26DF5" w:rsidRPr="00B26DF5" w:rsidRDefault="00B26DF5" w:rsidP="00B26DF5">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Arial"/>
          <w:b/>
          <w:caps/>
          <w:color w:val="auto"/>
          <w:lang w:eastAsia="zh-CN"/>
        </w:rPr>
      </w:pPr>
      <w:bookmarkStart w:id="28" w:name="_Toc302637211"/>
    </w:p>
    <w:p w14:paraId="44C997D9" w14:textId="77777777" w:rsidR="00B26DF5" w:rsidRPr="00B26DF5" w:rsidRDefault="00B26DF5" w:rsidP="00B26DF5">
      <w:pPr>
        <w:pStyle w:val="GPSL1CLAUSEHEADING"/>
      </w:pPr>
      <w:bookmarkStart w:id="29" w:name="_Toc368573033"/>
      <w:bookmarkStart w:id="30" w:name="_Toc522714841"/>
      <w:r w:rsidRPr="00B26DF5">
        <w:t>MANAGEMENT INFORMATION/reporting</w:t>
      </w:r>
      <w:bookmarkEnd w:id="29"/>
      <w:bookmarkEnd w:id="30"/>
    </w:p>
    <w:p w14:paraId="04D3321B" w14:textId="77777777" w:rsidR="00B26DF5" w:rsidRPr="00B26DF5" w:rsidRDefault="00B26DF5" w:rsidP="00B26DF5">
      <w:pPr>
        <w:pStyle w:val="GPSL2Numbered"/>
        <w:rPr>
          <w:rFonts w:eastAsia="STZhongsong"/>
        </w:rPr>
      </w:pPr>
      <w:r w:rsidRPr="00B26DF5">
        <w:rPr>
          <w:rFonts w:eastAsia="STZhongsong"/>
        </w:rPr>
        <w:t>The Supplier will be required to attend weekly meetings with the Customer to give progress updates for the first month and then monthly thereafter.</w:t>
      </w:r>
    </w:p>
    <w:p w14:paraId="3535FA38" w14:textId="77777777" w:rsidR="00B26DF5" w:rsidRPr="00B26DF5" w:rsidRDefault="00B26DF5" w:rsidP="00B26DF5">
      <w:pPr>
        <w:pStyle w:val="GPSL2Numbered"/>
        <w:rPr>
          <w:rFonts w:eastAsia="STZhongsong"/>
        </w:rPr>
      </w:pPr>
      <w:r w:rsidRPr="00B26DF5">
        <w:rPr>
          <w:rFonts w:eastAsia="STZhongsong"/>
        </w:rPr>
        <w:t>The Supplier will then be required to attend monthly meetings with the Customer after the first month of quantitative data collection in order to assess the effectiveness of said data collection and assess any changes that need to be made.</w:t>
      </w:r>
    </w:p>
    <w:p w14:paraId="72CD09F6" w14:textId="77777777" w:rsidR="00B26DF5" w:rsidRPr="00B26DF5" w:rsidRDefault="00B26DF5" w:rsidP="00B26DF5">
      <w:pPr>
        <w:pStyle w:val="GPSL2Numbered"/>
        <w:rPr>
          <w:rFonts w:eastAsia="STZhongsong"/>
        </w:rPr>
      </w:pPr>
      <w:r w:rsidRPr="00B26DF5">
        <w:rPr>
          <w:rFonts w:eastAsia="STZhongsong"/>
        </w:rPr>
        <w:t>The Supplier will be required to sight the Customer on the Interim and Final Reports, prior to their submission, so that the customer can make any amendments that it deemed necessary and the Supplier can action those amendments.</w:t>
      </w:r>
    </w:p>
    <w:p w14:paraId="3F04177B" w14:textId="77777777" w:rsidR="00B26DF5" w:rsidRPr="00B26DF5" w:rsidRDefault="00B26DF5" w:rsidP="00B26DF5">
      <w:pPr>
        <w:pStyle w:val="GPSL2Numbered"/>
        <w:rPr>
          <w:rFonts w:eastAsia="STZhongsong"/>
        </w:rPr>
      </w:pPr>
      <w:r w:rsidRPr="00B26DF5">
        <w:rPr>
          <w:rFonts w:eastAsia="STZhongsong"/>
        </w:rPr>
        <w:t>The Supplier will be required to meet with the Customer after the Interim and Final reports have been published by the Customer. This will enable the Customer and the Supplier to discuss any changes to the pilot and to the evaluation that need to be made.</w:t>
      </w:r>
    </w:p>
    <w:p w14:paraId="1B059FEE" w14:textId="77777777" w:rsidR="00B26DF5" w:rsidRPr="00B26DF5" w:rsidRDefault="00B26DF5" w:rsidP="00B26DF5">
      <w:pPr>
        <w:pStyle w:val="GPSL1CLAUSEHEADING"/>
      </w:pPr>
      <w:bookmarkStart w:id="31" w:name="_Toc368573034"/>
      <w:bookmarkStart w:id="32" w:name="_Toc522714842"/>
      <w:r w:rsidRPr="00B26DF5">
        <w:t>volumes</w:t>
      </w:r>
      <w:bookmarkEnd w:id="31"/>
      <w:bookmarkEnd w:id="32"/>
    </w:p>
    <w:p w14:paraId="41D5238F" w14:textId="77777777" w:rsidR="00B26DF5" w:rsidRPr="00B26DF5" w:rsidRDefault="00B26DF5" w:rsidP="00B26DF5">
      <w:pPr>
        <w:pStyle w:val="GPSL2Numbered"/>
        <w:rPr>
          <w:rFonts w:eastAsia="STZhongsong"/>
        </w:rPr>
      </w:pPr>
      <w:r w:rsidRPr="00B26DF5">
        <w:rPr>
          <w:rFonts w:eastAsia="STZhongsong"/>
        </w:rPr>
        <w:t>The Supplier will be required to collect quantitative data from all 15 participating Credit Unions.</w:t>
      </w:r>
    </w:p>
    <w:p w14:paraId="28C20456" w14:textId="77777777" w:rsidR="00B26DF5" w:rsidRPr="00B26DF5" w:rsidRDefault="00B26DF5" w:rsidP="00B26DF5">
      <w:pPr>
        <w:pStyle w:val="GPSL2Numbered"/>
        <w:rPr>
          <w:rFonts w:eastAsia="STZhongsong"/>
        </w:rPr>
      </w:pPr>
      <w:r w:rsidRPr="00B26DF5">
        <w:rPr>
          <w:rFonts w:eastAsia="STZhongsong"/>
        </w:rPr>
        <w:t>The Supplier will be required to collection qualitative data from a select sample, as determined by the contracted Supplier and agreed with the Customer.</w:t>
      </w:r>
    </w:p>
    <w:p w14:paraId="362D137C" w14:textId="77777777" w:rsidR="00B26DF5" w:rsidRPr="00B26DF5" w:rsidRDefault="00B26DF5" w:rsidP="00B26DF5">
      <w:pPr>
        <w:pStyle w:val="GPSL1CLAUSEHEADING"/>
      </w:pPr>
      <w:bookmarkStart w:id="33" w:name="_Toc368573035"/>
      <w:bookmarkStart w:id="34" w:name="_Toc522714843"/>
      <w:r w:rsidRPr="00B26DF5">
        <w:t>continuous improvement</w:t>
      </w:r>
      <w:bookmarkEnd w:id="33"/>
      <w:bookmarkEnd w:id="34"/>
    </w:p>
    <w:p w14:paraId="7A515762" w14:textId="77777777" w:rsidR="00B26DF5" w:rsidRPr="00B26DF5" w:rsidRDefault="00B26DF5" w:rsidP="00B26DF5">
      <w:pPr>
        <w:pStyle w:val="GPSL2Numbered"/>
        <w:rPr>
          <w:rFonts w:eastAsia="STZhongsong"/>
        </w:rPr>
      </w:pPr>
      <w:r w:rsidRPr="00B26DF5">
        <w:rPr>
          <w:rFonts w:eastAsia="STZhongsong"/>
        </w:rPr>
        <w:t>The Supplier will be expected to continually improve the way in which the required Services are to be delivered throughout the Contract duration.</w:t>
      </w:r>
    </w:p>
    <w:p w14:paraId="1D92348D" w14:textId="77777777" w:rsidR="00B26DF5" w:rsidRPr="00B26DF5" w:rsidRDefault="00B26DF5" w:rsidP="00B26DF5">
      <w:pPr>
        <w:pStyle w:val="GPSL2Numbered"/>
        <w:rPr>
          <w:rFonts w:eastAsia="STZhongsong"/>
        </w:rPr>
      </w:pPr>
      <w:r w:rsidRPr="00B26DF5">
        <w:rPr>
          <w:rFonts w:eastAsia="STZhongsong"/>
        </w:rPr>
        <w:t>The Supplier should present any new ways of working to the Customer during quarterly Contract review meetings.</w:t>
      </w:r>
    </w:p>
    <w:p w14:paraId="0CF6D912" w14:textId="77777777" w:rsidR="00B26DF5" w:rsidRPr="00B26DF5" w:rsidRDefault="00B26DF5" w:rsidP="00B26DF5">
      <w:pPr>
        <w:pStyle w:val="GPSL2Numbered"/>
        <w:rPr>
          <w:rFonts w:eastAsia="STZhongsong"/>
        </w:rPr>
      </w:pPr>
      <w:r w:rsidRPr="00B26DF5">
        <w:rPr>
          <w:rFonts w:eastAsia="STZhongsong"/>
        </w:rPr>
        <w:t>Changes to the way in which the Services are to be delivered must be brought to the Customer’s attention and agreed prior to any changes being implemented.</w:t>
      </w:r>
    </w:p>
    <w:p w14:paraId="079B06C5" w14:textId="77777777" w:rsidR="00B26DF5" w:rsidRPr="00B26DF5" w:rsidRDefault="00B26DF5" w:rsidP="00B26DF5">
      <w:pPr>
        <w:pStyle w:val="GPSL1CLAUSEHEADING"/>
      </w:pPr>
      <w:bookmarkStart w:id="35" w:name="_Toc368573036"/>
      <w:bookmarkStart w:id="36" w:name="_Toc522714845"/>
      <w:r w:rsidRPr="00B26DF5">
        <w:t>quality</w:t>
      </w:r>
      <w:bookmarkEnd w:id="35"/>
      <w:bookmarkEnd w:id="36"/>
    </w:p>
    <w:p w14:paraId="7FF37598" w14:textId="4F613797" w:rsidR="00B26DF5" w:rsidRPr="00B26DF5" w:rsidRDefault="00B26DF5" w:rsidP="00B26DF5">
      <w:pPr>
        <w:pStyle w:val="GPSL2Numbered"/>
        <w:rPr>
          <w:rFonts w:eastAsia="STZhongsong"/>
        </w:rPr>
      </w:pPr>
      <w:r w:rsidRPr="00B26DF5">
        <w:rPr>
          <w:rFonts w:eastAsia="STZhongsong"/>
        </w:rPr>
        <w:t xml:space="preserve">Quality will be measured by </w:t>
      </w:r>
      <w:r w:rsidR="00BE22ED">
        <w:rPr>
          <w:rFonts w:eastAsia="STZhongsong"/>
        </w:rPr>
        <w:t>Customer</w:t>
      </w:r>
      <w:r w:rsidRPr="00B26DF5">
        <w:rPr>
          <w:rFonts w:eastAsia="STZhongsong"/>
        </w:rPr>
        <w:t xml:space="preserve"> on how successful the Supplier is in ensuring a reliable and valid evaluation. These options shall be turned into feedback at regular meetings between the Customer and the Supplier</w:t>
      </w:r>
      <w:r>
        <w:rPr>
          <w:rFonts w:eastAsia="STZhongsong"/>
        </w:rPr>
        <w:t>.</w:t>
      </w:r>
    </w:p>
    <w:p w14:paraId="3CA192BD" w14:textId="77777777" w:rsidR="00B26DF5" w:rsidRPr="00B26DF5" w:rsidRDefault="00B26DF5" w:rsidP="00B26DF5">
      <w:pPr>
        <w:pStyle w:val="GPSL1CLAUSEHEADING"/>
      </w:pPr>
      <w:bookmarkStart w:id="37" w:name="_Toc368573038"/>
      <w:bookmarkStart w:id="38" w:name="_Toc522714847"/>
      <w:r w:rsidRPr="00B26DF5">
        <w:t>STAFF AND CUSTOMER SERVICE</w:t>
      </w:r>
      <w:bookmarkEnd w:id="37"/>
      <w:bookmarkEnd w:id="38"/>
    </w:p>
    <w:p w14:paraId="1D8723D8" w14:textId="77777777" w:rsidR="00B26DF5" w:rsidRPr="00B26DF5" w:rsidRDefault="00B26DF5" w:rsidP="00B26DF5">
      <w:pPr>
        <w:pStyle w:val="GPSL2Numbered"/>
        <w:rPr>
          <w:rFonts w:eastAsia="STZhongsong"/>
        </w:rPr>
      </w:pPr>
      <w:r w:rsidRPr="00B26DF5">
        <w:rPr>
          <w:rFonts w:eastAsia="STZhongsong"/>
        </w:rPr>
        <w:t>The Supplier shall provide a sufficient level of resource throughout the duration of the Contract in order to consistently deliver a quality service.</w:t>
      </w:r>
    </w:p>
    <w:p w14:paraId="6476DE5F" w14:textId="77777777" w:rsidR="00B26DF5" w:rsidRPr="00B26DF5" w:rsidRDefault="00B26DF5" w:rsidP="00B26DF5">
      <w:pPr>
        <w:pStyle w:val="GPSL2Numbered"/>
        <w:rPr>
          <w:rFonts w:eastAsia="STZhongsong"/>
        </w:rPr>
      </w:pPr>
      <w:r w:rsidRPr="00B26DF5">
        <w:rPr>
          <w:rFonts w:eastAsia="STZhongsong"/>
        </w:rPr>
        <w:t xml:space="preserve">The Supplier’s staff assigned to the Contract shall have the relevant qualifications and experience to deliver the Contract to the required standard. </w:t>
      </w:r>
    </w:p>
    <w:p w14:paraId="3F3DD899" w14:textId="77777777" w:rsidR="00B26DF5" w:rsidRPr="00B26DF5" w:rsidRDefault="00B26DF5" w:rsidP="00B26DF5">
      <w:pPr>
        <w:pStyle w:val="GPSL2Numbered"/>
        <w:rPr>
          <w:rFonts w:eastAsia="STZhongsong"/>
        </w:rPr>
      </w:pPr>
      <w:r w:rsidRPr="00B26DF5">
        <w:rPr>
          <w:rFonts w:eastAsia="STZhongsong"/>
        </w:rPr>
        <w:lastRenderedPageBreak/>
        <w:t xml:space="preserve">The Supplier shall ensure that staff understand the Customer’s vision and objectives and will provide excellent customer service to the Customer throughout the duration of the Contract.  </w:t>
      </w:r>
    </w:p>
    <w:p w14:paraId="42AB499D" w14:textId="77777777" w:rsidR="00B26DF5" w:rsidRPr="00B26DF5" w:rsidRDefault="00B26DF5" w:rsidP="00B26DF5">
      <w:pPr>
        <w:pStyle w:val="GPSL1CLAUSEHEADING"/>
      </w:pPr>
      <w:bookmarkStart w:id="39" w:name="_Toc368573039"/>
      <w:bookmarkStart w:id="40" w:name="_Toc522714848"/>
      <w:r w:rsidRPr="00B26DF5">
        <w:t>service levels and performance</w:t>
      </w:r>
      <w:bookmarkEnd w:id="39"/>
      <w:bookmarkEnd w:id="40"/>
    </w:p>
    <w:p w14:paraId="4033D251" w14:textId="77777777" w:rsidR="00B26DF5" w:rsidRPr="00B26DF5" w:rsidRDefault="00B26DF5" w:rsidP="00B26DF5">
      <w:pPr>
        <w:pStyle w:val="GPSL2Numbered"/>
        <w:rPr>
          <w:rFonts w:eastAsia="STZhongsong"/>
        </w:rPr>
      </w:pPr>
      <w:r w:rsidRPr="00B26DF5">
        <w:rPr>
          <w:rFonts w:eastAsia="STZhongsong"/>
        </w:rPr>
        <w:t>The Customer will measure the quality of the Supplier’s delivery by:</w:t>
      </w:r>
    </w:p>
    <w:tbl>
      <w:tblPr>
        <w:tblStyle w:val="TableGrid"/>
        <w:tblW w:w="0" w:type="auto"/>
        <w:tblInd w:w="720" w:type="dxa"/>
        <w:tblLook w:val="04A0" w:firstRow="1" w:lastRow="0" w:firstColumn="1" w:lastColumn="0" w:noHBand="0" w:noVBand="1"/>
      </w:tblPr>
      <w:tblGrid>
        <w:gridCol w:w="1124"/>
        <w:gridCol w:w="1635"/>
        <w:gridCol w:w="4029"/>
        <w:gridCol w:w="1418"/>
      </w:tblGrid>
      <w:tr w:rsidR="00B26DF5" w:rsidRPr="00B26DF5" w14:paraId="38360ECD" w14:textId="77777777" w:rsidTr="00B26DF5">
        <w:tc>
          <w:tcPr>
            <w:tcW w:w="1124" w:type="dxa"/>
            <w:shd w:val="clear" w:color="auto" w:fill="DBE5F1"/>
          </w:tcPr>
          <w:p w14:paraId="1F1855CE"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KPI/SLA</w:t>
            </w:r>
          </w:p>
        </w:tc>
        <w:tc>
          <w:tcPr>
            <w:tcW w:w="1635" w:type="dxa"/>
            <w:shd w:val="clear" w:color="auto" w:fill="DBE5F1"/>
          </w:tcPr>
          <w:p w14:paraId="03A0744A"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Service Area</w:t>
            </w:r>
          </w:p>
        </w:tc>
        <w:tc>
          <w:tcPr>
            <w:tcW w:w="4029" w:type="dxa"/>
            <w:shd w:val="clear" w:color="auto" w:fill="DBE5F1"/>
          </w:tcPr>
          <w:p w14:paraId="3D99F40E"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KPI/SLA description</w:t>
            </w:r>
          </w:p>
        </w:tc>
        <w:tc>
          <w:tcPr>
            <w:tcW w:w="1418" w:type="dxa"/>
            <w:shd w:val="clear" w:color="auto" w:fill="DBE5F1"/>
          </w:tcPr>
          <w:p w14:paraId="56348744"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Target</w:t>
            </w:r>
          </w:p>
        </w:tc>
      </w:tr>
      <w:tr w:rsidR="00B26DF5" w:rsidRPr="00B26DF5" w14:paraId="1ACC34DA" w14:textId="77777777" w:rsidTr="000108E2">
        <w:tc>
          <w:tcPr>
            <w:tcW w:w="1124" w:type="dxa"/>
          </w:tcPr>
          <w:p w14:paraId="0CE292D0"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1</w:t>
            </w:r>
          </w:p>
        </w:tc>
        <w:tc>
          <w:tcPr>
            <w:tcW w:w="1635" w:type="dxa"/>
          </w:tcPr>
          <w:p w14:paraId="6B26DBD9" w14:textId="77777777" w:rsidR="00B26DF5" w:rsidRPr="00B26DF5" w:rsidRDefault="00B26DF5" w:rsidP="00B26DF5">
            <w:pPr>
              <w:jc w:val="left"/>
              <w:outlineLvl w:val="1"/>
              <w:rPr>
                <w:rFonts w:ascii="Arial" w:eastAsia="STZhongsong" w:hAnsi="Arial" w:cs="Arial"/>
                <w:sz w:val="24"/>
                <w:szCs w:val="24"/>
                <w:lang w:eastAsia="zh-CN"/>
              </w:rPr>
            </w:pPr>
            <w:r w:rsidRPr="00B26DF5">
              <w:rPr>
                <w:rFonts w:ascii="Arial" w:eastAsia="STZhongsong" w:hAnsi="Arial" w:cs="Arial"/>
                <w:sz w:val="24"/>
                <w:szCs w:val="24"/>
                <w:lang w:eastAsia="zh-CN"/>
              </w:rPr>
              <w:t>Contact</w:t>
            </w:r>
          </w:p>
        </w:tc>
        <w:tc>
          <w:tcPr>
            <w:tcW w:w="4029" w:type="dxa"/>
          </w:tcPr>
          <w:p w14:paraId="4CCD0D11" w14:textId="77777777" w:rsidR="00B26DF5" w:rsidRPr="00B26DF5" w:rsidRDefault="00B26DF5" w:rsidP="00B26DF5">
            <w:pPr>
              <w:jc w:val="left"/>
              <w:outlineLvl w:val="1"/>
              <w:rPr>
                <w:rFonts w:ascii="Arial" w:eastAsia="STZhongsong" w:hAnsi="Arial" w:cs="Arial"/>
                <w:sz w:val="24"/>
                <w:szCs w:val="24"/>
                <w:lang w:eastAsia="zh-CN"/>
              </w:rPr>
            </w:pPr>
            <w:r w:rsidRPr="00B26DF5">
              <w:rPr>
                <w:rFonts w:ascii="Arial" w:eastAsia="STZhongsong" w:hAnsi="Arial" w:cs="Arial"/>
                <w:sz w:val="24"/>
                <w:szCs w:val="24"/>
                <w:lang w:eastAsia="zh-CN"/>
              </w:rPr>
              <w:t>Unless otherwise agreed with the Customer, to attend weekly meetings for the first four (4) weeks of the Contract duration. This will then be reduced to monthly meetings after the first month of data collection has been completed.</w:t>
            </w:r>
          </w:p>
        </w:tc>
        <w:tc>
          <w:tcPr>
            <w:tcW w:w="1418" w:type="dxa"/>
          </w:tcPr>
          <w:p w14:paraId="717B1B1E"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100%</w:t>
            </w:r>
          </w:p>
        </w:tc>
      </w:tr>
      <w:tr w:rsidR="00B26DF5" w:rsidRPr="00B26DF5" w14:paraId="242AF658" w14:textId="77777777" w:rsidTr="000108E2">
        <w:tc>
          <w:tcPr>
            <w:tcW w:w="1124" w:type="dxa"/>
          </w:tcPr>
          <w:p w14:paraId="271458DA"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2</w:t>
            </w:r>
          </w:p>
        </w:tc>
        <w:tc>
          <w:tcPr>
            <w:tcW w:w="1635" w:type="dxa"/>
          </w:tcPr>
          <w:p w14:paraId="52A16BE0"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Timescales</w:t>
            </w:r>
          </w:p>
        </w:tc>
        <w:tc>
          <w:tcPr>
            <w:tcW w:w="4029" w:type="dxa"/>
          </w:tcPr>
          <w:p w14:paraId="15B4518F"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Adherence to the key milestones outlined in Section 7 ‘Key Milestones and Deliverables’.</w:t>
            </w:r>
          </w:p>
        </w:tc>
        <w:tc>
          <w:tcPr>
            <w:tcW w:w="1418" w:type="dxa"/>
          </w:tcPr>
          <w:p w14:paraId="41A9A4FB"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100%</w:t>
            </w:r>
          </w:p>
        </w:tc>
      </w:tr>
      <w:tr w:rsidR="00B26DF5" w:rsidRPr="00B26DF5" w14:paraId="6B216F74" w14:textId="77777777" w:rsidTr="000108E2">
        <w:tc>
          <w:tcPr>
            <w:tcW w:w="1124" w:type="dxa"/>
          </w:tcPr>
          <w:p w14:paraId="1F395A8C"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3</w:t>
            </w:r>
          </w:p>
        </w:tc>
        <w:tc>
          <w:tcPr>
            <w:tcW w:w="1635" w:type="dxa"/>
          </w:tcPr>
          <w:p w14:paraId="765378C2"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Data collection</w:t>
            </w:r>
          </w:p>
        </w:tc>
        <w:tc>
          <w:tcPr>
            <w:tcW w:w="4029" w:type="dxa"/>
          </w:tcPr>
          <w:p w14:paraId="7B4CAAC0"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The Supplier and the Customer shall review the quality of the data collection in terms of validity and reliability.</w:t>
            </w:r>
          </w:p>
        </w:tc>
        <w:tc>
          <w:tcPr>
            <w:tcW w:w="1418" w:type="dxa"/>
          </w:tcPr>
          <w:p w14:paraId="473F86C1"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100% validity at all times.</w:t>
            </w:r>
          </w:p>
        </w:tc>
      </w:tr>
      <w:tr w:rsidR="00B26DF5" w:rsidRPr="00B26DF5" w14:paraId="5D3AD9CE" w14:textId="77777777" w:rsidTr="000108E2">
        <w:tc>
          <w:tcPr>
            <w:tcW w:w="1124" w:type="dxa"/>
          </w:tcPr>
          <w:p w14:paraId="7CBDB112"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4</w:t>
            </w:r>
          </w:p>
        </w:tc>
        <w:tc>
          <w:tcPr>
            <w:tcW w:w="1635" w:type="dxa"/>
          </w:tcPr>
          <w:p w14:paraId="143EEA2A"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Data analysis</w:t>
            </w:r>
          </w:p>
        </w:tc>
        <w:tc>
          <w:tcPr>
            <w:tcW w:w="4029" w:type="dxa"/>
          </w:tcPr>
          <w:p w14:paraId="4CAA1304"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The Supplier shall review the quality of the data analysis</w:t>
            </w:r>
          </w:p>
        </w:tc>
        <w:tc>
          <w:tcPr>
            <w:tcW w:w="1418" w:type="dxa"/>
          </w:tcPr>
          <w:p w14:paraId="33A85E6A"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100%</w:t>
            </w:r>
          </w:p>
        </w:tc>
      </w:tr>
      <w:tr w:rsidR="00B26DF5" w:rsidRPr="00B26DF5" w14:paraId="1F0D1224" w14:textId="77777777" w:rsidTr="000108E2">
        <w:tc>
          <w:tcPr>
            <w:tcW w:w="1124" w:type="dxa"/>
          </w:tcPr>
          <w:p w14:paraId="35C290BF" w14:textId="77777777" w:rsidR="00B26DF5" w:rsidRPr="00B26DF5" w:rsidRDefault="00B26DF5" w:rsidP="00B26DF5">
            <w:pPr>
              <w:jc w:val="center"/>
              <w:outlineLvl w:val="1"/>
              <w:rPr>
                <w:rFonts w:ascii="Arial" w:eastAsia="STZhongsong" w:hAnsi="Arial" w:cs="Arial"/>
                <w:sz w:val="24"/>
                <w:szCs w:val="24"/>
                <w:lang w:eastAsia="zh-CN"/>
              </w:rPr>
            </w:pPr>
            <w:r w:rsidRPr="00B26DF5">
              <w:rPr>
                <w:rFonts w:ascii="Arial" w:eastAsia="STZhongsong" w:hAnsi="Arial" w:cs="Arial"/>
                <w:sz w:val="24"/>
                <w:szCs w:val="24"/>
                <w:lang w:eastAsia="zh-CN"/>
              </w:rPr>
              <w:t>5</w:t>
            </w:r>
          </w:p>
        </w:tc>
        <w:tc>
          <w:tcPr>
            <w:tcW w:w="1635" w:type="dxa"/>
          </w:tcPr>
          <w:p w14:paraId="0437D239"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In-flight adjustments</w:t>
            </w:r>
          </w:p>
        </w:tc>
        <w:tc>
          <w:tcPr>
            <w:tcW w:w="4029" w:type="dxa"/>
          </w:tcPr>
          <w:p w14:paraId="6C887838"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Customer and the Supplier shall assess the data collection and the interim reports and make relevant adjustments.</w:t>
            </w:r>
          </w:p>
        </w:tc>
        <w:tc>
          <w:tcPr>
            <w:tcW w:w="1418" w:type="dxa"/>
          </w:tcPr>
          <w:p w14:paraId="4A79004B" w14:textId="77777777" w:rsidR="00B26DF5" w:rsidRPr="00B26DF5" w:rsidRDefault="00B26DF5" w:rsidP="00B26DF5">
            <w:pPr>
              <w:outlineLvl w:val="1"/>
              <w:rPr>
                <w:rFonts w:ascii="Arial" w:eastAsia="STZhongsong" w:hAnsi="Arial" w:cs="Arial"/>
                <w:sz w:val="24"/>
                <w:szCs w:val="24"/>
                <w:lang w:eastAsia="zh-CN"/>
              </w:rPr>
            </w:pPr>
            <w:r w:rsidRPr="00B26DF5">
              <w:rPr>
                <w:rFonts w:ascii="Arial" w:eastAsia="STZhongsong" w:hAnsi="Arial" w:cs="Arial"/>
                <w:sz w:val="24"/>
                <w:szCs w:val="24"/>
                <w:lang w:eastAsia="zh-CN"/>
              </w:rPr>
              <w:t>100%</w:t>
            </w:r>
          </w:p>
        </w:tc>
      </w:tr>
    </w:tbl>
    <w:p w14:paraId="537DC133" w14:textId="77777777" w:rsidR="00B26DF5" w:rsidRPr="00B26DF5" w:rsidRDefault="00B26DF5" w:rsidP="00B26DF5">
      <w:pPr>
        <w:pBdr>
          <w:top w:val="none" w:sz="0" w:space="0" w:color="auto"/>
          <w:left w:val="none" w:sz="0" w:space="0" w:color="auto"/>
          <w:bottom w:val="none" w:sz="0" w:space="0" w:color="auto"/>
          <w:right w:val="none" w:sz="0" w:space="0" w:color="auto"/>
          <w:between w:val="none" w:sz="0" w:space="0" w:color="auto"/>
        </w:pBdr>
        <w:tabs>
          <w:tab w:val="num" w:pos="862"/>
        </w:tabs>
        <w:overflowPunct w:val="0"/>
        <w:autoSpaceDE w:val="0"/>
        <w:autoSpaceDN w:val="0"/>
        <w:adjustRightInd w:val="0"/>
        <w:spacing w:after="120"/>
        <w:ind w:left="709"/>
        <w:textAlignment w:val="baseline"/>
        <w:outlineLvl w:val="1"/>
        <w:rPr>
          <w:rFonts w:ascii="Arial" w:eastAsia="STZhongsong" w:hAnsi="Arial" w:cs="Times New Roman"/>
          <w:color w:val="auto"/>
          <w:sz w:val="24"/>
          <w:szCs w:val="24"/>
          <w:lang w:eastAsia="zh-CN"/>
        </w:rPr>
      </w:pPr>
    </w:p>
    <w:p w14:paraId="1A699E5E" w14:textId="77777777" w:rsidR="00B26DF5" w:rsidRPr="00B26DF5" w:rsidRDefault="00B26DF5" w:rsidP="00B26DF5">
      <w:pPr>
        <w:pStyle w:val="GPSL2Numbered"/>
        <w:rPr>
          <w:rFonts w:eastAsia="STZhongsong"/>
        </w:rPr>
      </w:pPr>
      <w:r w:rsidRPr="00B26DF5">
        <w:rPr>
          <w:rFonts w:eastAsia="STZhongsong"/>
        </w:rPr>
        <w:t>For the purposes of contract monitoring, representatives of the Supplier will routinely report to the Designated Officer on the performance of the contract.</w:t>
      </w:r>
    </w:p>
    <w:p w14:paraId="60ED31A5" w14:textId="77777777" w:rsidR="00B26DF5" w:rsidRPr="00B26DF5" w:rsidRDefault="00B26DF5" w:rsidP="00B26DF5">
      <w:pPr>
        <w:pStyle w:val="GPSL2Numbered"/>
        <w:rPr>
          <w:rFonts w:eastAsia="STZhongsong"/>
        </w:rPr>
      </w:pPr>
      <w:r w:rsidRPr="00B26DF5">
        <w:rPr>
          <w:rFonts w:eastAsia="STZhongsong"/>
        </w:rPr>
        <w:t>Where the Customer identifies poor performance against the KPIs or SLAs, the Supplier shall be required to attend a performance review meeting. The performance review meeting shall be at an agreed time no later than 5 working days from the date of notification at the Customer’s premises.</w:t>
      </w:r>
    </w:p>
    <w:p w14:paraId="06967B4F" w14:textId="77777777" w:rsidR="00B26DF5" w:rsidRPr="00B26DF5" w:rsidRDefault="00B26DF5" w:rsidP="00B26DF5">
      <w:pPr>
        <w:pStyle w:val="GPSL2Numbered"/>
        <w:rPr>
          <w:rFonts w:eastAsia="STZhongsong"/>
        </w:rPr>
      </w:pPr>
      <w:r w:rsidRPr="00B26DF5">
        <w:rPr>
          <w:rFonts w:eastAsia="STZhongsong"/>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56053C8C" w14:textId="77777777" w:rsidR="00B26DF5" w:rsidRPr="00B26DF5" w:rsidRDefault="00B26DF5" w:rsidP="00B26DF5">
      <w:pPr>
        <w:pStyle w:val="GPSL2Numbered"/>
        <w:rPr>
          <w:rFonts w:eastAsia="STZhongsong"/>
        </w:rPr>
      </w:pPr>
      <w:r w:rsidRPr="00B26DF5">
        <w:rPr>
          <w:rFonts w:eastAsia="STZhongsong"/>
        </w:rPr>
        <w:t>Where the Supplier fails to provide a Service Improvement Plan or fails to deliver the agreed Service Improvement Plan to the required standard, the Customer reserves the right to seek early termination of the Contract in accordance with the procedures set out in Attachment 5a - Contract Terms.</w:t>
      </w:r>
    </w:p>
    <w:p w14:paraId="21F09F34" w14:textId="77777777" w:rsidR="00B26DF5" w:rsidRPr="00B26DF5" w:rsidRDefault="00B26DF5" w:rsidP="00B26DF5">
      <w:pPr>
        <w:pStyle w:val="GPSL2Numbered"/>
        <w:rPr>
          <w:rFonts w:eastAsia="STZhongsong"/>
        </w:rPr>
      </w:pPr>
      <w:r w:rsidRPr="00B26DF5">
        <w:rPr>
          <w:rFonts w:eastAsia="STZhongsong"/>
        </w:rPr>
        <w:t>The Supplier is responsible for the performance of the Contract by any sub-contractors or other agents working on their behalf. The Supplier is to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w:t>
      </w:r>
    </w:p>
    <w:p w14:paraId="2718474A" w14:textId="77777777" w:rsidR="00B26DF5" w:rsidRPr="00B26DF5" w:rsidRDefault="00B26DF5" w:rsidP="00B26DF5">
      <w:pPr>
        <w:pStyle w:val="GPSL2Numbered"/>
        <w:rPr>
          <w:rFonts w:eastAsia="STZhongsong"/>
        </w:rPr>
      </w:pPr>
      <w:r w:rsidRPr="00B26DF5">
        <w:rPr>
          <w:rFonts w:eastAsia="STZhongsong"/>
        </w:rPr>
        <w:lastRenderedPageBreak/>
        <w:t>If any sub-contractors or other agents working on behalf of the Supplier are found unsuitable, for whatever reason, the Supplier is to engage with the relevant sub-contractors or other agents to broker a resolution.</w:t>
      </w:r>
    </w:p>
    <w:p w14:paraId="69739A9A" w14:textId="77777777" w:rsidR="00B26DF5" w:rsidRPr="00B26DF5" w:rsidRDefault="00B26DF5" w:rsidP="00B26DF5">
      <w:pPr>
        <w:pStyle w:val="GPSL1CLAUSEHEADING"/>
      </w:pPr>
      <w:bookmarkStart w:id="41" w:name="_Toc368573040"/>
      <w:bookmarkStart w:id="42" w:name="_Toc522714849"/>
      <w:r w:rsidRPr="00B26DF5">
        <w:t>Security and CONFIDENTIALITY requirements</w:t>
      </w:r>
      <w:bookmarkEnd w:id="41"/>
      <w:bookmarkEnd w:id="42"/>
    </w:p>
    <w:p w14:paraId="12FEF30B" w14:textId="77777777" w:rsidR="00B26DF5" w:rsidRPr="00B26DF5" w:rsidRDefault="00B26DF5" w:rsidP="00B26DF5">
      <w:pPr>
        <w:pStyle w:val="GPSL2Numbered"/>
        <w:rPr>
          <w:rFonts w:eastAsia="STZhongsong"/>
        </w:rPr>
      </w:pPr>
      <w:r w:rsidRPr="00B26DF5">
        <w:rPr>
          <w:rFonts w:eastAsia="STZhongsong"/>
        </w:rPr>
        <w:t>The Supplier will comply with, and evidence that they have a full understanding of their obligations in relation to, the General Data Protection Regulation (GDPR), and with all relevant legislation, organisational and cross Government policy and guidelines in relation to Data and asset security.</w:t>
      </w:r>
    </w:p>
    <w:p w14:paraId="59BEB274" w14:textId="77777777" w:rsidR="00B26DF5" w:rsidRPr="00B26DF5" w:rsidRDefault="00B26DF5" w:rsidP="00B26DF5">
      <w:pPr>
        <w:pStyle w:val="GPSL2Numbered"/>
        <w:rPr>
          <w:rFonts w:eastAsia="STZhongsong"/>
        </w:rPr>
      </w:pPr>
      <w:r w:rsidRPr="00B26DF5">
        <w:rPr>
          <w:rFonts w:eastAsia="STZhongsong"/>
        </w:rPr>
        <w:t>The Supplier will be responsible for the creation and distribution of any Privacy Notices that may be required. The Supplier will need to get the Customer’s approval before distribution.</w:t>
      </w:r>
    </w:p>
    <w:p w14:paraId="03D0F498" w14:textId="77777777" w:rsidR="00B26DF5" w:rsidRPr="00B26DF5" w:rsidRDefault="00B26DF5" w:rsidP="00B26DF5">
      <w:pPr>
        <w:pStyle w:val="GPSL2Numbered"/>
        <w:rPr>
          <w:rFonts w:eastAsia="STZhongsong"/>
        </w:rPr>
      </w:pPr>
      <w:r w:rsidRPr="00B26DF5">
        <w:rPr>
          <w:rFonts w:eastAsia="STZhongsong"/>
        </w:rPr>
        <w:t xml:space="preserve">The Supplier will comply with, and have a full understanding of’ their obligations in relation to, the </w:t>
      </w:r>
      <w:hyperlink r:id="rId11" w:history="1">
        <w:r w:rsidRPr="00B26DF5">
          <w:rPr>
            <w:rFonts w:eastAsia="STZhongsong"/>
          </w:rPr>
          <w:t>Data Protection Act 2018</w:t>
        </w:r>
      </w:hyperlink>
      <w:r w:rsidRPr="00B26DF5">
        <w:rPr>
          <w:rFonts w:eastAsia="STZhongsong"/>
        </w:rPr>
        <w:t xml:space="preserve"> and the </w:t>
      </w:r>
      <w:hyperlink r:id="rId12" w:history="1">
        <w:r w:rsidRPr="00B26DF5">
          <w:rPr>
            <w:rFonts w:eastAsia="STZhongsong"/>
          </w:rPr>
          <w:t xml:space="preserve">General Data Protection Regulation (GDPR), and will also be expected to ensure that any data/information collected from the Credit Unions, as part of meeting this requirement, will remain within the UK. </w:t>
        </w:r>
      </w:hyperlink>
    </w:p>
    <w:p w14:paraId="024426A4" w14:textId="77777777" w:rsidR="00B26DF5" w:rsidRPr="00B26DF5" w:rsidRDefault="00B26DF5" w:rsidP="00B26DF5">
      <w:pPr>
        <w:pStyle w:val="GPSL2Numbered"/>
        <w:rPr>
          <w:rFonts w:eastAsia="STZhongsong"/>
        </w:rPr>
      </w:pPr>
      <w:r w:rsidRPr="00B26DF5">
        <w:rPr>
          <w:rFonts w:eastAsia="STZhongsong"/>
        </w:rPr>
        <w:t>The Supplier shall ensure that their security policies and processes, and their implementation of security controls are consistent with Industry best practice and with HMG Security Policy Framework, as detailed in the link below:</w:t>
      </w:r>
      <w:r w:rsidRPr="00B26DF5">
        <w:rPr>
          <w:rFonts w:eastAsia="STZhongsong"/>
        </w:rPr>
        <w:br/>
      </w:r>
      <w:hyperlink r:id="rId13" w:history="1">
        <w:r w:rsidRPr="00B26DF5">
          <w:rPr>
            <w:rFonts w:eastAsia="STZhongsong"/>
          </w:rPr>
          <w:t>https://www.gov.uk/government/publications/security-policy-framework</w:t>
        </w:r>
      </w:hyperlink>
      <w:r w:rsidRPr="00B26DF5">
        <w:rPr>
          <w:rFonts w:eastAsia="STZhongsong"/>
        </w:rPr>
        <w:t xml:space="preserve">  </w:t>
      </w:r>
    </w:p>
    <w:p w14:paraId="0B8B16A2" w14:textId="77777777" w:rsidR="00B26DF5" w:rsidRPr="00B26DF5" w:rsidRDefault="00B26DF5" w:rsidP="00B26DF5">
      <w:pPr>
        <w:pStyle w:val="GPSL2Numbered"/>
        <w:rPr>
          <w:rFonts w:eastAsia="STZhongsong"/>
        </w:rPr>
      </w:pPr>
      <w:r w:rsidRPr="00B26DF5">
        <w:rPr>
          <w:rFonts w:eastAsia="STZhongsong"/>
        </w:rPr>
        <w:t>Any IT systems used by the Supplier to meet the Customer’s requirement shall either:</w:t>
      </w:r>
    </w:p>
    <w:p w14:paraId="71EFE90B" w14:textId="77777777" w:rsidR="00B26DF5" w:rsidRPr="00B26DF5" w:rsidRDefault="00B26DF5" w:rsidP="00B26DF5">
      <w:pPr>
        <w:pStyle w:val="GPSL2Numbered"/>
        <w:rPr>
          <w:rFonts w:eastAsia="STZhongsong"/>
        </w:rPr>
      </w:pPr>
      <w:r w:rsidRPr="00B26DF5">
        <w:rPr>
          <w:rFonts w:eastAsia="STZhongsong"/>
        </w:rPr>
        <w:t xml:space="preserve">have a </w:t>
      </w:r>
      <w:hyperlink r:id="rId14" w:history="1">
        <w:r w:rsidRPr="00B26DF5">
          <w:rPr>
            <w:rFonts w:eastAsia="STZhongsong"/>
          </w:rPr>
          <w:t>Cyber Essentials Scheme</w:t>
        </w:r>
      </w:hyperlink>
      <w:r w:rsidRPr="00B26DF5">
        <w:rPr>
          <w:rFonts w:eastAsia="STZhongsong"/>
        </w:rPr>
        <w:t xml:space="preserve"> Basic Certificate or equivalent at the commencement date of the contract, with that certification being maintained throughout the life of the contract, or</w:t>
      </w:r>
    </w:p>
    <w:p w14:paraId="1BCC3191" w14:textId="77777777" w:rsidR="00B26DF5" w:rsidRPr="00B26DF5" w:rsidRDefault="00B26DF5" w:rsidP="00B26DF5">
      <w:pPr>
        <w:pStyle w:val="GPSL2Numbered"/>
        <w:rPr>
          <w:rFonts w:eastAsia="STZhongsong"/>
        </w:rPr>
      </w:pPr>
      <w:proofErr w:type="gramStart"/>
      <w:r w:rsidRPr="00B26DF5">
        <w:rPr>
          <w:rFonts w:eastAsia="STZhongsong"/>
        </w:rPr>
        <w:t>be</w:t>
      </w:r>
      <w:proofErr w:type="gramEnd"/>
      <w:r w:rsidRPr="00B26DF5">
        <w:rPr>
          <w:rFonts w:eastAsia="STZhongsong"/>
        </w:rPr>
        <w:t xml:space="preserve"> demonstrably fully compliant with the requirements of the Cyber Essentials Scheme.</w:t>
      </w:r>
    </w:p>
    <w:p w14:paraId="0396457F" w14:textId="77777777" w:rsidR="00B26DF5" w:rsidRPr="00B26DF5" w:rsidRDefault="00B26DF5" w:rsidP="00B26DF5">
      <w:pPr>
        <w:pStyle w:val="GPSL2Numbered"/>
        <w:rPr>
          <w:rFonts w:eastAsia="STZhongsong"/>
        </w:rPr>
      </w:pPr>
      <w:r w:rsidRPr="00B26DF5">
        <w:rPr>
          <w:rFonts w:eastAsia="STZhongsong"/>
        </w:rPr>
        <w:t xml:space="preserve">Cyber Essential Scheme requirements can be located at: </w:t>
      </w:r>
      <w:hyperlink r:id="rId15" w:history="1">
        <w:r w:rsidRPr="00B26DF5">
          <w:rPr>
            <w:rFonts w:eastAsia="STZhongsong"/>
          </w:rPr>
          <w:t>https://www.cyberessentials.ncsc.gov.uk/advice/</w:t>
        </w:r>
      </w:hyperlink>
    </w:p>
    <w:p w14:paraId="36F4C6FE" w14:textId="77777777" w:rsidR="00B26DF5" w:rsidRPr="00B26DF5" w:rsidRDefault="00B26DF5" w:rsidP="00B26DF5">
      <w:pPr>
        <w:pStyle w:val="GPSL2Numbered"/>
        <w:rPr>
          <w:rFonts w:eastAsia="STZhongsong"/>
        </w:rPr>
      </w:pPr>
      <w:r w:rsidRPr="00B26DF5">
        <w:rPr>
          <w:rFonts w:eastAsia="STZhongsong"/>
        </w:rPr>
        <w:t>The Supplier shall at all times ensure that any suspected or actual security breaches related to data/information collected from Credit Unions, as part of meeting this requirement, are reported to the Customer immediately, once identified, and depending on the impact of the breach, shall be included in any regular performance reporting to the Customer.</w:t>
      </w:r>
    </w:p>
    <w:p w14:paraId="6782DE68" w14:textId="77777777" w:rsidR="00B26DF5" w:rsidRPr="00B26DF5" w:rsidRDefault="00B26DF5" w:rsidP="00B26DF5">
      <w:pPr>
        <w:pStyle w:val="GPSL2Numbered"/>
        <w:rPr>
          <w:rFonts w:eastAsia="STZhongsong"/>
        </w:rPr>
      </w:pPr>
      <w:r w:rsidRPr="00B26DF5">
        <w:rPr>
          <w:rFonts w:eastAsia="STZhongsong"/>
        </w:rPr>
        <w:t xml:space="preserve">The Supplier shall ensure that Customer’s information and Data (electronic and physical) shall be collected, stored and processed in a secure and confidential manner and in accordance with the Terms of this Contract.  At the end of the Contract the Supplier will be expected to delete/destroy the data using methods which are consistent with NCSC's guidance on secure sanitisation of storage media.  </w:t>
      </w:r>
    </w:p>
    <w:p w14:paraId="229B1759" w14:textId="77777777" w:rsidR="00B26DF5" w:rsidRPr="00B26DF5" w:rsidRDefault="00B26DF5" w:rsidP="00B26DF5">
      <w:pPr>
        <w:pStyle w:val="GPSL2Numbered"/>
        <w:rPr>
          <w:rFonts w:eastAsia="STZhongsong"/>
        </w:rPr>
      </w:pPr>
      <w:r w:rsidRPr="00B26DF5">
        <w:rPr>
          <w:rFonts w:eastAsia="STZhongsong"/>
        </w:rPr>
        <w:t xml:space="preserve">The Supplier shall take all measures reasonably necessary to ensure that all Supplier Personnel involved in the performance of the Contract are aware of all ongoing Security, Data Protection Act, </w:t>
      </w:r>
      <w:proofErr w:type="gramStart"/>
      <w:r w:rsidRPr="00B26DF5">
        <w:rPr>
          <w:rFonts w:eastAsia="STZhongsong"/>
        </w:rPr>
        <w:t>GDPR</w:t>
      </w:r>
      <w:proofErr w:type="gramEnd"/>
      <w:r w:rsidRPr="00B26DF5">
        <w:rPr>
          <w:rFonts w:eastAsia="STZhongsong"/>
        </w:rPr>
        <w:t xml:space="preserve"> and confidentiality requirements.</w:t>
      </w:r>
    </w:p>
    <w:p w14:paraId="32DB6376" w14:textId="77777777" w:rsidR="00B26DF5" w:rsidRPr="00B26DF5" w:rsidRDefault="00B26DF5" w:rsidP="00B26DF5">
      <w:pPr>
        <w:pStyle w:val="GPSL2Numbered"/>
        <w:rPr>
          <w:rFonts w:eastAsia="STZhongsong"/>
        </w:rPr>
      </w:pPr>
      <w:r w:rsidRPr="00B26DF5">
        <w:rPr>
          <w:rFonts w:eastAsia="STZhongsong"/>
        </w:rPr>
        <w:t xml:space="preserve">Any pre-employment checks that the Supplier subjects their staff to should be at least equivalent to the </w:t>
      </w:r>
      <w:hyperlink r:id="rId16" w:history="1">
        <w:r w:rsidRPr="00B26DF5">
          <w:rPr>
            <w:rFonts w:eastAsia="STZhongsong"/>
          </w:rPr>
          <w:t>Government Baseline Personnel Security Standard (BPSS)</w:t>
        </w:r>
      </w:hyperlink>
      <w:r w:rsidRPr="00B26DF5">
        <w:rPr>
          <w:rFonts w:eastAsia="STZhongsong"/>
        </w:rPr>
        <w:t>, and include obtaining, and maintaining, evidence of their Right to Work in the United Kingdom in line with the Immigration, Asylum and Nationality Act (2006). The cost of obtaining any such evidence shall be the responsibility of the Supplier.</w:t>
      </w:r>
    </w:p>
    <w:p w14:paraId="113D8DAF" w14:textId="77777777" w:rsidR="00B26DF5" w:rsidRPr="00B26DF5" w:rsidRDefault="00B26DF5" w:rsidP="00B26DF5">
      <w:pPr>
        <w:pStyle w:val="GPSL1CLAUSEHEADING"/>
      </w:pPr>
      <w:bookmarkStart w:id="43" w:name="_Toc522714851"/>
      <w:r w:rsidRPr="00B26DF5">
        <w:t>CONTRACT MANAGEMENT</w:t>
      </w:r>
      <w:bookmarkEnd w:id="43"/>
      <w:r w:rsidRPr="00B26DF5">
        <w:t xml:space="preserve"> </w:t>
      </w:r>
    </w:p>
    <w:p w14:paraId="01712AC6" w14:textId="77777777" w:rsidR="00B26DF5" w:rsidRPr="00B26DF5" w:rsidRDefault="00B26DF5" w:rsidP="00B26DF5">
      <w:pPr>
        <w:pStyle w:val="GPSL2Numbered"/>
        <w:rPr>
          <w:rFonts w:eastAsia="STZhongsong"/>
        </w:rPr>
      </w:pPr>
      <w:r w:rsidRPr="00B26DF5">
        <w:rPr>
          <w:rFonts w:eastAsia="STZhongsong"/>
        </w:rPr>
        <w:lastRenderedPageBreak/>
        <w:t>Attendance at Contract Review meetings shall be at the Supplier’s own expense.</w:t>
      </w:r>
    </w:p>
    <w:p w14:paraId="6D82AA3F" w14:textId="77777777" w:rsidR="00B26DF5" w:rsidRPr="00B26DF5" w:rsidRDefault="00B26DF5" w:rsidP="00B26DF5">
      <w:pPr>
        <w:pStyle w:val="GPSL2Numbered"/>
        <w:rPr>
          <w:rFonts w:eastAsia="STZhongsong"/>
        </w:rPr>
      </w:pPr>
      <w:r w:rsidRPr="00B26DF5">
        <w:rPr>
          <w:rFonts w:eastAsia="STZhongsong"/>
        </w:rPr>
        <w:t>The Customer will facilitate meetings via telephone and/or videoconferencing. Should there be a need for Supplier to attend a meeting with the Customer in person, the Customer will disclose the address to the Supplier within a reasonable amount of time.</w:t>
      </w:r>
    </w:p>
    <w:p w14:paraId="48CA1532" w14:textId="77777777" w:rsidR="00B26DF5" w:rsidRPr="00B26DF5" w:rsidRDefault="00B26DF5" w:rsidP="00B26DF5">
      <w:pPr>
        <w:pStyle w:val="GPSL1CLAUSEHEADING"/>
      </w:pPr>
      <w:bookmarkStart w:id="44" w:name="_Toc368573043"/>
      <w:bookmarkStart w:id="45" w:name="_Toc522714852"/>
      <w:bookmarkEnd w:id="28"/>
      <w:r w:rsidRPr="00B26DF5">
        <w:t>Location</w:t>
      </w:r>
      <w:bookmarkEnd w:id="44"/>
      <w:bookmarkEnd w:id="45"/>
      <w:r w:rsidRPr="00B26DF5">
        <w:t xml:space="preserve"> </w:t>
      </w:r>
    </w:p>
    <w:p w14:paraId="0B9BEA2C" w14:textId="77777777" w:rsidR="00B26DF5" w:rsidRPr="00B26DF5" w:rsidRDefault="00B26DF5" w:rsidP="00B26DF5">
      <w:pPr>
        <w:pStyle w:val="GPSL2Numbered"/>
        <w:rPr>
          <w:rFonts w:eastAsia="STZhongsong"/>
        </w:rPr>
      </w:pPr>
      <w:r w:rsidRPr="00B26DF5">
        <w:rPr>
          <w:rFonts w:eastAsia="STZhongsong"/>
        </w:rPr>
        <w:t>The location of the Services will be carried out at the Supplier’s premises. There may be some requirement for the Supplier to visit the Customer, the participating credit unions, or the Customer’s operational Supplier in performing the requirement.</w:t>
      </w:r>
    </w:p>
    <w:p w14:paraId="2F979290" w14:textId="77777777" w:rsidR="00B26DF5" w:rsidRPr="00E061CA" w:rsidRDefault="00B26DF5">
      <w:pPr>
        <w:spacing w:after="100"/>
        <w:jc w:val="center"/>
        <w:rPr>
          <w:rFonts w:ascii="Arial" w:eastAsia="Arial" w:hAnsi="Arial" w:cs="Arial"/>
          <w:sz w:val="24"/>
          <w:szCs w:val="24"/>
        </w:rPr>
      </w:pPr>
    </w:p>
    <w:p w14:paraId="0B1931A3" w14:textId="164044A9" w:rsidR="0013786D" w:rsidRPr="00AD6AED" w:rsidRDefault="002E7F3C" w:rsidP="00AE43BF">
      <w:pPr>
        <w:jc w:val="center"/>
        <w:rPr>
          <w:rFonts w:ascii="Arial" w:eastAsia="Arial" w:hAnsi="Arial" w:cs="Arial"/>
          <w:sz w:val="28"/>
          <w:szCs w:val="28"/>
        </w:rPr>
      </w:pPr>
      <w:r w:rsidRPr="00E061CA">
        <w:rPr>
          <w:rFonts w:ascii="Arial" w:hAnsi="Arial" w:cs="Arial"/>
          <w:sz w:val="24"/>
          <w:szCs w:val="24"/>
        </w:rPr>
        <w:br w:type="page"/>
      </w:r>
      <w:bookmarkStart w:id="46" w:name="3dhjn8m" w:colFirst="0" w:colLast="0"/>
      <w:bookmarkEnd w:id="46"/>
      <w:r w:rsidR="00E061CA" w:rsidRPr="00AD6AED">
        <w:rPr>
          <w:rFonts w:ascii="Arial" w:eastAsia="Arial" w:hAnsi="Arial" w:cs="Arial"/>
          <w:b/>
          <w:smallCaps/>
          <w:sz w:val="28"/>
          <w:szCs w:val="28"/>
        </w:rPr>
        <w:lastRenderedPageBreak/>
        <w:t>ANNEX</w:t>
      </w:r>
      <w:r w:rsidRPr="00AD6AED">
        <w:rPr>
          <w:rFonts w:ascii="Arial" w:eastAsia="Arial" w:hAnsi="Arial" w:cs="Arial"/>
          <w:b/>
          <w:smallCaps/>
          <w:sz w:val="28"/>
          <w:szCs w:val="28"/>
        </w:rPr>
        <w:t xml:space="preserve"> B</w:t>
      </w:r>
    </w:p>
    <w:p w14:paraId="6091F6AE" w14:textId="3BFB4EE9" w:rsidR="0013786D" w:rsidRPr="00AD6AED" w:rsidRDefault="002E7F3C">
      <w:pPr>
        <w:spacing w:after="100"/>
        <w:jc w:val="center"/>
        <w:rPr>
          <w:rFonts w:ascii="Arial" w:eastAsia="Arial" w:hAnsi="Arial" w:cs="Arial"/>
          <w:sz w:val="28"/>
          <w:szCs w:val="28"/>
        </w:rPr>
      </w:pPr>
      <w:bookmarkStart w:id="47" w:name="1smtxgf" w:colFirst="0" w:colLast="0"/>
      <w:bookmarkEnd w:id="47"/>
      <w:r w:rsidRPr="00AD6AED">
        <w:rPr>
          <w:rFonts w:ascii="Arial" w:eastAsia="Arial" w:hAnsi="Arial" w:cs="Arial"/>
          <w:b/>
          <w:sz w:val="28"/>
          <w:szCs w:val="28"/>
        </w:rPr>
        <w:t>Supplier Proposal</w:t>
      </w:r>
    </w:p>
    <w:p w14:paraId="480F4214" w14:textId="77777777" w:rsidR="00CF6E4B" w:rsidRPr="00CF6E4B" w:rsidRDefault="00CF6E4B" w:rsidP="00CF6E4B">
      <w:p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Times New Roman"/>
          <w:color w:val="auto"/>
          <w:sz w:val="20"/>
          <w:szCs w:val="19"/>
          <w:lang w:eastAsia="en-US"/>
        </w:rPr>
      </w:pPr>
      <w:bookmarkStart w:id="48" w:name="4cmhg48" w:colFirst="0" w:colLast="0"/>
      <w:bookmarkEnd w:id="48"/>
    </w:p>
    <w:p w14:paraId="1ED822CE" w14:textId="6E955F25" w:rsidR="00CF6E4B" w:rsidRPr="00CF6E4B" w:rsidRDefault="00854C52" w:rsidP="00854C52">
      <w:pPr>
        <w:pStyle w:val="GPSL2Numbered"/>
        <w:numPr>
          <w:ilvl w:val="0"/>
          <w:numId w:val="0"/>
        </w:numPr>
        <w:jc w:val="center"/>
        <w:rPr>
          <w:rFonts w:eastAsia="STZhongsong"/>
        </w:rPr>
        <w:sectPr w:rsidR="00CF6E4B" w:rsidRPr="00CF6E4B" w:rsidSect="000108E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899" w:h="16838" w:code="9"/>
          <w:pgMar w:top="992" w:right="907" w:bottom="851" w:left="1134" w:header="567" w:footer="567" w:gutter="0"/>
          <w:cols w:space="454"/>
        </w:sectPr>
      </w:pPr>
      <w:r>
        <w:rPr>
          <w:rFonts w:eastAsia="STZhongsong"/>
        </w:rPr>
        <w:t>REDACTED</w:t>
      </w:r>
    </w:p>
    <w:p w14:paraId="164F5092" w14:textId="51B85A47" w:rsidR="00CF6E4B" w:rsidRPr="00CF6E4B" w:rsidRDefault="00CF6E4B" w:rsidP="0077650F">
      <w:pPr>
        <w:pBdr>
          <w:top w:val="none" w:sz="0" w:space="0" w:color="auto"/>
          <w:left w:val="none" w:sz="0" w:space="0" w:color="auto"/>
          <w:bottom w:val="none" w:sz="0" w:space="0" w:color="auto"/>
          <w:right w:val="none" w:sz="0" w:space="0" w:color="auto"/>
          <w:between w:val="none" w:sz="0" w:space="0" w:color="auto"/>
        </w:pBdr>
        <w:tabs>
          <w:tab w:val="left" w:pos="2472"/>
        </w:tabs>
        <w:spacing w:line="288" w:lineRule="auto"/>
        <w:jc w:val="left"/>
        <w:rPr>
          <w:rFonts w:ascii="Arial" w:hAnsi="Arial" w:cs="Times New Roman"/>
          <w:color w:val="auto"/>
          <w:sz w:val="20"/>
          <w:szCs w:val="19"/>
          <w:lang w:eastAsia="en-US"/>
        </w:rPr>
        <w:sectPr w:rsidR="00CF6E4B" w:rsidRPr="00CF6E4B" w:rsidSect="000108E2">
          <w:footnotePr>
            <w:numRestart w:val="eachSect"/>
          </w:footnotePr>
          <w:pgSz w:w="16838" w:h="11899" w:orient="landscape" w:code="9"/>
          <w:pgMar w:top="1134" w:right="992" w:bottom="907" w:left="1304" w:header="567" w:footer="567" w:gutter="0"/>
          <w:cols w:space="454"/>
          <w:docGrid w:linePitch="272"/>
        </w:sectPr>
      </w:pPr>
    </w:p>
    <w:p w14:paraId="13F1461A" w14:textId="3FBAFE09" w:rsidR="0013786D" w:rsidRPr="00854C52" w:rsidRDefault="0013786D" w:rsidP="00854C52">
      <w:pPr>
        <w:pStyle w:val="GPSL2Numbered"/>
        <w:numPr>
          <w:ilvl w:val="0"/>
          <w:numId w:val="0"/>
        </w:numPr>
        <w:rPr>
          <w:rFonts w:eastAsia="STZhongsong"/>
        </w:rPr>
      </w:pPr>
    </w:p>
    <w:p w14:paraId="2A1B208C" w14:textId="77777777" w:rsidR="0013786D" w:rsidRPr="00E061CA" w:rsidRDefault="0013786D">
      <w:pPr>
        <w:spacing w:after="100"/>
        <w:jc w:val="center"/>
        <w:rPr>
          <w:rFonts w:ascii="Arial" w:eastAsia="Arial" w:hAnsi="Arial" w:cs="Arial"/>
          <w:sz w:val="24"/>
          <w:szCs w:val="24"/>
        </w:rPr>
      </w:pPr>
    </w:p>
    <w:p w14:paraId="6DBC712D" w14:textId="77777777" w:rsidR="0013786D" w:rsidRPr="00E061CA" w:rsidRDefault="0013786D">
      <w:pPr>
        <w:spacing w:after="100"/>
        <w:jc w:val="center"/>
        <w:rPr>
          <w:rFonts w:ascii="Arial" w:eastAsia="Arial" w:hAnsi="Arial" w:cs="Arial"/>
          <w:sz w:val="24"/>
          <w:szCs w:val="24"/>
        </w:rPr>
      </w:pPr>
    </w:p>
    <w:p w14:paraId="714EAEC6" w14:textId="77777777" w:rsidR="0013786D" w:rsidRPr="00E061CA" w:rsidRDefault="0013786D">
      <w:pPr>
        <w:spacing w:after="100"/>
        <w:jc w:val="center"/>
        <w:rPr>
          <w:rFonts w:ascii="Arial" w:eastAsia="Arial" w:hAnsi="Arial" w:cs="Arial"/>
          <w:sz w:val="24"/>
          <w:szCs w:val="24"/>
        </w:rPr>
      </w:pPr>
    </w:p>
    <w:p w14:paraId="4600C415" w14:textId="77777777" w:rsidR="0013786D" w:rsidRPr="00E061CA" w:rsidRDefault="0013786D" w:rsidP="00BF4780">
      <w:pPr>
        <w:spacing w:after="100"/>
        <w:rPr>
          <w:rFonts w:ascii="Arial" w:eastAsia="Arial" w:hAnsi="Arial" w:cs="Arial"/>
          <w:sz w:val="24"/>
          <w:szCs w:val="24"/>
        </w:rPr>
      </w:pPr>
    </w:p>
    <w:p w14:paraId="60DCAEB6" w14:textId="6D4998FE" w:rsidR="0013786D" w:rsidRPr="00AD6AED" w:rsidRDefault="00E061CA" w:rsidP="00BF4780">
      <w:pPr>
        <w:tabs>
          <w:tab w:val="left" w:pos="175"/>
        </w:tabs>
        <w:spacing w:after="120"/>
        <w:ind w:left="170" w:hanging="170"/>
        <w:jc w:val="center"/>
        <w:rPr>
          <w:rFonts w:ascii="Arial" w:eastAsia="Arial" w:hAnsi="Arial" w:cs="Arial"/>
          <w:b/>
          <w:sz w:val="28"/>
          <w:szCs w:val="28"/>
        </w:rPr>
      </w:pPr>
      <w:bookmarkStart w:id="49" w:name="2rrrqc1" w:colFirst="0" w:colLast="0"/>
      <w:bookmarkEnd w:id="49"/>
      <w:r w:rsidRPr="00AD6AED">
        <w:rPr>
          <w:rFonts w:ascii="Arial" w:eastAsia="Arial" w:hAnsi="Arial" w:cs="Arial"/>
          <w:b/>
          <w:sz w:val="28"/>
          <w:szCs w:val="28"/>
        </w:rPr>
        <w:t>ANNEX C</w:t>
      </w:r>
    </w:p>
    <w:p w14:paraId="3B7F475A" w14:textId="4E84650D" w:rsidR="00E061CA" w:rsidRPr="00AD6AED" w:rsidRDefault="00E061CA" w:rsidP="00BF4780">
      <w:pPr>
        <w:tabs>
          <w:tab w:val="left" w:pos="175"/>
        </w:tabs>
        <w:spacing w:after="120"/>
        <w:ind w:left="170" w:hanging="170"/>
        <w:jc w:val="center"/>
        <w:rPr>
          <w:rFonts w:ascii="Arial" w:eastAsia="Arial" w:hAnsi="Arial" w:cs="Arial"/>
          <w:b/>
          <w:sz w:val="28"/>
          <w:szCs w:val="28"/>
        </w:rPr>
      </w:pPr>
      <w:r w:rsidRPr="00AD6AED">
        <w:rPr>
          <w:rFonts w:ascii="Arial" w:eastAsia="Arial" w:hAnsi="Arial" w:cs="Arial"/>
          <w:b/>
          <w:sz w:val="28"/>
          <w:szCs w:val="28"/>
        </w:rPr>
        <w:t>Price Schedule</w:t>
      </w:r>
      <w:r w:rsidR="00E64B22" w:rsidRPr="00AD6AED">
        <w:rPr>
          <w:rFonts w:ascii="Arial" w:eastAsia="Arial" w:hAnsi="Arial" w:cs="Arial"/>
          <w:b/>
          <w:sz w:val="28"/>
          <w:szCs w:val="28"/>
        </w:rPr>
        <w:t xml:space="preserve"> and Rate Card</w:t>
      </w:r>
    </w:p>
    <w:p w14:paraId="716E5031" w14:textId="64E1F6CE" w:rsidR="009F11E8" w:rsidRDefault="009F11E8" w:rsidP="00BF4780">
      <w:pPr>
        <w:tabs>
          <w:tab w:val="left" w:pos="175"/>
        </w:tabs>
        <w:spacing w:after="120"/>
        <w:ind w:left="170" w:hanging="170"/>
        <w:jc w:val="center"/>
        <w:rPr>
          <w:rFonts w:ascii="Arial" w:eastAsia="Arial" w:hAnsi="Arial" w:cs="Arial"/>
          <w:b/>
          <w:sz w:val="24"/>
          <w:szCs w:val="24"/>
        </w:rPr>
      </w:pPr>
    </w:p>
    <w:p w14:paraId="4BC62CDA" w14:textId="1B5B962C" w:rsidR="009F11E8" w:rsidRDefault="00854C52" w:rsidP="00BF4780">
      <w:pPr>
        <w:tabs>
          <w:tab w:val="left" w:pos="175"/>
        </w:tabs>
        <w:spacing w:after="120"/>
        <w:ind w:left="170" w:hanging="170"/>
        <w:jc w:val="center"/>
        <w:rPr>
          <w:rFonts w:ascii="Arial" w:eastAsia="Arial" w:hAnsi="Arial" w:cs="Arial"/>
          <w:b/>
          <w:sz w:val="24"/>
          <w:szCs w:val="24"/>
        </w:rPr>
      </w:pPr>
      <w:r>
        <w:rPr>
          <w:noProof/>
        </w:rPr>
        <w:t>REDACTED</w:t>
      </w:r>
    </w:p>
    <w:p w14:paraId="1E6AAAD1" w14:textId="45532243" w:rsidR="009F11E8" w:rsidRPr="00E061CA" w:rsidRDefault="009F11E8" w:rsidP="00BF4780">
      <w:pPr>
        <w:tabs>
          <w:tab w:val="left" w:pos="175"/>
        </w:tabs>
        <w:spacing w:after="120"/>
        <w:ind w:left="170" w:hanging="170"/>
        <w:jc w:val="center"/>
        <w:rPr>
          <w:rFonts w:ascii="Arial" w:eastAsia="Arial" w:hAnsi="Arial" w:cs="Arial"/>
          <w:b/>
          <w:sz w:val="24"/>
          <w:szCs w:val="24"/>
        </w:rPr>
      </w:pPr>
    </w:p>
    <w:sectPr w:rsidR="009F11E8" w:rsidRPr="00E061CA">
      <w:footerReference w:type="default" r:id="rId23"/>
      <w:pgSz w:w="11909" w:h="16834"/>
      <w:pgMar w:top="1526" w:right="1440" w:bottom="180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02B6D" w16cid:durableId="225166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8BA0" w14:textId="77777777" w:rsidR="00A32196" w:rsidRDefault="00A32196">
      <w:pPr>
        <w:spacing w:after="0"/>
      </w:pPr>
      <w:r>
        <w:separator/>
      </w:r>
    </w:p>
  </w:endnote>
  <w:endnote w:type="continuationSeparator" w:id="0">
    <w:p w14:paraId="47C9D542" w14:textId="77777777" w:rsidR="00A32196" w:rsidRDefault="00A321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5640" w14:textId="77777777" w:rsidR="00963974" w:rsidRDefault="00963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6A3A" w14:textId="77777777" w:rsidR="00963974" w:rsidRDefault="00963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D10A" w14:textId="77777777" w:rsidR="00963974" w:rsidRDefault="009639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81798A" w:rsidRDefault="0081798A">
    <w:pPr>
      <w:spacing w:after="0"/>
      <w:jc w:val="left"/>
      <w:rPr>
        <w:rFonts w:ascii="Arial" w:eastAsia="Arial" w:hAnsi="Arial" w:cs="Arial"/>
        <w:sz w:val="16"/>
        <w:szCs w:val="16"/>
      </w:rPr>
    </w:pPr>
  </w:p>
  <w:p w14:paraId="30871D95" w14:textId="4F0D6D65" w:rsidR="0081798A" w:rsidRDefault="0081798A"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FD3E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4C0E6" w14:textId="77777777" w:rsidR="00A32196" w:rsidRDefault="00A32196">
      <w:pPr>
        <w:spacing w:after="0"/>
      </w:pPr>
      <w:r>
        <w:separator/>
      </w:r>
    </w:p>
  </w:footnote>
  <w:footnote w:type="continuationSeparator" w:id="0">
    <w:p w14:paraId="3941AC49" w14:textId="77777777" w:rsidR="00A32196" w:rsidRDefault="00A321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A441" w14:textId="77777777" w:rsidR="00963974" w:rsidRDefault="00963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27D1" w14:textId="77777777" w:rsidR="00963974" w:rsidRDefault="00963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A31F" w14:textId="77777777" w:rsidR="00963974" w:rsidRDefault="0096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3C4C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45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16FA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D261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A46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A6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D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2E11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167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EEA9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9512E"/>
    <w:multiLevelType w:val="multilevel"/>
    <w:tmpl w:val="49722790"/>
    <w:lvl w:ilvl="0">
      <w:start w:val="1"/>
      <w:numFmt w:val="bullet"/>
      <w:pStyle w:val="ListBullet"/>
      <w:lvlText w:val=""/>
      <w:lvlJc w:val="left"/>
      <w:pPr>
        <w:ind w:left="851" w:hanging="341"/>
      </w:pPr>
      <w:rPr>
        <w:rFonts w:ascii="Symbol" w:hAnsi="Symbol" w:hint="default"/>
        <w:color w:val="E7E6E6" w:themeColor="background2"/>
      </w:rPr>
    </w:lvl>
    <w:lvl w:ilvl="1">
      <w:start w:val="1"/>
      <w:numFmt w:val="bullet"/>
      <w:pStyle w:val="ListBullet2"/>
      <w:lvlText w:val=""/>
      <w:lvlJc w:val="left"/>
      <w:pPr>
        <w:tabs>
          <w:tab w:val="num" w:pos="851"/>
        </w:tabs>
        <w:ind w:left="1191" w:hanging="340"/>
      </w:pPr>
      <w:rPr>
        <w:rFonts w:ascii="Symbol" w:hAnsi="Symbol" w:hint="default"/>
        <w:color w:val="E7E6E6" w:themeColor="background2"/>
      </w:rPr>
    </w:lvl>
    <w:lvl w:ilvl="2">
      <w:start w:val="1"/>
      <w:numFmt w:val="bullet"/>
      <w:lvlText w:val=""/>
      <w:lvlJc w:val="left"/>
      <w:pPr>
        <w:ind w:left="510" w:firstLine="511"/>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11911190"/>
    <w:multiLevelType w:val="multilevel"/>
    <w:tmpl w:val="56A2D806"/>
    <w:name w:val="IFF_Q_List_12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78702F"/>
    <w:multiLevelType w:val="multilevel"/>
    <w:tmpl w:val="61E87832"/>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Restart w:val="1"/>
      <w:suff w:val="space"/>
      <w:lvlText w:val="Figure %1.%4"/>
      <w:lvlJc w:val="left"/>
      <w:pPr>
        <w:ind w:left="0" w:firstLine="0"/>
      </w:pPr>
      <w:rPr>
        <w:rFonts w:hint="default"/>
      </w:rPr>
    </w:lvl>
    <w:lvl w:ilvl="4">
      <w:start w:val="1"/>
      <w:numFmt w:val="decimal"/>
      <w:lvlRestart w:val="1"/>
      <w:suff w:val="space"/>
      <w:lvlText w:val="Table %1.%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8D1A59"/>
    <w:multiLevelType w:val="multilevel"/>
    <w:tmpl w:val="BEF8B2BA"/>
    <w:styleLink w:val="IFFHeadings"/>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8A78D5"/>
    <w:multiLevelType w:val="hybridMultilevel"/>
    <w:tmpl w:val="C1F69CBC"/>
    <w:lvl w:ilvl="0" w:tplc="54303562">
      <w:start w:val="1"/>
      <w:numFmt w:val="bullet"/>
      <w:lvlText w:val=""/>
      <w:lvlJc w:val="left"/>
      <w:pPr>
        <w:ind w:left="774" w:hanging="360"/>
      </w:pPr>
      <w:rPr>
        <w:rFonts w:ascii="Symbol" w:hAnsi="Symbol" w:hint="default"/>
        <w:color w:val="99CC00"/>
        <w:sz w:val="20"/>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54E932E1"/>
    <w:multiLevelType w:val="hybridMultilevel"/>
    <w:tmpl w:val="55E22AC6"/>
    <w:lvl w:ilvl="0" w:tplc="23E8E838">
      <w:start w:val="1"/>
      <w:numFmt w:val="bullet"/>
      <w:lvlText w:val=""/>
      <w:lvlJc w:val="left"/>
      <w:pPr>
        <w:tabs>
          <w:tab w:val="num" w:pos="899"/>
        </w:tabs>
        <w:ind w:left="709" w:hanging="170"/>
      </w:pPr>
      <w:rPr>
        <w:rFonts w:ascii="Symbol" w:hAnsi="Symbol" w:hint="default"/>
        <w:color w:val="357C2A"/>
        <w:sz w:val="28"/>
      </w:rPr>
    </w:lvl>
    <w:lvl w:ilvl="1" w:tplc="2DDE192E">
      <w:start w:val="1"/>
      <w:numFmt w:val="bullet"/>
      <w:lvlText w:val=""/>
      <w:lvlJc w:val="left"/>
      <w:pPr>
        <w:tabs>
          <w:tab w:val="num" w:pos="1069"/>
        </w:tabs>
        <w:ind w:left="879" w:hanging="170"/>
      </w:pPr>
      <w:rPr>
        <w:rFonts w:ascii="Symbol" w:hAnsi="Symbol" w:hint="default"/>
        <w:color w:val="767878"/>
      </w:rPr>
    </w:lvl>
    <w:lvl w:ilvl="2" w:tplc="62FE303E" w:tentative="1">
      <w:start w:val="1"/>
      <w:numFmt w:val="bullet"/>
      <w:lvlText w:val=""/>
      <w:lvlJc w:val="left"/>
      <w:pPr>
        <w:tabs>
          <w:tab w:val="num" w:pos="2160"/>
        </w:tabs>
        <w:ind w:left="2160" w:hanging="360"/>
      </w:pPr>
      <w:rPr>
        <w:rFonts w:ascii="Wingdings" w:hAnsi="Wingdings" w:hint="default"/>
      </w:rPr>
    </w:lvl>
    <w:lvl w:ilvl="3" w:tplc="393039B8" w:tentative="1">
      <w:start w:val="1"/>
      <w:numFmt w:val="bullet"/>
      <w:lvlText w:val=""/>
      <w:lvlJc w:val="left"/>
      <w:pPr>
        <w:tabs>
          <w:tab w:val="num" w:pos="2880"/>
        </w:tabs>
        <w:ind w:left="2880" w:hanging="360"/>
      </w:pPr>
      <w:rPr>
        <w:rFonts w:ascii="Symbol" w:hAnsi="Symbol" w:hint="default"/>
      </w:rPr>
    </w:lvl>
    <w:lvl w:ilvl="4" w:tplc="BA4EF7F8" w:tentative="1">
      <w:start w:val="1"/>
      <w:numFmt w:val="bullet"/>
      <w:lvlText w:val="o"/>
      <w:lvlJc w:val="left"/>
      <w:pPr>
        <w:tabs>
          <w:tab w:val="num" w:pos="3600"/>
        </w:tabs>
        <w:ind w:left="3600" w:hanging="360"/>
      </w:pPr>
      <w:rPr>
        <w:rFonts w:ascii="Courier New" w:hAnsi="Courier New" w:hint="default"/>
      </w:rPr>
    </w:lvl>
    <w:lvl w:ilvl="5" w:tplc="81285856" w:tentative="1">
      <w:start w:val="1"/>
      <w:numFmt w:val="bullet"/>
      <w:lvlText w:val=""/>
      <w:lvlJc w:val="left"/>
      <w:pPr>
        <w:tabs>
          <w:tab w:val="num" w:pos="4320"/>
        </w:tabs>
        <w:ind w:left="4320" w:hanging="360"/>
      </w:pPr>
      <w:rPr>
        <w:rFonts w:ascii="Wingdings" w:hAnsi="Wingdings" w:hint="default"/>
      </w:rPr>
    </w:lvl>
    <w:lvl w:ilvl="6" w:tplc="32847D20" w:tentative="1">
      <w:start w:val="1"/>
      <w:numFmt w:val="bullet"/>
      <w:lvlText w:val=""/>
      <w:lvlJc w:val="left"/>
      <w:pPr>
        <w:tabs>
          <w:tab w:val="num" w:pos="5040"/>
        </w:tabs>
        <w:ind w:left="5040" w:hanging="360"/>
      </w:pPr>
      <w:rPr>
        <w:rFonts w:ascii="Symbol" w:hAnsi="Symbol" w:hint="default"/>
      </w:rPr>
    </w:lvl>
    <w:lvl w:ilvl="7" w:tplc="CA76AE3E" w:tentative="1">
      <w:start w:val="1"/>
      <w:numFmt w:val="bullet"/>
      <w:lvlText w:val="o"/>
      <w:lvlJc w:val="left"/>
      <w:pPr>
        <w:tabs>
          <w:tab w:val="num" w:pos="5760"/>
        </w:tabs>
        <w:ind w:left="5760" w:hanging="360"/>
      </w:pPr>
      <w:rPr>
        <w:rFonts w:ascii="Courier New" w:hAnsi="Courier New" w:hint="default"/>
      </w:rPr>
    </w:lvl>
    <w:lvl w:ilvl="8" w:tplc="F560FB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2C1199"/>
    <w:multiLevelType w:val="multilevel"/>
    <w:tmpl w:val="869A6362"/>
    <w:styleLink w:val="IFFBullets"/>
    <w:lvl w:ilvl="0">
      <w:start w:val="1"/>
      <w:numFmt w:val="bullet"/>
      <w:lvlText w:val=""/>
      <w:lvlJc w:val="left"/>
      <w:pPr>
        <w:ind w:left="284" w:hanging="284"/>
      </w:pPr>
      <w:rPr>
        <w:rFonts w:ascii="Symbol" w:hAnsi="Symbol" w:hint="default"/>
        <w:color w:val="E7E6E6" w:themeColor="background2"/>
      </w:rPr>
    </w:lvl>
    <w:lvl w:ilvl="1">
      <w:start w:val="1"/>
      <w:numFmt w:val="bullet"/>
      <w:lvlText w:val=""/>
      <w:lvlJc w:val="left"/>
      <w:pPr>
        <w:ind w:left="567" w:hanging="283"/>
      </w:pPr>
      <w:rPr>
        <w:rFonts w:ascii="Symbol" w:hAnsi="Symbol" w:hint="default"/>
        <w:color w:val="E7E6E6" w:themeColor="background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5FE05F92"/>
    <w:multiLevelType w:val="multilevel"/>
    <w:tmpl w:val="BBB6CA4A"/>
    <w:lvl w:ilvl="0">
      <w:start w:val="1"/>
      <w:numFmt w:val="decimal"/>
      <w:lvlText w:val="%1"/>
      <w:lvlJc w:val="left"/>
      <w:pPr>
        <w:tabs>
          <w:tab w:val="num" w:pos="539"/>
        </w:tabs>
        <w:ind w:left="539" w:hanging="539"/>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8" w15:restartNumberingAfterBreak="0">
    <w:nsid w:val="6145699F"/>
    <w:multiLevelType w:val="hybridMultilevel"/>
    <w:tmpl w:val="B21E99BA"/>
    <w:lvl w:ilvl="0" w:tplc="71068772">
      <w:start w:val="1"/>
      <w:numFmt w:val="bullet"/>
      <w:lvlText w:val=""/>
      <w:lvlJc w:val="left"/>
      <w:pPr>
        <w:ind w:left="720" w:hanging="360"/>
      </w:pPr>
      <w:rPr>
        <w:rFonts w:ascii="Symbol" w:hAnsi="Symbol" w:hint="default"/>
        <w:b/>
        <w:i w:val="0"/>
        <w:color w:val="99CC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20EFF"/>
    <w:multiLevelType w:val="hybridMultilevel"/>
    <w:tmpl w:val="2CD2ED9A"/>
    <w:lvl w:ilvl="0" w:tplc="D0FE2776">
      <w:start w:val="1"/>
      <w:numFmt w:val="bullet"/>
      <w:lvlText w:val=""/>
      <w:lvlJc w:val="left"/>
      <w:pPr>
        <w:ind w:left="720" w:hanging="360"/>
      </w:pPr>
      <w:rPr>
        <w:rFonts w:ascii="Symbol" w:hAnsi="Symbol" w:hint="default"/>
        <w:color w:val="357C2A"/>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06C64"/>
    <w:multiLevelType w:val="hybridMultilevel"/>
    <w:tmpl w:val="28024BB0"/>
    <w:lvl w:ilvl="0" w:tplc="54303562">
      <w:start w:val="1"/>
      <w:numFmt w:val="bullet"/>
      <w:lvlText w:val=""/>
      <w:lvlJc w:val="left"/>
      <w:pPr>
        <w:ind w:left="780" w:hanging="360"/>
      </w:pPr>
      <w:rPr>
        <w:rFonts w:ascii="Symbol" w:hAnsi="Symbol" w:hint="default"/>
        <w:color w:val="99CC00"/>
        <w:sz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2A04508"/>
    <w:multiLevelType w:val="multilevel"/>
    <w:tmpl w:val="4070617E"/>
    <w:lvl w:ilvl="0">
      <w:start w:val="1"/>
      <w:numFmt w:val="decimal"/>
      <w:lvlText w:val="%1"/>
      <w:lvlJc w:val="left"/>
      <w:pPr>
        <w:tabs>
          <w:tab w:val="num" w:pos="539"/>
        </w:tabs>
        <w:ind w:left="539" w:hanging="539"/>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152"/>
        </w:tabs>
        <w:ind w:left="936" w:hanging="504"/>
      </w:pPr>
      <w:rPr>
        <w:rFonts w:hint="default"/>
      </w:rPr>
    </w:lvl>
    <w:lvl w:ilvl="3">
      <w:start w:val="1"/>
      <w:numFmt w:val="decimal"/>
      <w:lvlRestart w:val="0"/>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20"/>
        </w:tabs>
        <w:ind w:left="539" w:hanging="539"/>
      </w:pPr>
      <w:rPr>
        <w:rFonts w:hint="default"/>
      </w:rPr>
    </w:lvl>
    <w:lvl w:ilvl="6">
      <w:start w:val="1"/>
      <w:numFmt w:val="decimal"/>
      <w:lvlRestart w:val="1"/>
      <w:lvlText w:val="Table %1.%7:"/>
      <w:lvlJc w:val="left"/>
      <w:pPr>
        <w:tabs>
          <w:tab w:val="num" w:pos="1843"/>
        </w:tabs>
        <w:ind w:left="1843" w:hanging="1304"/>
      </w:pPr>
      <w:rPr>
        <w:rFonts w:hint="default"/>
      </w:rPr>
    </w:lvl>
    <w:lvl w:ilvl="7">
      <w:start w:val="1"/>
      <w:numFmt w:val="decimal"/>
      <w:lvlRestart w:val="1"/>
      <w:lvlText w:val="Figure %1.%8:"/>
      <w:lvlJc w:val="left"/>
      <w:pPr>
        <w:tabs>
          <w:tab w:val="num" w:pos="1843"/>
        </w:tabs>
        <w:ind w:left="1843" w:hanging="1304"/>
      </w:pPr>
      <w:rPr>
        <w:rFonts w:hint="default"/>
      </w:rPr>
    </w:lvl>
    <w:lvl w:ilvl="8">
      <w:start w:val="1"/>
      <w:numFmt w:val="decimal"/>
      <w:lvlRestart w:val="0"/>
      <w:lvlText w:val="%1.%2.%3.%4.%5.%6.%7.%8.%9."/>
      <w:lvlJc w:val="left"/>
      <w:pPr>
        <w:tabs>
          <w:tab w:val="num" w:pos="4392"/>
        </w:tabs>
        <w:ind w:left="4032" w:hanging="1440"/>
      </w:pPr>
      <w:rPr>
        <w:rFonts w:hint="default"/>
      </w:rPr>
    </w:lvl>
  </w:abstractNum>
  <w:abstractNum w:abstractNumId="23" w15:restartNumberingAfterBreak="0">
    <w:nsid w:val="772936E4"/>
    <w:multiLevelType w:val="multilevel"/>
    <w:tmpl w:val="3EAEEB8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AF37D2B"/>
    <w:multiLevelType w:val="hybridMultilevel"/>
    <w:tmpl w:val="5054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D0B11"/>
    <w:multiLevelType w:val="hybridMultilevel"/>
    <w:tmpl w:val="148A5EB4"/>
    <w:lvl w:ilvl="0" w:tplc="D0FE2776">
      <w:start w:val="1"/>
      <w:numFmt w:val="bullet"/>
      <w:lvlText w:val=""/>
      <w:lvlJc w:val="left"/>
      <w:pPr>
        <w:ind w:left="720" w:hanging="360"/>
      </w:pPr>
      <w:rPr>
        <w:rFonts w:ascii="Symbol" w:hAnsi="Symbol" w:hint="default"/>
        <w:color w:val="357C2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B2655"/>
    <w:multiLevelType w:val="multilevel"/>
    <w:tmpl w:val="BEF8B2BA"/>
    <w:numStyleLink w:val="IFFHeadings"/>
  </w:abstractNum>
  <w:num w:numId="1">
    <w:abstractNumId w:val="23"/>
  </w:num>
  <w:num w:numId="2">
    <w:abstractNumId w:val="21"/>
  </w:num>
  <w:num w:numId="3">
    <w:abstractNumId w:val="20"/>
  </w:num>
  <w:num w:numId="4">
    <w:abstractNumId w:val="14"/>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6"/>
  </w:num>
  <w:num w:numId="20">
    <w:abstractNumId w:val="12"/>
  </w:num>
  <w:num w:numId="21">
    <w:abstractNumId w:val="10"/>
  </w:num>
  <w:num w:numId="22">
    <w:abstractNumId w:val="11"/>
  </w:num>
  <w:num w:numId="23">
    <w:abstractNumId w:val="24"/>
  </w:num>
  <w:num w:numId="24">
    <w:abstractNumId w:val="25"/>
  </w:num>
  <w:num w:numId="25">
    <w:abstractNumId w:val="19"/>
  </w:num>
  <w:num w:numId="26">
    <w:abstractNumId w:val="18"/>
  </w:num>
  <w:num w:numId="27">
    <w:abstractNumId w:val="15"/>
  </w:num>
  <w:num w:numId="28">
    <w:abstractNumId w:val="22"/>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108E2"/>
    <w:rsid w:val="00030160"/>
    <w:rsid w:val="000355F6"/>
    <w:rsid w:val="000607EB"/>
    <w:rsid w:val="000633FB"/>
    <w:rsid w:val="00070C32"/>
    <w:rsid w:val="00073AA7"/>
    <w:rsid w:val="00075B0A"/>
    <w:rsid w:val="00082CCC"/>
    <w:rsid w:val="000835EB"/>
    <w:rsid w:val="0009239F"/>
    <w:rsid w:val="000B2DE6"/>
    <w:rsid w:val="000B76B8"/>
    <w:rsid w:val="000C0875"/>
    <w:rsid w:val="000C3441"/>
    <w:rsid w:val="000C4AB2"/>
    <w:rsid w:val="000C66C0"/>
    <w:rsid w:val="000F0A27"/>
    <w:rsid w:val="00101164"/>
    <w:rsid w:val="0011281B"/>
    <w:rsid w:val="0011690F"/>
    <w:rsid w:val="001175A9"/>
    <w:rsid w:val="00120963"/>
    <w:rsid w:val="0013127B"/>
    <w:rsid w:val="0013786D"/>
    <w:rsid w:val="00140887"/>
    <w:rsid w:val="00147C15"/>
    <w:rsid w:val="001516A9"/>
    <w:rsid w:val="001537C0"/>
    <w:rsid w:val="0015645B"/>
    <w:rsid w:val="001607C8"/>
    <w:rsid w:val="00182337"/>
    <w:rsid w:val="00184BC1"/>
    <w:rsid w:val="00184C9D"/>
    <w:rsid w:val="00186BF3"/>
    <w:rsid w:val="00186E7E"/>
    <w:rsid w:val="00197C67"/>
    <w:rsid w:val="001A1451"/>
    <w:rsid w:val="001B07F4"/>
    <w:rsid w:val="001C00B3"/>
    <w:rsid w:val="001D47B1"/>
    <w:rsid w:val="001D62C1"/>
    <w:rsid w:val="001D6F48"/>
    <w:rsid w:val="001E6F69"/>
    <w:rsid w:val="001F659D"/>
    <w:rsid w:val="001F6849"/>
    <w:rsid w:val="00204FBC"/>
    <w:rsid w:val="002120F3"/>
    <w:rsid w:val="00214A5C"/>
    <w:rsid w:val="00227CC9"/>
    <w:rsid w:val="00231F7F"/>
    <w:rsid w:val="00232B3A"/>
    <w:rsid w:val="00243F40"/>
    <w:rsid w:val="0026163F"/>
    <w:rsid w:val="00271385"/>
    <w:rsid w:val="00272D93"/>
    <w:rsid w:val="002776D7"/>
    <w:rsid w:val="00286944"/>
    <w:rsid w:val="00294BDD"/>
    <w:rsid w:val="00295498"/>
    <w:rsid w:val="00297513"/>
    <w:rsid w:val="002A496D"/>
    <w:rsid w:val="002B2747"/>
    <w:rsid w:val="002C2E86"/>
    <w:rsid w:val="002C5A96"/>
    <w:rsid w:val="002D322F"/>
    <w:rsid w:val="002E1720"/>
    <w:rsid w:val="002E6A6D"/>
    <w:rsid w:val="002E7F3C"/>
    <w:rsid w:val="002F058A"/>
    <w:rsid w:val="00304911"/>
    <w:rsid w:val="0030655F"/>
    <w:rsid w:val="00307DA6"/>
    <w:rsid w:val="00310864"/>
    <w:rsid w:val="00311C87"/>
    <w:rsid w:val="00314286"/>
    <w:rsid w:val="00322DE5"/>
    <w:rsid w:val="00337E15"/>
    <w:rsid w:val="00351054"/>
    <w:rsid w:val="00384934"/>
    <w:rsid w:val="00386AB4"/>
    <w:rsid w:val="00387E5C"/>
    <w:rsid w:val="00390AA7"/>
    <w:rsid w:val="003A17D0"/>
    <w:rsid w:val="003B47F4"/>
    <w:rsid w:val="003C0D59"/>
    <w:rsid w:val="003C2381"/>
    <w:rsid w:val="003C6645"/>
    <w:rsid w:val="003C749B"/>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504DA6"/>
    <w:rsid w:val="005329D3"/>
    <w:rsid w:val="005378C1"/>
    <w:rsid w:val="005504C7"/>
    <w:rsid w:val="005555E8"/>
    <w:rsid w:val="005614E0"/>
    <w:rsid w:val="00580AB7"/>
    <w:rsid w:val="005838E0"/>
    <w:rsid w:val="00586C7D"/>
    <w:rsid w:val="005918CB"/>
    <w:rsid w:val="00592BE0"/>
    <w:rsid w:val="005B3369"/>
    <w:rsid w:val="005B4CBC"/>
    <w:rsid w:val="005C58A3"/>
    <w:rsid w:val="005D1A3C"/>
    <w:rsid w:val="005D60AB"/>
    <w:rsid w:val="005D7E5C"/>
    <w:rsid w:val="005F3910"/>
    <w:rsid w:val="005F567F"/>
    <w:rsid w:val="00622341"/>
    <w:rsid w:val="00624E60"/>
    <w:rsid w:val="006339CF"/>
    <w:rsid w:val="0063621F"/>
    <w:rsid w:val="006410B9"/>
    <w:rsid w:val="006414A2"/>
    <w:rsid w:val="006440ED"/>
    <w:rsid w:val="006477B7"/>
    <w:rsid w:val="00652D51"/>
    <w:rsid w:val="00660E7B"/>
    <w:rsid w:val="00663D9C"/>
    <w:rsid w:val="00664BB3"/>
    <w:rsid w:val="00683C12"/>
    <w:rsid w:val="00686108"/>
    <w:rsid w:val="006904FB"/>
    <w:rsid w:val="006A5A7E"/>
    <w:rsid w:val="006B22B3"/>
    <w:rsid w:val="006B6591"/>
    <w:rsid w:val="006C308C"/>
    <w:rsid w:val="006C48A1"/>
    <w:rsid w:val="006C677A"/>
    <w:rsid w:val="006D643E"/>
    <w:rsid w:val="006E5EEF"/>
    <w:rsid w:val="00701CE7"/>
    <w:rsid w:val="00707D9F"/>
    <w:rsid w:val="00715453"/>
    <w:rsid w:val="007227C8"/>
    <w:rsid w:val="0072366F"/>
    <w:rsid w:val="00723AA0"/>
    <w:rsid w:val="00725D96"/>
    <w:rsid w:val="00726DEC"/>
    <w:rsid w:val="007357A4"/>
    <w:rsid w:val="00740626"/>
    <w:rsid w:val="0075496E"/>
    <w:rsid w:val="0076011C"/>
    <w:rsid w:val="00764D25"/>
    <w:rsid w:val="0077650F"/>
    <w:rsid w:val="00791AC5"/>
    <w:rsid w:val="0079206E"/>
    <w:rsid w:val="00793DDB"/>
    <w:rsid w:val="007A3F7F"/>
    <w:rsid w:val="007A45AA"/>
    <w:rsid w:val="007B00BD"/>
    <w:rsid w:val="007C1375"/>
    <w:rsid w:val="007C304D"/>
    <w:rsid w:val="007C62CD"/>
    <w:rsid w:val="007C66C3"/>
    <w:rsid w:val="007D2038"/>
    <w:rsid w:val="007E47CF"/>
    <w:rsid w:val="007F070D"/>
    <w:rsid w:val="007F35C0"/>
    <w:rsid w:val="007F3742"/>
    <w:rsid w:val="0081077C"/>
    <w:rsid w:val="00813634"/>
    <w:rsid w:val="0081798A"/>
    <w:rsid w:val="008358AF"/>
    <w:rsid w:val="00844768"/>
    <w:rsid w:val="0085162A"/>
    <w:rsid w:val="008516E8"/>
    <w:rsid w:val="00854C52"/>
    <w:rsid w:val="00856F94"/>
    <w:rsid w:val="00857E0F"/>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63974"/>
    <w:rsid w:val="0097196E"/>
    <w:rsid w:val="009733B0"/>
    <w:rsid w:val="00981CA9"/>
    <w:rsid w:val="0099366E"/>
    <w:rsid w:val="00993DC1"/>
    <w:rsid w:val="009A2264"/>
    <w:rsid w:val="009A29DB"/>
    <w:rsid w:val="009C2DDF"/>
    <w:rsid w:val="009D65D3"/>
    <w:rsid w:val="009F11E8"/>
    <w:rsid w:val="00A110E3"/>
    <w:rsid w:val="00A161F2"/>
    <w:rsid w:val="00A32196"/>
    <w:rsid w:val="00A3760D"/>
    <w:rsid w:val="00A42364"/>
    <w:rsid w:val="00A45656"/>
    <w:rsid w:val="00A63621"/>
    <w:rsid w:val="00AB2D44"/>
    <w:rsid w:val="00AB5008"/>
    <w:rsid w:val="00AC497F"/>
    <w:rsid w:val="00AD2113"/>
    <w:rsid w:val="00AD6AED"/>
    <w:rsid w:val="00AE2198"/>
    <w:rsid w:val="00AE3872"/>
    <w:rsid w:val="00AE43BF"/>
    <w:rsid w:val="00AE6814"/>
    <w:rsid w:val="00AF3030"/>
    <w:rsid w:val="00B10724"/>
    <w:rsid w:val="00B116C5"/>
    <w:rsid w:val="00B13E9B"/>
    <w:rsid w:val="00B22A5D"/>
    <w:rsid w:val="00B25174"/>
    <w:rsid w:val="00B26D49"/>
    <w:rsid w:val="00B26DF5"/>
    <w:rsid w:val="00B34065"/>
    <w:rsid w:val="00B434A8"/>
    <w:rsid w:val="00B44383"/>
    <w:rsid w:val="00B473C2"/>
    <w:rsid w:val="00B65D8D"/>
    <w:rsid w:val="00B73AB7"/>
    <w:rsid w:val="00B931EE"/>
    <w:rsid w:val="00BA1594"/>
    <w:rsid w:val="00BA1F16"/>
    <w:rsid w:val="00BA4263"/>
    <w:rsid w:val="00BA4C83"/>
    <w:rsid w:val="00BA669E"/>
    <w:rsid w:val="00BE22ED"/>
    <w:rsid w:val="00BF4780"/>
    <w:rsid w:val="00C02328"/>
    <w:rsid w:val="00C0435E"/>
    <w:rsid w:val="00C07463"/>
    <w:rsid w:val="00C11B1E"/>
    <w:rsid w:val="00C23E09"/>
    <w:rsid w:val="00C357DF"/>
    <w:rsid w:val="00C362E3"/>
    <w:rsid w:val="00C4024E"/>
    <w:rsid w:val="00C40623"/>
    <w:rsid w:val="00C56FFF"/>
    <w:rsid w:val="00C578B1"/>
    <w:rsid w:val="00C63B6D"/>
    <w:rsid w:val="00C672B5"/>
    <w:rsid w:val="00C6775A"/>
    <w:rsid w:val="00C70942"/>
    <w:rsid w:val="00C80E81"/>
    <w:rsid w:val="00C90CF2"/>
    <w:rsid w:val="00C95C24"/>
    <w:rsid w:val="00CA5C6A"/>
    <w:rsid w:val="00CB5D30"/>
    <w:rsid w:val="00CC0334"/>
    <w:rsid w:val="00CE0C01"/>
    <w:rsid w:val="00CE0FC8"/>
    <w:rsid w:val="00CE1127"/>
    <w:rsid w:val="00CF6E4B"/>
    <w:rsid w:val="00D01794"/>
    <w:rsid w:val="00D0446D"/>
    <w:rsid w:val="00D11A91"/>
    <w:rsid w:val="00D15C3D"/>
    <w:rsid w:val="00D177C5"/>
    <w:rsid w:val="00D22B9C"/>
    <w:rsid w:val="00D26D1E"/>
    <w:rsid w:val="00D33145"/>
    <w:rsid w:val="00D34498"/>
    <w:rsid w:val="00D63FE6"/>
    <w:rsid w:val="00D80D4B"/>
    <w:rsid w:val="00D8568C"/>
    <w:rsid w:val="00D86DA9"/>
    <w:rsid w:val="00D9099B"/>
    <w:rsid w:val="00D91978"/>
    <w:rsid w:val="00DA1CBF"/>
    <w:rsid w:val="00DA4F75"/>
    <w:rsid w:val="00DB4952"/>
    <w:rsid w:val="00DC08FB"/>
    <w:rsid w:val="00DD27C9"/>
    <w:rsid w:val="00DD67E0"/>
    <w:rsid w:val="00DF5919"/>
    <w:rsid w:val="00E061CA"/>
    <w:rsid w:val="00E07430"/>
    <w:rsid w:val="00E079E9"/>
    <w:rsid w:val="00E11A65"/>
    <w:rsid w:val="00E23298"/>
    <w:rsid w:val="00E24025"/>
    <w:rsid w:val="00E25137"/>
    <w:rsid w:val="00E439FC"/>
    <w:rsid w:val="00E64B22"/>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D3E94"/>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5"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qFormat/>
    <w:pPr>
      <w:keepNext/>
      <w:keepLines/>
      <w:tabs>
        <w:tab w:val="left" w:pos="1418"/>
      </w:tabs>
      <w:ind w:left="1418" w:hanging="567"/>
      <w:outlineLvl w:val="1"/>
    </w:pPr>
  </w:style>
  <w:style w:type="paragraph" w:styleId="Heading3">
    <w:name w:val="heading 3"/>
    <w:aliases w:val="Subheading 2"/>
    <w:basedOn w:val="Normal"/>
    <w:next w:val="Normal"/>
    <w:link w:val="Heading3Char"/>
    <w:uiPriority w:val="5"/>
    <w:qFormat/>
    <w:pPr>
      <w:keepNext/>
      <w:keepLines/>
      <w:tabs>
        <w:tab w:val="left" w:pos="1418"/>
        <w:tab w:val="left" w:pos="2127"/>
      </w:tabs>
      <w:ind w:left="2127" w:hanging="709"/>
      <w:outlineLvl w:val="2"/>
    </w:pPr>
  </w:style>
  <w:style w:type="paragraph" w:styleId="Heading4">
    <w:name w:val="heading 4"/>
    <w:aliases w:val="Subheading 3,Numbered - 4,Te,(i),Level 2 - a,Sub-Minor,Su,MPS Standard Sub- Sub-Sub Heading,PA Micro Section,n,h4,h4 sub sub heading,D Sub-Sub/Plain,Level 2 - (a),GPH Heading 4,Schedules,Second Level Heading HM,Subhead C,H4,dash,Project table"/>
    <w:basedOn w:val="Normal"/>
    <w:next w:val="Normal"/>
    <w:link w:val="Heading4Char"/>
    <w:uiPriority w:val="6"/>
    <w:qFormat/>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nhideWhenUsed/>
    <w:rsid w:val="002E7F3C"/>
    <w:pPr>
      <w:tabs>
        <w:tab w:val="center" w:pos="4513"/>
        <w:tab w:val="right" w:pos="9026"/>
      </w:tabs>
      <w:spacing w:after="0"/>
    </w:pPr>
  </w:style>
  <w:style w:type="character" w:customStyle="1" w:styleId="HeaderChar">
    <w:name w:val="Header Char"/>
    <w:basedOn w:val="DefaultParagraphFont"/>
    <w:link w:val="Header"/>
    <w:rsid w:val="002E7F3C"/>
  </w:style>
  <w:style w:type="paragraph" w:styleId="Footer">
    <w:name w:val="footer"/>
    <w:basedOn w:val="Normal"/>
    <w:link w:val="FooterChar"/>
    <w:unhideWhenUsed/>
    <w:rsid w:val="002E7F3C"/>
    <w:pPr>
      <w:tabs>
        <w:tab w:val="center" w:pos="4513"/>
        <w:tab w:val="right" w:pos="9026"/>
      </w:tabs>
      <w:spacing w:after="0"/>
    </w:pPr>
  </w:style>
  <w:style w:type="character" w:customStyle="1" w:styleId="FooterChar">
    <w:name w:val="Footer Char"/>
    <w:basedOn w:val="DefaultParagraphFont"/>
    <w:link w:val="Footer"/>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B26DF5"/>
    <w:pPr>
      <w:numPr>
        <w:numId w:val="1"/>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ascii="Arial" w:eastAsia="STZhongsong" w:hAnsi="Arial" w:cs="Arial"/>
      <w:b/>
      <w:caps/>
      <w:color w:val="auto"/>
      <w:sz w:val="28"/>
      <w:lang w:eastAsia="zh-CN"/>
    </w:rPr>
  </w:style>
  <w:style w:type="paragraph" w:customStyle="1" w:styleId="GPSL3numberedclause">
    <w:name w:val="GPS L3 numbered clause"/>
    <w:basedOn w:val="Normal"/>
    <w:link w:val="GPSL3numberedclauseChar"/>
    <w:qFormat/>
    <w:rsid w:val="005F567F"/>
    <w:pPr>
      <w:numPr>
        <w:ilvl w:val="2"/>
        <w:numId w:val="1"/>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B26DF5"/>
    <w:pPr>
      <w:tabs>
        <w:tab w:val="left" w:pos="709"/>
      </w:tabs>
    </w:pPr>
    <w:rPr>
      <w:rFonts w:ascii="Arial" w:hAnsi="Arial"/>
      <w:b w:val="0"/>
      <w:sz w:val="24"/>
    </w:rPr>
  </w:style>
  <w:style w:type="character" w:customStyle="1" w:styleId="GPSL2NumberedChar">
    <w:name w:val="GPS L2 Numbered Char"/>
    <w:link w:val="GPSL2Numbered"/>
    <w:locked/>
    <w:rsid w:val="00B26DF5"/>
    <w:rPr>
      <w:rFonts w:ascii="Arial" w:eastAsia="Times New Roman" w:hAnsi="Arial" w:cs="Arial"/>
      <w:color w:val="auto"/>
      <w:sz w:val="24"/>
      <w:lang w:eastAsia="zh-CN"/>
    </w:rPr>
  </w:style>
  <w:style w:type="paragraph" w:styleId="ListParagraph">
    <w:name w:val="List Paragraph"/>
    <w:aliases w:val="Numbered Paragraph,Numbered Para 1,Dot pt,No Spacing1,List Paragraph Char Char Char,Indicator Text,List Paragraph1,Bullet Points,MAIN CONTENT,List Paragraph12,F5 List Paragraph,OBC Bullet,Colorful List - Accent 11,Normal numbered,L"/>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styleId="TableGrid">
    <w:name w:val="Table Grid"/>
    <w:basedOn w:val="TableNormal"/>
    <w:uiPriority w:val="59"/>
    <w:rsid w:val="00B26DF5"/>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FFtable">
    <w:name w:val="IFF table"/>
    <w:basedOn w:val="TableNormal"/>
    <w:uiPriority w:val="99"/>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numbering" w:customStyle="1" w:styleId="NoList1">
    <w:name w:val="No List1"/>
    <w:next w:val="NoList"/>
    <w:uiPriority w:val="99"/>
    <w:semiHidden/>
    <w:unhideWhenUsed/>
    <w:rsid w:val="00CF6E4B"/>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rsid w:val="00CF6E4B"/>
    <w:rPr>
      <w:b/>
    </w:rPr>
  </w:style>
  <w:style w:type="character" w:styleId="PageNumber">
    <w:name w:val="page number"/>
    <w:basedOn w:val="DefaultParagraphFont"/>
    <w:semiHidden/>
    <w:rsid w:val="00CF6E4B"/>
    <w:rPr>
      <w:rFonts w:ascii="Arial" w:hAnsi="Arial"/>
      <w:noProof w:val="0"/>
      <w:color w:val="72B633"/>
      <w:sz w:val="22"/>
      <w:lang w:val="en-GB"/>
    </w:rPr>
  </w:style>
  <w:style w:type="paragraph" w:customStyle="1" w:styleId="Client">
    <w:name w:val="Client"/>
    <w:basedOn w:val="Normal"/>
    <w:semiHidden/>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404040"/>
      <w:sz w:val="32"/>
      <w:szCs w:val="19"/>
      <w:lang w:eastAsia="en-US"/>
    </w:rPr>
  </w:style>
  <w:style w:type="paragraph" w:customStyle="1" w:styleId="ContactDetailsHeading">
    <w:name w:val="Contact Details Heading"/>
    <w:basedOn w:val="Client"/>
    <w:next w:val="ContactDetails"/>
    <w:semiHidden/>
    <w:rsid w:val="00CF6E4B"/>
    <w:pPr>
      <w:spacing w:before="360" w:after="120"/>
    </w:pPr>
    <w:rPr>
      <w:color w:val="808080"/>
      <w:sz w:val="24"/>
    </w:rPr>
  </w:style>
  <w:style w:type="paragraph" w:customStyle="1" w:styleId="ContactDetails">
    <w:name w:val="Contact Details"/>
    <w:basedOn w:val="ContactDetailsHeading"/>
    <w:semiHidden/>
    <w:rsid w:val="00CF6E4B"/>
    <w:pPr>
      <w:spacing w:before="0" w:after="0"/>
    </w:pPr>
    <w:rPr>
      <w:color w:val="000000"/>
      <w:sz w:val="20"/>
    </w:rPr>
  </w:style>
  <w:style w:type="character" w:customStyle="1" w:styleId="DocOwnFooter">
    <w:name w:val="DocOwnFooter"/>
    <w:basedOn w:val="DefaultParagraphFont"/>
    <w:semiHidden/>
    <w:rsid w:val="00CF6E4B"/>
    <w:rPr>
      <w:rFonts w:ascii="Arial" w:hAnsi="Arial"/>
      <w:color w:val="808080"/>
      <w:sz w:val="20"/>
    </w:rPr>
  </w:style>
  <w:style w:type="table" w:customStyle="1" w:styleId="TableGrid1">
    <w:name w:val="Table Grid1"/>
    <w:basedOn w:val="TableNormal"/>
    <w:next w:val="TableGrid"/>
    <w:uiPriority w:val="59"/>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w:hAnsi="Arial" w:cs="Times New Roman"/>
      <w:color w:val="auto"/>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F2 Body Text,Document,Doc,Body Text2,doc,Standard paragraph,Text,BodyText,(Norm),Body Text 12,bt,gl,uvlaka 2,heading3,Body Text - Level 2,Corps de texte,1body,BodText,body text,Body Txt,Body Text-10,Τίτλος Μελέτης,- TF, (Norm),Text Char1"/>
    <w:basedOn w:val="Normal"/>
    <w:link w:val="BodyTextChar"/>
    <w:qFormat/>
    <w:rsid w:val="00CF6E4B"/>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hAnsi="Arial" w:cs="Times New Roman"/>
      <w:color w:val="auto"/>
      <w:sz w:val="20"/>
      <w:szCs w:val="19"/>
      <w:lang w:eastAsia="en-US"/>
    </w:rPr>
  </w:style>
  <w:style w:type="character" w:customStyle="1" w:styleId="BodyTextChar">
    <w:name w:val="Body Text Char"/>
    <w:aliases w:val="F2 Body Text Char,Document Char,Doc Char,Body Text2 Char,doc Char,Standard paragraph Char,Text Char,BodyText Char,(Norm) Char,Body Text 12 Char,bt Char,gl Char,uvlaka 2 Char,heading3 Char,Body Text - Level 2 Char,Corps de texte Char"/>
    <w:basedOn w:val="DefaultParagraphFont"/>
    <w:link w:val="BodyText"/>
    <w:rsid w:val="00CF6E4B"/>
    <w:rPr>
      <w:rFonts w:ascii="Arial" w:hAnsi="Arial" w:cs="Times New Roman"/>
      <w:color w:val="auto"/>
      <w:sz w:val="20"/>
      <w:szCs w:val="19"/>
      <w:lang w:eastAsia="en-US"/>
    </w:rPr>
  </w:style>
  <w:style w:type="character" w:customStyle="1" w:styleId="TitleChar">
    <w:name w:val="Title Char"/>
    <w:basedOn w:val="DefaultParagraphFont"/>
    <w:link w:val="Title"/>
    <w:uiPriority w:val="10"/>
    <w:rsid w:val="00CF6E4B"/>
    <w:rPr>
      <w:b/>
      <w:sz w:val="72"/>
      <w:szCs w:val="72"/>
    </w:rPr>
  </w:style>
  <w:style w:type="paragraph" w:styleId="Date">
    <w:name w:val="Date"/>
    <w:basedOn w:val="Client"/>
    <w:next w:val="Normal"/>
    <w:link w:val="DateChar"/>
    <w:uiPriority w:val="99"/>
    <w:semiHidden/>
    <w:rsid w:val="00CF6E4B"/>
    <w:rPr>
      <w:b/>
      <w:color w:val="auto"/>
      <w:sz w:val="24"/>
      <w:szCs w:val="24"/>
    </w:rPr>
  </w:style>
  <w:style w:type="character" w:customStyle="1" w:styleId="DateChar">
    <w:name w:val="Date Char"/>
    <w:basedOn w:val="DefaultParagraphFont"/>
    <w:link w:val="Date"/>
    <w:uiPriority w:val="99"/>
    <w:semiHidden/>
    <w:rsid w:val="00CF6E4B"/>
    <w:rPr>
      <w:rFonts w:ascii="Arial" w:hAnsi="Arial" w:cs="Times New Roman"/>
      <w:b/>
      <w:color w:val="auto"/>
      <w:sz w:val="24"/>
      <w:szCs w:val="24"/>
      <w:lang w:eastAsia="en-US"/>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rsid w:val="00CF6E4B"/>
  </w:style>
  <w:style w:type="character" w:customStyle="1" w:styleId="Heading3Char">
    <w:name w:val="Heading 3 Char"/>
    <w:aliases w:val="Subheading 2 Char"/>
    <w:basedOn w:val="DefaultParagraphFont"/>
    <w:link w:val="Heading3"/>
    <w:uiPriority w:val="5"/>
    <w:rsid w:val="00CF6E4B"/>
  </w:style>
  <w:style w:type="paragraph" w:styleId="ListBullet">
    <w:name w:val="List Bullet"/>
    <w:aliases w:val="Bullet 1,Edited bullet 1"/>
    <w:basedOn w:val="Normal"/>
    <w:link w:val="ListBulletChar"/>
    <w:qFormat/>
    <w:rsid w:val="00CF6E4B"/>
    <w:pPr>
      <w:numPr>
        <w:numId w:val="21"/>
      </w:num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hAnsi="Arial" w:cs="Times New Roman"/>
      <w:color w:val="auto"/>
      <w:sz w:val="20"/>
      <w:szCs w:val="19"/>
      <w:lang w:eastAsia="en-US"/>
    </w:rPr>
  </w:style>
  <w:style w:type="paragraph" w:customStyle="1" w:styleId="GreendividerHeading1">
    <w:name w:val="Green divider Heading 1"/>
    <w:basedOn w:val="Normal"/>
    <w:uiPriority w:val="15"/>
    <w:qFormat/>
    <w:rsid w:val="00CF6E4B"/>
    <w:pPr>
      <w:pBdr>
        <w:top w:val="none" w:sz="0" w:space="0" w:color="auto"/>
        <w:left w:val="none" w:sz="0" w:space="0" w:color="auto"/>
        <w:bottom w:val="none" w:sz="0" w:space="0" w:color="auto"/>
        <w:right w:val="none" w:sz="0" w:space="0" w:color="auto"/>
        <w:between w:val="none" w:sz="0" w:space="0" w:color="auto"/>
      </w:pBdr>
      <w:spacing w:before="720" w:after="360"/>
      <w:jc w:val="left"/>
    </w:pPr>
    <w:rPr>
      <w:rFonts w:ascii="Arial" w:hAnsi="Arial" w:cs="Times New Roman"/>
      <w:color w:val="FFFFFF"/>
      <w:sz w:val="52"/>
      <w:szCs w:val="52"/>
      <w:lang w:eastAsia="en-US"/>
    </w:rPr>
  </w:style>
  <w:style w:type="paragraph" w:customStyle="1" w:styleId="GreendividerHeading2">
    <w:name w:val="Green divider Heading 2"/>
    <w:basedOn w:val="Normal"/>
    <w:uiPriority w:val="16"/>
    <w:qFormat/>
    <w:rsid w:val="00CF6E4B"/>
    <w:pPr>
      <w:pBdr>
        <w:top w:val="none" w:sz="0" w:space="0" w:color="auto"/>
        <w:left w:val="none" w:sz="0" w:space="0" w:color="auto"/>
        <w:bottom w:val="none" w:sz="0" w:space="0" w:color="auto"/>
        <w:right w:val="none" w:sz="0" w:space="0" w:color="auto"/>
        <w:between w:val="none" w:sz="0" w:space="0" w:color="auto"/>
      </w:pBdr>
      <w:spacing w:before="120"/>
      <w:jc w:val="left"/>
    </w:pPr>
    <w:rPr>
      <w:rFonts w:ascii="Arial" w:hAnsi="Arial" w:cs="Times New Roman"/>
      <w:b/>
      <w:color w:val="FFFFFF"/>
      <w:sz w:val="32"/>
      <w:szCs w:val="32"/>
      <w:lang w:eastAsia="en-US"/>
    </w:rPr>
  </w:style>
  <w:style w:type="paragraph" w:customStyle="1" w:styleId="GreendividerBodytext">
    <w:name w:val="Green divider Body text"/>
    <w:basedOn w:val="Normal"/>
    <w:uiPriority w:val="17"/>
    <w:qFormat/>
    <w:rsid w:val="00CF6E4B"/>
    <w:pPr>
      <w:pBdr>
        <w:top w:val="none" w:sz="0" w:space="0" w:color="auto"/>
        <w:left w:val="none" w:sz="0" w:space="0" w:color="auto"/>
        <w:bottom w:val="none" w:sz="0" w:space="0" w:color="auto"/>
        <w:right w:val="none" w:sz="0" w:space="0" w:color="auto"/>
        <w:between w:val="none" w:sz="0" w:space="0" w:color="auto"/>
      </w:pBdr>
      <w:spacing w:line="288" w:lineRule="auto"/>
      <w:jc w:val="left"/>
    </w:pPr>
    <w:rPr>
      <w:rFonts w:ascii="Arial" w:hAnsi="Arial" w:cs="Times New Roman"/>
      <w:color w:val="FFFFFF"/>
      <w:sz w:val="28"/>
      <w:szCs w:val="28"/>
      <w:lang w:eastAsia="en-US"/>
    </w:rPr>
  </w:style>
  <w:style w:type="table" w:customStyle="1" w:styleId="IFFtable1">
    <w:name w:val="IFF table1"/>
    <w:basedOn w:val="TableNormal"/>
    <w:uiPriority w:val="99"/>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numbering" w:customStyle="1" w:styleId="IFFBullets">
    <w:name w:val="IFF Bullets"/>
    <w:uiPriority w:val="99"/>
    <w:rsid w:val="00CF6E4B"/>
    <w:pPr>
      <w:numPr>
        <w:numId w:val="16"/>
      </w:numPr>
    </w:pPr>
  </w:style>
  <w:style w:type="paragraph" w:customStyle="1" w:styleId="Maintext">
    <w:name w:val="Main text"/>
    <w:basedOn w:val="BodyText"/>
    <w:link w:val="MaintextChar"/>
    <w:qFormat/>
    <w:rsid w:val="00CF6E4B"/>
    <w:pPr>
      <w:ind w:left="510" w:hanging="510"/>
    </w:pPr>
  </w:style>
  <w:style w:type="paragraph" w:styleId="ListBullet2">
    <w:name w:val="List Bullet 2"/>
    <w:aliases w:val="Bullet 2,Edited bullet 2"/>
    <w:basedOn w:val="Normal"/>
    <w:uiPriority w:val="9"/>
    <w:qFormat/>
    <w:rsid w:val="00CF6E4B"/>
    <w:pPr>
      <w:numPr>
        <w:ilvl w:val="1"/>
        <w:numId w:val="21"/>
      </w:numPr>
      <w:pBdr>
        <w:top w:val="none" w:sz="0" w:space="0" w:color="auto"/>
        <w:left w:val="none" w:sz="0" w:space="0" w:color="auto"/>
        <w:bottom w:val="none" w:sz="0" w:space="0" w:color="auto"/>
        <w:right w:val="none" w:sz="0" w:space="0" w:color="auto"/>
        <w:between w:val="none" w:sz="0" w:space="0" w:color="auto"/>
      </w:pBdr>
      <w:tabs>
        <w:tab w:val="clear" w:pos="851"/>
      </w:tabs>
      <w:spacing w:line="288" w:lineRule="auto"/>
      <w:ind w:left="567" w:hanging="283"/>
      <w:jc w:val="left"/>
    </w:pPr>
    <w:rPr>
      <w:rFonts w:ascii="Arial" w:hAnsi="Arial" w:cs="Times New Roman"/>
      <w:color w:val="auto"/>
      <w:sz w:val="20"/>
      <w:szCs w:val="19"/>
      <w:lang w:eastAsia="en-US"/>
    </w:rPr>
  </w:style>
  <w:style w:type="numbering" w:customStyle="1" w:styleId="IFFHeadings">
    <w:name w:val="IFF Headings"/>
    <w:basedOn w:val="NoList"/>
    <w:uiPriority w:val="99"/>
    <w:rsid w:val="00CF6E4B"/>
    <w:pPr>
      <w:numPr>
        <w:numId w:val="18"/>
      </w:numPr>
    </w:pPr>
  </w:style>
  <w:style w:type="paragraph" w:styleId="ListBullet3">
    <w:name w:val="List Bullet 3"/>
    <w:basedOn w:val="Normal"/>
    <w:uiPriority w:val="99"/>
    <w:semiHidden/>
    <w:rsid w:val="00CF6E4B"/>
    <w:pPr>
      <w:numPr>
        <w:numId w:val="8"/>
      </w:numPr>
      <w:pBdr>
        <w:top w:val="none" w:sz="0" w:space="0" w:color="auto"/>
        <w:left w:val="none" w:sz="0" w:space="0" w:color="auto"/>
        <w:bottom w:val="none" w:sz="0" w:space="0" w:color="auto"/>
        <w:right w:val="none" w:sz="0" w:space="0" w:color="auto"/>
        <w:between w:val="none" w:sz="0" w:space="0" w:color="auto"/>
      </w:pBdr>
      <w:tabs>
        <w:tab w:val="clear" w:pos="926"/>
      </w:tabs>
      <w:spacing w:after="0"/>
      <w:ind w:left="774"/>
      <w:contextualSpacing/>
      <w:jc w:val="left"/>
    </w:pPr>
    <w:rPr>
      <w:rFonts w:ascii="Arial" w:hAnsi="Arial" w:cs="Times New Roman"/>
      <w:color w:val="auto"/>
      <w:sz w:val="20"/>
      <w:szCs w:val="19"/>
      <w:lang w:eastAsia="en-US"/>
    </w:rPr>
  </w:style>
  <w:style w:type="paragraph" w:customStyle="1" w:styleId="Bannerheading">
    <w:name w:val="Banner heading"/>
    <w:basedOn w:val="BodyText"/>
    <w:uiPriority w:val="7"/>
    <w:qFormat/>
    <w:rsid w:val="00CF6E4B"/>
    <w:pPr>
      <w:pBdr>
        <w:top w:val="single" w:sz="24" w:space="1" w:color="A6CE39"/>
        <w:left w:val="single" w:sz="12" w:space="4" w:color="A6CE39"/>
        <w:bottom w:val="single" w:sz="24" w:space="1" w:color="A6CE39"/>
        <w:right w:val="single" w:sz="12" w:space="4" w:color="A6CE39"/>
      </w:pBdr>
      <w:shd w:val="clear" w:color="auto" w:fill="A6CE39"/>
      <w:spacing w:before="240"/>
      <w:ind w:left="113" w:right="113"/>
    </w:pPr>
    <w:rPr>
      <w:b/>
      <w:color w:val="FFFFFF"/>
      <w:szCs w:val="20"/>
    </w:rPr>
  </w:style>
  <w:style w:type="paragraph" w:styleId="ListNumber">
    <w:name w:val="List Number"/>
    <w:basedOn w:val="Normal"/>
    <w:uiPriority w:val="10"/>
    <w:qFormat/>
    <w:rsid w:val="00CF6E4B"/>
    <w:pPr>
      <w:numPr>
        <w:numId w:val="11"/>
      </w:numPr>
      <w:pBdr>
        <w:top w:val="none" w:sz="0" w:space="0" w:color="auto"/>
        <w:left w:val="none" w:sz="0" w:space="0" w:color="auto"/>
        <w:bottom w:val="none" w:sz="0" w:space="0" w:color="auto"/>
        <w:right w:val="none" w:sz="0" w:space="0" w:color="auto"/>
        <w:between w:val="none" w:sz="0" w:space="0" w:color="auto"/>
      </w:pBdr>
      <w:tabs>
        <w:tab w:val="clear" w:pos="360"/>
        <w:tab w:val="num" w:pos="643"/>
      </w:tabs>
      <w:spacing w:line="288" w:lineRule="auto"/>
      <w:ind w:left="284" w:hanging="284"/>
      <w:jc w:val="left"/>
    </w:pPr>
    <w:rPr>
      <w:rFonts w:ascii="Arial" w:hAnsi="Arial" w:cs="Times New Roman"/>
      <w:color w:val="auto"/>
      <w:sz w:val="20"/>
      <w:szCs w:val="19"/>
      <w:lang w:eastAsia="en-US"/>
    </w:rPr>
  </w:style>
  <w:style w:type="paragraph" w:styleId="ListNumber2">
    <w:name w:val="List Number 2"/>
    <w:basedOn w:val="Normal"/>
    <w:uiPriority w:val="11"/>
    <w:qFormat/>
    <w:rsid w:val="00CF6E4B"/>
    <w:pPr>
      <w:numPr>
        <w:numId w:val="12"/>
      </w:numPr>
      <w:pBdr>
        <w:top w:val="none" w:sz="0" w:space="0" w:color="auto"/>
        <w:left w:val="none" w:sz="0" w:space="0" w:color="auto"/>
        <w:bottom w:val="none" w:sz="0" w:space="0" w:color="auto"/>
        <w:right w:val="none" w:sz="0" w:space="0" w:color="auto"/>
        <w:between w:val="none" w:sz="0" w:space="0" w:color="auto"/>
      </w:pBdr>
      <w:tabs>
        <w:tab w:val="clear" w:pos="643"/>
        <w:tab w:val="num" w:pos="926"/>
      </w:tabs>
      <w:spacing w:line="288" w:lineRule="auto"/>
      <w:ind w:left="641" w:hanging="357"/>
      <w:jc w:val="left"/>
    </w:pPr>
    <w:rPr>
      <w:rFonts w:ascii="Arial" w:hAnsi="Arial" w:cs="Times New Roman"/>
      <w:color w:val="auto"/>
      <w:sz w:val="20"/>
      <w:szCs w:val="19"/>
      <w:lang w:eastAsia="en-US"/>
    </w:rPr>
  </w:style>
  <w:style w:type="paragraph" w:customStyle="1" w:styleId="Caption1">
    <w:name w:val="Caption1"/>
    <w:basedOn w:val="Normal"/>
    <w:next w:val="Normal"/>
    <w:uiPriority w:val="18"/>
    <w:qFormat/>
    <w:rsid w:val="00CF6E4B"/>
    <w:pPr>
      <w:pBdr>
        <w:top w:val="none" w:sz="0" w:space="0" w:color="auto"/>
        <w:left w:val="none" w:sz="0" w:space="0" w:color="auto"/>
        <w:bottom w:val="none" w:sz="0" w:space="0" w:color="auto"/>
        <w:right w:val="none" w:sz="0" w:space="0" w:color="auto"/>
        <w:between w:val="none" w:sz="0" w:space="0" w:color="auto"/>
      </w:pBdr>
      <w:spacing w:after="200"/>
      <w:jc w:val="left"/>
    </w:pPr>
    <w:rPr>
      <w:rFonts w:ascii="Arial" w:hAnsi="Arial" w:cs="Times New Roman"/>
      <w:b/>
      <w:bCs/>
      <w:color w:val="004436"/>
      <w:sz w:val="18"/>
      <w:szCs w:val="18"/>
      <w:lang w:eastAsia="en-US"/>
    </w:rPr>
  </w:style>
  <w:style w:type="paragraph" w:customStyle="1" w:styleId="Pullouttext">
    <w:name w:val="Pullout text"/>
    <w:basedOn w:val="Normal"/>
    <w:uiPriority w:val="14"/>
    <w:qFormat/>
    <w:rsid w:val="00CF6E4B"/>
    <w:pPr>
      <w:pBdr>
        <w:top w:val="none" w:sz="0" w:space="0" w:color="auto"/>
        <w:left w:val="none" w:sz="0" w:space="0" w:color="auto"/>
        <w:bottom w:val="none" w:sz="0" w:space="0" w:color="auto"/>
        <w:right w:val="none" w:sz="0" w:space="0" w:color="auto"/>
        <w:between w:val="none" w:sz="0" w:space="0" w:color="auto"/>
      </w:pBdr>
      <w:spacing w:after="0"/>
      <w:jc w:val="center"/>
    </w:pPr>
    <w:rPr>
      <w:rFonts w:ascii="Arial" w:hAnsi="Arial" w:cs="Times New Roman"/>
      <w:color w:val="FFFFFF"/>
      <w:sz w:val="28"/>
      <w:szCs w:val="19"/>
      <w:lang w:eastAsia="en-US"/>
    </w:rPr>
  </w:style>
  <w:style w:type="paragraph" w:customStyle="1" w:styleId="Tableheader">
    <w:name w:val="Table header"/>
    <w:basedOn w:val="BodyText"/>
    <w:uiPriority w:val="12"/>
    <w:qFormat/>
    <w:rsid w:val="00CF6E4B"/>
    <w:pPr>
      <w:spacing w:after="0"/>
      <w:jc w:val="center"/>
    </w:pPr>
    <w:rPr>
      <w:b/>
      <w:szCs w:val="20"/>
    </w:rPr>
  </w:style>
  <w:style w:type="paragraph" w:customStyle="1" w:styleId="Tablebullet">
    <w:name w:val="Table bullet"/>
    <w:basedOn w:val="ListBullet"/>
    <w:uiPriority w:val="13"/>
    <w:qFormat/>
    <w:rsid w:val="00CF6E4B"/>
  </w:style>
  <w:style w:type="paragraph" w:customStyle="1" w:styleId="Quote1">
    <w:name w:val="Quote1"/>
    <w:basedOn w:val="Normal"/>
    <w:next w:val="Normal"/>
    <w:uiPriority w:val="29"/>
    <w:semiHidden/>
    <w:qFormat/>
    <w:rsid w:val="00CF6E4B"/>
    <w:pPr>
      <w:pBdr>
        <w:top w:val="none" w:sz="0" w:space="0" w:color="auto"/>
        <w:left w:val="none" w:sz="0" w:space="0" w:color="auto"/>
        <w:bottom w:val="none" w:sz="0" w:space="0" w:color="auto"/>
        <w:right w:val="none" w:sz="0" w:space="0" w:color="auto"/>
        <w:between w:val="none" w:sz="0" w:space="0" w:color="auto"/>
      </w:pBdr>
      <w:spacing w:after="120" w:line="288" w:lineRule="auto"/>
      <w:jc w:val="left"/>
    </w:pPr>
    <w:rPr>
      <w:rFonts w:ascii="Arial" w:hAnsi="Arial" w:cs="Times New Roman"/>
      <w:i/>
      <w:iCs/>
      <w:color w:val="004436"/>
      <w:sz w:val="20"/>
      <w:szCs w:val="19"/>
      <w:lang w:eastAsia="en-US"/>
    </w:rPr>
  </w:style>
  <w:style w:type="character" w:customStyle="1" w:styleId="QuoteChar">
    <w:name w:val="Quote Char"/>
    <w:basedOn w:val="DefaultParagraphFont"/>
    <w:link w:val="Quote"/>
    <w:uiPriority w:val="29"/>
    <w:semiHidden/>
    <w:rsid w:val="00CF6E4B"/>
    <w:rPr>
      <w:i/>
      <w:iCs/>
      <w:color w:val="004436"/>
      <w:sz w:val="20"/>
    </w:rPr>
  </w:style>
  <w:style w:type="character" w:customStyle="1" w:styleId="Heading4Char">
    <w:name w:val="Heading 4 Char"/>
    <w:aliases w:val="Subheading 3 Char,Numbered - 4 Char,Te Char,(i) Char,Level 2 - a Char,Sub-Minor Char,Su Char,MPS Standard Sub- Sub-Sub Heading Char,PA Micro Section Char,n Char,h4 Char,h4 sub sub heading Char,D Sub-Sub/Plain Char,Level 2 - (a) Char"/>
    <w:basedOn w:val="DefaultParagraphFont"/>
    <w:link w:val="Heading4"/>
    <w:uiPriority w:val="6"/>
    <w:rsid w:val="00CF6E4B"/>
  </w:style>
  <w:style w:type="paragraph" w:customStyle="1" w:styleId="Contentsheader">
    <w:name w:val="Contents header"/>
    <w:basedOn w:val="Normal"/>
    <w:next w:val="Normal"/>
    <w:uiPriority w:val="1"/>
    <w:semiHidden/>
    <w:qFormat/>
    <w:rsid w:val="00CF6E4B"/>
    <w:pPr>
      <w:pBdr>
        <w:top w:val="none" w:sz="0" w:space="0" w:color="auto"/>
        <w:left w:val="none" w:sz="0" w:space="0" w:color="auto"/>
        <w:bottom w:val="none" w:sz="0" w:space="0" w:color="auto"/>
        <w:right w:val="none" w:sz="0" w:space="0" w:color="auto"/>
        <w:between w:val="none" w:sz="0" w:space="0" w:color="auto"/>
      </w:pBdr>
      <w:tabs>
        <w:tab w:val="left" w:pos="993"/>
        <w:tab w:val="right" w:pos="7655"/>
      </w:tabs>
      <w:spacing w:before="720"/>
      <w:ind w:left="567" w:right="958"/>
      <w:jc w:val="left"/>
    </w:pPr>
    <w:rPr>
      <w:rFonts w:ascii="Arial" w:hAnsi="Arial" w:cs="Times New Roman"/>
      <w:color w:val="A6CE39"/>
      <w:sz w:val="36"/>
      <w:szCs w:val="36"/>
      <w:lang w:eastAsia="en-US"/>
    </w:rPr>
  </w:style>
  <w:style w:type="table" w:customStyle="1" w:styleId="ColorfulGrid1">
    <w:name w:val="Colorful Grid1"/>
    <w:basedOn w:val="TableNormal"/>
    <w:next w:val="ColorfulGrid"/>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EDF5D7"/>
    </w:tcPr>
    <w:tblStylePr w:type="firstRow">
      <w:rPr>
        <w:b/>
        <w:bCs/>
      </w:rPr>
      <w:tblPr/>
      <w:tcPr>
        <w:shd w:val="clear" w:color="auto" w:fill="DBEBAF"/>
      </w:tcPr>
    </w:tblStylePr>
    <w:tblStylePr w:type="lastRow">
      <w:rPr>
        <w:b/>
        <w:bCs/>
        <w:color w:val="000000"/>
      </w:rPr>
      <w:tblPr/>
      <w:tcPr>
        <w:shd w:val="clear" w:color="auto" w:fill="DBEBAF"/>
      </w:tcPr>
    </w:tblStylePr>
    <w:tblStylePr w:type="firstCol">
      <w:rPr>
        <w:color w:val="FFFFFF"/>
      </w:rPr>
      <w:tblPr/>
      <w:tcPr>
        <w:shd w:val="clear" w:color="auto" w:fill="7D9D27"/>
      </w:tcPr>
    </w:tblStylePr>
    <w:tblStylePr w:type="lastCol">
      <w:rPr>
        <w:color w:val="FFFFFF"/>
      </w:rPr>
      <w:tblPr/>
      <w:tcPr>
        <w:shd w:val="clear" w:color="auto" w:fill="7D9D27"/>
      </w:tcPr>
    </w:tblStylePr>
    <w:tblStylePr w:type="band1Vert">
      <w:tblPr/>
      <w:tcPr>
        <w:shd w:val="clear" w:color="auto" w:fill="D2E69C"/>
      </w:tcPr>
    </w:tblStylePr>
    <w:tblStylePr w:type="band1Horz">
      <w:tblPr/>
      <w:tcPr>
        <w:shd w:val="clear" w:color="auto" w:fill="D2E69C"/>
      </w:tcPr>
    </w:tblStylePr>
  </w:style>
  <w:style w:type="table" w:customStyle="1" w:styleId="ColorfulGrid-Accent21">
    <w:name w:val="Colorful Grid - Accent 21"/>
    <w:basedOn w:val="TableNormal"/>
    <w:next w:val="ColorfulGrid-Accent2"/>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D5EED2"/>
    </w:tcPr>
    <w:tblStylePr w:type="firstRow">
      <w:rPr>
        <w:b/>
        <w:bCs/>
      </w:rPr>
      <w:tblPr/>
      <w:tcPr>
        <w:shd w:val="clear" w:color="auto" w:fill="ACDDA7"/>
      </w:tcPr>
    </w:tblStylePr>
    <w:tblStylePr w:type="lastRow">
      <w:rPr>
        <w:b/>
        <w:bCs/>
        <w:color w:val="000000"/>
      </w:rPr>
      <w:tblPr/>
      <w:tcPr>
        <w:shd w:val="clear" w:color="auto" w:fill="ACDDA7"/>
      </w:tcPr>
    </w:tblStylePr>
    <w:tblStylePr w:type="firstCol">
      <w:rPr>
        <w:color w:val="FFFFFF"/>
      </w:rPr>
      <w:tblPr/>
      <w:tcPr>
        <w:shd w:val="clear" w:color="auto" w:fill="316F2A"/>
      </w:tcPr>
    </w:tblStylePr>
    <w:tblStylePr w:type="lastCol">
      <w:rPr>
        <w:color w:val="FFFFFF"/>
      </w:rPr>
      <w:tblPr/>
      <w:tcPr>
        <w:shd w:val="clear" w:color="auto" w:fill="316F2A"/>
      </w:tcPr>
    </w:tblStylePr>
    <w:tblStylePr w:type="band1Vert">
      <w:tblPr/>
      <w:tcPr>
        <w:shd w:val="clear" w:color="auto" w:fill="98D591"/>
      </w:tcPr>
    </w:tblStylePr>
    <w:tblStylePr w:type="band1Horz">
      <w:tblPr/>
      <w:tcPr>
        <w:shd w:val="clear" w:color="auto" w:fill="98D591"/>
      </w:tcPr>
    </w:tblStylePr>
  </w:style>
  <w:style w:type="table" w:customStyle="1" w:styleId="ColorfulGrid-Accent31">
    <w:name w:val="Colorful Grid - Accent 31"/>
    <w:basedOn w:val="TableNormal"/>
    <w:next w:val="ColorfulGrid-Accent3"/>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EDF3EA"/>
    </w:tcPr>
    <w:tblStylePr w:type="firstRow">
      <w:rPr>
        <w:b/>
        <w:bCs/>
      </w:rPr>
      <w:tblPr/>
      <w:tcPr>
        <w:shd w:val="clear" w:color="auto" w:fill="DCE7D5"/>
      </w:tcPr>
    </w:tblStylePr>
    <w:tblStylePr w:type="lastRow">
      <w:rPr>
        <w:b/>
        <w:bCs/>
        <w:color w:val="000000"/>
      </w:rPr>
      <w:tblPr/>
      <w:tcPr>
        <w:shd w:val="clear" w:color="auto" w:fill="DCE7D5"/>
      </w:tcPr>
    </w:tblStylePr>
    <w:tblStylePr w:type="firstCol">
      <w:rPr>
        <w:color w:val="FFFFFF"/>
      </w:rPr>
      <w:tblPr/>
      <w:tcPr>
        <w:shd w:val="clear" w:color="auto" w:fill="7AA260"/>
      </w:tcPr>
    </w:tblStylePr>
    <w:tblStylePr w:type="lastCol">
      <w:rPr>
        <w:color w:val="FFFFFF"/>
      </w:rPr>
      <w:tblPr/>
      <w:tcPr>
        <w:shd w:val="clear" w:color="auto" w:fill="7AA260"/>
      </w:tcPr>
    </w:tblStylePr>
    <w:tblStylePr w:type="band1Vert">
      <w:tblPr/>
      <w:tcPr>
        <w:shd w:val="clear" w:color="auto" w:fill="D3E1CB"/>
      </w:tcPr>
    </w:tblStylePr>
    <w:tblStylePr w:type="band1Horz">
      <w:tblPr/>
      <w:tcPr>
        <w:shd w:val="clear" w:color="auto" w:fill="D3E1CB"/>
      </w:tcPr>
    </w:tblStylePr>
  </w:style>
  <w:style w:type="table" w:customStyle="1" w:styleId="ColorfulGrid-Accent41">
    <w:name w:val="Colorful Grid - Accent 41"/>
    <w:basedOn w:val="TableNormal"/>
    <w:next w:val="ColorfulGrid-Accent4"/>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C7C7C"/>
      </w:tcPr>
    </w:tblStylePr>
    <w:tblStylePr w:type="lastCol">
      <w:rPr>
        <w:color w:val="FFFFFF"/>
      </w:rPr>
      <w:tblPr/>
      <w:tcPr>
        <w:shd w:val="clear" w:color="auto" w:fill="7C7C7C"/>
      </w:tcPr>
    </w:tblStylePr>
    <w:tblStylePr w:type="band1Vert">
      <w:tblPr/>
      <w:tcPr>
        <w:shd w:val="clear" w:color="auto" w:fill="D2D2D2"/>
      </w:tcPr>
    </w:tblStylePr>
    <w:tblStylePr w:type="band1Horz">
      <w:tblPr/>
      <w:tcPr>
        <w:shd w:val="clear" w:color="auto" w:fill="D2D2D2"/>
      </w:tcPr>
    </w:tblStylePr>
  </w:style>
  <w:style w:type="table" w:customStyle="1" w:styleId="ColorfulGrid-Accent51">
    <w:name w:val="Colorful Grid - Accent 51"/>
    <w:basedOn w:val="TableNormal"/>
    <w:next w:val="ColorfulGrid-Accent5"/>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D8D8D8"/>
    </w:tcPr>
    <w:tblStylePr w:type="firstRow">
      <w:rPr>
        <w:b/>
        <w:bCs/>
      </w:rPr>
      <w:tblPr/>
      <w:tcPr>
        <w:shd w:val="clear" w:color="auto" w:fill="B2B2B2"/>
      </w:tcPr>
    </w:tblStylePr>
    <w:tblStylePr w:type="lastRow">
      <w:rPr>
        <w:b/>
        <w:bCs/>
        <w:color w:val="000000"/>
      </w:rPr>
      <w:tblPr/>
      <w:tcPr>
        <w:shd w:val="clear" w:color="auto" w:fill="B2B2B2"/>
      </w:tcPr>
    </w:tblStylePr>
    <w:tblStylePr w:type="firstCol">
      <w:rPr>
        <w:color w:val="FFFFFF"/>
      </w:rPr>
      <w:tblPr/>
      <w:tcPr>
        <w:shd w:val="clear" w:color="auto" w:fill="2F2F2F"/>
      </w:tcPr>
    </w:tblStylePr>
    <w:tblStylePr w:type="lastCol">
      <w:rPr>
        <w:color w:val="FFFFFF"/>
      </w:rPr>
      <w:tblPr/>
      <w:tcPr>
        <w:shd w:val="clear" w:color="auto" w:fill="2F2F2F"/>
      </w:tcPr>
    </w:tblStylePr>
    <w:tblStylePr w:type="band1Vert">
      <w:tblPr/>
      <w:tcPr>
        <w:shd w:val="clear" w:color="auto" w:fill="9F9F9F"/>
      </w:tcPr>
    </w:tblStylePr>
    <w:tblStylePr w:type="band1Horz">
      <w:tblPr/>
      <w:tcPr>
        <w:shd w:val="clear" w:color="auto" w:fill="9F9F9F"/>
      </w:tcPr>
    </w:tblStylePr>
  </w:style>
  <w:style w:type="table" w:customStyle="1" w:styleId="ColorfulGrid-Accent61">
    <w:name w:val="Colorful Grid - Accent 61"/>
    <w:basedOn w:val="TableNormal"/>
    <w:next w:val="ColorfulGrid-Accent6"/>
    <w:uiPriority w:val="7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insideH w:val="single" w:sz="4" w:space="0" w:color="FFFFFF"/>
      </w:tblBorders>
    </w:tblPr>
    <w:tcPr>
      <w:shd w:val="clear" w:color="auto" w:fill="F4DDEC"/>
    </w:tcPr>
    <w:tblStylePr w:type="firstRow">
      <w:rPr>
        <w:b/>
        <w:bCs/>
      </w:rPr>
      <w:tblPr/>
      <w:tcPr>
        <w:shd w:val="clear" w:color="auto" w:fill="E9BCD9"/>
      </w:tcPr>
    </w:tblStylePr>
    <w:tblStylePr w:type="lastRow">
      <w:rPr>
        <w:b/>
        <w:bCs/>
        <w:color w:val="000000"/>
      </w:rPr>
      <w:tblPr/>
      <w:tcPr>
        <w:shd w:val="clear" w:color="auto" w:fill="E9BCD9"/>
      </w:tcPr>
    </w:tblStylePr>
    <w:tblStylePr w:type="firstCol">
      <w:rPr>
        <w:color w:val="FFFFFF"/>
      </w:rPr>
      <w:tblPr/>
      <w:tcPr>
        <w:shd w:val="clear" w:color="auto" w:fill="A2367C"/>
      </w:tcPr>
    </w:tblStylePr>
    <w:tblStylePr w:type="lastCol">
      <w:rPr>
        <w:color w:val="FFFFFF"/>
      </w:rPr>
      <w:tblPr/>
      <w:tcPr>
        <w:shd w:val="clear" w:color="auto" w:fill="A2367C"/>
      </w:tcPr>
    </w:tblStylePr>
    <w:tblStylePr w:type="band1Vert">
      <w:tblPr/>
      <w:tcPr>
        <w:shd w:val="clear" w:color="auto" w:fill="E3ACD0"/>
      </w:tcPr>
    </w:tblStylePr>
    <w:tblStylePr w:type="band1Horz">
      <w:tblPr/>
      <w:tcPr>
        <w:shd w:val="clear" w:color="auto" w:fill="E3ACD0"/>
      </w:tcPr>
    </w:tblStylePr>
  </w:style>
  <w:style w:type="table" w:customStyle="1" w:styleId="ColorfulList1">
    <w:name w:val="Colorful List1"/>
    <w:basedOn w:val="TableNormal"/>
    <w:next w:val="ColorfulList"/>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F6FAEB"/>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CD"/>
      </w:tcPr>
    </w:tblStylePr>
    <w:tblStylePr w:type="band1Horz">
      <w:tblPr/>
      <w:tcPr>
        <w:shd w:val="clear" w:color="auto" w:fill="EDF5D7"/>
      </w:tcPr>
    </w:tblStylePr>
  </w:style>
  <w:style w:type="table" w:customStyle="1" w:styleId="ColorfulList-Accent21">
    <w:name w:val="Colorful List - Accent 21"/>
    <w:basedOn w:val="TableNormal"/>
    <w:next w:val="ColorfulList-Accent2"/>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EAF6E9"/>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AC8"/>
      </w:tcPr>
    </w:tblStylePr>
    <w:tblStylePr w:type="band1Horz">
      <w:tblPr/>
      <w:tcPr>
        <w:shd w:val="clear" w:color="auto" w:fill="D5EED2"/>
      </w:tcPr>
    </w:tblStylePr>
  </w:style>
  <w:style w:type="table" w:customStyle="1" w:styleId="ColorfulList-Accent31">
    <w:name w:val="Colorful List - Accent 31"/>
    <w:basedOn w:val="TableNormal"/>
    <w:next w:val="ColorfulList-Accent3"/>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F6F9F4"/>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E5"/>
      </w:tcPr>
    </w:tblStylePr>
    <w:tblStylePr w:type="band1Horz">
      <w:tblPr/>
      <w:tcPr>
        <w:shd w:val="clear" w:color="auto" w:fill="EDF3EA"/>
      </w:tcPr>
    </w:tblStylePr>
  </w:style>
  <w:style w:type="table" w:customStyle="1" w:styleId="ColorfulList-Accent41">
    <w:name w:val="Colorful List - Accent 41"/>
    <w:basedOn w:val="TableNormal"/>
    <w:next w:val="ColorfulList-Accent4"/>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84A96C"/>
      </w:tcPr>
    </w:tblStylePr>
    <w:tblStylePr w:type="lastRow">
      <w:rPr>
        <w:b/>
        <w:bCs/>
        <w:color w:val="84A96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cPr>
    </w:tblStylePr>
    <w:tblStylePr w:type="band1Horz">
      <w:tblPr/>
      <w:tcPr>
        <w:shd w:val="clear" w:color="auto" w:fill="EDEDED"/>
      </w:tcPr>
    </w:tblStylePr>
  </w:style>
  <w:style w:type="table" w:customStyle="1" w:styleId="ColorfulList-Accent51">
    <w:name w:val="Colorful List - Accent 51"/>
    <w:basedOn w:val="TableNormal"/>
    <w:next w:val="ColorfulList-Accent5"/>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ECECEC"/>
    </w:tcPr>
    <w:tblStylePr w:type="firstRow">
      <w:rPr>
        <w:b/>
        <w:bCs/>
        <w:color w:val="FFFFFF"/>
      </w:rPr>
      <w:tblPr/>
      <w:tcPr>
        <w:tcBorders>
          <w:bottom w:val="single" w:sz="12" w:space="0" w:color="FFFFFF"/>
        </w:tcBorders>
        <w:shd w:val="clear" w:color="auto" w:fill="AD3984"/>
      </w:tcPr>
    </w:tblStylePr>
    <w:tblStylePr w:type="lastRow">
      <w:rPr>
        <w:b/>
        <w:bCs/>
        <w:color w:val="AD39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cPr>
    </w:tblStylePr>
    <w:tblStylePr w:type="band1Horz">
      <w:tblPr/>
      <w:tcPr>
        <w:shd w:val="clear" w:color="auto" w:fill="D8D8D8"/>
      </w:tcPr>
    </w:tblStylePr>
  </w:style>
  <w:style w:type="table" w:customStyle="1" w:styleId="ColorfulList-Accent61">
    <w:name w:val="Colorful List - Accent 61"/>
    <w:basedOn w:val="TableNormal"/>
    <w:next w:val="ColorfulList-Accent6"/>
    <w:uiPriority w:val="7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Pr>
    <w:tcPr>
      <w:shd w:val="clear" w:color="auto" w:fill="F9EEF5"/>
    </w:tcPr>
    <w:tblStylePr w:type="firstRow">
      <w:rPr>
        <w:b/>
        <w:bCs/>
        <w:color w:val="FFFFFF"/>
      </w:rPr>
      <w:tblPr/>
      <w:tcPr>
        <w:tcBorders>
          <w:bottom w:val="single" w:sz="12" w:space="0" w:color="FFFFFF"/>
        </w:tcBorders>
        <w:shd w:val="clear" w:color="auto" w:fill="333333"/>
      </w:tcPr>
    </w:tblStylePr>
    <w:tblStylePr w:type="lastRow">
      <w:rPr>
        <w:b/>
        <w:bCs/>
        <w:color w:val="33333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5E7"/>
      </w:tcPr>
    </w:tblStylePr>
    <w:tblStylePr w:type="band1Horz">
      <w:tblPr/>
      <w:tcPr>
        <w:shd w:val="clear" w:color="auto" w:fill="F4DDEC"/>
      </w:tcPr>
    </w:tblStylePr>
  </w:style>
  <w:style w:type="table" w:customStyle="1" w:styleId="ColorfulShading1">
    <w:name w:val="Colorful Shading1"/>
    <w:basedOn w:val="TableNormal"/>
    <w:next w:val="ColorfulShading"/>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43953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439539"/>
        <w:left w:val="single" w:sz="4" w:space="0" w:color="A6CE39"/>
        <w:bottom w:val="single" w:sz="4" w:space="0" w:color="A6CE39"/>
        <w:right w:val="single" w:sz="4" w:space="0" w:color="A6CE39"/>
        <w:insideH w:val="single" w:sz="4" w:space="0" w:color="FFFFFF"/>
        <w:insideV w:val="single" w:sz="4" w:space="0" w:color="FFFFFF"/>
      </w:tblBorders>
    </w:tblPr>
    <w:tcPr>
      <w:shd w:val="clear" w:color="auto" w:fill="F6FAEB"/>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47E1F"/>
      </w:tcPr>
    </w:tblStylePr>
    <w:tblStylePr w:type="firstCol">
      <w:rPr>
        <w:color w:val="FFFFFF"/>
      </w:rPr>
      <w:tblPr/>
      <w:tcPr>
        <w:tcBorders>
          <w:top w:val="nil"/>
          <w:left w:val="nil"/>
          <w:bottom w:val="nil"/>
          <w:right w:val="nil"/>
          <w:insideH w:val="single" w:sz="4" w:space="0" w:color="647E1F"/>
          <w:insideV w:val="nil"/>
        </w:tcBorders>
        <w:shd w:val="clear" w:color="auto" w:fill="647E1F"/>
      </w:tcPr>
    </w:tblStylePr>
    <w:tblStylePr w:type="lastCol">
      <w:rPr>
        <w:color w:val="FFFFFF"/>
      </w:rPr>
      <w:tblPr/>
      <w:tcPr>
        <w:tcBorders>
          <w:top w:val="nil"/>
          <w:left w:val="nil"/>
          <w:bottom w:val="nil"/>
          <w:right w:val="nil"/>
          <w:insideH w:val="nil"/>
          <w:insideV w:val="nil"/>
        </w:tcBorders>
        <w:shd w:val="clear" w:color="auto" w:fill="647E1F"/>
      </w:tcPr>
    </w:tblStylePr>
    <w:tblStylePr w:type="band1Vert">
      <w:tblPr/>
      <w:tcPr>
        <w:shd w:val="clear" w:color="auto" w:fill="DBEBAF"/>
      </w:tcPr>
    </w:tblStylePr>
    <w:tblStylePr w:type="band1Horz">
      <w:tblPr/>
      <w:tcPr>
        <w:shd w:val="clear" w:color="auto" w:fill="D2E69C"/>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439539"/>
        <w:left w:val="single" w:sz="4" w:space="0" w:color="439539"/>
        <w:bottom w:val="single" w:sz="4" w:space="0" w:color="439539"/>
        <w:right w:val="single" w:sz="4" w:space="0" w:color="439539"/>
        <w:insideH w:val="single" w:sz="4" w:space="0" w:color="FFFFFF"/>
        <w:insideV w:val="single" w:sz="4" w:space="0" w:color="FFFFFF"/>
      </w:tblBorders>
    </w:tblPr>
    <w:tcPr>
      <w:shd w:val="clear" w:color="auto" w:fill="EAF6E9"/>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5922"/>
      </w:tcPr>
    </w:tblStylePr>
    <w:tblStylePr w:type="firstCol">
      <w:rPr>
        <w:color w:val="FFFFFF"/>
      </w:rPr>
      <w:tblPr/>
      <w:tcPr>
        <w:tcBorders>
          <w:top w:val="nil"/>
          <w:left w:val="nil"/>
          <w:bottom w:val="nil"/>
          <w:right w:val="nil"/>
          <w:insideH w:val="single" w:sz="4" w:space="0" w:color="275922"/>
          <w:insideV w:val="nil"/>
        </w:tcBorders>
        <w:shd w:val="clear" w:color="auto" w:fill="275922"/>
      </w:tcPr>
    </w:tblStylePr>
    <w:tblStylePr w:type="lastCol">
      <w:rPr>
        <w:color w:val="FFFFFF"/>
      </w:rPr>
      <w:tblPr/>
      <w:tcPr>
        <w:tcBorders>
          <w:top w:val="nil"/>
          <w:left w:val="nil"/>
          <w:bottom w:val="nil"/>
          <w:right w:val="nil"/>
          <w:insideH w:val="nil"/>
          <w:insideV w:val="nil"/>
        </w:tcBorders>
        <w:shd w:val="clear" w:color="auto" w:fill="275922"/>
      </w:tcPr>
    </w:tblStylePr>
    <w:tblStylePr w:type="band1Vert">
      <w:tblPr/>
      <w:tcPr>
        <w:shd w:val="clear" w:color="auto" w:fill="ACDDA7"/>
      </w:tcPr>
    </w:tblStylePr>
    <w:tblStylePr w:type="band1Horz">
      <w:tblPr/>
      <w:tcPr>
        <w:shd w:val="clear" w:color="auto" w:fill="98D591"/>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A6A6A6"/>
        <w:left w:val="single" w:sz="4" w:space="0" w:color="A9C398"/>
        <w:bottom w:val="single" w:sz="4" w:space="0" w:color="A9C398"/>
        <w:right w:val="single" w:sz="4" w:space="0" w:color="A9C398"/>
        <w:insideH w:val="single" w:sz="4" w:space="0" w:color="FFFFFF"/>
        <w:insideV w:val="single" w:sz="4" w:space="0" w:color="FFFFFF"/>
      </w:tblBorders>
    </w:tblPr>
    <w:tcPr>
      <w:shd w:val="clear" w:color="auto" w:fill="F6F9F4"/>
    </w:tcPr>
    <w:tblStylePr w:type="firstRow">
      <w:rPr>
        <w:b/>
        <w:bCs/>
      </w:rPr>
      <w:tblPr/>
      <w:tcPr>
        <w:tcBorders>
          <w:top w:val="nil"/>
          <w:left w:val="nil"/>
          <w:bottom w:val="single" w:sz="24" w:space="0" w:color="A6A6A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2834C"/>
      </w:tcPr>
    </w:tblStylePr>
    <w:tblStylePr w:type="firstCol">
      <w:rPr>
        <w:color w:val="FFFFFF"/>
      </w:rPr>
      <w:tblPr/>
      <w:tcPr>
        <w:tcBorders>
          <w:top w:val="nil"/>
          <w:left w:val="nil"/>
          <w:bottom w:val="nil"/>
          <w:right w:val="nil"/>
          <w:insideH w:val="single" w:sz="4" w:space="0" w:color="62834C"/>
          <w:insideV w:val="nil"/>
        </w:tcBorders>
        <w:shd w:val="clear" w:color="auto" w:fill="62834C"/>
      </w:tcPr>
    </w:tblStylePr>
    <w:tblStylePr w:type="lastCol">
      <w:rPr>
        <w:color w:val="FFFFFF"/>
      </w:rPr>
      <w:tblPr/>
      <w:tcPr>
        <w:tcBorders>
          <w:top w:val="nil"/>
          <w:left w:val="nil"/>
          <w:bottom w:val="nil"/>
          <w:right w:val="nil"/>
          <w:insideH w:val="nil"/>
          <w:insideV w:val="nil"/>
        </w:tcBorders>
        <w:shd w:val="clear" w:color="auto" w:fill="62834C"/>
      </w:tcPr>
    </w:tblStylePr>
    <w:tblStylePr w:type="band1Vert">
      <w:tblPr/>
      <w:tcPr>
        <w:shd w:val="clear" w:color="auto" w:fill="DCE7D5"/>
      </w:tcPr>
    </w:tblStylePr>
    <w:tblStylePr w:type="band1Horz">
      <w:tblPr/>
      <w:tcPr>
        <w:shd w:val="clear" w:color="auto" w:fill="D3E1CB"/>
      </w:tcPr>
    </w:tblStylePr>
  </w:style>
  <w:style w:type="table" w:customStyle="1" w:styleId="ColorfulShading-Accent41">
    <w:name w:val="Colorful Shading - Accent 41"/>
    <w:basedOn w:val="TableNormal"/>
    <w:next w:val="ColorfulShading-Accent4"/>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A9C398"/>
        <w:left w:val="single" w:sz="4" w:space="0" w:color="A6A6A6"/>
        <w:bottom w:val="single" w:sz="4" w:space="0" w:color="A6A6A6"/>
        <w:right w:val="single" w:sz="4" w:space="0" w:color="A6A6A6"/>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A9C3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C859A1"/>
        <w:left w:val="single" w:sz="4" w:space="0" w:color="404040"/>
        <w:bottom w:val="single" w:sz="4" w:space="0" w:color="404040"/>
        <w:right w:val="single" w:sz="4" w:space="0" w:color="404040"/>
        <w:insideH w:val="single" w:sz="4" w:space="0" w:color="FFFFFF"/>
        <w:insideV w:val="single" w:sz="4" w:space="0" w:color="FFFFFF"/>
      </w:tblBorders>
    </w:tblPr>
    <w:tcPr>
      <w:shd w:val="clear" w:color="auto" w:fill="ECECEC"/>
    </w:tcPr>
    <w:tblStylePr w:type="firstRow">
      <w:rPr>
        <w:b/>
        <w:bCs/>
      </w:rPr>
      <w:tblPr/>
      <w:tcPr>
        <w:tcBorders>
          <w:top w:val="nil"/>
          <w:left w:val="nil"/>
          <w:bottom w:val="single" w:sz="24" w:space="0" w:color="C859A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2626"/>
      </w:tcPr>
    </w:tblStylePr>
    <w:tblStylePr w:type="firstCol">
      <w:rPr>
        <w:color w:val="FFFFFF"/>
      </w:rPr>
      <w:tblPr/>
      <w:tcPr>
        <w:tcBorders>
          <w:top w:val="nil"/>
          <w:left w:val="nil"/>
          <w:bottom w:val="nil"/>
          <w:right w:val="nil"/>
          <w:insideH w:val="single" w:sz="4" w:space="0" w:color="262626"/>
          <w:insideV w:val="nil"/>
        </w:tcBorders>
        <w:shd w:val="clear" w:color="auto" w:fill="262626"/>
      </w:tcPr>
    </w:tblStylePr>
    <w:tblStylePr w:type="lastCol">
      <w:rPr>
        <w:color w:val="FFFFFF"/>
      </w:rPr>
      <w:tblPr/>
      <w:tcPr>
        <w:tcBorders>
          <w:top w:val="nil"/>
          <w:left w:val="nil"/>
          <w:bottom w:val="nil"/>
          <w:right w:val="nil"/>
          <w:insideH w:val="nil"/>
          <w:insideV w:val="nil"/>
        </w:tcBorders>
        <w:shd w:val="clear" w:color="auto" w:fill="262626"/>
      </w:tcPr>
    </w:tblStylePr>
    <w:tblStylePr w:type="band1Vert">
      <w:tblPr/>
      <w:tcPr>
        <w:shd w:val="clear" w:color="auto" w:fill="B2B2B2"/>
      </w:tcPr>
    </w:tblStylePr>
    <w:tblStylePr w:type="band1Horz">
      <w:tblPr/>
      <w:tcPr>
        <w:shd w:val="clear" w:color="auto" w:fill="9F9F9F"/>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24" w:space="0" w:color="404040"/>
        <w:left w:val="single" w:sz="4" w:space="0" w:color="C859A1"/>
        <w:bottom w:val="single" w:sz="4" w:space="0" w:color="C859A1"/>
        <w:right w:val="single" w:sz="4" w:space="0" w:color="C859A1"/>
        <w:insideH w:val="single" w:sz="4" w:space="0" w:color="FFFFFF"/>
        <w:insideV w:val="single" w:sz="4" w:space="0" w:color="FFFFFF"/>
      </w:tblBorders>
    </w:tblPr>
    <w:tcPr>
      <w:shd w:val="clear" w:color="auto" w:fill="F9EEF5"/>
    </w:tcPr>
    <w:tblStylePr w:type="firstRow">
      <w:rPr>
        <w:b/>
        <w:bCs/>
      </w:rPr>
      <w:tblPr/>
      <w:tcPr>
        <w:tcBorders>
          <w:top w:val="nil"/>
          <w:left w:val="nil"/>
          <w:bottom w:val="single" w:sz="24" w:space="0" w:color="40404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22B63"/>
      </w:tcPr>
    </w:tblStylePr>
    <w:tblStylePr w:type="firstCol">
      <w:rPr>
        <w:color w:val="FFFFFF"/>
      </w:rPr>
      <w:tblPr/>
      <w:tcPr>
        <w:tcBorders>
          <w:top w:val="nil"/>
          <w:left w:val="nil"/>
          <w:bottom w:val="nil"/>
          <w:right w:val="nil"/>
          <w:insideH w:val="single" w:sz="4" w:space="0" w:color="822B63"/>
          <w:insideV w:val="nil"/>
        </w:tcBorders>
        <w:shd w:val="clear" w:color="auto" w:fill="822B63"/>
      </w:tcPr>
    </w:tblStylePr>
    <w:tblStylePr w:type="lastCol">
      <w:rPr>
        <w:color w:val="FFFFFF"/>
      </w:rPr>
      <w:tblPr/>
      <w:tcPr>
        <w:tcBorders>
          <w:top w:val="nil"/>
          <w:left w:val="nil"/>
          <w:bottom w:val="nil"/>
          <w:right w:val="nil"/>
          <w:insideH w:val="nil"/>
          <w:insideV w:val="nil"/>
        </w:tcBorders>
        <w:shd w:val="clear" w:color="auto" w:fill="822B63"/>
      </w:tcPr>
    </w:tblStylePr>
    <w:tblStylePr w:type="band1Vert">
      <w:tblPr/>
      <w:tcPr>
        <w:shd w:val="clear" w:color="auto" w:fill="E9BCD9"/>
      </w:tcPr>
    </w:tblStylePr>
    <w:tblStylePr w:type="band1Horz">
      <w:tblPr/>
      <w:tcPr>
        <w:shd w:val="clear" w:color="auto" w:fill="E3ACD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A6CE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3681A"/>
      </w:tcPr>
    </w:tblStylePr>
    <w:tblStylePr w:type="firstCol">
      <w:tblPr/>
      <w:tcPr>
        <w:tcBorders>
          <w:top w:val="nil"/>
          <w:left w:val="nil"/>
          <w:bottom w:val="nil"/>
          <w:right w:val="single" w:sz="18" w:space="0" w:color="FFFFFF"/>
          <w:insideH w:val="nil"/>
          <w:insideV w:val="nil"/>
        </w:tcBorders>
        <w:shd w:val="clear" w:color="auto" w:fill="7D9D27"/>
      </w:tcPr>
    </w:tblStylePr>
    <w:tblStylePr w:type="lastCol">
      <w:tblPr/>
      <w:tcPr>
        <w:tcBorders>
          <w:top w:val="nil"/>
          <w:left w:val="single" w:sz="18" w:space="0" w:color="FFFFFF"/>
          <w:bottom w:val="nil"/>
          <w:right w:val="nil"/>
          <w:insideH w:val="nil"/>
          <w:insideV w:val="nil"/>
        </w:tcBorders>
        <w:shd w:val="clear" w:color="auto" w:fill="7D9D27"/>
      </w:tcPr>
    </w:tblStylePr>
    <w:tblStylePr w:type="band1Vert">
      <w:tblPr/>
      <w:tcPr>
        <w:tcBorders>
          <w:top w:val="nil"/>
          <w:left w:val="nil"/>
          <w:bottom w:val="nil"/>
          <w:right w:val="nil"/>
          <w:insideH w:val="nil"/>
          <w:insideV w:val="nil"/>
        </w:tcBorders>
        <w:shd w:val="clear" w:color="auto" w:fill="7D9D27"/>
      </w:tcPr>
    </w:tblStylePr>
    <w:tblStylePr w:type="band1Horz">
      <w:tblPr/>
      <w:tcPr>
        <w:tcBorders>
          <w:top w:val="nil"/>
          <w:left w:val="nil"/>
          <w:bottom w:val="nil"/>
          <w:right w:val="nil"/>
          <w:insideH w:val="nil"/>
          <w:insideV w:val="nil"/>
        </w:tcBorders>
        <w:shd w:val="clear" w:color="auto" w:fill="7D9D27"/>
      </w:tcPr>
    </w:tblStylePr>
  </w:style>
  <w:style w:type="table" w:customStyle="1" w:styleId="DarkList-Accent21">
    <w:name w:val="Dark List - Accent 21"/>
    <w:basedOn w:val="TableNormal"/>
    <w:next w:val="DarkList-Accent2"/>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4395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4A1C"/>
      </w:tcPr>
    </w:tblStylePr>
    <w:tblStylePr w:type="firstCol">
      <w:tblPr/>
      <w:tcPr>
        <w:tcBorders>
          <w:top w:val="nil"/>
          <w:left w:val="nil"/>
          <w:bottom w:val="nil"/>
          <w:right w:val="single" w:sz="18" w:space="0" w:color="FFFFFF"/>
          <w:insideH w:val="nil"/>
          <w:insideV w:val="nil"/>
        </w:tcBorders>
        <w:shd w:val="clear" w:color="auto" w:fill="316F2A"/>
      </w:tcPr>
    </w:tblStylePr>
    <w:tblStylePr w:type="lastCol">
      <w:tblPr/>
      <w:tcPr>
        <w:tcBorders>
          <w:top w:val="nil"/>
          <w:left w:val="single" w:sz="18" w:space="0" w:color="FFFFFF"/>
          <w:bottom w:val="nil"/>
          <w:right w:val="nil"/>
          <w:insideH w:val="nil"/>
          <w:insideV w:val="nil"/>
        </w:tcBorders>
        <w:shd w:val="clear" w:color="auto" w:fill="316F2A"/>
      </w:tcPr>
    </w:tblStylePr>
    <w:tblStylePr w:type="band1Vert">
      <w:tblPr/>
      <w:tcPr>
        <w:tcBorders>
          <w:top w:val="nil"/>
          <w:left w:val="nil"/>
          <w:bottom w:val="nil"/>
          <w:right w:val="nil"/>
          <w:insideH w:val="nil"/>
          <w:insideV w:val="nil"/>
        </w:tcBorders>
        <w:shd w:val="clear" w:color="auto" w:fill="316F2A"/>
      </w:tcPr>
    </w:tblStylePr>
    <w:tblStylePr w:type="band1Horz">
      <w:tblPr/>
      <w:tcPr>
        <w:tcBorders>
          <w:top w:val="nil"/>
          <w:left w:val="nil"/>
          <w:bottom w:val="nil"/>
          <w:right w:val="nil"/>
          <w:insideH w:val="nil"/>
          <w:insideV w:val="nil"/>
        </w:tcBorders>
        <w:shd w:val="clear" w:color="auto" w:fill="316F2A"/>
      </w:tcPr>
    </w:tblStylePr>
  </w:style>
  <w:style w:type="table" w:customStyle="1" w:styleId="DarkList-Accent31">
    <w:name w:val="Dark List - Accent 31"/>
    <w:basedOn w:val="TableNormal"/>
    <w:next w:val="DarkList-Accent3"/>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A9C3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6D3F"/>
      </w:tcPr>
    </w:tblStylePr>
    <w:tblStylePr w:type="firstCol">
      <w:tblPr/>
      <w:tcPr>
        <w:tcBorders>
          <w:top w:val="nil"/>
          <w:left w:val="nil"/>
          <w:bottom w:val="nil"/>
          <w:right w:val="single" w:sz="18" w:space="0" w:color="FFFFFF"/>
          <w:insideH w:val="nil"/>
          <w:insideV w:val="nil"/>
        </w:tcBorders>
        <w:shd w:val="clear" w:color="auto" w:fill="7AA260"/>
      </w:tcPr>
    </w:tblStylePr>
    <w:tblStylePr w:type="lastCol">
      <w:tblPr/>
      <w:tcPr>
        <w:tcBorders>
          <w:top w:val="nil"/>
          <w:left w:val="single" w:sz="18" w:space="0" w:color="FFFFFF"/>
          <w:bottom w:val="nil"/>
          <w:right w:val="nil"/>
          <w:insideH w:val="nil"/>
          <w:insideV w:val="nil"/>
        </w:tcBorders>
        <w:shd w:val="clear" w:color="auto" w:fill="7AA260"/>
      </w:tcPr>
    </w:tblStylePr>
    <w:tblStylePr w:type="band1Vert">
      <w:tblPr/>
      <w:tcPr>
        <w:tcBorders>
          <w:top w:val="nil"/>
          <w:left w:val="nil"/>
          <w:bottom w:val="nil"/>
          <w:right w:val="nil"/>
          <w:insideH w:val="nil"/>
          <w:insideV w:val="nil"/>
        </w:tcBorders>
        <w:shd w:val="clear" w:color="auto" w:fill="7AA260"/>
      </w:tcPr>
    </w:tblStylePr>
    <w:tblStylePr w:type="band1Horz">
      <w:tblPr/>
      <w:tcPr>
        <w:tcBorders>
          <w:top w:val="nil"/>
          <w:left w:val="nil"/>
          <w:bottom w:val="nil"/>
          <w:right w:val="nil"/>
          <w:insideH w:val="nil"/>
          <w:insideV w:val="nil"/>
        </w:tcBorders>
        <w:shd w:val="clear" w:color="auto" w:fill="7AA260"/>
      </w:tcPr>
    </w:tblStylePr>
  </w:style>
  <w:style w:type="table" w:customStyle="1" w:styleId="DarkList-Accent41">
    <w:name w:val="Dark List - Accent 41"/>
    <w:basedOn w:val="TableNormal"/>
    <w:next w:val="DarkList-Accent4"/>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A6A6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C7C7C"/>
      </w:tcPr>
    </w:tblStylePr>
    <w:tblStylePr w:type="lastCol">
      <w:tblPr/>
      <w:tcPr>
        <w:tcBorders>
          <w:top w:val="nil"/>
          <w:left w:val="single" w:sz="18" w:space="0" w:color="FFFFFF"/>
          <w:bottom w:val="nil"/>
          <w:right w:val="nil"/>
          <w:insideH w:val="nil"/>
          <w:insideV w:val="nil"/>
        </w:tcBorders>
        <w:shd w:val="clear" w:color="auto" w:fill="7C7C7C"/>
      </w:tcPr>
    </w:tblStylePr>
    <w:tblStylePr w:type="band1Vert">
      <w:tblPr/>
      <w:tcPr>
        <w:tcBorders>
          <w:top w:val="nil"/>
          <w:left w:val="nil"/>
          <w:bottom w:val="nil"/>
          <w:right w:val="nil"/>
          <w:insideH w:val="nil"/>
          <w:insideV w:val="nil"/>
        </w:tcBorders>
        <w:shd w:val="clear" w:color="auto" w:fill="7C7C7C"/>
      </w:tcPr>
    </w:tblStylePr>
    <w:tblStylePr w:type="band1Horz">
      <w:tblPr/>
      <w:tcPr>
        <w:tcBorders>
          <w:top w:val="nil"/>
          <w:left w:val="nil"/>
          <w:bottom w:val="nil"/>
          <w:right w:val="nil"/>
          <w:insideH w:val="nil"/>
          <w:insideV w:val="nil"/>
        </w:tcBorders>
        <w:shd w:val="clear" w:color="auto" w:fill="7C7C7C"/>
      </w:tcPr>
    </w:tblStylePr>
  </w:style>
  <w:style w:type="table" w:customStyle="1" w:styleId="DarkList-Accent51">
    <w:name w:val="Dark List - Accent 51"/>
    <w:basedOn w:val="TableNormal"/>
    <w:next w:val="DarkList-Accent5"/>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40404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1F1F"/>
      </w:tcPr>
    </w:tblStylePr>
    <w:tblStylePr w:type="firstCol">
      <w:tblPr/>
      <w:tcPr>
        <w:tcBorders>
          <w:top w:val="nil"/>
          <w:left w:val="nil"/>
          <w:bottom w:val="nil"/>
          <w:right w:val="single" w:sz="18" w:space="0" w:color="FFFFFF"/>
          <w:insideH w:val="nil"/>
          <w:insideV w:val="nil"/>
        </w:tcBorders>
        <w:shd w:val="clear" w:color="auto" w:fill="2F2F2F"/>
      </w:tcPr>
    </w:tblStylePr>
    <w:tblStylePr w:type="lastCol">
      <w:tblPr/>
      <w:tcPr>
        <w:tcBorders>
          <w:top w:val="nil"/>
          <w:left w:val="single" w:sz="18" w:space="0" w:color="FFFFFF"/>
          <w:bottom w:val="nil"/>
          <w:right w:val="nil"/>
          <w:insideH w:val="nil"/>
          <w:insideV w:val="nil"/>
        </w:tcBorders>
        <w:shd w:val="clear" w:color="auto" w:fill="2F2F2F"/>
      </w:tcPr>
    </w:tblStylePr>
    <w:tblStylePr w:type="band1Vert">
      <w:tblPr/>
      <w:tcPr>
        <w:tcBorders>
          <w:top w:val="nil"/>
          <w:left w:val="nil"/>
          <w:bottom w:val="nil"/>
          <w:right w:val="nil"/>
          <w:insideH w:val="nil"/>
          <w:insideV w:val="nil"/>
        </w:tcBorders>
        <w:shd w:val="clear" w:color="auto" w:fill="2F2F2F"/>
      </w:tcPr>
    </w:tblStylePr>
    <w:tblStylePr w:type="band1Horz">
      <w:tblPr/>
      <w:tcPr>
        <w:tcBorders>
          <w:top w:val="nil"/>
          <w:left w:val="nil"/>
          <w:bottom w:val="nil"/>
          <w:right w:val="nil"/>
          <w:insideH w:val="nil"/>
          <w:insideV w:val="nil"/>
        </w:tcBorders>
        <w:shd w:val="clear" w:color="auto" w:fill="2F2F2F"/>
      </w:tcPr>
    </w:tblStylePr>
  </w:style>
  <w:style w:type="table" w:customStyle="1" w:styleId="DarkList-Accent61">
    <w:name w:val="Dark List - Accent 61"/>
    <w:basedOn w:val="TableNormal"/>
    <w:next w:val="DarkList-Accent6"/>
    <w:uiPriority w:val="7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StyleRowBandSize w:val="1"/>
      <w:tblStyleColBandSize w:val="1"/>
    </w:tblPr>
    <w:tcPr>
      <w:shd w:val="clear" w:color="auto" w:fill="C859A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2352"/>
      </w:tcPr>
    </w:tblStylePr>
    <w:tblStylePr w:type="firstCol">
      <w:tblPr/>
      <w:tcPr>
        <w:tcBorders>
          <w:top w:val="nil"/>
          <w:left w:val="nil"/>
          <w:bottom w:val="nil"/>
          <w:right w:val="single" w:sz="18" w:space="0" w:color="FFFFFF"/>
          <w:insideH w:val="nil"/>
          <w:insideV w:val="nil"/>
        </w:tcBorders>
        <w:shd w:val="clear" w:color="auto" w:fill="A2367C"/>
      </w:tcPr>
    </w:tblStylePr>
    <w:tblStylePr w:type="lastCol">
      <w:tblPr/>
      <w:tcPr>
        <w:tcBorders>
          <w:top w:val="nil"/>
          <w:left w:val="single" w:sz="18" w:space="0" w:color="FFFFFF"/>
          <w:bottom w:val="nil"/>
          <w:right w:val="nil"/>
          <w:insideH w:val="nil"/>
          <w:insideV w:val="nil"/>
        </w:tcBorders>
        <w:shd w:val="clear" w:color="auto" w:fill="A2367C"/>
      </w:tcPr>
    </w:tblStylePr>
    <w:tblStylePr w:type="band1Vert">
      <w:tblPr/>
      <w:tcPr>
        <w:tcBorders>
          <w:top w:val="nil"/>
          <w:left w:val="nil"/>
          <w:bottom w:val="nil"/>
          <w:right w:val="nil"/>
          <w:insideH w:val="nil"/>
          <w:insideV w:val="nil"/>
        </w:tcBorders>
        <w:shd w:val="clear" w:color="auto" w:fill="A2367C"/>
      </w:tcPr>
    </w:tblStylePr>
    <w:tblStylePr w:type="band1Horz">
      <w:tblPr/>
      <w:tcPr>
        <w:tcBorders>
          <w:top w:val="nil"/>
          <w:left w:val="nil"/>
          <w:bottom w:val="nil"/>
          <w:right w:val="nil"/>
          <w:insideH w:val="nil"/>
          <w:insideV w:val="nil"/>
        </w:tcBorders>
        <w:shd w:val="clear" w:color="auto" w:fill="A2367C"/>
      </w:tcPr>
    </w:tblStylePr>
  </w:style>
  <w:style w:type="table" w:customStyle="1" w:styleId="LightGrid1">
    <w:name w:val="Light Grid1"/>
    <w:basedOn w:val="TableNormal"/>
    <w:next w:val="LightGrid"/>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insideH w:val="single" w:sz="8" w:space="0" w:color="A6CE39"/>
        <w:insideV w:val="single" w:sz="8" w:space="0" w:color="A6CE39"/>
      </w:tblBorders>
    </w:tblPr>
    <w:tblStylePr w:type="firstRow">
      <w:pPr>
        <w:spacing w:before="0" w:after="0" w:line="240" w:lineRule="auto"/>
      </w:pPr>
      <w:rPr>
        <w:rFonts w:ascii="Cambria" w:eastAsia="Times New Roman" w:hAnsi="Cambria" w:cs="Times New Roman"/>
        <w:b/>
        <w:bCs/>
      </w:rPr>
      <w:tblPr/>
      <w:tcPr>
        <w:tcBorders>
          <w:top w:val="single" w:sz="8" w:space="0" w:color="A6CE39"/>
          <w:left w:val="single" w:sz="8" w:space="0" w:color="A6CE39"/>
          <w:bottom w:val="single" w:sz="18" w:space="0" w:color="A6CE39"/>
          <w:right w:val="single" w:sz="8" w:space="0" w:color="A6CE39"/>
          <w:insideH w:val="nil"/>
          <w:insideV w:val="single" w:sz="8" w:space="0" w:color="A6CE39"/>
        </w:tcBorders>
      </w:tcPr>
    </w:tblStylePr>
    <w:tblStylePr w:type="lastRow">
      <w:pPr>
        <w:spacing w:before="0" w:after="0" w:line="240" w:lineRule="auto"/>
      </w:pPr>
      <w:rPr>
        <w:rFonts w:ascii="Cambria" w:eastAsia="Times New Roman" w:hAnsi="Cambria" w:cs="Times New Roman"/>
        <w:b/>
        <w:bCs/>
      </w:rPr>
      <w:tblPr/>
      <w:tcPr>
        <w:tcBorders>
          <w:top w:val="double" w:sz="6" w:space="0" w:color="A6CE39"/>
          <w:left w:val="single" w:sz="8" w:space="0" w:color="A6CE39"/>
          <w:bottom w:val="single" w:sz="8" w:space="0" w:color="A6CE39"/>
          <w:right w:val="single" w:sz="8" w:space="0" w:color="A6CE39"/>
          <w:insideH w:val="nil"/>
          <w:insideV w:val="single" w:sz="8" w:space="0" w:color="A6CE3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6CE39"/>
          <w:left w:val="single" w:sz="8" w:space="0" w:color="A6CE39"/>
          <w:bottom w:val="single" w:sz="8" w:space="0" w:color="A6CE39"/>
          <w:right w:val="single" w:sz="8" w:space="0" w:color="A6CE39"/>
        </w:tcBorders>
      </w:tcPr>
    </w:tblStylePr>
    <w:tblStylePr w:type="band1Vert">
      <w:tblPr/>
      <w:tcPr>
        <w:tcBorders>
          <w:top w:val="single" w:sz="8" w:space="0" w:color="A6CE39"/>
          <w:left w:val="single" w:sz="8" w:space="0" w:color="A6CE39"/>
          <w:bottom w:val="single" w:sz="8" w:space="0" w:color="A6CE39"/>
          <w:right w:val="single" w:sz="8" w:space="0" w:color="A6CE39"/>
        </w:tcBorders>
        <w:shd w:val="clear" w:color="auto" w:fill="E8F2CD"/>
      </w:tcPr>
    </w:tblStylePr>
    <w:tblStylePr w:type="band1Horz">
      <w:tblPr/>
      <w:tcPr>
        <w:tcBorders>
          <w:top w:val="single" w:sz="8" w:space="0" w:color="A6CE39"/>
          <w:left w:val="single" w:sz="8" w:space="0" w:color="A6CE39"/>
          <w:bottom w:val="single" w:sz="8" w:space="0" w:color="A6CE39"/>
          <w:right w:val="single" w:sz="8" w:space="0" w:color="A6CE39"/>
          <w:insideV w:val="single" w:sz="8" w:space="0" w:color="A6CE39"/>
        </w:tcBorders>
        <w:shd w:val="clear" w:color="auto" w:fill="E8F2CD"/>
      </w:tcPr>
    </w:tblStylePr>
    <w:tblStylePr w:type="band2Horz">
      <w:tblPr/>
      <w:tcPr>
        <w:tcBorders>
          <w:top w:val="single" w:sz="8" w:space="0" w:color="A6CE39"/>
          <w:left w:val="single" w:sz="8" w:space="0" w:color="A6CE39"/>
          <w:bottom w:val="single" w:sz="8" w:space="0" w:color="A6CE39"/>
          <w:right w:val="single" w:sz="8" w:space="0" w:color="A6CE39"/>
          <w:insideV w:val="single" w:sz="8" w:space="0" w:color="A6CE39"/>
        </w:tcBorders>
      </w:tcPr>
    </w:tblStylePr>
  </w:style>
  <w:style w:type="table" w:customStyle="1" w:styleId="LightGrid-Accent21">
    <w:name w:val="Light Grid - Accent 21"/>
    <w:basedOn w:val="TableNormal"/>
    <w:next w:val="LightGrid-Accent2"/>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insideH w:val="single" w:sz="8" w:space="0" w:color="439539"/>
        <w:insideV w:val="single" w:sz="8" w:space="0" w:color="439539"/>
      </w:tblBorders>
    </w:tblPr>
    <w:tblStylePr w:type="firstRow">
      <w:pPr>
        <w:spacing w:before="0" w:after="0" w:line="240" w:lineRule="auto"/>
      </w:pPr>
      <w:rPr>
        <w:rFonts w:ascii="Cambria" w:eastAsia="Times New Roman" w:hAnsi="Cambria" w:cs="Times New Roman"/>
        <w:b/>
        <w:bCs/>
      </w:rPr>
      <w:tblPr/>
      <w:tcPr>
        <w:tcBorders>
          <w:top w:val="single" w:sz="8" w:space="0" w:color="439539"/>
          <w:left w:val="single" w:sz="8" w:space="0" w:color="439539"/>
          <w:bottom w:val="single" w:sz="18" w:space="0" w:color="439539"/>
          <w:right w:val="single" w:sz="8" w:space="0" w:color="439539"/>
          <w:insideH w:val="nil"/>
          <w:insideV w:val="single" w:sz="8" w:space="0" w:color="439539"/>
        </w:tcBorders>
      </w:tcPr>
    </w:tblStylePr>
    <w:tblStylePr w:type="lastRow">
      <w:pPr>
        <w:spacing w:before="0" w:after="0" w:line="240" w:lineRule="auto"/>
      </w:pPr>
      <w:rPr>
        <w:rFonts w:ascii="Cambria" w:eastAsia="Times New Roman" w:hAnsi="Cambria" w:cs="Times New Roman"/>
        <w:b/>
        <w:bCs/>
      </w:rPr>
      <w:tblPr/>
      <w:tcPr>
        <w:tcBorders>
          <w:top w:val="double" w:sz="6" w:space="0" w:color="439539"/>
          <w:left w:val="single" w:sz="8" w:space="0" w:color="439539"/>
          <w:bottom w:val="single" w:sz="8" w:space="0" w:color="439539"/>
          <w:right w:val="single" w:sz="8" w:space="0" w:color="439539"/>
          <w:insideH w:val="nil"/>
          <w:insideV w:val="single" w:sz="8" w:space="0" w:color="43953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39539"/>
          <w:left w:val="single" w:sz="8" w:space="0" w:color="439539"/>
          <w:bottom w:val="single" w:sz="8" w:space="0" w:color="439539"/>
          <w:right w:val="single" w:sz="8" w:space="0" w:color="439539"/>
        </w:tcBorders>
      </w:tcPr>
    </w:tblStylePr>
    <w:tblStylePr w:type="band1Vert">
      <w:tblPr/>
      <w:tcPr>
        <w:tcBorders>
          <w:top w:val="single" w:sz="8" w:space="0" w:color="439539"/>
          <w:left w:val="single" w:sz="8" w:space="0" w:color="439539"/>
          <w:bottom w:val="single" w:sz="8" w:space="0" w:color="439539"/>
          <w:right w:val="single" w:sz="8" w:space="0" w:color="439539"/>
        </w:tcBorders>
        <w:shd w:val="clear" w:color="auto" w:fill="CCEAC8"/>
      </w:tcPr>
    </w:tblStylePr>
    <w:tblStylePr w:type="band1Horz">
      <w:tblPr/>
      <w:tcPr>
        <w:tcBorders>
          <w:top w:val="single" w:sz="8" w:space="0" w:color="439539"/>
          <w:left w:val="single" w:sz="8" w:space="0" w:color="439539"/>
          <w:bottom w:val="single" w:sz="8" w:space="0" w:color="439539"/>
          <w:right w:val="single" w:sz="8" w:space="0" w:color="439539"/>
          <w:insideV w:val="single" w:sz="8" w:space="0" w:color="439539"/>
        </w:tcBorders>
        <w:shd w:val="clear" w:color="auto" w:fill="CCEAC8"/>
      </w:tcPr>
    </w:tblStylePr>
    <w:tblStylePr w:type="band2Horz">
      <w:tblPr/>
      <w:tcPr>
        <w:tcBorders>
          <w:top w:val="single" w:sz="8" w:space="0" w:color="439539"/>
          <w:left w:val="single" w:sz="8" w:space="0" w:color="439539"/>
          <w:bottom w:val="single" w:sz="8" w:space="0" w:color="439539"/>
          <w:right w:val="single" w:sz="8" w:space="0" w:color="439539"/>
          <w:insideV w:val="single" w:sz="8" w:space="0" w:color="439539"/>
        </w:tcBorders>
      </w:tcPr>
    </w:tblStylePr>
  </w:style>
  <w:style w:type="table" w:customStyle="1" w:styleId="LightGrid-Accent31">
    <w:name w:val="Light Grid - Accent 31"/>
    <w:basedOn w:val="TableNormal"/>
    <w:next w:val="LightGrid-Accent3"/>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insideH w:val="single" w:sz="8" w:space="0" w:color="A9C398"/>
        <w:insideV w:val="single" w:sz="8" w:space="0" w:color="A9C398"/>
      </w:tblBorders>
    </w:tblPr>
    <w:tblStylePr w:type="firstRow">
      <w:pPr>
        <w:spacing w:before="0" w:after="0" w:line="240" w:lineRule="auto"/>
      </w:pPr>
      <w:rPr>
        <w:rFonts w:ascii="Cambria" w:eastAsia="Times New Roman" w:hAnsi="Cambria" w:cs="Times New Roman"/>
        <w:b/>
        <w:bCs/>
      </w:rPr>
      <w:tblPr/>
      <w:tcPr>
        <w:tcBorders>
          <w:top w:val="single" w:sz="8" w:space="0" w:color="A9C398"/>
          <w:left w:val="single" w:sz="8" w:space="0" w:color="A9C398"/>
          <w:bottom w:val="single" w:sz="18" w:space="0" w:color="A9C398"/>
          <w:right w:val="single" w:sz="8" w:space="0" w:color="A9C398"/>
          <w:insideH w:val="nil"/>
          <w:insideV w:val="single" w:sz="8" w:space="0" w:color="A9C398"/>
        </w:tcBorders>
      </w:tcPr>
    </w:tblStylePr>
    <w:tblStylePr w:type="lastRow">
      <w:pPr>
        <w:spacing w:before="0" w:after="0" w:line="240" w:lineRule="auto"/>
      </w:pPr>
      <w:rPr>
        <w:rFonts w:ascii="Cambria" w:eastAsia="Times New Roman" w:hAnsi="Cambria" w:cs="Times New Roman"/>
        <w:b/>
        <w:bCs/>
      </w:rPr>
      <w:tblPr/>
      <w:tcPr>
        <w:tcBorders>
          <w:top w:val="double" w:sz="6" w:space="0" w:color="A9C398"/>
          <w:left w:val="single" w:sz="8" w:space="0" w:color="A9C398"/>
          <w:bottom w:val="single" w:sz="8" w:space="0" w:color="A9C398"/>
          <w:right w:val="single" w:sz="8" w:space="0" w:color="A9C398"/>
          <w:insideH w:val="nil"/>
          <w:insideV w:val="single" w:sz="8" w:space="0" w:color="A9C39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9C398"/>
          <w:left w:val="single" w:sz="8" w:space="0" w:color="A9C398"/>
          <w:bottom w:val="single" w:sz="8" w:space="0" w:color="A9C398"/>
          <w:right w:val="single" w:sz="8" w:space="0" w:color="A9C398"/>
        </w:tcBorders>
      </w:tcPr>
    </w:tblStylePr>
    <w:tblStylePr w:type="band1Vert">
      <w:tblPr/>
      <w:tcPr>
        <w:tcBorders>
          <w:top w:val="single" w:sz="8" w:space="0" w:color="A9C398"/>
          <w:left w:val="single" w:sz="8" w:space="0" w:color="A9C398"/>
          <w:bottom w:val="single" w:sz="8" w:space="0" w:color="A9C398"/>
          <w:right w:val="single" w:sz="8" w:space="0" w:color="A9C398"/>
        </w:tcBorders>
        <w:shd w:val="clear" w:color="auto" w:fill="E9F0E5"/>
      </w:tcPr>
    </w:tblStylePr>
    <w:tblStylePr w:type="band1Horz">
      <w:tblPr/>
      <w:tcPr>
        <w:tcBorders>
          <w:top w:val="single" w:sz="8" w:space="0" w:color="A9C398"/>
          <w:left w:val="single" w:sz="8" w:space="0" w:color="A9C398"/>
          <w:bottom w:val="single" w:sz="8" w:space="0" w:color="A9C398"/>
          <w:right w:val="single" w:sz="8" w:space="0" w:color="A9C398"/>
          <w:insideV w:val="single" w:sz="8" w:space="0" w:color="A9C398"/>
        </w:tcBorders>
        <w:shd w:val="clear" w:color="auto" w:fill="E9F0E5"/>
      </w:tcPr>
    </w:tblStylePr>
    <w:tblStylePr w:type="band2Horz">
      <w:tblPr/>
      <w:tcPr>
        <w:tcBorders>
          <w:top w:val="single" w:sz="8" w:space="0" w:color="A9C398"/>
          <w:left w:val="single" w:sz="8" w:space="0" w:color="A9C398"/>
          <w:bottom w:val="single" w:sz="8" w:space="0" w:color="A9C398"/>
          <w:right w:val="single" w:sz="8" w:space="0" w:color="A9C398"/>
          <w:insideV w:val="single" w:sz="8" w:space="0" w:color="A9C398"/>
        </w:tcBorders>
      </w:tcPr>
    </w:tblStylePr>
  </w:style>
  <w:style w:type="table" w:customStyle="1" w:styleId="LightGrid-Accent41">
    <w:name w:val="Light Grid - Accent 41"/>
    <w:basedOn w:val="TableNormal"/>
    <w:next w:val="LightGrid-Accent4"/>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blStylePr w:type="firstRow">
      <w:pPr>
        <w:spacing w:before="0" w:after="0" w:line="240" w:lineRule="auto"/>
      </w:pPr>
      <w:rPr>
        <w:rFonts w:ascii="Cambria" w:eastAsia="Times New Roman" w:hAnsi="Cambria" w:cs="Times New Roman"/>
        <w:b/>
        <w:bCs/>
      </w:rPr>
      <w:tblPr/>
      <w:tcPr>
        <w:tcBorders>
          <w:top w:val="single" w:sz="8" w:space="0" w:color="A6A6A6"/>
          <w:left w:val="single" w:sz="8" w:space="0" w:color="A6A6A6"/>
          <w:bottom w:val="single" w:sz="18" w:space="0" w:color="A6A6A6"/>
          <w:right w:val="single" w:sz="8" w:space="0" w:color="A6A6A6"/>
          <w:insideH w:val="nil"/>
          <w:insideV w:val="single" w:sz="8" w:space="0" w:color="A6A6A6"/>
        </w:tcBorders>
      </w:tcPr>
    </w:tblStylePr>
    <w:tblStylePr w:type="lastRow">
      <w:pPr>
        <w:spacing w:before="0" w:after="0" w:line="240" w:lineRule="auto"/>
      </w:pPr>
      <w:rPr>
        <w:rFonts w:ascii="Cambria" w:eastAsia="Times New Roman" w:hAnsi="Cambria" w:cs="Times New Roman"/>
        <w:b/>
        <w:bCs/>
      </w:rPr>
      <w:tblPr/>
      <w:tcPr>
        <w:tcBorders>
          <w:top w:val="double" w:sz="6" w:space="0" w:color="A6A6A6"/>
          <w:left w:val="single" w:sz="8" w:space="0" w:color="A6A6A6"/>
          <w:bottom w:val="single" w:sz="8" w:space="0" w:color="A6A6A6"/>
          <w:right w:val="single" w:sz="8" w:space="0" w:color="A6A6A6"/>
          <w:insideH w:val="nil"/>
          <w:insideV w:val="single" w:sz="8" w:space="0" w:color="A6A6A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A6A6A6"/>
          <w:left w:val="single" w:sz="8" w:space="0" w:color="A6A6A6"/>
          <w:bottom w:val="single" w:sz="8" w:space="0" w:color="A6A6A6"/>
          <w:right w:val="single" w:sz="8" w:space="0" w:color="A6A6A6"/>
        </w:tcBorders>
      </w:tcPr>
    </w:tblStylePr>
    <w:tblStylePr w:type="band1Vert">
      <w:tblPr/>
      <w:tcPr>
        <w:tcBorders>
          <w:top w:val="single" w:sz="8" w:space="0" w:color="A6A6A6"/>
          <w:left w:val="single" w:sz="8" w:space="0" w:color="A6A6A6"/>
          <w:bottom w:val="single" w:sz="8" w:space="0" w:color="A6A6A6"/>
          <w:right w:val="single" w:sz="8" w:space="0" w:color="A6A6A6"/>
        </w:tcBorders>
        <w:shd w:val="clear" w:color="auto" w:fill="E9E9E9"/>
      </w:tcPr>
    </w:tblStylePr>
    <w:tblStylePr w:type="band1Horz">
      <w:tblPr/>
      <w:tcPr>
        <w:tcBorders>
          <w:top w:val="single" w:sz="8" w:space="0" w:color="A6A6A6"/>
          <w:left w:val="single" w:sz="8" w:space="0" w:color="A6A6A6"/>
          <w:bottom w:val="single" w:sz="8" w:space="0" w:color="A6A6A6"/>
          <w:right w:val="single" w:sz="8" w:space="0" w:color="A6A6A6"/>
          <w:insideV w:val="single" w:sz="8" w:space="0" w:color="A6A6A6"/>
        </w:tcBorders>
        <w:shd w:val="clear" w:color="auto" w:fill="E9E9E9"/>
      </w:tcPr>
    </w:tblStylePr>
    <w:tblStylePr w:type="band2Horz">
      <w:tblPr/>
      <w:tcPr>
        <w:tcBorders>
          <w:top w:val="single" w:sz="8" w:space="0" w:color="A6A6A6"/>
          <w:left w:val="single" w:sz="8" w:space="0" w:color="A6A6A6"/>
          <w:bottom w:val="single" w:sz="8" w:space="0" w:color="A6A6A6"/>
          <w:right w:val="single" w:sz="8" w:space="0" w:color="A6A6A6"/>
          <w:insideV w:val="single" w:sz="8" w:space="0" w:color="A6A6A6"/>
        </w:tcBorders>
      </w:tcPr>
    </w:tblStylePr>
  </w:style>
  <w:style w:type="table" w:customStyle="1" w:styleId="LightGrid-Accent51">
    <w:name w:val="Light Grid - Accent 51"/>
    <w:basedOn w:val="TableNormal"/>
    <w:next w:val="LightGrid-Accent5"/>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Cambria" w:eastAsia="Times New Roman" w:hAnsi="Cambria" w:cs="Times New Roman"/>
        <w:b/>
        <w:bCs/>
      </w:rPr>
      <w:tblPr/>
      <w:tcPr>
        <w:tcBorders>
          <w:top w:val="single" w:sz="8" w:space="0" w:color="404040"/>
          <w:left w:val="single" w:sz="8" w:space="0" w:color="404040"/>
          <w:bottom w:val="single" w:sz="18" w:space="0" w:color="404040"/>
          <w:right w:val="single" w:sz="8" w:space="0" w:color="404040"/>
          <w:insideH w:val="nil"/>
          <w:insideV w:val="single" w:sz="8" w:space="0" w:color="404040"/>
        </w:tcBorders>
      </w:tcPr>
    </w:tblStylePr>
    <w:tblStylePr w:type="lastRow">
      <w:pPr>
        <w:spacing w:before="0" w:after="0" w:line="240" w:lineRule="auto"/>
      </w:pPr>
      <w:rPr>
        <w:rFonts w:ascii="Cambria" w:eastAsia="Times New Roman" w:hAnsi="Cambria" w:cs="Times New Roman"/>
        <w:b/>
        <w:bCs/>
      </w:rPr>
      <w:tblPr/>
      <w:tcPr>
        <w:tcBorders>
          <w:top w:val="double" w:sz="6" w:space="0" w:color="404040"/>
          <w:left w:val="single" w:sz="8" w:space="0" w:color="404040"/>
          <w:bottom w:val="single" w:sz="8" w:space="0" w:color="404040"/>
          <w:right w:val="single" w:sz="8" w:space="0" w:color="404040"/>
          <w:insideH w:val="nil"/>
          <w:insideV w:val="single" w:sz="8" w:space="0" w:color="40404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04040"/>
          <w:left w:val="single" w:sz="8" w:space="0" w:color="404040"/>
          <w:bottom w:val="single" w:sz="8" w:space="0" w:color="404040"/>
          <w:right w:val="single" w:sz="8" w:space="0" w:color="404040"/>
        </w:tcBorders>
      </w:tcPr>
    </w:tblStylePr>
    <w:tblStylePr w:type="band1Vert">
      <w:tblPr/>
      <w:tcPr>
        <w:tcBorders>
          <w:top w:val="single" w:sz="8" w:space="0" w:color="404040"/>
          <w:left w:val="single" w:sz="8" w:space="0" w:color="404040"/>
          <w:bottom w:val="single" w:sz="8" w:space="0" w:color="404040"/>
          <w:right w:val="single" w:sz="8" w:space="0" w:color="404040"/>
        </w:tcBorders>
        <w:shd w:val="clear" w:color="auto" w:fill="CFCFCF"/>
      </w:tcPr>
    </w:tblStylePr>
    <w:tblStylePr w:type="band1Horz">
      <w:tblPr/>
      <w:tcPr>
        <w:tcBorders>
          <w:top w:val="single" w:sz="8" w:space="0" w:color="404040"/>
          <w:left w:val="single" w:sz="8" w:space="0" w:color="404040"/>
          <w:bottom w:val="single" w:sz="8" w:space="0" w:color="404040"/>
          <w:right w:val="single" w:sz="8" w:space="0" w:color="404040"/>
          <w:insideV w:val="single" w:sz="8" w:space="0" w:color="404040"/>
        </w:tcBorders>
        <w:shd w:val="clear" w:color="auto" w:fill="CFCFCF"/>
      </w:tcPr>
    </w:tblStylePr>
    <w:tblStylePr w:type="band2Horz">
      <w:tblPr/>
      <w:tcPr>
        <w:tcBorders>
          <w:top w:val="single" w:sz="8" w:space="0" w:color="404040"/>
          <w:left w:val="single" w:sz="8" w:space="0" w:color="404040"/>
          <w:bottom w:val="single" w:sz="8" w:space="0" w:color="404040"/>
          <w:right w:val="single" w:sz="8" w:space="0" w:color="404040"/>
          <w:insideV w:val="single" w:sz="8" w:space="0" w:color="404040"/>
        </w:tcBorders>
      </w:tcPr>
    </w:tblStylePr>
  </w:style>
  <w:style w:type="table" w:customStyle="1" w:styleId="LightGrid-Accent61">
    <w:name w:val="Light Grid - Accent 61"/>
    <w:basedOn w:val="TableNormal"/>
    <w:next w:val="LightGrid-Accent6"/>
    <w:uiPriority w:val="62"/>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insideH w:val="single" w:sz="8" w:space="0" w:color="C859A1"/>
        <w:insideV w:val="single" w:sz="8" w:space="0" w:color="C859A1"/>
      </w:tblBorders>
    </w:tblPr>
    <w:tblStylePr w:type="firstRow">
      <w:pPr>
        <w:spacing w:before="0" w:after="0" w:line="240" w:lineRule="auto"/>
      </w:pPr>
      <w:rPr>
        <w:rFonts w:ascii="Cambria" w:eastAsia="Times New Roman" w:hAnsi="Cambria" w:cs="Times New Roman"/>
        <w:b/>
        <w:bCs/>
      </w:rPr>
      <w:tblPr/>
      <w:tcPr>
        <w:tcBorders>
          <w:top w:val="single" w:sz="8" w:space="0" w:color="C859A1"/>
          <w:left w:val="single" w:sz="8" w:space="0" w:color="C859A1"/>
          <w:bottom w:val="single" w:sz="18" w:space="0" w:color="C859A1"/>
          <w:right w:val="single" w:sz="8" w:space="0" w:color="C859A1"/>
          <w:insideH w:val="nil"/>
          <w:insideV w:val="single" w:sz="8" w:space="0" w:color="C859A1"/>
        </w:tcBorders>
      </w:tcPr>
    </w:tblStylePr>
    <w:tblStylePr w:type="lastRow">
      <w:pPr>
        <w:spacing w:before="0" w:after="0" w:line="240" w:lineRule="auto"/>
      </w:pPr>
      <w:rPr>
        <w:rFonts w:ascii="Cambria" w:eastAsia="Times New Roman" w:hAnsi="Cambria" w:cs="Times New Roman"/>
        <w:b/>
        <w:bCs/>
      </w:rPr>
      <w:tblPr/>
      <w:tcPr>
        <w:tcBorders>
          <w:top w:val="double" w:sz="6" w:space="0" w:color="C859A1"/>
          <w:left w:val="single" w:sz="8" w:space="0" w:color="C859A1"/>
          <w:bottom w:val="single" w:sz="8" w:space="0" w:color="C859A1"/>
          <w:right w:val="single" w:sz="8" w:space="0" w:color="C859A1"/>
          <w:insideH w:val="nil"/>
          <w:insideV w:val="single" w:sz="8" w:space="0" w:color="C859A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859A1"/>
          <w:left w:val="single" w:sz="8" w:space="0" w:color="C859A1"/>
          <w:bottom w:val="single" w:sz="8" w:space="0" w:color="C859A1"/>
          <w:right w:val="single" w:sz="8" w:space="0" w:color="C859A1"/>
        </w:tcBorders>
      </w:tcPr>
    </w:tblStylePr>
    <w:tblStylePr w:type="band1Vert">
      <w:tblPr/>
      <w:tcPr>
        <w:tcBorders>
          <w:top w:val="single" w:sz="8" w:space="0" w:color="C859A1"/>
          <w:left w:val="single" w:sz="8" w:space="0" w:color="C859A1"/>
          <w:bottom w:val="single" w:sz="8" w:space="0" w:color="C859A1"/>
          <w:right w:val="single" w:sz="8" w:space="0" w:color="C859A1"/>
        </w:tcBorders>
        <w:shd w:val="clear" w:color="auto" w:fill="F1D5E7"/>
      </w:tcPr>
    </w:tblStylePr>
    <w:tblStylePr w:type="band1Horz">
      <w:tblPr/>
      <w:tcPr>
        <w:tcBorders>
          <w:top w:val="single" w:sz="8" w:space="0" w:color="C859A1"/>
          <w:left w:val="single" w:sz="8" w:space="0" w:color="C859A1"/>
          <w:bottom w:val="single" w:sz="8" w:space="0" w:color="C859A1"/>
          <w:right w:val="single" w:sz="8" w:space="0" w:color="C859A1"/>
          <w:insideV w:val="single" w:sz="8" w:space="0" w:color="C859A1"/>
        </w:tcBorders>
        <w:shd w:val="clear" w:color="auto" w:fill="F1D5E7"/>
      </w:tcPr>
    </w:tblStylePr>
    <w:tblStylePr w:type="band2Horz">
      <w:tblPr/>
      <w:tcPr>
        <w:tcBorders>
          <w:top w:val="single" w:sz="8" w:space="0" w:color="C859A1"/>
          <w:left w:val="single" w:sz="8" w:space="0" w:color="C859A1"/>
          <w:bottom w:val="single" w:sz="8" w:space="0" w:color="C859A1"/>
          <w:right w:val="single" w:sz="8" w:space="0" w:color="C859A1"/>
          <w:insideV w:val="single" w:sz="8" w:space="0" w:color="C859A1"/>
        </w:tcBorders>
      </w:tcPr>
    </w:tblStylePr>
  </w:style>
  <w:style w:type="table" w:customStyle="1" w:styleId="LightList1">
    <w:name w:val="Light List1"/>
    <w:basedOn w:val="TableNormal"/>
    <w:next w:val="LightList"/>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tblBorders>
    </w:tblPr>
    <w:tblStylePr w:type="firstRow">
      <w:pPr>
        <w:spacing w:before="0" w:after="0" w:line="240" w:lineRule="auto"/>
      </w:pPr>
      <w:rPr>
        <w:b/>
        <w:bCs/>
        <w:color w:val="FFFFFF"/>
      </w:rPr>
      <w:tblPr/>
      <w:tcPr>
        <w:shd w:val="clear" w:color="auto" w:fill="A6CE39"/>
      </w:tcPr>
    </w:tblStylePr>
    <w:tblStylePr w:type="lastRow">
      <w:pPr>
        <w:spacing w:before="0" w:after="0" w:line="240" w:lineRule="auto"/>
      </w:pPr>
      <w:rPr>
        <w:b/>
        <w:bCs/>
      </w:rPr>
      <w:tblPr/>
      <w:tcPr>
        <w:tcBorders>
          <w:top w:val="double" w:sz="6" w:space="0" w:color="A6CE39"/>
          <w:left w:val="single" w:sz="8" w:space="0" w:color="A6CE39"/>
          <w:bottom w:val="single" w:sz="8" w:space="0" w:color="A6CE39"/>
          <w:right w:val="single" w:sz="8" w:space="0" w:color="A6CE39"/>
        </w:tcBorders>
      </w:tcPr>
    </w:tblStylePr>
    <w:tblStylePr w:type="firstCol">
      <w:rPr>
        <w:b/>
        <w:bCs/>
      </w:rPr>
    </w:tblStylePr>
    <w:tblStylePr w:type="lastCol">
      <w:rPr>
        <w:b/>
        <w:bCs/>
      </w:rPr>
    </w:tblStylePr>
    <w:tblStylePr w:type="band1Vert">
      <w:tblPr/>
      <w:tcPr>
        <w:tcBorders>
          <w:top w:val="single" w:sz="8" w:space="0" w:color="A6CE39"/>
          <w:left w:val="single" w:sz="8" w:space="0" w:color="A6CE39"/>
          <w:bottom w:val="single" w:sz="8" w:space="0" w:color="A6CE39"/>
          <w:right w:val="single" w:sz="8" w:space="0" w:color="A6CE39"/>
        </w:tcBorders>
      </w:tcPr>
    </w:tblStylePr>
    <w:tblStylePr w:type="band1Horz">
      <w:tblPr/>
      <w:tcPr>
        <w:tcBorders>
          <w:top w:val="single" w:sz="8" w:space="0" w:color="A6CE39"/>
          <w:left w:val="single" w:sz="8" w:space="0" w:color="A6CE39"/>
          <w:bottom w:val="single" w:sz="8" w:space="0" w:color="A6CE39"/>
          <w:right w:val="single" w:sz="8" w:space="0" w:color="A6CE39"/>
        </w:tcBorders>
      </w:tcPr>
    </w:tblStylePr>
  </w:style>
  <w:style w:type="table" w:customStyle="1" w:styleId="LightList-Accent21">
    <w:name w:val="Light List - Accent 21"/>
    <w:basedOn w:val="TableNormal"/>
    <w:next w:val="LightList-Accent2"/>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tblBorders>
    </w:tblPr>
    <w:tblStylePr w:type="firstRow">
      <w:pPr>
        <w:spacing w:before="0" w:after="0" w:line="240" w:lineRule="auto"/>
      </w:pPr>
      <w:rPr>
        <w:b/>
        <w:bCs/>
        <w:color w:val="FFFFFF"/>
      </w:rPr>
      <w:tblPr/>
      <w:tcPr>
        <w:shd w:val="clear" w:color="auto" w:fill="439539"/>
      </w:tcPr>
    </w:tblStylePr>
    <w:tblStylePr w:type="lastRow">
      <w:pPr>
        <w:spacing w:before="0" w:after="0" w:line="240" w:lineRule="auto"/>
      </w:pPr>
      <w:rPr>
        <w:b/>
        <w:bCs/>
      </w:rPr>
      <w:tblPr/>
      <w:tcPr>
        <w:tcBorders>
          <w:top w:val="double" w:sz="6" w:space="0" w:color="439539"/>
          <w:left w:val="single" w:sz="8" w:space="0" w:color="439539"/>
          <w:bottom w:val="single" w:sz="8" w:space="0" w:color="439539"/>
          <w:right w:val="single" w:sz="8" w:space="0" w:color="439539"/>
        </w:tcBorders>
      </w:tcPr>
    </w:tblStylePr>
    <w:tblStylePr w:type="firstCol">
      <w:rPr>
        <w:b/>
        <w:bCs/>
      </w:rPr>
    </w:tblStylePr>
    <w:tblStylePr w:type="lastCol">
      <w:rPr>
        <w:b/>
        <w:bCs/>
      </w:rPr>
    </w:tblStylePr>
    <w:tblStylePr w:type="band1Vert">
      <w:tblPr/>
      <w:tcPr>
        <w:tcBorders>
          <w:top w:val="single" w:sz="8" w:space="0" w:color="439539"/>
          <w:left w:val="single" w:sz="8" w:space="0" w:color="439539"/>
          <w:bottom w:val="single" w:sz="8" w:space="0" w:color="439539"/>
          <w:right w:val="single" w:sz="8" w:space="0" w:color="439539"/>
        </w:tcBorders>
      </w:tcPr>
    </w:tblStylePr>
    <w:tblStylePr w:type="band1Horz">
      <w:tblPr/>
      <w:tcPr>
        <w:tcBorders>
          <w:top w:val="single" w:sz="8" w:space="0" w:color="439539"/>
          <w:left w:val="single" w:sz="8" w:space="0" w:color="439539"/>
          <w:bottom w:val="single" w:sz="8" w:space="0" w:color="439539"/>
          <w:right w:val="single" w:sz="8" w:space="0" w:color="439539"/>
        </w:tcBorders>
      </w:tcPr>
    </w:tblStylePr>
  </w:style>
  <w:style w:type="table" w:customStyle="1" w:styleId="LightList-Accent31">
    <w:name w:val="Light List - Accent 31"/>
    <w:basedOn w:val="TableNormal"/>
    <w:next w:val="LightList-Accent3"/>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pPr>
        <w:spacing w:before="0" w:after="0" w:line="240" w:lineRule="auto"/>
      </w:pPr>
      <w:rPr>
        <w:b/>
        <w:bCs/>
        <w:color w:val="FFFFFF"/>
      </w:rPr>
      <w:tblPr/>
      <w:tcPr>
        <w:shd w:val="clear" w:color="auto" w:fill="A9C398"/>
      </w:tcPr>
    </w:tblStylePr>
    <w:tblStylePr w:type="lastRow">
      <w:pPr>
        <w:spacing w:before="0" w:after="0" w:line="240" w:lineRule="auto"/>
      </w:pPr>
      <w:rPr>
        <w:b/>
        <w:bCs/>
      </w:rPr>
      <w:tblPr/>
      <w:tcPr>
        <w:tcBorders>
          <w:top w:val="double" w:sz="6" w:space="0" w:color="A9C398"/>
          <w:left w:val="single" w:sz="8" w:space="0" w:color="A9C398"/>
          <w:bottom w:val="single" w:sz="8" w:space="0" w:color="A9C398"/>
          <w:right w:val="single" w:sz="8" w:space="0" w:color="A9C398"/>
        </w:tcBorders>
      </w:tcPr>
    </w:tblStylePr>
    <w:tblStylePr w:type="firstCol">
      <w:rPr>
        <w:b/>
        <w:bCs/>
      </w:rPr>
    </w:tblStylePr>
    <w:tblStylePr w:type="lastCol">
      <w:rPr>
        <w:b/>
        <w:bCs/>
      </w:rPr>
    </w:tblStylePr>
    <w:tblStylePr w:type="band1Vert">
      <w:tblPr/>
      <w:tcPr>
        <w:tcBorders>
          <w:top w:val="single" w:sz="8" w:space="0" w:color="A9C398"/>
          <w:left w:val="single" w:sz="8" w:space="0" w:color="A9C398"/>
          <w:bottom w:val="single" w:sz="8" w:space="0" w:color="A9C398"/>
          <w:right w:val="single" w:sz="8" w:space="0" w:color="A9C398"/>
        </w:tcBorders>
      </w:tcPr>
    </w:tblStylePr>
    <w:tblStylePr w:type="band1Horz">
      <w:tblPr/>
      <w:tcPr>
        <w:tcBorders>
          <w:top w:val="single" w:sz="8" w:space="0" w:color="A9C398"/>
          <w:left w:val="single" w:sz="8" w:space="0" w:color="A9C398"/>
          <w:bottom w:val="single" w:sz="8" w:space="0" w:color="A9C398"/>
          <w:right w:val="single" w:sz="8" w:space="0" w:color="A9C398"/>
        </w:tcBorders>
      </w:tcPr>
    </w:tblStylePr>
  </w:style>
  <w:style w:type="table" w:customStyle="1" w:styleId="LightList-Accent41">
    <w:name w:val="Light List - Accent 41"/>
    <w:basedOn w:val="TableNormal"/>
    <w:next w:val="LightList-Accent4"/>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tblBorders>
    </w:tblPr>
    <w:tblStylePr w:type="firstRow">
      <w:pPr>
        <w:spacing w:before="0" w:after="0" w:line="240" w:lineRule="auto"/>
      </w:pPr>
      <w:rPr>
        <w:b/>
        <w:bCs/>
        <w:color w:val="FFFFFF"/>
      </w:rPr>
      <w:tblPr/>
      <w:tcPr>
        <w:shd w:val="clear" w:color="auto" w:fill="A6A6A6"/>
      </w:tcPr>
    </w:tblStylePr>
    <w:tblStylePr w:type="lastRow">
      <w:pPr>
        <w:spacing w:before="0" w:after="0" w:line="240" w:lineRule="auto"/>
      </w:pPr>
      <w:rPr>
        <w:b/>
        <w:bCs/>
      </w:rPr>
      <w:tblPr/>
      <w:tcPr>
        <w:tcBorders>
          <w:top w:val="double" w:sz="6" w:space="0" w:color="A6A6A6"/>
          <w:left w:val="single" w:sz="8" w:space="0" w:color="A6A6A6"/>
          <w:bottom w:val="single" w:sz="8" w:space="0" w:color="A6A6A6"/>
          <w:right w:val="single" w:sz="8" w:space="0" w:color="A6A6A6"/>
        </w:tcBorders>
      </w:tcPr>
    </w:tblStylePr>
    <w:tblStylePr w:type="firstCol">
      <w:rPr>
        <w:b/>
        <w:bCs/>
      </w:rPr>
    </w:tblStylePr>
    <w:tblStylePr w:type="lastCol">
      <w:rPr>
        <w:b/>
        <w:bCs/>
      </w:rPr>
    </w:tblStylePr>
    <w:tblStylePr w:type="band1Vert">
      <w:tblPr/>
      <w:tcPr>
        <w:tcBorders>
          <w:top w:val="single" w:sz="8" w:space="0" w:color="A6A6A6"/>
          <w:left w:val="single" w:sz="8" w:space="0" w:color="A6A6A6"/>
          <w:bottom w:val="single" w:sz="8" w:space="0" w:color="A6A6A6"/>
          <w:right w:val="single" w:sz="8" w:space="0" w:color="A6A6A6"/>
        </w:tcBorders>
      </w:tcPr>
    </w:tblStylePr>
    <w:tblStylePr w:type="band1Horz">
      <w:tblPr/>
      <w:tcPr>
        <w:tcBorders>
          <w:top w:val="single" w:sz="8" w:space="0" w:color="A6A6A6"/>
          <w:left w:val="single" w:sz="8" w:space="0" w:color="A6A6A6"/>
          <w:bottom w:val="single" w:sz="8" w:space="0" w:color="A6A6A6"/>
          <w:right w:val="single" w:sz="8" w:space="0" w:color="A6A6A6"/>
        </w:tcBorders>
      </w:tcPr>
    </w:tblStylePr>
  </w:style>
  <w:style w:type="table" w:customStyle="1" w:styleId="LightList-Accent51">
    <w:name w:val="Light List - Accent 51"/>
    <w:basedOn w:val="TableNormal"/>
    <w:next w:val="LightList-Accent5"/>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tblBorders>
    </w:tblPr>
    <w:tblStylePr w:type="firstRow">
      <w:pPr>
        <w:spacing w:before="0" w:after="0" w:line="240" w:lineRule="auto"/>
      </w:pPr>
      <w:rPr>
        <w:b/>
        <w:bCs/>
        <w:color w:val="FFFFFF"/>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tcBorders>
          <w:top w:val="single" w:sz="8" w:space="0" w:color="404040"/>
          <w:left w:val="single" w:sz="8" w:space="0" w:color="404040"/>
          <w:bottom w:val="single" w:sz="8" w:space="0" w:color="404040"/>
          <w:right w:val="single" w:sz="8" w:space="0" w:color="404040"/>
        </w:tcBorders>
      </w:tcPr>
    </w:tblStylePr>
    <w:tblStylePr w:type="band1Horz">
      <w:tblPr/>
      <w:tcPr>
        <w:tcBorders>
          <w:top w:val="single" w:sz="8" w:space="0" w:color="404040"/>
          <w:left w:val="single" w:sz="8" w:space="0" w:color="404040"/>
          <w:bottom w:val="single" w:sz="8" w:space="0" w:color="404040"/>
          <w:right w:val="single" w:sz="8" w:space="0" w:color="404040"/>
        </w:tcBorders>
      </w:tcPr>
    </w:tblStylePr>
  </w:style>
  <w:style w:type="table" w:customStyle="1" w:styleId="LightList-Accent61">
    <w:name w:val="Light List - Accent 61"/>
    <w:basedOn w:val="TableNormal"/>
    <w:next w:val="LightList-Accent6"/>
    <w:uiPriority w:val="61"/>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tblBorders>
    </w:tblPr>
    <w:tblStylePr w:type="firstRow">
      <w:pPr>
        <w:spacing w:before="0" w:after="0" w:line="240" w:lineRule="auto"/>
      </w:pPr>
      <w:rPr>
        <w:b/>
        <w:bCs/>
        <w:color w:val="FFFFFF"/>
      </w:rPr>
      <w:tblPr/>
      <w:tcPr>
        <w:shd w:val="clear" w:color="auto" w:fill="C859A1"/>
      </w:tcPr>
    </w:tblStylePr>
    <w:tblStylePr w:type="lastRow">
      <w:pPr>
        <w:spacing w:before="0" w:after="0" w:line="240" w:lineRule="auto"/>
      </w:pPr>
      <w:rPr>
        <w:b/>
        <w:bCs/>
      </w:rPr>
      <w:tblPr/>
      <w:tcPr>
        <w:tcBorders>
          <w:top w:val="double" w:sz="6" w:space="0" w:color="C859A1"/>
          <w:left w:val="single" w:sz="8" w:space="0" w:color="C859A1"/>
          <w:bottom w:val="single" w:sz="8" w:space="0" w:color="C859A1"/>
          <w:right w:val="single" w:sz="8" w:space="0" w:color="C859A1"/>
        </w:tcBorders>
      </w:tcPr>
    </w:tblStylePr>
    <w:tblStylePr w:type="firstCol">
      <w:rPr>
        <w:b/>
        <w:bCs/>
      </w:rPr>
    </w:tblStylePr>
    <w:tblStylePr w:type="lastCol">
      <w:rPr>
        <w:b/>
        <w:bCs/>
      </w:rPr>
    </w:tblStylePr>
    <w:tblStylePr w:type="band1Vert">
      <w:tblPr/>
      <w:tcPr>
        <w:tcBorders>
          <w:top w:val="single" w:sz="8" w:space="0" w:color="C859A1"/>
          <w:left w:val="single" w:sz="8" w:space="0" w:color="C859A1"/>
          <w:bottom w:val="single" w:sz="8" w:space="0" w:color="C859A1"/>
          <w:right w:val="single" w:sz="8" w:space="0" w:color="C859A1"/>
        </w:tcBorders>
      </w:tcPr>
    </w:tblStylePr>
    <w:tblStylePr w:type="band1Horz">
      <w:tblPr/>
      <w:tcPr>
        <w:tcBorders>
          <w:top w:val="single" w:sz="8" w:space="0" w:color="C859A1"/>
          <w:left w:val="single" w:sz="8" w:space="0" w:color="C859A1"/>
          <w:bottom w:val="single" w:sz="8" w:space="0" w:color="C859A1"/>
          <w:right w:val="single" w:sz="8" w:space="0" w:color="C859A1"/>
        </w:tcBorders>
      </w:tcPr>
    </w:tblStylePr>
  </w:style>
  <w:style w:type="table" w:customStyle="1" w:styleId="LightShading1">
    <w:name w:val="Light Shading1"/>
    <w:basedOn w:val="TableNormal"/>
    <w:next w:val="LightShading"/>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7D9D27"/>
      <w:sz w:val="19"/>
      <w:szCs w:val="19"/>
      <w:lang w:eastAsia="en-US"/>
    </w:rPr>
    <w:tblPr>
      <w:tblStyleRowBandSize w:val="1"/>
      <w:tblStyleColBandSize w:val="1"/>
      <w:tblBorders>
        <w:top w:val="single" w:sz="8" w:space="0" w:color="A6CE39"/>
        <w:bottom w:val="single" w:sz="8" w:space="0" w:color="A6CE39"/>
      </w:tblBorders>
    </w:tblPr>
    <w:tblStylePr w:type="firstRow">
      <w:pPr>
        <w:spacing w:before="0" w:after="0" w:line="240" w:lineRule="auto"/>
      </w:pPr>
      <w:rPr>
        <w:b/>
        <w:bCs/>
      </w:rPr>
      <w:tblPr/>
      <w:tcPr>
        <w:tcBorders>
          <w:top w:val="single" w:sz="8" w:space="0" w:color="A6CE39"/>
          <w:left w:val="nil"/>
          <w:bottom w:val="single" w:sz="8" w:space="0" w:color="A6CE39"/>
          <w:right w:val="nil"/>
          <w:insideH w:val="nil"/>
          <w:insideV w:val="nil"/>
        </w:tcBorders>
      </w:tcPr>
    </w:tblStylePr>
    <w:tblStylePr w:type="lastRow">
      <w:pPr>
        <w:spacing w:before="0" w:after="0" w:line="240" w:lineRule="auto"/>
      </w:pPr>
      <w:rPr>
        <w:b/>
        <w:bCs/>
      </w:rPr>
      <w:tblPr/>
      <w:tcPr>
        <w:tcBorders>
          <w:top w:val="single" w:sz="8" w:space="0" w:color="A6CE39"/>
          <w:left w:val="nil"/>
          <w:bottom w:val="single" w:sz="8" w:space="0" w:color="A6CE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CD"/>
      </w:tcPr>
    </w:tblStylePr>
    <w:tblStylePr w:type="band1Horz">
      <w:tblPr/>
      <w:tcPr>
        <w:tcBorders>
          <w:left w:val="nil"/>
          <w:right w:val="nil"/>
          <w:insideH w:val="nil"/>
          <w:insideV w:val="nil"/>
        </w:tcBorders>
        <w:shd w:val="clear" w:color="auto" w:fill="E8F2CD"/>
      </w:tcPr>
    </w:tblStylePr>
  </w:style>
  <w:style w:type="table" w:customStyle="1" w:styleId="LightShading-Accent21">
    <w:name w:val="Light Shading - Accent 21"/>
    <w:basedOn w:val="TableNormal"/>
    <w:next w:val="LightShading-Accent2"/>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316F2A"/>
      <w:sz w:val="19"/>
      <w:szCs w:val="19"/>
      <w:lang w:eastAsia="en-US"/>
    </w:rPr>
    <w:tblPr>
      <w:tblStyleRowBandSize w:val="1"/>
      <w:tblStyleColBandSize w:val="1"/>
      <w:tblBorders>
        <w:top w:val="single" w:sz="8" w:space="0" w:color="439539"/>
        <w:bottom w:val="single" w:sz="8" w:space="0" w:color="439539"/>
      </w:tblBorders>
    </w:tblPr>
    <w:tblStylePr w:type="firstRow">
      <w:pPr>
        <w:spacing w:before="0" w:after="0" w:line="240" w:lineRule="auto"/>
      </w:pPr>
      <w:rPr>
        <w:b/>
        <w:bCs/>
      </w:rPr>
      <w:tblPr/>
      <w:tcPr>
        <w:tcBorders>
          <w:top w:val="single" w:sz="8" w:space="0" w:color="439539"/>
          <w:left w:val="nil"/>
          <w:bottom w:val="single" w:sz="8" w:space="0" w:color="439539"/>
          <w:right w:val="nil"/>
          <w:insideH w:val="nil"/>
          <w:insideV w:val="nil"/>
        </w:tcBorders>
      </w:tcPr>
    </w:tblStylePr>
    <w:tblStylePr w:type="lastRow">
      <w:pPr>
        <w:spacing w:before="0" w:after="0" w:line="240" w:lineRule="auto"/>
      </w:pPr>
      <w:rPr>
        <w:b/>
        <w:bCs/>
      </w:rPr>
      <w:tblPr/>
      <w:tcPr>
        <w:tcBorders>
          <w:top w:val="single" w:sz="8" w:space="0" w:color="439539"/>
          <w:left w:val="nil"/>
          <w:bottom w:val="single" w:sz="8" w:space="0" w:color="4395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AC8"/>
      </w:tcPr>
    </w:tblStylePr>
    <w:tblStylePr w:type="band1Horz">
      <w:tblPr/>
      <w:tcPr>
        <w:tcBorders>
          <w:left w:val="nil"/>
          <w:right w:val="nil"/>
          <w:insideH w:val="nil"/>
          <w:insideV w:val="nil"/>
        </w:tcBorders>
        <w:shd w:val="clear" w:color="auto" w:fill="CCEAC8"/>
      </w:tcPr>
    </w:tblStylePr>
  </w:style>
  <w:style w:type="table" w:customStyle="1" w:styleId="LightShading-Accent31">
    <w:name w:val="Light Shading - Accent 31"/>
    <w:basedOn w:val="TableNormal"/>
    <w:next w:val="LightShading-Accent3"/>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7AA260"/>
      <w:sz w:val="19"/>
      <w:szCs w:val="19"/>
      <w:lang w:eastAsia="en-US"/>
    </w:rPr>
    <w:tblPr>
      <w:tblStyleRowBandSize w:val="1"/>
      <w:tblStyleColBandSize w:val="1"/>
      <w:tblBorders>
        <w:top w:val="single" w:sz="8" w:space="0" w:color="A9C398"/>
        <w:bottom w:val="single" w:sz="8" w:space="0" w:color="A9C398"/>
      </w:tblBorders>
    </w:tblPr>
    <w:tblStylePr w:type="firstRow">
      <w:pPr>
        <w:spacing w:before="0" w:after="0" w:line="240" w:lineRule="auto"/>
      </w:pPr>
      <w:rPr>
        <w:b/>
        <w:bCs/>
      </w:rPr>
      <w:tblPr/>
      <w:tcPr>
        <w:tcBorders>
          <w:top w:val="single" w:sz="8" w:space="0" w:color="A9C398"/>
          <w:left w:val="nil"/>
          <w:bottom w:val="single" w:sz="8" w:space="0" w:color="A9C398"/>
          <w:right w:val="nil"/>
          <w:insideH w:val="nil"/>
          <w:insideV w:val="nil"/>
        </w:tcBorders>
      </w:tcPr>
    </w:tblStylePr>
    <w:tblStylePr w:type="lastRow">
      <w:pPr>
        <w:spacing w:before="0" w:after="0" w:line="240" w:lineRule="auto"/>
      </w:pPr>
      <w:rPr>
        <w:b/>
        <w:bCs/>
      </w:rPr>
      <w:tblPr/>
      <w:tcPr>
        <w:tcBorders>
          <w:top w:val="single" w:sz="8" w:space="0" w:color="A9C398"/>
          <w:left w:val="nil"/>
          <w:bottom w:val="single" w:sz="8" w:space="0" w:color="A9C3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E5"/>
      </w:tcPr>
    </w:tblStylePr>
    <w:tblStylePr w:type="band1Horz">
      <w:tblPr/>
      <w:tcPr>
        <w:tcBorders>
          <w:left w:val="nil"/>
          <w:right w:val="nil"/>
          <w:insideH w:val="nil"/>
          <w:insideV w:val="nil"/>
        </w:tcBorders>
        <w:shd w:val="clear" w:color="auto" w:fill="E9F0E5"/>
      </w:tcPr>
    </w:tblStylePr>
  </w:style>
  <w:style w:type="table" w:customStyle="1" w:styleId="LightShading-Accent41">
    <w:name w:val="Light Shading - Accent 41"/>
    <w:basedOn w:val="TableNormal"/>
    <w:next w:val="LightShading-Accent4"/>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7C7C7C"/>
      <w:sz w:val="19"/>
      <w:szCs w:val="19"/>
      <w:lang w:eastAsia="en-US"/>
    </w:rPr>
    <w:tblPr>
      <w:tblStyleRowBandSize w:val="1"/>
      <w:tblStyleColBandSize w:val="1"/>
      <w:tblBorders>
        <w:top w:val="single" w:sz="8" w:space="0" w:color="A6A6A6"/>
        <w:bottom w:val="single" w:sz="8" w:space="0" w:color="A6A6A6"/>
      </w:tblBorders>
    </w:tblPr>
    <w:tblStylePr w:type="firstRow">
      <w:pPr>
        <w:spacing w:before="0" w:after="0" w:line="240" w:lineRule="auto"/>
      </w:pPr>
      <w:rPr>
        <w:b/>
        <w:bCs/>
      </w:rPr>
      <w:tblPr/>
      <w:tcPr>
        <w:tcBorders>
          <w:top w:val="single" w:sz="8" w:space="0" w:color="A6A6A6"/>
          <w:left w:val="nil"/>
          <w:bottom w:val="single" w:sz="8" w:space="0" w:color="A6A6A6"/>
          <w:right w:val="nil"/>
          <w:insideH w:val="nil"/>
          <w:insideV w:val="nil"/>
        </w:tcBorders>
      </w:tcPr>
    </w:tblStylePr>
    <w:tblStylePr w:type="lastRow">
      <w:pPr>
        <w:spacing w:before="0" w:after="0" w:line="240" w:lineRule="auto"/>
      </w:pPr>
      <w:rPr>
        <w:b/>
        <w:bCs/>
      </w:rPr>
      <w:tblPr/>
      <w:tcPr>
        <w:tcBorders>
          <w:top w:val="single" w:sz="8" w:space="0" w:color="A6A6A6"/>
          <w:left w:val="nil"/>
          <w:bottom w:val="single" w:sz="8" w:space="0" w:color="A6A6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cPr>
    </w:tblStylePr>
    <w:tblStylePr w:type="band1Horz">
      <w:tblPr/>
      <w:tcPr>
        <w:tcBorders>
          <w:left w:val="nil"/>
          <w:right w:val="nil"/>
          <w:insideH w:val="nil"/>
          <w:insideV w:val="nil"/>
        </w:tcBorders>
        <w:shd w:val="clear" w:color="auto" w:fill="E9E9E9"/>
      </w:tcPr>
    </w:tblStylePr>
  </w:style>
  <w:style w:type="table" w:customStyle="1" w:styleId="LightShading-Accent51">
    <w:name w:val="Light Shading - Accent 51"/>
    <w:basedOn w:val="TableNormal"/>
    <w:next w:val="LightShading-Accent5"/>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2F2F2F"/>
      <w:sz w:val="19"/>
      <w:szCs w:val="19"/>
      <w:lang w:eastAsia="en-US"/>
    </w:rPr>
    <w:tblPr>
      <w:tblStyleRowBandSize w:val="1"/>
      <w:tblStyleColBandSize w:val="1"/>
      <w:tblBorders>
        <w:top w:val="single" w:sz="8" w:space="0" w:color="404040"/>
        <w:bottom w:val="single" w:sz="8" w:space="0" w:color="404040"/>
      </w:tblBorders>
    </w:tblPr>
    <w:tblStylePr w:type="firstRow">
      <w:pPr>
        <w:spacing w:before="0" w:after="0" w:line="240" w:lineRule="auto"/>
      </w:pPr>
      <w:rPr>
        <w:b/>
        <w:bCs/>
      </w:rPr>
      <w:tblPr/>
      <w:tcPr>
        <w:tcBorders>
          <w:top w:val="single" w:sz="8" w:space="0" w:color="404040"/>
          <w:left w:val="nil"/>
          <w:bottom w:val="single" w:sz="8" w:space="0" w:color="404040"/>
          <w:right w:val="nil"/>
          <w:insideH w:val="nil"/>
          <w:insideV w:val="nil"/>
        </w:tcBorders>
      </w:tcPr>
    </w:tblStylePr>
    <w:tblStylePr w:type="lastRow">
      <w:pPr>
        <w:spacing w:before="0" w:after="0" w:line="240" w:lineRule="auto"/>
      </w:pPr>
      <w:rPr>
        <w:b/>
        <w:bCs/>
      </w:rPr>
      <w:tblPr/>
      <w:tcPr>
        <w:tcBorders>
          <w:top w:val="single" w:sz="8" w:space="0" w:color="404040"/>
          <w:left w:val="nil"/>
          <w:bottom w:val="single" w:sz="8" w:space="0" w:color="40404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cPr>
    </w:tblStylePr>
    <w:tblStylePr w:type="band1Horz">
      <w:tblPr/>
      <w:tcPr>
        <w:tcBorders>
          <w:left w:val="nil"/>
          <w:right w:val="nil"/>
          <w:insideH w:val="nil"/>
          <w:insideV w:val="nil"/>
        </w:tcBorders>
        <w:shd w:val="clear" w:color="auto" w:fill="CFCFCF"/>
      </w:tcPr>
    </w:tblStylePr>
  </w:style>
  <w:style w:type="table" w:customStyle="1" w:styleId="LightShading-Accent61">
    <w:name w:val="Light Shading - Accent 61"/>
    <w:basedOn w:val="TableNormal"/>
    <w:next w:val="LightShading-Accent6"/>
    <w:uiPriority w:val="60"/>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2367C"/>
      <w:sz w:val="19"/>
      <w:szCs w:val="19"/>
      <w:lang w:eastAsia="en-US"/>
    </w:rPr>
    <w:tblPr>
      <w:tblStyleRowBandSize w:val="1"/>
      <w:tblStyleColBandSize w:val="1"/>
      <w:tblBorders>
        <w:top w:val="single" w:sz="8" w:space="0" w:color="C859A1"/>
        <w:bottom w:val="single" w:sz="8" w:space="0" w:color="C859A1"/>
      </w:tblBorders>
    </w:tblPr>
    <w:tblStylePr w:type="firstRow">
      <w:pPr>
        <w:spacing w:before="0" w:after="0" w:line="240" w:lineRule="auto"/>
      </w:pPr>
      <w:rPr>
        <w:b/>
        <w:bCs/>
      </w:rPr>
      <w:tblPr/>
      <w:tcPr>
        <w:tcBorders>
          <w:top w:val="single" w:sz="8" w:space="0" w:color="C859A1"/>
          <w:left w:val="nil"/>
          <w:bottom w:val="single" w:sz="8" w:space="0" w:color="C859A1"/>
          <w:right w:val="nil"/>
          <w:insideH w:val="nil"/>
          <w:insideV w:val="nil"/>
        </w:tcBorders>
      </w:tcPr>
    </w:tblStylePr>
    <w:tblStylePr w:type="lastRow">
      <w:pPr>
        <w:spacing w:before="0" w:after="0" w:line="240" w:lineRule="auto"/>
      </w:pPr>
      <w:rPr>
        <w:b/>
        <w:bCs/>
      </w:rPr>
      <w:tblPr/>
      <w:tcPr>
        <w:tcBorders>
          <w:top w:val="single" w:sz="8" w:space="0" w:color="C859A1"/>
          <w:left w:val="nil"/>
          <w:bottom w:val="single" w:sz="8" w:space="0" w:color="C859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5E7"/>
      </w:tcPr>
    </w:tblStylePr>
    <w:tblStylePr w:type="band1Horz">
      <w:tblPr/>
      <w:tcPr>
        <w:tcBorders>
          <w:left w:val="nil"/>
          <w:right w:val="nil"/>
          <w:insideH w:val="nil"/>
          <w:insideV w:val="nil"/>
        </w:tcBorders>
        <w:shd w:val="clear" w:color="auto" w:fill="F1D5E7"/>
      </w:tcPr>
    </w:tblStylePr>
  </w:style>
  <w:style w:type="table" w:customStyle="1" w:styleId="MediumGrid11">
    <w:name w:val="Medium Grid 11"/>
    <w:basedOn w:val="TableNormal"/>
    <w:next w:val="MediumGrid1"/>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BCDA6A"/>
        <w:left w:val="single" w:sz="8" w:space="0" w:color="BCDA6A"/>
        <w:bottom w:val="single" w:sz="8" w:space="0" w:color="BCDA6A"/>
        <w:right w:val="single" w:sz="8" w:space="0" w:color="BCDA6A"/>
        <w:insideH w:val="single" w:sz="8" w:space="0" w:color="BCDA6A"/>
        <w:insideV w:val="single" w:sz="8" w:space="0" w:color="BCDA6A"/>
      </w:tblBorders>
    </w:tblPr>
    <w:tcPr>
      <w:shd w:val="clear" w:color="auto" w:fill="E8F2CD"/>
    </w:tcPr>
    <w:tblStylePr w:type="firstRow">
      <w:rPr>
        <w:b/>
        <w:bCs/>
      </w:rPr>
    </w:tblStylePr>
    <w:tblStylePr w:type="lastRow">
      <w:rPr>
        <w:b/>
        <w:bCs/>
      </w:rPr>
      <w:tblPr/>
      <w:tcPr>
        <w:tcBorders>
          <w:top w:val="single" w:sz="18" w:space="0" w:color="BCDA6A"/>
        </w:tcBorders>
      </w:tcPr>
    </w:tblStylePr>
    <w:tblStylePr w:type="firstCol">
      <w:rPr>
        <w:b/>
        <w:bCs/>
      </w:rPr>
    </w:tblStylePr>
    <w:tblStylePr w:type="lastCol">
      <w:rPr>
        <w:b/>
        <w:bCs/>
      </w:rPr>
    </w:tblStylePr>
    <w:tblStylePr w:type="band1Vert">
      <w:tblPr/>
      <w:tcPr>
        <w:shd w:val="clear" w:color="auto" w:fill="D2E69C"/>
      </w:tcPr>
    </w:tblStylePr>
    <w:tblStylePr w:type="band1Horz">
      <w:tblPr/>
      <w:tcPr>
        <w:shd w:val="clear" w:color="auto" w:fill="D2E69C"/>
      </w:tcPr>
    </w:tblStylePr>
  </w:style>
  <w:style w:type="table" w:customStyle="1" w:styleId="MediumGrid1-Accent21">
    <w:name w:val="Medium Grid 1 - Accent 21"/>
    <w:basedOn w:val="TableNormal"/>
    <w:next w:val="MediumGrid1-Accent2"/>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64C05A"/>
        <w:left w:val="single" w:sz="8" w:space="0" w:color="64C05A"/>
        <w:bottom w:val="single" w:sz="8" w:space="0" w:color="64C05A"/>
        <w:right w:val="single" w:sz="8" w:space="0" w:color="64C05A"/>
        <w:insideH w:val="single" w:sz="8" w:space="0" w:color="64C05A"/>
        <w:insideV w:val="single" w:sz="8" w:space="0" w:color="64C05A"/>
      </w:tblBorders>
    </w:tblPr>
    <w:tcPr>
      <w:shd w:val="clear" w:color="auto" w:fill="CCEAC8"/>
    </w:tcPr>
    <w:tblStylePr w:type="firstRow">
      <w:rPr>
        <w:b/>
        <w:bCs/>
      </w:rPr>
    </w:tblStylePr>
    <w:tblStylePr w:type="lastRow">
      <w:rPr>
        <w:b/>
        <w:bCs/>
      </w:rPr>
      <w:tblPr/>
      <w:tcPr>
        <w:tcBorders>
          <w:top w:val="single" w:sz="18" w:space="0" w:color="64C05A"/>
        </w:tcBorders>
      </w:tcPr>
    </w:tblStylePr>
    <w:tblStylePr w:type="firstCol">
      <w:rPr>
        <w:b/>
        <w:bCs/>
      </w:rPr>
    </w:tblStylePr>
    <w:tblStylePr w:type="lastCol">
      <w:rPr>
        <w:b/>
        <w:bCs/>
      </w:rPr>
    </w:tblStylePr>
    <w:tblStylePr w:type="band1Vert">
      <w:tblPr/>
      <w:tcPr>
        <w:shd w:val="clear" w:color="auto" w:fill="98D591"/>
      </w:tcPr>
    </w:tblStylePr>
    <w:tblStylePr w:type="band1Horz">
      <w:tblPr/>
      <w:tcPr>
        <w:shd w:val="clear" w:color="auto" w:fill="98D591"/>
      </w:tcPr>
    </w:tblStylePr>
  </w:style>
  <w:style w:type="table" w:customStyle="1" w:styleId="MediumGrid1-Accent31">
    <w:name w:val="Medium Grid 1 - Accent 31"/>
    <w:basedOn w:val="TableNormal"/>
    <w:next w:val="MediumGrid1-Accent3"/>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customStyle="1" w:styleId="MediumGrid1-Accent41">
    <w:name w:val="Medium Grid 1 - Accent 41"/>
    <w:basedOn w:val="TableNormal"/>
    <w:next w:val="MediumGrid1-Accent4"/>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Pr>
    <w:tcPr>
      <w:shd w:val="clear" w:color="auto" w:fill="E9E9E9"/>
    </w:tcPr>
    <w:tblStylePr w:type="firstRow">
      <w:rPr>
        <w:b/>
        <w:bCs/>
      </w:rPr>
    </w:tblStylePr>
    <w:tblStylePr w:type="lastRow">
      <w:rPr>
        <w:b/>
        <w:bCs/>
      </w:rPr>
      <w:tblPr/>
      <w:tcPr>
        <w:tcBorders>
          <w:top w:val="single" w:sz="18" w:space="0" w:color="BCBCBC"/>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51">
    <w:name w:val="Medium Grid 1 - Accent 51"/>
    <w:basedOn w:val="TableNormal"/>
    <w:next w:val="MediumGrid1-Accent5"/>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insideV w:val="single" w:sz="8" w:space="0" w:color="6F6F6F"/>
      </w:tblBorders>
    </w:tblPr>
    <w:tcPr>
      <w:shd w:val="clear" w:color="auto" w:fill="CFCFCF"/>
    </w:tcPr>
    <w:tblStylePr w:type="firstRow">
      <w:rPr>
        <w:b/>
        <w:bCs/>
      </w:rPr>
    </w:tblStylePr>
    <w:tblStylePr w:type="lastRow">
      <w:rPr>
        <w:b/>
        <w:bCs/>
      </w:rPr>
      <w:tblPr/>
      <w:tcPr>
        <w:tcBorders>
          <w:top w:val="single" w:sz="18" w:space="0" w:color="6F6F6F"/>
        </w:tcBorders>
      </w:tcPr>
    </w:tblStylePr>
    <w:tblStylePr w:type="firstCol">
      <w:rPr>
        <w:b/>
        <w:bCs/>
      </w:rPr>
    </w:tblStylePr>
    <w:tblStylePr w:type="lastCol">
      <w:rPr>
        <w:b/>
        <w:bCs/>
      </w:rPr>
    </w:tblStylePr>
    <w:tblStylePr w:type="band1Vert">
      <w:tblPr/>
      <w:tcPr>
        <w:shd w:val="clear" w:color="auto" w:fill="9F9F9F"/>
      </w:tcPr>
    </w:tblStylePr>
    <w:tblStylePr w:type="band1Horz">
      <w:tblPr/>
      <w:tcPr>
        <w:shd w:val="clear" w:color="auto" w:fill="9F9F9F"/>
      </w:tcPr>
    </w:tblStylePr>
  </w:style>
  <w:style w:type="table" w:customStyle="1" w:styleId="MediumGrid1-Accent61">
    <w:name w:val="Medium Grid 1 - Accent 61"/>
    <w:basedOn w:val="TableNormal"/>
    <w:next w:val="MediumGrid1-Accent6"/>
    <w:uiPriority w:val="67"/>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D582B8"/>
        <w:left w:val="single" w:sz="8" w:space="0" w:color="D582B8"/>
        <w:bottom w:val="single" w:sz="8" w:space="0" w:color="D582B8"/>
        <w:right w:val="single" w:sz="8" w:space="0" w:color="D582B8"/>
        <w:insideH w:val="single" w:sz="8" w:space="0" w:color="D582B8"/>
        <w:insideV w:val="single" w:sz="8" w:space="0" w:color="D582B8"/>
      </w:tblBorders>
    </w:tblPr>
    <w:tcPr>
      <w:shd w:val="clear" w:color="auto" w:fill="F1D5E7"/>
    </w:tcPr>
    <w:tblStylePr w:type="firstRow">
      <w:rPr>
        <w:b/>
        <w:bCs/>
      </w:rPr>
    </w:tblStylePr>
    <w:tblStylePr w:type="lastRow">
      <w:rPr>
        <w:b/>
        <w:bCs/>
      </w:rPr>
      <w:tblPr/>
      <w:tcPr>
        <w:tcBorders>
          <w:top w:val="single" w:sz="18" w:space="0" w:color="D582B8"/>
        </w:tcBorders>
      </w:tcPr>
    </w:tblStylePr>
    <w:tblStylePr w:type="firstCol">
      <w:rPr>
        <w:b/>
        <w:bCs/>
      </w:rPr>
    </w:tblStylePr>
    <w:tblStylePr w:type="lastCol">
      <w:rPr>
        <w:b/>
        <w:bCs/>
      </w:rPr>
    </w:tblStylePr>
    <w:tblStylePr w:type="band1Vert">
      <w:tblPr/>
      <w:tcPr>
        <w:shd w:val="clear" w:color="auto" w:fill="E3ACD0"/>
      </w:tcPr>
    </w:tblStylePr>
    <w:tblStylePr w:type="band1Horz">
      <w:tblPr/>
      <w:tcPr>
        <w:shd w:val="clear" w:color="auto" w:fill="E3ACD0"/>
      </w:tcPr>
    </w:tblStylePr>
  </w:style>
  <w:style w:type="table" w:customStyle="1" w:styleId="MediumGrid21">
    <w:name w:val="Medium Grid 21"/>
    <w:basedOn w:val="TableNormal"/>
    <w:next w:val="MediumGrid2"/>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insideH w:val="single" w:sz="8" w:space="0" w:color="A6CE39"/>
        <w:insideV w:val="single" w:sz="8" w:space="0" w:color="A6CE39"/>
      </w:tblBorders>
    </w:tblPr>
    <w:tcPr>
      <w:shd w:val="clear" w:color="auto" w:fill="E8F2CD"/>
    </w:tcPr>
    <w:tblStylePr w:type="firstRow">
      <w:rPr>
        <w:b/>
        <w:bCs/>
        <w:color w:val="000000"/>
      </w:rPr>
      <w:tblPr/>
      <w:tcPr>
        <w:shd w:val="clear" w:color="auto" w:fill="F6FA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F5D7"/>
      </w:tcPr>
    </w:tblStylePr>
    <w:tblStylePr w:type="band1Vert">
      <w:tblPr/>
      <w:tcPr>
        <w:shd w:val="clear" w:color="auto" w:fill="D2E69C"/>
      </w:tcPr>
    </w:tblStylePr>
    <w:tblStylePr w:type="band1Horz">
      <w:tblPr/>
      <w:tcPr>
        <w:tcBorders>
          <w:insideH w:val="single" w:sz="6" w:space="0" w:color="A6CE39"/>
          <w:insideV w:val="single" w:sz="6" w:space="0" w:color="A6CE39"/>
        </w:tcBorders>
        <w:shd w:val="clear" w:color="auto" w:fill="D2E69C"/>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insideH w:val="single" w:sz="8" w:space="0" w:color="439539"/>
        <w:insideV w:val="single" w:sz="8" w:space="0" w:color="439539"/>
      </w:tblBorders>
    </w:tblPr>
    <w:tcPr>
      <w:shd w:val="clear" w:color="auto" w:fill="CCEAC8"/>
    </w:tcPr>
    <w:tblStylePr w:type="firstRow">
      <w:rPr>
        <w:b/>
        <w:bCs/>
        <w:color w:val="000000"/>
      </w:rPr>
      <w:tblPr/>
      <w:tcPr>
        <w:shd w:val="clear" w:color="auto" w:fill="EAF6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5EED2"/>
      </w:tcPr>
    </w:tblStylePr>
    <w:tblStylePr w:type="band1Vert">
      <w:tblPr/>
      <w:tcPr>
        <w:shd w:val="clear" w:color="auto" w:fill="98D591"/>
      </w:tcPr>
    </w:tblStylePr>
    <w:tblStylePr w:type="band1Horz">
      <w:tblPr/>
      <w:tcPr>
        <w:tcBorders>
          <w:insideH w:val="single" w:sz="6" w:space="0" w:color="439539"/>
          <w:insideV w:val="single" w:sz="6" w:space="0" w:color="439539"/>
        </w:tcBorders>
        <w:shd w:val="clear" w:color="auto" w:fill="98D591"/>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insideH w:val="single" w:sz="8" w:space="0" w:color="A9C398"/>
        <w:insideV w:val="single" w:sz="8" w:space="0" w:color="A9C398"/>
      </w:tblBorders>
    </w:tblPr>
    <w:tcPr>
      <w:shd w:val="clear" w:color="auto" w:fill="E9F0E5"/>
    </w:tcPr>
    <w:tblStylePr w:type="firstRow">
      <w:rPr>
        <w:b/>
        <w:bCs/>
        <w:color w:val="000000"/>
      </w:rPr>
      <w:tblPr/>
      <w:tcPr>
        <w:shd w:val="clear" w:color="auto" w:fill="F6F9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F3EA"/>
      </w:tcPr>
    </w:tblStylePr>
    <w:tblStylePr w:type="band1Vert">
      <w:tblPr/>
      <w:tcPr>
        <w:shd w:val="clear" w:color="auto" w:fill="D3E1CB"/>
      </w:tcPr>
    </w:tblStylePr>
    <w:tblStylePr w:type="band1Horz">
      <w:tblPr/>
      <w:tcPr>
        <w:tcBorders>
          <w:insideH w:val="single" w:sz="6" w:space="0" w:color="A9C398"/>
          <w:insideV w:val="single" w:sz="6" w:space="0" w:color="A9C398"/>
        </w:tcBorders>
        <w:shd w:val="clear" w:color="auto" w:fill="D3E1CB"/>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E9E9E9"/>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6A6A6"/>
          <w:insideV w:val="single" w:sz="6" w:space="0" w:color="A6A6A6"/>
        </w:tcBorders>
        <w:shd w:val="clear" w:color="auto" w:fill="D2D2D2"/>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FCFCF"/>
    </w:tcPr>
    <w:tblStylePr w:type="firstRow">
      <w:rPr>
        <w:b/>
        <w:bCs/>
        <w:color w:val="000000"/>
      </w:rPr>
      <w:tblPr/>
      <w:tcPr>
        <w:shd w:val="clear" w:color="auto" w:fill="ECEC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8D8D8"/>
      </w:tcPr>
    </w:tblStylePr>
    <w:tblStylePr w:type="band1Vert">
      <w:tblPr/>
      <w:tcPr>
        <w:shd w:val="clear" w:color="auto" w:fill="9F9F9F"/>
      </w:tcPr>
    </w:tblStylePr>
    <w:tblStylePr w:type="band1Horz">
      <w:tblPr/>
      <w:tcPr>
        <w:tcBorders>
          <w:insideH w:val="single" w:sz="6" w:space="0" w:color="404040"/>
          <w:insideV w:val="single" w:sz="6" w:space="0" w:color="404040"/>
        </w:tcBorders>
        <w:shd w:val="clear" w:color="auto" w:fill="9F9F9F"/>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insideH w:val="single" w:sz="8" w:space="0" w:color="C859A1"/>
        <w:insideV w:val="single" w:sz="8" w:space="0" w:color="C859A1"/>
      </w:tblBorders>
    </w:tblPr>
    <w:tcPr>
      <w:shd w:val="clear" w:color="auto" w:fill="F1D5E7"/>
    </w:tcPr>
    <w:tblStylePr w:type="firstRow">
      <w:rPr>
        <w:b/>
        <w:bCs/>
        <w:color w:val="000000"/>
      </w:rPr>
      <w:tblPr/>
      <w:tcPr>
        <w:shd w:val="clear" w:color="auto" w:fill="F9EE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DDEC"/>
      </w:tcPr>
    </w:tblStylePr>
    <w:tblStylePr w:type="band1Vert">
      <w:tblPr/>
      <w:tcPr>
        <w:shd w:val="clear" w:color="auto" w:fill="E3ACD0"/>
      </w:tcPr>
    </w:tblStylePr>
    <w:tblStylePr w:type="band1Horz">
      <w:tblPr/>
      <w:tcPr>
        <w:tcBorders>
          <w:insideH w:val="single" w:sz="6" w:space="0" w:color="C859A1"/>
          <w:insideV w:val="single" w:sz="6" w:space="0" w:color="C859A1"/>
        </w:tcBorders>
        <w:shd w:val="clear" w:color="auto" w:fill="E3ACD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2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6CE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6CE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6CE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6CE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E69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E69C"/>
      </w:tcPr>
    </w:tblStylePr>
  </w:style>
  <w:style w:type="table" w:customStyle="1" w:styleId="MediumGrid3-Accent21">
    <w:name w:val="Medium Grid 3 - Accent 21"/>
    <w:basedOn w:val="TableNormal"/>
    <w:next w:val="MediumGrid3-Accent2"/>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CEA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395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395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395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395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D59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D591"/>
      </w:tcPr>
    </w:tblStylePr>
  </w:style>
  <w:style w:type="table" w:customStyle="1" w:styleId="MediumGrid3-Accent31">
    <w:name w:val="Medium Grid 3 - Accent 31"/>
    <w:basedOn w:val="TableNormal"/>
    <w:next w:val="MediumGrid3-Accent3"/>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9F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9C3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9C3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9C3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9C3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3E1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3E1CB"/>
      </w:tcPr>
    </w:tblStylePr>
  </w:style>
  <w:style w:type="table" w:customStyle="1" w:styleId="MediumGrid3-Accent41">
    <w:name w:val="Medium Grid 3 - Accent 41"/>
    <w:basedOn w:val="TableNormal"/>
    <w:next w:val="MediumGrid3-Accent4"/>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9E9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6A6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6A6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6A6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6A6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51">
    <w:name w:val="Medium Grid 3 - Accent 51"/>
    <w:basedOn w:val="TableNormal"/>
    <w:next w:val="MediumGrid3-Accent5"/>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FCF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0404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0404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0404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0404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F9F9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F9F9F"/>
      </w:tcPr>
    </w:tblStylePr>
  </w:style>
  <w:style w:type="table" w:customStyle="1" w:styleId="MediumGrid3-Accent61">
    <w:name w:val="Medium Grid 3 - Accent 61"/>
    <w:basedOn w:val="TableNormal"/>
    <w:next w:val="MediumGrid3-Accent6"/>
    <w:uiPriority w:val="6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D5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859A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859A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859A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859A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3AC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3ACD0"/>
      </w:tcPr>
    </w:tblStylePr>
  </w:style>
  <w:style w:type="table" w:customStyle="1" w:styleId="MediumList11">
    <w:name w:val="Medium List 11"/>
    <w:basedOn w:val="TableNormal"/>
    <w:next w:val="MediumList1"/>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00443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A6CE39"/>
        <w:bottom w:val="single" w:sz="8" w:space="0" w:color="A6CE39"/>
      </w:tblBorders>
    </w:tblPr>
    <w:tblStylePr w:type="firstRow">
      <w:rPr>
        <w:rFonts w:ascii="Cambria" w:eastAsia="Times New Roman" w:hAnsi="Cambria" w:cs="Times New Roman"/>
      </w:rPr>
      <w:tblPr/>
      <w:tcPr>
        <w:tcBorders>
          <w:top w:val="nil"/>
          <w:bottom w:val="single" w:sz="8" w:space="0" w:color="A6CE39"/>
        </w:tcBorders>
      </w:tcPr>
    </w:tblStylePr>
    <w:tblStylePr w:type="lastRow">
      <w:rPr>
        <w:b/>
        <w:bCs/>
        <w:color w:val="004436"/>
      </w:rPr>
      <w:tblPr/>
      <w:tcPr>
        <w:tcBorders>
          <w:top w:val="single" w:sz="8" w:space="0" w:color="A6CE39"/>
          <w:bottom w:val="single" w:sz="8" w:space="0" w:color="A6CE39"/>
        </w:tcBorders>
      </w:tcPr>
    </w:tblStylePr>
    <w:tblStylePr w:type="firstCol">
      <w:rPr>
        <w:b/>
        <w:bCs/>
      </w:rPr>
    </w:tblStylePr>
    <w:tblStylePr w:type="lastCol">
      <w:rPr>
        <w:b/>
        <w:bCs/>
      </w:rPr>
      <w:tblPr/>
      <w:tcPr>
        <w:tcBorders>
          <w:top w:val="single" w:sz="8" w:space="0" w:color="A6CE39"/>
          <w:bottom w:val="single" w:sz="8" w:space="0" w:color="A6CE39"/>
        </w:tcBorders>
      </w:tcPr>
    </w:tblStylePr>
    <w:tblStylePr w:type="band1Vert">
      <w:tblPr/>
      <w:tcPr>
        <w:shd w:val="clear" w:color="auto" w:fill="E8F2CD"/>
      </w:tcPr>
    </w:tblStylePr>
    <w:tblStylePr w:type="band1Horz">
      <w:tblPr/>
      <w:tcPr>
        <w:shd w:val="clear" w:color="auto" w:fill="E8F2CD"/>
      </w:tcPr>
    </w:tblStylePr>
  </w:style>
  <w:style w:type="table" w:customStyle="1" w:styleId="MediumList1-Accent21">
    <w:name w:val="Medium List 1 - Accent 21"/>
    <w:basedOn w:val="TableNormal"/>
    <w:next w:val="MediumList1-Accent2"/>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439539"/>
        <w:bottom w:val="single" w:sz="8" w:space="0" w:color="439539"/>
      </w:tblBorders>
    </w:tblPr>
    <w:tblStylePr w:type="firstRow">
      <w:rPr>
        <w:rFonts w:ascii="Cambria" w:eastAsia="Times New Roman" w:hAnsi="Cambria" w:cs="Times New Roman"/>
      </w:rPr>
      <w:tblPr/>
      <w:tcPr>
        <w:tcBorders>
          <w:top w:val="nil"/>
          <w:bottom w:val="single" w:sz="8" w:space="0" w:color="439539"/>
        </w:tcBorders>
      </w:tcPr>
    </w:tblStylePr>
    <w:tblStylePr w:type="lastRow">
      <w:rPr>
        <w:b/>
        <w:bCs/>
        <w:color w:val="004436"/>
      </w:rPr>
      <w:tblPr/>
      <w:tcPr>
        <w:tcBorders>
          <w:top w:val="single" w:sz="8" w:space="0" w:color="439539"/>
          <w:bottom w:val="single" w:sz="8" w:space="0" w:color="439539"/>
        </w:tcBorders>
      </w:tcPr>
    </w:tblStylePr>
    <w:tblStylePr w:type="firstCol">
      <w:rPr>
        <w:b/>
        <w:bCs/>
      </w:rPr>
    </w:tblStylePr>
    <w:tblStylePr w:type="lastCol">
      <w:rPr>
        <w:b/>
        <w:bCs/>
      </w:rPr>
      <w:tblPr/>
      <w:tcPr>
        <w:tcBorders>
          <w:top w:val="single" w:sz="8" w:space="0" w:color="439539"/>
          <w:bottom w:val="single" w:sz="8" w:space="0" w:color="439539"/>
        </w:tcBorders>
      </w:tcPr>
    </w:tblStylePr>
    <w:tblStylePr w:type="band1Vert">
      <w:tblPr/>
      <w:tcPr>
        <w:shd w:val="clear" w:color="auto" w:fill="CCEAC8"/>
      </w:tcPr>
    </w:tblStylePr>
    <w:tblStylePr w:type="band1Horz">
      <w:tblPr/>
      <w:tcPr>
        <w:shd w:val="clear" w:color="auto" w:fill="CCEAC8"/>
      </w:tcPr>
    </w:tblStylePr>
  </w:style>
  <w:style w:type="table" w:customStyle="1" w:styleId="MediumList1-Accent31">
    <w:name w:val="Medium List 1 - Accent 31"/>
    <w:basedOn w:val="TableNormal"/>
    <w:next w:val="MediumList1-Accent3"/>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A9C398"/>
        <w:bottom w:val="single" w:sz="8" w:space="0" w:color="A9C398"/>
      </w:tblBorders>
    </w:tblPr>
    <w:tblStylePr w:type="firstRow">
      <w:rPr>
        <w:rFonts w:ascii="Cambria" w:eastAsia="Times New Roman" w:hAnsi="Cambria" w:cs="Times New Roman"/>
      </w:rPr>
      <w:tblPr/>
      <w:tcPr>
        <w:tcBorders>
          <w:top w:val="nil"/>
          <w:bottom w:val="single" w:sz="8" w:space="0" w:color="A9C398"/>
        </w:tcBorders>
      </w:tcPr>
    </w:tblStylePr>
    <w:tblStylePr w:type="lastRow">
      <w:rPr>
        <w:b/>
        <w:bCs/>
        <w:color w:val="004436"/>
      </w:rPr>
      <w:tblPr/>
      <w:tcPr>
        <w:tcBorders>
          <w:top w:val="single" w:sz="8" w:space="0" w:color="A9C398"/>
          <w:bottom w:val="single" w:sz="8" w:space="0" w:color="A9C398"/>
        </w:tcBorders>
      </w:tcPr>
    </w:tblStylePr>
    <w:tblStylePr w:type="firstCol">
      <w:rPr>
        <w:b/>
        <w:bCs/>
      </w:rPr>
    </w:tblStylePr>
    <w:tblStylePr w:type="lastCol">
      <w:rPr>
        <w:b/>
        <w:bCs/>
      </w:rPr>
      <w:tblPr/>
      <w:tcPr>
        <w:tcBorders>
          <w:top w:val="single" w:sz="8" w:space="0" w:color="A9C398"/>
          <w:bottom w:val="single" w:sz="8" w:space="0" w:color="A9C398"/>
        </w:tcBorders>
      </w:tcPr>
    </w:tblStylePr>
    <w:tblStylePr w:type="band1Vert">
      <w:tblPr/>
      <w:tcPr>
        <w:shd w:val="clear" w:color="auto" w:fill="E9F0E5"/>
      </w:tcPr>
    </w:tblStylePr>
    <w:tblStylePr w:type="band1Horz">
      <w:tblPr/>
      <w:tcPr>
        <w:shd w:val="clear" w:color="auto" w:fill="E9F0E5"/>
      </w:tcPr>
    </w:tblStylePr>
  </w:style>
  <w:style w:type="table" w:customStyle="1" w:styleId="MediumList1-Accent41">
    <w:name w:val="Medium List 1 - Accent 41"/>
    <w:basedOn w:val="TableNormal"/>
    <w:next w:val="MediumList1-Accent4"/>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A6A6A6"/>
        <w:bottom w:val="single" w:sz="8" w:space="0" w:color="A6A6A6"/>
      </w:tblBorders>
    </w:tblPr>
    <w:tblStylePr w:type="firstRow">
      <w:rPr>
        <w:rFonts w:ascii="Cambria" w:eastAsia="Times New Roman" w:hAnsi="Cambria" w:cs="Times New Roman"/>
      </w:rPr>
      <w:tblPr/>
      <w:tcPr>
        <w:tcBorders>
          <w:top w:val="nil"/>
          <w:bottom w:val="single" w:sz="8" w:space="0" w:color="A6A6A6"/>
        </w:tcBorders>
      </w:tcPr>
    </w:tblStylePr>
    <w:tblStylePr w:type="lastRow">
      <w:rPr>
        <w:b/>
        <w:bCs/>
        <w:color w:val="004436"/>
      </w:rPr>
      <w:tblPr/>
      <w:tcPr>
        <w:tcBorders>
          <w:top w:val="single" w:sz="8" w:space="0" w:color="A6A6A6"/>
          <w:bottom w:val="single" w:sz="8" w:space="0" w:color="A6A6A6"/>
        </w:tcBorders>
      </w:tcPr>
    </w:tblStylePr>
    <w:tblStylePr w:type="firstCol">
      <w:rPr>
        <w:b/>
        <w:bCs/>
      </w:rPr>
    </w:tblStylePr>
    <w:tblStylePr w:type="lastCol">
      <w:rPr>
        <w:b/>
        <w:bCs/>
      </w:rPr>
      <w:tblPr/>
      <w:tcPr>
        <w:tcBorders>
          <w:top w:val="single" w:sz="8" w:space="0" w:color="A6A6A6"/>
          <w:bottom w:val="single" w:sz="8" w:space="0" w:color="A6A6A6"/>
        </w:tcBorders>
      </w:tcPr>
    </w:tblStylePr>
    <w:tblStylePr w:type="band1Vert">
      <w:tblPr/>
      <w:tcPr>
        <w:shd w:val="clear" w:color="auto" w:fill="E9E9E9"/>
      </w:tcPr>
    </w:tblStylePr>
    <w:tblStylePr w:type="band1Horz">
      <w:tblPr/>
      <w:tcPr>
        <w:shd w:val="clear" w:color="auto" w:fill="E9E9E9"/>
      </w:tcPr>
    </w:tblStylePr>
  </w:style>
  <w:style w:type="table" w:customStyle="1" w:styleId="MediumList1-Accent51">
    <w:name w:val="Medium List 1 - Accent 51"/>
    <w:basedOn w:val="TableNormal"/>
    <w:next w:val="MediumList1-Accent5"/>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404040"/>
        <w:bottom w:val="single" w:sz="8" w:space="0" w:color="404040"/>
      </w:tblBorders>
    </w:tblPr>
    <w:tblStylePr w:type="firstRow">
      <w:rPr>
        <w:rFonts w:ascii="Cambria" w:eastAsia="Times New Roman" w:hAnsi="Cambria" w:cs="Times New Roman"/>
      </w:rPr>
      <w:tblPr/>
      <w:tcPr>
        <w:tcBorders>
          <w:top w:val="nil"/>
          <w:bottom w:val="single" w:sz="8" w:space="0" w:color="404040"/>
        </w:tcBorders>
      </w:tcPr>
    </w:tblStylePr>
    <w:tblStylePr w:type="lastRow">
      <w:rPr>
        <w:b/>
        <w:bCs/>
        <w:color w:val="004436"/>
      </w:rPr>
      <w:tblPr/>
      <w:tcPr>
        <w:tcBorders>
          <w:top w:val="single" w:sz="8" w:space="0" w:color="404040"/>
          <w:bottom w:val="single" w:sz="8" w:space="0" w:color="404040"/>
        </w:tcBorders>
      </w:tcPr>
    </w:tblStylePr>
    <w:tblStylePr w:type="firstCol">
      <w:rPr>
        <w:b/>
        <w:bCs/>
      </w:rPr>
    </w:tblStylePr>
    <w:tblStylePr w:type="lastCol">
      <w:rPr>
        <w:b/>
        <w:bCs/>
      </w:rPr>
      <w:tblPr/>
      <w:tcPr>
        <w:tcBorders>
          <w:top w:val="single" w:sz="8" w:space="0" w:color="404040"/>
          <w:bottom w:val="single" w:sz="8" w:space="0" w:color="404040"/>
        </w:tcBorders>
      </w:tcPr>
    </w:tblStylePr>
    <w:tblStylePr w:type="band1Vert">
      <w:tblPr/>
      <w:tcPr>
        <w:shd w:val="clear" w:color="auto" w:fill="CFCFCF"/>
      </w:tcPr>
    </w:tblStylePr>
    <w:tblStylePr w:type="band1Horz">
      <w:tblPr/>
      <w:tcPr>
        <w:shd w:val="clear" w:color="auto" w:fill="CFCFCF"/>
      </w:tcPr>
    </w:tblStylePr>
  </w:style>
  <w:style w:type="table" w:customStyle="1" w:styleId="MediumList1-Accent61">
    <w:name w:val="Medium List 1 - Accent 61"/>
    <w:basedOn w:val="TableNormal"/>
    <w:next w:val="MediumList1-Accent6"/>
    <w:uiPriority w:val="65"/>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sz w:val="19"/>
      <w:szCs w:val="19"/>
      <w:lang w:eastAsia="en-US"/>
    </w:rPr>
    <w:tblPr>
      <w:tblStyleRowBandSize w:val="1"/>
      <w:tblStyleColBandSize w:val="1"/>
      <w:tblBorders>
        <w:top w:val="single" w:sz="8" w:space="0" w:color="C859A1"/>
        <w:bottom w:val="single" w:sz="8" w:space="0" w:color="C859A1"/>
      </w:tblBorders>
    </w:tblPr>
    <w:tblStylePr w:type="firstRow">
      <w:rPr>
        <w:rFonts w:ascii="Cambria" w:eastAsia="Times New Roman" w:hAnsi="Cambria" w:cs="Times New Roman"/>
      </w:rPr>
      <w:tblPr/>
      <w:tcPr>
        <w:tcBorders>
          <w:top w:val="nil"/>
          <w:bottom w:val="single" w:sz="8" w:space="0" w:color="C859A1"/>
        </w:tcBorders>
      </w:tcPr>
    </w:tblStylePr>
    <w:tblStylePr w:type="lastRow">
      <w:rPr>
        <w:b/>
        <w:bCs/>
        <w:color w:val="004436"/>
      </w:rPr>
      <w:tblPr/>
      <w:tcPr>
        <w:tcBorders>
          <w:top w:val="single" w:sz="8" w:space="0" w:color="C859A1"/>
          <w:bottom w:val="single" w:sz="8" w:space="0" w:color="C859A1"/>
        </w:tcBorders>
      </w:tcPr>
    </w:tblStylePr>
    <w:tblStylePr w:type="firstCol">
      <w:rPr>
        <w:b/>
        <w:bCs/>
      </w:rPr>
    </w:tblStylePr>
    <w:tblStylePr w:type="lastCol">
      <w:rPr>
        <w:b/>
        <w:bCs/>
      </w:rPr>
      <w:tblPr/>
      <w:tcPr>
        <w:tcBorders>
          <w:top w:val="single" w:sz="8" w:space="0" w:color="C859A1"/>
          <w:bottom w:val="single" w:sz="8" w:space="0" w:color="C859A1"/>
        </w:tcBorders>
      </w:tcPr>
    </w:tblStylePr>
    <w:tblStylePr w:type="band1Vert">
      <w:tblPr/>
      <w:tcPr>
        <w:shd w:val="clear" w:color="auto" w:fill="F1D5E7"/>
      </w:tcPr>
    </w:tblStylePr>
    <w:tblStylePr w:type="band1Horz">
      <w:tblPr/>
      <w:tcPr>
        <w:shd w:val="clear" w:color="auto" w:fill="F1D5E7"/>
      </w:tcPr>
    </w:tblStylePr>
  </w:style>
  <w:style w:type="table" w:customStyle="1" w:styleId="MediumList21">
    <w:name w:val="Medium List 21"/>
    <w:basedOn w:val="TableNormal"/>
    <w:next w:val="MediumList2"/>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tblBorders>
    </w:tblPr>
    <w:tblStylePr w:type="firstRow">
      <w:rPr>
        <w:sz w:val="24"/>
        <w:szCs w:val="24"/>
      </w:rPr>
      <w:tblPr/>
      <w:tcPr>
        <w:tcBorders>
          <w:top w:val="nil"/>
          <w:left w:val="nil"/>
          <w:bottom w:val="single" w:sz="24" w:space="0" w:color="A6CE39"/>
          <w:right w:val="nil"/>
          <w:insideH w:val="nil"/>
          <w:insideV w:val="nil"/>
        </w:tcBorders>
        <w:shd w:val="clear" w:color="auto" w:fill="FFFFFF"/>
      </w:tcPr>
    </w:tblStylePr>
    <w:tblStylePr w:type="lastRow">
      <w:tblPr/>
      <w:tcPr>
        <w:tcBorders>
          <w:top w:val="single" w:sz="8" w:space="0" w:color="A6CE39"/>
          <w:left w:val="nil"/>
          <w:bottom w:val="nil"/>
          <w:right w:val="nil"/>
          <w:insideH w:val="nil"/>
          <w:insideV w:val="nil"/>
        </w:tcBorders>
        <w:shd w:val="clear" w:color="auto" w:fill="FFFFFF"/>
      </w:tcPr>
    </w:tblStylePr>
    <w:tblStylePr w:type="firstCol">
      <w:tblPr/>
      <w:tcPr>
        <w:tcBorders>
          <w:top w:val="nil"/>
          <w:left w:val="nil"/>
          <w:bottom w:val="nil"/>
          <w:right w:val="single" w:sz="8" w:space="0" w:color="A6CE39"/>
          <w:insideH w:val="nil"/>
          <w:insideV w:val="nil"/>
        </w:tcBorders>
        <w:shd w:val="clear" w:color="auto" w:fill="FFFFFF"/>
      </w:tcPr>
    </w:tblStylePr>
    <w:tblStylePr w:type="lastCol">
      <w:tblPr/>
      <w:tcPr>
        <w:tcBorders>
          <w:top w:val="nil"/>
          <w:left w:val="single" w:sz="8" w:space="0" w:color="A6CE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F2CD"/>
      </w:tcPr>
    </w:tblStylePr>
    <w:tblStylePr w:type="band1Horz">
      <w:tblPr/>
      <w:tcPr>
        <w:tcBorders>
          <w:top w:val="nil"/>
          <w:bottom w:val="nil"/>
          <w:insideH w:val="nil"/>
          <w:insideV w:val="nil"/>
        </w:tcBorders>
        <w:shd w:val="clear" w:color="auto" w:fill="E8F2CD"/>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tblBorders>
    </w:tblPr>
    <w:tblStylePr w:type="firstRow">
      <w:rPr>
        <w:sz w:val="24"/>
        <w:szCs w:val="24"/>
      </w:rPr>
      <w:tblPr/>
      <w:tcPr>
        <w:tcBorders>
          <w:top w:val="nil"/>
          <w:left w:val="nil"/>
          <w:bottom w:val="single" w:sz="24" w:space="0" w:color="439539"/>
          <w:right w:val="nil"/>
          <w:insideH w:val="nil"/>
          <w:insideV w:val="nil"/>
        </w:tcBorders>
        <w:shd w:val="clear" w:color="auto" w:fill="FFFFFF"/>
      </w:tcPr>
    </w:tblStylePr>
    <w:tblStylePr w:type="lastRow">
      <w:tblPr/>
      <w:tcPr>
        <w:tcBorders>
          <w:top w:val="single" w:sz="8" w:space="0" w:color="439539"/>
          <w:left w:val="nil"/>
          <w:bottom w:val="nil"/>
          <w:right w:val="nil"/>
          <w:insideH w:val="nil"/>
          <w:insideV w:val="nil"/>
        </w:tcBorders>
        <w:shd w:val="clear" w:color="auto" w:fill="FFFFFF"/>
      </w:tcPr>
    </w:tblStylePr>
    <w:tblStylePr w:type="firstCol">
      <w:tblPr/>
      <w:tcPr>
        <w:tcBorders>
          <w:top w:val="nil"/>
          <w:left w:val="nil"/>
          <w:bottom w:val="nil"/>
          <w:right w:val="single" w:sz="8" w:space="0" w:color="439539"/>
          <w:insideH w:val="nil"/>
          <w:insideV w:val="nil"/>
        </w:tcBorders>
        <w:shd w:val="clear" w:color="auto" w:fill="FFFFFF"/>
      </w:tcPr>
    </w:tblStylePr>
    <w:tblStylePr w:type="lastCol">
      <w:tblPr/>
      <w:tcPr>
        <w:tcBorders>
          <w:top w:val="nil"/>
          <w:left w:val="single" w:sz="8" w:space="0" w:color="4395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CEAC8"/>
      </w:tcPr>
    </w:tblStylePr>
    <w:tblStylePr w:type="band1Horz">
      <w:tblPr/>
      <w:tcPr>
        <w:tcBorders>
          <w:top w:val="nil"/>
          <w:bottom w:val="nil"/>
          <w:insideH w:val="nil"/>
          <w:insideV w:val="nil"/>
        </w:tcBorders>
        <w:shd w:val="clear" w:color="auto" w:fill="CCEA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tblBorders>
    </w:tblPr>
    <w:tblStylePr w:type="firstRow">
      <w:rPr>
        <w:sz w:val="24"/>
        <w:szCs w:val="24"/>
      </w:rPr>
      <w:tblPr/>
      <w:tcPr>
        <w:tcBorders>
          <w:top w:val="nil"/>
          <w:left w:val="nil"/>
          <w:bottom w:val="single" w:sz="24" w:space="0" w:color="A6A6A6"/>
          <w:right w:val="nil"/>
          <w:insideH w:val="nil"/>
          <w:insideV w:val="nil"/>
        </w:tcBorders>
        <w:shd w:val="clear" w:color="auto" w:fill="FFFFFF"/>
      </w:tcPr>
    </w:tblStylePr>
    <w:tblStylePr w:type="lastRow">
      <w:tblPr/>
      <w:tcPr>
        <w:tcBorders>
          <w:top w:val="single" w:sz="8" w:space="0" w:color="A6A6A6"/>
          <w:left w:val="nil"/>
          <w:bottom w:val="nil"/>
          <w:right w:val="nil"/>
          <w:insideH w:val="nil"/>
          <w:insideV w:val="nil"/>
        </w:tcBorders>
        <w:shd w:val="clear" w:color="auto" w:fill="FFFFFF"/>
      </w:tcPr>
    </w:tblStylePr>
    <w:tblStylePr w:type="firstCol">
      <w:tblPr/>
      <w:tcPr>
        <w:tcBorders>
          <w:top w:val="nil"/>
          <w:left w:val="nil"/>
          <w:bottom w:val="nil"/>
          <w:right w:val="single" w:sz="8" w:space="0" w:color="A6A6A6"/>
          <w:insideH w:val="nil"/>
          <w:insideV w:val="nil"/>
        </w:tcBorders>
        <w:shd w:val="clear" w:color="auto" w:fill="FFFFFF"/>
      </w:tcPr>
    </w:tblStylePr>
    <w:tblStylePr w:type="lastCol">
      <w:tblPr/>
      <w:tcPr>
        <w:tcBorders>
          <w:top w:val="nil"/>
          <w:left w:val="single" w:sz="8" w:space="0" w:color="A6A6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E9E9"/>
      </w:tcPr>
    </w:tblStylePr>
    <w:tblStylePr w:type="band1Horz">
      <w:tblPr/>
      <w:tcPr>
        <w:tcBorders>
          <w:top w:val="nil"/>
          <w:bottom w:val="nil"/>
          <w:insideH w:val="nil"/>
          <w:insideV w:val="nil"/>
        </w:tcBorders>
        <w:shd w:val="clear" w:color="auto" w:fill="E9E9E9"/>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tblBorders>
    </w:tblPr>
    <w:tblStylePr w:type="firstRow">
      <w:rPr>
        <w:sz w:val="24"/>
        <w:szCs w:val="24"/>
      </w:rPr>
      <w:tblPr/>
      <w:tcPr>
        <w:tcBorders>
          <w:top w:val="nil"/>
          <w:left w:val="nil"/>
          <w:bottom w:val="single" w:sz="24" w:space="0" w:color="404040"/>
          <w:right w:val="nil"/>
          <w:insideH w:val="nil"/>
          <w:insideV w:val="nil"/>
        </w:tcBorders>
        <w:shd w:val="clear" w:color="auto" w:fill="FFFFFF"/>
      </w:tcPr>
    </w:tblStylePr>
    <w:tblStylePr w:type="lastRow">
      <w:tblPr/>
      <w:tcPr>
        <w:tcBorders>
          <w:top w:val="single" w:sz="8" w:space="0" w:color="404040"/>
          <w:left w:val="nil"/>
          <w:bottom w:val="nil"/>
          <w:right w:val="nil"/>
          <w:insideH w:val="nil"/>
          <w:insideV w:val="nil"/>
        </w:tcBorders>
        <w:shd w:val="clear" w:color="auto" w:fill="FFFFFF"/>
      </w:tcPr>
    </w:tblStylePr>
    <w:tblStylePr w:type="firstCol">
      <w:tblPr/>
      <w:tcPr>
        <w:tcBorders>
          <w:top w:val="nil"/>
          <w:left w:val="nil"/>
          <w:bottom w:val="nil"/>
          <w:right w:val="single" w:sz="8" w:space="0" w:color="404040"/>
          <w:insideH w:val="nil"/>
          <w:insideV w:val="nil"/>
        </w:tcBorders>
        <w:shd w:val="clear" w:color="auto" w:fill="FFFFFF"/>
      </w:tcPr>
    </w:tblStylePr>
    <w:tblStylePr w:type="lastCol">
      <w:tblPr/>
      <w:tcPr>
        <w:tcBorders>
          <w:top w:val="nil"/>
          <w:left w:val="single" w:sz="8" w:space="0" w:color="4040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FCFCF"/>
      </w:tcPr>
    </w:tblStylePr>
    <w:tblStylePr w:type="band1Horz">
      <w:tblPr/>
      <w:tcPr>
        <w:tcBorders>
          <w:top w:val="nil"/>
          <w:bottom w:val="nil"/>
          <w:insideH w:val="nil"/>
          <w:insideV w:val="nil"/>
        </w:tcBorders>
        <w:shd w:val="clear" w:color="auto" w:fill="CFCFCF"/>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Cambria" w:eastAsia="Times New Roman" w:hAnsi="Cambria" w:cs="Times New Roman"/>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tblBorders>
    </w:tblPr>
    <w:tblStylePr w:type="firstRow">
      <w:rPr>
        <w:sz w:val="24"/>
        <w:szCs w:val="24"/>
      </w:rPr>
      <w:tblPr/>
      <w:tcPr>
        <w:tcBorders>
          <w:top w:val="nil"/>
          <w:left w:val="nil"/>
          <w:bottom w:val="single" w:sz="24" w:space="0" w:color="C859A1"/>
          <w:right w:val="nil"/>
          <w:insideH w:val="nil"/>
          <w:insideV w:val="nil"/>
        </w:tcBorders>
        <w:shd w:val="clear" w:color="auto" w:fill="FFFFFF"/>
      </w:tcPr>
    </w:tblStylePr>
    <w:tblStylePr w:type="lastRow">
      <w:tblPr/>
      <w:tcPr>
        <w:tcBorders>
          <w:top w:val="single" w:sz="8" w:space="0" w:color="C859A1"/>
          <w:left w:val="nil"/>
          <w:bottom w:val="nil"/>
          <w:right w:val="nil"/>
          <w:insideH w:val="nil"/>
          <w:insideV w:val="nil"/>
        </w:tcBorders>
        <w:shd w:val="clear" w:color="auto" w:fill="FFFFFF"/>
      </w:tcPr>
    </w:tblStylePr>
    <w:tblStylePr w:type="firstCol">
      <w:tblPr/>
      <w:tcPr>
        <w:tcBorders>
          <w:top w:val="nil"/>
          <w:left w:val="nil"/>
          <w:bottom w:val="nil"/>
          <w:right w:val="single" w:sz="8" w:space="0" w:color="C859A1"/>
          <w:insideH w:val="nil"/>
          <w:insideV w:val="nil"/>
        </w:tcBorders>
        <w:shd w:val="clear" w:color="auto" w:fill="FFFFFF"/>
      </w:tcPr>
    </w:tblStylePr>
    <w:tblStylePr w:type="lastCol">
      <w:tblPr/>
      <w:tcPr>
        <w:tcBorders>
          <w:top w:val="nil"/>
          <w:left w:val="single" w:sz="8" w:space="0" w:color="C859A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1D5E7"/>
      </w:tcPr>
    </w:tblStylePr>
    <w:tblStylePr w:type="band1Horz">
      <w:tblPr/>
      <w:tcPr>
        <w:tcBorders>
          <w:top w:val="nil"/>
          <w:bottom w:val="nil"/>
          <w:insideH w:val="nil"/>
          <w:insideV w:val="nil"/>
        </w:tcBorders>
        <w:shd w:val="clear" w:color="auto" w:fill="F1D5E7"/>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BCDA6A"/>
        <w:left w:val="single" w:sz="8" w:space="0" w:color="BCDA6A"/>
        <w:bottom w:val="single" w:sz="8" w:space="0" w:color="BCDA6A"/>
        <w:right w:val="single" w:sz="8" w:space="0" w:color="BCDA6A"/>
        <w:insideH w:val="single" w:sz="8" w:space="0" w:color="BCDA6A"/>
      </w:tblBorders>
    </w:tblPr>
    <w:tblStylePr w:type="firstRow">
      <w:pPr>
        <w:spacing w:before="0" w:after="0" w:line="240" w:lineRule="auto"/>
      </w:pPr>
      <w:rPr>
        <w:b/>
        <w:bCs/>
        <w:color w:val="FFFFFF"/>
      </w:rPr>
      <w:tblPr/>
      <w:tcPr>
        <w:tcBorders>
          <w:top w:val="single" w:sz="8" w:space="0" w:color="BCDA6A"/>
          <w:left w:val="single" w:sz="8" w:space="0" w:color="BCDA6A"/>
          <w:bottom w:val="single" w:sz="8" w:space="0" w:color="BCDA6A"/>
          <w:right w:val="single" w:sz="8" w:space="0" w:color="BCDA6A"/>
          <w:insideH w:val="nil"/>
          <w:insideV w:val="nil"/>
        </w:tcBorders>
        <w:shd w:val="clear" w:color="auto" w:fill="A6CE39"/>
      </w:tcPr>
    </w:tblStylePr>
    <w:tblStylePr w:type="lastRow">
      <w:pPr>
        <w:spacing w:before="0" w:after="0" w:line="240" w:lineRule="auto"/>
      </w:pPr>
      <w:rPr>
        <w:b/>
        <w:bCs/>
      </w:rPr>
      <w:tblPr/>
      <w:tcPr>
        <w:tcBorders>
          <w:top w:val="double" w:sz="6" w:space="0" w:color="BCDA6A"/>
          <w:left w:val="single" w:sz="8" w:space="0" w:color="BCDA6A"/>
          <w:bottom w:val="single" w:sz="8" w:space="0" w:color="BCDA6A"/>
          <w:right w:val="single" w:sz="8" w:space="0" w:color="BCDA6A"/>
          <w:insideH w:val="nil"/>
          <w:insideV w:val="nil"/>
        </w:tcBorders>
      </w:tcPr>
    </w:tblStylePr>
    <w:tblStylePr w:type="firstCol">
      <w:rPr>
        <w:b/>
        <w:bCs/>
      </w:rPr>
    </w:tblStylePr>
    <w:tblStylePr w:type="lastCol">
      <w:rPr>
        <w:b/>
        <w:bCs/>
      </w:rPr>
    </w:tblStylePr>
    <w:tblStylePr w:type="band1Vert">
      <w:tblPr/>
      <w:tcPr>
        <w:shd w:val="clear" w:color="auto" w:fill="E8F2CD"/>
      </w:tcPr>
    </w:tblStylePr>
    <w:tblStylePr w:type="band1Horz">
      <w:tblPr/>
      <w:tcPr>
        <w:tcBorders>
          <w:insideH w:val="nil"/>
          <w:insideV w:val="nil"/>
        </w:tcBorders>
        <w:shd w:val="clear" w:color="auto" w:fill="E8F2CD"/>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64C05A"/>
        <w:left w:val="single" w:sz="8" w:space="0" w:color="64C05A"/>
        <w:bottom w:val="single" w:sz="8" w:space="0" w:color="64C05A"/>
        <w:right w:val="single" w:sz="8" w:space="0" w:color="64C05A"/>
        <w:insideH w:val="single" w:sz="8" w:space="0" w:color="64C05A"/>
      </w:tblBorders>
    </w:tblPr>
    <w:tblStylePr w:type="firstRow">
      <w:pPr>
        <w:spacing w:before="0" w:after="0" w:line="240" w:lineRule="auto"/>
      </w:pPr>
      <w:rPr>
        <w:b/>
        <w:bCs/>
        <w:color w:val="FFFFFF"/>
      </w:rPr>
      <w:tblPr/>
      <w:tcPr>
        <w:tcBorders>
          <w:top w:val="single" w:sz="8" w:space="0" w:color="64C05A"/>
          <w:left w:val="single" w:sz="8" w:space="0" w:color="64C05A"/>
          <w:bottom w:val="single" w:sz="8" w:space="0" w:color="64C05A"/>
          <w:right w:val="single" w:sz="8" w:space="0" w:color="64C05A"/>
          <w:insideH w:val="nil"/>
          <w:insideV w:val="nil"/>
        </w:tcBorders>
        <w:shd w:val="clear" w:color="auto" w:fill="439539"/>
      </w:tcPr>
    </w:tblStylePr>
    <w:tblStylePr w:type="lastRow">
      <w:pPr>
        <w:spacing w:before="0" w:after="0" w:line="240" w:lineRule="auto"/>
      </w:pPr>
      <w:rPr>
        <w:b/>
        <w:bCs/>
      </w:rPr>
      <w:tblPr/>
      <w:tcPr>
        <w:tcBorders>
          <w:top w:val="double" w:sz="6" w:space="0" w:color="64C05A"/>
          <w:left w:val="single" w:sz="8" w:space="0" w:color="64C05A"/>
          <w:bottom w:val="single" w:sz="8" w:space="0" w:color="64C05A"/>
          <w:right w:val="single" w:sz="8" w:space="0" w:color="64C05A"/>
          <w:insideH w:val="nil"/>
          <w:insideV w:val="nil"/>
        </w:tcBorders>
      </w:tcPr>
    </w:tblStylePr>
    <w:tblStylePr w:type="firstCol">
      <w:rPr>
        <w:b/>
        <w:bCs/>
      </w:rPr>
    </w:tblStylePr>
    <w:tblStylePr w:type="lastCol">
      <w:rPr>
        <w:b/>
        <w:bCs/>
      </w:rPr>
    </w:tblStylePr>
    <w:tblStylePr w:type="band1Vert">
      <w:tblPr/>
      <w:tcPr>
        <w:shd w:val="clear" w:color="auto" w:fill="CCEAC8"/>
      </w:tcPr>
    </w:tblStylePr>
    <w:tblStylePr w:type="band1Horz">
      <w:tblPr/>
      <w:tcPr>
        <w:tcBorders>
          <w:insideH w:val="nil"/>
          <w:insideV w:val="nil"/>
        </w:tcBorders>
        <w:shd w:val="clear" w:color="auto" w:fill="CCEA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tblBorders>
    </w:tblPr>
    <w:tblStylePr w:type="firstRow">
      <w:pPr>
        <w:spacing w:before="0" w:after="0" w:line="240" w:lineRule="auto"/>
      </w:pPr>
      <w:rPr>
        <w:b/>
        <w:bCs/>
        <w:color w:val="FFFFFF"/>
      </w:rPr>
      <w:tblPr/>
      <w:tcPr>
        <w:tcBorders>
          <w:top w:val="single" w:sz="8" w:space="0" w:color="BED2B1"/>
          <w:left w:val="single" w:sz="8" w:space="0" w:color="BED2B1"/>
          <w:bottom w:val="single" w:sz="8" w:space="0" w:color="BED2B1"/>
          <w:right w:val="single" w:sz="8" w:space="0" w:color="BED2B1"/>
          <w:insideH w:val="nil"/>
          <w:insideV w:val="nil"/>
        </w:tcBorders>
        <w:shd w:val="clear" w:color="auto" w:fill="A9C398"/>
      </w:tcPr>
    </w:tblStylePr>
    <w:tblStylePr w:type="lastRow">
      <w:pPr>
        <w:spacing w:before="0" w:after="0" w:line="240" w:lineRule="auto"/>
      </w:pPr>
      <w:rPr>
        <w:b/>
        <w:bCs/>
      </w:rPr>
      <w:tblPr/>
      <w:tcPr>
        <w:tcBorders>
          <w:top w:val="double" w:sz="6" w:space="0" w:color="BED2B1"/>
          <w:left w:val="single" w:sz="8" w:space="0" w:color="BED2B1"/>
          <w:bottom w:val="single" w:sz="8" w:space="0" w:color="BED2B1"/>
          <w:right w:val="single" w:sz="8" w:space="0" w:color="BED2B1"/>
          <w:insideH w:val="nil"/>
          <w:insideV w:val="nil"/>
        </w:tcBorders>
      </w:tcPr>
    </w:tblStylePr>
    <w:tblStylePr w:type="firstCol">
      <w:rPr>
        <w:b/>
        <w:bCs/>
      </w:rPr>
    </w:tblStylePr>
    <w:tblStylePr w:type="lastCol">
      <w:rPr>
        <w:b/>
        <w:bCs/>
      </w:rPr>
    </w:tblStylePr>
    <w:tblStylePr w:type="band1Vert">
      <w:tblPr/>
      <w:tcPr>
        <w:shd w:val="clear" w:color="auto" w:fill="E9F0E5"/>
      </w:tcPr>
    </w:tblStylePr>
    <w:tblStylePr w:type="band1Horz">
      <w:tblPr/>
      <w:tcPr>
        <w:tcBorders>
          <w:insideH w:val="nil"/>
          <w:insideV w:val="nil"/>
        </w:tcBorders>
        <w:shd w:val="clear" w:color="auto" w:fill="E9F0E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BCBCBC"/>
        <w:left w:val="single" w:sz="8" w:space="0" w:color="BCBCBC"/>
        <w:bottom w:val="single" w:sz="8" w:space="0" w:color="BCBCBC"/>
        <w:right w:val="single" w:sz="8" w:space="0" w:color="BCBCBC"/>
        <w:insideH w:val="single" w:sz="8" w:space="0" w:color="BCBCBC"/>
      </w:tblBorders>
    </w:tblPr>
    <w:tblStylePr w:type="firstRow">
      <w:pPr>
        <w:spacing w:before="0" w:after="0" w:line="240" w:lineRule="auto"/>
      </w:pPr>
      <w:rPr>
        <w:b/>
        <w:bCs/>
        <w:color w:val="FFFFFF"/>
      </w:rPr>
      <w:tblPr/>
      <w:tcPr>
        <w:tcBorders>
          <w:top w:val="single" w:sz="8" w:space="0" w:color="BCBCBC"/>
          <w:left w:val="single" w:sz="8" w:space="0" w:color="BCBCBC"/>
          <w:bottom w:val="single" w:sz="8" w:space="0" w:color="BCBCBC"/>
          <w:right w:val="single" w:sz="8" w:space="0" w:color="BCBCBC"/>
          <w:insideH w:val="nil"/>
          <w:insideV w:val="nil"/>
        </w:tcBorders>
        <w:shd w:val="clear" w:color="auto" w:fill="A6A6A6"/>
      </w:tcPr>
    </w:tblStylePr>
    <w:tblStylePr w:type="lastRow">
      <w:pPr>
        <w:spacing w:before="0" w:after="0" w:line="240" w:lineRule="auto"/>
      </w:pPr>
      <w:rPr>
        <w:b/>
        <w:bCs/>
      </w:rPr>
      <w:tblPr/>
      <w:tcPr>
        <w:tcBorders>
          <w:top w:val="double" w:sz="6" w:space="0" w:color="BCBCBC"/>
          <w:left w:val="single" w:sz="8" w:space="0" w:color="BCBCBC"/>
          <w:bottom w:val="single" w:sz="8" w:space="0" w:color="BCBCBC"/>
          <w:right w:val="single" w:sz="8" w:space="0" w:color="BCBCBC"/>
          <w:insideH w:val="nil"/>
          <w:insideV w:val="nil"/>
        </w:tcBorders>
      </w:tcPr>
    </w:tblStylePr>
    <w:tblStylePr w:type="firstCol">
      <w:rPr>
        <w:b/>
        <w:bCs/>
      </w:rPr>
    </w:tblStylePr>
    <w:tblStylePr w:type="lastCol">
      <w:rPr>
        <w:b/>
        <w:bCs/>
      </w:rPr>
    </w:tblStylePr>
    <w:tblStylePr w:type="band1Vert">
      <w:tblPr/>
      <w:tcPr>
        <w:shd w:val="clear" w:color="auto" w:fill="E9E9E9"/>
      </w:tcPr>
    </w:tblStylePr>
    <w:tblStylePr w:type="band1Horz">
      <w:tblPr/>
      <w:tcPr>
        <w:tcBorders>
          <w:insideH w:val="nil"/>
          <w:insideV w:val="nil"/>
        </w:tcBorders>
        <w:shd w:val="clear" w:color="auto" w:fill="E9E9E9"/>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tblBorders>
    </w:tblPr>
    <w:tblStylePr w:type="firstRow">
      <w:pPr>
        <w:spacing w:before="0" w:after="0" w:line="240" w:lineRule="auto"/>
      </w:pPr>
      <w:rPr>
        <w:b/>
        <w:bCs/>
        <w:color w:val="FFFFFF"/>
      </w:rPr>
      <w:tblPr/>
      <w:tcPr>
        <w:tcBorders>
          <w:top w:val="single" w:sz="8" w:space="0" w:color="6F6F6F"/>
          <w:left w:val="single" w:sz="8" w:space="0" w:color="6F6F6F"/>
          <w:bottom w:val="single" w:sz="8" w:space="0" w:color="6F6F6F"/>
          <w:right w:val="single" w:sz="8" w:space="0" w:color="6F6F6F"/>
          <w:insideH w:val="nil"/>
          <w:insideV w:val="nil"/>
        </w:tcBorders>
        <w:shd w:val="clear" w:color="auto" w:fill="404040"/>
      </w:tcPr>
    </w:tblStylePr>
    <w:tblStylePr w:type="lastRow">
      <w:pPr>
        <w:spacing w:before="0" w:after="0" w:line="240" w:lineRule="auto"/>
      </w:pPr>
      <w:rPr>
        <w:b/>
        <w:bCs/>
      </w:rPr>
      <w:tblPr/>
      <w:tcPr>
        <w:tcBorders>
          <w:top w:val="double" w:sz="6" w:space="0" w:color="6F6F6F"/>
          <w:left w:val="single" w:sz="8" w:space="0" w:color="6F6F6F"/>
          <w:bottom w:val="single" w:sz="8" w:space="0" w:color="6F6F6F"/>
          <w:right w:val="single" w:sz="8" w:space="0" w:color="6F6F6F"/>
          <w:insideH w:val="nil"/>
          <w:insideV w:val="nil"/>
        </w:tcBorders>
      </w:tcPr>
    </w:tblStylePr>
    <w:tblStylePr w:type="firstCol">
      <w:rPr>
        <w:b/>
        <w:bCs/>
      </w:rPr>
    </w:tblStylePr>
    <w:tblStylePr w:type="lastCol">
      <w:rPr>
        <w:b/>
        <w:bCs/>
      </w:rPr>
    </w:tblStylePr>
    <w:tblStylePr w:type="band1Vert">
      <w:tblPr/>
      <w:tcPr>
        <w:shd w:val="clear" w:color="auto" w:fill="CFCFCF"/>
      </w:tcPr>
    </w:tblStylePr>
    <w:tblStylePr w:type="band1Horz">
      <w:tblPr/>
      <w:tcPr>
        <w:tcBorders>
          <w:insideH w:val="nil"/>
          <w:insideV w:val="nil"/>
        </w:tcBorders>
        <w:shd w:val="clear" w:color="auto" w:fill="CFCFC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8" w:space="0" w:color="D582B8"/>
        <w:left w:val="single" w:sz="8" w:space="0" w:color="D582B8"/>
        <w:bottom w:val="single" w:sz="8" w:space="0" w:color="D582B8"/>
        <w:right w:val="single" w:sz="8" w:space="0" w:color="D582B8"/>
        <w:insideH w:val="single" w:sz="8" w:space="0" w:color="D582B8"/>
      </w:tblBorders>
    </w:tblPr>
    <w:tblStylePr w:type="firstRow">
      <w:pPr>
        <w:spacing w:before="0" w:after="0" w:line="240" w:lineRule="auto"/>
      </w:pPr>
      <w:rPr>
        <w:b/>
        <w:bCs/>
        <w:color w:val="FFFFFF"/>
      </w:rPr>
      <w:tblPr/>
      <w:tcPr>
        <w:tcBorders>
          <w:top w:val="single" w:sz="8" w:space="0" w:color="D582B8"/>
          <w:left w:val="single" w:sz="8" w:space="0" w:color="D582B8"/>
          <w:bottom w:val="single" w:sz="8" w:space="0" w:color="D582B8"/>
          <w:right w:val="single" w:sz="8" w:space="0" w:color="D582B8"/>
          <w:insideH w:val="nil"/>
          <w:insideV w:val="nil"/>
        </w:tcBorders>
        <w:shd w:val="clear" w:color="auto" w:fill="C859A1"/>
      </w:tcPr>
    </w:tblStylePr>
    <w:tblStylePr w:type="lastRow">
      <w:pPr>
        <w:spacing w:before="0" w:after="0" w:line="240" w:lineRule="auto"/>
      </w:pPr>
      <w:rPr>
        <w:b/>
        <w:bCs/>
      </w:rPr>
      <w:tblPr/>
      <w:tcPr>
        <w:tcBorders>
          <w:top w:val="double" w:sz="6" w:space="0" w:color="D582B8"/>
          <w:left w:val="single" w:sz="8" w:space="0" w:color="D582B8"/>
          <w:bottom w:val="single" w:sz="8" w:space="0" w:color="D582B8"/>
          <w:right w:val="single" w:sz="8" w:space="0" w:color="D582B8"/>
          <w:insideH w:val="nil"/>
          <w:insideV w:val="nil"/>
        </w:tcBorders>
      </w:tcPr>
    </w:tblStylePr>
    <w:tblStylePr w:type="firstCol">
      <w:rPr>
        <w:b/>
        <w:bCs/>
      </w:rPr>
    </w:tblStylePr>
    <w:tblStylePr w:type="lastCol">
      <w:rPr>
        <w:b/>
        <w:bCs/>
      </w:rPr>
    </w:tblStylePr>
    <w:tblStylePr w:type="band1Vert">
      <w:tblPr/>
      <w:tcPr>
        <w:shd w:val="clear" w:color="auto" w:fill="F1D5E7"/>
      </w:tcPr>
    </w:tblStylePr>
    <w:tblStylePr w:type="band1Horz">
      <w:tblPr/>
      <w:tcPr>
        <w:tcBorders>
          <w:insideH w:val="nil"/>
          <w:insideV w:val="nil"/>
        </w:tcBorders>
        <w:shd w:val="clear" w:color="auto" w:fill="F1D5E7"/>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6CE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6CE39"/>
      </w:tcPr>
    </w:tblStylePr>
    <w:tblStylePr w:type="lastCol">
      <w:rPr>
        <w:b/>
        <w:bCs/>
        <w:color w:val="FFFFFF"/>
      </w:rPr>
      <w:tblPr/>
      <w:tcPr>
        <w:tcBorders>
          <w:left w:val="nil"/>
          <w:right w:val="nil"/>
          <w:insideH w:val="nil"/>
          <w:insideV w:val="nil"/>
        </w:tcBorders>
        <w:shd w:val="clear" w:color="auto" w:fill="A6CE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395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39539"/>
      </w:tcPr>
    </w:tblStylePr>
    <w:tblStylePr w:type="lastCol">
      <w:rPr>
        <w:b/>
        <w:bCs/>
        <w:color w:val="FFFFFF"/>
      </w:rPr>
      <w:tblPr/>
      <w:tcPr>
        <w:tcBorders>
          <w:left w:val="nil"/>
          <w:right w:val="nil"/>
          <w:insideH w:val="nil"/>
          <w:insideV w:val="nil"/>
        </w:tcBorders>
        <w:shd w:val="clear" w:color="auto" w:fill="4395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9C3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9C398"/>
      </w:tcPr>
    </w:tblStylePr>
    <w:tblStylePr w:type="lastCol">
      <w:rPr>
        <w:b/>
        <w:bCs/>
        <w:color w:val="FFFFFF"/>
      </w:rPr>
      <w:tblPr/>
      <w:tcPr>
        <w:tcBorders>
          <w:left w:val="nil"/>
          <w:right w:val="nil"/>
          <w:insideH w:val="nil"/>
          <w:insideV w:val="nil"/>
        </w:tcBorders>
        <w:shd w:val="clear" w:color="auto" w:fill="A9C3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6A6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6A6A6"/>
      </w:tcPr>
    </w:tblStylePr>
    <w:tblStylePr w:type="lastCol">
      <w:rPr>
        <w:b/>
        <w:bCs/>
        <w:color w:val="FFFFFF"/>
      </w:rPr>
      <w:tblPr/>
      <w:tcPr>
        <w:tcBorders>
          <w:left w:val="nil"/>
          <w:right w:val="nil"/>
          <w:insideH w:val="nil"/>
          <w:insideV w:val="nil"/>
        </w:tcBorders>
        <w:shd w:val="clear" w:color="auto" w:fill="A6A6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0404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04040"/>
      </w:tcPr>
    </w:tblStylePr>
    <w:tblStylePr w:type="lastCol">
      <w:rPr>
        <w:b/>
        <w:bCs/>
        <w:color w:val="FFFFFF"/>
      </w:rPr>
      <w:tblPr/>
      <w:tcPr>
        <w:tcBorders>
          <w:left w:val="nil"/>
          <w:right w:val="nil"/>
          <w:insideH w:val="nil"/>
          <w:insideV w:val="nil"/>
        </w:tcBorders>
        <w:shd w:val="clear" w:color="auto" w:fill="40404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859A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859A1"/>
      </w:tcPr>
    </w:tblStylePr>
    <w:tblStylePr w:type="lastCol">
      <w:rPr>
        <w:b/>
        <w:bCs/>
        <w:color w:val="FFFFFF"/>
      </w:rPr>
      <w:tblPr/>
      <w:tcPr>
        <w:tcBorders>
          <w:left w:val="nil"/>
          <w:right w:val="nil"/>
          <w:insideH w:val="nil"/>
          <w:insideV w:val="nil"/>
        </w:tcBorders>
        <w:shd w:val="clear" w:color="auto" w:fill="C859A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000080"/>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FFFFFF"/>
      <w:sz w:val="19"/>
      <w:szCs w:val="19"/>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b/>
      <w:bCs/>
      <w:color w:val="auto"/>
      <w:sz w:val="19"/>
      <w:szCs w:val="19"/>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b/>
      <w:bCs/>
      <w:color w:val="auto"/>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b/>
      <w:bCs/>
      <w:color w:val="auto"/>
      <w:sz w:val="19"/>
      <w:szCs w:val="19"/>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b/>
      <w:bCs/>
      <w:color w:val="auto"/>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gurelabel">
    <w:name w:val="Figure label"/>
    <w:basedOn w:val="BodyText"/>
    <w:next w:val="BodyText"/>
    <w:qFormat/>
    <w:rsid w:val="00CF6E4B"/>
    <w:pPr>
      <w:keepNext/>
      <w:spacing w:before="120" w:after="120"/>
      <w:ind w:left="3960" w:hanging="360"/>
    </w:pPr>
    <w:rPr>
      <w:b/>
      <w:color w:val="004436"/>
    </w:rPr>
  </w:style>
  <w:style w:type="paragraph" w:customStyle="1" w:styleId="Chartlabel">
    <w:name w:val="Chart label"/>
    <w:basedOn w:val="BodyText"/>
    <w:next w:val="BodyText"/>
    <w:qFormat/>
    <w:rsid w:val="00CF6E4B"/>
    <w:pPr>
      <w:keepNext/>
      <w:spacing w:before="120" w:after="120"/>
      <w:ind w:left="4680" w:hanging="360"/>
    </w:pPr>
    <w:rPr>
      <w:b/>
      <w:color w:val="004436"/>
    </w:rPr>
  </w:style>
  <w:style w:type="paragraph" w:customStyle="1" w:styleId="Quoteattribution">
    <w:name w:val="Quote attribution"/>
    <w:basedOn w:val="Normal"/>
    <w:next w:val="BodyText"/>
    <w:uiPriority w:val="21"/>
    <w:qFormat/>
    <w:rsid w:val="00CF6E4B"/>
    <w:pPr>
      <w:pBdr>
        <w:top w:val="none" w:sz="0" w:space="0" w:color="auto"/>
        <w:left w:val="none" w:sz="0" w:space="0" w:color="auto"/>
        <w:bottom w:val="none" w:sz="0" w:space="0" w:color="auto"/>
        <w:right w:val="none" w:sz="0" w:space="0" w:color="auto"/>
        <w:between w:val="none" w:sz="0" w:space="0" w:color="auto"/>
      </w:pBdr>
      <w:jc w:val="right"/>
    </w:pPr>
    <w:rPr>
      <w:rFonts w:ascii="Arial" w:hAnsi="Arial" w:cs="Times New Roman"/>
      <w:b/>
      <w:color w:val="004436"/>
      <w:sz w:val="20"/>
      <w:szCs w:val="19"/>
      <w:lang w:eastAsia="en-US"/>
    </w:rPr>
  </w:style>
  <w:style w:type="paragraph" w:customStyle="1" w:styleId="Maintextsubnumber">
    <w:name w:val="Main text sub number"/>
    <w:basedOn w:val="Maintext"/>
    <w:uiPriority w:val="1"/>
    <w:qFormat/>
    <w:rsid w:val="00CF6E4B"/>
    <w:pPr>
      <w:ind w:left="3240" w:hanging="360"/>
    </w:pPr>
  </w:style>
  <w:style w:type="paragraph" w:customStyle="1" w:styleId="Table1Black">
    <w:name w:val="Table 1 Black"/>
    <w:basedOn w:val="Normal"/>
    <w:rsid w:val="00CF6E4B"/>
    <w:pPr>
      <w:pBdr>
        <w:top w:val="none" w:sz="0" w:space="0" w:color="auto"/>
        <w:left w:val="none" w:sz="0" w:space="0" w:color="auto"/>
        <w:bottom w:val="none" w:sz="0" w:space="0" w:color="auto"/>
        <w:right w:val="none" w:sz="0" w:space="0" w:color="auto"/>
        <w:between w:val="none" w:sz="0" w:space="0" w:color="auto"/>
      </w:pBdr>
      <w:tabs>
        <w:tab w:val="left" w:pos="879"/>
      </w:tabs>
      <w:spacing w:after="260" w:line="260" w:lineRule="exact"/>
      <w:jc w:val="left"/>
    </w:pPr>
    <w:rPr>
      <w:rFonts w:ascii="Arial" w:eastAsia="Times" w:hAnsi="Arial" w:cs="Times New Roman"/>
      <w:color w:val="131313"/>
      <w:sz w:val="20"/>
      <w:szCs w:val="20"/>
      <w:lang w:eastAsia="zh-TW"/>
    </w:rPr>
  </w:style>
  <w:style w:type="table" w:customStyle="1" w:styleId="TableGrid11">
    <w:name w:val="Table Grid11"/>
    <w:basedOn w:val="TableNormal"/>
    <w:uiPriority w:val="99"/>
    <w:rsid w:val="00CF6E4B"/>
    <w:pPr>
      <w:pBdr>
        <w:top w:val="none" w:sz="0" w:space="0" w:color="auto"/>
        <w:left w:val="none" w:sz="0" w:space="0" w:color="auto"/>
        <w:bottom w:val="none" w:sz="0" w:space="0" w:color="auto"/>
        <w:right w:val="none" w:sz="0" w:space="0" w:color="auto"/>
        <w:between w:val="none" w:sz="0" w:space="0" w:color="auto"/>
      </w:pBdr>
      <w:spacing w:after="0"/>
      <w:jc w:val="left"/>
    </w:pPr>
    <w:rPr>
      <w:rFonts w:ascii="Arial" w:hAnsi="Arial" w:cs="Times New Roman"/>
      <w:color w:val="auto"/>
      <w:sz w:val="19"/>
      <w:szCs w:val="19"/>
      <w:lang w:eastAsia="en-US"/>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Routing">
    <w:name w:val="Question Routing"/>
    <w:basedOn w:val="Normal"/>
    <w:next w:val="Normal"/>
    <w:rsid w:val="00CF6E4B"/>
    <w:pPr>
      <w:pBdr>
        <w:top w:val="none" w:sz="0" w:space="0" w:color="auto"/>
        <w:left w:val="none" w:sz="0" w:space="0" w:color="auto"/>
        <w:bottom w:val="none" w:sz="0" w:space="0" w:color="auto"/>
        <w:right w:val="none" w:sz="0" w:space="0" w:color="auto"/>
        <w:between w:val="none" w:sz="0" w:space="0" w:color="auto"/>
      </w:pBdr>
      <w:tabs>
        <w:tab w:val="left" w:pos="879"/>
      </w:tabs>
      <w:spacing w:line="260" w:lineRule="exact"/>
      <w:ind w:left="539"/>
      <w:jc w:val="left"/>
      <w:outlineLvl w:val="1"/>
    </w:pPr>
    <w:rPr>
      <w:rFonts w:ascii="Arial" w:eastAsia="Times" w:hAnsi="Arial" w:cs="Times New Roman"/>
      <w:caps/>
      <w:color w:val="131313"/>
      <w:sz w:val="20"/>
      <w:szCs w:val="20"/>
      <w:lang w:eastAsia="zh-TW"/>
    </w:rPr>
  </w:style>
  <w:style w:type="paragraph" w:customStyle="1" w:styleId="QuestionFulloutRead">
    <w:name w:val="Question Fullout Read"/>
    <w:basedOn w:val="Normal"/>
    <w:next w:val="Normal"/>
    <w:rsid w:val="00CF6E4B"/>
    <w:pPr>
      <w:pBdr>
        <w:top w:val="none" w:sz="0" w:space="0" w:color="auto"/>
        <w:left w:val="none" w:sz="0" w:space="0" w:color="auto"/>
        <w:bottom w:val="none" w:sz="0" w:space="0" w:color="auto"/>
        <w:right w:val="none" w:sz="0" w:space="0" w:color="auto"/>
        <w:between w:val="none" w:sz="0" w:space="0" w:color="auto"/>
      </w:pBdr>
      <w:tabs>
        <w:tab w:val="left" w:pos="879"/>
      </w:tabs>
      <w:spacing w:after="0" w:line="260" w:lineRule="exact"/>
      <w:ind w:left="539" w:hanging="539"/>
      <w:jc w:val="left"/>
    </w:pPr>
    <w:rPr>
      <w:rFonts w:ascii="Arial" w:eastAsia="Times" w:hAnsi="Arial" w:cs="Times New Roman"/>
      <w:caps/>
      <w:color w:val="131313"/>
      <w:sz w:val="20"/>
      <w:szCs w:val="20"/>
      <w:lang w:eastAsia="zh-TW"/>
    </w:rPr>
  </w:style>
  <w:style w:type="character" w:customStyle="1" w:styleId="MaintextChar">
    <w:name w:val="Main text Char"/>
    <w:basedOn w:val="DefaultParagraphFont"/>
    <w:link w:val="Maintext"/>
    <w:locked/>
    <w:rsid w:val="00CF6E4B"/>
    <w:rPr>
      <w:rFonts w:ascii="Arial" w:hAnsi="Arial" w:cs="Times New Roman"/>
      <w:color w:val="auto"/>
      <w:sz w:val="20"/>
      <w:szCs w:val="19"/>
      <w:lang w:eastAsia="en-US"/>
    </w:rPr>
  </w:style>
  <w:style w:type="character" w:customStyle="1" w:styleId="ListBulletChar">
    <w:name w:val="List Bullet Char"/>
    <w:aliases w:val="Bullet 1 Char,Edited bullet 1 Char"/>
    <w:basedOn w:val="DefaultParagraphFont"/>
    <w:link w:val="ListBullet"/>
    <w:qFormat/>
    <w:rsid w:val="00CF6E4B"/>
    <w:rPr>
      <w:rFonts w:ascii="Arial" w:hAnsi="Arial" w:cs="Times New Roman"/>
      <w:color w:val="auto"/>
      <w:sz w:val="20"/>
      <w:szCs w:val="19"/>
      <w:lang w:eastAsia="en-US"/>
    </w:rPr>
  </w:style>
  <w:style w:type="character" w:customStyle="1" w:styleId="ListParagraphChar">
    <w:name w:val="List Paragraph Char"/>
    <w:aliases w:val="Numbered Paragraph Char,Numbered Para 1 Char,Dot pt Char,No Spacing1 Char,List Paragraph Char Char Char Char,Indicator Text Char,List Paragraph1 Char,Bullet Points Char,MAIN CONTENT Char,List Paragraph12 Char,F5 List Paragraph Char"/>
    <w:link w:val="ListParagraph"/>
    <w:uiPriority w:val="34"/>
    <w:qFormat/>
    <w:rsid w:val="00CF6E4B"/>
  </w:style>
  <w:style w:type="paragraph" w:customStyle="1" w:styleId="StyleHeading3paranumberArial11pt">
    <w:name w:val="Style Heading 3para number + Arial 11 pt"/>
    <w:basedOn w:val="Heading3"/>
    <w:link w:val="StyleHeading3paranumberArial11ptChar"/>
    <w:rsid w:val="00CF6E4B"/>
    <w:pPr>
      <w:keepNext w:val="0"/>
      <w:keepLines w:val="0"/>
      <w:numPr>
        <w:ilvl w:val="2"/>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num" w:pos="720"/>
      </w:tabs>
      <w:spacing w:before="360" w:after="120" w:line="360" w:lineRule="auto"/>
      <w:ind w:left="720" w:hanging="720"/>
    </w:pPr>
    <w:rPr>
      <w:rFonts w:ascii="Arial" w:eastAsia="Times New Roman" w:hAnsi="Arial" w:cs="Times New Roman"/>
      <w:color w:val="auto"/>
      <w:szCs w:val="20"/>
      <w:lang w:eastAsia="en-US"/>
    </w:rPr>
  </w:style>
  <w:style w:type="character" w:customStyle="1" w:styleId="StyleHeading3paranumberArial11ptChar">
    <w:name w:val="Style Heading 3para number + Arial 11 pt Char"/>
    <w:link w:val="StyleHeading3paranumberArial11pt"/>
    <w:rsid w:val="00CF6E4B"/>
    <w:rPr>
      <w:rFonts w:ascii="Arial" w:eastAsia="Times New Roman" w:hAnsi="Arial" w:cs="Times New Roman"/>
      <w:color w:val="auto"/>
      <w:szCs w:val="20"/>
      <w:lang w:eastAsia="en-US"/>
    </w:rPr>
  </w:style>
  <w:style w:type="paragraph" w:styleId="Quote">
    <w:name w:val="Quote"/>
    <w:basedOn w:val="Normal"/>
    <w:next w:val="Normal"/>
    <w:link w:val="QuoteChar"/>
    <w:uiPriority w:val="29"/>
    <w:qFormat/>
    <w:rsid w:val="00CF6E4B"/>
    <w:pPr>
      <w:spacing w:before="200" w:after="160"/>
      <w:ind w:left="864" w:right="864"/>
      <w:jc w:val="center"/>
    </w:pPr>
    <w:rPr>
      <w:i/>
      <w:iCs/>
      <w:color w:val="004436"/>
      <w:sz w:val="20"/>
    </w:rPr>
  </w:style>
  <w:style w:type="character" w:customStyle="1" w:styleId="QuoteChar1">
    <w:name w:val="Quote Char1"/>
    <w:basedOn w:val="DefaultParagraphFont"/>
    <w:uiPriority w:val="29"/>
    <w:rsid w:val="00CF6E4B"/>
    <w:rPr>
      <w:i/>
      <w:iCs/>
      <w:color w:val="404040" w:themeColor="text1" w:themeTint="BF"/>
    </w:rPr>
  </w:style>
  <w:style w:type="table" w:styleId="ColorfulGrid">
    <w:name w:val="Colorful Grid"/>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CF6E4B"/>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F6E4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6E4B"/>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CF6E4B"/>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F6E4B"/>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F6E4B"/>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F6E4B"/>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CF6E4B"/>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F6E4B"/>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6E4B"/>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6E4B"/>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6E4B"/>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F6E4B"/>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6E4B"/>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6E4B"/>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F6E4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6E4B"/>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CF6E4B"/>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F6E4B"/>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F6E4B"/>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F6E4B"/>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CF6E4B"/>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semiHidden/>
    <w:unhideWhenUsed/>
    <w:rsid w:val="00CF6E4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6E4B"/>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CF6E4B"/>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F6E4B"/>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F6E4B"/>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F6E4B"/>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CF6E4B"/>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F6E4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6E4B"/>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CF6E4B"/>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F6E4B"/>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F6E4B"/>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F6E4B"/>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CF6E4B"/>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F6E4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6E4B"/>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CF6E4B"/>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F6E4B"/>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F6E4B"/>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F6E4B"/>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CF6E4B"/>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semiHidden/>
    <w:unhideWhenUsed/>
    <w:rsid w:val="00CF6E4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6E4B"/>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CF6E4B"/>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F6E4B"/>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F6E4B"/>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F6E4B"/>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CF6E4B"/>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CF6E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F6E4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6E4B"/>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CF6E4B"/>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F6E4B"/>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F6E4B"/>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F6E4B"/>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CF6E4B"/>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6E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6E4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6E4B"/>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6E4B"/>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6E4B"/>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6E4B"/>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6E4B"/>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6E4B"/>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6E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979651536">
      <w:bodyDiv w:val="1"/>
      <w:marLeft w:val="0"/>
      <w:marRight w:val="0"/>
      <w:marTop w:val="0"/>
      <w:marBottom w:val="0"/>
      <w:divBdr>
        <w:top w:val="none" w:sz="0" w:space="0" w:color="auto"/>
        <w:left w:val="none" w:sz="0" w:space="0" w:color="auto"/>
        <w:bottom w:val="none" w:sz="0" w:space="0" w:color="auto"/>
        <w:right w:val="none" w:sz="0" w:space="0" w:color="auto"/>
      </w:divBdr>
    </w:div>
    <w:div w:id="1223834905">
      <w:bodyDiv w:val="1"/>
      <w:marLeft w:val="0"/>
      <w:marRight w:val="0"/>
      <w:marTop w:val="0"/>
      <w:marBottom w:val="0"/>
      <w:divBdr>
        <w:top w:val="none" w:sz="0" w:space="0" w:color="auto"/>
        <w:left w:val="none" w:sz="0" w:space="0" w:color="auto"/>
        <w:bottom w:val="none" w:sz="0" w:space="0" w:color="auto"/>
        <w:right w:val="none" w:sz="0" w:space="0" w:color="auto"/>
      </w:divBdr>
    </w:div>
    <w:div w:id="1332953447">
      <w:bodyDiv w:val="1"/>
      <w:marLeft w:val="0"/>
      <w:marRight w:val="0"/>
      <w:marTop w:val="0"/>
      <w:marBottom w:val="0"/>
      <w:divBdr>
        <w:top w:val="none" w:sz="0" w:space="0" w:color="auto"/>
        <w:left w:val="none" w:sz="0" w:space="0" w:color="auto"/>
        <w:bottom w:val="none" w:sz="0" w:space="0" w:color="auto"/>
        <w:right w:val="none" w:sz="0" w:space="0" w:color="auto"/>
      </w:divBdr>
    </w:div>
    <w:div w:id="1501384917">
      <w:bodyDiv w:val="1"/>
      <w:marLeft w:val="0"/>
      <w:marRight w:val="0"/>
      <w:marTop w:val="0"/>
      <w:marBottom w:val="0"/>
      <w:divBdr>
        <w:top w:val="none" w:sz="0" w:space="0" w:color="auto"/>
        <w:left w:val="none" w:sz="0" w:space="0" w:color="auto"/>
        <w:bottom w:val="none" w:sz="0" w:space="0" w:color="auto"/>
        <w:right w:val="none" w:sz="0" w:space="0" w:color="auto"/>
      </w:divBdr>
    </w:div>
    <w:div w:id="1517111568">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753890068">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protection-act-201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yberessentials.ncsc.gov.uk/advice/"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essentials-scheme-overview" TargetMode="External"/><Relationship Id="rId22"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1CD8B7F1D5CC48A08229DE45BD1AA9" ma:contentTypeVersion="8" ma:contentTypeDescription="Create a new document." ma:contentTypeScope="" ma:versionID="636a5fda025ddd97a32b38cc62a72742">
  <xsd:schema xmlns:xsd="http://www.w3.org/2001/XMLSchema" xmlns:xs="http://www.w3.org/2001/XMLSchema" xmlns:p="http://schemas.microsoft.com/office/2006/metadata/properties" xmlns:ns3="61d04b5d-1e46-4ed5-bc6a-597489e6b4ad" targetNamespace="http://schemas.microsoft.com/office/2006/metadata/properties" ma:root="true" ma:fieldsID="e79714e5c9fbd488cdfc3694c1aeeec5" ns3:_="">
    <xsd:import namespace="61d04b5d-1e46-4ed5-bc6a-597489e6b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04b5d-1e46-4ed5-bc6a-597489e6b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8596-46D2-4E1D-9157-FCA43F781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7704C-FBBD-4CDE-9169-DE3D608EC2E2}">
  <ds:schemaRefs>
    <ds:schemaRef ds:uri="http://schemas.microsoft.com/sharepoint/v3/contenttype/forms"/>
  </ds:schemaRefs>
</ds:datastoreItem>
</file>

<file path=customXml/itemProps3.xml><?xml version="1.0" encoding="utf-8"?>
<ds:datastoreItem xmlns:ds="http://schemas.openxmlformats.org/officeDocument/2006/customXml" ds:itemID="{D25A811D-9D14-479F-BEE8-C48A331B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04b5d-1e46-4ed5-bc6a-597489e6b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75B94-F901-4BD5-A8CE-376E1ED3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Suzan Baskerville</cp:lastModifiedBy>
  <cp:revision>6</cp:revision>
  <cp:lastPrinted>2018-01-30T21:31:00Z</cp:lastPrinted>
  <dcterms:created xsi:type="dcterms:W3CDTF">2020-04-27T13:25:00Z</dcterms:created>
  <dcterms:modified xsi:type="dcterms:W3CDTF">2020-05-06T13:58:00Z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0x010100F51CD8B7F1D5CC48A08229DE45BD1AA9</vt:lpwstr>
  </property>
</Properties>
</file>