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EFD" w:rsidRPr="00633E1A" w:rsidRDefault="007402D0" w:rsidP="00A564BA">
      <w:pPr>
        <w:tabs>
          <w:tab w:val="left" w:pos="426"/>
        </w:tabs>
        <w:rPr>
          <w:rFonts w:ascii="Source Sans Pro" w:hAnsi="Source Sans Pro"/>
          <w:sz w:val="20"/>
          <w:szCs w:val="20"/>
        </w:rPr>
      </w:pPr>
      <w:r w:rsidRPr="00633E1A">
        <w:rPr>
          <w:rFonts w:ascii="Source Sans Pro" w:hAnsi="Source Sans Pro"/>
          <w:noProof/>
          <w:sz w:val="20"/>
          <w:szCs w:val="20"/>
          <w:lang w:eastAsia="en-GB"/>
        </w:rPr>
        <w:drawing>
          <wp:anchor distT="0" distB="0" distL="114300" distR="114300" simplePos="0" relativeHeight="251658240" behindDoc="1" locked="0" layoutInCell="1" allowOverlap="1" wp14:anchorId="30FC40BB" wp14:editId="584C01BA">
            <wp:simplePos x="0" y="0"/>
            <wp:positionH relativeFrom="column">
              <wp:posOffset>-487045</wp:posOffset>
            </wp:positionH>
            <wp:positionV relativeFrom="paragraph">
              <wp:posOffset>-162560</wp:posOffset>
            </wp:positionV>
            <wp:extent cx="7596386" cy="995093"/>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_banner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6386" cy="995093"/>
                    </a:xfrm>
                    <a:prstGeom prst="rect">
                      <a:avLst/>
                    </a:prstGeom>
                  </pic:spPr>
                </pic:pic>
              </a:graphicData>
            </a:graphic>
            <wp14:sizeRelH relativeFrom="page">
              <wp14:pctWidth>0</wp14:pctWidth>
            </wp14:sizeRelH>
            <wp14:sizeRelV relativeFrom="page">
              <wp14:pctHeight>0</wp14:pctHeight>
            </wp14:sizeRelV>
          </wp:anchor>
        </w:drawing>
      </w:r>
    </w:p>
    <w:p w:rsidR="00A14EBD" w:rsidRPr="00633E1A" w:rsidRDefault="00A14EBD">
      <w:pPr>
        <w:rPr>
          <w:rFonts w:ascii="Source Sans Pro" w:hAnsi="Source Sans Pro"/>
          <w:sz w:val="20"/>
          <w:szCs w:val="20"/>
        </w:rPr>
      </w:pPr>
    </w:p>
    <w:p w:rsidR="00A540C5" w:rsidRPr="00633E1A" w:rsidRDefault="00A540C5" w:rsidP="00A540C5">
      <w:pPr>
        <w:spacing w:line="24" w:lineRule="auto"/>
        <w:rPr>
          <w:rFonts w:ascii="Source Sans Pro" w:hAnsi="Source Sans Pro"/>
          <w:sz w:val="20"/>
          <w:szCs w:val="20"/>
        </w:rPr>
      </w:pPr>
    </w:p>
    <w:p w:rsidR="007901E4" w:rsidRPr="00633E1A" w:rsidRDefault="007901E4" w:rsidP="00A540C5">
      <w:pPr>
        <w:spacing w:line="24" w:lineRule="auto"/>
        <w:rPr>
          <w:rFonts w:ascii="Source Sans Pro" w:hAnsi="Source Sans Pro"/>
          <w:sz w:val="20"/>
          <w:szCs w:val="20"/>
        </w:rPr>
      </w:pPr>
    </w:p>
    <w:p w:rsidR="00B305EE" w:rsidRPr="00633E1A" w:rsidRDefault="00B305EE" w:rsidP="002B0D88">
      <w:pPr>
        <w:spacing w:after="0" w:line="24" w:lineRule="auto"/>
        <w:rPr>
          <w:rFonts w:ascii="Source Sans Pro" w:hAnsi="Source Sans Pro"/>
          <w:sz w:val="20"/>
          <w:szCs w:val="20"/>
        </w:rPr>
      </w:pPr>
    </w:p>
    <w:tbl>
      <w:tblPr>
        <w:tblStyle w:val="TableGrid1"/>
        <w:tblW w:w="108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tblCellMar>
        <w:tblLook w:val="04A0" w:firstRow="1" w:lastRow="0" w:firstColumn="1" w:lastColumn="0" w:noHBand="0" w:noVBand="1"/>
      </w:tblPr>
      <w:tblGrid>
        <w:gridCol w:w="7839"/>
        <w:gridCol w:w="3042"/>
      </w:tblGrid>
      <w:tr w:rsidR="00AB2A91" w:rsidRPr="00AB2A91" w:rsidTr="00AB2A91">
        <w:trPr>
          <w:trHeight w:val="653"/>
        </w:trPr>
        <w:tc>
          <w:tcPr>
            <w:tcW w:w="7904" w:type="dxa"/>
          </w:tcPr>
          <w:p w:rsidR="00F54D88" w:rsidRPr="00FE02CC" w:rsidRDefault="00F54D88" w:rsidP="002842D1">
            <w:pPr>
              <w:rPr>
                <w:rFonts w:ascii="Source Sans Pro" w:hAnsi="Source Sans Pro"/>
                <w:color w:val="000000" w:themeColor="text1"/>
                <w:sz w:val="20"/>
                <w:szCs w:val="20"/>
              </w:rPr>
            </w:pPr>
          </w:p>
        </w:tc>
        <w:tc>
          <w:tcPr>
            <w:tcW w:w="2977" w:type="dxa"/>
            <w:tcBorders>
              <w:left w:val="nil"/>
            </w:tcBorders>
          </w:tcPr>
          <w:p w:rsidR="00CD4CBA" w:rsidRPr="00FE02CC" w:rsidRDefault="00CD4CBA" w:rsidP="00CD4CBA">
            <w:pPr>
              <w:spacing w:line="276" w:lineRule="auto"/>
              <w:ind w:left="1100" w:hanging="1100"/>
              <w:rPr>
                <w:rFonts w:ascii="Source Sans Pro" w:hAnsi="Source Sans Pro"/>
                <w:color w:val="000000" w:themeColor="text1"/>
                <w:sz w:val="18"/>
                <w:szCs w:val="20"/>
              </w:rPr>
            </w:pPr>
            <w:r w:rsidRPr="00FE02CC">
              <w:rPr>
                <w:rFonts w:ascii="Source Sans Pro" w:hAnsi="Source Sans Pro"/>
                <w:color w:val="000000" w:themeColor="text1"/>
                <w:sz w:val="18"/>
                <w:szCs w:val="20"/>
              </w:rPr>
              <w:t xml:space="preserve">Direct No:   </w:t>
            </w:r>
            <w:r w:rsidR="002842D1" w:rsidRPr="00FE02CC">
              <w:rPr>
                <w:rFonts w:ascii="Source Sans Pro" w:hAnsi="Source Sans Pro"/>
                <w:color w:val="000000" w:themeColor="text1"/>
                <w:sz w:val="18"/>
                <w:szCs w:val="20"/>
              </w:rPr>
              <w:t>02380 055</w:t>
            </w:r>
            <w:r w:rsidR="00467B97">
              <w:rPr>
                <w:rFonts w:ascii="Source Sans Pro" w:hAnsi="Source Sans Pro"/>
                <w:color w:val="000000" w:themeColor="text1"/>
                <w:sz w:val="18"/>
                <w:szCs w:val="20"/>
              </w:rPr>
              <w:t>978</w:t>
            </w:r>
            <w:r w:rsidR="002842D1" w:rsidRPr="00FE02CC">
              <w:rPr>
                <w:rFonts w:ascii="Source Sans Pro" w:hAnsi="Source Sans Pro"/>
                <w:color w:val="000000" w:themeColor="text1"/>
                <w:sz w:val="18"/>
                <w:szCs w:val="20"/>
              </w:rPr>
              <w:t xml:space="preserve">  </w:t>
            </w:r>
          </w:p>
          <w:p w:rsidR="00CD4CBA" w:rsidRPr="00FE02CC" w:rsidRDefault="00CD4CBA" w:rsidP="00CD4CBA">
            <w:pPr>
              <w:spacing w:line="276" w:lineRule="auto"/>
              <w:ind w:left="1100" w:hanging="1100"/>
              <w:rPr>
                <w:rFonts w:ascii="Source Sans Pro" w:hAnsi="Source Sans Pro"/>
                <w:color w:val="000000" w:themeColor="text1"/>
                <w:sz w:val="18"/>
                <w:szCs w:val="20"/>
              </w:rPr>
            </w:pPr>
            <w:r w:rsidRPr="00FE02CC">
              <w:rPr>
                <w:rFonts w:ascii="Source Sans Pro" w:hAnsi="Source Sans Pro"/>
                <w:color w:val="000000" w:themeColor="text1"/>
                <w:sz w:val="18"/>
                <w:szCs w:val="20"/>
              </w:rPr>
              <w:t xml:space="preserve">E-mail:  </w:t>
            </w:r>
            <w:r w:rsidR="00F54D88" w:rsidRPr="00FE02CC">
              <w:rPr>
                <w:rFonts w:ascii="Source Sans Pro" w:hAnsi="Source Sans Pro"/>
                <w:color w:val="000000" w:themeColor="text1"/>
                <w:sz w:val="18"/>
                <w:szCs w:val="20"/>
              </w:rPr>
              <w:t xml:space="preserve">       </w:t>
            </w:r>
            <w:r w:rsidR="00D210FA">
              <w:rPr>
                <w:rFonts w:ascii="Source Sans Pro" w:hAnsi="Source Sans Pro"/>
                <w:color w:val="000000" w:themeColor="text1"/>
                <w:sz w:val="18"/>
                <w:szCs w:val="20"/>
              </w:rPr>
              <w:t>TenderEnquiries</w:t>
            </w:r>
            <w:r w:rsidR="002842D1" w:rsidRPr="00FE02CC">
              <w:rPr>
                <w:rFonts w:ascii="Source Sans Pro" w:hAnsi="Source Sans Pro"/>
                <w:color w:val="000000" w:themeColor="text1"/>
                <w:sz w:val="18"/>
                <w:szCs w:val="20"/>
              </w:rPr>
              <w:t>@os.uk</w:t>
            </w:r>
          </w:p>
          <w:p w:rsidR="00AB2A91" w:rsidRPr="00FE02CC" w:rsidRDefault="00CD4CBA" w:rsidP="00AB2A91">
            <w:pPr>
              <w:spacing w:line="276" w:lineRule="auto"/>
              <w:ind w:left="1100" w:hanging="1100"/>
              <w:rPr>
                <w:rFonts w:ascii="Source Sans Pro" w:hAnsi="Source Sans Pro"/>
                <w:color w:val="000000" w:themeColor="text1"/>
                <w:sz w:val="18"/>
                <w:szCs w:val="20"/>
              </w:rPr>
            </w:pPr>
            <w:r w:rsidRPr="00FE02CC">
              <w:rPr>
                <w:rFonts w:ascii="Source Sans Pro" w:hAnsi="Source Sans Pro"/>
                <w:color w:val="000000" w:themeColor="text1"/>
                <w:sz w:val="18"/>
                <w:szCs w:val="20"/>
              </w:rPr>
              <w:t xml:space="preserve">Date:  </w:t>
            </w:r>
            <w:r w:rsidR="00F54D88" w:rsidRPr="00FE02CC">
              <w:rPr>
                <w:rFonts w:ascii="Source Sans Pro" w:hAnsi="Source Sans Pro"/>
                <w:color w:val="000000" w:themeColor="text1"/>
                <w:sz w:val="18"/>
                <w:szCs w:val="20"/>
              </w:rPr>
              <w:t xml:space="preserve">           </w:t>
            </w:r>
            <w:r w:rsidR="007A5CE3">
              <w:rPr>
                <w:rFonts w:ascii="Source Sans Pro" w:hAnsi="Source Sans Pro"/>
                <w:color w:val="000000" w:themeColor="text1"/>
                <w:sz w:val="18"/>
                <w:szCs w:val="20"/>
              </w:rPr>
              <w:t>16</w:t>
            </w:r>
            <w:r w:rsidR="00467B97" w:rsidRPr="00467B97">
              <w:rPr>
                <w:rFonts w:ascii="Source Sans Pro" w:hAnsi="Source Sans Pro"/>
                <w:color w:val="000000" w:themeColor="text1"/>
                <w:sz w:val="18"/>
                <w:szCs w:val="20"/>
                <w:vertAlign w:val="superscript"/>
              </w:rPr>
              <w:t>th</w:t>
            </w:r>
            <w:r w:rsidR="00467B97">
              <w:rPr>
                <w:rFonts w:ascii="Source Sans Pro" w:hAnsi="Source Sans Pro"/>
                <w:color w:val="000000" w:themeColor="text1"/>
                <w:sz w:val="18"/>
                <w:szCs w:val="20"/>
              </w:rPr>
              <w:t xml:space="preserve"> May 2018</w:t>
            </w:r>
          </w:p>
          <w:p w:rsidR="00182553" w:rsidRPr="00FE02CC" w:rsidRDefault="00AB2A91" w:rsidP="002B0D88">
            <w:pPr>
              <w:spacing w:line="276" w:lineRule="auto"/>
              <w:ind w:left="1100" w:hanging="1100"/>
              <w:rPr>
                <w:rFonts w:ascii="Source Sans Pro" w:hAnsi="Source Sans Pro"/>
                <w:color w:val="000000" w:themeColor="text1"/>
                <w:sz w:val="18"/>
                <w:szCs w:val="20"/>
                <w:highlight w:val="yellow"/>
              </w:rPr>
            </w:pPr>
            <w:r w:rsidRPr="00FE02CC">
              <w:rPr>
                <w:rFonts w:ascii="Source Sans Pro" w:hAnsi="Source Sans Pro"/>
                <w:color w:val="000000" w:themeColor="text1"/>
                <w:sz w:val="18"/>
                <w:szCs w:val="20"/>
              </w:rPr>
              <w:t xml:space="preserve">RFQ Ref:      </w:t>
            </w:r>
            <w:r w:rsidR="00D210FA">
              <w:rPr>
                <w:rFonts w:ascii="Source Sans Pro" w:hAnsi="Source Sans Pro"/>
                <w:color w:val="000000" w:themeColor="text1"/>
                <w:sz w:val="18"/>
                <w:szCs w:val="20"/>
              </w:rPr>
              <w:t>B</w:t>
            </w:r>
            <w:r w:rsidR="00D210FA">
              <w:rPr>
                <w:color w:val="000000" w:themeColor="text1"/>
                <w:sz w:val="18"/>
              </w:rPr>
              <w:t>S0717.2018</w:t>
            </w:r>
          </w:p>
          <w:p w:rsidR="00651206" w:rsidRPr="00FE02CC" w:rsidRDefault="00651206" w:rsidP="002842D1">
            <w:pPr>
              <w:rPr>
                <w:rFonts w:ascii="Source Sans Pro" w:hAnsi="Source Sans Pro"/>
                <w:color w:val="000000" w:themeColor="text1"/>
                <w:sz w:val="20"/>
                <w:szCs w:val="20"/>
              </w:rPr>
            </w:pPr>
          </w:p>
        </w:tc>
      </w:tr>
    </w:tbl>
    <w:p w:rsidR="00C54ACC" w:rsidRPr="002B0D88" w:rsidRDefault="00651206" w:rsidP="002B0D88">
      <w:pPr>
        <w:spacing w:before="240" w:after="0"/>
        <w:rPr>
          <w:rFonts w:ascii="Source Sans Pro" w:hAnsi="Source Sans Pro"/>
          <w:color w:val="3C3C3C"/>
          <w:sz w:val="20"/>
          <w:szCs w:val="20"/>
        </w:rPr>
      </w:pPr>
      <w:r w:rsidRPr="002B0D88">
        <w:rPr>
          <w:rFonts w:ascii="Source Sans Pro" w:hAnsi="Source Sans Pro"/>
          <w:color w:val="3C3C3C"/>
          <w:sz w:val="20"/>
          <w:szCs w:val="20"/>
        </w:rPr>
        <w:t xml:space="preserve">Dear </w:t>
      </w:r>
      <w:r w:rsidR="00C170E3" w:rsidRPr="002B0D88">
        <w:rPr>
          <w:rFonts w:ascii="Source Sans Pro" w:hAnsi="Source Sans Pro"/>
          <w:color w:val="3C3C3C"/>
          <w:sz w:val="20"/>
          <w:szCs w:val="20"/>
        </w:rPr>
        <w:t>Sir/Madam</w:t>
      </w:r>
    </w:p>
    <w:p w:rsidR="00C54ACC" w:rsidRPr="002B0D88" w:rsidRDefault="00004901" w:rsidP="002B0D88">
      <w:pPr>
        <w:spacing w:before="120" w:after="0"/>
        <w:rPr>
          <w:rFonts w:ascii="Gill Sans MT" w:hAnsi="Gill Sans MT"/>
          <w:color w:val="3C3C3C"/>
          <w:sz w:val="24"/>
          <w:szCs w:val="24"/>
        </w:rPr>
      </w:pPr>
      <w:r w:rsidRPr="002B0D88">
        <w:rPr>
          <w:rFonts w:ascii="Gill Sans MT" w:hAnsi="Gill Sans MT"/>
          <w:color w:val="3C3C3C"/>
          <w:sz w:val="24"/>
          <w:szCs w:val="24"/>
        </w:rPr>
        <w:t>REQUEST FOR QUOTATION</w:t>
      </w:r>
      <w:r w:rsidR="00230135" w:rsidRPr="002B0D88">
        <w:rPr>
          <w:rFonts w:ascii="Gill Sans MT" w:hAnsi="Gill Sans MT"/>
          <w:color w:val="3C3C3C"/>
          <w:sz w:val="24"/>
          <w:szCs w:val="24"/>
        </w:rPr>
        <w:t xml:space="preserve"> (RFQ)</w:t>
      </w:r>
      <w:r w:rsidR="009219F1" w:rsidRPr="002B0D88">
        <w:rPr>
          <w:rFonts w:ascii="Gill Sans MT" w:hAnsi="Gill Sans MT"/>
          <w:color w:val="3C3C3C"/>
          <w:sz w:val="24"/>
          <w:szCs w:val="24"/>
        </w:rPr>
        <w:t xml:space="preserve"> – </w:t>
      </w:r>
      <w:r w:rsidR="00182912" w:rsidRPr="000C2249">
        <w:rPr>
          <w:rFonts w:ascii="Gill Sans MT" w:hAnsi="Gill Sans MT"/>
          <w:color w:val="3C3C3C"/>
          <w:sz w:val="24"/>
          <w:szCs w:val="24"/>
        </w:rPr>
        <w:t xml:space="preserve">TESTING TRAINING </w:t>
      </w:r>
      <w:r w:rsidR="00D0177E" w:rsidRPr="000C2249">
        <w:rPr>
          <w:rFonts w:ascii="Gill Sans MT" w:hAnsi="Gill Sans MT"/>
          <w:color w:val="3C3C3C"/>
          <w:sz w:val="24"/>
          <w:szCs w:val="24"/>
        </w:rPr>
        <w:t>AND QUALIFICATIONS</w:t>
      </w:r>
    </w:p>
    <w:p w:rsidR="00AB2A91" w:rsidRPr="002B0D88" w:rsidRDefault="00CD4CBA"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Ordnance Survey Ltd is a company registered in England and Wales (company registration number 09121572) whose registered address is at Explorer House, Adanac Drive, SOUTHAMPTON, SO16 0AS, UK (</w:t>
      </w:r>
      <w:r w:rsidRPr="002B0D88">
        <w:rPr>
          <w:rFonts w:ascii="Source Sans Pro" w:hAnsi="Source Sans Pro"/>
          <w:b/>
          <w:color w:val="3C3C3C"/>
          <w:sz w:val="20"/>
          <w:szCs w:val="20"/>
        </w:rPr>
        <w:t>OS</w:t>
      </w:r>
      <w:r w:rsidRPr="002B0D88">
        <w:rPr>
          <w:rFonts w:ascii="Source Sans Pro" w:hAnsi="Source Sans Pro"/>
          <w:color w:val="3C3C3C"/>
          <w:sz w:val="20"/>
          <w:szCs w:val="20"/>
        </w:rPr>
        <w:t xml:space="preserve">). OS is a limited company in which the entire share capital </w:t>
      </w:r>
      <w:r w:rsidR="00263775" w:rsidRPr="002B0D88">
        <w:rPr>
          <w:rFonts w:ascii="Source Sans Pro" w:hAnsi="Source Sans Pro"/>
          <w:color w:val="3C3C3C"/>
          <w:sz w:val="20"/>
          <w:szCs w:val="20"/>
        </w:rPr>
        <w:t xml:space="preserve">is </w:t>
      </w:r>
      <w:r w:rsidRPr="002B0D88">
        <w:rPr>
          <w:rFonts w:ascii="Source Sans Pro" w:hAnsi="Source Sans Pro"/>
          <w:color w:val="3C3C3C"/>
          <w:sz w:val="20"/>
          <w:szCs w:val="20"/>
        </w:rPr>
        <w:t xml:space="preserve">owned by the </w:t>
      </w:r>
      <w:r w:rsidR="00D52DE1" w:rsidRPr="002B0D88">
        <w:rPr>
          <w:rFonts w:ascii="Source Sans Pro" w:hAnsi="Source Sans Pro"/>
          <w:color w:val="3C3C3C"/>
          <w:sz w:val="20"/>
          <w:szCs w:val="20"/>
        </w:rPr>
        <w:t>Department for Business, Energy &amp; Industrial Strategy (</w:t>
      </w:r>
      <w:r w:rsidR="00D52DE1" w:rsidRPr="002B0D88">
        <w:rPr>
          <w:rFonts w:ascii="Source Sans Pro" w:hAnsi="Source Sans Pro"/>
          <w:b/>
          <w:color w:val="3C3C3C"/>
          <w:sz w:val="20"/>
          <w:szCs w:val="20"/>
        </w:rPr>
        <w:t>BEIS</w:t>
      </w:r>
      <w:r w:rsidR="00D52DE1" w:rsidRPr="002B0D88">
        <w:rPr>
          <w:rFonts w:ascii="Source Sans Pro" w:hAnsi="Source Sans Pro"/>
          <w:color w:val="3C3C3C"/>
          <w:sz w:val="20"/>
          <w:szCs w:val="20"/>
        </w:rPr>
        <w:t xml:space="preserve">). </w:t>
      </w:r>
    </w:p>
    <w:p w:rsidR="002842D1" w:rsidRDefault="00CD4CBA" w:rsidP="00F8321A">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OS is the national mapping agency of Britain and is responsible for the surveying, production, maintenance, and marketing of a wide range of geographic information, relied on by government, business, and individuals. </w:t>
      </w:r>
      <w:r w:rsidR="00D52DE1" w:rsidRPr="002B0D88">
        <w:rPr>
          <w:rFonts w:ascii="Source Sans Pro" w:hAnsi="Source Sans Pro"/>
          <w:color w:val="3C3C3C"/>
          <w:sz w:val="20"/>
          <w:szCs w:val="20"/>
        </w:rPr>
        <w:t xml:space="preserve">Further information can be </w:t>
      </w:r>
      <w:r w:rsidRPr="002B0D88">
        <w:rPr>
          <w:rFonts w:ascii="Source Sans Pro" w:hAnsi="Source Sans Pro"/>
          <w:color w:val="3C3C3C"/>
          <w:sz w:val="20"/>
          <w:szCs w:val="20"/>
        </w:rPr>
        <w:t>found on our website</w:t>
      </w:r>
      <w:r w:rsidR="00D52DE1" w:rsidRPr="002B0D88">
        <w:rPr>
          <w:rFonts w:ascii="Source Sans Pro" w:hAnsi="Source Sans Pro"/>
          <w:color w:val="3C3C3C"/>
          <w:sz w:val="20"/>
          <w:szCs w:val="20"/>
        </w:rPr>
        <w:t>:</w:t>
      </w:r>
      <w:r w:rsidRPr="002B0D88">
        <w:rPr>
          <w:rFonts w:ascii="Source Sans Pro" w:hAnsi="Source Sans Pro"/>
          <w:color w:val="3C3C3C"/>
          <w:sz w:val="20"/>
          <w:szCs w:val="20"/>
        </w:rPr>
        <w:t xml:space="preserve"> </w:t>
      </w:r>
      <w:hyperlink r:id="rId12" w:history="1">
        <w:r w:rsidR="00263775" w:rsidRPr="002B0D88">
          <w:rPr>
            <w:rStyle w:val="Hyperlink"/>
            <w:rFonts w:ascii="Source Sans Pro" w:hAnsi="Source Sans Pro"/>
            <w:color w:val="3C3C3C"/>
            <w:sz w:val="20"/>
            <w:szCs w:val="20"/>
          </w:rPr>
          <w:t>http://www.os.uk</w:t>
        </w:r>
      </w:hyperlink>
    </w:p>
    <w:p w:rsidR="000C2249" w:rsidRDefault="000C2249" w:rsidP="004F099E">
      <w:pPr>
        <w:spacing w:line="240" w:lineRule="auto"/>
        <w:rPr>
          <w:rFonts w:ascii="Source Sans Pro" w:hAnsi="Source Sans Pro"/>
          <w:color w:val="3C3C3C"/>
          <w:sz w:val="20"/>
          <w:szCs w:val="20"/>
        </w:rPr>
      </w:pPr>
    </w:p>
    <w:p w:rsidR="004F099E" w:rsidRDefault="000C2249" w:rsidP="004F099E">
      <w:pPr>
        <w:spacing w:line="240" w:lineRule="auto"/>
        <w:rPr>
          <w:rFonts w:ascii="Source Sans Pro" w:hAnsi="Source Sans Pro"/>
          <w:color w:val="3C3C3C"/>
          <w:sz w:val="20"/>
          <w:szCs w:val="20"/>
          <w:highlight w:val="yellow"/>
        </w:rPr>
      </w:pPr>
      <w:r w:rsidRPr="000C2249">
        <w:rPr>
          <w:rFonts w:ascii="Source Sans Pro" w:hAnsi="Source Sans Pro"/>
          <w:color w:val="3C3C3C"/>
          <w:sz w:val="20"/>
          <w:szCs w:val="20"/>
        </w:rPr>
        <w:t xml:space="preserve">This RFQ sets out OS’s requirements for the provision for; </w:t>
      </w:r>
      <w:r w:rsidRPr="000C2249">
        <w:rPr>
          <w:rFonts w:ascii="Source Sans Pro" w:hAnsi="Source Sans Pro"/>
          <w:i/>
          <w:color w:val="3C3C3C"/>
          <w:sz w:val="20"/>
          <w:szCs w:val="20"/>
        </w:rPr>
        <w:t>ongoing training and qualifications for our test practice including agile testing, test automation, software testing, advanced test and management, fundamentals of testing.</w:t>
      </w:r>
    </w:p>
    <w:p w:rsidR="00BA3A8B" w:rsidRDefault="002639EB" w:rsidP="004F099E">
      <w:pPr>
        <w:spacing w:line="240" w:lineRule="auto"/>
        <w:rPr>
          <w:rFonts w:ascii="Source Sans Pro" w:hAnsi="Source Sans Pro"/>
          <w:color w:val="3C3C3C"/>
          <w:sz w:val="20"/>
          <w:szCs w:val="20"/>
        </w:rPr>
      </w:pPr>
      <w:r w:rsidRPr="002B0D88">
        <w:rPr>
          <w:rFonts w:ascii="Source Sans Pro" w:hAnsi="Source Sans Pro"/>
          <w:color w:val="3C3C3C"/>
          <w:sz w:val="20"/>
          <w:szCs w:val="20"/>
        </w:rPr>
        <w:t xml:space="preserve">To support this, </w:t>
      </w:r>
      <w:r w:rsidR="00CD4CBA" w:rsidRPr="002B0D88">
        <w:rPr>
          <w:rFonts w:ascii="Source Sans Pro" w:hAnsi="Source Sans Pro"/>
          <w:color w:val="3C3C3C"/>
          <w:sz w:val="20"/>
          <w:szCs w:val="20"/>
        </w:rPr>
        <w:t xml:space="preserve">OS are requesting </w:t>
      </w:r>
      <w:r w:rsidR="00263775" w:rsidRPr="002B0D88">
        <w:rPr>
          <w:rFonts w:ascii="Source Sans Pro" w:hAnsi="Source Sans Pro"/>
          <w:color w:val="3C3C3C"/>
          <w:sz w:val="20"/>
          <w:szCs w:val="20"/>
        </w:rPr>
        <w:t>services, a</w:t>
      </w:r>
      <w:r w:rsidR="00CD4CBA" w:rsidRPr="002B0D88">
        <w:rPr>
          <w:rFonts w:ascii="Source Sans Pro" w:hAnsi="Source Sans Pro"/>
          <w:color w:val="3C3C3C"/>
          <w:sz w:val="20"/>
          <w:szCs w:val="20"/>
        </w:rPr>
        <w:t>s specified in Appendix A</w:t>
      </w:r>
      <w:r w:rsidR="00263775" w:rsidRPr="002B0D88">
        <w:rPr>
          <w:rFonts w:ascii="Source Sans Pro" w:hAnsi="Source Sans Pro"/>
          <w:color w:val="3C3C3C"/>
          <w:sz w:val="20"/>
          <w:szCs w:val="20"/>
        </w:rPr>
        <w:t xml:space="preserve"> (Statement of Requirements)</w:t>
      </w:r>
      <w:r w:rsidR="00A823C6" w:rsidRPr="002B0D88">
        <w:rPr>
          <w:rFonts w:ascii="Source Sans Pro" w:hAnsi="Source Sans Pro"/>
          <w:color w:val="3C3C3C"/>
          <w:sz w:val="20"/>
          <w:szCs w:val="20"/>
        </w:rPr>
        <w:t xml:space="preserve">. </w:t>
      </w:r>
      <w:r w:rsidR="00CD4CBA" w:rsidRPr="002B0D88">
        <w:rPr>
          <w:rFonts w:ascii="Source Sans Pro" w:hAnsi="Source Sans Pro"/>
          <w:color w:val="3C3C3C"/>
          <w:sz w:val="20"/>
          <w:szCs w:val="20"/>
        </w:rPr>
        <w:t xml:space="preserve"> </w:t>
      </w:r>
      <w:r w:rsidR="006F6E15" w:rsidRPr="002B0D88">
        <w:rPr>
          <w:rFonts w:ascii="Source Sans Pro" w:hAnsi="Source Sans Pro"/>
          <w:color w:val="3C3C3C"/>
          <w:sz w:val="20"/>
          <w:szCs w:val="20"/>
        </w:rPr>
        <w:t>If</w:t>
      </w:r>
      <w:r w:rsidR="00CD4CBA" w:rsidRPr="002B0D88">
        <w:rPr>
          <w:rFonts w:ascii="Source Sans Pro" w:hAnsi="Source Sans Pro"/>
          <w:color w:val="3C3C3C"/>
          <w:sz w:val="20"/>
          <w:szCs w:val="20"/>
        </w:rPr>
        <w:t xml:space="preserve"> </w:t>
      </w:r>
      <w:r w:rsidR="00230135" w:rsidRPr="002B0D88">
        <w:rPr>
          <w:rFonts w:ascii="Source Sans Pro" w:hAnsi="Source Sans Pro"/>
          <w:color w:val="3C3C3C"/>
          <w:sz w:val="20"/>
          <w:szCs w:val="20"/>
        </w:rPr>
        <w:t>y</w:t>
      </w:r>
      <w:r w:rsidR="006F6E15" w:rsidRPr="002B0D88">
        <w:rPr>
          <w:rFonts w:ascii="Source Sans Pro" w:hAnsi="Source Sans Pro"/>
          <w:color w:val="3C3C3C"/>
          <w:sz w:val="20"/>
          <w:szCs w:val="20"/>
        </w:rPr>
        <w:t xml:space="preserve">ou require any additional information </w:t>
      </w:r>
      <w:r w:rsidR="00CD4CBA" w:rsidRPr="002B0D88">
        <w:rPr>
          <w:rFonts w:ascii="Source Sans Pro" w:hAnsi="Source Sans Pro"/>
          <w:color w:val="3C3C3C"/>
          <w:sz w:val="20"/>
          <w:szCs w:val="20"/>
        </w:rPr>
        <w:t xml:space="preserve">in order to provide the required submission, please submit any questions to </w:t>
      </w:r>
      <w:r w:rsidR="00263775" w:rsidRPr="002B0D88">
        <w:rPr>
          <w:rFonts w:ascii="Source Sans Pro" w:hAnsi="Source Sans Pro"/>
          <w:color w:val="3C3C3C"/>
          <w:sz w:val="20"/>
          <w:szCs w:val="20"/>
        </w:rPr>
        <w:t xml:space="preserve">the procurement contact above, </w:t>
      </w:r>
      <w:r w:rsidR="00CD4CBA" w:rsidRPr="002B0D88">
        <w:rPr>
          <w:rFonts w:ascii="Source Sans Pro" w:hAnsi="Source Sans Pro"/>
          <w:color w:val="3C3C3C"/>
          <w:sz w:val="20"/>
          <w:szCs w:val="20"/>
        </w:rPr>
        <w:t xml:space="preserve">via the following email address: </w:t>
      </w:r>
      <w:hyperlink r:id="rId13" w:history="1">
        <w:r w:rsidR="00D210FA" w:rsidRPr="000B600A">
          <w:rPr>
            <w:rStyle w:val="Hyperlink"/>
            <w:rFonts w:ascii="Source Sans Pro" w:hAnsi="Source Sans Pro"/>
            <w:sz w:val="20"/>
            <w:szCs w:val="20"/>
          </w:rPr>
          <w:t>TenderEnquiries@os.uk</w:t>
        </w:r>
      </w:hyperlink>
      <w:r w:rsidR="00AB2A91" w:rsidRPr="002B0D88">
        <w:rPr>
          <w:rFonts w:ascii="Source Sans Pro" w:hAnsi="Source Sans Pro"/>
          <w:color w:val="3C3C3C"/>
          <w:sz w:val="20"/>
          <w:szCs w:val="20"/>
        </w:rPr>
        <w:t xml:space="preserve"> </w:t>
      </w:r>
      <w:r w:rsidR="00CD4CBA" w:rsidRPr="002B0D88">
        <w:rPr>
          <w:rFonts w:ascii="Source Sans Pro" w:hAnsi="Source Sans Pro"/>
          <w:color w:val="3C3C3C"/>
          <w:sz w:val="20"/>
          <w:szCs w:val="20"/>
        </w:rPr>
        <w:t xml:space="preserve">(marked for </w:t>
      </w:r>
      <w:r w:rsidR="00263775" w:rsidRPr="002B0D88">
        <w:rPr>
          <w:rFonts w:ascii="Source Sans Pro" w:hAnsi="Source Sans Pro"/>
          <w:color w:val="3C3C3C"/>
          <w:sz w:val="20"/>
          <w:szCs w:val="20"/>
        </w:rPr>
        <w:t>the attention of the procurement contact)</w:t>
      </w:r>
      <w:r w:rsidR="00CD4CBA" w:rsidRPr="002B0D88">
        <w:rPr>
          <w:rFonts w:ascii="Source Sans Pro" w:hAnsi="Source Sans Pro"/>
          <w:color w:val="3C3C3C"/>
          <w:sz w:val="20"/>
          <w:szCs w:val="20"/>
        </w:rPr>
        <w:t>, no later than</w:t>
      </w:r>
      <w:r w:rsidR="00132748">
        <w:rPr>
          <w:rFonts w:ascii="Source Sans Pro" w:hAnsi="Source Sans Pro"/>
          <w:color w:val="3C3C3C"/>
          <w:sz w:val="20"/>
          <w:szCs w:val="20"/>
        </w:rPr>
        <w:t xml:space="preserve"> </w:t>
      </w:r>
      <w:r w:rsidR="00244AD5" w:rsidRPr="003F45AD">
        <w:rPr>
          <w:rFonts w:ascii="Source Sans Pro" w:hAnsi="Source Sans Pro"/>
          <w:b/>
          <w:color w:val="3C3C3C"/>
          <w:sz w:val="20"/>
          <w:szCs w:val="20"/>
        </w:rPr>
        <w:t xml:space="preserve">noon </w:t>
      </w:r>
      <w:r w:rsidR="00244AD5" w:rsidRPr="003F45AD">
        <w:rPr>
          <w:rFonts w:ascii="Source Sans Pro" w:hAnsi="Source Sans Pro"/>
          <w:color w:val="3C3C3C"/>
          <w:sz w:val="20"/>
          <w:szCs w:val="20"/>
        </w:rPr>
        <w:t xml:space="preserve">on </w:t>
      </w:r>
      <w:r w:rsidR="00E166FF" w:rsidRPr="00E166FF">
        <w:rPr>
          <w:rFonts w:ascii="Source Sans Pro" w:hAnsi="Source Sans Pro"/>
          <w:b/>
          <w:sz w:val="20"/>
          <w:szCs w:val="20"/>
        </w:rPr>
        <w:t>Friday</w:t>
      </w:r>
      <w:r w:rsidR="00244AD5" w:rsidRPr="00E166FF">
        <w:rPr>
          <w:rFonts w:ascii="Source Sans Pro" w:hAnsi="Source Sans Pro"/>
          <w:b/>
          <w:sz w:val="20"/>
          <w:szCs w:val="20"/>
        </w:rPr>
        <w:t xml:space="preserve"> – </w:t>
      </w:r>
      <w:r w:rsidR="007A5CE3">
        <w:rPr>
          <w:rFonts w:ascii="Source Sans Pro" w:hAnsi="Source Sans Pro"/>
          <w:b/>
          <w:sz w:val="20"/>
          <w:szCs w:val="20"/>
        </w:rPr>
        <w:t>25</w:t>
      </w:r>
      <w:r w:rsidR="00244AD5" w:rsidRPr="00E166FF">
        <w:rPr>
          <w:rFonts w:ascii="Source Sans Pro" w:hAnsi="Source Sans Pro"/>
          <w:b/>
          <w:sz w:val="20"/>
          <w:szCs w:val="20"/>
          <w:vertAlign w:val="superscript"/>
        </w:rPr>
        <w:t>th</w:t>
      </w:r>
      <w:r w:rsidR="00244AD5" w:rsidRPr="00E166FF">
        <w:rPr>
          <w:rFonts w:ascii="Source Sans Pro" w:hAnsi="Source Sans Pro"/>
          <w:b/>
          <w:sz w:val="20"/>
          <w:szCs w:val="20"/>
        </w:rPr>
        <w:t xml:space="preserve"> May 2018 </w:t>
      </w:r>
      <w:r w:rsidR="00263775" w:rsidRPr="00132748">
        <w:rPr>
          <w:rFonts w:ascii="Source Sans Pro" w:hAnsi="Source Sans Pro"/>
          <w:color w:val="3C3C3C"/>
          <w:sz w:val="20"/>
          <w:szCs w:val="20"/>
        </w:rPr>
        <w:t>for final receipt of clarification question</w:t>
      </w:r>
      <w:r w:rsidR="00132748" w:rsidRPr="00132748">
        <w:rPr>
          <w:rFonts w:ascii="Source Sans Pro" w:hAnsi="Source Sans Pro"/>
          <w:color w:val="3C3C3C"/>
          <w:sz w:val="20"/>
          <w:szCs w:val="20"/>
        </w:rPr>
        <w:t>s</w:t>
      </w:r>
      <w:r w:rsidR="00CD4CBA" w:rsidRPr="00132748">
        <w:rPr>
          <w:rFonts w:ascii="Source Sans Pro" w:hAnsi="Source Sans Pro"/>
          <w:color w:val="3C3C3C"/>
          <w:sz w:val="20"/>
          <w:szCs w:val="20"/>
        </w:rPr>
        <w:t>.</w:t>
      </w:r>
      <w:r w:rsidR="00C13CE8" w:rsidRPr="002B0D88">
        <w:rPr>
          <w:rFonts w:ascii="Source Sans Pro" w:hAnsi="Source Sans Pro"/>
          <w:color w:val="3C3C3C"/>
          <w:sz w:val="20"/>
          <w:szCs w:val="20"/>
        </w:rPr>
        <w:t xml:space="preserve"> OS reserves the right to issue the response to any clarificat</w:t>
      </w:r>
      <w:r w:rsidR="00855AB5" w:rsidRPr="002B0D88">
        <w:rPr>
          <w:rFonts w:ascii="Source Sans Pro" w:hAnsi="Source Sans Pro"/>
          <w:color w:val="3C3C3C"/>
          <w:sz w:val="20"/>
          <w:szCs w:val="20"/>
        </w:rPr>
        <w:t>ion request made by you to all participant</w:t>
      </w:r>
      <w:r w:rsidR="00C13CE8" w:rsidRPr="002B0D88">
        <w:rPr>
          <w:rFonts w:ascii="Source Sans Pro" w:hAnsi="Source Sans Pro"/>
          <w:color w:val="3C3C3C"/>
          <w:sz w:val="20"/>
          <w:szCs w:val="20"/>
        </w:rPr>
        <w:t xml:space="preserve">s. </w:t>
      </w:r>
    </w:p>
    <w:p w:rsidR="00BA3A8B" w:rsidRPr="002B0D88" w:rsidRDefault="00BA3A8B" w:rsidP="00BA3A8B">
      <w:pPr>
        <w:spacing w:before="120" w:after="0"/>
        <w:rPr>
          <w:rFonts w:ascii="Source Sans Pro" w:hAnsi="Source Sans Pro"/>
          <w:color w:val="3C3C3C"/>
          <w:sz w:val="20"/>
          <w:szCs w:val="20"/>
        </w:rPr>
      </w:pPr>
      <w:r w:rsidRPr="00E00034">
        <w:rPr>
          <w:rFonts w:ascii="Source Sans Pro" w:hAnsi="Source Sans Pro"/>
          <w:i/>
          <w:color w:val="3C3C3C"/>
          <w:sz w:val="20"/>
          <w:szCs w:val="20"/>
        </w:rPr>
        <w:t>Email Subject should contain the RFQ Ref: BS0</w:t>
      </w:r>
      <w:r>
        <w:rPr>
          <w:rFonts w:ascii="Source Sans Pro" w:hAnsi="Source Sans Pro"/>
          <w:i/>
          <w:color w:val="3C3C3C"/>
          <w:sz w:val="20"/>
          <w:szCs w:val="20"/>
        </w:rPr>
        <w:t>717</w:t>
      </w:r>
      <w:r w:rsidRPr="00E00034">
        <w:rPr>
          <w:rFonts w:ascii="Source Sans Pro" w:hAnsi="Source Sans Pro"/>
          <w:i/>
          <w:color w:val="3C3C3C"/>
          <w:sz w:val="20"/>
          <w:szCs w:val="20"/>
        </w:rPr>
        <w:t>.201</w:t>
      </w:r>
      <w:r>
        <w:rPr>
          <w:rFonts w:ascii="Source Sans Pro" w:hAnsi="Source Sans Pro"/>
          <w:i/>
          <w:color w:val="3C3C3C"/>
          <w:sz w:val="20"/>
          <w:szCs w:val="20"/>
        </w:rPr>
        <w:t>8</w:t>
      </w:r>
      <w:r w:rsidRPr="00E00034">
        <w:rPr>
          <w:rFonts w:ascii="Source Sans Pro" w:hAnsi="Source Sans Pro"/>
          <w:i/>
          <w:color w:val="3C3C3C"/>
          <w:sz w:val="20"/>
          <w:szCs w:val="20"/>
        </w:rPr>
        <w:t>.</w:t>
      </w:r>
    </w:p>
    <w:p w:rsidR="00050C96" w:rsidRDefault="00CD4CBA"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All </w:t>
      </w:r>
      <w:r w:rsidR="00263775" w:rsidRPr="002B0D88">
        <w:rPr>
          <w:rFonts w:ascii="Source Sans Pro" w:hAnsi="Source Sans Pro"/>
          <w:color w:val="3C3C3C"/>
          <w:sz w:val="20"/>
          <w:szCs w:val="20"/>
        </w:rPr>
        <w:t xml:space="preserve">submissions must be returned no later </w:t>
      </w:r>
      <w:r w:rsidR="00244AD5">
        <w:rPr>
          <w:rFonts w:ascii="Source Sans Pro" w:hAnsi="Source Sans Pro"/>
          <w:color w:val="3C3C3C"/>
          <w:sz w:val="20"/>
          <w:szCs w:val="20"/>
        </w:rPr>
        <w:t xml:space="preserve">than </w:t>
      </w:r>
      <w:r w:rsidR="00244AD5" w:rsidRPr="003F45AD">
        <w:rPr>
          <w:rFonts w:ascii="Source Sans Pro" w:hAnsi="Source Sans Pro"/>
          <w:b/>
          <w:color w:val="3C3C3C"/>
          <w:sz w:val="20"/>
          <w:szCs w:val="20"/>
        </w:rPr>
        <w:t xml:space="preserve">noon </w:t>
      </w:r>
      <w:r w:rsidR="00244AD5" w:rsidRPr="003F45AD">
        <w:rPr>
          <w:rFonts w:ascii="Source Sans Pro" w:hAnsi="Source Sans Pro"/>
          <w:color w:val="3C3C3C"/>
          <w:sz w:val="20"/>
          <w:szCs w:val="20"/>
        </w:rPr>
        <w:t xml:space="preserve">on </w:t>
      </w:r>
      <w:r w:rsidR="00244AD5" w:rsidRPr="00E166FF">
        <w:rPr>
          <w:rFonts w:ascii="Source Sans Pro" w:hAnsi="Source Sans Pro"/>
          <w:b/>
          <w:sz w:val="20"/>
          <w:szCs w:val="20"/>
        </w:rPr>
        <w:t>T</w:t>
      </w:r>
      <w:r w:rsidR="00E166FF">
        <w:rPr>
          <w:rFonts w:ascii="Source Sans Pro" w:hAnsi="Source Sans Pro"/>
          <w:b/>
          <w:sz w:val="20"/>
          <w:szCs w:val="20"/>
        </w:rPr>
        <w:t>ues</w:t>
      </w:r>
      <w:r w:rsidR="00244AD5" w:rsidRPr="00E166FF">
        <w:rPr>
          <w:rFonts w:ascii="Source Sans Pro" w:hAnsi="Source Sans Pro"/>
          <w:b/>
          <w:sz w:val="20"/>
          <w:szCs w:val="20"/>
        </w:rPr>
        <w:t>day –</w:t>
      </w:r>
      <w:r w:rsidR="007A5CE3" w:rsidRPr="007A5CE3">
        <w:rPr>
          <w:rFonts w:ascii="Source Sans Pro" w:hAnsi="Source Sans Pro"/>
          <w:b/>
          <w:sz w:val="20"/>
          <w:szCs w:val="20"/>
        </w:rPr>
        <w:t>29</w:t>
      </w:r>
      <w:r w:rsidR="007A5CE3" w:rsidRPr="007A5CE3">
        <w:rPr>
          <w:rFonts w:ascii="Source Sans Pro" w:hAnsi="Source Sans Pro"/>
          <w:b/>
          <w:sz w:val="20"/>
          <w:szCs w:val="20"/>
          <w:vertAlign w:val="superscript"/>
        </w:rPr>
        <w:t>th</w:t>
      </w:r>
      <w:r w:rsidR="007A5CE3">
        <w:rPr>
          <w:rFonts w:ascii="Source Sans Pro" w:hAnsi="Source Sans Pro"/>
          <w:sz w:val="20"/>
          <w:szCs w:val="20"/>
        </w:rPr>
        <w:t xml:space="preserve"> </w:t>
      </w:r>
      <w:r w:rsidR="00244AD5" w:rsidRPr="00E166FF">
        <w:rPr>
          <w:rFonts w:ascii="Source Sans Pro" w:hAnsi="Source Sans Pro"/>
          <w:b/>
          <w:sz w:val="20"/>
          <w:szCs w:val="20"/>
        </w:rPr>
        <w:t>May 2018</w:t>
      </w:r>
      <w:r w:rsidR="00244AD5">
        <w:rPr>
          <w:rFonts w:ascii="Source Sans Pro" w:hAnsi="Source Sans Pro"/>
          <w:b/>
          <w:color w:val="3C3C3C"/>
          <w:sz w:val="20"/>
          <w:szCs w:val="20"/>
        </w:rPr>
        <w:t>.</w:t>
      </w:r>
      <w:r w:rsidR="00263775" w:rsidRPr="002B0D88">
        <w:rPr>
          <w:rFonts w:ascii="Source Sans Pro" w:hAnsi="Source Sans Pro"/>
          <w:color w:val="3C3C3C"/>
          <w:sz w:val="20"/>
          <w:szCs w:val="20"/>
        </w:rPr>
        <w:t xml:space="preserve">  Please note that OS may reject any submission not received by this date</w:t>
      </w:r>
      <w:r w:rsidR="00C13CE8" w:rsidRPr="002B0D88">
        <w:rPr>
          <w:rFonts w:ascii="Source Sans Pro" w:hAnsi="Source Sans Pro"/>
          <w:color w:val="3C3C3C"/>
          <w:sz w:val="20"/>
          <w:szCs w:val="20"/>
        </w:rPr>
        <w:t>.</w:t>
      </w:r>
      <w:r w:rsidR="00050C96" w:rsidRPr="002B0D88">
        <w:rPr>
          <w:rFonts w:ascii="Source Sans Pro" w:hAnsi="Source Sans Pro"/>
          <w:color w:val="3C3C3C"/>
          <w:sz w:val="20"/>
          <w:szCs w:val="20"/>
        </w:rPr>
        <w:t xml:space="preserve"> </w:t>
      </w:r>
    </w:p>
    <w:p w:rsidR="005A0111" w:rsidRPr="002B0D88" w:rsidRDefault="005A0111" w:rsidP="005A0111">
      <w:pPr>
        <w:spacing w:before="120" w:after="0"/>
        <w:rPr>
          <w:rFonts w:ascii="Source Sans Pro" w:hAnsi="Source Sans Pro"/>
          <w:color w:val="3C3C3C"/>
          <w:sz w:val="20"/>
          <w:szCs w:val="20"/>
        </w:rPr>
      </w:pPr>
      <w:r w:rsidRPr="00E00034">
        <w:rPr>
          <w:rFonts w:ascii="Source Sans Pro" w:hAnsi="Source Sans Pro"/>
          <w:i/>
          <w:color w:val="3C3C3C"/>
          <w:sz w:val="20"/>
          <w:szCs w:val="20"/>
        </w:rPr>
        <w:t>Email Subject should contain the RFQ Ref: BS0</w:t>
      </w:r>
      <w:r>
        <w:rPr>
          <w:rFonts w:ascii="Source Sans Pro" w:hAnsi="Source Sans Pro"/>
          <w:i/>
          <w:color w:val="3C3C3C"/>
          <w:sz w:val="20"/>
          <w:szCs w:val="20"/>
        </w:rPr>
        <w:t>717</w:t>
      </w:r>
      <w:r w:rsidRPr="00E00034">
        <w:rPr>
          <w:rFonts w:ascii="Source Sans Pro" w:hAnsi="Source Sans Pro"/>
          <w:i/>
          <w:color w:val="3C3C3C"/>
          <w:sz w:val="20"/>
          <w:szCs w:val="20"/>
        </w:rPr>
        <w:t>.201</w:t>
      </w:r>
      <w:r>
        <w:rPr>
          <w:rFonts w:ascii="Source Sans Pro" w:hAnsi="Source Sans Pro"/>
          <w:i/>
          <w:color w:val="3C3C3C"/>
          <w:sz w:val="20"/>
          <w:szCs w:val="20"/>
        </w:rPr>
        <w:t>8</w:t>
      </w:r>
      <w:r w:rsidRPr="00E00034">
        <w:rPr>
          <w:rFonts w:ascii="Source Sans Pro" w:hAnsi="Source Sans Pro"/>
          <w:i/>
          <w:color w:val="3C3C3C"/>
          <w:sz w:val="20"/>
          <w:szCs w:val="20"/>
        </w:rPr>
        <w:t>.</w:t>
      </w:r>
    </w:p>
    <w:p w:rsidR="00CD4CBA" w:rsidRPr="002B0D88" w:rsidRDefault="00CD4CBA"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OS reserves the right to cease this procurement process at any time without any liability (whether in contract, tort or negligence) to </w:t>
      </w:r>
      <w:r w:rsidR="00A54062" w:rsidRPr="002B0D88">
        <w:rPr>
          <w:rFonts w:ascii="Source Sans Pro" w:hAnsi="Source Sans Pro"/>
          <w:color w:val="3C3C3C"/>
          <w:sz w:val="20"/>
          <w:szCs w:val="20"/>
        </w:rPr>
        <w:t xml:space="preserve">the </w:t>
      </w:r>
      <w:r w:rsidR="00855AB5" w:rsidRPr="002B0D88">
        <w:rPr>
          <w:rFonts w:ascii="Source Sans Pro" w:hAnsi="Source Sans Pro"/>
          <w:color w:val="3C3C3C"/>
          <w:sz w:val="20"/>
          <w:szCs w:val="20"/>
        </w:rPr>
        <w:t>participant</w:t>
      </w:r>
      <w:r w:rsidR="00A54062" w:rsidRPr="002B0D88">
        <w:rPr>
          <w:rFonts w:ascii="Source Sans Pro" w:hAnsi="Source Sans Pro"/>
          <w:color w:val="3C3C3C"/>
          <w:sz w:val="20"/>
          <w:szCs w:val="20"/>
        </w:rPr>
        <w:t xml:space="preserve">. </w:t>
      </w:r>
      <w:r w:rsidRPr="002B0D88">
        <w:rPr>
          <w:rFonts w:ascii="Source Sans Pro" w:hAnsi="Source Sans Pro"/>
          <w:color w:val="3C3C3C"/>
          <w:sz w:val="20"/>
          <w:szCs w:val="20"/>
        </w:rPr>
        <w:t xml:space="preserve">All OS’s technical and commercial information contained within this RFQ must be considered confidential and must not be disclosed to a third party.  </w:t>
      </w:r>
    </w:p>
    <w:p w:rsidR="00CD4CBA" w:rsidRPr="002B0D88" w:rsidRDefault="00CD4CBA"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OS has no liability for any costs incurred </w:t>
      </w:r>
      <w:r w:rsidR="00A54062" w:rsidRPr="002B0D88">
        <w:rPr>
          <w:rFonts w:ascii="Source Sans Pro" w:hAnsi="Source Sans Pro"/>
          <w:color w:val="3C3C3C"/>
          <w:sz w:val="20"/>
          <w:szCs w:val="20"/>
        </w:rPr>
        <w:t xml:space="preserve">by the </w:t>
      </w:r>
      <w:r w:rsidR="00855AB5" w:rsidRPr="002B0D88">
        <w:rPr>
          <w:rFonts w:ascii="Source Sans Pro" w:hAnsi="Source Sans Pro"/>
          <w:color w:val="3C3C3C"/>
          <w:sz w:val="20"/>
          <w:szCs w:val="20"/>
        </w:rPr>
        <w:t>participant</w:t>
      </w:r>
      <w:r w:rsidR="00A54062" w:rsidRPr="002B0D88">
        <w:rPr>
          <w:rFonts w:ascii="Source Sans Pro" w:hAnsi="Source Sans Pro"/>
          <w:color w:val="3C3C3C"/>
          <w:sz w:val="20"/>
          <w:szCs w:val="20"/>
        </w:rPr>
        <w:t xml:space="preserve"> </w:t>
      </w:r>
      <w:r w:rsidRPr="002B0D88">
        <w:rPr>
          <w:rFonts w:ascii="Source Sans Pro" w:hAnsi="Source Sans Pro"/>
          <w:color w:val="3C3C3C"/>
          <w:sz w:val="20"/>
          <w:szCs w:val="20"/>
        </w:rPr>
        <w:t>in preparing or evaluating this quotation. The request and submittal of the quote does not constitute a purchase agreement between OS and the</w:t>
      </w:r>
      <w:r w:rsidR="00A54062" w:rsidRPr="002B0D88">
        <w:rPr>
          <w:rFonts w:ascii="Source Sans Pro" w:hAnsi="Source Sans Pro"/>
          <w:color w:val="3C3C3C"/>
          <w:sz w:val="20"/>
          <w:szCs w:val="20"/>
        </w:rPr>
        <w:t xml:space="preserve"> </w:t>
      </w:r>
      <w:r w:rsidR="00855AB5" w:rsidRPr="002B0D88">
        <w:rPr>
          <w:rFonts w:ascii="Source Sans Pro" w:hAnsi="Source Sans Pro"/>
          <w:color w:val="3C3C3C"/>
          <w:sz w:val="20"/>
          <w:szCs w:val="20"/>
        </w:rPr>
        <w:t>participant</w:t>
      </w:r>
      <w:r w:rsidR="00A54062" w:rsidRPr="002B0D88">
        <w:rPr>
          <w:rFonts w:ascii="Source Sans Pro" w:hAnsi="Source Sans Pro"/>
          <w:color w:val="3C3C3C"/>
          <w:sz w:val="20"/>
          <w:szCs w:val="20"/>
        </w:rPr>
        <w:t xml:space="preserve">. </w:t>
      </w:r>
      <w:r w:rsidRPr="002B0D88">
        <w:rPr>
          <w:rFonts w:ascii="Source Sans Pro" w:hAnsi="Source Sans Pro"/>
          <w:color w:val="3C3C3C"/>
          <w:sz w:val="20"/>
          <w:szCs w:val="20"/>
        </w:rPr>
        <w:t xml:space="preserve">OS reserves the right to amend, add or delete its requirements from this RFQ. This RFQ does not constitute an order or contract offer and there is no obligation for OS to accept your submitted proposal. </w:t>
      </w:r>
    </w:p>
    <w:p w:rsidR="00230135" w:rsidRPr="002B0D88" w:rsidRDefault="0023013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All documents and information contained in this RFQ shall remain</w:t>
      </w:r>
      <w:r w:rsidR="00A54062" w:rsidRPr="002B0D88">
        <w:rPr>
          <w:rFonts w:ascii="Source Sans Pro" w:hAnsi="Source Sans Pro"/>
          <w:color w:val="3C3C3C"/>
          <w:sz w:val="20"/>
          <w:szCs w:val="20"/>
        </w:rPr>
        <w:t xml:space="preserve"> the property of </w:t>
      </w:r>
      <w:r w:rsidRPr="002B0D88">
        <w:rPr>
          <w:rFonts w:ascii="Source Sans Pro" w:hAnsi="Source Sans Pro"/>
          <w:color w:val="3C3C3C"/>
          <w:sz w:val="20"/>
          <w:szCs w:val="20"/>
        </w:rPr>
        <w:t xml:space="preserve">OS. </w:t>
      </w:r>
      <w:r w:rsidR="00855AB5" w:rsidRPr="002B0D88">
        <w:rPr>
          <w:rFonts w:ascii="Source Sans Pro" w:hAnsi="Source Sans Pro"/>
          <w:color w:val="3C3C3C"/>
          <w:sz w:val="20"/>
          <w:szCs w:val="20"/>
        </w:rPr>
        <w:t>Participant</w:t>
      </w:r>
      <w:r w:rsidRPr="002B0D88">
        <w:rPr>
          <w:rFonts w:ascii="Source Sans Pro" w:hAnsi="Source Sans Pro"/>
          <w:color w:val="3C3C3C"/>
          <w:sz w:val="20"/>
          <w:szCs w:val="20"/>
        </w:rPr>
        <w:t xml:space="preserve">s shall not disclose either: a) the fact that they have been invited to </w:t>
      </w:r>
      <w:r w:rsidR="003068E7">
        <w:rPr>
          <w:rFonts w:ascii="Source Sans Pro" w:hAnsi="Source Sans Pro"/>
          <w:color w:val="3C3C3C"/>
          <w:sz w:val="20"/>
          <w:szCs w:val="20"/>
        </w:rPr>
        <w:t xml:space="preserve">participate </w:t>
      </w:r>
      <w:r w:rsidRPr="002B0D88">
        <w:rPr>
          <w:rFonts w:ascii="Source Sans Pro" w:hAnsi="Source Sans Pro"/>
          <w:color w:val="3C3C3C"/>
          <w:sz w:val="20"/>
          <w:szCs w:val="20"/>
        </w:rPr>
        <w:t>in this RFQ or release details of the proposed contract; or b) details of their quotation in whole or in part, other than on an ‘in confidence’ basis to those who have a legitimate need to know or with whom they need to consult for the purpose</w:t>
      </w:r>
      <w:r w:rsidR="00CC3FC5" w:rsidRPr="002B0D88">
        <w:rPr>
          <w:rFonts w:ascii="Source Sans Pro" w:hAnsi="Source Sans Pro"/>
          <w:color w:val="3C3C3C"/>
          <w:sz w:val="20"/>
          <w:szCs w:val="20"/>
        </w:rPr>
        <w:t>s</w:t>
      </w:r>
      <w:r w:rsidRPr="002B0D88">
        <w:rPr>
          <w:rFonts w:ascii="Source Sans Pro" w:hAnsi="Source Sans Pro"/>
          <w:color w:val="3C3C3C"/>
          <w:sz w:val="20"/>
          <w:szCs w:val="20"/>
        </w:rPr>
        <w:t xml:space="preserve"> of preparing the quotation.</w:t>
      </w:r>
    </w:p>
    <w:p w:rsidR="00073765" w:rsidRPr="002B0D88" w:rsidRDefault="009D049E" w:rsidP="002B0D88">
      <w:pPr>
        <w:keepNext/>
        <w:spacing w:before="120" w:after="0"/>
        <w:rPr>
          <w:rFonts w:ascii="Source Sans Pro" w:hAnsi="Source Sans Pro"/>
          <w:b/>
          <w:color w:val="3C3C3C"/>
          <w:sz w:val="20"/>
          <w:szCs w:val="20"/>
        </w:rPr>
      </w:pPr>
      <w:r w:rsidRPr="002B0D88">
        <w:rPr>
          <w:rFonts w:ascii="Source Sans Pro" w:hAnsi="Source Sans Pro"/>
          <w:b/>
          <w:color w:val="3C3C3C"/>
          <w:sz w:val="20"/>
          <w:szCs w:val="20"/>
        </w:rPr>
        <w:t>Amendments to RFQ</w:t>
      </w:r>
    </w:p>
    <w:p w:rsidR="00073765" w:rsidRPr="002B0D88" w:rsidRDefault="0007376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At any time prior to the date for submission of RFQ responses, OS may amend the procurement process or the RFQ. Any such amendment shall be issued to all participants at the same time, and if appropriate to ensure participants have reasonable time in which to take such amendment into account, the date for submission of RFQ’s shall, at the discretion of OS, be extended</w:t>
      </w:r>
    </w:p>
    <w:p w:rsidR="00E14697" w:rsidRPr="002B0D88" w:rsidRDefault="00E14697" w:rsidP="002B0D88">
      <w:pPr>
        <w:spacing w:before="120" w:after="0"/>
        <w:rPr>
          <w:rFonts w:ascii="Source Sans Pro" w:hAnsi="Source Sans Pro"/>
          <w:b/>
          <w:color w:val="3C3C3C"/>
          <w:sz w:val="20"/>
          <w:szCs w:val="20"/>
        </w:rPr>
      </w:pPr>
      <w:r w:rsidRPr="002B0D88">
        <w:rPr>
          <w:rFonts w:ascii="Source Sans Pro" w:hAnsi="Source Sans Pro"/>
          <w:b/>
          <w:i/>
          <w:color w:val="3C3C3C"/>
          <w:sz w:val="20"/>
          <w:szCs w:val="20"/>
        </w:rPr>
        <w:lastRenderedPageBreak/>
        <w:t>Freedom of Information Act 2000</w:t>
      </w:r>
      <w:r w:rsidRPr="002B0D88">
        <w:rPr>
          <w:rFonts w:ascii="Source Sans Pro" w:hAnsi="Source Sans Pro"/>
          <w:b/>
          <w:color w:val="3C3C3C"/>
          <w:sz w:val="20"/>
          <w:szCs w:val="20"/>
        </w:rPr>
        <w:t xml:space="preserve"> (‘FOIA’) and </w:t>
      </w:r>
      <w:r w:rsidRPr="002B0D88">
        <w:rPr>
          <w:rFonts w:ascii="Source Sans Pro" w:hAnsi="Source Sans Pro"/>
          <w:b/>
          <w:i/>
          <w:color w:val="3C3C3C"/>
          <w:sz w:val="20"/>
          <w:szCs w:val="20"/>
        </w:rPr>
        <w:t>Environmental Information Regulations 2004</w:t>
      </w:r>
      <w:r w:rsidRPr="002B0D88">
        <w:rPr>
          <w:rFonts w:ascii="Source Sans Pro" w:hAnsi="Source Sans Pro"/>
          <w:b/>
          <w:color w:val="3C3C3C"/>
          <w:sz w:val="20"/>
          <w:szCs w:val="20"/>
        </w:rPr>
        <w:t xml:space="preserve"> (‘EIR’)</w:t>
      </w:r>
    </w:p>
    <w:p w:rsidR="00E14697" w:rsidRPr="002B0D88" w:rsidRDefault="00E14697"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OS is committed to meeting their legal responsibilities under FOIA and EIR. Accordingly, all information submitted to OS (including without limitation, the information contained in the RFQ and the proposals received from </w:t>
      </w:r>
      <w:r w:rsidR="00855AB5" w:rsidRPr="002B0D88">
        <w:rPr>
          <w:rFonts w:ascii="Source Sans Pro" w:hAnsi="Source Sans Pro"/>
          <w:color w:val="3C3C3C"/>
          <w:sz w:val="20"/>
          <w:szCs w:val="20"/>
        </w:rPr>
        <w:t>Participant</w:t>
      </w:r>
      <w:r w:rsidRPr="002B0D88">
        <w:rPr>
          <w:rFonts w:ascii="Source Sans Pro" w:hAnsi="Source Sans Pro"/>
          <w:color w:val="3C3C3C"/>
          <w:sz w:val="20"/>
          <w:szCs w:val="20"/>
        </w:rPr>
        <w:t>s in response) may need to be disclosed by OS in response to a request for information.</w:t>
      </w:r>
    </w:p>
    <w:p w:rsidR="00E14697" w:rsidRPr="002B0D88" w:rsidRDefault="00E14697"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OS may also decide to include certain information in the relevant publication scheme maintained under FOIA or EIR. In making a submission, each </w:t>
      </w:r>
      <w:r w:rsidR="00855AB5" w:rsidRPr="002B0D88">
        <w:rPr>
          <w:rFonts w:ascii="Source Sans Pro" w:hAnsi="Source Sans Pro"/>
          <w:color w:val="3C3C3C"/>
          <w:sz w:val="20"/>
          <w:szCs w:val="20"/>
        </w:rPr>
        <w:t>participant</w:t>
      </w:r>
      <w:r w:rsidRPr="002B0D88">
        <w:rPr>
          <w:rFonts w:ascii="Source Sans Pro" w:hAnsi="Source Sans Pro"/>
          <w:color w:val="3C3C3C"/>
          <w:sz w:val="20"/>
          <w:szCs w:val="20"/>
        </w:rPr>
        <w:t xml:space="preserve"> therefore acknowledges and accepts that the information contained therein may be disclosed under the FOIA or EIR.</w:t>
      </w:r>
    </w:p>
    <w:p w:rsidR="00E14697" w:rsidRPr="002B0D88" w:rsidRDefault="00E14697"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In respect of any information submitted by a </w:t>
      </w:r>
      <w:r w:rsidR="00855AB5" w:rsidRPr="002B0D88">
        <w:rPr>
          <w:rFonts w:ascii="Source Sans Pro" w:hAnsi="Source Sans Pro"/>
          <w:color w:val="3C3C3C"/>
          <w:sz w:val="20"/>
          <w:szCs w:val="20"/>
        </w:rPr>
        <w:t>participant</w:t>
      </w:r>
      <w:r w:rsidRPr="002B0D88">
        <w:rPr>
          <w:rFonts w:ascii="Source Sans Pro" w:hAnsi="Source Sans Pro"/>
          <w:color w:val="3C3C3C"/>
          <w:sz w:val="20"/>
          <w:szCs w:val="20"/>
        </w:rPr>
        <w:t xml:space="preserve"> that it considers being commercially sensitive the </w:t>
      </w:r>
      <w:r w:rsidR="00855AB5" w:rsidRPr="002B0D88">
        <w:rPr>
          <w:rFonts w:ascii="Source Sans Pro" w:hAnsi="Source Sans Pro"/>
          <w:color w:val="3C3C3C"/>
          <w:sz w:val="20"/>
          <w:szCs w:val="20"/>
        </w:rPr>
        <w:t>participant</w:t>
      </w:r>
      <w:r w:rsidRPr="002B0D88">
        <w:rPr>
          <w:rFonts w:ascii="Source Sans Pro" w:hAnsi="Source Sans Pro"/>
          <w:color w:val="3C3C3C"/>
          <w:sz w:val="20"/>
          <w:szCs w:val="20"/>
        </w:rPr>
        <w:t xml:space="preserve"> should: 1) clearly define such information as commercially sensitive; 2) explain the potential implications of disclosure of such information; and 3) provide an estimate of the </w:t>
      </w:r>
      <w:proofErr w:type="gramStart"/>
      <w:r w:rsidRPr="002B0D88">
        <w:rPr>
          <w:rFonts w:ascii="Source Sans Pro" w:hAnsi="Source Sans Pro"/>
          <w:color w:val="3C3C3C"/>
          <w:sz w:val="20"/>
          <w:szCs w:val="20"/>
        </w:rPr>
        <w:t>period of time</w:t>
      </w:r>
      <w:proofErr w:type="gramEnd"/>
      <w:r w:rsidRPr="002B0D88">
        <w:rPr>
          <w:rFonts w:ascii="Source Sans Pro" w:hAnsi="Source Sans Pro"/>
          <w:color w:val="3C3C3C"/>
          <w:sz w:val="20"/>
          <w:szCs w:val="20"/>
        </w:rPr>
        <w:t xml:space="preserve"> during which the </w:t>
      </w:r>
      <w:r w:rsidR="00855AB5" w:rsidRPr="002B0D88">
        <w:rPr>
          <w:rFonts w:ascii="Source Sans Pro" w:hAnsi="Source Sans Pro"/>
          <w:color w:val="3C3C3C"/>
          <w:sz w:val="20"/>
          <w:szCs w:val="20"/>
        </w:rPr>
        <w:t>Participant</w:t>
      </w:r>
      <w:r w:rsidRPr="002B0D88">
        <w:rPr>
          <w:rFonts w:ascii="Source Sans Pro" w:hAnsi="Source Sans Pro"/>
          <w:color w:val="3C3C3C"/>
          <w:sz w:val="20"/>
          <w:szCs w:val="20"/>
        </w:rPr>
        <w:t xml:space="preserve"> believes that such information will remain commercially sensitive. </w:t>
      </w:r>
    </w:p>
    <w:p w:rsidR="00E14697" w:rsidRPr="002B0D88" w:rsidRDefault="00E14697"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However, </w:t>
      </w:r>
      <w:r w:rsidR="00855AB5" w:rsidRPr="002B0D88">
        <w:rPr>
          <w:rFonts w:ascii="Source Sans Pro" w:hAnsi="Source Sans Pro"/>
          <w:color w:val="3C3C3C"/>
          <w:sz w:val="20"/>
          <w:szCs w:val="20"/>
        </w:rPr>
        <w:t>participant</w:t>
      </w:r>
      <w:r w:rsidRPr="002B0D88">
        <w:rPr>
          <w:rFonts w:ascii="Source Sans Pro" w:hAnsi="Source Sans Pro"/>
          <w:color w:val="3C3C3C"/>
          <w:sz w:val="20"/>
          <w:szCs w:val="20"/>
        </w:rPr>
        <w:t xml:space="preserve">s should be aware that even where a </w:t>
      </w:r>
      <w:r w:rsidR="00855AB5" w:rsidRPr="002B0D88">
        <w:rPr>
          <w:rFonts w:ascii="Source Sans Pro" w:hAnsi="Source Sans Pro"/>
          <w:color w:val="3C3C3C"/>
          <w:sz w:val="20"/>
          <w:szCs w:val="20"/>
        </w:rPr>
        <w:t>p</w:t>
      </w:r>
      <w:r w:rsidR="00CC3FC5" w:rsidRPr="002B0D88">
        <w:rPr>
          <w:rFonts w:ascii="Source Sans Pro" w:hAnsi="Source Sans Pro"/>
          <w:color w:val="3C3C3C"/>
          <w:sz w:val="20"/>
          <w:szCs w:val="20"/>
        </w:rPr>
        <w:t>a</w:t>
      </w:r>
      <w:r w:rsidR="00855AB5" w:rsidRPr="002B0D88">
        <w:rPr>
          <w:rFonts w:ascii="Source Sans Pro" w:hAnsi="Source Sans Pro"/>
          <w:color w:val="3C3C3C"/>
          <w:sz w:val="20"/>
          <w:szCs w:val="20"/>
        </w:rPr>
        <w:t>rticipant</w:t>
      </w:r>
      <w:r w:rsidRPr="002B0D88">
        <w:rPr>
          <w:rFonts w:ascii="Source Sans Pro" w:hAnsi="Source Sans Pro"/>
          <w:color w:val="3C3C3C"/>
          <w:sz w:val="20"/>
          <w:szCs w:val="20"/>
        </w:rPr>
        <w:t xml:space="preserve"> has indicated that information is confidential or commercially sensitive, OS is responsible for determining, at its absolute discretion, whether such information is exempt from disclosure under FOIA or EIR, or must be disclosed in response to a request for information. Blanket labelling of all the content of submissions as ‘confidential’ is not acceptable.</w:t>
      </w:r>
    </w:p>
    <w:p w:rsidR="00E14697" w:rsidRPr="002B0D88" w:rsidRDefault="00855AB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Participant</w:t>
      </w:r>
      <w:r w:rsidR="00E14697" w:rsidRPr="002B0D88">
        <w:rPr>
          <w:rFonts w:ascii="Source Sans Pro" w:hAnsi="Source Sans Pro"/>
          <w:color w:val="3C3C3C"/>
          <w:sz w:val="20"/>
          <w:szCs w:val="20"/>
        </w:rPr>
        <w:t xml:space="preserve">s should also note that the receipt by OS of any material marked ‘confidential’ or equivalent does not mean that that OS accepts any duty of confidence </w:t>
      </w:r>
      <w:proofErr w:type="gramStart"/>
      <w:r w:rsidR="00E14697" w:rsidRPr="002B0D88">
        <w:rPr>
          <w:rFonts w:ascii="Source Sans Pro" w:hAnsi="Source Sans Pro"/>
          <w:color w:val="3C3C3C"/>
          <w:sz w:val="20"/>
          <w:szCs w:val="20"/>
        </w:rPr>
        <w:t>by virtue of</w:t>
      </w:r>
      <w:proofErr w:type="gramEnd"/>
      <w:r w:rsidR="00E14697" w:rsidRPr="002B0D88">
        <w:rPr>
          <w:rFonts w:ascii="Source Sans Pro" w:hAnsi="Source Sans Pro"/>
          <w:color w:val="3C3C3C"/>
          <w:sz w:val="20"/>
          <w:szCs w:val="20"/>
        </w:rPr>
        <w:t xml:space="preserve"> that marking, and OS has the final decision regarding the disclosure of any such information in response to a request for information under the FOIA or EIR.</w:t>
      </w:r>
    </w:p>
    <w:p w:rsidR="00CC3FC5" w:rsidRPr="002B0D88" w:rsidRDefault="00CC3FC5" w:rsidP="002B0D88">
      <w:pPr>
        <w:spacing w:before="120" w:after="0"/>
        <w:rPr>
          <w:rFonts w:ascii="Source Sans Pro" w:hAnsi="Source Sans Pro"/>
          <w:b/>
          <w:color w:val="3C3C3C"/>
          <w:sz w:val="20"/>
          <w:szCs w:val="20"/>
        </w:rPr>
      </w:pPr>
      <w:r w:rsidRPr="002B0D88">
        <w:rPr>
          <w:rFonts w:ascii="Source Sans Pro" w:hAnsi="Source Sans Pro"/>
          <w:b/>
          <w:color w:val="3C3C3C"/>
          <w:sz w:val="20"/>
          <w:szCs w:val="20"/>
        </w:rPr>
        <w:t>Conflict of Interest</w:t>
      </w:r>
    </w:p>
    <w:p w:rsidR="00CC3FC5" w:rsidRPr="002B0D88" w:rsidRDefault="00CC3FC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Participants are responsible for ensuring that there are no conflicts of interest either between their own advisers and those of OS, or between the members of its consortium and their sub-contractors. Participants must notify OS of any actual or potential conflict of interest as soon as reasonably practicable as soon as it becomes aware of such a conflict and the measures it has taken and/or proposes to take to deal with such a conflict. OS reserves the right to disqualify the Participant where the measures taken or proposed do not address the conflict to OS’s satisfaction.</w:t>
      </w:r>
    </w:p>
    <w:p w:rsidR="00CC3FC5" w:rsidRPr="002B0D88" w:rsidRDefault="00CC3FC5" w:rsidP="002B0D88">
      <w:pPr>
        <w:spacing w:before="120" w:after="0"/>
        <w:rPr>
          <w:rFonts w:ascii="Source Sans Pro" w:hAnsi="Source Sans Pro"/>
          <w:color w:val="3C3C3C"/>
          <w:sz w:val="20"/>
          <w:szCs w:val="20"/>
        </w:rPr>
      </w:pPr>
      <w:r w:rsidRPr="002B0D88">
        <w:rPr>
          <w:rFonts w:ascii="Source Sans Pro" w:hAnsi="Source Sans Pro"/>
          <w:b/>
          <w:color w:val="3C3C3C"/>
          <w:sz w:val="20"/>
          <w:szCs w:val="20"/>
        </w:rPr>
        <w:t>Non-canvassing, non-collusion, compliance with Bribery Act 2010 and The Modern Slavery Act 2015</w:t>
      </w:r>
    </w:p>
    <w:p w:rsidR="00CC3FC5" w:rsidRPr="002B0D88" w:rsidRDefault="00CC3FC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OS takes a zero-tolerance approach to bribery.  Participants must have demonstrated that they take a robust approach to bribery prevention through either written policies or oral communication and training of its staff and agents.</w:t>
      </w:r>
    </w:p>
    <w:p w:rsidR="00CC3FC5" w:rsidRPr="002B0D88" w:rsidRDefault="00CC3FC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OS also takes a zero-tolerance approach to slavery and is committed to preventing acts of slavery and human trafficking (as set out in the </w:t>
      </w:r>
      <w:r w:rsidRPr="002B0D88">
        <w:rPr>
          <w:rFonts w:ascii="Source Sans Pro" w:hAnsi="Source Sans Pro"/>
          <w:i/>
          <w:color w:val="3C3C3C"/>
          <w:sz w:val="20"/>
          <w:szCs w:val="20"/>
        </w:rPr>
        <w:t>Modern Slavery Act 2015</w:t>
      </w:r>
      <w:r w:rsidRPr="002B0D88">
        <w:rPr>
          <w:rFonts w:ascii="Source Sans Pro" w:hAnsi="Source Sans Pro"/>
          <w:color w:val="3C3C3C"/>
          <w:sz w:val="20"/>
          <w:szCs w:val="20"/>
        </w:rPr>
        <w:t xml:space="preserve"> (</w:t>
      </w:r>
      <w:proofErr w:type="spellStart"/>
      <w:r w:rsidRPr="002B0D88">
        <w:rPr>
          <w:rFonts w:ascii="Source Sans Pro" w:hAnsi="Source Sans Pro"/>
          <w:b/>
          <w:color w:val="3C3C3C"/>
          <w:sz w:val="20"/>
          <w:szCs w:val="20"/>
        </w:rPr>
        <w:t>MSAct</w:t>
      </w:r>
      <w:proofErr w:type="spellEnd"/>
      <w:r w:rsidRPr="002B0D88">
        <w:rPr>
          <w:rFonts w:ascii="Source Sans Pro" w:hAnsi="Source Sans Pro"/>
          <w:color w:val="3C3C3C"/>
          <w:sz w:val="20"/>
          <w:szCs w:val="20"/>
        </w:rPr>
        <w:t xml:space="preserve">)) from occurring within both its business and supply chain. Ordnance Survey will expect any successful Contractor to be able to ensure it, and its supply chains, are compliant with the </w:t>
      </w:r>
      <w:proofErr w:type="spellStart"/>
      <w:r w:rsidRPr="002B0D88">
        <w:rPr>
          <w:rFonts w:ascii="Source Sans Pro" w:hAnsi="Source Sans Pro"/>
          <w:color w:val="3C3C3C"/>
          <w:sz w:val="20"/>
          <w:szCs w:val="20"/>
        </w:rPr>
        <w:t>MSAct</w:t>
      </w:r>
      <w:proofErr w:type="spellEnd"/>
      <w:r w:rsidRPr="002B0D88">
        <w:rPr>
          <w:rFonts w:ascii="Source Sans Pro" w:hAnsi="Source Sans Pro"/>
          <w:color w:val="3C3C3C"/>
          <w:sz w:val="20"/>
          <w:szCs w:val="20"/>
        </w:rPr>
        <w:t xml:space="preserve">. </w:t>
      </w:r>
    </w:p>
    <w:p w:rsidR="00CC3FC5" w:rsidRPr="002B0D88" w:rsidRDefault="00CC3FC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Participants must not canvass or solicit or offer any gift or consideration whatsoever as an inducement or reward to any officer or employee of, or person acting as an adviser to, OS in connection with the submission of a Tender, evaluation of responses, short-listing of Participants and in connection with the overall procurement exercise.</w:t>
      </w:r>
    </w:p>
    <w:p w:rsidR="00E572EC" w:rsidRDefault="00CC3FC5" w:rsidP="00E572EC">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Participants must submit a bona fide response and confirm, by a signed return </w:t>
      </w:r>
      <w:r w:rsidR="00BA41D7">
        <w:rPr>
          <w:rFonts w:ascii="Source Sans Pro" w:hAnsi="Source Sans Pro"/>
          <w:color w:val="3C3C3C"/>
          <w:sz w:val="20"/>
          <w:szCs w:val="20"/>
        </w:rPr>
        <w:t>of the certificate at Appendix E</w:t>
      </w:r>
      <w:r w:rsidRPr="002B0D88">
        <w:rPr>
          <w:rFonts w:ascii="Source Sans Pro" w:hAnsi="Source Sans Pro"/>
          <w:color w:val="3C3C3C"/>
          <w:sz w:val="20"/>
          <w:szCs w:val="20"/>
        </w:rPr>
        <w:t>, that it has not prepared its response in collusion with any third party and will not engage in collusive behaviour during the tender process.</w:t>
      </w:r>
    </w:p>
    <w:p w:rsidR="00E572EC" w:rsidRDefault="00E572EC" w:rsidP="00E572EC">
      <w:pPr>
        <w:spacing w:before="120" w:after="0"/>
        <w:rPr>
          <w:rFonts w:ascii="Source Sans Pro" w:hAnsi="Source Sans Pro"/>
          <w:color w:val="3C3C3C"/>
          <w:sz w:val="20"/>
          <w:szCs w:val="20"/>
        </w:rPr>
      </w:pPr>
    </w:p>
    <w:p w:rsidR="00E572EC" w:rsidRDefault="00E572EC">
      <w:pPr>
        <w:rPr>
          <w:rFonts w:ascii="Source Sans Pro" w:hAnsi="Source Sans Pro"/>
          <w:color w:val="3C3C3C"/>
          <w:sz w:val="20"/>
          <w:szCs w:val="20"/>
        </w:rPr>
      </w:pPr>
      <w:r>
        <w:rPr>
          <w:rFonts w:ascii="Source Sans Pro" w:hAnsi="Source Sans Pro"/>
          <w:color w:val="3C3C3C"/>
          <w:sz w:val="20"/>
          <w:szCs w:val="20"/>
        </w:rPr>
        <w:br w:type="page"/>
      </w:r>
    </w:p>
    <w:p w:rsidR="00E14697" w:rsidRPr="002B0D88" w:rsidRDefault="00855AB5" w:rsidP="00E572EC">
      <w:pPr>
        <w:spacing w:before="120" w:after="0"/>
        <w:rPr>
          <w:rFonts w:ascii="Source Sans Pro" w:hAnsi="Source Sans Pro"/>
          <w:color w:val="3C3C3C"/>
          <w:sz w:val="20"/>
          <w:szCs w:val="20"/>
        </w:rPr>
      </w:pPr>
      <w:r w:rsidRPr="002B0D88">
        <w:rPr>
          <w:rFonts w:ascii="Source Sans Pro" w:hAnsi="Source Sans Pro"/>
          <w:color w:val="3C3C3C"/>
          <w:sz w:val="20"/>
          <w:szCs w:val="20"/>
        </w:rPr>
        <w:lastRenderedPageBreak/>
        <w:t>Please do not hesitate to contact me if you have any questions concerning this project; t</w:t>
      </w:r>
      <w:r w:rsidR="00E14697" w:rsidRPr="002B0D88">
        <w:rPr>
          <w:rFonts w:ascii="Source Sans Pro" w:hAnsi="Source Sans Pro"/>
          <w:color w:val="3C3C3C"/>
          <w:sz w:val="20"/>
          <w:szCs w:val="20"/>
        </w:rPr>
        <w:t xml:space="preserve">hank you in advance for your support with this project. </w:t>
      </w:r>
    </w:p>
    <w:p w:rsidR="0022120C" w:rsidRPr="002B0D88" w:rsidRDefault="0052749D" w:rsidP="002B0D88">
      <w:pPr>
        <w:keepNext/>
        <w:spacing w:before="120" w:after="0"/>
        <w:rPr>
          <w:rFonts w:ascii="Source Sans Pro" w:hAnsi="Source Sans Pro"/>
          <w:color w:val="3C3C3C"/>
          <w:sz w:val="20"/>
          <w:szCs w:val="20"/>
        </w:rPr>
      </w:pPr>
      <w:r w:rsidRPr="002B0D88">
        <w:rPr>
          <w:rFonts w:ascii="Source Sans Pro" w:hAnsi="Source Sans Pro"/>
          <w:color w:val="3C3C3C"/>
          <w:sz w:val="20"/>
          <w:szCs w:val="20"/>
        </w:rPr>
        <w:t>Yours</w:t>
      </w:r>
      <w:r w:rsidR="00065D2D">
        <w:rPr>
          <w:rFonts w:ascii="Source Sans Pro" w:hAnsi="Source Sans Pro"/>
          <w:color w:val="3C3C3C"/>
          <w:sz w:val="20"/>
          <w:szCs w:val="20"/>
        </w:rPr>
        <w:t xml:space="preserve"> </w:t>
      </w:r>
      <w:r w:rsidRPr="00065D2D">
        <w:rPr>
          <w:rFonts w:ascii="Source Sans Pro" w:hAnsi="Source Sans Pro"/>
          <w:color w:val="3C3C3C"/>
          <w:sz w:val="20"/>
          <w:szCs w:val="20"/>
        </w:rPr>
        <w:t>sincerely</w:t>
      </w:r>
    </w:p>
    <w:p w:rsidR="0082066C" w:rsidRDefault="00ED39B5" w:rsidP="00065D2D">
      <w:pPr>
        <w:keepNext/>
        <w:spacing w:before="120" w:after="0"/>
        <w:rPr>
          <w:rFonts w:ascii="Source Sans Pro" w:hAnsi="Source Sans Pro"/>
          <w:color w:val="3C3C3C"/>
          <w:sz w:val="20"/>
          <w:szCs w:val="20"/>
        </w:rPr>
      </w:pPr>
      <w:r>
        <w:rPr>
          <w:rFonts w:ascii="Source Sans Pro" w:hAnsi="Source Sans Pro"/>
          <w:noProof/>
          <w:color w:val="3C3C3C"/>
          <w:sz w:val="20"/>
          <w:szCs w:val="20"/>
        </w:rPr>
        <w:drawing>
          <wp:anchor distT="0" distB="0" distL="114300" distR="114300" simplePos="0" relativeHeight="251659264" behindDoc="1" locked="0" layoutInCell="1" allowOverlap="1" wp14:anchorId="351107F6" wp14:editId="3B9F06BE">
            <wp:simplePos x="0" y="0"/>
            <wp:positionH relativeFrom="margin">
              <wp:align>left</wp:align>
            </wp:positionH>
            <wp:positionV relativeFrom="paragraph">
              <wp:posOffset>15765</wp:posOffset>
            </wp:positionV>
            <wp:extent cx="1216549" cy="86150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ac Signature.JPG"/>
                    <pic:cNvPicPr/>
                  </pic:nvPicPr>
                  <pic:blipFill>
                    <a:blip r:embed="rId14">
                      <a:extLst>
                        <a:ext uri="{28A0092B-C50C-407E-A947-70E740481C1C}">
                          <a14:useLocalDpi xmlns:a14="http://schemas.microsoft.com/office/drawing/2010/main" val="0"/>
                        </a:ext>
                      </a:extLst>
                    </a:blip>
                    <a:stretch>
                      <a:fillRect/>
                    </a:stretch>
                  </pic:blipFill>
                  <pic:spPr>
                    <a:xfrm>
                      <a:off x="0" y="0"/>
                      <a:ext cx="1216549" cy="861505"/>
                    </a:xfrm>
                    <a:prstGeom prst="rect">
                      <a:avLst/>
                    </a:prstGeom>
                  </pic:spPr>
                </pic:pic>
              </a:graphicData>
            </a:graphic>
            <wp14:sizeRelH relativeFrom="margin">
              <wp14:pctWidth>0</wp14:pctWidth>
            </wp14:sizeRelH>
            <wp14:sizeRelV relativeFrom="margin">
              <wp14:pctHeight>0</wp14:pctHeight>
            </wp14:sizeRelV>
          </wp:anchor>
        </w:drawing>
      </w:r>
    </w:p>
    <w:p w:rsidR="00ED39B5" w:rsidRDefault="00ED39B5" w:rsidP="00065D2D">
      <w:pPr>
        <w:keepNext/>
        <w:spacing w:before="120" w:after="0"/>
        <w:rPr>
          <w:rFonts w:ascii="Source Sans Pro" w:hAnsi="Source Sans Pro"/>
          <w:color w:val="3C3C3C"/>
          <w:sz w:val="20"/>
          <w:szCs w:val="20"/>
        </w:rPr>
      </w:pPr>
    </w:p>
    <w:p w:rsidR="00ED39B5" w:rsidRDefault="00ED39B5" w:rsidP="00065D2D">
      <w:pPr>
        <w:keepNext/>
        <w:spacing w:before="120" w:after="0"/>
        <w:rPr>
          <w:rFonts w:ascii="Source Sans Pro" w:hAnsi="Source Sans Pro"/>
          <w:color w:val="3C3C3C"/>
          <w:sz w:val="20"/>
          <w:szCs w:val="20"/>
        </w:rPr>
      </w:pPr>
    </w:p>
    <w:p w:rsidR="00065D2D" w:rsidRDefault="00ED39B5" w:rsidP="00065D2D">
      <w:pPr>
        <w:keepNext/>
        <w:spacing w:before="120" w:after="0"/>
        <w:rPr>
          <w:rFonts w:ascii="Source Sans Pro" w:hAnsi="Source Sans Pro"/>
          <w:color w:val="3C3C3C"/>
          <w:sz w:val="20"/>
          <w:szCs w:val="20"/>
        </w:rPr>
      </w:pPr>
      <w:r>
        <w:rPr>
          <w:rFonts w:ascii="Source Sans Pro" w:hAnsi="Source Sans Pro"/>
          <w:color w:val="3C3C3C"/>
          <w:sz w:val="20"/>
          <w:szCs w:val="20"/>
        </w:rPr>
        <w:t>Jacques Fourie</w:t>
      </w:r>
    </w:p>
    <w:p w:rsidR="00065D2D" w:rsidRDefault="00065D2D" w:rsidP="00065D2D">
      <w:pPr>
        <w:keepNext/>
        <w:spacing w:before="120" w:after="0"/>
        <w:rPr>
          <w:rFonts w:ascii="Source Sans Pro" w:hAnsi="Source Sans Pro"/>
          <w:color w:val="3C3C3C"/>
          <w:sz w:val="20"/>
          <w:szCs w:val="20"/>
        </w:rPr>
      </w:pPr>
      <w:r>
        <w:rPr>
          <w:rFonts w:ascii="Source Sans Pro" w:hAnsi="Source Sans Pro"/>
          <w:color w:val="3C3C3C"/>
          <w:sz w:val="20"/>
          <w:szCs w:val="20"/>
        </w:rPr>
        <w:t>Supplier Relationship Management – Business Services</w:t>
      </w:r>
    </w:p>
    <w:p w:rsidR="00BA23B6" w:rsidRPr="002B0D88" w:rsidRDefault="00BA23B6" w:rsidP="002B0D88">
      <w:pPr>
        <w:keepNext/>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For and on behalf of </w:t>
      </w:r>
      <w:r w:rsidRPr="002B0D88">
        <w:rPr>
          <w:rFonts w:ascii="Source Sans Pro" w:hAnsi="Source Sans Pro"/>
          <w:b/>
          <w:color w:val="3C3C3C"/>
          <w:sz w:val="20"/>
          <w:szCs w:val="20"/>
        </w:rPr>
        <w:t>Ordnance Survey Limited</w:t>
      </w:r>
    </w:p>
    <w:p w:rsidR="00AB34E6" w:rsidRPr="002B0D88" w:rsidRDefault="00AB34E6">
      <w:pPr>
        <w:rPr>
          <w:rFonts w:ascii="Source Sans Pro" w:hAnsi="Source Sans Pro"/>
          <w:color w:val="3C3C3C"/>
          <w:sz w:val="18"/>
          <w:szCs w:val="18"/>
        </w:rPr>
      </w:pPr>
      <w:r w:rsidRPr="002B0D88">
        <w:rPr>
          <w:rFonts w:ascii="Source Sans Pro" w:hAnsi="Source Sans Pro"/>
          <w:color w:val="3C3C3C"/>
          <w:sz w:val="18"/>
          <w:szCs w:val="18"/>
        </w:rPr>
        <w:br w:type="page"/>
      </w:r>
    </w:p>
    <w:p w:rsidR="00DD1879" w:rsidRDefault="00F94F32" w:rsidP="002B0D88">
      <w:pPr>
        <w:spacing w:after="0"/>
        <w:rPr>
          <w:rFonts w:ascii="Source Sans Pro" w:hAnsi="Source Sans Pro"/>
          <w:color w:val="3C3C3C"/>
          <w:szCs w:val="24"/>
        </w:rPr>
      </w:pPr>
      <w:r w:rsidRPr="002B0D88">
        <w:rPr>
          <w:rFonts w:ascii="Gill Sans MT" w:hAnsi="Gill Sans MT"/>
          <w:color w:val="3C3C3C"/>
          <w:sz w:val="28"/>
          <w:szCs w:val="24"/>
        </w:rPr>
        <w:lastRenderedPageBreak/>
        <w:t>A</w:t>
      </w:r>
      <w:r w:rsidR="00E14697" w:rsidRPr="002B0D88">
        <w:rPr>
          <w:rFonts w:ascii="Gill Sans MT" w:hAnsi="Gill Sans MT"/>
          <w:color w:val="3C3C3C"/>
          <w:sz w:val="28"/>
          <w:szCs w:val="24"/>
        </w:rPr>
        <w:t xml:space="preserve">PPENDIX A – </w:t>
      </w:r>
      <w:r w:rsidR="00F20F96" w:rsidRPr="002B0D88">
        <w:rPr>
          <w:rFonts w:ascii="Gill Sans MT" w:hAnsi="Gill Sans MT"/>
          <w:color w:val="3C3C3C"/>
          <w:sz w:val="28"/>
          <w:szCs w:val="24"/>
        </w:rPr>
        <w:t xml:space="preserve">STATEMENT OF </w:t>
      </w:r>
      <w:r w:rsidR="00E14697" w:rsidRPr="002B0D88">
        <w:rPr>
          <w:rFonts w:ascii="Gill Sans MT" w:hAnsi="Gill Sans MT"/>
          <w:color w:val="3C3C3C"/>
          <w:sz w:val="28"/>
          <w:szCs w:val="24"/>
        </w:rPr>
        <w:t>REQU</w:t>
      </w:r>
      <w:r w:rsidR="00263775" w:rsidRPr="002B0D88">
        <w:rPr>
          <w:rFonts w:ascii="Gill Sans MT" w:hAnsi="Gill Sans MT"/>
          <w:color w:val="3C3C3C"/>
          <w:sz w:val="28"/>
          <w:szCs w:val="24"/>
        </w:rPr>
        <w:t>IRE</w:t>
      </w:r>
      <w:r w:rsidR="00E14697" w:rsidRPr="002B0D88">
        <w:rPr>
          <w:rFonts w:ascii="Gill Sans MT" w:hAnsi="Gill Sans MT"/>
          <w:color w:val="3C3C3C"/>
          <w:sz w:val="28"/>
          <w:szCs w:val="24"/>
        </w:rPr>
        <w:t>MENT</w:t>
      </w:r>
      <w:r w:rsidR="00F20F96" w:rsidRPr="002B0D88">
        <w:rPr>
          <w:rFonts w:ascii="Gill Sans MT" w:hAnsi="Gill Sans MT"/>
          <w:color w:val="3C3C3C"/>
          <w:sz w:val="28"/>
          <w:szCs w:val="24"/>
        </w:rPr>
        <w:t>S</w:t>
      </w:r>
      <w:r w:rsidR="00E14697" w:rsidRPr="002B0D88">
        <w:rPr>
          <w:rFonts w:ascii="Gill Sans MT" w:hAnsi="Gill Sans MT"/>
          <w:color w:val="3C3C3C"/>
          <w:sz w:val="28"/>
          <w:szCs w:val="24"/>
        </w:rPr>
        <w:t xml:space="preserve"> </w:t>
      </w:r>
    </w:p>
    <w:p w:rsidR="00065D2D" w:rsidRDefault="00065D2D" w:rsidP="002B0D88">
      <w:pPr>
        <w:spacing w:after="0"/>
        <w:rPr>
          <w:rFonts w:ascii="Source Sans Pro" w:hAnsi="Source Sans Pro"/>
          <w:color w:val="3C3C3C"/>
          <w:sz w:val="20"/>
          <w:highlight w:val="yellow"/>
        </w:rPr>
      </w:pPr>
    </w:p>
    <w:p w:rsidR="000B6BB5" w:rsidRDefault="000B6BB5" w:rsidP="00133A51">
      <w:pPr>
        <w:keepLines/>
        <w:spacing w:before="120" w:after="160" w:line="259" w:lineRule="auto"/>
        <w:contextualSpacing/>
        <w:rPr>
          <w:rFonts w:ascii="Source Sans Pro" w:hAnsi="Source Sans Pro"/>
          <w:b/>
          <w:sz w:val="18"/>
          <w:szCs w:val="18"/>
        </w:rPr>
      </w:pPr>
    </w:p>
    <w:p w:rsidR="00C0099A" w:rsidRPr="007A1B28" w:rsidRDefault="00C0099A" w:rsidP="00C0099A">
      <w:pPr>
        <w:tabs>
          <w:tab w:val="left" w:pos="993"/>
        </w:tabs>
        <w:rPr>
          <w:rFonts w:ascii="Source Sans Pro" w:hAnsi="Source Sans Pro"/>
          <w:i/>
          <w:sz w:val="28"/>
          <w:szCs w:val="28"/>
        </w:rPr>
      </w:pPr>
      <w:r w:rsidRPr="007A1B28">
        <w:rPr>
          <w:rFonts w:ascii="Source Sans Pro" w:hAnsi="Source Sans Pro"/>
          <w:b/>
          <w:sz w:val="28"/>
          <w:szCs w:val="28"/>
        </w:rPr>
        <w:t>Background to the project:</w:t>
      </w:r>
      <w:r w:rsidRPr="007A1B28">
        <w:rPr>
          <w:rFonts w:ascii="Source Sans Pro" w:hAnsi="Source Sans Pro"/>
          <w:i/>
          <w:sz w:val="28"/>
          <w:szCs w:val="28"/>
        </w:rPr>
        <w:t xml:space="preserve"> </w:t>
      </w:r>
    </w:p>
    <w:p w:rsidR="00A749B0" w:rsidRPr="00A925D9" w:rsidRDefault="00960286" w:rsidP="00C0099A">
      <w:pPr>
        <w:tabs>
          <w:tab w:val="left" w:pos="993"/>
        </w:tabs>
        <w:rPr>
          <w:rFonts w:ascii="Source Sans Pro" w:hAnsi="Source Sans Pro"/>
          <w:sz w:val="20"/>
          <w:szCs w:val="20"/>
        </w:rPr>
      </w:pPr>
      <w:r w:rsidRPr="00A925D9">
        <w:rPr>
          <w:rFonts w:ascii="Source Sans Pro" w:hAnsi="Source Sans Pro"/>
          <w:sz w:val="20"/>
          <w:szCs w:val="20"/>
        </w:rPr>
        <w:t xml:space="preserve">Testing is a fundamental part of our software development lifecycle, and we have identified an ongoing programme of continuous improvement. </w:t>
      </w:r>
      <w:r w:rsidR="00A749B0" w:rsidRPr="00A925D9">
        <w:rPr>
          <w:rFonts w:ascii="Source Sans Pro" w:hAnsi="Source Sans Pro"/>
          <w:sz w:val="20"/>
          <w:szCs w:val="20"/>
        </w:rPr>
        <w:t xml:space="preserve">Within </w:t>
      </w:r>
      <w:r w:rsidR="00A755B7" w:rsidRPr="00A925D9">
        <w:rPr>
          <w:rFonts w:ascii="Source Sans Pro" w:hAnsi="Source Sans Pro"/>
          <w:sz w:val="20"/>
          <w:szCs w:val="20"/>
        </w:rPr>
        <w:t>the</w:t>
      </w:r>
      <w:r w:rsidR="00A749B0" w:rsidRPr="00A925D9">
        <w:rPr>
          <w:rFonts w:ascii="Source Sans Pro" w:hAnsi="Source Sans Pro"/>
          <w:sz w:val="20"/>
          <w:szCs w:val="20"/>
        </w:rPr>
        <w:t xml:space="preserve"> </w:t>
      </w:r>
      <w:r w:rsidR="00A755B7" w:rsidRPr="00A925D9">
        <w:rPr>
          <w:rFonts w:ascii="Source Sans Pro" w:hAnsi="Source Sans Pro"/>
          <w:sz w:val="20"/>
          <w:szCs w:val="20"/>
        </w:rPr>
        <w:t>engineering</w:t>
      </w:r>
      <w:r w:rsidR="00A749B0" w:rsidRPr="00A925D9">
        <w:rPr>
          <w:rFonts w:ascii="Source Sans Pro" w:hAnsi="Source Sans Pro"/>
          <w:sz w:val="20"/>
          <w:szCs w:val="20"/>
        </w:rPr>
        <w:t xml:space="preserve"> dept we conduct continuous training to </w:t>
      </w:r>
      <w:r w:rsidR="00C54C91" w:rsidRPr="00A925D9">
        <w:rPr>
          <w:rFonts w:ascii="Source Sans Pro" w:hAnsi="Source Sans Pro"/>
          <w:sz w:val="20"/>
          <w:szCs w:val="20"/>
        </w:rPr>
        <w:t xml:space="preserve">ensure that our </w:t>
      </w:r>
      <w:r w:rsidR="00A749B0" w:rsidRPr="00A925D9">
        <w:rPr>
          <w:rFonts w:ascii="Source Sans Pro" w:hAnsi="Source Sans Pro"/>
          <w:sz w:val="20"/>
          <w:szCs w:val="20"/>
        </w:rPr>
        <w:t xml:space="preserve">engineers and testers </w:t>
      </w:r>
      <w:r w:rsidR="00EC0B1F" w:rsidRPr="00A925D9">
        <w:rPr>
          <w:rFonts w:ascii="Source Sans Pro" w:hAnsi="Source Sans Pro"/>
          <w:sz w:val="20"/>
          <w:szCs w:val="20"/>
        </w:rPr>
        <w:t xml:space="preserve">skills are </w:t>
      </w:r>
      <w:r w:rsidR="00A749B0" w:rsidRPr="00A925D9">
        <w:rPr>
          <w:rFonts w:ascii="Source Sans Pro" w:hAnsi="Source Sans Pro"/>
          <w:sz w:val="20"/>
          <w:szCs w:val="20"/>
        </w:rPr>
        <w:t>up to date.  We have identified a requirement over the next year that will</w:t>
      </w:r>
      <w:r w:rsidR="00EC0B1F" w:rsidRPr="00A925D9">
        <w:rPr>
          <w:rFonts w:ascii="Source Sans Pro" w:hAnsi="Source Sans Pro"/>
          <w:sz w:val="20"/>
          <w:szCs w:val="20"/>
        </w:rPr>
        <w:t xml:space="preserve"> likely</w:t>
      </w:r>
      <w:r w:rsidR="00A749B0" w:rsidRPr="00A925D9">
        <w:rPr>
          <w:rFonts w:ascii="Source Sans Pro" w:hAnsi="Source Sans Pro"/>
          <w:sz w:val="20"/>
          <w:szCs w:val="20"/>
        </w:rPr>
        <w:t xml:space="preserve"> include</w:t>
      </w:r>
      <w:r w:rsidR="002C43B4" w:rsidRPr="00A925D9">
        <w:rPr>
          <w:rFonts w:ascii="Source Sans Pro" w:hAnsi="Source Sans Pro"/>
          <w:sz w:val="20"/>
          <w:szCs w:val="20"/>
        </w:rPr>
        <w:t xml:space="preserve"> </w:t>
      </w:r>
      <w:proofErr w:type="gramStart"/>
      <w:r w:rsidR="002C43B4" w:rsidRPr="00A925D9">
        <w:rPr>
          <w:rFonts w:ascii="Source Sans Pro" w:hAnsi="Source Sans Pro"/>
          <w:sz w:val="20"/>
          <w:szCs w:val="20"/>
        </w:rPr>
        <w:t>all of</w:t>
      </w:r>
      <w:proofErr w:type="gramEnd"/>
      <w:r w:rsidR="00A749B0" w:rsidRPr="00A925D9">
        <w:rPr>
          <w:rFonts w:ascii="Source Sans Pro" w:hAnsi="Source Sans Pro"/>
          <w:sz w:val="20"/>
          <w:szCs w:val="20"/>
        </w:rPr>
        <w:t xml:space="preserve"> the following courses</w:t>
      </w:r>
      <w:r w:rsidR="00491C1D" w:rsidRPr="00A925D9">
        <w:rPr>
          <w:rFonts w:ascii="Source Sans Pro" w:hAnsi="Source Sans Pro"/>
          <w:sz w:val="20"/>
          <w:szCs w:val="20"/>
        </w:rPr>
        <w:t xml:space="preserve"> and </w:t>
      </w:r>
      <w:r w:rsidR="00A749B0" w:rsidRPr="00A925D9">
        <w:rPr>
          <w:rFonts w:ascii="Source Sans Pro" w:hAnsi="Source Sans Pro"/>
          <w:sz w:val="20"/>
          <w:szCs w:val="20"/>
        </w:rPr>
        <w:t>we’re looking for a highly specialised provider to provide these courses</w:t>
      </w:r>
      <w:r w:rsidR="00491C1D" w:rsidRPr="00A925D9">
        <w:rPr>
          <w:rFonts w:ascii="Source Sans Pro" w:hAnsi="Source Sans Pro"/>
          <w:sz w:val="20"/>
          <w:szCs w:val="20"/>
        </w:rPr>
        <w:t>.</w:t>
      </w:r>
    </w:p>
    <w:p w:rsidR="00F928AC" w:rsidRPr="00A925D9" w:rsidRDefault="00080EFB" w:rsidP="00C0099A">
      <w:pPr>
        <w:tabs>
          <w:tab w:val="left" w:pos="993"/>
        </w:tabs>
        <w:rPr>
          <w:rFonts w:ascii="Source Sans Pro" w:hAnsi="Source Sans Pro"/>
          <w:b/>
          <w:sz w:val="20"/>
          <w:szCs w:val="20"/>
          <w:u w:val="single"/>
        </w:rPr>
      </w:pPr>
      <w:r w:rsidRPr="00A925D9">
        <w:rPr>
          <w:rFonts w:ascii="Source Sans Pro" w:hAnsi="Source Sans Pro"/>
          <w:b/>
          <w:sz w:val="20"/>
          <w:szCs w:val="20"/>
          <w:u w:val="single"/>
        </w:rPr>
        <w:t xml:space="preserve">Requirement 1 </w:t>
      </w:r>
    </w:p>
    <w:p w:rsidR="00CD5402" w:rsidRPr="00A925D9" w:rsidRDefault="00772277" w:rsidP="00C0099A">
      <w:pPr>
        <w:tabs>
          <w:tab w:val="left" w:pos="993"/>
        </w:tabs>
        <w:rPr>
          <w:rFonts w:ascii="Source Sans Pro" w:hAnsi="Source Sans Pro"/>
          <w:sz w:val="20"/>
          <w:szCs w:val="20"/>
        </w:rPr>
      </w:pPr>
      <w:r w:rsidRPr="00A925D9">
        <w:rPr>
          <w:rFonts w:ascii="Source Sans Pro" w:hAnsi="Source Sans Pro"/>
          <w:sz w:val="20"/>
          <w:szCs w:val="20"/>
        </w:rPr>
        <w:t>Courses as follows:</w:t>
      </w:r>
    </w:p>
    <w:p w:rsidR="00CD5402" w:rsidRPr="00A925D9" w:rsidRDefault="00CD5402" w:rsidP="00CD5402">
      <w:pPr>
        <w:pStyle w:val="ListParagraph"/>
        <w:numPr>
          <w:ilvl w:val="0"/>
          <w:numId w:val="23"/>
        </w:numPr>
        <w:tabs>
          <w:tab w:val="left" w:pos="993"/>
        </w:tabs>
        <w:rPr>
          <w:rFonts w:ascii="Source Sans Pro" w:hAnsi="Source Sans Pro"/>
          <w:sz w:val="20"/>
          <w:szCs w:val="20"/>
        </w:rPr>
      </w:pPr>
      <w:r w:rsidRPr="00A925D9">
        <w:rPr>
          <w:rFonts w:ascii="Source Sans Pro" w:hAnsi="Source Sans Pro"/>
          <w:sz w:val="20"/>
          <w:szCs w:val="20"/>
        </w:rPr>
        <w:t>BCS Intermediate Software Testing</w:t>
      </w:r>
    </w:p>
    <w:p w:rsidR="00CD5402" w:rsidRPr="00A925D9" w:rsidRDefault="00CD5402" w:rsidP="00CD5402">
      <w:pPr>
        <w:pStyle w:val="ListParagraph"/>
        <w:numPr>
          <w:ilvl w:val="0"/>
          <w:numId w:val="23"/>
        </w:numPr>
        <w:tabs>
          <w:tab w:val="left" w:pos="993"/>
        </w:tabs>
        <w:rPr>
          <w:rFonts w:ascii="Source Sans Pro" w:hAnsi="Source Sans Pro"/>
          <w:sz w:val="20"/>
          <w:szCs w:val="20"/>
        </w:rPr>
      </w:pPr>
      <w:r w:rsidRPr="00A925D9">
        <w:rPr>
          <w:rFonts w:ascii="Source Sans Pro" w:hAnsi="Source Sans Pro"/>
          <w:sz w:val="20"/>
          <w:szCs w:val="20"/>
        </w:rPr>
        <w:t>Certified Agile Tester</w:t>
      </w:r>
    </w:p>
    <w:p w:rsidR="00CD5402" w:rsidRPr="00A925D9" w:rsidRDefault="00CD5402" w:rsidP="00CD5402">
      <w:pPr>
        <w:pStyle w:val="ListParagraph"/>
        <w:numPr>
          <w:ilvl w:val="0"/>
          <w:numId w:val="23"/>
        </w:numPr>
        <w:tabs>
          <w:tab w:val="left" w:pos="993"/>
        </w:tabs>
        <w:rPr>
          <w:rFonts w:ascii="Source Sans Pro" w:hAnsi="Source Sans Pro"/>
          <w:sz w:val="20"/>
          <w:szCs w:val="20"/>
        </w:rPr>
      </w:pPr>
      <w:r w:rsidRPr="00A925D9">
        <w:rPr>
          <w:rFonts w:ascii="Source Sans Pro" w:hAnsi="Source Sans Pro"/>
          <w:sz w:val="20"/>
          <w:szCs w:val="20"/>
        </w:rPr>
        <w:t>ISTQB Advanced Test Automation Engineer</w:t>
      </w:r>
    </w:p>
    <w:p w:rsidR="00CD5402" w:rsidRPr="00A925D9" w:rsidRDefault="00CD5402" w:rsidP="00CD5402">
      <w:pPr>
        <w:pStyle w:val="ListParagraph"/>
        <w:numPr>
          <w:ilvl w:val="0"/>
          <w:numId w:val="23"/>
        </w:numPr>
        <w:tabs>
          <w:tab w:val="left" w:pos="993"/>
        </w:tabs>
        <w:rPr>
          <w:rFonts w:ascii="Source Sans Pro" w:hAnsi="Source Sans Pro"/>
          <w:sz w:val="20"/>
          <w:szCs w:val="20"/>
        </w:rPr>
      </w:pPr>
      <w:r w:rsidRPr="00A925D9">
        <w:rPr>
          <w:rFonts w:ascii="Source Sans Pro" w:hAnsi="Source Sans Pro"/>
          <w:sz w:val="20"/>
          <w:szCs w:val="20"/>
        </w:rPr>
        <w:t>ISTQB Advanced Technical Test Analyst</w:t>
      </w:r>
    </w:p>
    <w:p w:rsidR="00CD5402" w:rsidRPr="00A925D9" w:rsidRDefault="00CD5402" w:rsidP="00CD5402">
      <w:pPr>
        <w:pStyle w:val="ListParagraph"/>
        <w:numPr>
          <w:ilvl w:val="0"/>
          <w:numId w:val="23"/>
        </w:numPr>
        <w:tabs>
          <w:tab w:val="left" w:pos="993"/>
        </w:tabs>
        <w:rPr>
          <w:rFonts w:ascii="Source Sans Pro" w:hAnsi="Source Sans Pro"/>
          <w:sz w:val="20"/>
          <w:szCs w:val="20"/>
        </w:rPr>
      </w:pPr>
      <w:r w:rsidRPr="00A925D9">
        <w:rPr>
          <w:rFonts w:ascii="Source Sans Pro" w:hAnsi="Source Sans Pro"/>
          <w:sz w:val="20"/>
          <w:szCs w:val="20"/>
        </w:rPr>
        <w:t>ISTQB Foundation</w:t>
      </w:r>
    </w:p>
    <w:p w:rsidR="00743ED7" w:rsidRPr="00A925D9" w:rsidRDefault="00CD5402" w:rsidP="00CD5402">
      <w:pPr>
        <w:pStyle w:val="ListParagraph"/>
        <w:numPr>
          <w:ilvl w:val="0"/>
          <w:numId w:val="23"/>
        </w:numPr>
        <w:tabs>
          <w:tab w:val="left" w:pos="993"/>
        </w:tabs>
        <w:rPr>
          <w:rFonts w:ascii="Source Sans Pro" w:hAnsi="Source Sans Pro"/>
          <w:sz w:val="20"/>
          <w:szCs w:val="20"/>
        </w:rPr>
      </w:pPr>
      <w:r w:rsidRPr="00A925D9">
        <w:rPr>
          <w:rFonts w:ascii="Source Sans Pro" w:hAnsi="Source Sans Pro"/>
          <w:sz w:val="20"/>
          <w:szCs w:val="20"/>
        </w:rPr>
        <w:t>ISTQB Agile Foundation Extension</w:t>
      </w:r>
    </w:p>
    <w:p w:rsidR="00743ED7" w:rsidRPr="00A925D9" w:rsidRDefault="00743ED7" w:rsidP="00C0099A">
      <w:pPr>
        <w:tabs>
          <w:tab w:val="left" w:pos="993"/>
        </w:tabs>
        <w:rPr>
          <w:rFonts w:ascii="Source Sans Pro" w:hAnsi="Source Sans Pro"/>
          <w:sz w:val="20"/>
          <w:szCs w:val="20"/>
        </w:rPr>
      </w:pPr>
    </w:p>
    <w:p w:rsidR="00772277" w:rsidRPr="00A925D9" w:rsidRDefault="00772277" w:rsidP="00C0099A">
      <w:pPr>
        <w:tabs>
          <w:tab w:val="left" w:pos="993"/>
        </w:tabs>
        <w:rPr>
          <w:rFonts w:ascii="Source Sans Pro" w:hAnsi="Source Sans Pro"/>
          <w:sz w:val="20"/>
          <w:szCs w:val="20"/>
        </w:rPr>
      </w:pPr>
      <w:r w:rsidRPr="00A925D9">
        <w:rPr>
          <w:rFonts w:ascii="Source Sans Pro" w:hAnsi="Source Sans Pro"/>
          <w:sz w:val="20"/>
          <w:szCs w:val="20"/>
        </w:rPr>
        <w:t>In the pricing sheet we have outline</w:t>
      </w:r>
      <w:r w:rsidR="000F3044" w:rsidRPr="00A925D9">
        <w:rPr>
          <w:rFonts w:ascii="Source Sans Pro" w:hAnsi="Source Sans Pro"/>
          <w:sz w:val="20"/>
          <w:szCs w:val="20"/>
        </w:rPr>
        <w:t>d</w:t>
      </w:r>
      <w:r w:rsidRPr="00A925D9">
        <w:rPr>
          <w:rFonts w:ascii="Source Sans Pro" w:hAnsi="Source Sans Pro"/>
          <w:sz w:val="20"/>
          <w:szCs w:val="20"/>
        </w:rPr>
        <w:t xml:space="preserve"> a </w:t>
      </w:r>
      <w:r w:rsidR="006B3E7A" w:rsidRPr="00A925D9">
        <w:rPr>
          <w:rFonts w:ascii="Source Sans Pro" w:hAnsi="Source Sans Pro"/>
          <w:sz w:val="20"/>
          <w:szCs w:val="20"/>
        </w:rPr>
        <w:t>requirement for cost per person as per below:</w:t>
      </w:r>
    </w:p>
    <w:p w:rsidR="00B8119D" w:rsidRPr="00A925D9" w:rsidRDefault="00B8119D" w:rsidP="000F3044">
      <w:pPr>
        <w:pStyle w:val="ListParagraph"/>
        <w:numPr>
          <w:ilvl w:val="0"/>
          <w:numId w:val="24"/>
        </w:numPr>
        <w:tabs>
          <w:tab w:val="left" w:pos="993"/>
        </w:tabs>
        <w:rPr>
          <w:rFonts w:ascii="Source Sans Pro" w:hAnsi="Source Sans Pro"/>
          <w:sz w:val="20"/>
          <w:szCs w:val="20"/>
        </w:rPr>
      </w:pPr>
      <w:r w:rsidRPr="00A925D9">
        <w:rPr>
          <w:rFonts w:ascii="Source Sans Pro" w:hAnsi="Source Sans Pro"/>
          <w:sz w:val="20"/>
          <w:szCs w:val="20"/>
        </w:rPr>
        <w:t>Onsite (in OS Offices) for</w:t>
      </w:r>
      <w:r w:rsidR="005D35D2">
        <w:rPr>
          <w:rFonts w:ascii="Source Sans Pro" w:hAnsi="Source Sans Pro"/>
          <w:sz w:val="20"/>
          <w:szCs w:val="20"/>
        </w:rPr>
        <w:t xml:space="preserve"> </w:t>
      </w:r>
      <w:r w:rsidR="005D35D2" w:rsidRPr="00A925D9">
        <w:rPr>
          <w:rFonts w:ascii="Source Sans Pro" w:hAnsi="Source Sans Pro"/>
          <w:sz w:val="20"/>
          <w:szCs w:val="20"/>
        </w:rPr>
        <w:t>6-10 delegates</w:t>
      </w:r>
      <w:r w:rsidRPr="00A925D9">
        <w:rPr>
          <w:rFonts w:ascii="Source Sans Pro" w:hAnsi="Source Sans Pro"/>
          <w:sz w:val="20"/>
          <w:szCs w:val="20"/>
        </w:rPr>
        <w:t>.</w:t>
      </w:r>
    </w:p>
    <w:p w:rsidR="006B3E7A" w:rsidRPr="00A925D9" w:rsidRDefault="006B3E7A" w:rsidP="000F3044">
      <w:pPr>
        <w:pStyle w:val="ListParagraph"/>
        <w:numPr>
          <w:ilvl w:val="0"/>
          <w:numId w:val="24"/>
        </w:numPr>
        <w:tabs>
          <w:tab w:val="left" w:pos="993"/>
        </w:tabs>
        <w:rPr>
          <w:rFonts w:ascii="Source Sans Pro" w:hAnsi="Source Sans Pro"/>
          <w:sz w:val="20"/>
          <w:szCs w:val="20"/>
        </w:rPr>
      </w:pPr>
      <w:r w:rsidRPr="00A925D9">
        <w:rPr>
          <w:rFonts w:ascii="Source Sans Pro" w:hAnsi="Source Sans Pro"/>
          <w:sz w:val="20"/>
          <w:szCs w:val="20"/>
        </w:rPr>
        <w:t>O</w:t>
      </w:r>
      <w:r w:rsidR="00E3581D" w:rsidRPr="00A925D9">
        <w:rPr>
          <w:rFonts w:ascii="Source Sans Pro" w:hAnsi="Source Sans Pro"/>
          <w:sz w:val="20"/>
          <w:szCs w:val="20"/>
        </w:rPr>
        <w:t>ff</w:t>
      </w:r>
      <w:r w:rsidRPr="00A925D9">
        <w:rPr>
          <w:rFonts w:ascii="Source Sans Pro" w:hAnsi="Source Sans Pro"/>
          <w:sz w:val="20"/>
          <w:szCs w:val="20"/>
        </w:rPr>
        <w:t>site (</w:t>
      </w:r>
      <w:r w:rsidR="00B8119D" w:rsidRPr="00A925D9">
        <w:rPr>
          <w:rFonts w:ascii="Source Sans Pro" w:hAnsi="Source Sans Pro"/>
          <w:sz w:val="20"/>
          <w:szCs w:val="20"/>
        </w:rPr>
        <w:t>external to OS</w:t>
      </w:r>
      <w:r w:rsidR="00E3581D" w:rsidRPr="00A925D9">
        <w:rPr>
          <w:rFonts w:ascii="Source Sans Pro" w:hAnsi="Source Sans Pro"/>
          <w:sz w:val="20"/>
          <w:szCs w:val="20"/>
        </w:rPr>
        <w:t xml:space="preserve">) for </w:t>
      </w:r>
      <w:r w:rsidR="005D35D2" w:rsidRPr="00A925D9">
        <w:rPr>
          <w:rFonts w:ascii="Source Sans Pro" w:hAnsi="Source Sans Pro"/>
          <w:sz w:val="20"/>
          <w:szCs w:val="20"/>
        </w:rPr>
        <w:t xml:space="preserve">1-5 delegates </w:t>
      </w:r>
      <w:r w:rsidR="00B8119D" w:rsidRPr="00A925D9">
        <w:rPr>
          <w:rFonts w:ascii="Source Sans Pro" w:hAnsi="Source Sans Pro"/>
          <w:sz w:val="20"/>
          <w:szCs w:val="20"/>
        </w:rPr>
        <w:t>6</w:t>
      </w:r>
      <w:r w:rsidR="00E3581D" w:rsidRPr="00A925D9">
        <w:rPr>
          <w:rFonts w:ascii="Source Sans Pro" w:hAnsi="Source Sans Pro"/>
          <w:sz w:val="20"/>
          <w:szCs w:val="20"/>
        </w:rPr>
        <w:t>-</w:t>
      </w:r>
      <w:r w:rsidR="00B8119D" w:rsidRPr="00A925D9">
        <w:rPr>
          <w:rFonts w:ascii="Source Sans Pro" w:hAnsi="Source Sans Pro"/>
          <w:sz w:val="20"/>
          <w:szCs w:val="20"/>
        </w:rPr>
        <w:t>10</w:t>
      </w:r>
      <w:r w:rsidR="00E3581D" w:rsidRPr="00A925D9">
        <w:rPr>
          <w:rFonts w:ascii="Source Sans Pro" w:hAnsi="Source Sans Pro"/>
          <w:sz w:val="20"/>
          <w:szCs w:val="20"/>
        </w:rPr>
        <w:t xml:space="preserve"> delegates.</w:t>
      </w:r>
    </w:p>
    <w:p w:rsidR="00032929" w:rsidRDefault="00032929" w:rsidP="00605EAB">
      <w:pPr>
        <w:tabs>
          <w:tab w:val="left" w:pos="993"/>
        </w:tabs>
        <w:rPr>
          <w:rFonts w:ascii="Source Sans Pro" w:hAnsi="Source Sans Pro"/>
          <w:sz w:val="20"/>
          <w:szCs w:val="20"/>
        </w:rPr>
      </w:pPr>
    </w:p>
    <w:p w:rsidR="00AB1E5A" w:rsidRPr="00AB1E5A" w:rsidRDefault="00AB1E5A" w:rsidP="00AB1E5A">
      <w:pPr>
        <w:keepLines/>
        <w:spacing w:before="120" w:after="160" w:line="259" w:lineRule="auto"/>
        <w:contextualSpacing/>
        <w:rPr>
          <w:rFonts w:ascii="Source Sans Pro" w:hAnsi="Source Sans Pro"/>
          <w:sz w:val="20"/>
          <w:szCs w:val="20"/>
        </w:rPr>
      </w:pPr>
      <w:r w:rsidRPr="00AB1E5A">
        <w:rPr>
          <w:rFonts w:ascii="Source Sans Pro" w:hAnsi="Source Sans Pro"/>
          <w:b/>
          <w:sz w:val="20"/>
          <w:szCs w:val="20"/>
        </w:rPr>
        <w:t>Onsite course</w:t>
      </w:r>
      <w:r w:rsidRPr="00AB1E5A">
        <w:rPr>
          <w:rFonts w:ascii="Source Sans Pro" w:hAnsi="Source Sans Pro"/>
          <w:sz w:val="20"/>
          <w:szCs w:val="20"/>
        </w:rPr>
        <w:t xml:space="preserve"> to be held at Ordnance Survey, Explorer House, </w:t>
      </w:r>
      <w:proofErr w:type="spellStart"/>
      <w:r w:rsidRPr="00AB1E5A">
        <w:rPr>
          <w:rFonts w:ascii="Source Sans Pro" w:hAnsi="Source Sans Pro"/>
          <w:sz w:val="20"/>
          <w:szCs w:val="20"/>
        </w:rPr>
        <w:t>Adanac</w:t>
      </w:r>
      <w:proofErr w:type="spellEnd"/>
      <w:r w:rsidRPr="00AB1E5A">
        <w:rPr>
          <w:rFonts w:ascii="Source Sans Pro" w:hAnsi="Source Sans Pro"/>
          <w:sz w:val="20"/>
          <w:szCs w:val="20"/>
        </w:rPr>
        <w:t xml:space="preserve"> Drive, Southampton, SO16 0AS</w:t>
      </w:r>
    </w:p>
    <w:p w:rsidR="00AB1E5A" w:rsidRPr="00A925D9" w:rsidRDefault="00AB1E5A" w:rsidP="00605EAB">
      <w:pPr>
        <w:tabs>
          <w:tab w:val="left" w:pos="993"/>
        </w:tabs>
        <w:rPr>
          <w:rFonts w:ascii="Source Sans Pro" w:hAnsi="Source Sans Pro"/>
          <w:sz w:val="20"/>
          <w:szCs w:val="20"/>
        </w:rPr>
      </w:pPr>
      <w:r w:rsidRPr="00AB1E5A">
        <w:rPr>
          <w:rFonts w:ascii="Source Sans Pro" w:hAnsi="Source Sans Pro"/>
          <w:b/>
          <w:sz w:val="20"/>
          <w:szCs w:val="20"/>
        </w:rPr>
        <w:t>Offsite courses</w:t>
      </w:r>
      <w:r>
        <w:rPr>
          <w:rFonts w:ascii="Source Sans Pro" w:hAnsi="Source Sans Pro"/>
          <w:sz w:val="20"/>
          <w:szCs w:val="20"/>
        </w:rPr>
        <w:t xml:space="preserve"> to be held in the Southampton area. </w:t>
      </w:r>
    </w:p>
    <w:p w:rsidR="00C0099A" w:rsidRPr="00A925D9" w:rsidRDefault="00080EFB" w:rsidP="00C0099A">
      <w:pPr>
        <w:tabs>
          <w:tab w:val="left" w:pos="993"/>
        </w:tabs>
        <w:rPr>
          <w:rFonts w:ascii="Source Sans Pro" w:hAnsi="Source Sans Pro"/>
          <w:b/>
          <w:sz w:val="20"/>
          <w:szCs w:val="20"/>
          <w:u w:val="single"/>
        </w:rPr>
      </w:pPr>
      <w:r w:rsidRPr="00A925D9">
        <w:rPr>
          <w:rFonts w:ascii="Source Sans Pro" w:hAnsi="Source Sans Pro"/>
          <w:b/>
          <w:sz w:val="20"/>
          <w:szCs w:val="20"/>
          <w:u w:val="single"/>
        </w:rPr>
        <w:t>Requirement 2</w:t>
      </w:r>
    </w:p>
    <w:p w:rsidR="00C0099A" w:rsidRPr="00A925D9" w:rsidRDefault="007A1B28" w:rsidP="004F796E">
      <w:pPr>
        <w:pStyle w:val="NoSpacing"/>
        <w:spacing w:after="120"/>
        <w:ind w:right="288"/>
        <w:rPr>
          <w:rFonts w:ascii="Source Sans Pro" w:hAnsi="Source Sans Pro"/>
        </w:rPr>
      </w:pPr>
      <w:r w:rsidRPr="00A925D9">
        <w:rPr>
          <w:rFonts w:ascii="Source Sans Pro" w:hAnsi="Source Sans Pro"/>
        </w:rPr>
        <w:t>Onsite</w:t>
      </w:r>
      <w:r w:rsidR="002D788C" w:rsidRPr="00A925D9">
        <w:rPr>
          <w:rFonts w:ascii="Source Sans Pro" w:hAnsi="Source Sans Pro"/>
        </w:rPr>
        <w:t xml:space="preserve"> training </w:t>
      </w:r>
      <w:r w:rsidR="007B14FD" w:rsidRPr="00A925D9">
        <w:rPr>
          <w:rFonts w:ascii="Source Sans Pro" w:hAnsi="Source Sans Pro"/>
        </w:rPr>
        <w:t>course</w:t>
      </w:r>
      <w:r w:rsidR="002D788C" w:rsidRPr="00A925D9">
        <w:rPr>
          <w:rFonts w:ascii="Source Sans Pro" w:hAnsi="Source Sans Pro"/>
        </w:rPr>
        <w:t xml:space="preserve"> for </w:t>
      </w:r>
      <w:r w:rsidR="004F796E" w:rsidRPr="00A925D9">
        <w:rPr>
          <w:rFonts w:ascii="Source Sans Pro" w:hAnsi="Source Sans Pro"/>
        </w:rPr>
        <w:t>ISTQB Advanced Technical Test Analyst</w:t>
      </w:r>
      <w:r w:rsidR="007B14FD" w:rsidRPr="00A925D9">
        <w:rPr>
          <w:rFonts w:ascii="Source Sans Pro" w:hAnsi="Source Sans Pro"/>
        </w:rPr>
        <w:t xml:space="preserve"> – for up to 16 delegates held at OSHQ</w:t>
      </w:r>
    </w:p>
    <w:p w:rsidR="007E7180" w:rsidRPr="00A925D9" w:rsidRDefault="007A1B28" w:rsidP="008D568E">
      <w:pPr>
        <w:pStyle w:val="NoSpacing"/>
        <w:spacing w:after="120"/>
        <w:ind w:right="288"/>
        <w:rPr>
          <w:rFonts w:ascii="Source Sans Pro" w:hAnsi="Source Sans Pro"/>
          <w:color w:val="3C3C3C"/>
          <w:lang w:val="en-US" w:eastAsia="en-GB"/>
        </w:rPr>
      </w:pPr>
      <w:r>
        <w:rPr>
          <w:rFonts w:ascii="Source Sans Pro" w:hAnsi="Source Sans Pro"/>
        </w:rPr>
        <w:t>To provide</w:t>
      </w:r>
      <w:r w:rsidR="00376F98" w:rsidRPr="00A925D9">
        <w:rPr>
          <w:rFonts w:ascii="Source Sans Pro" w:hAnsi="Source Sans Pro"/>
        </w:rPr>
        <w:t xml:space="preserve"> a total inclusive cost for running the </w:t>
      </w:r>
      <w:r w:rsidR="009517B6" w:rsidRPr="00A925D9">
        <w:rPr>
          <w:rFonts w:ascii="Source Sans Pro" w:hAnsi="Source Sans Pro"/>
        </w:rPr>
        <w:t>A</w:t>
      </w:r>
      <w:r w:rsidR="00376F98" w:rsidRPr="00A925D9">
        <w:rPr>
          <w:rFonts w:ascii="Source Sans Pro" w:hAnsi="Source Sans Pro"/>
        </w:rPr>
        <w:t xml:space="preserve">TTA course </w:t>
      </w:r>
      <w:r w:rsidR="005D35D2">
        <w:rPr>
          <w:rFonts w:ascii="Source Sans Pro" w:hAnsi="Source Sans Pro"/>
        </w:rPr>
        <w:t xml:space="preserve">and associated examination </w:t>
      </w:r>
      <w:r w:rsidR="00376F98" w:rsidRPr="00A925D9">
        <w:rPr>
          <w:rFonts w:ascii="Source Sans Pro" w:hAnsi="Source Sans Pro"/>
        </w:rPr>
        <w:t>for bet</w:t>
      </w:r>
      <w:r w:rsidR="00D03E60" w:rsidRPr="00A925D9">
        <w:rPr>
          <w:rFonts w:ascii="Source Sans Pro" w:hAnsi="Source Sans Pro"/>
        </w:rPr>
        <w:t>ween 12-16 delegates</w:t>
      </w:r>
    </w:p>
    <w:p w:rsidR="00983354" w:rsidRPr="00A925D9" w:rsidRDefault="00983354" w:rsidP="007E7180">
      <w:pPr>
        <w:keepLines/>
        <w:spacing w:before="120" w:after="160" w:line="259" w:lineRule="auto"/>
        <w:contextualSpacing/>
        <w:rPr>
          <w:rFonts w:ascii="Source Sans Pro" w:hAnsi="Source Sans Pro"/>
          <w:b/>
          <w:sz w:val="20"/>
          <w:szCs w:val="20"/>
        </w:rPr>
      </w:pPr>
    </w:p>
    <w:p w:rsidR="00F4112A" w:rsidRPr="00AB1E5A" w:rsidRDefault="00AB1E5A" w:rsidP="007E7180">
      <w:pPr>
        <w:keepLines/>
        <w:spacing w:before="120" w:after="160" w:line="259" w:lineRule="auto"/>
        <w:contextualSpacing/>
        <w:rPr>
          <w:rFonts w:ascii="Source Sans Pro" w:hAnsi="Source Sans Pro"/>
          <w:sz w:val="20"/>
          <w:szCs w:val="20"/>
        </w:rPr>
      </w:pPr>
      <w:r w:rsidRPr="00AB1E5A">
        <w:rPr>
          <w:rFonts w:ascii="Source Sans Pro" w:hAnsi="Source Sans Pro"/>
          <w:b/>
          <w:sz w:val="20"/>
          <w:szCs w:val="20"/>
        </w:rPr>
        <w:t>Onsite course</w:t>
      </w:r>
      <w:r w:rsidRPr="00AB1E5A">
        <w:rPr>
          <w:rFonts w:ascii="Source Sans Pro" w:hAnsi="Source Sans Pro"/>
          <w:sz w:val="20"/>
          <w:szCs w:val="20"/>
        </w:rPr>
        <w:t xml:space="preserve"> to be held at Ordnance Survey, Explorer House, </w:t>
      </w:r>
      <w:proofErr w:type="spellStart"/>
      <w:r w:rsidRPr="00AB1E5A">
        <w:rPr>
          <w:rFonts w:ascii="Source Sans Pro" w:hAnsi="Source Sans Pro"/>
          <w:sz w:val="20"/>
          <w:szCs w:val="20"/>
        </w:rPr>
        <w:t>Adanac</w:t>
      </w:r>
      <w:proofErr w:type="spellEnd"/>
      <w:r w:rsidRPr="00AB1E5A">
        <w:rPr>
          <w:rFonts w:ascii="Source Sans Pro" w:hAnsi="Source Sans Pro"/>
          <w:sz w:val="20"/>
          <w:szCs w:val="20"/>
        </w:rPr>
        <w:t xml:space="preserve"> Drive, Southampton, SO16 0AS</w:t>
      </w:r>
    </w:p>
    <w:p w:rsidR="00857672" w:rsidRPr="00A925D9" w:rsidRDefault="00857672" w:rsidP="006B7B93">
      <w:pPr>
        <w:spacing w:after="0"/>
        <w:outlineLvl w:val="0"/>
        <w:rPr>
          <w:rFonts w:ascii="Source Sans Pro" w:hAnsi="Source Sans Pro"/>
          <w:b/>
          <w:color w:val="3C3C3C"/>
          <w:sz w:val="20"/>
          <w:szCs w:val="20"/>
          <w:lang w:val="en-US" w:eastAsia="en-GB"/>
        </w:rPr>
      </w:pPr>
    </w:p>
    <w:p w:rsidR="00857672" w:rsidRPr="00A925D9" w:rsidRDefault="00857672" w:rsidP="006B7B93">
      <w:pPr>
        <w:spacing w:after="0"/>
        <w:outlineLvl w:val="0"/>
        <w:rPr>
          <w:rFonts w:ascii="Source Sans Pro" w:hAnsi="Source Sans Pro"/>
          <w:b/>
          <w:color w:val="3C3C3C"/>
          <w:sz w:val="20"/>
          <w:szCs w:val="20"/>
          <w:lang w:val="en-US" w:eastAsia="en-GB"/>
        </w:rPr>
      </w:pPr>
    </w:p>
    <w:p w:rsidR="00E712A5" w:rsidRPr="00A925D9" w:rsidRDefault="00E712A5" w:rsidP="006B7B93">
      <w:pPr>
        <w:spacing w:after="0"/>
        <w:outlineLvl w:val="0"/>
        <w:rPr>
          <w:rFonts w:ascii="Source Sans Pro" w:hAnsi="Source Sans Pro"/>
          <w:b/>
          <w:color w:val="3C3C3C"/>
          <w:sz w:val="20"/>
          <w:szCs w:val="20"/>
          <w:lang w:val="en-US" w:eastAsia="en-GB"/>
        </w:rPr>
      </w:pPr>
      <w:r w:rsidRPr="00A925D9">
        <w:rPr>
          <w:rFonts w:ascii="Source Sans Pro" w:hAnsi="Source Sans Pro"/>
          <w:b/>
          <w:color w:val="3C3C3C"/>
          <w:sz w:val="20"/>
          <w:szCs w:val="20"/>
          <w:lang w:val="en-US" w:eastAsia="en-GB"/>
        </w:rPr>
        <w:t>Timescale</w:t>
      </w:r>
    </w:p>
    <w:p w:rsidR="00132748" w:rsidRPr="00A925D9" w:rsidRDefault="00132748" w:rsidP="00E712A5">
      <w:pPr>
        <w:keepLines/>
        <w:spacing w:before="120" w:after="160" w:line="259" w:lineRule="auto"/>
        <w:contextualSpacing/>
        <w:rPr>
          <w:rFonts w:ascii="Source Sans Pro" w:hAnsi="Source Sans Pro"/>
          <w:sz w:val="20"/>
          <w:szCs w:val="20"/>
        </w:rPr>
      </w:pPr>
    </w:p>
    <w:p w:rsidR="00E712A5" w:rsidRPr="00A925D9" w:rsidRDefault="00E712A5" w:rsidP="00E712A5">
      <w:pPr>
        <w:keepLines/>
        <w:spacing w:before="120" w:after="160" w:line="259" w:lineRule="auto"/>
        <w:contextualSpacing/>
        <w:rPr>
          <w:rFonts w:ascii="Source Sans Pro" w:hAnsi="Source Sans Pro"/>
          <w:sz w:val="20"/>
          <w:szCs w:val="20"/>
        </w:rPr>
      </w:pPr>
      <w:r w:rsidRPr="00A925D9">
        <w:rPr>
          <w:rFonts w:ascii="Source Sans Pro" w:hAnsi="Source Sans Pro"/>
          <w:sz w:val="20"/>
          <w:szCs w:val="20"/>
        </w:rPr>
        <w:t xml:space="preserve">The following dates are for guidance only. </w:t>
      </w:r>
    </w:p>
    <w:p w:rsidR="00E712A5" w:rsidRPr="00A925D9" w:rsidRDefault="00E712A5" w:rsidP="00E712A5">
      <w:pPr>
        <w:keepLines/>
        <w:spacing w:before="120" w:after="160" w:line="259" w:lineRule="auto"/>
        <w:contextualSpacing/>
        <w:rPr>
          <w:rFonts w:ascii="Source Sans Pro" w:hAnsi="Source Sans Pro"/>
          <w:sz w:val="20"/>
          <w:szCs w:val="20"/>
        </w:rPr>
      </w:pPr>
      <w:r w:rsidRPr="00A925D9">
        <w:rPr>
          <w:rFonts w:ascii="Source Sans Pro" w:hAnsi="Source Sans Pro"/>
          <w:sz w:val="20"/>
          <w:szCs w:val="20"/>
        </w:rPr>
        <w:t>The dates below represent an outline of the planned progress for the procurement, although these dates are for guidance only and are intended to provide Participants with the timeframe which we presently foresee for this procurement. We may change this timetable at any time at our sole discretion.</w:t>
      </w:r>
    </w:p>
    <w:p w:rsidR="00E712A5" w:rsidRPr="00A925D9" w:rsidRDefault="00E712A5" w:rsidP="00E712A5">
      <w:pPr>
        <w:keepLines/>
        <w:spacing w:before="120" w:after="160" w:line="259" w:lineRule="auto"/>
        <w:contextualSpacing/>
        <w:rPr>
          <w:rFonts w:ascii="Source Sans Pro" w:hAnsi="Source Sans Pro"/>
          <w:sz w:val="20"/>
          <w:szCs w:val="20"/>
        </w:rPr>
      </w:pPr>
    </w:p>
    <w:tbl>
      <w:tblPr>
        <w:tblStyle w:val="TableGridLight"/>
        <w:tblW w:w="5000" w:type="pct"/>
        <w:tblLook w:val="01E0" w:firstRow="1" w:lastRow="1" w:firstColumn="1" w:lastColumn="1" w:noHBand="0" w:noVBand="0"/>
      </w:tblPr>
      <w:tblGrid>
        <w:gridCol w:w="3484"/>
        <w:gridCol w:w="1472"/>
        <w:gridCol w:w="5500"/>
      </w:tblGrid>
      <w:tr w:rsidR="00AB1E5A" w:rsidRPr="00A925D9" w:rsidTr="00E166FF">
        <w:trPr>
          <w:trHeight w:val="281"/>
        </w:trPr>
        <w:tc>
          <w:tcPr>
            <w:tcW w:w="1666" w:type="pct"/>
          </w:tcPr>
          <w:p w:rsidR="00AB1E5A" w:rsidRPr="00A925D9" w:rsidRDefault="00AB1E5A" w:rsidP="00E712A5">
            <w:pPr>
              <w:keepLines/>
              <w:spacing w:before="120" w:after="160" w:line="259" w:lineRule="auto"/>
              <w:contextualSpacing/>
              <w:rPr>
                <w:rFonts w:ascii="Source Sans Pro" w:hAnsi="Source Sans Pro"/>
                <w:sz w:val="20"/>
                <w:szCs w:val="20"/>
              </w:rPr>
            </w:pPr>
            <w:bookmarkStart w:id="0" w:name="_Hlk513798538"/>
            <w:r>
              <w:rPr>
                <w:rFonts w:ascii="Source Sans Pro" w:hAnsi="Source Sans Pro"/>
                <w:sz w:val="20"/>
                <w:szCs w:val="20"/>
              </w:rPr>
              <w:t>1</w:t>
            </w:r>
            <w:r w:rsidR="007A5CE3">
              <w:rPr>
                <w:rFonts w:ascii="Source Sans Pro" w:hAnsi="Source Sans Pro"/>
                <w:sz w:val="20"/>
                <w:szCs w:val="20"/>
              </w:rPr>
              <w:t>6</w:t>
            </w:r>
            <w:r w:rsidRPr="00AB1E5A">
              <w:rPr>
                <w:rFonts w:ascii="Source Sans Pro" w:hAnsi="Source Sans Pro"/>
                <w:sz w:val="20"/>
                <w:szCs w:val="20"/>
                <w:vertAlign w:val="superscript"/>
              </w:rPr>
              <w:t>th</w:t>
            </w:r>
            <w:r>
              <w:rPr>
                <w:rFonts w:ascii="Source Sans Pro" w:hAnsi="Source Sans Pro"/>
                <w:sz w:val="20"/>
                <w:szCs w:val="20"/>
              </w:rPr>
              <w:t xml:space="preserve"> May 2018</w:t>
            </w:r>
          </w:p>
        </w:tc>
        <w:tc>
          <w:tcPr>
            <w:tcW w:w="704" w:type="pct"/>
          </w:tcPr>
          <w:p w:rsidR="00AB1E5A" w:rsidRDefault="00AB1E5A" w:rsidP="00E712A5">
            <w:pPr>
              <w:keepLines/>
              <w:spacing w:before="120" w:after="160" w:line="259" w:lineRule="auto"/>
              <w:contextualSpacing/>
              <w:rPr>
                <w:rFonts w:ascii="Source Sans Pro" w:hAnsi="Source Sans Pro"/>
                <w:sz w:val="20"/>
                <w:szCs w:val="20"/>
              </w:rPr>
            </w:pPr>
            <w:r>
              <w:rPr>
                <w:rFonts w:ascii="Source Sans Pro" w:hAnsi="Source Sans Pro"/>
                <w:sz w:val="20"/>
                <w:szCs w:val="20"/>
              </w:rPr>
              <w:t>Monday</w:t>
            </w:r>
          </w:p>
        </w:tc>
        <w:tc>
          <w:tcPr>
            <w:tcW w:w="2630" w:type="pct"/>
          </w:tcPr>
          <w:p w:rsidR="00AB1E5A" w:rsidRPr="00A925D9" w:rsidRDefault="00AB1E5A" w:rsidP="00E712A5">
            <w:pPr>
              <w:keepLines/>
              <w:spacing w:before="120" w:after="160" w:line="259" w:lineRule="auto"/>
              <w:contextualSpacing/>
              <w:rPr>
                <w:rFonts w:ascii="Source Sans Pro" w:hAnsi="Source Sans Pro"/>
                <w:sz w:val="20"/>
                <w:szCs w:val="20"/>
              </w:rPr>
            </w:pPr>
            <w:r>
              <w:rPr>
                <w:rFonts w:ascii="Source Sans Pro" w:hAnsi="Source Sans Pro"/>
                <w:sz w:val="20"/>
                <w:szCs w:val="20"/>
              </w:rPr>
              <w:t>Contract Finder Notice, Issue RFQ</w:t>
            </w:r>
          </w:p>
        </w:tc>
      </w:tr>
      <w:tr w:rsidR="00AB1E5A" w:rsidRPr="00A925D9" w:rsidTr="00E166FF">
        <w:trPr>
          <w:trHeight w:val="281"/>
        </w:trPr>
        <w:tc>
          <w:tcPr>
            <w:tcW w:w="1666" w:type="pct"/>
          </w:tcPr>
          <w:p w:rsidR="00AB1E5A" w:rsidRPr="00A925D9" w:rsidRDefault="007A5CE3" w:rsidP="00E712A5">
            <w:pPr>
              <w:keepLines/>
              <w:spacing w:before="120" w:after="160" w:line="259" w:lineRule="auto"/>
              <w:contextualSpacing/>
              <w:rPr>
                <w:rFonts w:ascii="Source Sans Pro" w:hAnsi="Source Sans Pro"/>
                <w:sz w:val="20"/>
                <w:szCs w:val="20"/>
              </w:rPr>
            </w:pPr>
            <w:r>
              <w:rPr>
                <w:rFonts w:ascii="Source Sans Pro" w:hAnsi="Source Sans Pro"/>
                <w:sz w:val="20"/>
                <w:szCs w:val="20"/>
              </w:rPr>
              <w:t>25</w:t>
            </w:r>
            <w:r w:rsidR="00AB1E5A" w:rsidRPr="00AB1E5A">
              <w:rPr>
                <w:rFonts w:ascii="Source Sans Pro" w:hAnsi="Source Sans Pro"/>
                <w:sz w:val="20"/>
                <w:szCs w:val="20"/>
                <w:vertAlign w:val="superscript"/>
              </w:rPr>
              <w:t>th</w:t>
            </w:r>
            <w:r w:rsidR="00AB1E5A">
              <w:rPr>
                <w:rFonts w:ascii="Source Sans Pro" w:hAnsi="Source Sans Pro"/>
                <w:sz w:val="20"/>
                <w:szCs w:val="20"/>
              </w:rPr>
              <w:t xml:space="preserve"> May 2018 at 12 noon</w:t>
            </w:r>
          </w:p>
        </w:tc>
        <w:tc>
          <w:tcPr>
            <w:tcW w:w="704" w:type="pct"/>
          </w:tcPr>
          <w:p w:rsidR="00AB1E5A" w:rsidRDefault="00AB1E5A" w:rsidP="00E712A5">
            <w:pPr>
              <w:keepLines/>
              <w:spacing w:before="120" w:after="160" w:line="259" w:lineRule="auto"/>
              <w:contextualSpacing/>
              <w:rPr>
                <w:rFonts w:ascii="Source Sans Pro" w:hAnsi="Source Sans Pro"/>
                <w:sz w:val="20"/>
                <w:szCs w:val="20"/>
              </w:rPr>
            </w:pPr>
            <w:r>
              <w:rPr>
                <w:rFonts w:ascii="Source Sans Pro" w:hAnsi="Source Sans Pro"/>
                <w:sz w:val="20"/>
                <w:szCs w:val="20"/>
              </w:rPr>
              <w:t>Friday</w:t>
            </w:r>
          </w:p>
        </w:tc>
        <w:tc>
          <w:tcPr>
            <w:tcW w:w="2630" w:type="pct"/>
          </w:tcPr>
          <w:p w:rsidR="00AB1E5A" w:rsidRPr="00A925D9" w:rsidRDefault="00AB1E5A" w:rsidP="00E712A5">
            <w:pPr>
              <w:keepLines/>
              <w:spacing w:before="120" w:after="160" w:line="259" w:lineRule="auto"/>
              <w:contextualSpacing/>
              <w:rPr>
                <w:rFonts w:ascii="Source Sans Pro" w:hAnsi="Source Sans Pro"/>
                <w:sz w:val="20"/>
                <w:szCs w:val="20"/>
              </w:rPr>
            </w:pPr>
            <w:r>
              <w:rPr>
                <w:rFonts w:ascii="Source Sans Pro" w:hAnsi="Source Sans Pro"/>
                <w:sz w:val="20"/>
                <w:szCs w:val="20"/>
              </w:rPr>
              <w:t>Deadline</w:t>
            </w:r>
            <w:r w:rsidRPr="00A925D9">
              <w:rPr>
                <w:rFonts w:ascii="Source Sans Pro" w:hAnsi="Source Sans Pro"/>
                <w:sz w:val="20"/>
                <w:szCs w:val="20"/>
              </w:rPr>
              <w:t xml:space="preserve"> for receipt of clarification questions </w:t>
            </w:r>
          </w:p>
        </w:tc>
      </w:tr>
      <w:tr w:rsidR="00AB1E5A" w:rsidRPr="00A925D9" w:rsidTr="00E166FF">
        <w:trPr>
          <w:trHeight w:val="281"/>
        </w:trPr>
        <w:tc>
          <w:tcPr>
            <w:tcW w:w="1666" w:type="pct"/>
          </w:tcPr>
          <w:p w:rsidR="00AB1E5A" w:rsidRPr="00A925D9" w:rsidRDefault="007A5CE3" w:rsidP="00E712A5">
            <w:pPr>
              <w:keepLines/>
              <w:spacing w:before="120" w:after="160" w:line="259" w:lineRule="auto"/>
              <w:contextualSpacing/>
              <w:rPr>
                <w:rFonts w:ascii="Source Sans Pro" w:hAnsi="Source Sans Pro"/>
                <w:sz w:val="20"/>
                <w:szCs w:val="20"/>
              </w:rPr>
            </w:pPr>
            <w:r>
              <w:rPr>
                <w:rFonts w:ascii="Source Sans Pro" w:hAnsi="Source Sans Pro"/>
                <w:sz w:val="20"/>
                <w:szCs w:val="20"/>
              </w:rPr>
              <w:t>29</w:t>
            </w:r>
            <w:r w:rsidRPr="007A5CE3">
              <w:rPr>
                <w:rFonts w:ascii="Source Sans Pro" w:hAnsi="Source Sans Pro"/>
                <w:sz w:val="20"/>
                <w:szCs w:val="20"/>
                <w:vertAlign w:val="superscript"/>
              </w:rPr>
              <w:t>th</w:t>
            </w:r>
            <w:r>
              <w:rPr>
                <w:rFonts w:ascii="Source Sans Pro" w:hAnsi="Source Sans Pro"/>
                <w:sz w:val="20"/>
                <w:szCs w:val="20"/>
              </w:rPr>
              <w:t xml:space="preserve"> </w:t>
            </w:r>
            <w:r w:rsidR="00AB1E5A">
              <w:rPr>
                <w:rFonts w:ascii="Source Sans Pro" w:hAnsi="Source Sans Pro"/>
                <w:sz w:val="20"/>
                <w:szCs w:val="20"/>
              </w:rPr>
              <w:t>May 2018 at 12 noon</w:t>
            </w:r>
          </w:p>
        </w:tc>
        <w:tc>
          <w:tcPr>
            <w:tcW w:w="704" w:type="pct"/>
          </w:tcPr>
          <w:p w:rsidR="00AB1E5A" w:rsidRPr="00A925D9" w:rsidRDefault="00AB1E5A" w:rsidP="00E712A5">
            <w:pPr>
              <w:keepLines/>
              <w:spacing w:before="120" w:after="160" w:line="259" w:lineRule="auto"/>
              <w:contextualSpacing/>
              <w:rPr>
                <w:rFonts w:ascii="Source Sans Pro" w:hAnsi="Source Sans Pro"/>
                <w:sz w:val="20"/>
                <w:szCs w:val="20"/>
              </w:rPr>
            </w:pPr>
            <w:r>
              <w:rPr>
                <w:rFonts w:ascii="Source Sans Pro" w:hAnsi="Source Sans Pro"/>
                <w:sz w:val="20"/>
                <w:szCs w:val="20"/>
              </w:rPr>
              <w:t>Tuesday</w:t>
            </w:r>
          </w:p>
        </w:tc>
        <w:tc>
          <w:tcPr>
            <w:tcW w:w="2630" w:type="pct"/>
          </w:tcPr>
          <w:p w:rsidR="00AB1E5A" w:rsidRPr="00A925D9" w:rsidRDefault="00AB1E5A" w:rsidP="00E712A5">
            <w:pPr>
              <w:keepLines/>
              <w:spacing w:before="120" w:after="160" w:line="259" w:lineRule="auto"/>
              <w:contextualSpacing/>
              <w:rPr>
                <w:rFonts w:ascii="Source Sans Pro" w:hAnsi="Source Sans Pro"/>
                <w:sz w:val="20"/>
                <w:szCs w:val="20"/>
              </w:rPr>
            </w:pPr>
            <w:r>
              <w:rPr>
                <w:rFonts w:ascii="Source Sans Pro" w:hAnsi="Source Sans Pro"/>
                <w:sz w:val="20"/>
                <w:szCs w:val="20"/>
              </w:rPr>
              <w:t>Deadline</w:t>
            </w:r>
            <w:r w:rsidRPr="00A925D9">
              <w:rPr>
                <w:rFonts w:ascii="Source Sans Pro" w:hAnsi="Source Sans Pro"/>
                <w:sz w:val="20"/>
                <w:szCs w:val="20"/>
              </w:rPr>
              <w:t xml:space="preserve"> for submission of proposals </w:t>
            </w:r>
          </w:p>
        </w:tc>
      </w:tr>
      <w:tr w:rsidR="00AB1E5A" w:rsidRPr="00A925D9" w:rsidTr="00E166FF">
        <w:trPr>
          <w:trHeight w:val="281"/>
        </w:trPr>
        <w:tc>
          <w:tcPr>
            <w:tcW w:w="1666" w:type="pct"/>
          </w:tcPr>
          <w:p w:rsidR="00AB1E5A" w:rsidRPr="00A925D9" w:rsidRDefault="007A5CE3" w:rsidP="00E712A5">
            <w:pPr>
              <w:keepLines/>
              <w:spacing w:before="120" w:after="160" w:line="259" w:lineRule="auto"/>
              <w:contextualSpacing/>
              <w:rPr>
                <w:rFonts w:ascii="Source Sans Pro" w:hAnsi="Source Sans Pro"/>
                <w:sz w:val="20"/>
                <w:szCs w:val="20"/>
              </w:rPr>
            </w:pPr>
            <w:r>
              <w:rPr>
                <w:rFonts w:ascii="Source Sans Pro" w:hAnsi="Source Sans Pro"/>
                <w:sz w:val="20"/>
                <w:szCs w:val="20"/>
              </w:rPr>
              <w:t>4</w:t>
            </w:r>
            <w:r w:rsidR="00AB1E5A" w:rsidRPr="00AB1E5A">
              <w:rPr>
                <w:rFonts w:ascii="Source Sans Pro" w:hAnsi="Source Sans Pro"/>
                <w:sz w:val="20"/>
                <w:szCs w:val="20"/>
                <w:vertAlign w:val="superscript"/>
              </w:rPr>
              <w:t>th</w:t>
            </w:r>
            <w:r w:rsidR="00AB1E5A">
              <w:rPr>
                <w:rFonts w:ascii="Source Sans Pro" w:hAnsi="Source Sans Pro"/>
                <w:sz w:val="20"/>
                <w:szCs w:val="20"/>
              </w:rPr>
              <w:t xml:space="preserve"> </w:t>
            </w:r>
            <w:r>
              <w:rPr>
                <w:rFonts w:ascii="Source Sans Pro" w:hAnsi="Source Sans Pro"/>
                <w:sz w:val="20"/>
                <w:szCs w:val="20"/>
              </w:rPr>
              <w:t>June</w:t>
            </w:r>
            <w:r w:rsidR="00AB1E5A">
              <w:rPr>
                <w:rFonts w:ascii="Source Sans Pro" w:hAnsi="Source Sans Pro"/>
                <w:sz w:val="20"/>
                <w:szCs w:val="20"/>
              </w:rPr>
              <w:t xml:space="preserve"> 2018</w:t>
            </w:r>
          </w:p>
        </w:tc>
        <w:tc>
          <w:tcPr>
            <w:tcW w:w="704" w:type="pct"/>
          </w:tcPr>
          <w:p w:rsidR="00AB1E5A" w:rsidRPr="00A925D9" w:rsidRDefault="00AB1E5A" w:rsidP="00E712A5">
            <w:pPr>
              <w:keepLines/>
              <w:spacing w:before="120" w:after="160" w:line="259" w:lineRule="auto"/>
              <w:contextualSpacing/>
              <w:rPr>
                <w:rFonts w:ascii="Source Sans Pro" w:hAnsi="Source Sans Pro"/>
                <w:sz w:val="20"/>
                <w:szCs w:val="20"/>
              </w:rPr>
            </w:pPr>
            <w:r>
              <w:rPr>
                <w:rFonts w:ascii="Source Sans Pro" w:hAnsi="Source Sans Pro"/>
                <w:sz w:val="20"/>
                <w:szCs w:val="20"/>
              </w:rPr>
              <w:t>Monday</w:t>
            </w:r>
          </w:p>
        </w:tc>
        <w:tc>
          <w:tcPr>
            <w:tcW w:w="2630" w:type="pct"/>
          </w:tcPr>
          <w:p w:rsidR="00AB1E5A" w:rsidRPr="00A925D9" w:rsidRDefault="00AB1E5A" w:rsidP="00E712A5">
            <w:pPr>
              <w:keepLines/>
              <w:spacing w:before="120" w:after="160" w:line="259" w:lineRule="auto"/>
              <w:contextualSpacing/>
              <w:rPr>
                <w:rFonts w:ascii="Source Sans Pro" w:hAnsi="Source Sans Pro"/>
                <w:sz w:val="20"/>
                <w:szCs w:val="20"/>
              </w:rPr>
            </w:pPr>
            <w:r w:rsidRPr="00A925D9">
              <w:rPr>
                <w:rFonts w:ascii="Source Sans Pro" w:hAnsi="Source Sans Pro"/>
                <w:sz w:val="20"/>
                <w:szCs w:val="20"/>
              </w:rPr>
              <w:t>Contract award decision letter and unsuccessful letter</w:t>
            </w:r>
          </w:p>
        </w:tc>
      </w:tr>
      <w:tr w:rsidR="00AB1E5A" w:rsidRPr="00A925D9" w:rsidTr="00E166FF">
        <w:trPr>
          <w:trHeight w:val="281"/>
        </w:trPr>
        <w:tc>
          <w:tcPr>
            <w:tcW w:w="1666" w:type="pct"/>
          </w:tcPr>
          <w:p w:rsidR="00AB1E5A" w:rsidRPr="00A925D9" w:rsidRDefault="00E166FF" w:rsidP="00E712A5">
            <w:pPr>
              <w:keepLines/>
              <w:spacing w:before="120" w:after="160" w:line="259" w:lineRule="auto"/>
              <w:contextualSpacing/>
              <w:rPr>
                <w:rFonts w:ascii="Source Sans Pro" w:hAnsi="Source Sans Pro"/>
                <w:sz w:val="20"/>
                <w:szCs w:val="20"/>
              </w:rPr>
            </w:pPr>
            <w:r>
              <w:rPr>
                <w:rFonts w:ascii="Source Sans Pro" w:hAnsi="Source Sans Pro"/>
                <w:sz w:val="20"/>
                <w:szCs w:val="20"/>
              </w:rPr>
              <w:t>June 2018</w:t>
            </w:r>
          </w:p>
        </w:tc>
        <w:tc>
          <w:tcPr>
            <w:tcW w:w="704" w:type="pct"/>
          </w:tcPr>
          <w:p w:rsidR="00AB1E5A" w:rsidRPr="00A925D9" w:rsidRDefault="00AB1E5A" w:rsidP="00E712A5">
            <w:pPr>
              <w:keepLines/>
              <w:spacing w:before="120" w:after="160" w:line="259" w:lineRule="auto"/>
              <w:contextualSpacing/>
              <w:rPr>
                <w:rFonts w:ascii="Source Sans Pro" w:hAnsi="Source Sans Pro"/>
                <w:sz w:val="20"/>
                <w:szCs w:val="20"/>
              </w:rPr>
            </w:pPr>
          </w:p>
        </w:tc>
        <w:tc>
          <w:tcPr>
            <w:tcW w:w="2630" w:type="pct"/>
          </w:tcPr>
          <w:p w:rsidR="00AB1E5A" w:rsidRPr="00A925D9" w:rsidRDefault="00E166FF" w:rsidP="00E712A5">
            <w:pPr>
              <w:keepLines/>
              <w:spacing w:before="120" w:after="160" w:line="259" w:lineRule="auto"/>
              <w:contextualSpacing/>
              <w:rPr>
                <w:rFonts w:ascii="Source Sans Pro" w:hAnsi="Source Sans Pro"/>
                <w:sz w:val="20"/>
                <w:szCs w:val="20"/>
              </w:rPr>
            </w:pPr>
            <w:r>
              <w:rPr>
                <w:rFonts w:ascii="Source Sans Pro" w:hAnsi="Source Sans Pro"/>
                <w:sz w:val="20"/>
                <w:szCs w:val="20"/>
              </w:rPr>
              <w:t>Commencement Date of Contract</w:t>
            </w:r>
          </w:p>
        </w:tc>
      </w:tr>
      <w:bookmarkEnd w:id="0"/>
    </w:tbl>
    <w:p w:rsidR="00790BD9" w:rsidRPr="00A925D9" w:rsidRDefault="00790BD9" w:rsidP="00F8321A">
      <w:pPr>
        <w:spacing w:after="0"/>
        <w:rPr>
          <w:rFonts w:ascii="Source Sans Pro" w:hAnsi="Source Sans Pro"/>
          <w:color w:val="3C3C3C"/>
          <w:sz w:val="20"/>
          <w:szCs w:val="20"/>
        </w:rPr>
      </w:pPr>
    </w:p>
    <w:p w:rsidR="00790BD9" w:rsidRPr="00A925D9" w:rsidRDefault="00790BD9">
      <w:pPr>
        <w:rPr>
          <w:rFonts w:ascii="Source Sans Pro" w:hAnsi="Source Sans Pro"/>
          <w:color w:val="3C3C3C"/>
          <w:sz w:val="20"/>
          <w:szCs w:val="20"/>
        </w:rPr>
      </w:pPr>
      <w:r w:rsidRPr="00A925D9">
        <w:rPr>
          <w:rFonts w:ascii="Source Sans Pro" w:hAnsi="Source Sans Pro"/>
          <w:color w:val="3C3C3C"/>
          <w:sz w:val="20"/>
          <w:szCs w:val="20"/>
        </w:rPr>
        <w:br w:type="page"/>
      </w:r>
    </w:p>
    <w:p w:rsidR="002842D1" w:rsidRPr="00F8321A" w:rsidRDefault="002842D1" w:rsidP="00F8321A">
      <w:pPr>
        <w:spacing w:after="0"/>
        <w:rPr>
          <w:rFonts w:ascii="Gill Sans MT" w:hAnsi="Gill Sans MT"/>
          <w:color w:val="3C3C3C"/>
          <w:sz w:val="28"/>
          <w:szCs w:val="24"/>
        </w:rPr>
      </w:pPr>
      <w:r w:rsidRPr="00F8321A">
        <w:rPr>
          <w:rFonts w:ascii="Gill Sans MT" w:hAnsi="Gill Sans MT"/>
          <w:color w:val="3C3C3C"/>
          <w:sz w:val="28"/>
          <w:szCs w:val="24"/>
        </w:rPr>
        <w:lastRenderedPageBreak/>
        <w:t xml:space="preserve">APPENDIX B - AWARD &amp; SCORING CRITERIA  </w:t>
      </w:r>
    </w:p>
    <w:p w:rsidR="00FB5F79" w:rsidRDefault="00FB5F79" w:rsidP="00182553">
      <w:pPr>
        <w:rPr>
          <w:rFonts w:ascii="Source Sans Pro" w:hAnsi="Source Sans Pro"/>
          <w:sz w:val="18"/>
          <w:szCs w:val="18"/>
        </w:rPr>
      </w:pPr>
    </w:p>
    <w:p w:rsidR="00182553" w:rsidRPr="00F8321A" w:rsidRDefault="00182553" w:rsidP="00182553">
      <w:pPr>
        <w:rPr>
          <w:rFonts w:ascii="Source Sans Pro" w:hAnsi="Source Sans Pro"/>
          <w:bCs/>
          <w:sz w:val="18"/>
          <w:szCs w:val="18"/>
        </w:rPr>
      </w:pPr>
      <w:r w:rsidRPr="00F8321A">
        <w:rPr>
          <w:rFonts w:ascii="Source Sans Pro" w:hAnsi="Source Sans Pro"/>
          <w:sz w:val="18"/>
          <w:szCs w:val="18"/>
        </w:rPr>
        <w:t xml:space="preserve">OS’s award criteria for this RFQ is based on making an evaluation of the most economically advantageous tenders (MEAT), based on an assessment of quality, timing, and price.  OS will not be bound to accept the lower price quote.  Post-negotiation may be </w:t>
      </w:r>
      <w:proofErr w:type="gramStart"/>
      <w:r w:rsidRPr="00F8321A">
        <w:rPr>
          <w:rFonts w:ascii="Source Sans Pro" w:hAnsi="Source Sans Pro"/>
          <w:sz w:val="18"/>
          <w:szCs w:val="18"/>
        </w:rPr>
        <w:t>entered into</w:t>
      </w:r>
      <w:proofErr w:type="gramEnd"/>
      <w:r w:rsidRPr="00F8321A">
        <w:rPr>
          <w:rFonts w:ascii="Source Sans Pro" w:hAnsi="Source Sans Pro"/>
          <w:sz w:val="18"/>
          <w:szCs w:val="18"/>
        </w:rPr>
        <w:t>, if necessary to qualify or clarify tenders, or to discuss potential improvement or adjustments to the Participant’s offer.  O</w:t>
      </w:r>
      <w:r w:rsidRPr="00F8321A">
        <w:rPr>
          <w:rFonts w:ascii="Source Sans Pro" w:hAnsi="Source Sans Pro"/>
          <w:bCs/>
          <w:sz w:val="18"/>
          <w:szCs w:val="18"/>
        </w:rPr>
        <w:t>S’s evaluation team will consist of competent and experienced personnel able to assess and score each aspect of the submissions. A moderation exercise by the team will ensure that scoring is applied on a fair, reasonable and consistent basis.</w:t>
      </w:r>
    </w:p>
    <w:p w:rsidR="00182553" w:rsidRPr="00F8321A" w:rsidRDefault="001F66EB" w:rsidP="00182553">
      <w:pPr>
        <w:rPr>
          <w:rFonts w:ascii="Source Sans Pro" w:hAnsi="Source Sans Pro"/>
          <w:bCs/>
          <w:sz w:val="18"/>
          <w:szCs w:val="18"/>
        </w:rPr>
      </w:pPr>
      <w:r w:rsidRPr="00F8321A">
        <w:rPr>
          <w:rFonts w:ascii="Source Sans Pro" w:hAnsi="Source Sans Pro" w:cs="Arial"/>
          <w:sz w:val="18"/>
          <w:szCs w:val="18"/>
        </w:rPr>
        <w:t xml:space="preserve">OS </w:t>
      </w:r>
      <w:r w:rsidR="00FE02CC" w:rsidRPr="00F8321A">
        <w:rPr>
          <w:rFonts w:ascii="Source Sans Pro" w:hAnsi="Source Sans Pro" w:cs="Arial"/>
          <w:sz w:val="18"/>
          <w:szCs w:val="18"/>
        </w:rPr>
        <w:t xml:space="preserve">requirements are set out in Appendix A, and </w:t>
      </w:r>
      <w:r w:rsidRPr="00F8321A">
        <w:rPr>
          <w:rFonts w:ascii="Source Sans Pro" w:hAnsi="Source Sans Pro" w:cs="Arial"/>
          <w:sz w:val="18"/>
          <w:szCs w:val="18"/>
        </w:rPr>
        <w:t>has</w:t>
      </w:r>
      <w:r w:rsidR="00FE02CC" w:rsidRPr="00F8321A">
        <w:rPr>
          <w:rFonts w:ascii="Source Sans Pro" w:hAnsi="Source Sans Pro" w:cs="Arial"/>
          <w:sz w:val="18"/>
          <w:szCs w:val="18"/>
        </w:rPr>
        <w:t xml:space="preserve"> allocated the following marks:</w:t>
      </w:r>
    </w:p>
    <w:p w:rsidR="00182553" w:rsidRPr="00F8321A" w:rsidRDefault="00182553" w:rsidP="00182553">
      <w:pPr>
        <w:rPr>
          <w:rFonts w:ascii="Source Sans Pro" w:hAnsi="Source Sans Pro"/>
          <w:bCs/>
          <w:sz w:val="18"/>
          <w:szCs w:val="18"/>
        </w:rPr>
      </w:pPr>
      <w:r w:rsidRPr="00F8321A">
        <w:rPr>
          <w:rFonts w:ascii="Source Sans Pro" w:hAnsi="Source Sans Pro"/>
          <w:bCs/>
          <w:sz w:val="18"/>
          <w:szCs w:val="18"/>
        </w:rPr>
        <w:t xml:space="preserve">Quality: </w:t>
      </w:r>
      <w:r w:rsidRPr="00F8321A">
        <w:rPr>
          <w:rFonts w:ascii="Source Sans Pro" w:hAnsi="Source Sans Pro"/>
          <w:bCs/>
          <w:sz w:val="18"/>
          <w:szCs w:val="18"/>
        </w:rPr>
        <w:tab/>
      </w:r>
      <w:r w:rsidRPr="00F8321A">
        <w:rPr>
          <w:rFonts w:ascii="Source Sans Pro" w:hAnsi="Source Sans Pro"/>
          <w:bCs/>
          <w:sz w:val="18"/>
          <w:szCs w:val="18"/>
        </w:rPr>
        <w:tab/>
      </w:r>
      <w:r w:rsidR="00B8439A" w:rsidRPr="00AF25E6">
        <w:rPr>
          <w:rFonts w:ascii="Source Sans Pro" w:hAnsi="Source Sans Pro"/>
          <w:bCs/>
          <w:sz w:val="18"/>
          <w:szCs w:val="18"/>
        </w:rPr>
        <w:t>1</w:t>
      </w:r>
      <w:r w:rsidR="001F377B">
        <w:rPr>
          <w:rFonts w:ascii="Source Sans Pro" w:hAnsi="Source Sans Pro"/>
          <w:bCs/>
          <w:sz w:val="18"/>
          <w:szCs w:val="18"/>
        </w:rPr>
        <w:t>5</w:t>
      </w:r>
      <w:r w:rsidR="00B8439A" w:rsidRPr="00AF25E6">
        <w:rPr>
          <w:rFonts w:ascii="Source Sans Pro" w:hAnsi="Source Sans Pro"/>
          <w:bCs/>
          <w:sz w:val="18"/>
          <w:szCs w:val="18"/>
        </w:rPr>
        <w:t>0</w:t>
      </w:r>
      <w:r w:rsidR="00F92AE5" w:rsidRPr="00F8321A">
        <w:rPr>
          <w:rFonts w:ascii="Source Sans Pro" w:hAnsi="Source Sans Pro"/>
          <w:bCs/>
          <w:sz w:val="18"/>
          <w:szCs w:val="18"/>
        </w:rPr>
        <w:t xml:space="preserve"> </w:t>
      </w:r>
      <w:r w:rsidR="00AF25E6">
        <w:rPr>
          <w:rFonts w:ascii="Source Sans Pro" w:hAnsi="Source Sans Pro"/>
          <w:bCs/>
          <w:sz w:val="18"/>
          <w:szCs w:val="18"/>
        </w:rPr>
        <w:tab/>
      </w:r>
      <w:r w:rsidR="001F66EB" w:rsidRPr="00F8321A">
        <w:rPr>
          <w:rFonts w:ascii="Source Sans Pro" w:hAnsi="Source Sans Pro"/>
          <w:bCs/>
          <w:sz w:val="18"/>
          <w:szCs w:val="18"/>
        </w:rPr>
        <w:t>marks</w:t>
      </w:r>
      <w:r w:rsidRPr="00F8321A">
        <w:rPr>
          <w:rFonts w:ascii="Source Sans Pro" w:hAnsi="Source Sans Pro"/>
          <w:bCs/>
          <w:sz w:val="18"/>
          <w:szCs w:val="18"/>
        </w:rPr>
        <w:t xml:space="preserve"> </w:t>
      </w:r>
      <w:r w:rsidR="00FE02CC" w:rsidRPr="00F8321A">
        <w:rPr>
          <w:rFonts w:ascii="Source Sans Pro" w:hAnsi="Source Sans Pro"/>
          <w:bCs/>
          <w:sz w:val="18"/>
          <w:szCs w:val="18"/>
        </w:rPr>
        <w:t xml:space="preserve">in total are available </w:t>
      </w:r>
    </w:p>
    <w:p w:rsidR="00182553" w:rsidRPr="00F8321A" w:rsidRDefault="00182553" w:rsidP="00182553">
      <w:pPr>
        <w:rPr>
          <w:rFonts w:ascii="Source Sans Pro" w:hAnsi="Source Sans Pro"/>
          <w:bCs/>
          <w:sz w:val="18"/>
          <w:szCs w:val="18"/>
        </w:rPr>
      </w:pPr>
      <w:r w:rsidRPr="00F8321A">
        <w:rPr>
          <w:rFonts w:ascii="Source Sans Pro" w:hAnsi="Source Sans Pro"/>
          <w:bCs/>
          <w:sz w:val="18"/>
          <w:szCs w:val="18"/>
        </w:rPr>
        <w:t>Timings:</w:t>
      </w:r>
      <w:r w:rsidRPr="00F8321A">
        <w:rPr>
          <w:rFonts w:ascii="Source Sans Pro" w:hAnsi="Source Sans Pro"/>
          <w:bCs/>
          <w:sz w:val="18"/>
          <w:szCs w:val="18"/>
        </w:rPr>
        <w:tab/>
      </w:r>
      <w:r w:rsidRPr="00F8321A">
        <w:rPr>
          <w:rFonts w:ascii="Source Sans Pro" w:hAnsi="Source Sans Pro"/>
          <w:bCs/>
          <w:sz w:val="18"/>
          <w:szCs w:val="18"/>
        </w:rPr>
        <w:tab/>
      </w:r>
      <w:r w:rsidR="00B8439A" w:rsidRPr="00AF25E6">
        <w:rPr>
          <w:rFonts w:ascii="Source Sans Pro" w:hAnsi="Source Sans Pro"/>
          <w:bCs/>
          <w:sz w:val="18"/>
          <w:szCs w:val="18"/>
        </w:rPr>
        <w:t>20</w:t>
      </w:r>
      <w:r w:rsidR="00AF25E6">
        <w:rPr>
          <w:rFonts w:ascii="Source Sans Pro" w:hAnsi="Source Sans Pro"/>
          <w:bCs/>
          <w:sz w:val="18"/>
          <w:szCs w:val="18"/>
        </w:rPr>
        <w:tab/>
      </w:r>
      <w:r w:rsidR="001F66EB" w:rsidRPr="00F8321A">
        <w:rPr>
          <w:rFonts w:ascii="Source Sans Pro" w:hAnsi="Source Sans Pro"/>
          <w:bCs/>
          <w:sz w:val="18"/>
          <w:szCs w:val="18"/>
        </w:rPr>
        <w:t>marks</w:t>
      </w:r>
      <w:r w:rsidR="00FE02CC" w:rsidRPr="00F8321A">
        <w:rPr>
          <w:rFonts w:ascii="Source Sans Pro" w:hAnsi="Source Sans Pro"/>
          <w:bCs/>
          <w:sz w:val="18"/>
          <w:szCs w:val="18"/>
        </w:rPr>
        <w:t xml:space="preserve"> in total are available</w:t>
      </w:r>
    </w:p>
    <w:p w:rsidR="00182553" w:rsidRDefault="00182553" w:rsidP="00182553">
      <w:pPr>
        <w:rPr>
          <w:rFonts w:ascii="Source Sans Pro" w:hAnsi="Source Sans Pro"/>
          <w:bCs/>
          <w:sz w:val="18"/>
          <w:szCs w:val="18"/>
        </w:rPr>
      </w:pPr>
      <w:r w:rsidRPr="00F8321A">
        <w:rPr>
          <w:rFonts w:ascii="Source Sans Pro" w:hAnsi="Source Sans Pro"/>
          <w:bCs/>
          <w:sz w:val="18"/>
          <w:szCs w:val="18"/>
        </w:rPr>
        <w:t xml:space="preserve">Price: </w:t>
      </w:r>
      <w:r w:rsidRPr="00F8321A">
        <w:rPr>
          <w:rFonts w:ascii="Source Sans Pro" w:hAnsi="Source Sans Pro"/>
          <w:bCs/>
          <w:sz w:val="18"/>
          <w:szCs w:val="18"/>
        </w:rPr>
        <w:tab/>
      </w:r>
      <w:r w:rsidRPr="00F8321A">
        <w:rPr>
          <w:rFonts w:ascii="Source Sans Pro" w:hAnsi="Source Sans Pro"/>
          <w:bCs/>
          <w:sz w:val="18"/>
          <w:szCs w:val="18"/>
        </w:rPr>
        <w:tab/>
      </w:r>
      <w:r w:rsidR="009907B8">
        <w:rPr>
          <w:rFonts w:ascii="Source Sans Pro" w:hAnsi="Source Sans Pro"/>
          <w:bCs/>
          <w:sz w:val="18"/>
          <w:szCs w:val="18"/>
        </w:rPr>
        <w:t>140</w:t>
      </w:r>
      <w:r w:rsidR="001F66EB" w:rsidRPr="00F8321A">
        <w:rPr>
          <w:rFonts w:ascii="Source Sans Pro" w:hAnsi="Source Sans Pro"/>
          <w:bCs/>
          <w:sz w:val="18"/>
          <w:szCs w:val="18"/>
        </w:rPr>
        <w:t xml:space="preserve"> </w:t>
      </w:r>
      <w:r w:rsidR="00AF25E6">
        <w:rPr>
          <w:rFonts w:ascii="Source Sans Pro" w:hAnsi="Source Sans Pro"/>
          <w:bCs/>
          <w:sz w:val="18"/>
          <w:szCs w:val="18"/>
        </w:rPr>
        <w:tab/>
      </w:r>
      <w:r w:rsidR="001F66EB" w:rsidRPr="00F8321A">
        <w:rPr>
          <w:rFonts w:ascii="Source Sans Pro" w:hAnsi="Source Sans Pro"/>
          <w:bCs/>
          <w:sz w:val="18"/>
          <w:szCs w:val="18"/>
        </w:rPr>
        <w:t>marks</w:t>
      </w:r>
      <w:r w:rsidR="00FE02CC" w:rsidRPr="00F8321A">
        <w:rPr>
          <w:rFonts w:ascii="Source Sans Pro" w:hAnsi="Source Sans Pro"/>
          <w:bCs/>
          <w:sz w:val="18"/>
          <w:szCs w:val="18"/>
        </w:rPr>
        <w:t xml:space="preserve"> in total are available</w:t>
      </w:r>
    </w:p>
    <w:p w:rsidR="00E572EC" w:rsidRDefault="00E572EC" w:rsidP="00182553">
      <w:pPr>
        <w:rPr>
          <w:rFonts w:ascii="Source Sans Pro" w:hAnsi="Source Sans Pro"/>
          <w:bCs/>
          <w:sz w:val="18"/>
          <w:szCs w:val="18"/>
        </w:rPr>
      </w:pPr>
    </w:p>
    <w:p w:rsidR="00E572EC" w:rsidRDefault="00E572EC">
      <w:pPr>
        <w:rPr>
          <w:rFonts w:ascii="Source Sans Pro" w:hAnsi="Source Sans Pro"/>
          <w:bCs/>
          <w:sz w:val="18"/>
          <w:szCs w:val="18"/>
          <w:highlight w:val="yellow"/>
        </w:rPr>
      </w:pPr>
      <w:r>
        <w:rPr>
          <w:rFonts w:ascii="Source Sans Pro" w:hAnsi="Source Sans Pro"/>
          <w:bCs/>
          <w:sz w:val="18"/>
          <w:szCs w:val="18"/>
          <w:highlight w:val="yellow"/>
        </w:rPr>
        <w:br w:type="page"/>
      </w:r>
    </w:p>
    <w:p w:rsidR="00E572EC" w:rsidRPr="00AF25E6" w:rsidRDefault="00E572EC" w:rsidP="00182553">
      <w:pPr>
        <w:rPr>
          <w:rFonts w:ascii="Source Sans Pro" w:hAnsi="Source Sans Pro"/>
          <w:bCs/>
          <w:sz w:val="18"/>
          <w:szCs w:val="18"/>
          <w:highlight w:val="yellow"/>
        </w:rPr>
      </w:pPr>
    </w:p>
    <w:p w:rsidR="00182553" w:rsidRPr="00F8321A" w:rsidRDefault="00182553" w:rsidP="00DA2312">
      <w:pPr>
        <w:pStyle w:val="Heading1"/>
        <w:keepLines w:val="0"/>
        <w:numPr>
          <w:ilvl w:val="0"/>
          <w:numId w:val="4"/>
        </w:numPr>
        <w:adjustRightInd w:val="0"/>
        <w:spacing w:before="0" w:after="240" w:line="276" w:lineRule="auto"/>
        <w:jc w:val="both"/>
        <w:rPr>
          <w:sz w:val="18"/>
          <w:szCs w:val="18"/>
        </w:rPr>
      </w:pPr>
      <w:bookmarkStart w:id="1" w:name="_Toc473108816"/>
      <w:r w:rsidRPr="00F8321A">
        <w:rPr>
          <w:sz w:val="18"/>
          <w:szCs w:val="18"/>
        </w:rPr>
        <w:t>Quality</w:t>
      </w:r>
      <w:bookmarkEnd w:id="1"/>
      <w:r w:rsidRPr="00F8321A">
        <w:rPr>
          <w:sz w:val="18"/>
          <w:szCs w:val="18"/>
        </w:rPr>
        <w:t xml:space="preserve"> &amp; Timings</w:t>
      </w:r>
    </w:p>
    <w:p w:rsidR="00182553" w:rsidRPr="00F8321A" w:rsidRDefault="00182553" w:rsidP="00182553">
      <w:pPr>
        <w:spacing w:after="0"/>
        <w:rPr>
          <w:rFonts w:ascii="Source Sans Pro" w:hAnsi="Source Sans Pro"/>
          <w:bCs/>
          <w:iCs/>
          <w:sz w:val="18"/>
          <w:szCs w:val="18"/>
          <w:lang w:val="en-US"/>
        </w:rPr>
      </w:pPr>
      <w:r w:rsidRPr="00F8321A">
        <w:rPr>
          <w:rFonts w:ascii="Source Sans Pro" w:hAnsi="Source Sans Pro"/>
          <w:bCs/>
          <w:sz w:val="18"/>
          <w:szCs w:val="18"/>
        </w:rPr>
        <w:t xml:space="preserve">Submissions against the </w:t>
      </w:r>
      <w:r w:rsidRPr="00E572EC">
        <w:rPr>
          <w:rFonts w:ascii="Source Sans Pro" w:hAnsi="Source Sans Pro"/>
          <w:bCs/>
          <w:sz w:val="18"/>
          <w:szCs w:val="18"/>
        </w:rPr>
        <w:t>quality, and timings</w:t>
      </w:r>
      <w:r w:rsidRPr="00F8321A">
        <w:rPr>
          <w:rFonts w:ascii="Source Sans Pro" w:hAnsi="Source Sans Pro"/>
          <w:bCs/>
          <w:sz w:val="18"/>
          <w:szCs w:val="18"/>
        </w:rPr>
        <w:t xml:space="preserve"> and will be marked in accordance with the Evaluation Matrix, and against the below questions. </w:t>
      </w:r>
      <w:r w:rsidRPr="00F8321A">
        <w:rPr>
          <w:rFonts w:ascii="Source Sans Pro" w:hAnsi="Source Sans Pro"/>
          <w:bCs/>
          <w:iCs/>
          <w:sz w:val="18"/>
          <w:szCs w:val="18"/>
          <w:lang w:val="en-US"/>
        </w:rPr>
        <w:t>The ‘final evaluated’ values will be added together to give the overall score for the evaluation.  The bids will be ranked according to the overall scores achieved.</w:t>
      </w:r>
    </w:p>
    <w:p w:rsidR="00182553" w:rsidRDefault="00182553" w:rsidP="00182553">
      <w:pPr>
        <w:tabs>
          <w:tab w:val="left" w:pos="993"/>
        </w:tabs>
        <w:spacing w:after="0" w:line="240" w:lineRule="auto"/>
        <w:rPr>
          <w:rFonts w:ascii="Source Sans Pro" w:hAnsi="Source Sans Pro"/>
          <w:color w:val="3C3C3C"/>
          <w:sz w:val="18"/>
          <w:szCs w:val="18"/>
          <w:u w:val="single"/>
          <w:lang w:val="en"/>
        </w:rPr>
      </w:pPr>
    </w:p>
    <w:p w:rsidR="00E166FF" w:rsidRPr="00E166FF" w:rsidRDefault="00E166FF" w:rsidP="00182553">
      <w:pPr>
        <w:tabs>
          <w:tab w:val="left" w:pos="993"/>
        </w:tabs>
        <w:spacing w:after="0" w:line="240" w:lineRule="auto"/>
        <w:rPr>
          <w:rFonts w:ascii="Source Sans Pro" w:hAnsi="Source Sans Pro"/>
          <w:b/>
          <w:color w:val="3C3C3C"/>
          <w:sz w:val="18"/>
          <w:szCs w:val="18"/>
          <w:lang w:val="en"/>
        </w:rPr>
      </w:pPr>
      <w:r w:rsidRPr="00E166FF">
        <w:rPr>
          <w:rFonts w:ascii="Source Sans Pro" w:hAnsi="Source Sans Pro"/>
          <w:b/>
          <w:color w:val="3C3C3C"/>
          <w:sz w:val="18"/>
          <w:szCs w:val="18"/>
          <w:lang w:val="en"/>
        </w:rPr>
        <w:t>Evaluation Matrix</w:t>
      </w:r>
      <w:r>
        <w:rPr>
          <w:rFonts w:ascii="Source Sans Pro" w:hAnsi="Source Sans Pro"/>
          <w:b/>
          <w:color w:val="3C3C3C"/>
          <w:sz w:val="18"/>
          <w:szCs w:val="18"/>
          <w:lang w:val="en"/>
        </w:rPr>
        <w:t>:</w:t>
      </w:r>
    </w:p>
    <w:p w:rsidR="00E166FF" w:rsidRPr="00E166FF" w:rsidRDefault="00E166FF" w:rsidP="00182553">
      <w:pPr>
        <w:tabs>
          <w:tab w:val="left" w:pos="993"/>
        </w:tabs>
        <w:spacing w:after="0" w:line="240" w:lineRule="auto"/>
        <w:rPr>
          <w:rFonts w:ascii="Source Sans Pro" w:hAnsi="Source Sans Pro"/>
          <w:b/>
          <w:color w:val="3C3C3C"/>
          <w:sz w:val="18"/>
          <w:szCs w:val="18"/>
          <w:u w:val="single"/>
          <w:lang w:val="en"/>
        </w:rPr>
      </w:pPr>
    </w:p>
    <w:p w:rsidR="00182553" w:rsidRPr="00F8321A" w:rsidRDefault="00E572EC" w:rsidP="00182553">
      <w:pPr>
        <w:rPr>
          <w:rFonts w:ascii="Source Sans Pro" w:hAnsi="Source Sans Pro" w:cs="Arial"/>
          <w:sz w:val="18"/>
          <w:szCs w:val="18"/>
        </w:rPr>
      </w:pPr>
      <w:r>
        <w:rPr>
          <w:noProof/>
        </w:rPr>
        <w:drawing>
          <wp:inline distT="0" distB="0" distL="0" distR="0" wp14:anchorId="1B3788E8" wp14:editId="5EE4A25A">
            <wp:extent cx="6645910" cy="6340475"/>
            <wp:effectExtent l="0" t="0" r="254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645910" cy="6340475"/>
                    </a:xfrm>
                    <a:prstGeom prst="rect">
                      <a:avLst/>
                    </a:prstGeom>
                  </pic:spPr>
                </pic:pic>
              </a:graphicData>
            </a:graphic>
          </wp:inline>
        </w:drawing>
      </w:r>
      <w:r w:rsidR="00182553" w:rsidRPr="00F8321A">
        <w:rPr>
          <w:rFonts w:ascii="Source Sans Pro" w:hAnsi="Source Sans Pro"/>
          <w:color w:val="3C3C3C"/>
          <w:sz w:val="18"/>
          <w:szCs w:val="18"/>
        </w:rPr>
        <w:br w:type="page"/>
      </w:r>
    </w:p>
    <w:p w:rsidR="00182553" w:rsidRPr="00F8321A" w:rsidRDefault="00182553" w:rsidP="00182553">
      <w:pPr>
        <w:rPr>
          <w:rFonts w:ascii="Source Sans Pro" w:hAnsi="Source Sans Pro" w:cs="Arial"/>
          <w:bCs/>
          <w:sz w:val="18"/>
          <w:szCs w:val="18"/>
        </w:rPr>
      </w:pPr>
      <w:r w:rsidRPr="00F8321A">
        <w:rPr>
          <w:rFonts w:ascii="Source Sans Pro" w:hAnsi="Source Sans Pro" w:cs="Arial"/>
          <w:bCs/>
          <w:sz w:val="18"/>
          <w:szCs w:val="18"/>
        </w:rPr>
        <w:lastRenderedPageBreak/>
        <w:t xml:space="preserve">Submissions against the Statement of Requirements (in Appendix A) for </w:t>
      </w:r>
      <w:r w:rsidRPr="00E572EC">
        <w:rPr>
          <w:rFonts w:ascii="Source Sans Pro" w:hAnsi="Source Sans Pro" w:cs="Arial"/>
          <w:bCs/>
          <w:sz w:val="18"/>
          <w:szCs w:val="18"/>
        </w:rPr>
        <w:t>quality &amp; timings</w:t>
      </w:r>
      <w:r w:rsidRPr="00F8321A">
        <w:rPr>
          <w:rFonts w:ascii="Source Sans Pro" w:hAnsi="Source Sans Pro" w:cs="Arial"/>
          <w:bCs/>
          <w:sz w:val="18"/>
          <w:szCs w:val="18"/>
        </w:rPr>
        <w:t xml:space="preserve"> will be marked in accordance with the Evaluation Matrix, using the scoring criteria below. </w:t>
      </w:r>
    </w:p>
    <w:tbl>
      <w:tblPr>
        <w:tblW w:w="5000" w:type="pct"/>
        <w:tblCellMar>
          <w:top w:w="15" w:type="dxa"/>
          <w:bottom w:w="15" w:type="dxa"/>
        </w:tblCellMar>
        <w:tblLook w:val="04A0" w:firstRow="1" w:lastRow="0" w:firstColumn="1" w:lastColumn="0" w:noHBand="0" w:noVBand="1"/>
      </w:tblPr>
      <w:tblGrid>
        <w:gridCol w:w="2480"/>
        <w:gridCol w:w="1062"/>
        <w:gridCol w:w="6914"/>
      </w:tblGrid>
      <w:tr w:rsidR="00182553" w:rsidRPr="00F8321A" w:rsidTr="00036329">
        <w:trPr>
          <w:trHeight w:val="315"/>
        </w:trPr>
        <w:tc>
          <w:tcPr>
            <w:tcW w:w="1186" w:type="pct"/>
            <w:tcBorders>
              <w:top w:val="single" w:sz="4" w:space="0" w:color="auto"/>
              <w:left w:val="single" w:sz="4" w:space="0" w:color="auto"/>
              <w:bottom w:val="single" w:sz="4" w:space="0" w:color="auto"/>
              <w:right w:val="single" w:sz="4" w:space="0" w:color="auto"/>
            </w:tcBorders>
            <w:shd w:val="clear" w:color="auto" w:fill="767171"/>
            <w:vAlign w:val="center"/>
            <w:hideMark/>
          </w:tcPr>
          <w:p w:rsidR="00182553" w:rsidRPr="00F8321A" w:rsidRDefault="00182553" w:rsidP="00036329">
            <w:pPr>
              <w:spacing w:after="0" w:line="240" w:lineRule="auto"/>
              <w:jc w:val="center"/>
              <w:rPr>
                <w:rFonts w:ascii="Source Sans Pro" w:eastAsia="Times New Roman" w:hAnsi="Source Sans Pro" w:cs="Arial"/>
                <w:b/>
                <w:bCs/>
                <w:color w:val="FFFFFF"/>
                <w:sz w:val="18"/>
                <w:szCs w:val="18"/>
                <w:lang w:eastAsia="en-GB"/>
              </w:rPr>
            </w:pPr>
            <w:r w:rsidRPr="00F8321A">
              <w:rPr>
                <w:rFonts w:ascii="Source Sans Pro" w:eastAsia="Times New Roman" w:hAnsi="Source Sans Pro" w:cs="Arial"/>
                <w:b/>
                <w:bCs/>
                <w:color w:val="FFFFFF"/>
                <w:sz w:val="18"/>
                <w:szCs w:val="18"/>
                <w:lang w:eastAsia="en-GB"/>
              </w:rPr>
              <w:t>Judgement</w:t>
            </w:r>
          </w:p>
        </w:tc>
        <w:tc>
          <w:tcPr>
            <w:tcW w:w="508" w:type="pct"/>
            <w:tcBorders>
              <w:top w:val="single" w:sz="4" w:space="0" w:color="auto"/>
              <w:left w:val="single" w:sz="4" w:space="0" w:color="auto"/>
              <w:bottom w:val="single" w:sz="4" w:space="0" w:color="auto"/>
              <w:right w:val="single" w:sz="4" w:space="0" w:color="auto"/>
            </w:tcBorders>
            <w:shd w:val="clear" w:color="auto" w:fill="767171"/>
            <w:vAlign w:val="center"/>
            <w:hideMark/>
          </w:tcPr>
          <w:p w:rsidR="00182553" w:rsidRPr="00F8321A" w:rsidRDefault="00182553" w:rsidP="00036329">
            <w:pPr>
              <w:spacing w:after="0" w:line="240" w:lineRule="auto"/>
              <w:jc w:val="center"/>
              <w:rPr>
                <w:rFonts w:ascii="Source Sans Pro" w:eastAsia="Times New Roman" w:hAnsi="Source Sans Pro" w:cs="Arial"/>
                <w:b/>
                <w:bCs/>
                <w:color w:val="FFFFFF"/>
                <w:sz w:val="18"/>
                <w:szCs w:val="18"/>
                <w:lang w:eastAsia="en-GB"/>
              </w:rPr>
            </w:pPr>
            <w:r w:rsidRPr="00F8321A">
              <w:rPr>
                <w:rFonts w:ascii="Source Sans Pro" w:eastAsia="Times New Roman" w:hAnsi="Source Sans Pro" w:cs="Arial"/>
                <w:b/>
                <w:bCs/>
                <w:color w:val="FFFFFF"/>
                <w:sz w:val="18"/>
                <w:szCs w:val="18"/>
                <w:lang w:eastAsia="en-GB"/>
              </w:rPr>
              <w:t>Score</w:t>
            </w:r>
          </w:p>
        </w:tc>
        <w:tc>
          <w:tcPr>
            <w:tcW w:w="3305" w:type="pct"/>
            <w:tcBorders>
              <w:top w:val="single" w:sz="4" w:space="0" w:color="auto"/>
              <w:left w:val="single" w:sz="4" w:space="0" w:color="auto"/>
              <w:bottom w:val="single" w:sz="4" w:space="0" w:color="auto"/>
              <w:right w:val="single" w:sz="4" w:space="0" w:color="auto"/>
            </w:tcBorders>
            <w:shd w:val="clear" w:color="auto" w:fill="767171"/>
            <w:vAlign w:val="center"/>
            <w:hideMark/>
          </w:tcPr>
          <w:p w:rsidR="00182553" w:rsidRPr="00F8321A" w:rsidRDefault="00182553" w:rsidP="00036329">
            <w:pPr>
              <w:spacing w:after="0" w:line="240" w:lineRule="auto"/>
              <w:jc w:val="center"/>
              <w:rPr>
                <w:rFonts w:ascii="Source Sans Pro" w:eastAsia="Times New Roman" w:hAnsi="Source Sans Pro" w:cs="Arial"/>
                <w:b/>
                <w:bCs/>
                <w:color w:val="FFFFFF"/>
                <w:sz w:val="18"/>
                <w:szCs w:val="18"/>
                <w:lang w:eastAsia="en-GB"/>
              </w:rPr>
            </w:pPr>
            <w:r w:rsidRPr="00F8321A">
              <w:rPr>
                <w:rFonts w:ascii="Source Sans Pro" w:eastAsia="Times New Roman" w:hAnsi="Source Sans Pro" w:cs="Arial"/>
                <w:b/>
                <w:bCs/>
                <w:color w:val="FFFFFF"/>
                <w:sz w:val="18"/>
                <w:szCs w:val="18"/>
                <w:lang w:eastAsia="en-GB"/>
              </w:rPr>
              <w:t>Performance</w:t>
            </w:r>
          </w:p>
        </w:tc>
      </w:tr>
      <w:tr w:rsidR="00182553" w:rsidRPr="00F8321A" w:rsidTr="00036329">
        <w:trPr>
          <w:trHeight w:val="300"/>
        </w:trPr>
        <w:tc>
          <w:tcPr>
            <w:tcW w:w="1186" w:type="pct"/>
            <w:vMerge w:val="restart"/>
            <w:tcBorders>
              <w:top w:val="single" w:sz="4" w:space="0" w:color="auto"/>
              <w:left w:val="single" w:sz="4" w:space="0" w:color="auto"/>
              <w:bottom w:val="nil"/>
              <w:right w:val="single" w:sz="4" w:space="0" w:color="auto"/>
            </w:tcBorders>
            <w:shd w:val="clear" w:color="000000" w:fill="D9D9D9"/>
            <w:vAlign w:val="center"/>
            <w:hideMark/>
          </w:tcPr>
          <w:p w:rsidR="00182553" w:rsidRPr="00F8321A" w:rsidRDefault="00182553" w:rsidP="00036329">
            <w:pPr>
              <w:spacing w:after="0" w:line="240" w:lineRule="auto"/>
              <w:jc w:val="center"/>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Capable</w:t>
            </w:r>
          </w:p>
        </w:tc>
        <w:tc>
          <w:tcPr>
            <w:tcW w:w="508" w:type="pct"/>
            <w:vMerge w:val="restart"/>
            <w:tcBorders>
              <w:top w:val="single" w:sz="4" w:space="0" w:color="auto"/>
              <w:left w:val="single" w:sz="4" w:space="0" w:color="auto"/>
              <w:bottom w:val="nil"/>
              <w:right w:val="single" w:sz="4" w:space="0" w:color="auto"/>
            </w:tcBorders>
            <w:vAlign w:val="center"/>
            <w:hideMark/>
          </w:tcPr>
          <w:p w:rsidR="00182553" w:rsidRPr="00F8321A" w:rsidRDefault="00182553" w:rsidP="00036329">
            <w:pPr>
              <w:spacing w:after="0" w:line="240" w:lineRule="auto"/>
              <w:jc w:val="center"/>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5</w:t>
            </w:r>
          </w:p>
        </w:tc>
        <w:tc>
          <w:tcPr>
            <w:tcW w:w="3305" w:type="pct"/>
            <w:vMerge w:val="restart"/>
            <w:tcBorders>
              <w:top w:val="single" w:sz="4" w:space="0" w:color="auto"/>
              <w:left w:val="single" w:sz="4" w:space="0" w:color="auto"/>
              <w:bottom w:val="nil"/>
              <w:right w:val="single" w:sz="4" w:space="0" w:color="auto"/>
            </w:tcBorders>
            <w:vAlign w:val="center"/>
            <w:hideMark/>
          </w:tcPr>
          <w:p w:rsidR="00182553" w:rsidRPr="00F8321A" w:rsidRDefault="00182553" w:rsidP="00036329">
            <w:pPr>
              <w:spacing w:after="0" w:line="240" w:lineRule="auto"/>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 xml:space="preserve">Provides a full and comprehensive response to the requirement/s, supported by evidence (where applicable), to indicate the Participant can fully meet the requirement/s and does not raise any concerns about the Participants ability to meet </w:t>
            </w:r>
            <w:proofErr w:type="gramStart"/>
            <w:r w:rsidRPr="00F8321A">
              <w:rPr>
                <w:rFonts w:ascii="Source Sans Pro" w:eastAsia="Times New Roman" w:hAnsi="Source Sans Pro" w:cs="Arial"/>
                <w:color w:val="000000"/>
                <w:sz w:val="18"/>
                <w:szCs w:val="18"/>
                <w:lang w:eastAsia="en-GB"/>
              </w:rPr>
              <w:t>all of</w:t>
            </w:r>
            <w:proofErr w:type="gramEnd"/>
            <w:r w:rsidRPr="00F8321A">
              <w:rPr>
                <w:rFonts w:ascii="Source Sans Pro" w:eastAsia="Times New Roman" w:hAnsi="Source Sans Pro" w:cs="Arial"/>
                <w:color w:val="000000"/>
                <w:sz w:val="18"/>
                <w:szCs w:val="18"/>
                <w:lang w:eastAsia="en-GB"/>
              </w:rPr>
              <w:t xml:space="preserve"> the relevant requirement/s and/or to deliver the services to the required standard.</w:t>
            </w:r>
          </w:p>
        </w:tc>
      </w:tr>
      <w:tr w:rsidR="00182553" w:rsidRPr="00F8321A" w:rsidTr="00036329">
        <w:trPr>
          <w:trHeight w:val="720"/>
        </w:trPr>
        <w:tc>
          <w:tcPr>
            <w:tcW w:w="1186" w:type="pct"/>
            <w:vMerge/>
            <w:tcBorders>
              <w:top w:val="single" w:sz="4" w:space="0" w:color="auto"/>
              <w:left w:val="single" w:sz="4" w:space="0" w:color="auto"/>
              <w:bottom w:val="nil"/>
              <w:right w:val="single" w:sz="4" w:space="0" w:color="auto"/>
            </w:tcBorders>
            <w:vAlign w:val="center"/>
            <w:hideMark/>
          </w:tcPr>
          <w:p w:rsidR="00182553" w:rsidRPr="00F8321A" w:rsidRDefault="00182553" w:rsidP="00036329">
            <w:pPr>
              <w:spacing w:after="0" w:line="240" w:lineRule="auto"/>
              <w:rPr>
                <w:rFonts w:ascii="Source Sans Pro" w:eastAsia="Times New Roman" w:hAnsi="Source Sans Pro" w:cs="Arial"/>
                <w:color w:val="000000"/>
                <w:sz w:val="18"/>
                <w:szCs w:val="18"/>
                <w:lang w:eastAsia="en-GB"/>
              </w:rPr>
            </w:pPr>
          </w:p>
        </w:tc>
        <w:tc>
          <w:tcPr>
            <w:tcW w:w="508" w:type="pct"/>
            <w:vMerge/>
            <w:tcBorders>
              <w:top w:val="single" w:sz="4" w:space="0" w:color="auto"/>
              <w:left w:val="single" w:sz="4" w:space="0" w:color="auto"/>
              <w:bottom w:val="nil"/>
              <w:right w:val="single" w:sz="4" w:space="0" w:color="auto"/>
            </w:tcBorders>
            <w:vAlign w:val="center"/>
            <w:hideMark/>
          </w:tcPr>
          <w:p w:rsidR="00182553" w:rsidRPr="00F8321A" w:rsidRDefault="00182553" w:rsidP="00036329">
            <w:pPr>
              <w:spacing w:after="0" w:line="240" w:lineRule="auto"/>
              <w:rPr>
                <w:rFonts w:ascii="Source Sans Pro" w:eastAsia="Times New Roman" w:hAnsi="Source Sans Pro" w:cs="Arial"/>
                <w:color w:val="000000"/>
                <w:sz w:val="18"/>
                <w:szCs w:val="18"/>
                <w:lang w:eastAsia="en-GB"/>
              </w:rPr>
            </w:pPr>
          </w:p>
        </w:tc>
        <w:tc>
          <w:tcPr>
            <w:tcW w:w="3305" w:type="pct"/>
            <w:vMerge/>
            <w:tcBorders>
              <w:top w:val="single" w:sz="4" w:space="0" w:color="auto"/>
              <w:left w:val="single" w:sz="4" w:space="0" w:color="auto"/>
              <w:bottom w:val="nil"/>
              <w:right w:val="single" w:sz="4" w:space="0" w:color="auto"/>
            </w:tcBorders>
            <w:vAlign w:val="center"/>
            <w:hideMark/>
          </w:tcPr>
          <w:p w:rsidR="00182553" w:rsidRPr="00F8321A" w:rsidRDefault="00182553" w:rsidP="00036329">
            <w:pPr>
              <w:spacing w:after="0" w:line="240" w:lineRule="auto"/>
              <w:rPr>
                <w:rFonts w:ascii="Source Sans Pro" w:eastAsia="Times New Roman" w:hAnsi="Source Sans Pro" w:cs="Arial"/>
                <w:color w:val="000000"/>
                <w:sz w:val="18"/>
                <w:szCs w:val="18"/>
                <w:lang w:eastAsia="en-GB"/>
              </w:rPr>
            </w:pPr>
          </w:p>
        </w:tc>
      </w:tr>
      <w:tr w:rsidR="00182553" w:rsidRPr="00F8321A" w:rsidTr="00036329">
        <w:trPr>
          <w:trHeight w:val="1140"/>
        </w:trPr>
        <w:tc>
          <w:tcPr>
            <w:tcW w:w="1186" w:type="pct"/>
            <w:tcBorders>
              <w:top w:val="single" w:sz="4" w:space="0" w:color="auto"/>
              <w:left w:val="single" w:sz="4" w:space="0" w:color="auto"/>
              <w:bottom w:val="nil"/>
              <w:right w:val="single" w:sz="4" w:space="0" w:color="auto"/>
            </w:tcBorders>
            <w:shd w:val="clear" w:color="000000" w:fill="D9D9D9"/>
            <w:vAlign w:val="center"/>
            <w:hideMark/>
          </w:tcPr>
          <w:p w:rsidR="00182553" w:rsidRPr="00F8321A" w:rsidRDefault="00182553" w:rsidP="00036329">
            <w:pPr>
              <w:spacing w:after="0" w:line="240" w:lineRule="auto"/>
              <w:jc w:val="center"/>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Potential</w:t>
            </w:r>
          </w:p>
        </w:tc>
        <w:tc>
          <w:tcPr>
            <w:tcW w:w="508" w:type="pct"/>
            <w:tcBorders>
              <w:top w:val="single" w:sz="4" w:space="0" w:color="auto"/>
              <w:left w:val="single" w:sz="4" w:space="0" w:color="auto"/>
              <w:bottom w:val="single" w:sz="4" w:space="0" w:color="auto"/>
              <w:right w:val="single" w:sz="4" w:space="0" w:color="auto"/>
            </w:tcBorders>
            <w:vAlign w:val="center"/>
            <w:hideMark/>
          </w:tcPr>
          <w:p w:rsidR="00182553" w:rsidRPr="00F8321A" w:rsidRDefault="00182553" w:rsidP="00036329">
            <w:pPr>
              <w:spacing w:after="0" w:line="240" w:lineRule="auto"/>
              <w:jc w:val="center"/>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3</w:t>
            </w:r>
          </w:p>
        </w:tc>
        <w:tc>
          <w:tcPr>
            <w:tcW w:w="3305" w:type="pct"/>
            <w:tcBorders>
              <w:top w:val="single" w:sz="4" w:space="0" w:color="auto"/>
              <w:left w:val="single" w:sz="4" w:space="0" w:color="auto"/>
              <w:bottom w:val="nil"/>
              <w:right w:val="single" w:sz="4" w:space="0" w:color="auto"/>
            </w:tcBorders>
            <w:vAlign w:val="center"/>
            <w:hideMark/>
          </w:tcPr>
          <w:p w:rsidR="00182553" w:rsidRPr="00F8321A" w:rsidRDefault="00182553" w:rsidP="00036329">
            <w:pPr>
              <w:spacing w:after="0" w:line="240" w:lineRule="auto"/>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Provides a full response to the requirement/s, however the supporting evidence only partially addresses the requirement; and/or</w:t>
            </w:r>
            <w:r w:rsidRPr="00F8321A">
              <w:rPr>
                <w:rFonts w:ascii="Source Sans Pro" w:eastAsia="Times New Roman" w:hAnsi="Source Sans Pro" w:cs="Arial"/>
                <w:color w:val="000000"/>
                <w:sz w:val="18"/>
                <w:szCs w:val="18"/>
                <w:lang w:eastAsia="en-GB"/>
              </w:rPr>
              <w:br/>
              <w:t>Provides a response to the requirement/s, which raises concerns about the Participant’s ability to meet the requirement/s.</w:t>
            </w:r>
          </w:p>
        </w:tc>
      </w:tr>
      <w:tr w:rsidR="00182553" w:rsidRPr="00F8321A" w:rsidTr="00036329">
        <w:trPr>
          <w:trHeight w:val="300"/>
        </w:trPr>
        <w:tc>
          <w:tcPr>
            <w:tcW w:w="1186" w:type="pct"/>
            <w:vMerge w:val="restart"/>
            <w:tcBorders>
              <w:top w:val="single" w:sz="4" w:space="0" w:color="auto"/>
              <w:left w:val="single" w:sz="4" w:space="0" w:color="auto"/>
              <w:bottom w:val="nil"/>
              <w:right w:val="single" w:sz="4" w:space="0" w:color="auto"/>
            </w:tcBorders>
            <w:shd w:val="clear" w:color="000000" w:fill="D9D9D9"/>
            <w:vAlign w:val="center"/>
            <w:hideMark/>
          </w:tcPr>
          <w:p w:rsidR="00182553" w:rsidRPr="00F8321A" w:rsidRDefault="00182553" w:rsidP="00036329">
            <w:pPr>
              <w:spacing w:after="0" w:line="240" w:lineRule="auto"/>
              <w:jc w:val="center"/>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Concerns</w:t>
            </w:r>
          </w:p>
        </w:tc>
        <w:tc>
          <w:tcPr>
            <w:tcW w:w="508" w:type="pct"/>
            <w:vMerge w:val="restart"/>
            <w:tcBorders>
              <w:top w:val="nil"/>
              <w:left w:val="nil"/>
              <w:bottom w:val="nil"/>
              <w:right w:val="nil"/>
            </w:tcBorders>
            <w:vAlign w:val="center"/>
            <w:hideMark/>
          </w:tcPr>
          <w:p w:rsidR="00182553" w:rsidRPr="00F8321A" w:rsidRDefault="00182553" w:rsidP="00036329">
            <w:pPr>
              <w:spacing w:after="0" w:line="240" w:lineRule="auto"/>
              <w:jc w:val="center"/>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1</w:t>
            </w:r>
          </w:p>
        </w:tc>
        <w:tc>
          <w:tcPr>
            <w:tcW w:w="3305" w:type="pct"/>
            <w:vMerge w:val="restart"/>
            <w:tcBorders>
              <w:top w:val="single" w:sz="4" w:space="0" w:color="auto"/>
              <w:left w:val="single" w:sz="4" w:space="0" w:color="auto"/>
              <w:bottom w:val="nil"/>
              <w:right w:val="single" w:sz="4" w:space="0" w:color="auto"/>
            </w:tcBorders>
            <w:vAlign w:val="center"/>
            <w:hideMark/>
          </w:tcPr>
          <w:p w:rsidR="00182553" w:rsidRPr="00F8321A" w:rsidRDefault="00182553" w:rsidP="00036329">
            <w:pPr>
              <w:spacing w:after="0" w:line="240" w:lineRule="auto"/>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Responds to the requirement/s, however, has only partially addressed the specific issues (if any) identified by OS; and/or</w:t>
            </w:r>
            <w:r w:rsidRPr="00F8321A">
              <w:rPr>
                <w:rFonts w:ascii="Source Sans Pro" w:eastAsia="Times New Roman" w:hAnsi="Source Sans Pro" w:cs="Arial"/>
                <w:color w:val="000000"/>
                <w:sz w:val="18"/>
                <w:szCs w:val="18"/>
                <w:lang w:eastAsia="en-GB"/>
              </w:rPr>
              <w:br/>
              <w:t>Provides insufficient evidence (where applicable) to support its response; and/or</w:t>
            </w:r>
            <w:r w:rsidRPr="00F8321A">
              <w:rPr>
                <w:rFonts w:ascii="Source Sans Pro" w:eastAsia="Times New Roman" w:hAnsi="Source Sans Pro" w:cs="Arial"/>
                <w:color w:val="000000"/>
                <w:sz w:val="18"/>
                <w:szCs w:val="18"/>
                <w:lang w:eastAsia="en-GB"/>
              </w:rPr>
              <w:br/>
              <w:t>Responds to all the requirement/s with insufficient detail raising significant concerns about the Participants ability to meet all the requirement/s; and/or</w:t>
            </w:r>
            <w:r w:rsidRPr="00F8321A">
              <w:rPr>
                <w:rFonts w:ascii="Source Sans Pro" w:eastAsia="Times New Roman" w:hAnsi="Source Sans Pro" w:cs="Arial"/>
                <w:color w:val="000000"/>
                <w:sz w:val="18"/>
                <w:szCs w:val="18"/>
                <w:lang w:eastAsia="en-GB"/>
              </w:rPr>
              <w:br/>
              <w:t>Provides a response which raises significant concerns about the Participants ability to meet the requirement/s.</w:t>
            </w:r>
          </w:p>
        </w:tc>
      </w:tr>
      <w:tr w:rsidR="00182553" w:rsidRPr="00F8321A" w:rsidTr="00036329">
        <w:trPr>
          <w:trHeight w:val="147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182553" w:rsidRPr="00F8321A" w:rsidRDefault="00182553" w:rsidP="00036329">
            <w:pPr>
              <w:spacing w:after="0" w:line="240" w:lineRule="auto"/>
              <w:rPr>
                <w:rFonts w:ascii="Source Sans Pro" w:eastAsia="Times New Roman" w:hAnsi="Source Sans Pro" w:cs="Arial"/>
                <w:color w:val="000000"/>
                <w:sz w:val="18"/>
                <w:szCs w:val="18"/>
                <w:lang w:eastAsia="en-GB"/>
              </w:rPr>
            </w:pPr>
          </w:p>
        </w:tc>
        <w:tc>
          <w:tcPr>
            <w:tcW w:w="508" w:type="pct"/>
            <w:vMerge/>
            <w:tcBorders>
              <w:top w:val="nil"/>
              <w:left w:val="nil"/>
              <w:bottom w:val="single" w:sz="4" w:space="0" w:color="auto"/>
              <w:right w:val="nil"/>
            </w:tcBorders>
            <w:vAlign w:val="center"/>
            <w:hideMark/>
          </w:tcPr>
          <w:p w:rsidR="00182553" w:rsidRPr="00F8321A" w:rsidRDefault="00182553" w:rsidP="00036329">
            <w:pPr>
              <w:spacing w:after="0" w:line="240" w:lineRule="auto"/>
              <w:rPr>
                <w:rFonts w:ascii="Source Sans Pro" w:eastAsia="Times New Roman" w:hAnsi="Source Sans Pro" w:cs="Arial"/>
                <w:color w:val="000000"/>
                <w:sz w:val="18"/>
                <w:szCs w:val="18"/>
                <w:lang w:eastAsia="en-GB"/>
              </w:rPr>
            </w:pPr>
          </w:p>
        </w:tc>
        <w:tc>
          <w:tcPr>
            <w:tcW w:w="3305" w:type="pct"/>
            <w:vMerge/>
            <w:tcBorders>
              <w:top w:val="single" w:sz="4" w:space="0" w:color="auto"/>
              <w:left w:val="single" w:sz="4" w:space="0" w:color="auto"/>
              <w:bottom w:val="single" w:sz="4" w:space="0" w:color="auto"/>
              <w:right w:val="single" w:sz="4" w:space="0" w:color="auto"/>
            </w:tcBorders>
            <w:vAlign w:val="center"/>
            <w:hideMark/>
          </w:tcPr>
          <w:p w:rsidR="00182553" w:rsidRPr="00F8321A" w:rsidRDefault="00182553" w:rsidP="00036329">
            <w:pPr>
              <w:spacing w:after="0" w:line="240" w:lineRule="auto"/>
              <w:rPr>
                <w:rFonts w:ascii="Source Sans Pro" w:eastAsia="Times New Roman" w:hAnsi="Source Sans Pro" w:cs="Arial"/>
                <w:color w:val="000000"/>
                <w:sz w:val="18"/>
                <w:szCs w:val="18"/>
                <w:lang w:eastAsia="en-GB"/>
              </w:rPr>
            </w:pPr>
          </w:p>
        </w:tc>
      </w:tr>
      <w:tr w:rsidR="00182553" w:rsidRPr="00F8321A" w:rsidTr="00036329">
        <w:trPr>
          <w:trHeight w:val="300"/>
        </w:trPr>
        <w:tc>
          <w:tcPr>
            <w:tcW w:w="1186"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82553" w:rsidRPr="00F8321A" w:rsidRDefault="00182553" w:rsidP="00036329">
            <w:pPr>
              <w:spacing w:after="0" w:line="240" w:lineRule="auto"/>
              <w:jc w:val="center"/>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Inadequate</w:t>
            </w:r>
          </w:p>
        </w:tc>
        <w:tc>
          <w:tcPr>
            <w:tcW w:w="508" w:type="pct"/>
            <w:vMerge w:val="restart"/>
            <w:tcBorders>
              <w:top w:val="single" w:sz="4" w:space="0" w:color="auto"/>
              <w:left w:val="single" w:sz="4" w:space="0" w:color="auto"/>
              <w:bottom w:val="single" w:sz="4" w:space="0" w:color="auto"/>
              <w:right w:val="single" w:sz="4" w:space="0" w:color="auto"/>
            </w:tcBorders>
            <w:vAlign w:val="center"/>
            <w:hideMark/>
          </w:tcPr>
          <w:p w:rsidR="00182553" w:rsidRPr="00F8321A" w:rsidRDefault="00182553" w:rsidP="00036329">
            <w:pPr>
              <w:spacing w:after="0" w:line="240" w:lineRule="auto"/>
              <w:jc w:val="center"/>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0</w:t>
            </w:r>
          </w:p>
        </w:tc>
        <w:tc>
          <w:tcPr>
            <w:tcW w:w="3305" w:type="pct"/>
            <w:vMerge w:val="restart"/>
            <w:tcBorders>
              <w:top w:val="single" w:sz="4" w:space="0" w:color="auto"/>
              <w:left w:val="single" w:sz="4" w:space="0" w:color="auto"/>
              <w:bottom w:val="single" w:sz="4" w:space="0" w:color="auto"/>
              <w:right w:val="single" w:sz="4" w:space="0" w:color="auto"/>
            </w:tcBorders>
            <w:vAlign w:val="center"/>
            <w:hideMark/>
          </w:tcPr>
          <w:p w:rsidR="00182553" w:rsidRPr="00F8321A" w:rsidRDefault="00182553" w:rsidP="00036329">
            <w:pPr>
              <w:spacing w:after="0" w:line="240" w:lineRule="auto"/>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Does not provide a response to the requirement/s; or</w:t>
            </w:r>
            <w:r w:rsidRPr="00F8321A">
              <w:rPr>
                <w:rFonts w:ascii="Source Sans Pro" w:eastAsia="Times New Roman" w:hAnsi="Source Sans Pro" w:cs="Arial"/>
                <w:color w:val="000000"/>
                <w:sz w:val="18"/>
                <w:szCs w:val="18"/>
                <w:lang w:eastAsia="en-GB"/>
              </w:rPr>
              <w:br/>
              <w:t>Responds to the requirement/s, however fails to address the specific issues (if any) identified by OS; or</w:t>
            </w:r>
            <w:r w:rsidRPr="00F8321A">
              <w:rPr>
                <w:rFonts w:ascii="Source Sans Pro" w:eastAsia="Times New Roman" w:hAnsi="Source Sans Pro" w:cs="Arial"/>
                <w:color w:val="000000"/>
                <w:sz w:val="18"/>
                <w:szCs w:val="18"/>
                <w:lang w:eastAsia="en-GB"/>
              </w:rPr>
              <w:br/>
              <w:t>Fails to provide any evidence (where applicable) to support its response.</w:t>
            </w:r>
          </w:p>
        </w:tc>
      </w:tr>
      <w:tr w:rsidR="00182553" w:rsidRPr="00F8321A" w:rsidTr="00036329">
        <w:trPr>
          <w:trHeight w:val="870"/>
        </w:trPr>
        <w:tc>
          <w:tcPr>
            <w:tcW w:w="1186" w:type="pct"/>
            <w:vMerge/>
            <w:tcBorders>
              <w:left w:val="single" w:sz="4" w:space="0" w:color="auto"/>
              <w:bottom w:val="single" w:sz="4" w:space="0" w:color="auto"/>
              <w:right w:val="single" w:sz="4" w:space="0" w:color="auto"/>
            </w:tcBorders>
            <w:vAlign w:val="center"/>
            <w:hideMark/>
          </w:tcPr>
          <w:p w:rsidR="00182553" w:rsidRPr="00F8321A" w:rsidRDefault="00182553" w:rsidP="00036329">
            <w:pPr>
              <w:spacing w:after="0" w:line="240" w:lineRule="auto"/>
              <w:rPr>
                <w:rFonts w:ascii="Source Sans Pro" w:eastAsia="Times New Roman" w:hAnsi="Source Sans Pro" w:cs="Arial"/>
                <w:color w:val="000000"/>
                <w:sz w:val="18"/>
                <w:szCs w:val="18"/>
                <w:lang w:eastAsia="en-GB"/>
              </w:rPr>
            </w:pPr>
          </w:p>
        </w:tc>
        <w:tc>
          <w:tcPr>
            <w:tcW w:w="508" w:type="pct"/>
            <w:vMerge/>
            <w:tcBorders>
              <w:left w:val="single" w:sz="4" w:space="0" w:color="auto"/>
              <w:bottom w:val="single" w:sz="4" w:space="0" w:color="auto"/>
              <w:right w:val="single" w:sz="4" w:space="0" w:color="auto"/>
            </w:tcBorders>
            <w:vAlign w:val="center"/>
            <w:hideMark/>
          </w:tcPr>
          <w:p w:rsidR="00182553" w:rsidRPr="00F8321A" w:rsidRDefault="00182553" w:rsidP="00036329">
            <w:pPr>
              <w:spacing w:after="0" w:line="240" w:lineRule="auto"/>
              <w:rPr>
                <w:rFonts w:ascii="Source Sans Pro" w:eastAsia="Times New Roman" w:hAnsi="Source Sans Pro" w:cs="Arial"/>
                <w:color w:val="000000"/>
                <w:sz w:val="18"/>
                <w:szCs w:val="18"/>
                <w:lang w:eastAsia="en-GB"/>
              </w:rPr>
            </w:pPr>
          </w:p>
        </w:tc>
        <w:tc>
          <w:tcPr>
            <w:tcW w:w="3305" w:type="pct"/>
            <w:vMerge/>
            <w:tcBorders>
              <w:left w:val="single" w:sz="4" w:space="0" w:color="auto"/>
              <w:bottom w:val="single" w:sz="4" w:space="0" w:color="auto"/>
              <w:right w:val="single" w:sz="4" w:space="0" w:color="auto"/>
            </w:tcBorders>
            <w:vAlign w:val="center"/>
            <w:hideMark/>
          </w:tcPr>
          <w:p w:rsidR="00182553" w:rsidRPr="00F8321A" w:rsidRDefault="00182553" w:rsidP="00036329">
            <w:pPr>
              <w:spacing w:after="0" w:line="240" w:lineRule="auto"/>
              <w:rPr>
                <w:rFonts w:ascii="Source Sans Pro" w:eastAsia="Times New Roman" w:hAnsi="Source Sans Pro" w:cs="Arial"/>
                <w:color w:val="000000"/>
                <w:sz w:val="18"/>
                <w:szCs w:val="18"/>
                <w:lang w:eastAsia="en-GB"/>
              </w:rPr>
            </w:pPr>
          </w:p>
        </w:tc>
      </w:tr>
    </w:tbl>
    <w:p w:rsidR="00182553" w:rsidRPr="00F8321A" w:rsidRDefault="00182553" w:rsidP="00182553">
      <w:pPr>
        <w:rPr>
          <w:rFonts w:ascii="Source Sans Pro" w:hAnsi="Source Sans Pro" w:cs="Arial"/>
          <w:bCs/>
          <w:sz w:val="18"/>
          <w:szCs w:val="18"/>
        </w:rPr>
      </w:pPr>
    </w:p>
    <w:p w:rsidR="00182553" w:rsidRPr="00F8321A" w:rsidRDefault="00182553" w:rsidP="00DA2312">
      <w:pPr>
        <w:pStyle w:val="Heading1"/>
        <w:keepLines w:val="0"/>
        <w:numPr>
          <w:ilvl w:val="0"/>
          <w:numId w:val="4"/>
        </w:numPr>
        <w:adjustRightInd w:val="0"/>
        <w:spacing w:before="0" w:after="240" w:line="276" w:lineRule="auto"/>
        <w:jc w:val="both"/>
        <w:rPr>
          <w:rFonts w:cs="Arial"/>
          <w:color w:val="3F3C38"/>
          <w:sz w:val="18"/>
          <w:szCs w:val="18"/>
        </w:rPr>
      </w:pPr>
      <w:bookmarkStart w:id="2" w:name="_Toc473108817"/>
      <w:r w:rsidRPr="00F8321A">
        <w:rPr>
          <w:rFonts w:cs="Arial"/>
          <w:color w:val="3F3C38"/>
          <w:sz w:val="18"/>
          <w:szCs w:val="18"/>
        </w:rPr>
        <w:t>Price</w:t>
      </w:r>
      <w:bookmarkEnd w:id="2"/>
    </w:p>
    <w:p w:rsidR="00182553" w:rsidRDefault="00182553" w:rsidP="00182553">
      <w:pPr>
        <w:rPr>
          <w:rFonts w:ascii="Source Sans Pro" w:hAnsi="Source Sans Pro" w:cs="Arial"/>
          <w:bCs/>
          <w:sz w:val="18"/>
          <w:szCs w:val="18"/>
        </w:rPr>
      </w:pPr>
      <w:r w:rsidRPr="00F8321A">
        <w:rPr>
          <w:rFonts w:ascii="Source Sans Pro" w:hAnsi="Source Sans Pro" w:cs="Arial"/>
          <w:bCs/>
          <w:sz w:val="18"/>
          <w:szCs w:val="18"/>
        </w:rPr>
        <w:t xml:space="preserve">The Price evaluation will be based </w:t>
      </w:r>
      <w:r w:rsidRPr="00E572EC">
        <w:rPr>
          <w:rFonts w:ascii="Source Sans Pro" w:hAnsi="Source Sans Pro" w:cs="Arial"/>
          <w:bCs/>
          <w:sz w:val="18"/>
          <w:szCs w:val="18"/>
        </w:rPr>
        <w:t xml:space="preserve">on the </w:t>
      </w:r>
      <w:r w:rsidR="006E608F" w:rsidRPr="00E572EC">
        <w:rPr>
          <w:rFonts w:ascii="Source Sans Pro" w:hAnsi="Source Sans Pro" w:cs="Arial"/>
          <w:bCs/>
          <w:sz w:val="18"/>
          <w:szCs w:val="18"/>
        </w:rPr>
        <w:t>total cost</w:t>
      </w:r>
      <w:r w:rsidR="0037788F" w:rsidRPr="00E572EC">
        <w:rPr>
          <w:rFonts w:ascii="Source Sans Pro" w:hAnsi="Source Sans Pro" w:cs="Arial"/>
          <w:bCs/>
          <w:sz w:val="18"/>
          <w:szCs w:val="18"/>
        </w:rPr>
        <w:t>.</w:t>
      </w:r>
      <w:r w:rsidR="0037788F">
        <w:rPr>
          <w:rFonts w:ascii="Source Sans Pro" w:hAnsi="Source Sans Pro" w:cs="Arial"/>
          <w:bCs/>
          <w:sz w:val="18"/>
          <w:szCs w:val="18"/>
        </w:rPr>
        <w:t xml:space="preserve"> </w:t>
      </w:r>
      <w:r w:rsidR="006E608F" w:rsidRPr="00F8321A">
        <w:rPr>
          <w:rFonts w:ascii="Source Sans Pro" w:hAnsi="Source Sans Pro" w:cs="Arial"/>
          <w:bCs/>
          <w:sz w:val="18"/>
          <w:szCs w:val="18"/>
        </w:rPr>
        <w:t xml:space="preserve"> </w:t>
      </w:r>
      <w:proofErr w:type="gramStart"/>
      <w:r w:rsidR="006E608F" w:rsidRPr="00F8321A">
        <w:rPr>
          <w:rFonts w:ascii="Source Sans Pro" w:hAnsi="Source Sans Pro" w:cs="Arial"/>
          <w:bCs/>
          <w:sz w:val="18"/>
          <w:szCs w:val="18"/>
        </w:rPr>
        <w:t>I</w:t>
      </w:r>
      <w:r w:rsidRPr="00F8321A">
        <w:rPr>
          <w:rFonts w:ascii="Source Sans Pro" w:hAnsi="Source Sans Pro" w:cs="Arial"/>
          <w:bCs/>
          <w:sz w:val="18"/>
          <w:szCs w:val="18"/>
        </w:rPr>
        <w:t>n order to</w:t>
      </w:r>
      <w:proofErr w:type="gramEnd"/>
      <w:r w:rsidRPr="00F8321A">
        <w:rPr>
          <w:rFonts w:ascii="Source Sans Pro" w:hAnsi="Source Sans Pro" w:cs="Arial"/>
          <w:bCs/>
          <w:sz w:val="18"/>
          <w:szCs w:val="18"/>
        </w:rPr>
        <w:t xml:space="preserve"> compare </w:t>
      </w:r>
      <w:r w:rsidRPr="00F8321A">
        <w:rPr>
          <w:rFonts w:ascii="Source Sans Pro" w:hAnsi="Source Sans Pro" w:cs="Arial"/>
          <w:bCs/>
          <w:iCs/>
          <w:sz w:val="18"/>
          <w:szCs w:val="18"/>
          <w:lang w:val="en-US"/>
        </w:rPr>
        <w:t xml:space="preserve">the prices, the lowest </w:t>
      </w:r>
      <w:r w:rsidR="00FE02CC" w:rsidRPr="00F8321A">
        <w:rPr>
          <w:rFonts w:ascii="Source Sans Pro" w:hAnsi="Source Sans Pro" w:cs="Arial"/>
          <w:bCs/>
          <w:iCs/>
          <w:sz w:val="18"/>
          <w:szCs w:val="18"/>
          <w:lang w:val="en-US"/>
        </w:rPr>
        <w:t>overall price will be given 100 marks</w:t>
      </w:r>
      <w:r w:rsidRPr="00F8321A">
        <w:rPr>
          <w:rFonts w:ascii="Source Sans Pro" w:hAnsi="Source Sans Pro" w:cs="Arial"/>
          <w:bCs/>
          <w:iCs/>
          <w:sz w:val="18"/>
          <w:szCs w:val="18"/>
          <w:lang w:val="en-US"/>
        </w:rPr>
        <w:t xml:space="preserve">.  The other scores are calculated as a </w:t>
      </w:r>
      <w:r w:rsidR="00FE02CC" w:rsidRPr="00F8321A">
        <w:rPr>
          <w:rFonts w:ascii="Source Sans Pro" w:hAnsi="Source Sans Pro" w:cs="Arial"/>
          <w:bCs/>
          <w:iCs/>
          <w:sz w:val="18"/>
          <w:szCs w:val="18"/>
          <w:lang w:val="en-US"/>
        </w:rPr>
        <w:t>mark</w:t>
      </w:r>
      <w:r w:rsidRPr="00F8321A">
        <w:rPr>
          <w:rFonts w:ascii="Source Sans Pro" w:hAnsi="Source Sans Pro" w:cs="Arial"/>
          <w:bCs/>
          <w:iCs/>
          <w:sz w:val="18"/>
          <w:szCs w:val="18"/>
          <w:lang w:val="en-US"/>
        </w:rPr>
        <w:t xml:space="preserve"> of the lowest price to give a </w:t>
      </w:r>
      <w:r w:rsidRPr="00F8321A">
        <w:rPr>
          <w:rFonts w:ascii="Source Sans Pro" w:hAnsi="Source Sans Pro" w:cs="Arial"/>
          <w:bCs/>
          <w:iCs/>
          <w:sz w:val="18"/>
          <w:szCs w:val="18"/>
        </w:rPr>
        <w:t>normalised</w:t>
      </w:r>
      <w:r w:rsidRPr="00F8321A">
        <w:rPr>
          <w:rFonts w:ascii="Source Sans Pro" w:hAnsi="Source Sans Pro" w:cs="Arial"/>
          <w:bCs/>
          <w:iCs/>
          <w:sz w:val="18"/>
          <w:szCs w:val="18"/>
          <w:lang w:val="en-US"/>
        </w:rPr>
        <w:t xml:space="preserve"> score, i.e. </w:t>
      </w:r>
      <w:r w:rsidRPr="00F8321A">
        <w:rPr>
          <w:rFonts w:ascii="Source Sans Pro" w:hAnsi="Source Sans Pro" w:cs="Arial"/>
          <w:bCs/>
          <w:sz w:val="18"/>
          <w:szCs w:val="18"/>
        </w:rPr>
        <w:t xml:space="preserve">Individual tenderer’s score   =   Lowest Price /Individual Tendered Price x 100. </w:t>
      </w:r>
      <w:r w:rsidRPr="00F8321A">
        <w:rPr>
          <w:rFonts w:ascii="Source Sans Pro" w:hAnsi="Source Sans Pro" w:cs="Arial"/>
          <w:bCs/>
          <w:iCs/>
          <w:sz w:val="18"/>
          <w:szCs w:val="18"/>
          <w:lang w:val="en-US"/>
        </w:rPr>
        <w:t xml:space="preserve">This ensures that </w:t>
      </w:r>
      <w:r w:rsidRPr="00F8321A">
        <w:rPr>
          <w:rFonts w:ascii="Source Sans Pro" w:hAnsi="Source Sans Pro" w:cs="Arial"/>
          <w:bCs/>
          <w:sz w:val="18"/>
          <w:szCs w:val="18"/>
        </w:rPr>
        <w:t>all resu</w:t>
      </w:r>
      <w:r w:rsidR="00FE02CC" w:rsidRPr="00F8321A">
        <w:rPr>
          <w:rFonts w:ascii="Source Sans Pro" w:hAnsi="Source Sans Pro" w:cs="Arial"/>
          <w:bCs/>
          <w:sz w:val="18"/>
          <w:szCs w:val="18"/>
        </w:rPr>
        <w:t xml:space="preserve">lts are comparable on the same </w:t>
      </w:r>
      <w:r w:rsidRPr="00F8321A">
        <w:rPr>
          <w:rFonts w:ascii="Source Sans Pro" w:hAnsi="Source Sans Pro" w:cs="Arial"/>
          <w:bCs/>
          <w:sz w:val="18"/>
          <w:szCs w:val="18"/>
        </w:rPr>
        <w:t xml:space="preserve">basis. </w:t>
      </w:r>
    </w:p>
    <w:p w:rsidR="00D9786C" w:rsidRDefault="00D9786C" w:rsidP="00182553">
      <w:pPr>
        <w:rPr>
          <w:rFonts w:ascii="Source Sans Pro" w:hAnsi="Source Sans Pro" w:cs="Arial"/>
          <w:b/>
          <w:bCs/>
          <w:iCs/>
          <w:sz w:val="18"/>
          <w:szCs w:val="18"/>
          <w:lang w:val="en-US"/>
        </w:rPr>
      </w:pPr>
      <w:r>
        <w:rPr>
          <w:rFonts w:ascii="Source Sans Pro" w:hAnsi="Source Sans Pro" w:cs="Arial"/>
          <w:bCs/>
          <w:iCs/>
          <w:sz w:val="18"/>
          <w:szCs w:val="18"/>
          <w:lang w:val="en-US"/>
        </w:rPr>
        <w:t xml:space="preserve">All bidders to complete the pricing document included with this RFQ - </w:t>
      </w:r>
      <w:r w:rsidRPr="00D9786C">
        <w:rPr>
          <w:rFonts w:ascii="Source Sans Pro" w:hAnsi="Source Sans Pro" w:cs="Arial"/>
          <w:b/>
          <w:bCs/>
          <w:iCs/>
          <w:sz w:val="18"/>
          <w:szCs w:val="18"/>
          <w:lang w:val="en-US"/>
        </w:rPr>
        <w:t>BS0717.2018 Pricing Document - Testing Training.</w:t>
      </w:r>
    </w:p>
    <w:p w:rsidR="00792F27" w:rsidRPr="00792F27" w:rsidRDefault="00792F27" w:rsidP="00182553">
      <w:pPr>
        <w:rPr>
          <w:rFonts w:ascii="Source Sans Pro" w:hAnsi="Source Sans Pro" w:cs="Arial"/>
          <w:b/>
          <w:bCs/>
          <w:iCs/>
          <w:sz w:val="18"/>
          <w:szCs w:val="18"/>
          <w:lang w:val="en-US"/>
        </w:rPr>
      </w:pPr>
      <w:r w:rsidRPr="00792F27">
        <w:rPr>
          <w:rFonts w:ascii="Source Sans Pro" w:hAnsi="Source Sans Pro" w:cs="Arial"/>
          <w:b/>
          <w:bCs/>
          <w:iCs/>
          <w:sz w:val="18"/>
          <w:szCs w:val="18"/>
          <w:lang w:val="en-US"/>
        </w:rPr>
        <w:t>PRICING DOCUMENT</w:t>
      </w:r>
    </w:p>
    <w:p w:rsidR="00792F27" w:rsidRDefault="00792F27" w:rsidP="00182553">
      <w:pPr>
        <w:rPr>
          <w:rFonts w:ascii="Source Sans Pro" w:hAnsi="Source Sans Pro" w:cs="Arial"/>
          <w:bCs/>
          <w:iCs/>
          <w:sz w:val="18"/>
          <w:szCs w:val="18"/>
          <w:lang w:val="en-US"/>
        </w:rPr>
      </w:pPr>
      <w:r>
        <w:rPr>
          <w:rFonts w:ascii="Source Sans Pro" w:hAnsi="Source Sans Pro" w:cs="Arial"/>
          <w:bCs/>
          <w:iCs/>
          <w:sz w:val="18"/>
          <w:szCs w:val="18"/>
          <w:lang w:val="en-US"/>
        </w:rPr>
        <w:object w:dxaOrig="1530"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75pt;height:49.6pt" o:ole="">
            <v:imagedata r:id="rId16" o:title=""/>
          </v:shape>
          <o:OLEObject Type="Embed" ProgID="Excel.Sheet.12" ShapeID="_x0000_i1027" DrawAspect="Icon" ObjectID="_1587989055" r:id="rId17"/>
        </w:object>
      </w:r>
    </w:p>
    <w:p w:rsidR="00792F27" w:rsidRPr="00F8321A" w:rsidRDefault="00792F27" w:rsidP="00182553">
      <w:pPr>
        <w:rPr>
          <w:rFonts w:ascii="Source Sans Pro" w:hAnsi="Source Sans Pro" w:cs="Arial"/>
          <w:bCs/>
          <w:iCs/>
          <w:sz w:val="18"/>
          <w:szCs w:val="18"/>
          <w:lang w:val="en-US"/>
        </w:rPr>
      </w:pPr>
    </w:p>
    <w:p w:rsidR="00182553" w:rsidRPr="00F8321A" w:rsidRDefault="00182553" w:rsidP="00DA2312">
      <w:pPr>
        <w:pStyle w:val="Heading1"/>
        <w:keepLines w:val="0"/>
        <w:numPr>
          <w:ilvl w:val="0"/>
          <w:numId w:val="4"/>
        </w:numPr>
        <w:adjustRightInd w:val="0"/>
        <w:spacing w:before="0" w:after="240" w:line="276" w:lineRule="auto"/>
        <w:jc w:val="both"/>
        <w:rPr>
          <w:sz w:val="18"/>
          <w:szCs w:val="18"/>
        </w:rPr>
      </w:pPr>
      <w:r w:rsidRPr="00F8321A">
        <w:rPr>
          <w:sz w:val="18"/>
          <w:szCs w:val="18"/>
        </w:rPr>
        <w:t>O</w:t>
      </w:r>
      <w:r w:rsidR="006E608F" w:rsidRPr="00F8321A">
        <w:rPr>
          <w:sz w:val="18"/>
          <w:szCs w:val="18"/>
        </w:rPr>
        <w:t>verall Score</w:t>
      </w:r>
    </w:p>
    <w:p w:rsidR="00182553" w:rsidRPr="00F8321A" w:rsidRDefault="00182553" w:rsidP="00182553">
      <w:pPr>
        <w:rPr>
          <w:rFonts w:ascii="Source Sans Pro" w:hAnsi="Source Sans Pro"/>
          <w:sz w:val="18"/>
          <w:szCs w:val="18"/>
        </w:rPr>
      </w:pPr>
      <w:r w:rsidRPr="00F8321A">
        <w:rPr>
          <w:rFonts w:ascii="Source Sans Pro" w:hAnsi="Source Sans Pro" w:cs="Arial"/>
          <w:bCs/>
          <w:sz w:val="18"/>
          <w:szCs w:val="18"/>
        </w:rPr>
        <w:t xml:space="preserve">The proposal with the highest score, when </w:t>
      </w:r>
      <w:r w:rsidRPr="00E572EC">
        <w:rPr>
          <w:rFonts w:ascii="Source Sans Pro" w:hAnsi="Source Sans Pro" w:cs="Arial"/>
          <w:bCs/>
          <w:sz w:val="18"/>
          <w:szCs w:val="18"/>
        </w:rPr>
        <w:t>quality, timings and price</w:t>
      </w:r>
      <w:r w:rsidRPr="00F8321A">
        <w:rPr>
          <w:rFonts w:ascii="Source Sans Pro" w:hAnsi="Source Sans Pro" w:cs="Arial"/>
          <w:bCs/>
          <w:sz w:val="18"/>
          <w:szCs w:val="18"/>
        </w:rPr>
        <w:t xml:space="preserve"> are added together will be awarded the contract. </w:t>
      </w:r>
    </w:p>
    <w:p w:rsidR="00182553" w:rsidRDefault="00182553" w:rsidP="00182553">
      <w:pPr>
        <w:rPr>
          <w:rFonts w:ascii="Source Sans Pro" w:hAnsi="Source Sans Pro"/>
          <w:color w:val="3C3C3C"/>
          <w:sz w:val="20"/>
        </w:rPr>
      </w:pPr>
    </w:p>
    <w:p w:rsidR="00182553" w:rsidRDefault="00182553" w:rsidP="00182553">
      <w:pPr>
        <w:rPr>
          <w:rFonts w:ascii="Source Sans Pro" w:hAnsi="Source Sans Pro"/>
          <w:color w:val="3C3C3C"/>
          <w:sz w:val="20"/>
        </w:rPr>
      </w:pPr>
    </w:p>
    <w:p w:rsidR="006E608F" w:rsidRDefault="006E608F" w:rsidP="00182553">
      <w:pPr>
        <w:rPr>
          <w:rFonts w:ascii="Source Sans Pro" w:hAnsi="Source Sans Pro"/>
          <w:color w:val="3C3C3C"/>
          <w:sz w:val="20"/>
        </w:rPr>
      </w:pPr>
    </w:p>
    <w:p w:rsidR="006E608F" w:rsidRDefault="006E608F" w:rsidP="00182553">
      <w:pPr>
        <w:rPr>
          <w:rFonts w:ascii="Source Sans Pro" w:hAnsi="Source Sans Pro"/>
          <w:color w:val="3C3C3C"/>
          <w:sz w:val="20"/>
        </w:rPr>
      </w:pPr>
    </w:p>
    <w:p w:rsidR="006E608F" w:rsidRDefault="006E608F" w:rsidP="00182553">
      <w:pPr>
        <w:rPr>
          <w:rFonts w:ascii="Source Sans Pro" w:hAnsi="Source Sans Pro"/>
          <w:color w:val="3C3C3C"/>
          <w:sz w:val="20"/>
        </w:rPr>
      </w:pPr>
    </w:p>
    <w:p w:rsidR="00FE02CC" w:rsidRDefault="00FE02CC" w:rsidP="00182553">
      <w:pPr>
        <w:rPr>
          <w:rFonts w:ascii="Source Sans Pro" w:hAnsi="Source Sans Pro"/>
          <w:color w:val="3C3C3C"/>
          <w:sz w:val="20"/>
        </w:rPr>
      </w:pPr>
    </w:p>
    <w:p w:rsidR="00182553" w:rsidRDefault="00182553" w:rsidP="00182553">
      <w:pPr>
        <w:rPr>
          <w:rFonts w:ascii="Source Sans Pro" w:hAnsi="Source Sans Pro"/>
          <w:color w:val="3C3C3C"/>
          <w:sz w:val="20"/>
        </w:rPr>
      </w:pPr>
    </w:p>
    <w:p w:rsidR="00182553" w:rsidRDefault="00182553" w:rsidP="00182553">
      <w:pPr>
        <w:rPr>
          <w:rFonts w:ascii="Source Sans Pro" w:hAnsi="Source Sans Pro"/>
          <w:color w:val="3C3C3C"/>
          <w:sz w:val="20"/>
        </w:rPr>
      </w:pPr>
    </w:p>
    <w:p w:rsidR="00182553" w:rsidRPr="00C432B7" w:rsidRDefault="00182553" w:rsidP="00182553">
      <w:pPr>
        <w:spacing w:after="0"/>
        <w:rPr>
          <w:rFonts w:ascii="Gill Sans MT" w:hAnsi="Gill Sans MT"/>
          <w:color w:val="3C3C3C"/>
          <w:sz w:val="28"/>
          <w:szCs w:val="24"/>
        </w:rPr>
      </w:pPr>
      <w:r w:rsidRPr="00C432B7">
        <w:rPr>
          <w:rFonts w:ascii="Gill Sans MT" w:hAnsi="Gill Sans MT"/>
          <w:color w:val="3C3C3C"/>
          <w:sz w:val="28"/>
          <w:szCs w:val="24"/>
        </w:rPr>
        <w:t>APPENDIX C – TERMS &amp; CONDITIONS</w:t>
      </w:r>
    </w:p>
    <w:p w:rsidR="00182553" w:rsidRPr="00C432B7" w:rsidRDefault="00182553" w:rsidP="00182553">
      <w:pPr>
        <w:tabs>
          <w:tab w:val="left" w:pos="993"/>
        </w:tabs>
        <w:spacing w:after="0"/>
        <w:rPr>
          <w:rFonts w:ascii="Source Sans Pro" w:hAnsi="Source Sans Pro"/>
          <w:b/>
          <w:color w:val="3C3C3C"/>
          <w:sz w:val="20"/>
          <w:szCs w:val="20"/>
        </w:rPr>
      </w:pPr>
    </w:p>
    <w:p w:rsidR="00E576C6" w:rsidRPr="002B0D88" w:rsidRDefault="00E576C6" w:rsidP="00E576C6">
      <w:pPr>
        <w:spacing w:after="0"/>
        <w:rPr>
          <w:rFonts w:ascii="Source Sans Pro" w:hAnsi="Source Sans Pro"/>
          <w:color w:val="3C3C3C"/>
          <w:sz w:val="20"/>
          <w:szCs w:val="20"/>
          <w:lang w:val="en-US" w:eastAsia="en-GB"/>
        </w:rPr>
      </w:pPr>
      <w:r w:rsidRPr="002B0D88">
        <w:rPr>
          <w:rFonts w:ascii="Source Sans Pro" w:hAnsi="Source Sans Pro"/>
          <w:color w:val="3C3C3C"/>
          <w:sz w:val="20"/>
          <w:szCs w:val="20"/>
        </w:rPr>
        <w:t xml:space="preserve">Please note that any order placed, will be under OS’s terms and conditions. </w:t>
      </w:r>
      <w:r>
        <w:rPr>
          <w:rFonts w:ascii="Source Sans Pro" w:hAnsi="Source Sans Pro"/>
          <w:color w:val="3C3C3C"/>
          <w:sz w:val="20"/>
          <w:szCs w:val="20"/>
          <w:lang w:val="en-US" w:eastAsia="en-GB"/>
        </w:rPr>
        <w:t>All Participants must accept our terms and conditions for this RFQ</w:t>
      </w:r>
      <w:r w:rsidRPr="002B0D88">
        <w:rPr>
          <w:rFonts w:ascii="Source Sans Pro" w:hAnsi="Source Sans Pro"/>
          <w:color w:val="3C3C3C"/>
          <w:sz w:val="20"/>
          <w:szCs w:val="20"/>
          <w:lang w:val="en-US" w:eastAsia="en-GB"/>
        </w:rPr>
        <w:t xml:space="preserve">. </w:t>
      </w:r>
    </w:p>
    <w:p w:rsidR="00182553" w:rsidRDefault="00E166FF" w:rsidP="00182553">
      <w:pPr>
        <w:spacing w:after="0"/>
        <w:rPr>
          <w:rFonts w:ascii="Source Sans Pro" w:hAnsi="Source Sans Pro"/>
          <w:color w:val="3C3C3C"/>
          <w:sz w:val="20"/>
          <w:szCs w:val="20"/>
          <w:lang w:val="en-US" w:eastAsia="en-GB"/>
        </w:rPr>
      </w:pPr>
      <w:r>
        <w:rPr>
          <w:rFonts w:ascii="Source Sans Pro" w:hAnsi="Source Sans Pro"/>
          <w:color w:val="3C3C3C"/>
          <w:sz w:val="20"/>
          <w:szCs w:val="20"/>
          <w:lang w:val="en-US" w:eastAsia="en-GB"/>
        </w:rPr>
        <w:object w:dxaOrig="1530" w:dyaOrig="990" w14:anchorId="412A9538">
          <v:shape id="_x0000_i1025" type="#_x0000_t75" style="width:76.75pt;height:49.6pt" o:ole="">
            <v:imagedata r:id="rId18" o:title=""/>
          </v:shape>
          <o:OLEObject Type="Embed" ProgID="AcroExch.Document.DC" ShapeID="_x0000_i1025" DrawAspect="Icon" ObjectID="_1587989056" r:id="rId19"/>
        </w:object>
      </w:r>
    </w:p>
    <w:p w:rsidR="00E166FF" w:rsidRDefault="00E166FF" w:rsidP="00182553">
      <w:pPr>
        <w:spacing w:after="0"/>
        <w:rPr>
          <w:rFonts w:ascii="Source Sans Pro" w:hAnsi="Source Sans Pro"/>
          <w:color w:val="3C3C3C"/>
          <w:sz w:val="20"/>
          <w:szCs w:val="20"/>
          <w:lang w:val="en-US" w:eastAsia="en-GB"/>
        </w:rPr>
      </w:pPr>
    </w:p>
    <w:p w:rsidR="00E166FF" w:rsidRDefault="00E166FF" w:rsidP="00182553">
      <w:pPr>
        <w:spacing w:after="0"/>
        <w:rPr>
          <w:rFonts w:ascii="Source Sans Pro" w:hAnsi="Source Sans Pro"/>
          <w:color w:val="3C3C3C"/>
          <w:sz w:val="20"/>
          <w:szCs w:val="20"/>
          <w:lang w:val="en-US" w:eastAsia="en-GB"/>
        </w:rPr>
      </w:pPr>
    </w:p>
    <w:p w:rsidR="00D25479" w:rsidRPr="007877CE" w:rsidRDefault="00D25479" w:rsidP="00D25479">
      <w:pPr>
        <w:rPr>
          <w:rFonts w:ascii="Source Sans Pro" w:hAnsi="Source Sans Pro" w:cs="Arial"/>
          <w:sz w:val="20"/>
          <w:szCs w:val="20"/>
        </w:rPr>
      </w:pPr>
    </w:p>
    <w:p w:rsidR="001F7990" w:rsidRPr="002B0D88" w:rsidRDefault="001F7990" w:rsidP="002B0D88">
      <w:pPr>
        <w:spacing w:after="0"/>
        <w:rPr>
          <w:rFonts w:ascii="Source Sans Pro" w:hAnsi="Source Sans Pro"/>
          <w:b/>
          <w:color w:val="3C3C3C"/>
          <w:sz w:val="24"/>
          <w:szCs w:val="24"/>
          <w:lang w:val="en-US" w:eastAsia="en-GB"/>
        </w:rPr>
      </w:pPr>
      <w:r w:rsidRPr="002B0D88">
        <w:rPr>
          <w:rFonts w:ascii="Gill Sans MT" w:hAnsi="Gill Sans MT"/>
          <w:color w:val="3C3C3C"/>
          <w:sz w:val="28"/>
          <w:szCs w:val="24"/>
        </w:rPr>
        <w:t>APPENDIX D – COMPANY INFORMATION</w:t>
      </w:r>
    </w:p>
    <w:p w:rsidR="001F7990" w:rsidRPr="002B0D88" w:rsidRDefault="001F7990" w:rsidP="002B0D88">
      <w:pPr>
        <w:rPr>
          <w:rFonts w:ascii="Source Sans Pro" w:hAnsi="Source Sans Pro"/>
          <w:color w:val="3C3C3C"/>
          <w:sz w:val="20"/>
          <w:szCs w:val="20"/>
          <w:lang w:val="en-US" w:eastAsia="en-GB"/>
        </w:rPr>
      </w:pPr>
      <w:r w:rsidRPr="002B0D88">
        <w:rPr>
          <w:rFonts w:ascii="Source Sans Pro" w:hAnsi="Source Sans Pro"/>
          <w:color w:val="3C3C3C"/>
          <w:sz w:val="20"/>
          <w:szCs w:val="20"/>
          <w:lang w:val="en-US" w:eastAsia="en-GB"/>
        </w:rPr>
        <w:t>Please complete and return the attached Company Information form, this will not be scored as part of the evaluation process but will hel</w:t>
      </w:r>
      <w:r w:rsidR="00A749C1" w:rsidRPr="002B0D88">
        <w:rPr>
          <w:rFonts w:ascii="Source Sans Pro" w:hAnsi="Source Sans Pro"/>
          <w:color w:val="3C3C3C"/>
          <w:sz w:val="20"/>
          <w:szCs w:val="20"/>
          <w:lang w:val="en-US" w:eastAsia="en-GB"/>
        </w:rPr>
        <w:t>d</w:t>
      </w:r>
      <w:r w:rsidRPr="002B0D88">
        <w:rPr>
          <w:rFonts w:ascii="Source Sans Pro" w:hAnsi="Source Sans Pro"/>
          <w:color w:val="3C3C3C"/>
          <w:sz w:val="20"/>
          <w:szCs w:val="20"/>
          <w:lang w:val="en-US" w:eastAsia="en-GB"/>
        </w:rPr>
        <w:t xml:space="preserve"> on our records for infor</w:t>
      </w:r>
      <w:r w:rsidR="00A749C1" w:rsidRPr="002B0D88">
        <w:rPr>
          <w:rFonts w:ascii="Source Sans Pro" w:hAnsi="Source Sans Pro"/>
          <w:color w:val="3C3C3C"/>
          <w:sz w:val="20"/>
          <w:szCs w:val="20"/>
          <w:lang w:val="en-US" w:eastAsia="en-GB"/>
        </w:rPr>
        <w:t>mation purposes</w:t>
      </w:r>
      <w:r w:rsidR="007F7A4A" w:rsidRPr="002B0D88">
        <w:rPr>
          <w:rFonts w:ascii="Source Sans Pro" w:hAnsi="Source Sans Pro"/>
          <w:color w:val="3C3C3C"/>
          <w:sz w:val="20"/>
          <w:szCs w:val="20"/>
          <w:lang w:val="en-US" w:eastAsia="en-GB"/>
        </w:rPr>
        <w:t>.</w:t>
      </w:r>
      <w:r w:rsidR="00A749C1" w:rsidRPr="002B0D88">
        <w:rPr>
          <w:rFonts w:ascii="Source Sans Pro" w:hAnsi="Source Sans Pro"/>
          <w:color w:val="3C3C3C"/>
          <w:sz w:val="20"/>
          <w:szCs w:val="20"/>
          <w:lang w:val="en-US" w:eastAsia="en-GB"/>
        </w:rPr>
        <w:t xml:space="preserve">  However, if the information contained in this form, highlights any </w:t>
      </w:r>
      <w:r w:rsidR="00642DF1" w:rsidRPr="002B0D88">
        <w:rPr>
          <w:rFonts w:ascii="Source Sans Pro" w:hAnsi="Source Sans Pro"/>
          <w:color w:val="3C3C3C"/>
          <w:sz w:val="20"/>
          <w:szCs w:val="20"/>
          <w:lang w:val="en-US" w:eastAsia="en-GB"/>
        </w:rPr>
        <w:t xml:space="preserve">areas </w:t>
      </w:r>
      <w:r w:rsidR="00A749C1" w:rsidRPr="002B0D88">
        <w:rPr>
          <w:rFonts w:ascii="Source Sans Pro" w:hAnsi="Source Sans Pro"/>
          <w:color w:val="3C3C3C"/>
          <w:sz w:val="20"/>
          <w:szCs w:val="20"/>
          <w:lang w:val="en-US" w:eastAsia="en-GB"/>
        </w:rPr>
        <w:t>of concern about the viability of your organisation</w:t>
      </w:r>
      <w:r w:rsidR="00642DF1" w:rsidRPr="002B0D88">
        <w:rPr>
          <w:rFonts w:ascii="Source Sans Pro" w:hAnsi="Source Sans Pro"/>
          <w:color w:val="3C3C3C"/>
          <w:sz w:val="20"/>
          <w:szCs w:val="20"/>
          <w:lang w:val="en-US" w:eastAsia="en-GB"/>
        </w:rPr>
        <w:t>, we reserve the right to e</w:t>
      </w:r>
      <w:r w:rsidR="00607B3A" w:rsidRPr="002B0D88">
        <w:rPr>
          <w:rFonts w:ascii="Source Sans Pro" w:hAnsi="Source Sans Pro"/>
          <w:color w:val="3C3C3C"/>
          <w:sz w:val="20"/>
          <w:szCs w:val="20"/>
          <w:lang w:val="en-US" w:eastAsia="en-GB"/>
        </w:rPr>
        <w:t xml:space="preserve">liminate any </w:t>
      </w:r>
      <w:r w:rsidR="00A023AE" w:rsidRPr="002B0D88">
        <w:rPr>
          <w:rFonts w:ascii="Source Sans Pro" w:hAnsi="Source Sans Pro"/>
          <w:color w:val="3C3C3C"/>
          <w:sz w:val="20"/>
          <w:szCs w:val="20"/>
          <w:lang w:val="en-US" w:eastAsia="en-GB"/>
        </w:rPr>
        <w:t xml:space="preserve">proposals </w:t>
      </w:r>
      <w:r w:rsidR="00642DF1" w:rsidRPr="002B0D88">
        <w:rPr>
          <w:rFonts w:ascii="Source Sans Pro" w:hAnsi="Source Sans Pro"/>
          <w:color w:val="3C3C3C"/>
          <w:sz w:val="20"/>
          <w:szCs w:val="20"/>
          <w:lang w:val="en-US" w:eastAsia="en-GB"/>
        </w:rPr>
        <w:t>put forward by you</w:t>
      </w:r>
      <w:r w:rsidR="00A023AE" w:rsidRPr="002B0D88">
        <w:rPr>
          <w:rFonts w:ascii="Source Sans Pro" w:hAnsi="Source Sans Pro"/>
          <w:color w:val="3C3C3C"/>
          <w:sz w:val="20"/>
          <w:szCs w:val="20"/>
          <w:lang w:val="en-US" w:eastAsia="en-GB"/>
        </w:rPr>
        <w:t xml:space="preserve">. </w:t>
      </w:r>
      <w:r w:rsidR="00607B3A" w:rsidRPr="002B0D88">
        <w:rPr>
          <w:rFonts w:ascii="Source Sans Pro" w:hAnsi="Source Sans Pro"/>
          <w:color w:val="3C3C3C"/>
          <w:sz w:val="20"/>
          <w:szCs w:val="20"/>
          <w:lang w:val="en-US" w:eastAsia="en-GB"/>
        </w:rPr>
        <w:t xml:space="preserve"> </w:t>
      </w:r>
      <w:r w:rsidRPr="002B0D88">
        <w:rPr>
          <w:rFonts w:ascii="Source Sans Pro" w:hAnsi="Source Sans Pro"/>
          <w:color w:val="3C3C3C"/>
          <w:sz w:val="20"/>
          <w:szCs w:val="20"/>
          <w:lang w:val="en-US" w:eastAsia="en-GB"/>
        </w:rPr>
        <w:t xml:space="preserve">  </w:t>
      </w:r>
    </w:p>
    <w:bookmarkStart w:id="3" w:name="_MON_1587540177"/>
    <w:bookmarkEnd w:id="3"/>
    <w:p w:rsidR="001F7990" w:rsidRDefault="00E166FF" w:rsidP="00AB34E6">
      <w:pPr>
        <w:rPr>
          <w:rFonts w:ascii="Source Sans Pro" w:hAnsi="Source Sans Pro"/>
          <w:sz w:val="20"/>
          <w:szCs w:val="20"/>
        </w:rPr>
      </w:pPr>
      <w:r>
        <w:rPr>
          <w:rFonts w:ascii="Source Sans Pro" w:hAnsi="Source Sans Pro"/>
          <w:sz w:val="20"/>
          <w:szCs w:val="20"/>
        </w:rPr>
        <w:object w:dxaOrig="1530" w:dyaOrig="990" w14:anchorId="1288AFEC">
          <v:shape id="_x0000_i1026" type="#_x0000_t75" style="width:76.75pt;height:49.6pt" o:ole="">
            <v:imagedata r:id="rId20" o:title=""/>
          </v:shape>
          <o:OLEObject Type="Embed" ProgID="Word.Document.12" ShapeID="_x0000_i1026" DrawAspect="Icon" ObjectID="_1587989057" r:id="rId21">
            <o:FieldCodes>\s</o:FieldCodes>
          </o:OLEObject>
        </w:object>
      </w:r>
      <w:r w:rsidR="00F85DB8">
        <w:rPr>
          <w:rFonts w:ascii="Source Sans Pro" w:hAnsi="Source Sans Pro"/>
          <w:sz w:val="20"/>
          <w:szCs w:val="20"/>
        </w:rPr>
        <w:tab/>
      </w:r>
      <w:r w:rsidR="00F85DB8">
        <w:rPr>
          <w:rFonts w:ascii="Source Sans Pro" w:hAnsi="Source Sans Pro"/>
          <w:sz w:val="20"/>
          <w:szCs w:val="20"/>
        </w:rPr>
        <w:tab/>
      </w:r>
      <w:r w:rsidR="00F85DB8">
        <w:rPr>
          <w:rFonts w:ascii="Source Sans Pro" w:hAnsi="Source Sans Pro"/>
          <w:sz w:val="20"/>
          <w:szCs w:val="20"/>
        </w:rPr>
        <w:tab/>
      </w:r>
      <w:r w:rsidR="00F85DB8">
        <w:rPr>
          <w:rFonts w:ascii="Source Sans Pro" w:hAnsi="Source Sans Pro"/>
          <w:sz w:val="20"/>
          <w:szCs w:val="20"/>
        </w:rPr>
        <w:tab/>
      </w:r>
      <w:r w:rsidR="00F85DB8">
        <w:rPr>
          <w:rFonts w:ascii="Source Sans Pro" w:hAnsi="Source Sans Pro"/>
          <w:sz w:val="20"/>
          <w:szCs w:val="20"/>
        </w:rPr>
        <w:tab/>
      </w: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Pr="00E166FF" w:rsidRDefault="00BA41D7" w:rsidP="00F85DB8">
      <w:pPr>
        <w:pStyle w:val="Appendixheading"/>
        <w:numPr>
          <w:ilvl w:val="0"/>
          <w:numId w:val="0"/>
        </w:numPr>
        <w:rPr>
          <w:b w:val="0"/>
        </w:rPr>
      </w:pPr>
      <w:bookmarkStart w:id="4" w:name="_Toc467662469"/>
      <w:bookmarkStart w:id="5" w:name="_GoBack"/>
      <w:bookmarkEnd w:id="5"/>
      <w:r w:rsidRPr="00E166FF">
        <w:rPr>
          <w:b w:val="0"/>
        </w:rPr>
        <w:lastRenderedPageBreak/>
        <w:t>APPENDIX E</w:t>
      </w:r>
      <w:r w:rsidR="00E166FF">
        <w:rPr>
          <w:b w:val="0"/>
        </w:rPr>
        <w:t xml:space="preserve"> – C</w:t>
      </w:r>
      <w:r w:rsidR="00F85DB8" w:rsidRPr="00E166FF">
        <w:rPr>
          <w:b w:val="0"/>
        </w:rPr>
        <w:t>ertificate of Non-canvassing and Non-collusion</w:t>
      </w:r>
      <w:bookmarkEnd w:id="4"/>
    </w:p>
    <w:p w:rsidR="00F85DB8" w:rsidRDefault="00F85DB8" w:rsidP="00F85DB8"/>
    <w:p w:rsidR="00F85DB8" w:rsidRDefault="00F85DB8" w:rsidP="00F85DB8">
      <w:r>
        <w:t>In recognition of the principle that the essence of selective tendering is that OS shall receive bona fide competitive Tenders from all those tendering.</w:t>
      </w:r>
    </w:p>
    <w:p w:rsidR="00F85DB8" w:rsidRDefault="00F85DB8" w:rsidP="00F85DB8">
      <w:r>
        <w:t>WE CERTIFY THAT:</w:t>
      </w:r>
    </w:p>
    <w:p w:rsidR="00F85DB8" w:rsidRDefault="00F85DB8" w:rsidP="00F85DB8">
      <w:pPr>
        <w:pStyle w:val="Indent"/>
        <w:ind w:hanging="851"/>
      </w:pPr>
      <w:r>
        <w:t>1</w:t>
      </w:r>
      <w:r>
        <w:tab/>
        <w:t xml:space="preserve">the Tender submitted is a bona fide tender intended to be competitive; </w:t>
      </w:r>
    </w:p>
    <w:p w:rsidR="00F85DB8" w:rsidRDefault="00F85DB8" w:rsidP="00F85DB8">
      <w:pPr>
        <w:pStyle w:val="Indent"/>
        <w:ind w:hanging="851"/>
      </w:pPr>
      <w:r>
        <w:t>2</w:t>
      </w:r>
      <w:r>
        <w:tab/>
        <w:t>that we have not nor any person employed by us or acting on our behalf has:</w:t>
      </w:r>
    </w:p>
    <w:p w:rsidR="00F85DB8" w:rsidRDefault="00F85DB8" w:rsidP="00F85DB8">
      <w:pPr>
        <w:pStyle w:val="Indent"/>
        <w:ind w:left="1701" w:hanging="851"/>
      </w:pPr>
      <w:r>
        <w:t>2.1</w:t>
      </w:r>
      <w:r>
        <w:tab/>
        <w:t>canvassed or solicited any member, officer or employee of OS in connection with the Tender submitted or the award of the contract; and</w:t>
      </w:r>
    </w:p>
    <w:p w:rsidR="00F85DB8" w:rsidRDefault="00F85DB8" w:rsidP="00F85DB8">
      <w:pPr>
        <w:pStyle w:val="Indent"/>
        <w:ind w:left="1701" w:hanging="851"/>
      </w:pPr>
      <w:r>
        <w:t>2.2</w:t>
      </w:r>
      <w:r>
        <w:tab/>
        <w:t>fixed or adjusted the amount of the Tender with any third party (or solicit any third party to fix or adjust their tender); and</w:t>
      </w:r>
    </w:p>
    <w:p w:rsidR="00F85DB8" w:rsidRDefault="00F85DB8" w:rsidP="00F85DB8">
      <w:pPr>
        <w:pStyle w:val="Indent"/>
        <w:ind w:left="1701" w:hanging="851"/>
      </w:pPr>
      <w:r>
        <w:t>2.3</w:t>
      </w:r>
      <w:r>
        <w:tab/>
        <w:t>communicated details of our Tender to any third party, other than OS or, where the Tender is submitted on behalf of a consortium, to other consortium members; and</w:t>
      </w:r>
    </w:p>
    <w:p w:rsidR="00F85DB8" w:rsidRDefault="00F85DB8" w:rsidP="00F85DB8">
      <w:pPr>
        <w:pStyle w:val="Indent"/>
        <w:ind w:left="1701" w:hanging="851"/>
      </w:pPr>
      <w:r>
        <w:t>2.4</w:t>
      </w:r>
      <w:r>
        <w:tab/>
        <w:t>prevented or dissuaded any third party from tendering; and</w:t>
      </w:r>
    </w:p>
    <w:p w:rsidR="00F85DB8" w:rsidRDefault="00F85DB8" w:rsidP="00F85DB8">
      <w:pPr>
        <w:pStyle w:val="Indent"/>
        <w:ind w:left="1701" w:hanging="851"/>
      </w:pPr>
      <w:r>
        <w:t>2.5</w:t>
      </w:r>
      <w:r>
        <w:tab/>
        <w:t>promised, offered, given, requested or accepted any advantage or inducement or consideration directly or indirectly to any third party in connection with the Tender.</w:t>
      </w:r>
    </w:p>
    <w:p w:rsidR="00F85DB8" w:rsidRDefault="00F85DB8" w:rsidP="00F85DB8">
      <w:pPr>
        <w:pStyle w:val="Indent"/>
        <w:ind w:hanging="851"/>
      </w:pPr>
      <w:r>
        <w:t>3</w:t>
      </w:r>
      <w:r>
        <w:tab/>
        <w:t xml:space="preserve">we will </w:t>
      </w:r>
      <w:proofErr w:type="gramStart"/>
      <w:r>
        <w:t>not</w:t>
      </w:r>
      <w:proofErr w:type="gramEnd"/>
      <w:r>
        <w:t xml:space="preserve"> nor any person employed by us or acting on our behalf will at any time undertake any of the acts in paragraph 2 above.</w:t>
      </w:r>
    </w:p>
    <w:p w:rsidR="00E576C6" w:rsidRDefault="00E576C6" w:rsidP="00E576C6">
      <w:pPr>
        <w:pStyle w:val="Indent"/>
        <w:numPr>
          <w:ilvl w:val="0"/>
          <w:numId w:val="4"/>
        </w:numPr>
      </w:pPr>
      <w:r w:rsidRPr="00E201EB">
        <w:t>Th</w:t>
      </w:r>
      <w:r>
        <w:t>is bone fide</w:t>
      </w:r>
      <w:r w:rsidRPr="00E201EB">
        <w:t xml:space="preserve"> </w:t>
      </w:r>
      <w:r>
        <w:t>f</w:t>
      </w:r>
      <w:r w:rsidRPr="00E201EB">
        <w:t xml:space="preserve">orm of </w:t>
      </w:r>
      <w:r>
        <w:t>o</w:t>
      </w:r>
      <w:r w:rsidRPr="00E201EB">
        <w:t xml:space="preserve">ffer must be signed by an authorised signatory: in the case of a partnership, by a partner for and on behalf of the firm; in the case of a limited company, by an officer duly authorised, the designation of the officer being stated. </w:t>
      </w:r>
      <w:r>
        <w:t>By signing this document, you are agreeing that you have the authority to submit a tender and enter into a Contract on behalf of the company that you represent.</w:t>
      </w:r>
    </w:p>
    <w:p w:rsidR="00E576C6" w:rsidRDefault="00E576C6" w:rsidP="00F85DB8">
      <w:pPr>
        <w:pStyle w:val="Indent"/>
        <w:ind w:hanging="851"/>
      </w:pPr>
    </w:p>
    <w:p w:rsidR="00F85DB8" w:rsidRDefault="00F85DB8" w:rsidP="00F85DB8">
      <w:pPr>
        <w:pStyle w:val="Indent"/>
        <w:ind w:hanging="851"/>
      </w:pPr>
    </w:p>
    <w:tbl>
      <w:tblPr>
        <w:tblW w:w="7938" w:type="dxa"/>
        <w:tblInd w:w="-5" w:type="dxa"/>
        <w:tblBorders>
          <w:top w:val="single" w:sz="4" w:space="0" w:color="auto"/>
          <w:left w:val="single" w:sz="4" w:space="0" w:color="auto"/>
          <w:bottom w:val="dashed"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6299"/>
      </w:tblGrid>
      <w:tr w:rsidR="00F85DB8" w:rsidRPr="00046D6A" w:rsidTr="00036329">
        <w:tc>
          <w:tcPr>
            <w:tcW w:w="1639" w:type="dxa"/>
            <w:vAlign w:val="bottom"/>
          </w:tcPr>
          <w:p w:rsidR="00F85DB8" w:rsidRPr="00046D6A" w:rsidRDefault="00F85DB8" w:rsidP="00036329">
            <w:pPr>
              <w:rPr>
                <w:b/>
              </w:rPr>
            </w:pPr>
            <w:r w:rsidRPr="00046D6A">
              <w:rPr>
                <w:b/>
              </w:rPr>
              <w:t>Signature</w:t>
            </w:r>
          </w:p>
        </w:tc>
        <w:tc>
          <w:tcPr>
            <w:tcW w:w="6299" w:type="dxa"/>
            <w:tcBorders>
              <w:bottom w:val="dashed" w:sz="4" w:space="0" w:color="auto"/>
            </w:tcBorders>
            <w:vAlign w:val="bottom"/>
          </w:tcPr>
          <w:p w:rsidR="00F85DB8" w:rsidRDefault="00F85DB8" w:rsidP="00036329">
            <w:r w:rsidRPr="00046D6A">
              <w:tab/>
            </w:r>
          </w:p>
          <w:p w:rsidR="00F85DB8" w:rsidRPr="00046D6A" w:rsidRDefault="00F85DB8" w:rsidP="00036329"/>
        </w:tc>
      </w:tr>
      <w:tr w:rsidR="00F85DB8" w:rsidRPr="00046D6A" w:rsidTr="00036329">
        <w:tc>
          <w:tcPr>
            <w:tcW w:w="1639" w:type="dxa"/>
            <w:vAlign w:val="bottom"/>
          </w:tcPr>
          <w:p w:rsidR="00F85DB8" w:rsidRPr="00046D6A" w:rsidRDefault="00F85DB8" w:rsidP="00036329">
            <w:pPr>
              <w:rPr>
                <w:b/>
              </w:rPr>
            </w:pPr>
            <w:r w:rsidRPr="00046D6A">
              <w:rPr>
                <w:b/>
              </w:rPr>
              <w:t>On Behalf of</w:t>
            </w:r>
          </w:p>
        </w:tc>
        <w:tc>
          <w:tcPr>
            <w:tcW w:w="6299" w:type="dxa"/>
            <w:tcBorders>
              <w:top w:val="dashed" w:sz="4" w:space="0" w:color="auto"/>
              <w:bottom w:val="dashed" w:sz="4" w:space="0" w:color="auto"/>
            </w:tcBorders>
            <w:vAlign w:val="bottom"/>
          </w:tcPr>
          <w:p w:rsidR="00F85DB8" w:rsidRPr="00046D6A" w:rsidRDefault="00F85DB8" w:rsidP="00036329">
            <w:r w:rsidRPr="00046D6A">
              <w:tab/>
            </w:r>
          </w:p>
        </w:tc>
      </w:tr>
      <w:tr w:rsidR="00F85DB8" w:rsidRPr="00046D6A" w:rsidTr="00036329">
        <w:tc>
          <w:tcPr>
            <w:tcW w:w="1639" w:type="dxa"/>
            <w:vAlign w:val="bottom"/>
          </w:tcPr>
          <w:p w:rsidR="00F85DB8" w:rsidRPr="00046D6A" w:rsidRDefault="00F85DB8" w:rsidP="00036329">
            <w:pPr>
              <w:rPr>
                <w:b/>
              </w:rPr>
            </w:pPr>
            <w:r w:rsidRPr="00046D6A">
              <w:rPr>
                <w:b/>
              </w:rPr>
              <w:t>Name</w:t>
            </w:r>
          </w:p>
        </w:tc>
        <w:tc>
          <w:tcPr>
            <w:tcW w:w="6299" w:type="dxa"/>
            <w:tcBorders>
              <w:top w:val="dashed" w:sz="4" w:space="0" w:color="auto"/>
              <w:bottom w:val="dashed" w:sz="4" w:space="0" w:color="auto"/>
            </w:tcBorders>
            <w:vAlign w:val="bottom"/>
          </w:tcPr>
          <w:p w:rsidR="00F85DB8" w:rsidRPr="00046D6A" w:rsidRDefault="00F85DB8" w:rsidP="00036329">
            <w:r w:rsidRPr="00046D6A">
              <w:tab/>
            </w:r>
          </w:p>
        </w:tc>
      </w:tr>
      <w:tr w:rsidR="00F85DB8" w:rsidRPr="00046D6A" w:rsidTr="00036329">
        <w:tc>
          <w:tcPr>
            <w:tcW w:w="1639" w:type="dxa"/>
            <w:tcBorders>
              <w:bottom w:val="single" w:sz="4" w:space="0" w:color="auto"/>
            </w:tcBorders>
            <w:vAlign w:val="bottom"/>
          </w:tcPr>
          <w:p w:rsidR="00F85DB8" w:rsidRPr="00046D6A" w:rsidRDefault="00F85DB8" w:rsidP="00036329">
            <w:pPr>
              <w:rPr>
                <w:b/>
              </w:rPr>
            </w:pPr>
            <w:r w:rsidRPr="00046D6A">
              <w:rPr>
                <w:b/>
              </w:rPr>
              <w:t>Title</w:t>
            </w:r>
          </w:p>
        </w:tc>
        <w:tc>
          <w:tcPr>
            <w:tcW w:w="6299" w:type="dxa"/>
            <w:tcBorders>
              <w:top w:val="dashed" w:sz="4" w:space="0" w:color="auto"/>
              <w:bottom w:val="dashed" w:sz="4" w:space="0" w:color="auto"/>
            </w:tcBorders>
            <w:vAlign w:val="bottom"/>
          </w:tcPr>
          <w:p w:rsidR="00F85DB8" w:rsidRPr="00046D6A" w:rsidRDefault="00F85DB8" w:rsidP="00036329">
            <w:r w:rsidRPr="00046D6A">
              <w:tab/>
            </w:r>
          </w:p>
        </w:tc>
      </w:tr>
      <w:tr w:rsidR="00F85DB8" w:rsidRPr="00046D6A" w:rsidTr="00036329">
        <w:tc>
          <w:tcPr>
            <w:tcW w:w="1639" w:type="dxa"/>
            <w:tcBorders>
              <w:bottom w:val="nil"/>
            </w:tcBorders>
            <w:vAlign w:val="bottom"/>
          </w:tcPr>
          <w:p w:rsidR="00F85DB8" w:rsidRPr="00046D6A" w:rsidRDefault="00F85DB8" w:rsidP="00036329">
            <w:pPr>
              <w:rPr>
                <w:b/>
              </w:rPr>
            </w:pPr>
            <w:r w:rsidRPr="00046D6A">
              <w:rPr>
                <w:b/>
              </w:rPr>
              <w:t>Date</w:t>
            </w:r>
          </w:p>
        </w:tc>
        <w:tc>
          <w:tcPr>
            <w:tcW w:w="6299" w:type="dxa"/>
            <w:tcBorders>
              <w:top w:val="dashed" w:sz="4" w:space="0" w:color="auto"/>
              <w:bottom w:val="dashed" w:sz="4" w:space="0" w:color="auto"/>
            </w:tcBorders>
            <w:vAlign w:val="bottom"/>
          </w:tcPr>
          <w:p w:rsidR="00F85DB8" w:rsidRPr="00046D6A" w:rsidRDefault="00F85DB8" w:rsidP="00036329">
            <w:r w:rsidRPr="00046D6A">
              <w:tab/>
            </w:r>
          </w:p>
        </w:tc>
      </w:tr>
      <w:tr w:rsidR="00F85DB8" w:rsidRPr="001A77BE" w:rsidTr="00036329">
        <w:tc>
          <w:tcPr>
            <w:tcW w:w="1639" w:type="dxa"/>
            <w:tcBorders>
              <w:top w:val="nil"/>
              <w:bottom w:val="single" w:sz="4" w:space="0" w:color="auto"/>
            </w:tcBorders>
            <w:vAlign w:val="bottom"/>
          </w:tcPr>
          <w:p w:rsidR="00F85DB8" w:rsidRPr="001A77BE" w:rsidRDefault="00F85DB8" w:rsidP="00036329">
            <w:pPr>
              <w:rPr>
                <w:b/>
                <w:sz w:val="2"/>
              </w:rPr>
            </w:pPr>
          </w:p>
        </w:tc>
        <w:tc>
          <w:tcPr>
            <w:tcW w:w="6299" w:type="dxa"/>
            <w:tcBorders>
              <w:top w:val="dashed" w:sz="4" w:space="0" w:color="auto"/>
              <w:bottom w:val="single" w:sz="4" w:space="0" w:color="auto"/>
            </w:tcBorders>
            <w:vAlign w:val="bottom"/>
          </w:tcPr>
          <w:p w:rsidR="00F85DB8" w:rsidRPr="001A77BE" w:rsidRDefault="00F85DB8" w:rsidP="00036329">
            <w:pPr>
              <w:rPr>
                <w:sz w:val="2"/>
              </w:rPr>
            </w:pPr>
          </w:p>
        </w:tc>
      </w:tr>
    </w:tbl>
    <w:p w:rsidR="00F85DB8" w:rsidRDefault="00F85DB8" w:rsidP="00AB34E6">
      <w:pPr>
        <w:rPr>
          <w:rFonts w:ascii="Source Sans Pro" w:hAnsi="Source Sans Pro"/>
          <w:sz w:val="20"/>
          <w:szCs w:val="20"/>
        </w:rPr>
      </w:pPr>
    </w:p>
    <w:p w:rsidR="00790BD9" w:rsidRDefault="00790BD9">
      <w:pPr>
        <w:rPr>
          <w:rFonts w:ascii="Source Sans Pro" w:hAnsi="Source Sans Pro"/>
          <w:sz w:val="20"/>
          <w:szCs w:val="20"/>
        </w:rPr>
      </w:pPr>
      <w:r>
        <w:rPr>
          <w:rFonts w:ascii="Source Sans Pro" w:hAnsi="Source Sans Pro"/>
          <w:sz w:val="20"/>
          <w:szCs w:val="20"/>
        </w:rPr>
        <w:br w:type="page"/>
      </w:r>
    </w:p>
    <w:p w:rsidR="00790BD9" w:rsidRDefault="00790BD9" w:rsidP="00790BD9">
      <w:pPr>
        <w:spacing w:after="0"/>
        <w:rPr>
          <w:rFonts w:ascii="Gill Sans MT" w:hAnsi="Gill Sans MT"/>
          <w:color w:val="3C3C3C"/>
          <w:sz w:val="28"/>
          <w:szCs w:val="24"/>
        </w:rPr>
      </w:pPr>
      <w:r w:rsidRPr="002B0D88">
        <w:rPr>
          <w:rFonts w:ascii="Gill Sans MT" w:hAnsi="Gill Sans MT"/>
          <w:color w:val="3C3C3C"/>
          <w:sz w:val="28"/>
          <w:szCs w:val="24"/>
        </w:rPr>
        <w:lastRenderedPageBreak/>
        <w:t xml:space="preserve">APPENDIX </w:t>
      </w:r>
      <w:r>
        <w:rPr>
          <w:rFonts w:ascii="Gill Sans MT" w:hAnsi="Gill Sans MT"/>
          <w:color w:val="3C3C3C"/>
          <w:sz w:val="28"/>
          <w:szCs w:val="24"/>
        </w:rPr>
        <w:t>F</w:t>
      </w:r>
      <w:r w:rsidRPr="002B0D88">
        <w:rPr>
          <w:rFonts w:ascii="Gill Sans MT" w:hAnsi="Gill Sans MT"/>
          <w:color w:val="3C3C3C"/>
          <w:sz w:val="28"/>
          <w:szCs w:val="24"/>
        </w:rPr>
        <w:t xml:space="preserve"> – </w:t>
      </w:r>
      <w:r w:rsidR="0032449C" w:rsidRPr="0032449C">
        <w:rPr>
          <w:rFonts w:ascii="Gill Sans MT" w:hAnsi="Gill Sans MT"/>
          <w:color w:val="3C3C3C"/>
          <w:sz w:val="28"/>
          <w:szCs w:val="24"/>
        </w:rPr>
        <w:t xml:space="preserve">UK </w:t>
      </w:r>
      <w:r w:rsidR="0032449C">
        <w:rPr>
          <w:rFonts w:ascii="Gill Sans MT" w:hAnsi="Gill Sans MT"/>
          <w:color w:val="3C3C3C"/>
          <w:sz w:val="28"/>
          <w:szCs w:val="24"/>
        </w:rPr>
        <w:t>LIVING EXPENSES POLICY</w:t>
      </w:r>
    </w:p>
    <w:p w:rsidR="0032449C" w:rsidRDefault="0032449C" w:rsidP="00790BD9">
      <w:pPr>
        <w:spacing w:after="0"/>
        <w:rPr>
          <w:rFonts w:ascii="Source Sans Pro" w:hAnsi="Source Sans Pro"/>
          <w:color w:val="3C3C3C"/>
          <w:szCs w:val="24"/>
        </w:rPr>
      </w:pPr>
    </w:p>
    <w:p w:rsidR="0032449C" w:rsidRPr="00CE4CEC" w:rsidRDefault="0032449C" w:rsidP="0032449C">
      <w:pPr>
        <w:jc w:val="center"/>
        <w:outlineLvl w:val="1"/>
        <w:rPr>
          <w:rFonts w:ascii="Source Sans Pro" w:eastAsiaTheme="majorEastAsia" w:hAnsi="Source Sans Pro"/>
          <w:b/>
          <w:bCs/>
          <w:sz w:val="20"/>
          <w:szCs w:val="20"/>
        </w:rPr>
      </w:pPr>
      <w:r w:rsidRPr="00CE4CEC">
        <w:rPr>
          <w:rFonts w:ascii="Source Sans Pro" w:eastAsiaTheme="majorEastAsia" w:hAnsi="Source Sans Pro"/>
          <w:b/>
          <w:bCs/>
          <w:sz w:val="20"/>
          <w:szCs w:val="20"/>
        </w:rPr>
        <w:t>For Suppliers and Contractors to Ordnance Survey</w:t>
      </w:r>
    </w:p>
    <w:p w:rsidR="0032449C" w:rsidRPr="00CE4CEC" w:rsidRDefault="0032449C" w:rsidP="0032449C">
      <w:pPr>
        <w:spacing w:before="100" w:beforeAutospacing="1" w:after="100" w:afterAutospacing="1"/>
        <w:outlineLvl w:val="2"/>
        <w:rPr>
          <w:rFonts w:ascii="Source Sans Pro" w:eastAsiaTheme="majorEastAsia" w:hAnsi="Source Sans Pro"/>
          <w:b/>
          <w:bCs/>
          <w:sz w:val="20"/>
          <w:szCs w:val="20"/>
        </w:rPr>
      </w:pPr>
    </w:p>
    <w:p w:rsidR="0032449C" w:rsidRPr="00CE4CEC" w:rsidRDefault="0032449C" w:rsidP="0032449C">
      <w:pPr>
        <w:spacing w:before="100" w:beforeAutospacing="1" w:after="100" w:afterAutospacing="1"/>
        <w:outlineLvl w:val="2"/>
        <w:rPr>
          <w:rFonts w:ascii="Source Sans Pro" w:hAnsi="Source Sans Pro"/>
          <w:b/>
          <w:bCs/>
          <w:sz w:val="20"/>
          <w:szCs w:val="20"/>
        </w:rPr>
      </w:pPr>
      <w:r w:rsidRPr="00CE4CEC">
        <w:rPr>
          <w:rFonts w:ascii="Source Sans Pro" w:eastAsiaTheme="majorEastAsia" w:hAnsi="Source Sans Pro"/>
          <w:b/>
          <w:bCs/>
          <w:sz w:val="20"/>
          <w:szCs w:val="20"/>
        </w:rPr>
        <w:t>Overnight accommodation</w:t>
      </w:r>
    </w:p>
    <w:p w:rsidR="0032449C" w:rsidRPr="00CE4CEC" w:rsidRDefault="0032449C" w:rsidP="0032449C">
      <w:pPr>
        <w:spacing w:before="100" w:beforeAutospacing="1" w:after="100" w:afterAutospacing="1"/>
        <w:rPr>
          <w:rFonts w:ascii="Source Sans Pro" w:hAnsi="Source Sans Pro"/>
          <w:sz w:val="20"/>
          <w:szCs w:val="20"/>
        </w:rPr>
      </w:pPr>
      <w:r w:rsidRPr="00CE4CEC">
        <w:rPr>
          <w:rFonts w:ascii="Source Sans Pro" w:hAnsi="Source Sans Pro"/>
          <w:sz w:val="20"/>
          <w:szCs w:val="20"/>
        </w:rPr>
        <w:t xml:space="preserve">Any </w:t>
      </w:r>
      <w:r w:rsidR="00CE4CEC">
        <w:rPr>
          <w:rFonts w:ascii="Source Sans Pro" w:hAnsi="Source Sans Pro"/>
          <w:sz w:val="20"/>
          <w:szCs w:val="20"/>
        </w:rPr>
        <w:t>Training Provider</w:t>
      </w:r>
      <w:r w:rsidRPr="00CE4CEC">
        <w:rPr>
          <w:rFonts w:ascii="Source Sans Pro" w:hAnsi="Source Sans Pro"/>
          <w:sz w:val="20"/>
          <w:szCs w:val="20"/>
        </w:rPr>
        <w:t xml:space="preserve">/Contractor making booking arrangements for accommodation associated with delivering goods or services to OS </w:t>
      </w:r>
      <w:r w:rsidRPr="00CE4CEC">
        <w:rPr>
          <w:rFonts w:ascii="Source Sans Pro" w:hAnsi="Source Sans Pro" w:cs="Arial"/>
          <w:sz w:val="20"/>
          <w:szCs w:val="20"/>
        </w:rPr>
        <w:t>must always be within the set limits below</w:t>
      </w:r>
      <w:r w:rsidRPr="00CE4CEC">
        <w:rPr>
          <w:rFonts w:ascii="Source Sans Pro" w:eastAsiaTheme="majorEastAsia" w:hAnsi="Source Sans Pro" w:cs="Arial"/>
          <w:sz w:val="20"/>
          <w:szCs w:val="20"/>
        </w:rPr>
        <w:t>.</w:t>
      </w:r>
    </w:p>
    <w:tbl>
      <w:tblPr>
        <w:tblW w:w="56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69"/>
        <w:gridCol w:w="2556"/>
      </w:tblGrid>
      <w:tr w:rsidR="0032449C" w:rsidRPr="00CE4CEC" w:rsidTr="00A20FA4">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2449C" w:rsidRPr="00CE4CEC" w:rsidRDefault="0032449C" w:rsidP="00A20FA4">
            <w:pPr>
              <w:spacing w:before="100" w:beforeAutospacing="1" w:after="100" w:afterAutospacing="1"/>
              <w:rPr>
                <w:rFonts w:ascii="Source Sans Pro" w:hAnsi="Source Sans Pro"/>
                <w:sz w:val="20"/>
                <w:szCs w:val="20"/>
              </w:rPr>
            </w:pPr>
            <w:r w:rsidRPr="00CE4CEC">
              <w:rPr>
                <w:rFonts w:ascii="Source Sans Pro" w:hAnsi="Source Sans Pro"/>
                <w:sz w:val="20"/>
                <w:szCs w:val="20"/>
              </w:rPr>
              <w:t>London (inside the M25)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2449C" w:rsidRPr="00CE4CEC" w:rsidRDefault="0032449C" w:rsidP="00A20FA4">
            <w:pPr>
              <w:spacing w:before="100" w:beforeAutospacing="1" w:after="100" w:afterAutospacing="1"/>
              <w:rPr>
                <w:rFonts w:ascii="Source Sans Pro" w:hAnsi="Source Sans Pro"/>
                <w:sz w:val="20"/>
                <w:szCs w:val="20"/>
              </w:rPr>
            </w:pPr>
            <w:r w:rsidRPr="00CE4CEC">
              <w:rPr>
                <w:rFonts w:ascii="Source Sans Pro" w:hAnsi="Source Sans Pro"/>
                <w:sz w:val="20"/>
                <w:szCs w:val="20"/>
              </w:rPr>
              <w:t>up to £125 per night</w:t>
            </w:r>
          </w:p>
        </w:tc>
      </w:tr>
      <w:tr w:rsidR="0032449C" w:rsidRPr="00CE4CEC" w:rsidTr="00A20FA4">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2449C" w:rsidRPr="00CE4CEC" w:rsidRDefault="0032449C" w:rsidP="00A20FA4">
            <w:pPr>
              <w:spacing w:before="100" w:beforeAutospacing="1" w:after="100" w:afterAutospacing="1"/>
              <w:rPr>
                <w:rFonts w:ascii="Source Sans Pro" w:hAnsi="Source Sans Pro"/>
                <w:sz w:val="20"/>
                <w:szCs w:val="20"/>
              </w:rPr>
            </w:pPr>
            <w:r w:rsidRPr="00CE4CEC">
              <w:rPr>
                <w:rFonts w:ascii="Source Sans Pro" w:hAnsi="Source Sans Pro"/>
                <w:sz w:val="20"/>
                <w:szCs w:val="20"/>
              </w:rPr>
              <w:t>Elsewhere</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2449C" w:rsidRPr="00CE4CEC" w:rsidRDefault="0032449C" w:rsidP="00A20FA4">
            <w:pPr>
              <w:spacing w:before="100" w:beforeAutospacing="1" w:after="100" w:afterAutospacing="1"/>
              <w:rPr>
                <w:rFonts w:ascii="Source Sans Pro" w:hAnsi="Source Sans Pro"/>
                <w:sz w:val="20"/>
                <w:szCs w:val="20"/>
              </w:rPr>
            </w:pPr>
            <w:r w:rsidRPr="00CE4CEC">
              <w:rPr>
                <w:rFonts w:ascii="Source Sans Pro" w:hAnsi="Source Sans Pro"/>
                <w:sz w:val="20"/>
                <w:szCs w:val="20"/>
              </w:rPr>
              <w:t>up to £100 per night</w:t>
            </w:r>
          </w:p>
        </w:tc>
      </w:tr>
    </w:tbl>
    <w:p w:rsidR="0032449C" w:rsidRPr="00CE4CEC" w:rsidRDefault="0032449C" w:rsidP="0032449C">
      <w:pPr>
        <w:rPr>
          <w:rFonts w:ascii="Source Sans Pro" w:hAnsi="Source Sans Pro"/>
          <w:sz w:val="20"/>
          <w:szCs w:val="20"/>
        </w:rPr>
      </w:pPr>
    </w:p>
    <w:p w:rsidR="0032449C" w:rsidRPr="00CE4CEC" w:rsidRDefault="0032449C" w:rsidP="0032449C">
      <w:pPr>
        <w:spacing w:before="100" w:beforeAutospacing="1" w:after="100" w:afterAutospacing="1"/>
        <w:rPr>
          <w:rFonts w:ascii="Source Sans Pro" w:hAnsi="Source Sans Pro" w:cs="Arial"/>
          <w:b/>
          <w:sz w:val="20"/>
          <w:szCs w:val="20"/>
        </w:rPr>
      </w:pPr>
      <w:r w:rsidRPr="00CE4CEC">
        <w:rPr>
          <w:rFonts w:ascii="Source Sans Pro" w:hAnsi="Source Sans Pro" w:cs="Arial"/>
          <w:b/>
          <w:sz w:val="20"/>
          <w:szCs w:val="20"/>
        </w:rPr>
        <w:t>Meals</w:t>
      </w:r>
    </w:p>
    <w:p w:rsidR="0032449C" w:rsidRPr="00CE4CEC" w:rsidRDefault="0032449C" w:rsidP="0032449C">
      <w:pPr>
        <w:spacing w:before="100" w:beforeAutospacing="1" w:after="100" w:afterAutospacing="1"/>
        <w:rPr>
          <w:rFonts w:ascii="Source Sans Pro" w:hAnsi="Source Sans Pro" w:cs="Arial"/>
          <w:b/>
          <w:sz w:val="20"/>
          <w:szCs w:val="20"/>
        </w:rPr>
      </w:pPr>
      <w:r w:rsidRPr="00CE4CEC">
        <w:rPr>
          <w:rFonts w:ascii="Source Sans Pro" w:hAnsi="Source Sans Pro"/>
          <w:sz w:val="20"/>
          <w:szCs w:val="20"/>
        </w:rPr>
        <w:t xml:space="preserve">Suppliers/Contractors </w:t>
      </w:r>
      <w:r w:rsidRPr="00CE4CEC">
        <w:rPr>
          <w:rFonts w:ascii="Source Sans Pro" w:hAnsi="Source Sans Pro" w:cs="Arial"/>
          <w:sz w:val="20"/>
          <w:szCs w:val="20"/>
        </w:rPr>
        <w:t>can claim for the actual cost of meals eaten when working for OS within these set limits: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33"/>
        <w:gridCol w:w="5023"/>
      </w:tblGrid>
      <w:tr w:rsidR="0032449C" w:rsidRPr="00CE4CEC" w:rsidTr="00A20FA4">
        <w:trPr>
          <w:trHeight w:val="285"/>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2449C" w:rsidRPr="00CE4CEC" w:rsidRDefault="0032449C" w:rsidP="00A20FA4">
            <w:pPr>
              <w:rPr>
                <w:rFonts w:ascii="Source Sans Pro" w:hAnsi="Source Sans Pro" w:cs="Arial"/>
                <w:sz w:val="20"/>
                <w:szCs w:val="20"/>
              </w:rPr>
            </w:pPr>
            <w:r w:rsidRPr="00CE4CEC">
              <w:rPr>
                <w:rFonts w:ascii="Source Sans Pro" w:hAnsi="Source Sans Pro" w:cs="Arial"/>
                <w:sz w:val="20"/>
                <w:szCs w:val="20"/>
              </w:rPr>
              <w:t>Evening meal (if you are staying overnight)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2449C" w:rsidRPr="00CE4CEC" w:rsidRDefault="0032449C" w:rsidP="00550BB0">
            <w:pPr>
              <w:rPr>
                <w:rFonts w:ascii="Source Sans Pro" w:hAnsi="Source Sans Pro" w:cs="Arial"/>
                <w:sz w:val="20"/>
                <w:szCs w:val="20"/>
              </w:rPr>
            </w:pPr>
            <w:r w:rsidRPr="00CE4CEC">
              <w:rPr>
                <w:rFonts w:ascii="Source Sans Pro" w:hAnsi="Source Sans Pro" w:cs="Arial"/>
                <w:sz w:val="20"/>
                <w:szCs w:val="20"/>
              </w:rPr>
              <w:t>up to £25 per night with your receipt.</w:t>
            </w:r>
          </w:p>
        </w:tc>
      </w:tr>
      <w:tr w:rsidR="0032449C" w:rsidRPr="00CE4CEC" w:rsidTr="00A20FA4">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2449C" w:rsidRPr="00CE4CEC" w:rsidRDefault="0032449C" w:rsidP="00A20FA4">
            <w:pPr>
              <w:rPr>
                <w:rFonts w:ascii="Source Sans Pro" w:hAnsi="Source Sans Pro" w:cs="Arial"/>
                <w:sz w:val="20"/>
                <w:szCs w:val="20"/>
              </w:rPr>
            </w:pPr>
            <w:r w:rsidRPr="00CE4CEC">
              <w:rPr>
                <w:rFonts w:ascii="Source Sans Pro" w:hAnsi="Source Sans Pro" w:cs="Arial"/>
                <w:sz w:val="20"/>
                <w:szCs w:val="20"/>
              </w:rPr>
              <w:t>Lunch, if you’re:</w:t>
            </w:r>
          </w:p>
          <w:p w:rsidR="0032449C" w:rsidRPr="00CE4CEC" w:rsidRDefault="0032449C" w:rsidP="0032449C">
            <w:pPr>
              <w:pStyle w:val="ListParagraph"/>
              <w:numPr>
                <w:ilvl w:val="0"/>
                <w:numId w:val="22"/>
              </w:numPr>
              <w:contextualSpacing/>
              <w:rPr>
                <w:rFonts w:ascii="Source Sans Pro" w:hAnsi="Source Sans Pro" w:cs="Arial"/>
                <w:sz w:val="20"/>
                <w:szCs w:val="20"/>
              </w:rPr>
            </w:pPr>
            <w:r w:rsidRPr="00CE4CEC">
              <w:rPr>
                <w:rFonts w:ascii="Source Sans Pro" w:hAnsi="Source Sans Pro" w:cs="Arial"/>
                <w:sz w:val="20"/>
                <w:szCs w:val="20"/>
              </w:rPr>
              <w:t>away for more than 5 hours, and</w:t>
            </w:r>
          </w:p>
          <w:p w:rsidR="0032449C" w:rsidRPr="00CE4CEC" w:rsidRDefault="0032449C" w:rsidP="0032449C">
            <w:pPr>
              <w:pStyle w:val="ListParagraph"/>
              <w:numPr>
                <w:ilvl w:val="0"/>
                <w:numId w:val="22"/>
              </w:numPr>
              <w:contextualSpacing/>
              <w:rPr>
                <w:rFonts w:ascii="Source Sans Pro" w:hAnsi="Source Sans Pro" w:cs="Arial"/>
                <w:sz w:val="20"/>
                <w:szCs w:val="20"/>
              </w:rPr>
            </w:pPr>
            <w:r w:rsidRPr="00CE4CEC">
              <w:rPr>
                <w:rFonts w:ascii="Source Sans Pro" w:hAnsi="Source Sans Pro" w:cs="Arial"/>
                <w:sz w:val="20"/>
                <w:szCs w:val="20"/>
              </w:rPr>
              <w:t>more than 5 miles away from your usual place of work, and not at Explorer House</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2449C" w:rsidRPr="00CE4CEC" w:rsidRDefault="0032449C" w:rsidP="00A20FA4">
            <w:pPr>
              <w:rPr>
                <w:rFonts w:ascii="Source Sans Pro" w:hAnsi="Source Sans Pro" w:cs="Arial"/>
                <w:sz w:val="20"/>
                <w:szCs w:val="20"/>
              </w:rPr>
            </w:pPr>
          </w:p>
          <w:p w:rsidR="0032449C" w:rsidRPr="00CE4CEC" w:rsidRDefault="0032449C" w:rsidP="00A20FA4">
            <w:pPr>
              <w:rPr>
                <w:rFonts w:ascii="Source Sans Pro" w:hAnsi="Source Sans Pro" w:cs="Arial"/>
                <w:sz w:val="20"/>
                <w:szCs w:val="20"/>
              </w:rPr>
            </w:pPr>
            <w:r w:rsidRPr="00CE4CEC">
              <w:rPr>
                <w:rFonts w:ascii="Source Sans Pro" w:hAnsi="Source Sans Pro" w:cs="Arial"/>
                <w:sz w:val="20"/>
                <w:szCs w:val="20"/>
              </w:rPr>
              <w:t>up to £5.75 per day with your receipt. This limit covers both the food and drink you buy.</w:t>
            </w:r>
          </w:p>
        </w:tc>
      </w:tr>
      <w:tr w:rsidR="0032449C" w:rsidRPr="00CE4CEC" w:rsidTr="00A20FA4">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2449C" w:rsidRPr="00CE4CEC" w:rsidRDefault="0032449C" w:rsidP="00A20FA4">
            <w:pPr>
              <w:rPr>
                <w:rFonts w:ascii="Source Sans Pro" w:hAnsi="Source Sans Pro" w:cs="Arial"/>
                <w:sz w:val="20"/>
                <w:szCs w:val="20"/>
              </w:rPr>
            </w:pPr>
            <w:r w:rsidRPr="00CE4CEC">
              <w:rPr>
                <w:rFonts w:ascii="Source Sans Pro" w:hAnsi="Source Sans Pro" w:cs="Arial"/>
                <w:sz w:val="20"/>
                <w:szCs w:val="20"/>
              </w:rPr>
              <w:t>Lunch or other refreshments, if you’re:</w:t>
            </w:r>
          </w:p>
          <w:p w:rsidR="0032449C" w:rsidRPr="00CE4CEC" w:rsidRDefault="0032449C" w:rsidP="0032449C">
            <w:pPr>
              <w:pStyle w:val="ListParagraph"/>
              <w:numPr>
                <w:ilvl w:val="0"/>
                <w:numId w:val="21"/>
              </w:numPr>
              <w:contextualSpacing/>
              <w:rPr>
                <w:rFonts w:ascii="Source Sans Pro" w:hAnsi="Source Sans Pro" w:cs="Arial"/>
                <w:sz w:val="20"/>
                <w:szCs w:val="20"/>
              </w:rPr>
            </w:pPr>
            <w:r w:rsidRPr="00CE4CEC">
              <w:rPr>
                <w:rFonts w:ascii="Source Sans Pro" w:hAnsi="Source Sans Pro" w:cs="Arial"/>
                <w:sz w:val="20"/>
                <w:szCs w:val="20"/>
              </w:rPr>
              <w:t>away for more than 10 hours, and</w:t>
            </w:r>
          </w:p>
          <w:p w:rsidR="0032449C" w:rsidRPr="00CE4CEC" w:rsidRDefault="0032449C" w:rsidP="0032449C">
            <w:pPr>
              <w:pStyle w:val="ListParagraph"/>
              <w:numPr>
                <w:ilvl w:val="0"/>
                <w:numId w:val="21"/>
              </w:numPr>
              <w:contextualSpacing/>
              <w:rPr>
                <w:rFonts w:ascii="Source Sans Pro" w:hAnsi="Source Sans Pro" w:cs="Arial"/>
                <w:sz w:val="20"/>
                <w:szCs w:val="20"/>
              </w:rPr>
            </w:pPr>
            <w:r w:rsidRPr="00CE4CEC">
              <w:rPr>
                <w:rFonts w:ascii="Source Sans Pro" w:hAnsi="Source Sans Pro" w:cs="Arial"/>
                <w:sz w:val="20"/>
                <w:szCs w:val="20"/>
              </w:rPr>
              <w:t>more than 5 miles away from your usual place of work, and not at Explorer House</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2449C" w:rsidRPr="00CE4CEC" w:rsidRDefault="0032449C" w:rsidP="00A20FA4">
            <w:pPr>
              <w:rPr>
                <w:rFonts w:ascii="Source Sans Pro" w:hAnsi="Source Sans Pro" w:cs="Arial"/>
                <w:sz w:val="20"/>
                <w:szCs w:val="20"/>
              </w:rPr>
            </w:pPr>
          </w:p>
          <w:p w:rsidR="0032449C" w:rsidRPr="00CE4CEC" w:rsidRDefault="0032449C" w:rsidP="00A20FA4">
            <w:pPr>
              <w:rPr>
                <w:rFonts w:ascii="Source Sans Pro" w:hAnsi="Source Sans Pro" w:cs="Arial"/>
                <w:sz w:val="20"/>
                <w:szCs w:val="20"/>
              </w:rPr>
            </w:pPr>
            <w:r w:rsidRPr="00CE4CEC">
              <w:rPr>
                <w:rFonts w:ascii="Source Sans Pro" w:hAnsi="Source Sans Pro" w:cs="Arial"/>
                <w:sz w:val="20"/>
                <w:szCs w:val="20"/>
              </w:rPr>
              <w:t>up to £22 per day with your receipt. This limit covers both the food and drink you buy.</w:t>
            </w:r>
          </w:p>
        </w:tc>
      </w:tr>
    </w:tbl>
    <w:p w:rsidR="0032449C" w:rsidRPr="00CE4CEC" w:rsidRDefault="0032449C" w:rsidP="0032449C">
      <w:pPr>
        <w:rPr>
          <w:rFonts w:ascii="Source Sans Pro" w:hAnsi="Source Sans Pro"/>
          <w:sz w:val="20"/>
          <w:szCs w:val="20"/>
        </w:rPr>
      </w:pPr>
    </w:p>
    <w:p w:rsidR="0032449C" w:rsidRPr="00CE4CEC" w:rsidRDefault="0032449C" w:rsidP="0032449C">
      <w:pPr>
        <w:rPr>
          <w:rFonts w:ascii="Source Sans Pro" w:hAnsi="Source Sans Pro"/>
          <w:b/>
          <w:sz w:val="20"/>
          <w:szCs w:val="20"/>
        </w:rPr>
      </w:pPr>
      <w:r w:rsidRPr="00CE4CEC">
        <w:rPr>
          <w:rFonts w:ascii="Source Sans Pro" w:hAnsi="Source Sans Pro"/>
          <w:b/>
          <w:sz w:val="20"/>
          <w:szCs w:val="20"/>
        </w:rPr>
        <w:t>Road Mileage Allowance Rates</w:t>
      </w:r>
    </w:p>
    <w:p w:rsidR="0032449C" w:rsidRPr="00CE4CEC" w:rsidRDefault="0032449C" w:rsidP="0032449C">
      <w:pPr>
        <w:spacing w:after="160" w:line="259" w:lineRule="auto"/>
        <w:rPr>
          <w:rFonts w:ascii="Source Sans Pro" w:hAnsi="Source Sans Pro"/>
          <w:bCs/>
          <w:sz w:val="20"/>
          <w:szCs w:val="20"/>
          <w:lang w:val="en"/>
        </w:rPr>
      </w:pPr>
      <w:r w:rsidRPr="00CE4CEC">
        <w:rPr>
          <w:rFonts w:ascii="Source Sans Pro" w:hAnsi="Source Sans Pro"/>
          <w:bCs/>
          <w:sz w:val="20"/>
          <w:szCs w:val="20"/>
          <w:lang w:val="en"/>
        </w:rPr>
        <w:t>Rates per business mile (201</w:t>
      </w:r>
      <w:r w:rsidR="004168CF">
        <w:rPr>
          <w:rFonts w:ascii="Source Sans Pro" w:hAnsi="Source Sans Pro"/>
          <w:bCs/>
          <w:sz w:val="20"/>
          <w:szCs w:val="20"/>
          <w:lang w:val="en"/>
        </w:rPr>
        <w:t>7</w:t>
      </w:r>
      <w:r w:rsidRPr="00CE4CEC">
        <w:rPr>
          <w:rFonts w:ascii="Source Sans Pro" w:hAnsi="Source Sans Pro"/>
          <w:bCs/>
          <w:sz w:val="20"/>
          <w:szCs w:val="20"/>
          <w:lang w:val="en"/>
        </w:rPr>
        <w:t xml:space="preserve"> to 201</w:t>
      </w:r>
      <w:r w:rsidR="004168CF">
        <w:rPr>
          <w:rFonts w:ascii="Source Sans Pro" w:hAnsi="Source Sans Pro"/>
          <w:bCs/>
          <w:sz w:val="20"/>
          <w:szCs w:val="20"/>
          <w:lang w:val="en"/>
        </w:rPr>
        <w:t>8</w:t>
      </w:r>
      <w:r w:rsidRPr="00CE4CEC">
        <w:rPr>
          <w:rFonts w:ascii="Source Sans Pro" w:hAnsi="Source Sans Pro"/>
          <w:bCs/>
          <w:sz w:val="20"/>
          <w:szCs w:val="20"/>
          <w:lang w:val="en"/>
        </w:rPr>
        <w:t>)</w:t>
      </w:r>
    </w:p>
    <w:tbl>
      <w:tblPr>
        <w:tblStyle w:val="TableGrid"/>
        <w:tblW w:w="0" w:type="auto"/>
        <w:tblLook w:val="04A0" w:firstRow="1" w:lastRow="0" w:firstColumn="1" w:lastColumn="0" w:noHBand="0" w:noVBand="1"/>
      </w:tblPr>
      <w:tblGrid>
        <w:gridCol w:w="1838"/>
        <w:gridCol w:w="1843"/>
      </w:tblGrid>
      <w:tr w:rsidR="0032449C" w:rsidRPr="00CE4CEC" w:rsidTr="00A20FA4">
        <w:tc>
          <w:tcPr>
            <w:tcW w:w="1838" w:type="dxa"/>
          </w:tcPr>
          <w:p w:rsidR="0032449C" w:rsidRPr="00CE4CEC" w:rsidRDefault="0032449C" w:rsidP="00A20FA4">
            <w:pPr>
              <w:rPr>
                <w:rFonts w:ascii="Source Sans Pro" w:hAnsi="Source Sans Pro"/>
                <w:b/>
                <w:sz w:val="20"/>
                <w:szCs w:val="20"/>
              </w:rPr>
            </w:pPr>
            <w:r w:rsidRPr="00CE4CEC">
              <w:rPr>
                <w:rFonts w:ascii="Source Sans Pro" w:hAnsi="Source Sans Pro"/>
                <w:b/>
                <w:sz w:val="20"/>
                <w:szCs w:val="20"/>
              </w:rPr>
              <w:t>Transport</w:t>
            </w:r>
          </w:p>
        </w:tc>
        <w:tc>
          <w:tcPr>
            <w:tcW w:w="1843" w:type="dxa"/>
          </w:tcPr>
          <w:p w:rsidR="0032449C" w:rsidRPr="00CE4CEC" w:rsidRDefault="0032449C" w:rsidP="00A20FA4">
            <w:pPr>
              <w:rPr>
                <w:rFonts w:ascii="Source Sans Pro" w:hAnsi="Source Sans Pro"/>
                <w:b/>
                <w:sz w:val="20"/>
                <w:szCs w:val="20"/>
              </w:rPr>
            </w:pPr>
            <w:r w:rsidRPr="00CE4CEC">
              <w:rPr>
                <w:rFonts w:ascii="Source Sans Pro" w:hAnsi="Source Sans Pro"/>
                <w:b/>
                <w:sz w:val="20"/>
                <w:szCs w:val="20"/>
              </w:rPr>
              <w:t>Rate p/mile</w:t>
            </w:r>
          </w:p>
        </w:tc>
      </w:tr>
      <w:tr w:rsidR="0032449C" w:rsidRPr="00CE4CEC" w:rsidTr="00A20FA4">
        <w:tc>
          <w:tcPr>
            <w:tcW w:w="1838" w:type="dxa"/>
          </w:tcPr>
          <w:p w:rsidR="0032449C" w:rsidRPr="00CE4CEC" w:rsidRDefault="0032449C" w:rsidP="00A20FA4">
            <w:pPr>
              <w:rPr>
                <w:rFonts w:ascii="Source Sans Pro" w:hAnsi="Source Sans Pro"/>
                <w:sz w:val="20"/>
                <w:szCs w:val="20"/>
              </w:rPr>
            </w:pPr>
            <w:r w:rsidRPr="00CE4CEC">
              <w:rPr>
                <w:rFonts w:ascii="Source Sans Pro" w:hAnsi="Source Sans Pro"/>
                <w:sz w:val="20"/>
                <w:szCs w:val="20"/>
              </w:rPr>
              <w:t>Cars &amp; Vans</w:t>
            </w:r>
          </w:p>
        </w:tc>
        <w:tc>
          <w:tcPr>
            <w:tcW w:w="1843" w:type="dxa"/>
          </w:tcPr>
          <w:p w:rsidR="0032449C" w:rsidRPr="00CE4CEC" w:rsidRDefault="0032449C" w:rsidP="00A20FA4">
            <w:pPr>
              <w:rPr>
                <w:rFonts w:ascii="Source Sans Pro" w:hAnsi="Source Sans Pro"/>
                <w:sz w:val="20"/>
                <w:szCs w:val="20"/>
              </w:rPr>
            </w:pPr>
            <w:r w:rsidRPr="00CE4CEC">
              <w:rPr>
                <w:rFonts w:ascii="Source Sans Pro" w:hAnsi="Source Sans Pro"/>
                <w:sz w:val="20"/>
                <w:szCs w:val="20"/>
              </w:rPr>
              <w:t>45p</w:t>
            </w:r>
          </w:p>
        </w:tc>
      </w:tr>
      <w:tr w:rsidR="0032449C" w:rsidRPr="00CE4CEC" w:rsidTr="00A20FA4">
        <w:tc>
          <w:tcPr>
            <w:tcW w:w="1838" w:type="dxa"/>
          </w:tcPr>
          <w:p w:rsidR="0032449C" w:rsidRPr="00CE4CEC" w:rsidRDefault="0032449C" w:rsidP="00A20FA4">
            <w:pPr>
              <w:rPr>
                <w:rFonts w:ascii="Source Sans Pro" w:hAnsi="Source Sans Pro"/>
                <w:sz w:val="20"/>
                <w:szCs w:val="20"/>
              </w:rPr>
            </w:pPr>
            <w:r w:rsidRPr="00CE4CEC">
              <w:rPr>
                <w:rFonts w:ascii="Source Sans Pro" w:hAnsi="Source Sans Pro"/>
                <w:sz w:val="20"/>
                <w:szCs w:val="20"/>
              </w:rPr>
              <w:t>Motorcycles</w:t>
            </w:r>
          </w:p>
        </w:tc>
        <w:tc>
          <w:tcPr>
            <w:tcW w:w="1843" w:type="dxa"/>
          </w:tcPr>
          <w:p w:rsidR="0032449C" w:rsidRPr="00CE4CEC" w:rsidRDefault="0032449C" w:rsidP="00A20FA4">
            <w:pPr>
              <w:rPr>
                <w:rFonts w:ascii="Source Sans Pro" w:hAnsi="Source Sans Pro"/>
                <w:sz w:val="20"/>
                <w:szCs w:val="20"/>
              </w:rPr>
            </w:pPr>
            <w:r w:rsidRPr="00CE4CEC">
              <w:rPr>
                <w:rFonts w:ascii="Source Sans Pro" w:hAnsi="Source Sans Pro"/>
                <w:sz w:val="20"/>
                <w:szCs w:val="20"/>
              </w:rPr>
              <w:t>24p</w:t>
            </w:r>
          </w:p>
        </w:tc>
      </w:tr>
    </w:tbl>
    <w:p w:rsidR="0032449C" w:rsidRPr="00CE4CEC" w:rsidRDefault="0032449C" w:rsidP="0032449C">
      <w:pPr>
        <w:rPr>
          <w:rFonts w:ascii="Source Sans Pro" w:hAnsi="Source Sans Pro"/>
          <w:b/>
          <w:bCs/>
          <w:sz w:val="20"/>
          <w:szCs w:val="20"/>
          <w:lang w:val="en"/>
        </w:rPr>
      </w:pPr>
    </w:p>
    <w:p w:rsidR="0032449C" w:rsidRPr="00CE4CEC" w:rsidRDefault="0032449C" w:rsidP="0032449C">
      <w:pPr>
        <w:spacing w:after="160" w:line="259" w:lineRule="auto"/>
        <w:rPr>
          <w:rFonts w:ascii="Source Sans Pro" w:hAnsi="Source Sans Pro"/>
          <w:sz w:val="20"/>
          <w:szCs w:val="20"/>
          <w:lang w:val="en"/>
        </w:rPr>
      </w:pPr>
      <w:r w:rsidRPr="00CE4CEC">
        <w:rPr>
          <w:rFonts w:ascii="Source Sans Pro" w:hAnsi="Source Sans Pro"/>
          <w:b/>
          <w:bCs/>
          <w:sz w:val="20"/>
          <w:szCs w:val="20"/>
          <w:lang w:val="en"/>
        </w:rPr>
        <w:t>Example</w:t>
      </w:r>
    </w:p>
    <w:p w:rsidR="0032449C" w:rsidRPr="00CE4CEC" w:rsidRDefault="0032449C" w:rsidP="0032449C">
      <w:pPr>
        <w:spacing w:after="160" w:line="259" w:lineRule="auto"/>
        <w:rPr>
          <w:rFonts w:ascii="Source Sans Pro" w:hAnsi="Source Sans Pro"/>
          <w:b/>
          <w:sz w:val="20"/>
          <w:szCs w:val="20"/>
        </w:rPr>
      </w:pPr>
      <w:r w:rsidRPr="00CE4CEC">
        <w:rPr>
          <w:rFonts w:ascii="Source Sans Pro" w:hAnsi="Source Sans Pro"/>
          <w:sz w:val="20"/>
          <w:szCs w:val="20"/>
          <w:lang w:val="en"/>
        </w:rPr>
        <w:t xml:space="preserve">Your employee drives 1000 miles in their </w:t>
      </w:r>
      <w:r w:rsidR="00EA1863">
        <w:rPr>
          <w:rFonts w:ascii="Source Sans Pro" w:hAnsi="Source Sans Pro"/>
          <w:sz w:val="20"/>
          <w:szCs w:val="20"/>
          <w:lang w:val="en"/>
        </w:rPr>
        <w:t>car/</w:t>
      </w:r>
      <w:r w:rsidRPr="00CE4CEC">
        <w:rPr>
          <w:rFonts w:ascii="Source Sans Pro" w:hAnsi="Source Sans Pro"/>
          <w:sz w:val="20"/>
          <w:szCs w:val="20"/>
          <w:lang w:val="en"/>
        </w:rPr>
        <w:t>van, and you make a payment of RME to cover this. The qualifying amount for the earnings period would be £450 (1,000 x 45p).</w:t>
      </w:r>
    </w:p>
    <w:p w:rsidR="0032449C" w:rsidRDefault="0032449C" w:rsidP="00790BD9">
      <w:pPr>
        <w:spacing w:after="0"/>
        <w:rPr>
          <w:rFonts w:ascii="Source Sans Pro" w:hAnsi="Source Sans Pro"/>
          <w:color w:val="3C3C3C"/>
          <w:szCs w:val="24"/>
        </w:rPr>
      </w:pPr>
    </w:p>
    <w:p w:rsidR="00790BD9" w:rsidRPr="002F48CF" w:rsidRDefault="00790BD9" w:rsidP="00AB34E6">
      <w:pPr>
        <w:rPr>
          <w:rFonts w:ascii="Source Sans Pro" w:hAnsi="Source Sans Pro"/>
          <w:sz w:val="20"/>
          <w:szCs w:val="20"/>
        </w:rPr>
      </w:pPr>
    </w:p>
    <w:sectPr w:rsidR="00790BD9" w:rsidRPr="002F48CF" w:rsidSect="00004901">
      <w:headerReference w:type="default" r:id="rId22"/>
      <w:footerReference w:type="default" r:id="rId23"/>
      <w:pgSz w:w="11906" w:h="16838"/>
      <w:pgMar w:top="720" w:right="720" w:bottom="720"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A9D" w:rsidRDefault="00B40A9D" w:rsidP="00A14EBD">
      <w:pPr>
        <w:spacing w:after="0" w:line="240" w:lineRule="auto"/>
      </w:pPr>
      <w:r>
        <w:separator/>
      </w:r>
    </w:p>
  </w:endnote>
  <w:endnote w:type="continuationSeparator" w:id="0">
    <w:p w:rsidR="00B40A9D" w:rsidRDefault="00B40A9D" w:rsidP="00A14EBD">
      <w:pPr>
        <w:spacing w:after="0" w:line="240" w:lineRule="auto"/>
      </w:pPr>
      <w:r>
        <w:continuationSeparator/>
      </w:r>
    </w:p>
  </w:endnote>
  <w:endnote w:type="continuationNotice" w:id="1">
    <w:p w:rsidR="00B40A9D" w:rsidRDefault="00B40A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20000007" w:usb1="00000001" w:usb2="00000000" w:usb3="00000000" w:csb0="000001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188" w:rsidRDefault="009F2188" w:rsidP="00F55099">
    <w:pPr>
      <w:pStyle w:val="Bodytextcentre"/>
    </w:pPr>
    <w:r>
      <w:t>Ordnance Survey Limited</w:t>
    </w:r>
  </w:p>
  <w:p w:rsidR="009F2188" w:rsidRPr="00F55099" w:rsidRDefault="009F2188" w:rsidP="00F55099">
    <w:pPr>
      <w:pStyle w:val="Bodytextcentre"/>
    </w:pPr>
    <w:r w:rsidRPr="00F55099">
      <w:rPr>
        <w:noProof/>
        <w:color w:val="B2B2B2"/>
        <w:lang w:eastAsia="en-GB"/>
      </w:rPr>
      <w:drawing>
        <wp:anchor distT="0" distB="0" distL="114300" distR="114300" simplePos="0" relativeHeight="251658240" behindDoc="1" locked="0" layoutInCell="1" allowOverlap="1" wp14:anchorId="2F76AB15" wp14:editId="768E2236">
          <wp:simplePos x="0" y="0"/>
          <wp:positionH relativeFrom="column">
            <wp:posOffset>-578485</wp:posOffset>
          </wp:positionH>
          <wp:positionV relativeFrom="paragraph">
            <wp:posOffset>252730</wp:posOffset>
          </wp:positionV>
          <wp:extent cx="7694762" cy="267419"/>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inered_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4762" cy="267419"/>
                  </a:xfrm>
                  <a:prstGeom prst="rect">
                    <a:avLst/>
                  </a:prstGeom>
                </pic:spPr>
              </pic:pic>
            </a:graphicData>
          </a:graphic>
          <wp14:sizeRelH relativeFrom="page">
            <wp14:pctWidth>0</wp14:pctWidth>
          </wp14:sizeRelH>
          <wp14:sizeRelV relativeFrom="page">
            <wp14:pctHeight>0</wp14:pctHeight>
          </wp14:sizeRelV>
        </wp:anchor>
      </w:drawing>
    </w:r>
    <w:r w:rsidRPr="00F55099">
      <w:t>Registered in England and Wales under number 09121572</w:t>
    </w:r>
    <w:r>
      <w:br/>
    </w:r>
    <w:r w:rsidRPr="00F55099">
      <w:t>Registered Office: Explorer House, Adanac Drive, Southampton, SO16 0AS.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A9D" w:rsidRDefault="00B40A9D" w:rsidP="00A14EBD">
      <w:pPr>
        <w:spacing w:after="0" w:line="240" w:lineRule="auto"/>
      </w:pPr>
      <w:r>
        <w:separator/>
      </w:r>
    </w:p>
  </w:footnote>
  <w:footnote w:type="continuationSeparator" w:id="0">
    <w:p w:rsidR="00B40A9D" w:rsidRDefault="00B40A9D" w:rsidP="00A14EBD">
      <w:pPr>
        <w:spacing w:after="0" w:line="240" w:lineRule="auto"/>
      </w:pPr>
      <w:r>
        <w:continuationSeparator/>
      </w:r>
    </w:p>
  </w:footnote>
  <w:footnote w:type="continuationNotice" w:id="1">
    <w:p w:rsidR="00B40A9D" w:rsidRDefault="00B40A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775" w:rsidRDefault="002637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5D8728"/>
    <w:multiLevelType w:val="hybridMultilevel"/>
    <w:tmpl w:val="DF92A2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944235"/>
    <w:multiLevelType w:val="hybridMultilevel"/>
    <w:tmpl w:val="8A869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607C1"/>
    <w:multiLevelType w:val="hybridMultilevel"/>
    <w:tmpl w:val="41F0F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A63E7"/>
    <w:multiLevelType w:val="hybridMultilevel"/>
    <w:tmpl w:val="B2804A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B47AC4"/>
    <w:multiLevelType w:val="hybridMultilevel"/>
    <w:tmpl w:val="08FAA2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85E49DA"/>
    <w:multiLevelType w:val="hybridMultilevel"/>
    <w:tmpl w:val="F58203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EB6B3A"/>
    <w:multiLevelType w:val="hybridMultilevel"/>
    <w:tmpl w:val="FFFC03A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3326679C"/>
    <w:multiLevelType w:val="hybridMultilevel"/>
    <w:tmpl w:val="4CBE7C4A"/>
    <w:lvl w:ilvl="0" w:tplc="08090003">
      <w:start w:val="1"/>
      <w:numFmt w:val="bullet"/>
      <w:lvlText w:val="o"/>
      <w:lvlJc w:val="left"/>
      <w:pPr>
        <w:ind w:left="765" w:hanging="360"/>
      </w:pPr>
      <w:rPr>
        <w:rFonts w:ascii="Courier New" w:hAnsi="Courier New" w:cs="Courier New"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348921FE"/>
    <w:multiLevelType w:val="hybridMultilevel"/>
    <w:tmpl w:val="7B4EBC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0F37D1"/>
    <w:multiLevelType w:val="hybridMultilevel"/>
    <w:tmpl w:val="CA801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BA33CB"/>
    <w:multiLevelType w:val="multilevel"/>
    <w:tmpl w:val="D7661DB6"/>
    <w:lvl w:ilvl="0">
      <w:start w:val="1"/>
      <w:numFmt w:val="decimal"/>
      <w:pStyle w:val="Appendixheading"/>
      <w:lvlText w:val="Annex %1"/>
      <w:lvlJc w:val="left"/>
      <w:pPr>
        <w:ind w:left="360" w:hanging="360"/>
      </w:pPr>
      <w:rPr>
        <w:rFonts w:ascii="Source Sans Pro" w:hAnsi="Source Sans Pro" w:hint="default"/>
        <w:b/>
        <w:i w:val="0"/>
        <w:sz w:val="36"/>
        <w:u w:val="none"/>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tabs>
          <w:tab w:val="num" w:pos="6480"/>
        </w:tabs>
        <w:ind w:left="2234" w:hanging="794"/>
      </w:pPr>
      <w:rPr>
        <w:rFonts w:hint="default"/>
      </w:rPr>
    </w:lvl>
    <w:lvl w:ilvl="5">
      <w:start w:val="1"/>
      <w:numFmt w:val="upperRoman"/>
      <w:lvlText w:val="(%6)"/>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1" w15:restartNumberingAfterBreak="0">
    <w:nsid w:val="51200365"/>
    <w:multiLevelType w:val="multilevel"/>
    <w:tmpl w:val="B136017A"/>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53F230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7A643B8"/>
    <w:multiLevelType w:val="hybridMultilevel"/>
    <w:tmpl w:val="7AC2E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6C72DD"/>
    <w:multiLevelType w:val="hybridMultilevel"/>
    <w:tmpl w:val="9AE0E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AC7E35"/>
    <w:multiLevelType w:val="hybridMultilevel"/>
    <w:tmpl w:val="1812C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350E7F"/>
    <w:multiLevelType w:val="hybridMultilevel"/>
    <w:tmpl w:val="BE4ACE5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5D635FD9"/>
    <w:multiLevelType w:val="hybridMultilevel"/>
    <w:tmpl w:val="C62AC2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EBF833CC">
      <w:numFmt w:val="bullet"/>
      <w:lvlText w:val="•"/>
      <w:lvlJc w:val="left"/>
      <w:pPr>
        <w:ind w:left="2385" w:hanging="585"/>
      </w:pPr>
      <w:rPr>
        <w:rFonts w:ascii="Source Sans Pro" w:eastAsiaTheme="minorHAnsi" w:hAnsi="Source Sans Pro"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0B19BD"/>
    <w:multiLevelType w:val="hybridMultilevel"/>
    <w:tmpl w:val="516C1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662C64"/>
    <w:multiLevelType w:val="hybridMultilevel"/>
    <w:tmpl w:val="50487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9C2AF8"/>
    <w:multiLevelType w:val="hybridMultilevel"/>
    <w:tmpl w:val="38347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5B5349"/>
    <w:multiLevelType w:val="hybridMultilevel"/>
    <w:tmpl w:val="97FA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A942FF"/>
    <w:multiLevelType w:val="hybridMultilevel"/>
    <w:tmpl w:val="06CC0F5E"/>
    <w:lvl w:ilvl="0" w:tplc="08090001">
      <w:start w:val="1"/>
      <w:numFmt w:val="bullet"/>
      <w:lvlText w:val=""/>
      <w:lvlJc w:val="left"/>
      <w:pPr>
        <w:ind w:left="2204" w:hanging="360"/>
      </w:pPr>
      <w:rPr>
        <w:rFonts w:ascii="Symbol" w:hAnsi="Symbol" w:hint="default"/>
      </w:rPr>
    </w:lvl>
    <w:lvl w:ilvl="1" w:tplc="08090003" w:tentative="1">
      <w:start w:val="1"/>
      <w:numFmt w:val="bullet"/>
      <w:lvlText w:val="o"/>
      <w:lvlJc w:val="left"/>
      <w:pPr>
        <w:ind w:left="2431" w:hanging="360"/>
      </w:pPr>
      <w:rPr>
        <w:rFonts w:ascii="Courier New" w:hAnsi="Courier New" w:cs="Courier New" w:hint="default"/>
      </w:rPr>
    </w:lvl>
    <w:lvl w:ilvl="2" w:tplc="08090005" w:tentative="1">
      <w:start w:val="1"/>
      <w:numFmt w:val="bullet"/>
      <w:lvlText w:val=""/>
      <w:lvlJc w:val="left"/>
      <w:pPr>
        <w:ind w:left="3151" w:hanging="360"/>
      </w:pPr>
      <w:rPr>
        <w:rFonts w:ascii="Wingdings" w:hAnsi="Wingdings" w:hint="default"/>
      </w:rPr>
    </w:lvl>
    <w:lvl w:ilvl="3" w:tplc="08090001" w:tentative="1">
      <w:start w:val="1"/>
      <w:numFmt w:val="bullet"/>
      <w:lvlText w:val=""/>
      <w:lvlJc w:val="left"/>
      <w:pPr>
        <w:ind w:left="3871" w:hanging="360"/>
      </w:pPr>
      <w:rPr>
        <w:rFonts w:ascii="Symbol" w:hAnsi="Symbol" w:hint="default"/>
      </w:rPr>
    </w:lvl>
    <w:lvl w:ilvl="4" w:tplc="08090003" w:tentative="1">
      <w:start w:val="1"/>
      <w:numFmt w:val="bullet"/>
      <w:lvlText w:val="o"/>
      <w:lvlJc w:val="left"/>
      <w:pPr>
        <w:ind w:left="4591" w:hanging="360"/>
      </w:pPr>
      <w:rPr>
        <w:rFonts w:ascii="Courier New" w:hAnsi="Courier New" w:cs="Courier New" w:hint="default"/>
      </w:rPr>
    </w:lvl>
    <w:lvl w:ilvl="5" w:tplc="08090005" w:tentative="1">
      <w:start w:val="1"/>
      <w:numFmt w:val="bullet"/>
      <w:lvlText w:val=""/>
      <w:lvlJc w:val="left"/>
      <w:pPr>
        <w:ind w:left="5311" w:hanging="360"/>
      </w:pPr>
      <w:rPr>
        <w:rFonts w:ascii="Wingdings" w:hAnsi="Wingdings" w:hint="default"/>
      </w:rPr>
    </w:lvl>
    <w:lvl w:ilvl="6" w:tplc="08090001" w:tentative="1">
      <w:start w:val="1"/>
      <w:numFmt w:val="bullet"/>
      <w:lvlText w:val=""/>
      <w:lvlJc w:val="left"/>
      <w:pPr>
        <w:ind w:left="6031" w:hanging="360"/>
      </w:pPr>
      <w:rPr>
        <w:rFonts w:ascii="Symbol" w:hAnsi="Symbol" w:hint="default"/>
      </w:rPr>
    </w:lvl>
    <w:lvl w:ilvl="7" w:tplc="08090003" w:tentative="1">
      <w:start w:val="1"/>
      <w:numFmt w:val="bullet"/>
      <w:lvlText w:val="o"/>
      <w:lvlJc w:val="left"/>
      <w:pPr>
        <w:ind w:left="6751" w:hanging="360"/>
      </w:pPr>
      <w:rPr>
        <w:rFonts w:ascii="Courier New" w:hAnsi="Courier New" w:cs="Courier New" w:hint="default"/>
      </w:rPr>
    </w:lvl>
    <w:lvl w:ilvl="8" w:tplc="08090005" w:tentative="1">
      <w:start w:val="1"/>
      <w:numFmt w:val="bullet"/>
      <w:lvlText w:val=""/>
      <w:lvlJc w:val="left"/>
      <w:pPr>
        <w:ind w:left="7471" w:hanging="360"/>
      </w:pPr>
      <w:rPr>
        <w:rFonts w:ascii="Wingdings" w:hAnsi="Wingdings" w:hint="default"/>
      </w:rPr>
    </w:lvl>
  </w:abstractNum>
  <w:abstractNum w:abstractNumId="23" w15:restartNumberingAfterBreak="0">
    <w:nsid w:val="7C82560B"/>
    <w:multiLevelType w:val="hybridMultilevel"/>
    <w:tmpl w:val="331C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18"/>
  </w:num>
  <w:num w:numId="8">
    <w:abstractNumId w:val="16"/>
  </w:num>
  <w:num w:numId="9">
    <w:abstractNumId w:val="0"/>
  </w:num>
  <w:num w:numId="10">
    <w:abstractNumId w:val="9"/>
  </w:num>
  <w:num w:numId="11">
    <w:abstractNumId w:val="10"/>
  </w:num>
  <w:num w:numId="12">
    <w:abstractNumId w:val="15"/>
  </w:num>
  <w:num w:numId="13">
    <w:abstractNumId w:val="13"/>
  </w:num>
  <w:num w:numId="14">
    <w:abstractNumId w:val="3"/>
  </w:num>
  <w:num w:numId="15">
    <w:abstractNumId w:val="23"/>
  </w:num>
  <w:num w:numId="16">
    <w:abstractNumId w:val="22"/>
  </w:num>
  <w:num w:numId="17">
    <w:abstractNumId w:val="4"/>
  </w:num>
  <w:num w:numId="18">
    <w:abstractNumId w:val="21"/>
  </w:num>
  <w:num w:numId="19">
    <w:abstractNumId w:val="17"/>
  </w:num>
  <w:num w:numId="20">
    <w:abstractNumId w:val="12"/>
  </w:num>
  <w:num w:numId="21">
    <w:abstractNumId w:val="20"/>
  </w:num>
  <w:num w:numId="22">
    <w:abstractNumId w:val="19"/>
  </w:num>
  <w:num w:numId="23">
    <w:abstractNumId w:val="8"/>
  </w:num>
  <w:num w:numId="24">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519"/>
    <w:rsid w:val="00000443"/>
    <w:rsid w:val="00003BA4"/>
    <w:rsid w:val="00004901"/>
    <w:rsid w:val="000053AA"/>
    <w:rsid w:val="00011654"/>
    <w:rsid w:val="00013100"/>
    <w:rsid w:val="00014902"/>
    <w:rsid w:val="000233A0"/>
    <w:rsid w:val="00032929"/>
    <w:rsid w:val="00035372"/>
    <w:rsid w:val="00036329"/>
    <w:rsid w:val="00050C96"/>
    <w:rsid w:val="00054A28"/>
    <w:rsid w:val="000552F5"/>
    <w:rsid w:val="00065D2D"/>
    <w:rsid w:val="00066F77"/>
    <w:rsid w:val="00071749"/>
    <w:rsid w:val="00072DAD"/>
    <w:rsid w:val="00073765"/>
    <w:rsid w:val="00075FD1"/>
    <w:rsid w:val="00080EFB"/>
    <w:rsid w:val="000878AB"/>
    <w:rsid w:val="000908AD"/>
    <w:rsid w:val="00091C4E"/>
    <w:rsid w:val="00093554"/>
    <w:rsid w:val="0009705B"/>
    <w:rsid w:val="000A0F68"/>
    <w:rsid w:val="000B0BE0"/>
    <w:rsid w:val="000B6BB5"/>
    <w:rsid w:val="000C2249"/>
    <w:rsid w:val="000C3790"/>
    <w:rsid w:val="000D1F58"/>
    <w:rsid w:val="000D2501"/>
    <w:rsid w:val="000D2577"/>
    <w:rsid w:val="000E1613"/>
    <w:rsid w:val="000E58E6"/>
    <w:rsid w:val="000E72BE"/>
    <w:rsid w:val="000E7AB8"/>
    <w:rsid w:val="000F0414"/>
    <w:rsid w:val="000F1C72"/>
    <w:rsid w:val="000F21AB"/>
    <w:rsid w:val="000F3044"/>
    <w:rsid w:val="000F640A"/>
    <w:rsid w:val="00104528"/>
    <w:rsid w:val="0011037E"/>
    <w:rsid w:val="001203E4"/>
    <w:rsid w:val="00120448"/>
    <w:rsid w:val="00120544"/>
    <w:rsid w:val="00122FEE"/>
    <w:rsid w:val="00125A5C"/>
    <w:rsid w:val="0013059F"/>
    <w:rsid w:val="00132748"/>
    <w:rsid w:val="00133A51"/>
    <w:rsid w:val="00136276"/>
    <w:rsid w:val="00136368"/>
    <w:rsid w:val="00136F96"/>
    <w:rsid w:val="0013759B"/>
    <w:rsid w:val="00144D12"/>
    <w:rsid w:val="00146648"/>
    <w:rsid w:val="00180C12"/>
    <w:rsid w:val="00182553"/>
    <w:rsid w:val="00182912"/>
    <w:rsid w:val="00184624"/>
    <w:rsid w:val="00187E0B"/>
    <w:rsid w:val="00190054"/>
    <w:rsid w:val="00194B7C"/>
    <w:rsid w:val="00195BEE"/>
    <w:rsid w:val="00196945"/>
    <w:rsid w:val="001A5F94"/>
    <w:rsid w:val="001B59F4"/>
    <w:rsid w:val="001C50F6"/>
    <w:rsid w:val="001D741B"/>
    <w:rsid w:val="001E1E2B"/>
    <w:rsid w:val="001E359B"/>
    <w:rsid w:val="001E482D"/>
    <w:rsid w:val="001E5AC0"/>
    <w:rsid w:val="001E639A"/>
    <w:rsid w:val="001E7340"/>
    <w:rsid w:val="001F377B"/>
    <w:rsid w:val="001F66EB"/>
    <w:rsid w:val="001F7990"/>
    <w:rsid w:val="00200221"/>
    <w:rsid w:val="00204C5C"/>
    <w:rsid w:val="00211436"/>
    <w:rsid w:val="00212443"/>
    <w:rsid w:val="00217FFB"/>
    <w:rsid w:val="0022120C"/>
    <w:rsid w:val="00230135"/>
    <w:rsid w:val="00241A94"/>
    <w:rsid w:val="00243900"/>
    <w:rsid w:val="00244AD5"/>
    <w:rsid w:val="002613C6"/>
    <w:rsid w:val="0026335A"/>
    <w:rsid w:val="00263775"/>
    <w:rsid w:val="002639EB"/>
    <w:rsid w:val="00263CA4"/>
    <w:rsid w:val="002731CC"/>
    <w:rsid w:val="002842D1"/>
    <w:rsid w:val="002848B7"/>
    <w:rsid w:val="002855F7"/>
    <w:rsid w:val="00287891"/>
    <w:rsid w:val="00296AA9"/>
    <w:rsid w:val="002A3E74"/>
    <w:rsid w:val="002B0D88"/>
    <w:rsid w:val="002B2E89"/>
    <w:rsid w:val="002B385C"/>
    <w:rsid w:val="002C1A9F"/>
    <w:rsid w:val="002C43B4"/>
    <w:rsid w:val="002D03B9"/>
    <w:rsid w:val="002D5E99"/>
    <w:rsid w:val="002D6C1A"/>
    <w:rsid w:val="002D788C"/>
    <w:rsid w:val="002E4BF9"/>
    <w:rsid w:val="002E59B7"/>
    <w:rsid w:val="002F48CF"/>
    <w:rsid w:val="002F4D96"/>
    <w:rsid w:val="003028B9"/>
    <w:rsid w:val="003068E7"/>
    <w:rsid w:val="003114B1"/>
    <w:rsid w:val="00322A1B"/>
    <w:rsid w:val="0032449C"/>
    <w:rsid w:val="00332497"/>
    <w:rsid w:val="00333208"/>
    <w:rsid w:val="00333E0B"/>
    <w:rsid w:val="0033432B"/>
    <w:rsid w:val="003365D4"/>
    <w:rsid w:val="003374BC"/>
    <w:rsid w:val="003413E8"/>
    <w:rsid w:val="00345F20"/>
    <w:rsid w:val="0035208E"/>
    <w:rsid w:val="0036551C"/>
    <w:rsid w:val="00370CC3"/>
    <w:rsid w:val="003723B1"/>
    <w:rsid w:val="00374E5D"/>
    <w:rsid w:val="003764B2"/>
    <w:rsid w:val="00376D5E"/>
    <w:rsid w:val="00376F98"/>
    <w:rsid w:val="00377546"/>
    <w:rsid w:val="003776ED"/>
    <w:rsid w:val="0037788F"/>
    <w:rsid w:val="003806EF"/>
    <w:rsid w:val="00395804"/>
    <w:rsid w:val="003A1338"/>
    <w:rsid w:val="003B2253"/>
    <w:rsid w:val="003B2EA9"/>
    <w:rsid w:val="003C406F"/>
    <w:rsid w:val="003E5D38"/>
    <w:rsid w:val="003F1B56"/>
    <w:rsid w:val="003F6EA6"/>
    <w:rsid w:val="00406554"/>
    <w:rsid w:val="00412A13"/>
    <w:rsid w:val="004168CF"/>
    <w:rsid w:val="004205B1"/>
    <w:rsid w:val="004206EE"/>
    <w:rsid w:val="004279BB"/>
    <w:rsid w:val="00427B37"/>
    <w:rsid w:val="00431600"/>
    <w:rsid w:val="0043302F"/>
    <w:rsid w:val="004345C0"/>
    <w:rsid w:val="00442111"/>
    <w:rsid w:val="00442CE9"/>
    <w:rsid w:val="00452785"/>
    <w:rsid w:val="004536AC"/>
    <w:rsid w:val="00454B2D"/>
    <w:rsid w:val="00455D94"/>
    <w:rsid w:val="00457CCA"/>
    <w:rsid w:val="00457D32"/>
    <w:rsid w:val="00467B97"/>
    <w:rsid w:val="004708EA"/>
    <w:rsid w:val="00475B2F"/>
    <w:rsid w:val="004900DF"/>
    <w:rsid w:val="00490307"/>
    <w:rsid w:val="00491C1D"/>
    <w:rsid w:val="004A1E16"/>
    <w:rsid w:val="004A7FF7"/>
    <w:rsid w:val="004B3274"/>
    <w:rsid w:val="004B5A5F"/>
    <w:rsid w:val="004B7888"/>
    <w:rsid w:val="004C023F"/>
    <w:rsid w:val="004D30F5"/>
    <w:rsid w:val="004D629B"/>
    <w:rsid w:val="004E1847"/>
    <w:rsid w:val="004E1F0C"/>
    <w:rsid w:val="004F099E"/>
    <w:rsid w:val="004F796E"/>
    <w:rsid w:val="005007C4"/>
    <w:rsid w:val="00503263"/>
    <w:rsid w:val="0050383E"/>
    <w:rsid w:val="00513E60"/>
    <w:rsid w:val="0051432E"/>
    <w:rsid w:val="00516FA1"/>
    <w:rsid w:val="00525502"/>
    <w:rsid w:val="0052749D"/>
    <w:rsid w:val="00530F90"/>
    <w:rsid w:val="005370CB"/>
    <w:rsid w:val="0053737F"/>
    <w:rsid w:val="00544824"/>
    <w:rsid w:val="0054772B"/>
    <w:rsid w:val="00550BB0"/>
    <w:rsid w:val="00553D38"/>
    <w:rsid w:val="005543A3"/>
    <w:rsid w:val="0056274C"/>
    <w:rsid w:val="00562ED7"/>
    <w:rsid w:val="005760D1"/>
    <w:rsid w:val="00582172"/>
    <w:rsid w:val="005A0111"/>
    <w:rsid w:val="005A1EF5"/>
    <w:rsid w:val="005A2008"/>
    <w:rsid w:val="005B12A9"/>
    <w:rsid w:val="005B1821"/>
    <w:rsid w:val="005C4DC1"/>
    <w:rsid w:val="005D272E"/>
    <w:rsid w:val="005D35D2"/>
    <w:rsid w:val="005D4F4C"/>
    <w:rsid w:val="005D71EA"/>
    <w:rsid w:val="005E4EEB"/>
    <w:rsid w:val="005E7EBF"/>
    <w:rsid w:val="005F3861"/>
    <w:rsid w:val="00603266"/>
    <w:rsid w:val="00605EAB"/>
    <w:rsid w:val="00607B3A"/>
    <w:rsid w:val="00610139"/>
    <w:rsid w:val="006126C6"/>
    <w:rsid w:val="006220F4"/>
    <w:rsid w:val="00633E1A"/>
    <w:rsid w:val="006379F6"/>
    <w:rsid w:val="006423C4"/>
    <w:rsid w:val="00642DF1"/>
    <w:rsid w:val="00647AC3"/>
    <w:rsid w:val="00651206"/>
    <w:rsid w:val="0065604E"/>
    <w:rsid w:val="00671B4D"/>
    <w:rsid w:val="00682D52"/>
    <w:rsid w:val="00690E55"/>
    <w:rsid w:val="00695086"/>
    <w:rsid w:val="006A49B5"/>
    <w:rsid w:val="006B08B4"/>
    <w:rsid w:val="006B3E7A"/>
    <w:rsid w:val="006B7B93"/>
    <w:rsid w:val="006C2079"/>
    <w:rsid w:val="006C3469"/>
    <w:rsid w:val="006C59DD"/>
    <w:rsid w:val="006D0906"/>
    <w:rsid w:val="006D39A3"/>
    <w:rsid w:val="006D7949"/>
    <w:rsid w:val="006D7DE4"/>
    <w:rsid w:val="006E18C3"/>
    <w:rsid w:val="006E3DF7"/>
    <w:rsid w:val="006E450A"/>
    <w:rsid w:val="006E608F"/>
    <w:rsid w:val="006F0D50"/>
    <w:rsid w:val="006F2A65"/>
    <w:rsid w:val="006F6E15"/>
    <w:rsid w:val="00710B50"/>
    <w:rsid w:val="00711263"/>
    <w:rsid w:val="007153F0"/>
    <w:rsid w:val="00721FE4"/>
    <w:rsid w:val="007357DF"/>
    <w:rsid w:val="007402D0"/>
    <w:rsid w:val="00743ED7"/>
    <w:rsid w:val="00747F42"/>
    <w:rsid w:val="00750500"/>
    <w:rsid w:val="00763C70"/>
    <w:rsid w:val="00765ABE"/>
    <w:rsid w:val="007662BA"/>
    <w:rsid w:val="00772277"/>
    <w:rsid w:val="00777391"/>
    <w:rsid w:val="007901E4"/>
    <w:rsid w:val="00790BD9"/>
    <w:rsid w:val="00791424"/>
    <w:rsid w:val="00791C5B"/>
    <w:rsid w:val="00792F27"/>
    <w:rsid w:val="007A1B28"/>
    <w:rsid w:val="007A1D4F"/>
    <w:rsid w:val="007A550D"/>
    <w:rsid w:val="007A5CE3"/>
    <w:rsid w:val="007B14FD"/>
    <w:rsid w:val="007C2207"/>
    <w:rsid w:val="007C56BE"/>
    <w:rsid w:val="007D18AC"/>
    <w:rsid w:val="007E4938"/>
    <w:rsid w:val="007E7180"/>
    <w:rsid w:val="007F11E1"/>
    <w:rsid w:val="007F346B"/>
    <w:rsid w:val="007F7A4A"/>
    <w:rsid w:val="00804F26"/>
    <w:rsid w:val="0082066C"/>
    <w:rsid w:val="00823FB5"/>
    <w:rsid w:val="008374B0"/>
    <w:rsid w:val="008415D4"/>
    <w:rsid w:val="0084491C"/>
    <w:rsid w:val="00846004"/>
    <w:rsid w:val="00855AB5"/>
    <w:rsid w:val="00857672"/>
    <w:rsid w:val="008612D4"/>
    <w:rsid w:val="00865A2F"/>
    <w:rsid w:val="008717FF"/>
    <w:rsid w:val="00872DBC"/>
    <w:rsid w:val="00873C2D"/>
    <w:rsid w:val="0087678E"/>
    <w:rsid w:val="00887470"/>
    <w:rsid w:val="00894A17"/>
    <w:rsid w:val="008A5432"/>
    <w:rsid w:val="008A65F8"/>
    <w:rsid w:val="008C27E1"/>
    <w:rsid w:val="008C7497"/>
    <w:rsid w:val="008D4D22"/>
    <w:rsid w:val="008D568E"/>
    <w:rsid w:val="008D6D90"/>
    <w:rsid w:val="008E7F2A"/>
    <w:rsid w:val="008F00EE"/>
    <w:rsid w:val="008F1C2E"/>
    <w:rsid w:val="008F749E"/>
    <w:rsid w:val="0090226E"/>
    <w:rsid w:val="00906319"/>
    <w:rsid w:val="00917263"/>
    <w:rsid w:val="009219F1"/>
    <w:rsid w:val="0092361C"/>
    <w:rsid w:val="0092417A"/>
    <w:rsid w:val="00927C74"/>
    <w:rsid w:val="00934B25"/>
    <w:rsid w:val="0093667B"/>
    <w:rsid w:val="00937ACD"/>
    <w:rsid w:val="00945320"/>
    <w:rsid w:val="009459BB"/>
    <w:rsid w:val="0095163F"/>
    <w:rsid w:val="009517B6"/>
    <w:rsid w:val="00954AFE"/>
    <w:rsid w:val="00960286"/>
    <w:rsid w:val="0096721F"/>
    <w:rsid w:val="0098011C"/>
    <w:rsid w:val="00981046"/>
    <w:rsid w:val="00983354"/>
    <w:rsid w:val="0098350E"/>
    <w:rsid w:val="009907B8"/>
    <w:rsid w:val="00994063"/>
    <w:rsid w:val="0099769A"/>
    <w:rsid w:val="009A1A65"/>
    <w:rsid w:val="009A5813"/>
    <w:rsid w:val="009A5E8A"/>
    <w:rsid w:val="009A6B64"/>
    <w:rsid w:val="009B129A"/>
    <w:rsid w:val="009C0819"/>
    <w:rsid w:val="009D049E"/>
    <w:rsid w:val="009D0C4B"/>
    <w:rsid w:val="009D0D4C"/>
    <w:rsid w:val="009E67BB"/>
    <w:rsid w:val="009E7DEC"/>
    <w:rsid w:val="009F2188"/>
    <w:rsid w:val="009F3252"/>
    <w:rsid w:val="009F70A2"/>
    <w:rsid w:val="00A023AE"/>
    <w:rsid w:val="00A03ADA"/>
    <w:rsid w:val="00A066A3"/>
    <w:rsid w:val="00A139BE"/>
    <w:rsid w:val="00A14EBD"/>
    <w:rsid w:val="00A21855"/>
    <w:rsid w:val="00A21ED8"/>
    <w:rsid w:val="00A31235"/>
    <w:rsid w:val="00A35D0C"/>
    <w:rsid w:val="00A43A5B"/>
    <w:rsid w:val="00A5030F"/>
    <w:rsid w:val="00A52742"/>
    <w:rsid w:val="00A5384E"/>
    <w:rsid w:val="00A54062"/>
    <w:rsid w:val="00A540C5"/>
    <w:rsid w:val="00A564BA"/>
    <w:rsid w:val="00A72007"/>
    <w:rsid w:val="00A74310"/>
    <w:rsid w:val="00A749B0"/>
    <w:rsid w:val="00A749C1"/>
    <w:rsid w:val="00A755B7"/>
    <w:rsid w:val="00A823C6"/>
    <w:rsid w:val="00A86AA0"/>
    <w:rsid w:val="00A91A40"/>
    <w:rsid w:val="00A925D9"/>
    <w:rsid w:val="00A93D55"/>
    <w:rsid w:val="00A96734"/>
    <w:rsid w:val="00AA039D"/>
    <w:rsid w:val="00AB13D4"/>
    <w:rsid w:val="00AB1E5A"/>
    <w:rsid w:val="00AB2A91"/>
    <w:rsid w:val="00AB32C9"/>
    <w:rsid w:val="00AB34E6"/>
    <w:rsid w:val="00AB4767"/>
    <w:rsid w:val="00AC0F87"/>
    <w:rsid w:val="00AD0A26"/>
    <w:rsid w:val="00AD3966"/>
    <w:rsid w:val="00AD760F"/>
    <w:rsid w:val="00AD7917"/>
    <w:rsid w:val="00AE26C8"/>
    <w:rsid w:val="00AE6A97"/>
    <w:rsid w:val="00AF139E"/>
    <w:rsid w:val="00AF1ED5"/>
    <w:rsid w:val="00AF25E6"/>
    <w:rsid w:val="00B172BA"/>
    <w:rsid w:val="00B305EE"/>
    <w:rsid w:val="00B40A9D"/>
    <w:rsid w:val="00B41A71"/>
    <w:rsid w:val="00B44142"/>
    <w:rsid w:val="00B449B9"/>
    <w:rsid w:val="00B46DFD"/>
    <w:rsid w:val="00B47519"/>
    <w:rsid w:val="00B47624"/>
    <w:rsid w:val="00B478C0"/>
    <w:rsid w:val="00B5250F"/>
    <w:rsid w:val="00B560E5"/>
    <w:rsid w:val="00B70D1E"/>
    <w:rsid w:val="00B7304B"/>
    <w:rsid w:val="00B745F3"/>
    <w:rsid w:val="00B7532C"/>
    <w:rsid w:val="00B767BB"/>
    <w:rsid w:val="00B8119D"/>
    <w:rsid w:val="00B8439A"/>
    <w:rsid w:val="00B84E0D"/>
    <w:rsid w:val="00BA23B6"/>
    <w:rsid w:val="00BA304A"/>
    <w:rsid w:val="00BA3A8B"/>
    <w:rsid w:val="00BA41D7"/>
    <w:rsid w:val="00BA46A8"/>
    <w:rsid w:val="00BB64FB"/>
    <w:rsid w:val="00BC4B91"/>
    <w:rsid w:val="00BF4D92"/>
    <w:rsid w:val="00BF7D57"/>
    <w:rsid w:val="00C0099A"/>
    <w:rsid w:val="00C030B5"/>
    <w:rsid w:val="00C13CE8"/>
    <w:rsid w:val="00C169DE"/>
    <w:rsid w:val="00C16F43"/>
    <w:rsid w:val="00C170E3"/>
    <w:rsid w:val="00C1775C"/>
    <w:rsid w:val="00C23172"/>
    <w:rsid w:val="00C34DE7"/>
    <w:rsid w:val="00C35A6C"/>
    <w:rsid w:val="00C478F5"/>
    <w:rsid w:val="00C54ACC"/>
    <w:rsid w:val="00C54C91"/>
    <w:rsid w:val="00C57CEB"/>
    <w:rsid w:val="00C601DD"/>
    <w:rsid w:val="00C62546"/>
    <w:rsid w:val="00C62EE8"/>
    <w:rsid w:val="00C6320E"/>
    <w:rsid w:val="00C66410"/>
    <w:rsid w:val="00C67D1C"/>
    <w:rsid w:val="00C701FD"/>
    <w:rsid w:val="00C823AA"/>
    <w:rsid w:val="00C87699"/>
    <w:rsid w:val="00CA0B90"/>
    <w:rsid w:val="00CA42A6"/>
    <w:rsid w:val="00CC09A3"/>
    <w:rsid w:val="00CC3FC5"/>
    <w:rsid w:val="00CC4832"/>
    <w:rsid w:val="00CC5867"/>
    <w:rsid w:val="00CD24D0"/>
    <w:rsid w:val="00CD4CBA"/>
    <w:rsid w:val="00CD5402"/>
    <w:rsid w:val="00CD6132"/>
    <w:rsid w:val="00CE1CFE"/>
    <w:rsid w:val="00CE1F4B"/>
    <w:rsid w:val="00CE2B4C"/>
    <w:rsid w:val="00CE399F"/>
    <w:rsid w:val="00CE3E5A"/>
    <w:rsid w:val="00CE4CEC"/>
    <w:rsid w:val="00CE55A7"/>
    <w:rsid w:val="00CF406E"/>
    <w:rsid w:val="00CF58FC"/>
    <w:rsid w:val="00D008A8"/>
    <w:rsid w:val="00D0177E"/>
    <w:rsid w:val="00D03E60"/>
    <w:rsid w:val="00D047DE"/>
    <w:rsid w:val="00D05E56"/>
    <w:rsid w:val="00D10B25"/>
    <w:rsid w:val="00D13C75"/>
    <w:rsid w:val="00D20979"/>
    <w:rsid w:val="00D210FA"/>
    <w:rsid w:val="00D22549"/>
    <w:rsid w:val="00D25479"/>
    <w:rsid w:val="00D32C87"/>
    <w:rsid w:val="00D34E06"/>
    <w:rsid w:val="00D35AAA"/>
    <w:rsid w:val="00D360D4"/>
    <w:rsid w:val="00D460C5"/>
    <w:rsid w:val="00D52897"/>
    <w:rsid w:val="00D52DE1"/>
    <w:rsid w:val="00D538EC"/>
    <w:rsid w:val="00D577D5"/>
    <w:rsid w:val="00D668F8"/>
    <w:rsid w:val="00D6724A"/>
    <w:rsid w:val="00D70611"/>
    <w:rsid w:val="00D77D8C"/>
    <w:rsid w:val="00D8750A"/>
    <w:rsid w:val="00D8794A"/>
    <w:rsid w:val="00D9407A"/>
    <w:rsid w:val="00D94B28"/>
    <w:rsid w:val="00D9786C"/>
    <w:rsid w:val="00DA03A5"/>
    <w:rsid w:val="00DA2312"/>
    <w:rsid w:val="00DA6231"/>
    <w:rsid w:val="00DA6852"/>
    <w:rsid w:val="00DB0C1C"/>
    <w:rsid w:val="00DB7C78"/>
    <w:rsid w:val="00DC1367"/>
    <w:rsid w:val="00DC15C9"/>
    <w:rsid w:val="00DC2021"/>
    <w:rsid w:val="00DD1879"/>
    <w:rsid w:val="00DD2588"/>
    <w:rsid w:val="00DD2D41"/>
    <w:rsid w:val="00DD54AE"/>
    <w:rsid w:val="00DD7880"/>
    <w:rsid w:val="00DE38E2"/>
    <w:rsid w:val="00DE3BC1"/>
    <w:rsid w:val="00DE5BA3"/>
    <w:rsid w:val="00DF3300"/>
    <w:rsid w:val="00E0118D"/>
    <w:rsid w:val="00E01DA6"/>
    <w:rsid w:val="00E03EEC"/>
    <w:rsid w:val="00E0744C"/>
    <w:rsid w:val="00E12592"/>
    <w:rsid w:val="00E14697"/>
    <w:rsid w:val="00E166FF"/>
    <w:rsid w:val="00E21B69"/>
    <w:rsid w:val="00E23E0D"/>
    <w:rsid w:val="00E34187"/>
    <w:rsid w:val="00E3581D"/>
    <w:rsid w:val="00E50EFD"/>
    <w:rsid w:val="00E54FD5"/>
    <w:rsid w:val="00E572EC"/>
    <w:rsid w:val="00E576C6"/>
    <w:rsid w:val="00E6433A"/>
    <w:rsid w:val="00E646FC"/>
    <w:rsid w:val="00E710C8"/>
    <w:rsid w:val="00E712A5"/>
    <w:rsid w:val="00E91F7C"/>
    <w:rsid w:val="00E93B2A"/>
    <w:rsid w:val="00EA0AE1"/>
    <w:rsid w:val="00EA1863"/>
    <w:rsid w:val="00EA58F1"/>
    <w:rsid w:val="00EA798A"/>
    <w:rsid w:val="00EB0D09"/>
    <w:rsid w:val="00EB5420"/>
    <w:rsid w:val="00EC0A44"/>
    <w:rsid w:val="00EC0B1F"/>
    <w:rsid w:val="00ED39B5"/>
    <w:rsid w:val="00ED4B55"/>
    <w:rsid w:val="00ED5FA3"/>
    <w:rsid w:val="00EE514D"/>
    <w:rsid w:val="00EE5635"/>
    <w:rsid w:val="00EE6E55"/>
    <w:rsid w:val="00EF2427"/>
    <w:rsid w:val="00EF34FF"/>
    <w:rsid w:val="00EF4DCA"/>
    <w:rsid w:val="00EF77E6"/>
    <w:rsid w:val="00EF7842"/>
    <w:rsid w:val="00F02EE4"/>
    <w:rsid w:val="00F02FA7"/>
    <w:rsid w:val="00F15C26"/>
    <w:rsid w:val="00F1799F"/>
    <w:rsid w:val="00F20F96"/>
    <w:rsid w:val="00F21466"/>
    <w:rsid w:val="00F3474A"/>
    <w:rsid w:val="00F35439"/>
    <w:rsid w:val="00F4112A"/>
    <w:rsid w:val="00F41292"/>
    <w:rsid w:val="00F45EEC"/>
    <w:rsid w:val="00F528C1"/>
    <w:rsid w:val="00F54D88"/>
    <w:rsid w:val="00F55099"/>
    <w:rsid w:val="00F55281"/>
    <w:rsid w:val="00F5712C"/>
    <w:rsid w:val="00F6145D"/>
    <w:rsid w:val="00F8321A"/>
    <w:rsid w:val="00F83AB8"/>
    <w:rsid w:val="00F85DB8"/>
    <w:rsid w:val="00F86BE9"/>
    <w:rsid w:val="00F87A6E"/>
    <w:rsid w:val="00F928AC"/>
    <w:rsid w:val="00F92AE5"/>
    <w:rsid w:val="00F94F32"/>
    <w:rsid w:val="00FA51B8"/>
    <w:rsid w:val="00FB1A53"/>
    <w:rsid w:val="00FB27D5"/>
    <w:rsid w:val="00FB4D5E"/>
    <w:rsid w:val="00FB5F79"/>
    <w:rsid w:val="00FB5F8D"/>
    <w:rsid w:val="00FB7DBD"/>
    <w:rsid w:val="00FC0509"/>
    <w:rsid w:val="00FC23A4"/>
    <w:rsid w:val="00FC2A40"/>
    <w:rsid w:val="00FC61BE"/>
    <w:rsid w:val="00FC7076"/>
    <w:rsid w:val="00FD183F"/>
    <w:rsid w:val="00FD2A27"/>
    <w:rsid w:val="00FD5C73"/>
    <w:rsid w:val="00FE02CC"/>
    <w:rsid w:val="00FE1E13"/>
    <w:rsid w:val="00FF2B18"/>
    <w:rsid w:val="00FF4C05"/>
    <w:rsid w:val="00FF5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EA832D"/>
  <w15:docId w15:val="{345FA907-D208-4EA5-9FEF-BDB71C0D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5EE"/>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next w:val="Normal"/>
    <w:link w:val="Heading1Char"/>
    <w:qFormat/>
    <w:rsid w:val="00777391"/>
    <w:pPr>
      <w:keepNext/>
      <w:keepLines/>
      <w:tabs>
        <w:tab w:val="num" w:pos="851"/>
      </w:tabs>
      <w:spacing w:before="200" w:after="0" w:line="240" w:lineRule="auto"/>
      <w:ind w:left="851" w:hanging="851"/>
      <w:outlineLvl w:val="0"/>
    </w:pPr>
    <w:rPr>
      <w:rFonts w:ascii="Source Sans Pro" w:eastAsia="Times New Roman" w:hAnsi="Source Sans Pro" w:cs="Times New Roman"/>
      <w:b/>
      <w:sz w:val="30"/>
      <w:szCs w:val="20"/>
      <w:lang w:eastAsia="en-GB"/>
    </w:rPr>
  </w:style>
  <w:style w:type="paragraph" w:styleId="Heading2">
    <w:name w:val="heading 2"/>
    <w:basedOn w:val="Normal"/>
    <w:next w:val="Normal"/>
    <w:link w:val="Heading2Char"/>
    <w:unhideWhenUsed/>
    <w:qFormat/>
    <w:rsid w:val="004345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1"/>
    <w:next w:val="Normal"/>
    <w:link w:val="Heading3Char"/>
    <w:rsid w:val="00777391"/>
    <w:pPr>
      <w:outlineLvl w:val="2"/>
    </w:pPr>
    <w:rPr>
      <w:sz w:val="22"/>
    </w:rPr>
  </w:style>
  <w:style w:type="paragraph" w:styleId="Heading4">
    <w:name w:val="heading 4"/>
    <w:basedOn w:val="Normal"/>
    <w:next w:val="Normal"/>
    <w:link w:val="Heading4Char"/>
    <w:rsid w:val="00777391"/>
    <w:pPr>
      <w:keepNext/>
      <w:keepLines/>
      <w:tabs>
        <w:tab w:val="num" w:pos="851"/>
      </w:tabs>
      <w:spacing w:before="120" w:after="0" w:line="240" w:lineRule="auto"/>
      <w:ind w:left="851" w:hanging="851"/>
      <w:jc w:val="both"/>
      <w:outlineLvl w:val="3"/>
    </w:pPr>
    <w:rPr>
      <w:rFonts w:ascii="Source Sans Pro" w:eastAsia="Times New Roman" w:hAnsi="Source Sans Pro" w:cs="Times New Roman"/>
      <w:b/>
      <w:bCs/>
      <w:sz w:val="24"/>
      <w:szCs w:val="20"/>
      <w:lang w:eastAsia="en-GB"/>
    </w:rPr>
  </w:style>
  <w:style w:type="paragraph" w:styleId="Heading5">
    <w:name w:val="heading 5"/>
    <w:basedOn w:val="Normal"/>
    <w:next w:val="Normal"/>
    <w:link w:val="Heading5Char"/>
    <w:uiPriority w:val="9"/>
    <w:unhideWhenUsed/>
    <w:qFormat/>
    <w:rsid w:val="00004901"/>
    <w:pPr>
      <w:keepNext/>
      <w:keepLines/>
      <w:spacing w:before="40" w:after="0" w:line="240" w:lineRule="auto"/>
      <w:outlineLvl w:val="4"/>
    </w:pPr>
    <w:rPr>
      <w:rFonts w:asciiTheme="majorHAnsi" w:eastAsiaTheme="majorEastAsia" w:hAnsiTheme="majorHAnsi" w:cstheme="majorBidi"/>
      <w:color w:val="365F91" w:themeColor="accent1" w:themeShade="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BD"/>
    <w:rPr>
      <w:rFonts w:ascii="Tahoma" w:hAnsi="Tahoma" w:cs="Tahoma"/>
      <w:sz w:val="16"/>
      <w:szCs w:val="16"/>
    </w:rPr>
  </w:style>
  <w:style w:type="paragraph" w:styleId="Header">
    <w:name w:val="header"/>
    <w:basedOn w:val="Normal"/>
    <w:link w:val="HeaderChar"/>
    <w:uiPriority w:val="99"/>
    <w:unhideWhenUsed/>
    <w:rsid w:val="00A14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EBD"/>
  </w:style>
  <w:style w:type="paragraph" w:styleId="Footer">
    <w:name w:val="footer"/>
    <w:basedOn w:val="Normal"/>
    <w:link w:val="FooterChar"/>
    <w:uiPriority w:val="99"/>
    <w:unhideWhenUsed/>
    <w:rsid w:val="00A14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EBD"/>
  </w:style>
  <w:style w:type="paragraph" w:customStyle="1" w:styleId="BasicParagraph">
    <w:name w:val="[Basic Paragraph]"/>
    <w:basedOn w:val="Normal"/>
    <w:uiPriority w:val="99"/>
    <w:rsid w:val="00A14EBD"/>
    <w:pPr>
      <w:suppressAutoHyphens/>
      <w:autoSpaceDE w:val="0"/>
      <w:autoSpaceDN w:val="0"/>
      <w:adjustRightInd w:val="0"/>
      <w:spacing w:after="0" w:line="220" w:lineRule="atLeast"/>
      <w:textAlignment w:val="center"/>
    </w:pPr>
    <w:rPr>
      <w:rFonts w:ascii="Source Sans Pro" w:hAnsi="Source Sans Pro" w:cs="Source Sans Pro"/>
      <w:color w:val="3E3B37"/>
      <w:sz w:val="18"/>
      <w:szCs w:val="18"/>
    </w:rPr>
  </w:style>
  <w:style w:type="character" w:styleId="PlaceholderText">
    <w:name w:val="Placeholder Text"/>
    <w:basedOn w:val="DefaultParagraphFont"/>
    <w:uiPriority w:val="99"/>
    <w:semiHidden/>
    <w:rsid w:val="00873C2D"/>
    <w:rPr>
      <w:color w:val="808080"/>
    </w:rPr>
  </w:style>
  <w:style w:type="paragraph" w:customStyle="1" w:styleId="Bodytextcentre">
    <w:name w:val="Body text centre"/>
    <w:basedOn w:val="Normal"/>
    <w:uiPriority w:val="99"/>
    <w:rsid w:val="00F55099"/>
    <w:pPr>
      <w:suppressAutoHyphens/>
      <w:autoSpaceDE w:val="0"/>
      <w:autoSpaceDN w:val="0"/>
      <w:adjustRightInd w:val="0"/>
      <w:spacing w:after="0" w:line="160" w:lineRule="atLeast"/>
      <w:jc w:val="center"/>
      <w:textAlignment w:val="center"/>
    </w:pPr>
    <w:rPr>
      <w:rFonts w:ascii="Source Sans Pro" w:hAnsi="Source Sans Pro" w:cs="Source Sans Pro"/>
      <w:color w:val="3E3B38"/>
      <w:sz w:val="12"/>
      <w:szCs w:val="12"/>
    </w:rPr>
  </w:style>
  <w:style w:type="character" w:customStyle="1" w:styleId="Heading5Char">
    <w:name w:val="Heading 5 Char"/>
    <w:basedOn w:val="DefaultParagraphFont"/>
    <w:link w:val="Heading5"/>
    <w:uiPriority w:val="9"/>
    <w:rsid w:val="00004901"/>
    <w:rPr>
      <w:rFonts w:asciiTheme="majorHAnsi" w:eastAsiaTheme="majorEastAsia" w:hAnsiTheme="majorHAnsi" w:cstheme="majorBidi"/>
      <w:color w:val="365F91" w:themeColor="accent1" w:themeShade="BF"/>
      <w:sz w:val="20"/>
      <w:szCs w:val="20"/>
      <w:lang w:eastAsia="en-GB"/>
    </w:rPr>
  </w:style>
  <w:style w:type="paragraph" w:customStyle="1" w:styleId="Default">
    <w:name w:val="Default"/>
    <w:rsid w:val="00004901"/>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004901"/>
    <w:pPr>
      <w:spacing w:after="0" w:line="240" w:lineRule="auto"/>
      <w:ind w:left="720"/>
    </w:pPr>
    <w:rPr>
      <w:rFonts w:ascii="Calibri" w:hAnsi="Calibri" w:cs="Times New Roman"/>
    </w:rPr>
  </w:style>
  <w:style w:type="paragraph" w:styleId="NormalWeb">
    <w:name w:val="Normal (Web)"/>
    <w:basedOn w:val="Normal"/>
    <w:uiPriority w:val="99"/>
    <w:unhideWhenUsed/>
    <w:rsid w:val="000049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D4F4C"/>
    <w:rPr>
      <w:color w:val="0000FF" w:themeColor="hyperlink"/>
      <w:u w:val="single"/>
    </w:rPr>
  </w:style>
  <w:style w:type="paragraph" w:styleId="NoSpacing">
    <w:name w:val="No Spacing"/>
    <w:basedOn w:val="Normal"/>
    <w:link w:val="NoSpacingChar"/>
    <w:uiPriority w:val="1"/>
    <w:qFormat/>
    <w:rsid w:val="001A5F94"/>
    <w:pPr>
      <w:spacing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1A5F94"/>
    <w:rPr>
      <w:rFonts w:eastAsiaTheme="minorEastAsia"/>
      <w:sz w:val="20"/>
      <w:szCs w:val="20"/>
    </w:rPr>
  </w:style>
  <w:style w:type="character" w:customStyle="1" w:styleId="Heading2Char">
    <w:name w:val="Heading 2 Char"/>
    <w:basedOn w:val="DefaultParagraphFont"/>
    <w:link w:val="Heading2"/>
    <w:uiPriority w:val="9"/>
    <w:semiHidden/>
    <w:rsid w:val="004345C0"/>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AF1ED5"/>
    <w:rPr>
      <w:sz w:val="16"/>
      <w:szCs w:val="16"/>
    </w:rPr>
  </w:style>
  <w:style w:type="paragraph" w:styleId="CommentText">
    <w:name w:val="annotation text"/>
    <w:basedOn w:val="Normal"/>
    <w:link w:val="CommentTextChar"/>
    <w:uiPriority w:val="99"/>
    <w:semiHidden/>
    <w:unhideWhenUsed/>
    <w:rsid w:val="00AF1ED5"/>
    <w:pPr>
      <w:spacing w:line="240" w:lineRule="auto"/>
    </w:pPr>
    <w:rPr>
      <w:sz w:val="20"/>
      <w:szCs w:val="20"/>
    </w:rPr>
  </w:style>
  <w:style w:type="character" w:customStyle="1" w:styleId="CommentTextChar">
    <w:name w:val="Comment Text Char"/>
    <w:basedOn w:val="DefaultParagraphFont"/>
    <w:link w:val="CommentText"/>
    <w:uiPriority w:val="99"/>
    <w:semiHidden/>
    <w:rsid w:val="00AF1ED5"/>
    <w:rPr>
      <w:sz w:val="20"/>
      <w:szCs w:val="20"/>
    </w:rPr>
  </w:style>
  <w:style w:type="paragraph" w:styleId="CommentSubject">
    <w:name w:val="annotation subject"/>
    <w:basedOn w:val="CommentText"/>
    <w:next w:val="CommentText"/>
    <w:link w:val="CommentSubjectChar"/>
    <w:uiPriority w:val="99"/>
    <w:semiHidden/>
    <w:unhideWhenUsed/>
    <w:rsid w:val="00AF1ED5"/>
    <w:rPr>
      <w:b/>
      <w:bCs/>
    </w:rPr>
  </w:style>
  <w:style w:type="character" w:customStyle="1" w:styleId="CommentSubjectChar">
    <w:name w:val="Comment Subject Char"/>
    <w:basedOn w:val="CommentTextChar"/>
    <w:link w:val="CommentSubject"/>
    <w:uiPriority w:val="99"/>
    <w:semiHidden/>
    <w:rsid w:val="00AF1ED5"/>
    <w:rPr>
      <w:b/>
      <w:bCs/>
      <w:sz w:val="20"/>
      <w:szCs w:val="20"/>
    </w:rPr>
  </w:style>
  <w:style w:type="table" w:styleId="TableGridLight">
    <w:name w:val="Grid Table Light"/>
    <w:basedOn w:val="TableNormal"/>
    <w:uiPriority w:val="40"/>
    <w:rsid w:val="00CE3E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777391"/>
    <w:rPr>
      <w:rFonts w:ascii="Source Sans Pro" w:eastAsia="Times New Roman" w:hAnsi="Source Sans Pro" w:cs="Times New Roman"/>
      <w:b/>
      <w:sz w:val="30"/>
      <w:szCs w:val="20"/>
      <w:lang w:eastAsia="en-GB"/>
    </w:rPr>
  </w:style>
  <w:style w:type="character" w:customStyle="1" w:styleId="Heading3Char">
    <w:name w:val="Heading 3 Char"/>
    <w:basedOn w:val="DefaultParagraphFont"/>
    <w:link w:val="Heading3"/>
    <w:rsid w:val="00777391"/>
    <w:rPr>
      <w:rFonts w:ascii="Source Sans Pro" w:eastAsia="Times New Roman" w:hAnsi="Source Sans Pro" w:cs="Times New Roman"/>
      <w:b/>
      <w:szCs w:val="20"/>
      <w:lang w:eastAsia="en-GB"/>
    </w:rPr>
  </w:style>
  <w:style w:type="character" w:customStyle="1" w:styleId="Heading4Char">
    <w:name w:val="Heading 4 Char"/>
    <w:basedOn w:val="DefaultParagraphFont"/>
    <w:link w:val="Heading4"/>
    <w:rsid w:val="00777391"/>
    <w:rPr>
      <w:rFonts w:ascii="Source Sans Pro" w:eastAsia="Times New Roman" w:hAnsi="Source Sans Pro" w:cs="Times New Roman"/>
      <w:b/>
      <w:bCs/>
      <w:sz w:val="24"/>
      <w:szCs w:val="20"/>
      <w:lang w:eastAsia="en-GB"/>
    </w:rPr>
  </w:style>
  <w:style w:type="paragraph" w:customStyle="1" w:styleId="Level2">
    <w:name w:val="Level 2"/>
    <w:basedOn w:val="Heading2"/>
    <w:qFormat/>
    <w:rsid w:val="00777391"/>
    <w:pPr>
      <w:keepNext w:val="0"/>
      <w:numPr>
        <w:ilvl w:val="1"/>
      </w:numPr>
      <w:tabs>
        <w:tab w:val="num" w:pos="851"/>
      </w:tabs>
      <w:spacing w:before="120" w:line="240" w:lineRule="auto"/>
      <w:ind w:left="851" w:hanging="851"/>
    </w:pPr>
    <w:rPr>
      <w:rFonts w:ascii="Source Sans Pro" w:eastAsia="Times New Roman" w:hAnsi="Source Sans Pro" w:cs="Times New Roman"/>
      <w:color w:val="auto"/>
      <w:sz w:val="20"/>
      <w:szCs w:val="20"/>
      <w:lang w:eastAsia="en-GB"/>
    </w:rPr>
  </w:style>
  <w:style w:type="paragraph" w:customStyle="1" w:styleId="Tablestyle">
    <w:name w:val="Table style"/>
    <w:basedOn w:val="Normal"/>
    <w:qFormat/>
    <w:rsid w:val="005D272E"/>
    <w:pPr>
      <w:keepLines/>
      <w:spacing w:before="60" w:after="60" w:line="240" w:lineRule="auto"/>
    </w:pPr>
    <w:rPr>
      <w:rFonts w:ascii="Source Sans Pro" w:eastAsia="Times New Roman" w:hAnsi="Source Sans Pro" w:cs="Times New Roman"/>
      <w:sz w:val="20"/>
      <w:szCs w:val="20"/>
      <w:lang w:eastAsia="en-GB"/>
    </w:rPr>
  </w:style>
  <w:style w:type="paragraph" w:styleId="Revision">
    <w:name w:val="Revision"/>
    <w:hidden/>
    <w:uiPriority w:val="99"/>
    <w:semiHidden/>
    <w:rsid w:val="00AB2A91"/>
    <w:pPr>
      <w:spacing w:after="0" w:line="240" w:lineRule="auto"/>
    </w:pPr>
  </w:style>
  <w:style w:type="paragraph" w:customStyle="1" w:styleId="Appendixheading">
    <w:name w:val="Appendix heading"/>
    <w:basedOn w:val="Normal"/>
    <w:next w:val="Normal"/>
    <w:qFormat/>
    <w:rsid w:val="00F85DB8"/>
    <w:pPr>
      <w:keepNext/>
      <w:keepLines/>
      <w:pageBreakBefore/>
      <w:numPr>
        <w:numId w:val="11"/>
      </w:numPr>
      <w:spacing w:after="0" w:line="240" w:lineRule="auto"/>
    </w:pPr>
    <w:rPr>
      <w:rFonts w:ascii="Source Sans Pro" w:eastAsia="Times New Roman" w:hAnsi="Source Sans Pro" w:cs="Times New Roman"/>
      <w:b/>
      <w:sz w:val="36"/>
      <w:szCs w:val="20"/>
      <w:lang w:eastAsia="en-GB"/>
    </w:rPr>
  </w:style>
  <w:style w:type="paragraph" w:customStyle="1" w:styleId="Indent">
    <w:name w:val="Indent"/>
    <w:basedOn w:val="Normal"/>
    <w:qFormat/>
    <w:rsid w:val="00F85DB8"/>
    <w:pPr>
      <w:keepLines/>
      <w:spacing w:before="120" w:after="0" w:line="240" w:lineRule="auto"/>
      <w:ind w:left="851"/>
    </w:pPr>
    <w:rPr>
      <w:rFonts w:ascii="Source Sans Pro" w:eastAsia="Times New Roman" w:hAnsi="Source Sans Pro" w:cs="Times New Roman"/>
      <w:sz w:val="20"/>
      <w:szCs w:val="20"/>
      <w:lang w:eastAsia="en-GB"/>
    </w:rPr>
  </w:style>
  <w:style w:type="character" w:styleId="Strong">
    <w:name w:val="Strong"/>
    <w:basedOn w:val="DefaultParagraphFont"/>
    <w:uiPriority w:val="22"/>
    <w:qFormat/>
    <w:rsid w:val="00BB64FB"/>
    <w:rPr>
      <w:b/>
      <w:bCs/>
    </w:rPr>
  </w:style>
  <w:style w:type="character" w:styleId="UnresolvedMention">
    <w:name w:val="Unresolved Mention"/>
    <w:basedOn w:val="DefaultParagraphFont"/>
    <w:uiPriority w:val="99"/>
    <w:semiHidden/>
    <w:unhideWhenUsed/>
    <w:rsid w:val="00D210F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22707">
      <w:bodyDiv w:val="1"/>
      <w:marLeft w:val="0"/>
      <w:marRight w:val="0"/>
      <w:marTop w:val="0"/>
      <w:marBottom w:val="0"/>
      <w:divBdr>
        <w:top w:val="none" w:sz="0" w:space="0" w:color="auto"/>
        <w:left w:val="none" w:sz="0" w:space="0" w:color="auto"/>
        <w:bottom w:val="none" w:sz="0" w:space="0" w:color="auto"/>
        <w:right w:val="none" w:sz="0" w:space="0" w:color="auto"/>
      </w:divBdr>
    </w:div>
    <w:div w:id="106706328">
      <w:bodyDiv w:val="1"/>
      <w:marLeft w:val="0"/>
      <w:marRight w:val="0"/>
      <w:marTop w:val="0"/>
      <w:marBottom w:val="0"/>
      <w:divBdr>
        <w:top w:val="none" w:sz="0" w:space="0" w:color="auto"/>
        <w:left w:val="none" w:sz="0" w:space="0" w:color="auto"/>
        <w:bottom w:val="none" w:sz="0" w:space="0" w:color="auto"/>
        <w:right w:val="none" w:sz="0" w:space="0" w:color="auto"/>
      </w:divBdr>
      <w:divsChild>
        <w:div w:id="1477255350">
          <w:marLeft w:val="0"/>
          <w:marRight w:val="0"/>
          <w:marTop w:val="0"/>
          <w:marBottom w:val="0"/>
          <w:divBdr>
            <w:top w:val="none" w:sz="0" w:space="0" w:color="auto"/>
            <w:left w:val="none" w:sz="0" w:space="0" w:color="auto"/>
            <w:bottom w:val="none" w:sz="0" w:space="0" w:color="auto"/>
            <w:right w:val="none" w:sz="0" w:space="0" w:color="auto"/>
          </w:divBdr>
          <w:divsChild>
            <w:div w:id="1473912546">
              <w:marLeft w:val="0"/>
              <w:marRight w:val="0"/>
              <w:marTop w:val="0"/>
              <w:marBottom w:val="0"/>
              <w:divBdr>
                <w:top w:val="none" w:sz="0" w:space="0" w:color="auto"/>
                <w:left w:val="none" w:sz="0" w:space="0" w:color="auto"/>
                <w:bottom w:val="none" w:sz="0" w:space="0" w:color="auto"/>
                <w:right w:val="none" w:sz="0" w:space="0" w:color="auto"/>
              </w:divBdr>
              <w:divsChild>
                <w:div w:id="1472208296">
                  <w:marLeft w:val="0"/>
                  <w:marRight w:val="0"/>
                  <w:marTop w:val="0"/>
                  <w:marBottom w:val="0"/>
                  <w:divBdr>
                    <w:top w:val="none" w:sz="0" w:space="0" w:color="auto"/>
                    <w:left w:val="none" w:sz="0" w:space="0" w:color="auto"/>
                    <w:bottom w:val="none" w:sz="0" w:space="0" w:color="auto"/>
                    <w:right w:val="none" w:sz="0" w:space="0" w:color="auto"/>
                  </w:divBdr>
                  <w:divsChild>
                    <w:div w:id="144129394">
                      <w:marLeft w:val="0"/>
                      <w:marRight w:val="0"/>
                      <w:marTop w:val="0"/>
                      <w:marBottom w:val="0"/>
                      <w:divBdr>
                        <w:top w:val="none" w:sz="0" w:space="0" w:color="auto"/>
                        <w:left w:val="none" w:sz="0" w:space="0" w:color="auto"/>
                        <w:bottom w:val="none" w:sz="0" w:space="0" w:color="auto"/>
                        <w:right w:val="none" w:sz="0" w:space="0" w:color="auto"/>
                      </w:divBdr>
                      <w:divsChild>
                        <w:div w:id="10299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14263">
      <w:bodyDiv w:val="1"/>
      <w:marLeft w:val="0"/>
      <w:marRight w:val="0"/>
      <w:marTop w:val="0"/>
      <w:marBottom w:val="0"/>
      <w:divBdr>
        <w:top w:val="none" w:sz="0" w:space="0" w:color="auto"/>
        <w:left w:val="none" w:sz="0" w:space="0" w:color="auto"/>
        <w:bottom w:val="none" w:sz="0" w:space="0" w:color="auto"/>
        <w:right w:val="none" w:sz="0" w:space="0" w:color="auto"/>
      </w:divBdr>
      <w:divsChild>
        <w:div w:id="1683819982">
          <w:marLeft w:val="0"/>
          <w:marRight w:val="0"/>
          <w:marTop w:val="0"/>
          <w:marBottom w:val="0"/>
          <w:divBdr>
            <w:top w:val="none" w:sz="0" w:space="0" w:color="auto"/>
            <w:left w:val="none" w:sz="0" w:space="0" w:color="auto"/>
            <w:bottom w:val="none" w:sz="0" w:space="0" w:color="auto"/>
            <w:right w:val="none" w:sz="0" w:space="0" w:color="auto"/>
          </w:divBdr>
          <w:divsChild>
            <w:div w:id="1232815438">
              <w:marLeft w:val="0"/>
              <w:marRight w:val="0"/>
              <w:marTop w:val="0"/>
              <w:marBottom w:val="0"/>
              <w:divBdr>
                <w:top w:val="none" w:sz="0" w:space="0" w:color="auto"/>
                <w:left w:val="none" w:sz="0" w:space="0" w:color="auto"/>
                <w:bottom w:val="none" w:sz="0" w:space="0" w:color="auto"/>
                <w:right w:val="none" w:sz="0" w:space="0" w:color="auto"/>
              </w:divBdr>
              <w:divsChild>
                <w:div w:id="679240719">
                  <w:marLeft w:val="0"/>
                  <w:marRight w:val="0"/>
                  <w:marTop w:val="0"/>
                  <w:marBottom w:val="0"/>
                  <w:divBdr>
                    <w:top w:val="none" w:sz="0" w:space="0" w:color="auto"/>
                    <w:left w:val="none" w:sz="0" w:space="0" w:color="auto"/>
                    <w:bottom w:val="none" w:sz="0" w:space="0" w:color="auto"/>
                    <w:right w:val="none" w:sz="0" w:space="0" w:color="auto"/>
                  </w:divBdr>
                  <w:divsChild>
                    <w:div w:id="1486504415">
                      <w:marLeft w:val="0"/>
                      <w:marRight w:val="0"/>
                      <w:marTop w:val="0"/>
                      <w:marBottom w:val="0"/>
                      <w:divBdr>
                        <w:top w:val="none" w:sz="0" w:space="0" w:color="auto"/>
                        <w:left w:val="none" w:sz="0" w:space="0" w:color="auto"/>
                        <w:bottom w:val="none" w:sz="0" w:space="0" w:color="auto"/>
                        <w:right w:val="none" w:sz="0" w:space="0" w:color="auto"/>
                      </w:divBdr>
                      <w:divsChild>
                        <w:div w:id="4748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29491">
      <w:bodyDiv w:val="1"/>
      <w:marLeft w:val="0"/>
      <w:marRight w:val="0"/>
      <w:marTop w:val="0"/>
      <w:marBottom w:val="0"/>
      <w:divBdr>
        <w:top w:val="none" w:sz="0" w:space="0" w:color="auto"/>
        <w:left w:val="none" w:sz="0" w:space="0" w:color="auto"/>
        <w:bottom w:val="none" w:sz="0" w:space="0" w:color="auto"/>
        <w:right w:val="none" w:sz="0" w:space="0" w:color="auto"/>
      </w:divBdr>
    </w:div>
    <w:div w:id="591737916">
      <w:bodyDiv w:val="1"/>
      <w:marLeft w:val="0"/>
      <w:marRight w:val="0"/>
      <w:marTop w:val="0"/>
      <w:marBottom w:val="0"/>
      <w:divBdr>
        <w:top w:val="none" w:sz="0" w:space="0" w:color="auto"/>
        <w:left w:val="none" w:sz="0" w:space="0" w:color="auto"/>
        <w:bottom w:val="none" w:sz="0" w:space="0" w:color="auto"/>
        <w:right w:val="none" w:sz="0" w:space="0" w:color="auto"/>
      </w:divBdr>
    </w:div>
    <w:div w:id="607810224">
      <w:bodyDiv w:val="1"/>
      <w:marLeft w:val="0"/>
      <w:marRight w:val="0"/>
      <w:marTop w:val="0"/>
      <w:marBottom w:val="0"/>
      <w:divBdr>
        <w:top w:val="none" w:sz="0" w:space="0" w:color="auto"/>
        <w:left w:val="none" w:sz="0" w:space="0" w:color="auto"/>
        <w:bottom w:val="none" w:sz="0" w:space="0" w:color="auto"/>
        <w:right w:val="none" w:sz="0" w:space="0" w:color="auto"/>
      </w:divBdr>
      <w:divsChild>
        <w:div w:id="1792429796">
          <w:marLeft w:val="0"/>
          <w:marRight w:val="0"/>
          <w:marTop w:val="0"/>
          <w:marBottom w:val="0"/>
          <w:divBdr>
            <w:top w:val="none" w:sz="0" w:space="0" w:color="auto"/>
            <w:left w:val="none" w:sz="0" w:space="0" w:color="auto"/>
            <w:bottom w:val="none" w:sz="0" w:space="0" w:color="auto"/>
            <w:right w:val="none" w:sz="0" w:space="0" w:color="auto"/>
          </w:divBdr>
          <w:divsChild>
            <w:div w:id="1564758201">
              <w:marLeft w:val="0"/>
              <w:marRight w:val="0"/>
              <w:marTop w:val="0"/>
              <w:marBottom w:val="0"/>
              <w:divBdr>
                <w:top w:val="none" w:sz="0" w:space="0" w:color="auto"/>
                <w:left w:val="none" w:sz="0" w:space="0" w:color="auto"/>
                <w:bottom w:val="none" w:sz="0" w:space="0" w:color="auto"/>
                <w:right w:val="none" w:sz="0" w:space="0" w:color="auto"/>
              </w:divBdr>
              <w:divsChild>
                <w:div w:id="1209605691">
                  <w:marLeft w:val="0"/>
                  <w:marRight w:val="0"/>
                  <w:marTop w:val="0"/>
                  <w:marBottom w:val="0"/>
                  <w:divBdr>
                    <w:top w:val="none" w:sz="0" w:space="0" w:color="auto"/>
                    <w:left w:val="none" w:sz="0" w:space="0" w:color="auto"/>
                    <w:bottom w:val="none" w:sz="0" w:space="0" w:color="auto"/>
                    <w:right w:val="none" w:sz="0" w:space="0" w:color="auto"/>
                  </w:divBdr>
                  <w:divsChild>
                    <w:div w:id="1291470931">
                      <w:marLeft w:val="0"/>
                      <w:marRight w:val="0"/>
                      <w:marTop w:val="0"/>
                      <w:marBottom w:val="0"/>
                      <w:divBdr>
                        <w:top w:val="none" w:sz="0" w:space="0" w:color="auto"/>
                        <w:left w:val="none" w:sz="0" w:space="0" w:color="auto"/>
                        <w:bottom w:val="none" w:sz="0" w:space="0" w:color="auto"/>
                        <w:right w:val="none" w:sz="0" w:space="0" w:color="auto"/>
                      </w:divBdr>
                      <w:divsChild>
                        <w:div w:id="12172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569655">
      <w:bodyDiv w:val="1"/>
      <w:marLeft w:val="0"/>
      <w:marRight w:val="0"/>
      <w:marTop w:val="0"/>
      <w:marBottom w:val="0"/>
      <w:divBdr>
        <w:top w:val="none" w:sz="0" w:space="0" w:color="auto"/>
        <w:left w:val="none" w:sz="0" w:space="0" w:color="auto"/>
        <w:bottom w:val="none" w:sz="0" w:space="0" w:color="auto"/>
        <w:right w:val="none" w:sz="0" w:space="0" w:color="auto"/>
      </w:divBdr>
    </w:div>
    <w:div w:id="671950333">
      <w:bodyDiv w:val="1"/>
      <w:marLeft w:val="0"/>
      <w:marRight w:val="0"/>
      <w:marTop w:val="0"/>
      <w:marBottom w:val="0"/>
      <w:divBdr>
        <w:top w:val="none" w:sz="0" w:space="0" w:color="auto"/>
        <w:left w:val="none" w:sz="0" w:space="0" w:color="auto"/>
        <w:bottom w:val="none" w:sz="0" w:space="0" w:color="auto"/>
        <w:right w:val="none" w:sz="0" w:space="0" w:color="auto"/>
      </w:divBdr>
    </w:div>
    <w:div w:id="734667044">
      <w:bodyDiv w:val="1"/>
      <w:marLeft w:val="0"/>
      <w:marRight w:val="0"/>
      <w:marTop w:val="0"/>
      <w:marBottom w:val="0"/>
      <w:divBdr>
        <w:top w:val="none" w:sz="0" w:space="0" w:color="auto"/>
        <w:left w:val="none" w:sz="0" w:space="0" w:color="auto"/>
        <w:bottom w:val="none" w:sz="0" w:space="0" w:color="auto"/>
        <w:right w:val="none" w:sz="0" w:space="0" w:color="auto"/>
      </w:divBdr>
      <w:divsChild>
        <w:div w:id="78213426">
          <w:marLeft w:val="446"/>
          <w:marRight w:val="0"/>
          <w:marTop w:val="60"/>
          <w:marBottom w:val="0"/>
          <w:divBdr>
            <w:top w:val="none" w:sz="0" w:space="0" w:color="auto"/>
            <w:left w:val="none" w:sz="0" w:space="0" w:color="auto"/>
            <w:bottom w:val="none" w:sz="0" w:space="0" w:color="auto"/>
            <w:right w:val="none" w:sz="0" w:space="0" w:color="auto"/>
          </w:divBdr>
        </w:div>
        <w:div w:id="560216664">
          <w:marLeft w:val="446"/>
          <w:marRight w:val="0"/>
          <w:marTop w:val="60"/>
          <w:marBottom w:val="0"/>
          <w:divBdr>
            <w:top w:val="none" w:sz="0" w:space="0" w:color="auto"/>
            <w:left w:val="none" w:sz="0" w:space="0" w:color="auto"/>
            <w:bottom w:val="none" w:sz="0" w:space="0" w:color="auto"/>
            <w:right w:val="none" w:sz="0" w:space="0" w:color="auto"/>
          </w:divBdr>
        </w:div>
        <w:div w:id="1264805245">
          <w:marLeft w:val="446"/>
          <w:marRight w:val="0"/>
          <w:marTop w:val="60"/>
          <w:marBottom w:val="0"/>
          <w:divBdr>
            <w:top w:val="none" w:sz="0" w:space="0" w:color="auto"/>
            <w:left w:val="none" w:sz="0" w:space="0" w:color="auto"/>
            <w:bottom w:val="none" w:sz="0" w:space="0" w:color="auto"/>
            <w:right w:val="none" w:sz="0" w:space="0" w:color="auto"/>
          </w:divBdr>
        </w:div>
        <w:div w:id="1353873292">
          <w:marLeft w:val="446"/>
          <w:marRight w:val="0"/>
          <w:marTop w:val="60"/>
          <w:marBottom w:val="0"/>
          <w:divBdr>
            <w:top w:val="none" w:sz="0" w:space="0" w:color="auto"/>
            <w:left w:val="none" w:sz="0" w:space="0" w:color="auto"/>
            <w:bottom w:val="none" w:sz="0" w:space="0" w:color="auto"/>
            <w:right w:val="none" w:sz="0" w:space="0" w:color="auto"/>
          </w:divBdr>
        </w:div>
        <w:div w:id="1468477567">
          <w:marLeft w:val="446"/>
          <w:marRight w:val="0"/>
          <w:marTop w:val="60"/>
          <w:marBottom w:val="0"/>
          <w:divBdr>
            <w:top w:val="none" w:sz="0" w:space="0" w:color="auto"/>
            <w:left w:val="none" w:sz="0" w:space="0" w:color="auto"/>
            <w:bottom w:val="none" w:sz="0" w:space="0" w:color="auto"/>
            <w:right w:val="none" w:sz="0" w:space="0" w:color="auto"/>
          </w:divBdr>
        </w:div>
        <w:div w:id="1876964551">
          <w:marLeft w:val="446"/>
          <w:marRight w:val="0"/>
          <w:marTop w:val="60"/>
          <w:marBottom w:val="0"/>
          <w:divBdr>
            <w:top w:val="none" w:sz="0" w:space="0" w:color="auto"/>
            <w:left w:val="none" w:sz="0" w:space="0" w:color="auto"/>
            <w:bottom w:val="none" w:sz="0" w:space="0" w:color="auto"/>
            <w:right w:val="none" w:sz="0" w:space="0" w:color="auto"/>
          </w:divBdr>
        </w:div>
        <w:div w:id="1993560743">
          <w:marLeft w:val="446"/>
          <w:marRight w:val="0"/>
          <w:marTop w:val="60"/>
          <w:marBottom w:val="0"/>
          <w:divBdr>
            <w:top w:val="none" w:sz="0" w:space="0" w:color="auto"/>
            <w:left w:val="none" w:sz="0" w:space="0" w:color="auto"/>
            <w:bottom w:val="none" w:sz="0" w:space="0" w:color="auto"/>
            <w:right w:val="none" w:sz="0" w:space="0" w:color="auto"/>
          </w:divBdr>
        </w:div>
      </w:divsChild>
    </w:div>
    <w:div w:id="818614991">
      <w:bodyDiv w:val="1"/>
      <w:marLeft w:val="0"/>
      <w:marRight w:val="0"/>
      <w:marTop w:val="0"/>
      <w:marBottom w:val="0"/>
      <w:divBdr>
        <w:top w:val="none" w:sz="0" w:space="0" w:color="auto"/>
        <w:left w:val="none" w:sz="0" w:space="0" w:color="auto"/>
        <w:bottom w:val="none" w:sz="0" w:space="0" w:color="auto"/>
        <w:right w:val="none" w:sz="0" w:space="0" w:color="auto"/>
      </w:divBdr>
      <w:divsChild>
        <w:div w:id="347827706">
          <w:marLeft w:val="0"/>
          <w:marRight w:val="0"/>
          <w:marTop w:val="0"/>
          <w:marBottom w:val="0"/>
          <w:divBdr>
            <w:top w:val="none" w:sz="0" w:space="0" w:color="auto"/>
            <w:left w:val="none" w:sz="0" w:space="0" w:color="auto"/>
            <w:bottom w:val="none" w:sz="0" w:space="0" w:color="auto"/>
            <w:right w:val="none" w:sz="0" w:space="0" w:color="auto"/>
          </w:divBdr>
          <w:divsChild>
            <w:div w:id="1959873822">
              <w:marLeft w:val="0"/>
              <w:marRight w:val="0"/>
              <w:marTop w:val="0"/>
              <w:marBottom w:val="0"/>
              <w:divBdr>
                <w:top w:val="none" w:sz="0" w:space="0" w:color="auto"/>
                <w:left w:val="none" w:sz="0" w:space="0" w:color="auto"/>
                <w:bottom w:val="none" w:sz="0" w:space="0" w:color="auto"/>
                <w:right w:val="none" w:sz="0" w:space="0" w:color="auto"/>
              </w:divBdr>
              <w:divsChild>
                <w:div w:id="60644652">
                  <w:marLeft w:val="0"/>
                  <w:marRight w:val="0"/>
                  <w:marTop w:val="0"/>
                  <w:marBottom w:val="0"/>
                  <w:divBdr>
                    <w:top w:val="none" w:sz="0" w:space="0" w:color="auto"/>
                    <w:left w:val="none" w:sz="0" w:space="0" w:color="auto"/>
                    <w:bottom w:val="none" w:sz="0" w:space="0" w:color="auto"/>
                    <w:right w:val="none" w:sz="0" w:space="0" w:color="auto"/>
                  </w:divBdr>
                  <w:divsChild>
                    <w:div w:id="805968231">
                      <w:marLeft w:val="0"/>
                      <w:marRight w:val="0"/>
                      <w:marTop w:val="0"/>
                      <w:marBottom w:val="0"/>
                      <w:divBdr>
                        <w:top w:val="none" w:sz="0" w:space="0" w:color="auto"/>
                        <w:left w:val="none" w:sz="0" w:space="0" w:color="auto"/>
                        <w:bottom w:val="none" w:sz="0" w:space="0" w:color="auto"/>
                        <w:right w:val="none" w:sz="0" w:space="0" w:color="auto"/>
                      </w:divBdr>
                      <w:divsChild>
                        <w:div w:id="18355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621590">
      <w:bodyDiv w:val="1"/>
      <w:marLeft w:val="0"/>
      <w:marRight w:val="0"/>
      <w:marTop w:val="0"/>
      <w:marBottom w:val="0"/>
      <w:divBdr>
        <w:top w:val="none" w:sz="0" w:space="0" w:color="auto"/>
        <w:left w:val="none" w:sz="0" w:space="0" w:color="auto"/>
        <w:bottom w:val="none" w:sz="0" w:space="0" w:color="auto"/>
        <w:right w:val="none" w:sz="0" w:space="0" w:color="auto"/>
      </w:divBdr>
    </w:div>
    <w:div w:id="1084186533">
      <w:bodyDiv w:val="1"/>
      <w:marLeft w:val="0"/>
      <w:marRight w:val="0"/>
      <w:marTop w:val="0"/>
      <w:marBottom w:val="0"/>
      <w:divBdr>
        <w:top w:val="none" w:sz="0" w:space="0" w:color="auto"/>
        <w:left w:val="none" w:sz="0" w:space="0" w:color="auto"/>
        <w:bottom w:val="none" w:sz="0" w:space="0" w:color="auto"/>
        <w:right w:val="none" w:sz="0" w:space="0" w:color="auto"/>
      </w:divBdr>
    </w:div>
    <w:div w:id="1158425507">
      <w:bodyDiv w:val="1"/>
      <w:marLeft w:val="0"/>
      <w:marRight w:val="0"/>
      <w:marTop w:val="0"/>
      <w:marBottom w:val="0"/>
      <w:divBdr>
        <w:top w:val="none" w:sz="0" w:space="0" w:color="auto"/>
        <w:left w:val="none" w:sz="0" w:space="0" w:color="auto"/>
        <w:bottom w:val="none" w:sz="0" w:space="0" w:color="auto"/>
        <w:right w:val="none" w:sz="0" w:space="0" w:color="auto"/>
      </w:divBdr>
      <w:divsChild>
        <w:div w:id="218975434">
          <w:marLeft w:val="446"/>
          <w:marRight w:val="0"/>
          <w:marTop w:val="60"/>
          <w:marBottom w:val="0"/>
          <w:divBdr>
            <w:top w:val="none" w:sz="0" w:space="0" w:color="auto"/>
            <w:left w:val="none" w:sz="0" w:space="0" w:color="auto"/>
            <w:bottom w:val="none" w:sz="0" w:space="0" w:color="auto"/>
            <w:right w:val="none" w:sz="0" w:space="0" w:color="auto"/>
          </w:divBdr>
        </w:div>
        <w:div w:id="1103182907">
          <w:marLeft w:val="446"/>
          <w:marRight w:val="0"/>
          <w:marTop w:val="60"/>
          <w:marBottom w:val="0"/>
          <w:divBdr>
            <w:top w:val="none" w:sz="0" w:space="0" w:color="auto"/>
            <w:left w:val="none" w:sz="0" w:space="0" w:color="auto"/>
            <w:bottom w:val="none" w:sz="0" w:space="0" w:color="auto"/>
            <w:right w:val="none" w:sz="0" w:space="0" w:color="auto"/>
          </w:divBdr>
        </w:div>
        <w:div w:id="1205605030">
          <w:marLeft w:val="446"/>
          <w:marRight w:val="0"/>
          <w:marTop w:val="60"/>
          <w:marBottom w:val="0"/>
          <w:divBdr>
            <w:top w:val="none" w:sz="0" w:space="0" w:color="auto"/>
            <w:left w:val="none" w:sz="0" w:space="0" w:color="auto"/>
            <w:bottom w:val="none" w:sz="0" w:space="0" w:color="auto"/>
            <w:right w:val="none" w:sz="0" w:space="0" w:color="auto"/>
          </w:divBdr>
        </w:div>
        <w:div w:id="1408309345">
          <w:marLeft w:val="446"/>
          <w:marRight w:val="0"/>
          <w:marTop w:val="60"/>
          <w:marBottom w:val="0"/>
          <w:divBdr>
            <w:top w:val="none" w:sz="0" w:space="0" w:color="auto"/>
            <w:left w:val="none" w:sz="0" w:space="0" w:color="auto"/>
            <w:bottom w:val="none" w:sz="0" w:space="0" w:color="auto"/>
            <w:right w:val="none" w:sz="0" w:space="0" w:color="auto"/>
          </w:divBdr>
        </w:div>
        <w:div w:id="1627811085">
          <w:marLeft w:val="446"/>
          <w:marRight w:val="0"/>
          <w:marTop w:val="60"/>
          <w:marBottom w:val="0"/>
          <w:divBdr>
            <w:top w:val="none" w:sz="0" w:space="0" w:color="auto"/>
            <w:left w:val="none" w:sz="0" w:space="0" w:color="auto"/>
            <w:bottom w:val="none" w:sz="0" w:space="0" w:color="auto"/>
            <w:right w:val="none" w:sz="0" w:space="0" w:color="auto"/>
          </w:divBdr>
        </w:div>
        <w:div w:id="2006661574">
          <w:marLeft w:val="446"/>
          <w:marRight w:val="0"/>
          <w:marTop w:val="60"/>
          <w:marBottom w:val="0"/>
          <w:divBdr>
            <w:top w:val="none" w:sz="0" w:space="0" w:color="auto"/>
            <w:left w:val="none" w:sz="0" w:space="0" w:color="auto"/>
            <w:bottom w:val="none" w:sz="0" w:space="0" w:color="auto"/>
            <w:right w:val="none" w:sz="0" w:space="0" w:color="auto"/>
          </w:divBdr>
        </w:div>
        <w:div w:id="2039893933">
          <w:marLeft w:val="446"/>
          <w:marRight w:val="0"/>
          <w:marTop w:val="60"/>
          <w:marBottom w:val="0"/>
          <w:divBdr>
            <w:top w:val="none" w:sz="0" w:space="0" w:color="auto"/>
            <w:left w:val="none" w:sz="0" w:space="0" w:color="auto"/>
            <w:bottom w:val="none" w:sz="0" w:space="0" w:color="auto"/>
            <w:right w:val="none" w:sz="0" w:space="0" w:color="auto"/>
          </w:divBdr>
        </w:div>
      </w:divsChild>
    </w:div>
    <w:div w:id="1230772868">
      <w:bodyDiv w:val="1"/>
      <w:marLeft w:val="0"/>
      <w:marRight w:val="0"/>
      <w:marTop w:val="0"/>
      <w:marBottom w:val="0"/>
      <w:divBdr>
        <w:top w:val="none" w:sz="0" w:space="0" w:color="auto"/>
        <w:left w:val="none" w:sz="0" w:space="0" w:color="auto"/>
        <w:bottom w:val="none" w:sz="0" w:space="0" w:color="auto"/>
        <w:right w:val="none" w:sz="0" w:space="0" w:color="auto"/>
      </w:divBdr>
      <w:divsChild>
        <w:div w:id="183520977">
          <w:marLeft w:val="0"/>
          <w:marRight w:val="0"/>
          <w:marTop w:val="0"/>
          <w:marBottom w:val="0"/>
          <w:divBdr>
            <w:top w:val="none" w:sz="0" w:space="0" w:color="auto"/>
            <w:left w:val="none" w:sz="0" w:space="0" w:color="auto"/>
            <w:bottom w:val="none" w:sz="0" w:space="0" w:color="auto"/>
            <w:right w:val="none" w:sz="0" w:space="0" w:color="auto"/>
          </w:divBdr>
          <w:divsChild>
            <w:div w:id="532499068">
              <w:marLeft w:val="0"/>
              <w:marRight w:val="0"/>
              <w:marTop w:val="0"/>
              <w:marBottom w:val="0"/>
              <w:divBdr>
                <w:top w:val="none" w:sz="0" w:space="0" w:color="auto"/>
                <w:left w:val="none" w:sz="0" w:space="0" w:color="auto"/>
                <w:bottom w:val="none" w:sz="0" w:space="0" w:color="auto"/>
                <w:right w:val="none" w:sz="0" w:space="0" w:color="auto"/>
              </w:divBdr>
              <w:divsChild>
                <w:div w:id="1208562542">
                  <w:marLeft w:val="0"/>
                  <w:marRight w:val="0"/>
                  <w:marTop w:val="0"/>
                  <w:marBottom w:val="0"/>
                  <w:divBdr>
                    <w:top w:val="none" w:sz="0" w:space="0" w:color="auto"/>
                    <w:left w:val="none" w:sz="0" w:space="0" w:color="auto"/>
                    <w:bottom w:val="none" w:sz="0" w:space="0" w:color="auto"/>
                    <w:right w:val="none" w:sz="0" w:space="0" w:color="auto"/>
                  </w:divBdr>
                  <w:divsChild>
                    <w:div w:id="1416435192">
                      <w:marLeft w:val="0"/>
                      <w:marRight w:val="0"/>
                      <w:marTop w:val="0"/>
                      <w:marBottom w:val="0"/>
                      <w:divBdr>
                        <w:top w:val="none" w:sz="0" w:space="0" w:color="auto"/>
                        <w:left w:val="none" w:sz="0" w:space="0" w:color="auto"/>
                        <w:bottom w:val="none" w:sz="0" w:space="0" w:color="auto"/>
                        <w:right w:val="none" w:sz="0" w:space="0" w:color="auto"/>
                      </w:divBdr>
                      <w:divsChild>
                        <w:div w:id="93135626">
                          <w:marLeft w:val="0"/>
                          <w:marRight w:val="0"/>
                          <w:marTop w:val="0"/>
                          <w:marBottom w:val="0"/>
                          <w:divBdr>
                            <w:top w:val="none" w:sz="0" w:space="0" w:color="auto"/>
                            <w:left w:val="none" w:sz="0" w:space="0" w:color="auto"/>
                            <w:bottom w:val="none" w:sz="0" w:space="0" w:color="auto"/>
                            <w:right w:val="none" w:sz="0" w:space="0" w:color="auto"/>
                          </w:divBdr>
                          <w:divsChild>
                            <w:div w:id="2138255857">
                              <w:marLeft w:val="0"/>
                              <w:marRight w:val="0"/>
                              <w:marTop w:val="0"/>
                              <w:marBottom w:val="0"/>
                              <w:divBdr>
                                <w:top w:val="none" w:sz="0" w:space="0" w:color="auto"/>
                                <w:left w:val="none" w:sz="0" w:space="0" w:color="auto"/>
                                <w:bottom w:val="none" w:sz="0" w:space="0" w:color="auto"/>
                                <w:right w:val="none" w:sz="0" w:space="0" w:color="auto"/>
                              </w:divBdr>
                              <w:divsChild>
                                <w:div w:id="817453235">
                                  <w:marLeft w:val="0"/>
                                  <w:marRight w:val="0"/>
                                  <w:marTop w:val="0"/>
                                  <w:marBottom w:val="0"/>
                                  <w:divBdr>
                                    <w:top w:val="none" w:sz="0" w:space="0" w:color="auto"/>
                                    <w:left w:val="none" w:sz="0" w:space="0" w:color="auto"/>
                                    <w:bottom w:val="none" w:sz="0" w:space="0" w:color="auto"/>
                                    <w:right w:val="none" w:sz="0" w:space="0" w:color="auto"/>
                                  </w:divBdr>
                                  <w:divsChild>
                                    <w:div w:id="566693946">
                                      <w:marLeft w:val="0"/>
                                      <w:marRight w:val="0"/>
                                      <w:marTop w:val="0"/>
                                      <w:marBottom w:val="0"/>
                                      <w:divBdr>
                                        <w:top w:val="none" w:sz="0" w:space="0" w:color="auto"/>
                                        <w:left w:val="none" w:sz="0" w:space="0" w:color="auto"/>
                                        <w:bottom w:val="none" w:sz="0" w:space="0" w:color="auto"/>
                                        <w:right w:val="none" w:sz="0" w:space="0" w:color="auto"/>
                                      </w:divBdr>
                                    </w:div>
                                    <w:div w:id="2018849236">
                                      <w:marLeft w:val="0"/>
                                      <w:marRight w:val="0"/>
                                      <w:marTop w:val="0"/>
                                      <w:marBottom w:val="0"/>
                                      <w:divBdr>
                                        <w:top w:val="none" w:sz="0" w:space="0" w:color="auto"/>
                                        <w:left w:val="none" w:sz="0" w:space="0" w:color="auto"/>
                                        <w:bottom w:val="none" w:sz="0" w:space="0" w:color="auto"/>
                                        <w:right w:val="none" w:sz="0" w:space="0" w:color="auto"/>
                                      </w:divBdr>
                                      <w:divsChild>
                                        <w:div w:id="22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966022">
      <w:bodyDiv w:val="1"/>
      <w:marLeft w:val="0"/>
      <w:marRight w:val="0"/>
      <w:marTop w:val="0"/>
      <w:marBottom w:val="0"/>
      <w:divBdr>
        <w:top w:val="none" w:sz="0" w:space="0" w:color="auto"/>
        <w:left w:val="none" w:sz="0" w:space="0" w:color="auto"/>
        <w:bottom w:val="none" w:sz="0" w:space="0" w:color="auto"/>
        <w:right w:val="none" w:sz="0" w:space="0" w:color="auto"/>
      </w:divBdr>
    </w:div>
    <w:div w:id="1804690487">
      <w:bodyDiv w:val="1"/>
      <w:marLeft w:val="0"/>
      <w:marRight w:val="0"/>
      <w:marTop w:val="0"/>
      <w:marBottom w:val="0"/>
      <w:divBdr>
        <w:top w:val="none" w:sz="0" w:space="0" w:color="auto"/>
        <w:left w:val="none" w:sz="0" w:space="0" w:color="auto"/>
        <w:bottom w:val="none" w:sz="0" w:space="0" w:color="auto"/>
        <w:right w:val="none" w:sz="0" w:space="0" w:color="auto"/>
      </w:divBdr>
    </w:div>
    <w:div w:id="2009942402">
      <w:bodyDiv w:val="1"/>
      <w:marLeft w:val="0"/>
      <w:marRight w:val="0"/>
      <w:marTop w:val="0"/>
      <w:marBottom w:val="0"/>
      <w:divBdr>
        <w:top w:val="none" w:sz="0" w:space="0" w:color="auto"/>
        <w:left w:val="none" w:sz="0" w:space="0" w:color="auto"/>
        <w:bottom w:val="none" w:sz="0" w:space="0" w:color="auto"/>
        <w:right w:val="none" w:sz="0" w:space="0" w:color="auto"/>
      </w:divBdr>
      <w:divsChild>
        <w:div w:id="874579611">
          <w:marLeft w:val="0"/>
          <w:marRight w:val="0"/>
          <w:marTop w:val="0"/>
          <w:marBottom w:val="0"/>
          <w:divBdr>
            <w:top w:val="none" w:sz="0" w:space="0" w:color="auto"/>
            <w:left w:val="none" w:sz="0" w:space="0" w:color="auto"/>
            <w:bottom w:val="none" w:sz="0" w:space="0" w:color="auto"/>
            <w:right w:val="none" w:sz="0" w:space="0" w:color="auto"/>
          </w:divBdr>
          <w:divsChild>
            <w:div w:id="1403671983">
              <w:marLeft w:val="0"/>
              <w:marRight w:val="0"/>
              <w:marTop w:val="0"/>
              <w:marBottom w:val="0"/>
              <w:divBdr>
                <w:top w:val="none" w:sz="0" w:space="0" w:color="auto"/>
                <w:left w:val="none" w:sz="0" w:space="0" w:color="auto"/>
                <w:bottom w:val="none" w:sz="0" w:space="0" w:color="auto"/>
                <w:right w:val="none" w:sz="0" w:space="0" w:color="auto"/>
              </w:divBdr>
              <w:divsChild>
                <w:div w:id="1137381990">
                  <w:marLeft w:val="0"/>
                  <w:marRight w:val="0"/>
                  <w:marTop w:val="0"/>
                  <w:marBottom w:val="0"/>
                  <w:divBdr>
                    <w:top w:val="none" w:sz="0" w:space="0" w:color="auto"/>
                    <w:left w:val="none" w:sz="0" w:space="0" w:color="auto"/>
                    <w:bottom w:val="none" w:sz="0" w:space="0" w:color="auto"/>
                    <w:right w:val="none" w:sz="0" w:space="0" w:color="auto"/>
                  </w:divBdr>
                  <w:divsChild>
                    <w:div w:id="1801343524">
                      <w:marLeft w:val="0"/>
                      <w:marRight w:val="0"/>
                      <w:marTop w:val="0"/>
                      <w:marBottom w:val="0"/>
                      <w:divBdr>
                        <w:top w:val="none" w:sz="0" w:space="0" w:color="auto"/>
                        <w:left w:val="none" w:sz="0" w:space="0" w:color="auto"/>
                        <w:bottom w:val="none" w:sz="0" w:space="0" w:color="auto"/>
                        <w:right w:val="none" w:sz="0" w:space="0" w:color="auto"/>
                      </w:divBdr>
                      <w:divsChild>
                        <w:div w:id="7235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6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Enquiries@os.uk" TargetMode="Externa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package" Target="embeddings/Microsoft_Word_Document.docx"/><Relationship Id="rId7" Type="http://schemas.openxmlformats.org/officeDocument/2006/relationships/settings" Target="settings.xml"/><Relationship Id="rId12" Type="http://schemas.openxmlformats.org/officeDocument/2006/relationships/hyperlink" Target="http://www.os.uk" TargetMode="External"/><Relationship Id="rId17" Type="http://schemas.openxmlformats.org/officeDocument/2006/relationships/package" Target="embeddings/Microsoft_Excel_Worksheet.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seagrave\AppData\Roaming\Microsoft\Templates\OS%20Logo%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C25BF1B06094CB5ACC94F760638D8" ma:contentTypeVersion="8" ma:contentTypeDescription="Create a new document." ma:contentTypeScope="" ma:versionID="e13e333ae2101847c500d2540100c1d1">
  <xsd:schema xmlns:xsd="http://www.w3.org/2001/XMLSchema" xmlns:xs="http://www.w3.org/2001/XMLSchema" xmlns:p="http://schemas.microsoft.com/office/2006/metadata/properties" xmlns:ns2="af158266-6271-4f5c-a056-921a697c5046" xmlns:ns3="e5b6594c-f167-4a5c-ba45-e0f69f6a6cfe" targetNamespace="http://schemas.microsoft.com/office/2006/metadata/properties" ma:root="true" ma:fieldsID="3b122817bc7c6e3a47f312f58329574d" ns2:_="" ns3:_="">
    <xsd:import namespace="af158266-6271-4f5c-a056-921a697c5046"/>
    <xsd:import namespace="e5b6594c-f167-4a5c-ba45-e0f69f6a6c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58266-6271-4f5c-a056-921a697c50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6594c-f167-4a5c-ba45-e0f69f6a6cf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BA9C1-2505-4336-96D9-493FB410D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58266-6271-4f5c-a056-921a697c5046"/>
    <ds:schemaRef ds:uri="e5b6594c-f167-4a5c-ba45-e0f69f6a6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0A8E7-DD6E-44E5-824A-DC8659907D2A}">
  <ds:schemaRefs>
    <ds:schemaRef ds:uri="http://schemas.microsoft.com/sharepoint/v3/contenttype/forms"/>
  </ds:schemaRefs>
</ds:datastoreItem>
</file>

<file path=customXml/itemProps3.xml><?xml version="1.0" encoding="utf-8"?>
<ds:datastoreItem xmlns:ds="http://schemas.openxmlformats.org/officeDocument/2006/customXml" ds:itemID="{20F380E9-8003-4A66-B676-36BB98C07971}">
  <ds:schemaRefs>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e5b6594c-f167-4a5c-ba45-e0f69f6a6cfe"/>
    <ds:schemaRef ds:uri="af158266-6271-4f5c-a056-921a697c5046"/>
    <ds:schemaRef ds:uri="http://purl.org/dc/elements/1.1/"/>
  </ds:schemaRefs>
</ds:datastoreItem>
</file>

<file path=customXml/itemProps4.xml><?xml version="1.0" encoding="utf-8"?>
<ds:datastoreItem xmlns:ds="http://schemas.openxmlformats.org/officeDocument/2006/customXml" ds:itemID="{607CBF80-5586-4169-AACC-803253F5B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Logo Letter Template</Template>
  <TotalTime>5</TotalTime>
  <Pages>10</Pages>
  <Words>2512</Words>
  <Characters>14323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D12742 - Electronic letter head</vt:lpstr>
    </vt:vector>
  </TitlesOfParts>
  <Company>Ordnance Survey</Company>
  <LinksUpToDate>false</LinksUpToDate>
  <CharactersWithSpaces>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D12742 - Electronic letter head</dc:title>
  <dc:subject/>
  <dc:creator>Victoria Lavender-Seagrave</dc:creator>
  <cp:keywords/>
  <dc:description/>
  <cp:lastModifiedBy>Jacques Fourie</cp:lastModifiedBy>
  <cp:revision>4</cp:revision>
  <cp:lastPrinted>2018-05-08T13:59:00Z</cp:lastPrinted>
  <dcterms:created xsi:type="dcterms:W3CDTF">2018-05-16T14:14:00Z</dcterms:created>
  <dcterms:modified xsi:type="dcterms:W3CDTF">2018-05-16T14:18:00Z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0x0101000A1C25BF1B06094CB5ACC94F760638D8</vt:lpwstr>
  </property>
</Properties>
</file>