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1C399" w14:textId="09B6618F" w:rsidR="009317DE" w:rsidRPr="009317DE" w:rsidRDefault="009317DE" w:rsidP="009317DE">
      <w:pPr>
        <w:jc w:val="center"/>
        <w:rPr>
          <w:b/>
          <w:bCs/>
          <w:u w:val="single"/>
        </w:rPr>
      </w:pPr>
      <w:r w:rsidRPr="009317DE">
        <w:rPr>
          <w:b/>
          <w:bCs/>
          <w:u w:val="single"/>
        </w:rPr>
        <w:t>Request for Information</w:t>
      </w:r>
    </w:p>
    <w:p w14:paraId="4DDC10CF" w14:textId="77777777" w:rsidR="009317DE" w:rsidRDefault="009317DE" w:rsidP="00100CE3"/>
    <w:p w14:paraId="7B3AEF18" w14:textId="24398625" w:rsidR="00831B31" w:rsidRDefault="002C4BE8" w:rsidP="00100CE3">
      <w:r w:rsidRPr="002C4BE8">
        <w:t xml:space="preserve">The Air Commodities Delivery Team within the Ministry of Defence, hereafter referred to as the Authority, </w:t>
      </w:r>
      <w:r>
        <w:t xml:space="preserve">is exploring </w:t>
      </w:r>
      <w:r w:rsidR="00A86398">
        <w:t xml:space="preserve">the market </w:t>
      </w:r>
      <w:r>
        <w:t xml:space="preserve">for </w:t>
      </w:r>
      <w:r w:rsidR="00A86398">
        <w:t>a requirement for the procurement and support of a Material Handling Solution</w:t>
      </w:r>
      <w:r w:rsidR="00363FEB">
        <w:t xml:space="preserve"> (MHS)</w:t>
      </w:r>
      <w:r w:rsidR="00A86398">
        <w:t xml:space="preserve"> for a new </w:t>
      </w:r>
      <w:r w:rsidR="002E00B3">
        <w:t xml:space="preserve">Freight Handling Facility </w:t>
      </w:r>
      <w:r w:rsidR="006E4BF9">
        <w:t xml:space="preserve">(FHF) </w:t>
      </w:r>
      <w:r w:rsidR="002E00B3">
        <w:t>at RAF Brize Norton</w:t>
      </w:r>
      <w:r w:rsidR="00653DC1">
        <w:t xml:space="preserve">.  </w:t>
      </w:r>
    </w:p>
    <w:p w14:paraId="7835D472" w14:textId="589BEB76" w:rsidR="00831B31" w:rsidRPr="009317DE" w:rsidRDefault="009317DE" w:rsidP="00100CE3">
      <w:pPr>
        <w:rPr>
          <w:b/>
          <w:bCs/>
        </w:rPr>
      </w:pPr>
      <w:r w:rsidRPr="009317DE">
        <w:rPr>
          <w:b/>
          <w:bCs/>
        </w:rPr>
        <w:t>General Description</w:t>
      </w:r>
    </w:p>
    <w:p w14:paraId="3310B734" w14:textId="19788EA8" w:rsidR="00831B31" w:rsidRDefault="00831B31">
      <w:r>
        <w:t>1.</w:t>
      </w:r>
      <w:r w:rsidR="00363FEB">
        <w:tab/>
      </w:r>
      <w:r>
        <w:t xml:space="preserve"> Air </w:t>
      </w:r>
      <w:r w:rsidR="00A12BE1">
        <w:t>M</w:t>
      </w:r>
      <w:r>
        <w:t xml:space="preserve">ovements activity is an essential operational enabler within the military </w:t>
      </w:r>
      <w:r w:rsidR="003E2755">
        <w:t>l</w:t>
      </w:r>
      <w:r>
        <w:t xml:space="preserve">ogistics </w:t>
      </w:r>
      <w:r w:rsidR="003E2755">
        <w:t>c</w:t>
      </w:r>
      <w:r>
        <w:t>hain. The RAF Air Transport Force (ATF) moves a significant volume of cargo</w:t>
      </w:r>
      <w:r w:rsidR="006E4BF9">
        <w:t>.</w:t>
      </w:r>
      <w:r>
        <w:t xml:space="preserve"> </w:t>
      </w:r>
      <w:r w:rsidR="006E4BF9">
        <w:rPr>
          <w:rStyle w:val="normaltextrun"/>
          <w:rFonts w:cs="Arial"/>
          <w:color w:val="000000"/>
          <w:shd w:val="clear" w:color="auto" w:fill="FFFFFF"/>
        </w:rPr>
        <w:t xml:space="preserve">RAF Brize Norton is Defence’s single military Airport of Embarkation (APOE) and </w:t>
      </w:r>
      <w:r w:rsidR="00F8053F">
        <w:rPr>
          <w:rStyle w:val="normaltextrun"/>
          <w:rFonts w:cs="Arial"/>
          <w:color w:val="000000"/>
          <w:shd w:val="clear" w:color="auto" w:fill="FFFFFF"/>
        </w:rPr>
        <w:t>Defence</w:t>
      </w:r>
      <w:r w:rsidR="006E4BF9">
        <w:rPr>
          <w:rStyle w:val="normaltextrun"/>
          <w:rFonts w:cs="Arial"/>
          <w:color w:val="000000"/>
          <w:shd w:val="clear" w:color="auto" w:fill="FFFFFF"/>
        </w:rPr>
        <w:t xml:space="preserve"> has directed that the Station should be modernised, informed by industry benchmarking, to ensure that it is resourced and configured to support Defence Planning Assumptions.</w:t>
      </w:r>
    </w:p>
    <w:p w14:paraId="5CAEF660" w14:textId="34C96AA4" w:rsidR="00831B31" w:rsidRDefault="00831B31">
      <w:r>
        <w:t xml:space="preserve">2. </w:t>
      </w:r>
      <w:r w:rsidR="00363FEB">
        <w:tab/>
      </w:r>
      <w:r>
        <w:t>To ensure effective and efficient use of the ATF</w:t>
      </w:r>
      <w:r w:rsidR="009317DE">
        <w:t>,</w:t>
      </w:r>
      <w:r w:rsidR="006E4BF9">
        <w:t xml:space="preserve"> a</w:t>
      </w:r>
      <w:r w:rsidR="0051689A">
        <w:t xml:space="preserve"> process-driven</w:t>
      </w:r>
      <w:r w:rsidR="006E4BF9">
        <w:t xml:space="preserve"> air cargo handling system </w:t>
      </w:r>
      <w:r>
        <w:t xml:space="preserve">is required to support </w:t>
      </w:r>
      <w:proofErr w:type="gramStart"/>
      <w:r>
        <w:t xml:space="preserve">all </w:t>
      </w:r>
      <w:r w:rsidR="00363FEB">
        <w:t>of</w:t>
      </w:r>
      <w:proofErr w:type="gramEnd"/>
      <w:r w:rsidR="00363FEB">
        <w:t xml:space="preserve"> </w:t>
      </w:r>
      <w:r>
        <w:t xml:space="preserve">the processes necessary to </w:t>
      </w:r>
      <w:r w:rsidR="006E4BF9">
        <w:t xml:space="preserve">receive freight, </w:t>
      </w:r>
      <w:r>
        <w:t>process and build cargo onto</w:t>
      </w:r>
      <w:r w:rsidR="006E4BF9">
        <w:t xml:space="preserve"> aircraft pallets</w:t>
      </w:r>
      <w:r w:rsidR="00337428">
        <w:t xml:space="preserve"> (ACP)</w:t>
      </w:r>
      <w:r w:rsidR="006E4BF9">
        <w:t>, check-weigh and store within the facility prior to loading on flights</w:t>
      </w:r>
      <w:r w:rsidR="000B78BC">
        <w:t xml:space="preserve"> for exports and the reverse procedure for imports</w:t>
      </w:r>
      <w:r w:rsidR="006E4BF9">
        <w:t xml:space="preserve">. </w:t>
      </w:r>
      <w:r>
        <w:t xml:space="preserve">It also needs to provide </w:t>
      </w:r>
      <w:r w:rsidR="00A45EC7">
        <w:t xml:space="preserve">an equipment / software solution </w:t>
      </w:r>
      <w:r>
        <w:t xml:space="preserve">to </w:t>
      </w:r>
      <w:r w:rsidR="00741883">
        <w:t xml:space="preserve">move, </w:t>
      </w:r>
      <w:r w:rsidR="006E4BF9">
        <w:t xml:space="preserve">record and track freight and pallet locations. </w:t>
      </w:r>
      <w:r>
        <w:t>The FHF capability will also provide a reporting facility to generate management reports on all aspects of cargo information.</w:t>
      </w:r>
    </w:p>
    <w:p w14:paraId="756B6FD0" w14:textId="2E0CD831" w:rsidR="00831B31" w:rsidRDefault="00831B31">
      <w:r>
        <w:t>3.</w:t>
      </w:r>
      <w:r w:rsidR="00363FEB">
        <w:tab/>
      </w:r>
      <w:r>
        <w:t xml:space="preserve"> The requirement is to provide a</w:t>
      </w:r>
      <w:r w:rsidR="00B131E0">
        <w:t xml:space="preserve"> </w:t>
      </w:r>
      <w:r w:rsidR="00A12BE1">
        <w:t>C</w:t>
      </w:r>
      <w:r w:rsidR="00B131E0">
        <w:t xml:space="preserve">ommercial off </w:t>
      </w:r>
      <w:r w:rsidR="00A12BE1">
        <w:t>T</w:t>
      </w:r>
      <w:r w:rsidR="00B131E0">
        <w:t xml:space="preserve">he </w:t>
      </w:r>
      <w:r w:rsidR="00A12BE1">
        <w:t>S</w:t>
      </w:r>
      <w:r w:rsidR="00B131E0">
        <w:t>helf (</w:t>
      </w:r>
      <w:proofErr w:type="spellStart"/>
      <w:r w:rsidR="00B131E0">
        <w:t>CoTS</w:t>
      </w:r>
      <w:proofErr w:type="spellEnd"/>
      <w:r w:rsidR="00B131E0">
        <w:t>) fully automated air cargo handling system</w:t>
      </w:r>
      <w:r>
        <w:t xml:space="preserve"> for RAF Brize Norton</w:t>
      </w:r>
      <w:r w:rsidR="00B131E0">
        <w:t xml:space="preserve">. The </w:t>
      </w:r>
      <w:r w:rsidR="00363FEB">
        <w:t xml:space="preserve">MHS </w:t>
      </w:r>
      <w:r w:rsidR="00B131E0">
        <w:t xml:space="preserve">will </w:t>
      </w:r>
      <w:r w:rsidR="0051689A">
        <w:t xml:space="preserve">ensure the optimisation of cargo handling processes and </w:t>
      </w:r>
      <w:r w:rsidR="00B131E0">
        <w:t xml:space="preserve">include, but not </w:t>
      </w:r>
      <w:r w:rsidR="00337428">
        <w:t xml:space="preserve">be </w:t>
      </w:r>
      <w:r w:rsidR="00B131E0">
        <w:t>limited to:</w:t>
      </w:r>
    </w:p>
    <w:p w14:paraId="152D4DAE" w14:textId="394F4CC8" w:rsidR="000B78BC" w:rsidRPr="003C11C3" w:rsidRDefault="000B78BC" w:rsidP="000B78BC">
      <w:pPr>
        <w:pStyle w:val="ListParagraph"/>
        <w:numPr>
          <w:ilvl w:val="0"/>
          <w:numId w:val="10"/>
        </w:numPr>
        <w:rPr>
          <w:rFonts w:cstheme="minorHAnsi"/>
        </w:rPr>
      </w:pPr>
      <w:r w:rsidRPr="009C2130">
        <w:rPr>
          <w:rFonts w:cstheme="minorHAnsi"/>
          <w:color w:val="000000"/>
          <w:shd w:val="clear" w:color="auto" w:fill="FFFFFF"/>
        </w:rPr>
        <w:t xml:space="preserve">Dock </w:t>
      </w:r>
      <w:proofErr w:type="gramStart"/>
      <w:r w:rsidRPr="009C2130">
        <w:rPr>
          <w:rFonts w:cstheme="minorHAnsi"/>
          <w:color w:val="000000"/>
          <w:shd w:val="clear" w:color="auto" w:fill="FFFFFF"/>
        </w:rPr>
        <w:t>Levellers</w:t>
      </w:r>
      <w:r w:rsidR="009317DE">
        <w:rPr>
          <w:rFonts w:cstheme="minorHAnsi"/>
          <w:color w:val="000000"/>
          <w:shd w:val="clear" w:color="auto" w:fill="FFFFFF"/>
        </w:rPr>
        <w:t>;</w:t>
      </w:r>
      <w:proofErr w:type="gramEnd"/>
      <w:r w:rsidRPr="009C2130">
        <w:rPr>
          <w:rFonts w:cstheme="minorHAnsi"/>
          <w:color w:val="000000"/>
          <w:shd w:val="clear" w:color="auto" w:fill="FFFFFF"/>
        </w:rPr>
        <w:t xml:space="preserve"> hydraulically activated ramp mechanisms to allow efficient passage of general freight handling equipment</w:t>
      </w:r>
      <w:r>
        <w:rPr>
          <w:rFonts w:cstheme="minorHAnsi"/>
          <w:color w:val="000000"/>
          <w:shd w:val="clear" w:color="auto" w:fill="FFFFFF"/>
        </w:rPr>
        <w:t xml:space="preserve"> </w:t>
      </w:r>
      <w:r w:rsidRPr="009C2130">
        <w:rPr>
          <w:rFonts w:cstheme="minorHAnsi"/>
          <w:color w:val="000000"/>
          <w:shd w:val="clear" w:color="auto" w:fill="FFFFFF"/>
        </w:rPr>
        <w:t>between warehouse loading dock and truck deck.</w:t>
      </w:r>
    </w:p>
    <w:p w14:paraId="31B48712" w14:textId="77777777" w:rsidR="003C11C3" w:rsidRPr="003C11C3" w:rsidRDefault="003C11C3" w:rsidP="003C11C3">
      <w:pPr>
        <w:pStyle w:val="ListParagraph"/>
        <w:rPr>
          <w:rFonts w:cstheme="minorHAnsi"/>
        </w:rPr>
      </w:pPr>
    </w:p>
    <w:p w14:paraId="60B34A26" w14:textId="17FD634F" w:rsidR="003C11C3" w:rsidRPr="009C2130" w:rsidRDefault="003C11C3" w:rsidP="000B78BC">
      <w:pPr>
        <w:pStyle w:val="ListParagraph"/>
        <w:numPr>
          <w:ilvl w:val="0"/>
          <w:numId w:val="10"/>
        </w:numPr>
        <w:rPr>
          <w:rFonts w:cstheme="minorHAnsi"/>
        </w:rPr>
      </w:pPr>
      <w:r>
        <w:rPr>
          <w:rFonts w:cstheme="minorHAnsi"/>
        </w:rPr>
        <w:t>20T gantry crane for the movement/loading and off-loading of outsized freight.</w:t>
      </w:r>
    </w:p>
    <w:p w14:paraId="09282AEF" w14:textId="77777777" w:rsidR="000B78BC" w:rsidRDefault="000B78BC" w:rsidP="000B78BC">
      <w:pPr>
        <w:pStyle w:val="ListParagraph"/>
      </w:pPr>
    </w:p>
    <w:p w14:paraId="4793E556" w14:textId="01736597" w:rsidR="00831B31" w:rsidRDefault="00B131E0" w:rsidP="00337428">
      <w:pPr>
        <w:pStyle w:val="ListParagraph"/>
        <w:numPr>
          <w:ilvl w:val="0"/>
          <w:numId w:val="8"/>
        </w:numPr>
      </w:pPr>
      <w:r>
        <w:t xml:space="preserve">The provision of </w:t>
      </w:r>
      <w:r w:rsidR="00607A23" w:rsidRPr="000B78BC">
        <w:t xml:space="preserve">multiple </w:t>
      </w:r>
      <w:r>
        <w:t>main deck work stations capable of handling single, double and quadruple pallet configurations</w:t>
      </w:r>
      <w:r>
        <w:rPr>
          <w:rStyle w:val="FootnoteReference"/>
        </w:rPr>
        <w:footnoteReference w:id="1"/>
      </w:r>
      <w:r w:rsidR="00C6038C">
        <w:t xml:space="preserve"> </w:t>
      </w:r>
      <w:r w:rsidR="00607A23">
        <w:t>(</w:t>
      </w:r>
      <w:r w:rsidR="00607A23" w:rsidRPr="000B78BC">
        <w:t>linked pallets)</w:t>
      </w:r>
      <w:r w:rsidR="00A12BE1" w:rsidRPr="000B78BC">
        <w:t>,</w:t>
      </w:r>
      <w:r w:rsidR="00607A23" w:rsidRPr="000B78BC">
        <w:t xml:space="preserve"> </w:t>
      </w:r>
      <w:r w:rsidR="00C6038C">
        <w:t xml:space="preserve">with the capability to weigh </w:t>
      </w:r>
      <w:r w:rsidR="00607A23" w:rsidRPr="000B78BC">
        <w:t xml:space="preserve">each </w:t>
      </w:r>
      <w:proofErr w:type="gramStart"/>
      <w:r w:rsidR="00607A23" w:rsidRPr="000B78BC">
        <w:t>individual</w:t>
      </w:r>
      <w:r w:rsidR="00607A23" w:rsidRPr="000B78BC">
        <w:rPr>
          <w:strike/>
        </w:rPr>
        <w:t xml:space="preserve"> </w:t>
      </w:r>
      <w:r w:rsidR="00C6038C">
        <w:t xml:space="preserve"> </w:t>
      </w:r>
      <w:r w:rsidR="00C6038C" w:rsidRPr="000B78BC">
        <w:t>pallet</w:t>
      </w:r>
      <w:r w:rsidR="00C6038C" w:rsidRPr="000B78BC">
        <w:rPr>
          <w:strike/>
        </w:rPr>
        <w:t>s</w:t>
      </w:r>
      <w:proofErr w:type="gramEnd"/>
      <w:r w:rsidR="00C6038C" w:rsidRPr="000B78BC">
        <w:t xml:space="preserve">. </w:t>
      </w:r>
    </w:p>
    <w:p w14:paraId="61085110" w14:textId="77777777" w:rsidR="00337428" w:rsidRDefault="00337428" w:rsidP="00337428">
      <w:pPr>
        <w:pStyle w:val="ListParagraph"/>
      </w:pPr>
    </w:p>
    <w:p w14:paraId="11B70868" w14:textId="35996586" w:rsidR="00337428" w:rsidRDefault="00337428" w:rsidP="00337428">
      <w:pPr>
        <w:pStyle w:val="ListParagraph"/>
        <w:numPr>
          <w:ilvl w:val="0"/>
          <w:numId w:val="8"/>
        </w:numPr>
      </w:pPr>
      <w:r>
        <w:t xml:space="preserve">Ball deck/castor deck facilities </w:t>
      </w:r>
      <w:r w:rsidRPr="00337428">
        <w:t xml:space="preserve">to manually transfer and manipulate </w:t>
      </w:r>
      <w:r>
        <w:t>ACPs</w:t>
      </w:r>
      <w:r w:rsidRPr="00337428">
        <w:t xml:space="preserve"> between an array of interfacing equipment.</w:t>
      </w:r>
    </w:p>
    <w:p w14:paraId="4227BAB2" w14:textId="77777777" w:rsidR="00337428" w:rsidRDefault="00337428" w:rsidP="00337428">
      <w:pPr>
        <w:pStyle w:val="ListParagraph"/>
      </w:pPr>
    </w:p>
    <w:p w14:paraId="2696169D" w14:textId="7318EAE2" w:rsidR="00337428" w:rsidRDefault="00337428" w:rsidP="00337428">
      <w:pPr>
        <w:pStyle w:val="ListParagraph"/>
        <w:numPr>
          <w:ilvl w:val="0"/>
          <w:numId w:val="8"/>
        </w:numPr>
      </w:pPr>
      <w:r>
        <w:t xml:space="preserve">Automated storage and retrieval system to utilise autonomous/software controlled Elevating Transfer Vehicle (ETV) to </w:t>
      </w:r>
      <w:proofErr w:type="gramStart"/>
      <w:r>
        <w:t>transport built</w:t>
      </w:r>
      <w:proofErr w:type="gramEnd"/>
      <w:r>
        <w:t xml:space="preserve"> pallets </w:t>
      </w:r>
      <w:r w:rsidR="00A12BE1">
        <w:t>to/</w:t>
      </w:r>
      <w:r>
        <w:t>from workstation/receiving deck to Pallet and Container Handling System (PCHS). PCHS to provide c</w:t>
      </w:r>
      <w:r w:rsidR="0045508A">
        <w:t>.</w:t>
      </w:r>
      <w:r>
        <w:t xml:space="preserve">300 storage positions. </w:t>
      </w:r>
    </w:p>
    <w:p w14:paraId="0DA0D948" w14:textId="77777777" w:rsidR="00337428" w:rsidRDefault="00337428" w:rsidP="00337428">
      <w:pPr>
        <w:pStyle w:val="ListParagraph"/>
      </w:pPr>
    </w:p>
    <w:p w14:paraId="396C16D9" w14:textId="7EFD0AD4" w:rsidR="00337428" w:rsidRDefault="00337428" w:rsidP="00D4062E">
      <w:pPr>
        <w:pStyle w:val="ListParagraph"/>
        <w:numPr>
          <w:ilvl w:val="0"/>
          <w:numId w:val="8"/>
        </w:numPr>
      </w:pPr>
      <w:r>
        <w:lastRenderedPageBreak/>
        <w:t>Control systems capable of recording support data e.g. weights, freight and pallet locations and is compatible</w:t>
      </w:r>
      <w:r w:rsidR="007F30E1">
        <w:t xml:space="preserve">/able to integrate with existing Defence asset tracking software. </w:t>
      </w:r>
    </w:p>
    <w:p w14:paraId="468C9ED2" w14:textId="36AB56BA" w:rsidR="000B78BC" w:rsidRDefault="001A0329">
      <w:r>
        <w:t xml:space="preserve">This requirement does not include any of the infrastructure </w:t>
      </w:r>
      <w:r w:rsidR="007F30E1">
        <w:t>which</w:t>
      </w:r>
      <w:r w:rsidR="00BF681C">
        <w:t xml:space="preserve"> will be put in place </w:t>
      </w:r>
      <w:r w:rsidR="00A45EC7">
        <w:t xml:space="preserve">by a separate arrangement </w:t>
      </w:r>
      <w:r w:rsidR="00BF681C">
        <w:t>to the acquisition of equipment.</w:t>
      </w:r>
    </w:p>
    <w:p w14:paraId="2ADC3C76" w14:textId="056C5BD3" w:rsidR="001E2974" w:rsidRDefault="00A45EC7">
      <w:r>
        <w:t>The</w:t>
      </w:r>
      <w:r w:rsidR="001E2974">
        <w:t xml:space="preserve"> facility is expected to have the following dimensions:</w:t>
      </w:r>
    </w:p>
    <w:p w14:paraId="27C4E58F" w14:textId="5724A8AB" w:rsidR="001E2974" w:rsidRDefault="00F8053F" w:rsidP="009317DE">
      <w:pPr>
        <w:pStyle w:val="ListParagraph"/>
        <w:numPr>
          <w:ilvl w:val="0"/>
          <w:numId w:val="11"/>
        </w:numPr>
      </w:pPr>
      <w:r>
        <w:t xml:space="preserve">Building footprint - </w:t>
      </w:r>
      <w:r w:rsidR="001E2974">
        <w:t>9950m2</w:t>
      </w:r>
    </w:p>
    <w:p w14:paraId="0F1AB032" w14:textId="29565349" w:rsidR="001E2974" w:rsidRDefault="001E2974" w:rsidP="009317DE">
      <w:pPr>
        <w:pStyle w:val="ListParagraph"/>
        <w:numPr>
          <w:ilvl w:val="0"/>
          <w:numId w:val="11"/>
        </w:numPr>
      </w:pPr>
      <w:r>
        <w:t xml:space="preserve">Internal </w:t>
      </w:r>
      <w:proofErr w:type="gramStart"/>
      <w:r>
        <w:t xml:space="preserve">height </w:t>
      </w:r>
      <w:r w:rsidR="00A45EC7">
        <w:t xml:space="preserve"> -</w:t>
      </w:r>
      <w:proofErr w:type="gramEnd"/>
      <w:r w:rsidR="00A45EC7">
        <w:t xml:space="preserve"> max c.18m</w:t>
      </w:r>
    </w:p>
    <w:p w14:paraId="3F9B6BBA" w14:textId="1EBE9E59" w:rsidR="009579DC" w:rsidRDefault="00363FEB">
      <w:r>
        <w:t xml:space="preserve">4. </w:t>
      </w:r>
      <w:r>
        <w:tab/>
      </w:r>
      <w:r w:rsidR="001E2974">
        <w:t xml:space="preserve">The User Requirement areas for equipment, hardware, </w:t>
      </w:r>
      <w:proofErr w:type="gramStart"/>
      <w:r w:rsidR="001E2974">
        <w:t>software</w:t>
      </w:r>
      <w:proofErr w:type="gramEnd"/>
      <w:r w:rsidR="001E2974">
        <w:t xml:space="preserve"> and support for the areas</w:t>
      </w:r>
      <w:r w:rsidR="00420892">
        <w:t xml:space="preserve"> detailed in Annex A</w:t>
      </w:r>
      <w:r w:rsidR="001E2974">
        <w:t xml:space="preserve">. </w:t>
      </w:r>
      <w:r w:rsidR="001B50DE">
        <w:t>There is a projected through life support requirement of 25 years</w:t>
      </w:r>
      <w:r w:rsidR="009317DE">
        <w:t xml:space="preserve">. </w:t>
      </w:r>
      <w:r w:rsidR="009579DC">
        <w:t>At Annex B is a concept of design proposal that we invite you to review and comment upon.</w:t>
      </w:r>
    </w:p>
    <w:p w14:paraId="27EABC08" w14:textId="19CD9C29" w:rsidR="009579DC" w:rsidRDefault="00363FEB" w:rsidP="00DF7583">
      <w:r>
        <w:t xml:space="preserve">5. </w:t>
      </w:r>
      <w:r>
        <w:tab/>
      </w:r>
      <w:r w:rsidR="00022001">
        <w:t xml:space="preserve">As part of exploring the </w:t>
      </w:r>
      <w:r w:rsidR="00A36811">
        <w:t>market</w:t>
      </w:r>
      <w:r w:rsidR="00BD17CC">
        <w:t>,</w:t>
      </w:r>
      <w:r w:rsidR="00022001">
        <w:t xml:space="preserve"> the Authority invites industry to outline its ability and interest in meeting the requirement.  </w:t>
      </w:r>
      <w:r w:rsidR="009317DE">
        <w:t>Please answer</w:t>
      </w:r>
      <w:r w:rsidR="00022001">
        <w:t xml:space="preserve"> the below questions and </w:t>
      </w:r>
      <w:r w:rsidR="009317DE">
        <w:t>provide</w:t>
      </w:r>
      <w:r w:rsidR="00022001">
        <w:t xml:space="preserve"> any additional supporting information to the Authority via email </w:t>
      </w:r>
      <w:hyperlink r:id="rId15" w:history="1">
        <w:r w:rsidR="00022001" w:rsidRPr="00DA5E70">
          <w:rPr>
            <w:rStyle w:val="Hyperlink"/>
          </w:rPr>
          <w:t>DESASAC-ComrclContact@mod.gov.uk</w:t>
        </w:r>
      </w:hyperlink>
      <w:r w:rsidR="00022001">
        <w:t xml:space="preserve">.  Responses should be limited to 500 words per answer or additional information.   </w:t>
      </w:r>
    </w:p>
    <w:p w14:paraId="1D596B1E" w14:textId="7FEC80D8" w:rsidR="00A36811" w:rsidRDefault="00A36811" w:rsidP="00A36811">
      <w:pPr>
        <w:pStyle w:val="ListParagraph"/>
        <w:numPr>
          <w:ilvl w:val="0"/>
          <w:numId w:val="3"/>
        </w:numPr>
        <w:spacing w:line="256" w:lineRule="auto"/>
      </w:pPr>
      <w:r>
        <w:t>Would you be interested in bidding for this requirement? Please provide a brief overview of your equipment and its ability to meet the requirement as provided in this RFI.</w:t>
      </w:r>
      <w:r w:rsidR="009317DE">
        <w:t xml:space="preserve"> </w:t>
      </w:r>
      <w:r>
        <w:t>Would you be able to provide a Rough Order of Magnitude (ROM) cost for the provision of the equipment and installation, and support costs for a 25 year period.</w:t>
      </w:r>
    </w:p>
    <w:p w14:paraId="3D7E27EB" w14:textId="77777777" w:rsidR="00363FEB" w:rsidRDefault="00363FEB" w:rsidP="00363FEB">
      <w:pPr>
        <w:pStyle w:val="ListParagraph"/>
        <w:spacing w:line="256" w:lineRule="auto"/>
      </w:pPr>
    </w:p>
    <w:p w14:paraId="0A6F2259" w14:textId="457412A1" w:rsidR="00A36811" w:rsidRDefault="00A36811" w:rsidP="002E78D0">
      <w:pPr>
        <w:pStyle w:val="ListParagraph"/>
        <w:numPr>
          <w:ilvl w:val="0"/>
          <w:numId w:val="3"/>
        </w:numPr>
        <w:spacing w:line="256" w:lineRule="auto"/>
      </w:pPr>
      <w:r>
        <w:t xml:space="preserve">What level of information would you require to provide a fully costed bid? Would </w:t>
      </w:r>
      <w:r w:rsidR="00262597">
        <w:t xml:space="preserve">your organisation expect the Authority </w:t>
      </w:r>
      <w:r w:rsidR="002E78D0">
        <w:t xml:space="preserve">to work with a third party to generate a design which </w:t>
      </w:r>
      <w:r w:rsidR="00262597">
        <w:t xml:space="preserve">you then </w:t>
      </w:r>
      <w:proofErr w:type="gramStart"/>
      <w:r w:rsidR="00262597">
        <w:t>implement</w:t>
      </w:r>
      <w:proofErr w:type="gramEnd"/>
      <w:r w:rsidR="00262597">
        <w:t xml:space="preserve"> </w:t>
      </w:r>
      <w:r>
        <w:t xml:space="preserve">or </w:t>
      </w:r>
      <w:r w:rsidR="00262597">
        <w:t xml:space="preserve">would you expect the Authority to provide </w:t>
      </w:r>
      <w:r>
        <w:t xml:space="preserve">a detailed requirement document </w:t>
      </w:r>
      <w:r w:rsidR="00262597">
        <w:t xml:space="preserve">which </w:t>
      </w:r>
      <w:r>
        <w:t xml:space="preserve">you </w:t>
      </w:r>
      <w:r w:rsidR="00262597">
        <w:t xml:space="preserve">use to generate and then implement </w:t>
      </w:r>
      <w:r>
        <w:t>the best design for your equipment?</w:t>
      </w:r>
      <w:r w:rsidR="00262597">
        <w:t xml:space="preserve"> If both approaches are acceptable, which would you consider optimal and why?</w:t>
      </w:r>
    </w:p>
    <w:p w14:paraId="3439E53D" w14:textId="77777777" w:rsidR="00363FEB" w:rsidRDefault="00363FEB" w:rsidP="00363FEB">
      <w:pPr>
        <w:pStyle w:val="ListParagraph"/>
      </w:pPr>
    </w:p>
    <w:p w14:paraId="120DE354" w14:textId="4670593E" w:rsidR="00A36811" w:rsidRDefault="00A36811" w:rsidP="00A36811">
      <w:pPr>
        <w:pStyle w:val="ListParagraph"/>
        <w:numPr>
          <w:ilvl w:val="0"/>
          <w:numId w:val="3"/>
        </w:numPr>
        <w:spacing w:line="256" w:lineRule="auto"/>
      </w:pPr>
      <w:r>
        <w:t xml:space="preserve">What support is recommended for your equipment and what warranty is provided </w:t>
      </w:r>
      <w:r w:rsidR="00F8053F">
        <w:t xml:space="preserve">with </w:t>
      </w:r>
      <w:r>
        <w:t>your equipment?</w:t>
      </w:r>
    </w:p>
    <w:p w14:paraId="54ABF7CA" w14:textId="77777777" w:rsidR="00363FEB" w:rsidRDefault="00363FEB" w:rsidP="00363FEB">
      <w:pPr>
        <w:pStyle w:val="ListParagraph"/>
      </w:pPr>
    </w:p>
    <w:p w14:paraId="47542445" w14:textId="6EB0E0C8" w:rsidR="00A36811" w:rsidRDefault="00A36811" w:rsidP="00A36811">
      <w:pPr>
        <w:pStyle w:val="ListParagraph"/>
        <w:numPr>
          <w:ilvl w:val="0"/>
          <w:numId w:val="3"/>
        </w:numPr>
        <w:spacing w:line="256" w:lineRule="auto"/>
      </w:pPr>
      <w:r>
        <w:t>With regards to the concept of design proposal at Annex B, please provide any comment here. We are particularly interested if there are any elements of the design proposal that would be a constraining factor to the use of your equipment as a solution to our requirement.</w:t>
      </w:r>
    </w:p>
    <w:p w14:paraId="789D6475" w14:textId="77777777" w:rsidR="00363FEB" w:rsidRDefault="00363FEB" w:rsidP="00363FEB">
      <w:pPr>
        <w:pStyle w:val="ListParagraph"/>
      </w:pPr>
    </w:p>
    <w:p w14:paraId="02005817" w14:textId="732E2F0B" w:rsidR="00A36811" w:rsidRDefault="00A36811" w:rsidP="00A36811">
      <w:pPr>
        <w:pStyle w:val="ListParagraph"/>
        <w:numPr>
          <w:ilvl w:val="0"/>
          <w:numId w:val="3"/>
        </w:numPr>
        <w:spacing w:line="256" w:lineRule="auto"/>
      </w:pPr>
      <w:r>
        <w:t>Please provide timescales for the provision of your equipment, and for the installation. These will be used for planning assumptions only.</w:t>
      </w:r>
    </w:p>
    <w:p w14:paraId="3329407C" w14:textId="77777777" w:rsidR="00363FEB" w:rsidRDefault="00363FEB" w:rsidP="00363FEB">
      <w:pPr>
        <w:pStyle w:val="ListParagraph"/>
      </w:pPr>
    </w:p>
    <w:p w14:paraId="3658E5A0" w14:textId="00304EFD" w:rsidR="00363FEB" w:rsidRDefault="00A36811" w:rsidP="00363FEB">
      <w:pPr>
        <w:pStyle w:val="ListParagraph"/>
        <w:numPr>
          <w:ilvl w:val="0"/>
          <w:numId w:val="3"/>
        </w:numPr>
        <w:spacing w:line="256" w:lineRule="auto"/>
      </w:pPr>
      <w:r>
        <w:t>Please provide information about the location of your supply chain (UK, Europe, or Worldwide) and  any supply chain risks as a result of Brexit or Covid?</w:t>
      </w:r>
    </w:p>
    <w:p w14:paraId="7F44C62C" w14:textId="77777777" w:rsidR="00363FEB" w:rsidRDefault="00363FEB" w:rsidP="00363FEB">
      <w:pPr>
        <w:pStyle w:val="ListParagraph"/>
      </w:pPr>
    </w:p>
    <w:p w14:paraId="75690FE3" w14:textId="08F8F204" w:rsidR="00022001" w:rsidRDefault="00363FEB" w:rsidP="00363FEB">
      <w:r>
        <w:t>T</w:t>
      </w:r>
      <w:r w:rsidR="00022001">
        <w:t xml:space="preserve">his request will assess confidence in the market’s capabilities and appetite to support this requirement to inform the Procurement Strategy and is not a commitment to pursue the strategy </w:t>
      </w:r>
      <w:r w:rsidR="009579DC">
        <w:t>c</w:t>
      </w:r>
      <w:r w:rsidR="00022001">
        <w:t xml:space="preserve">urrently outlined by the Authority.  A formal contract award procedure will follow this but may not reflect the full requirement. </w:t>
      </w:r>
    </w:p>
    <w:p w14:paraId="630FD326" w14:textId="2F17E843" w:rsidR="00653DC1" w:rsidRDefault="00022001">
      <w:r>
        <w:lastRenderedPageBreak/>
        <w:t>Please refrain from supplying marketing or generic company information not relevant to the information sought in this RFI.</w:t>
      </w:r>
    </w:p>
    <w:sectPr w:rsidR="00653D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40DAE" w14:textId="77777777" w:rsidR="00756B9A" w:rsidRDefault="00756B9A" w:rsidP="002E00B3">
      <w:pPr>
        <w:spacing w:after="0" w:line="240" w:lineRule="auto"/>
      </w:pPr>
      <w:r>
        <w:separator/>
      </w:r>
    </w:p>
  </w:endnote>
  <w:endnote w:type="continuationSeparator" w:id="0">
    <w:p w14:paraId="091B9402" w14:textId="77777777" w:rsidR="00756B9A" w:rsidRDefault="00756B9A" w:rsidP="002E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175D6" w14:textId="77777777" w:rsidR="00756B9A" w:rsidRDefault="00756B9A" w:rsidP="002E00B3">
      <w:pPr>
        <w:spacing w:after="0" w:line="240" w:lineRule="auto"/>
      </w:pPr>
      <w:r>
        <w:separator/>
      </w:r>
    </w:p>
  </w:footnote>
  <w:footnote w:type="continuationSeparator" w:id="0">
    <w:p w14:paraId="78ED5A8E" w14:textId="77777777" w:rsidR="00756B9A" w:rsidRDefault="00756B9A" w:rsidP="002E00B3">
      <w:pPr>
        <w:spacing w:after="0" w:line="240" w:lineRule="auto"/>
      </w:pPr>
      <w:r>
        <w:continuationSeparator/>
      </w:r>
    </w:p>
  </w:footnote>
  <w:footnote w:id="1">
    <w:p w14:paraId="05B0349E" w14:textId="72CC3E95" w:rsidR="00B131E0" w:rsidRDefault="00B131E0" w:rsidP="00B131E0">
      <w:r>
        <w:rPr>
          <w:rStyle w:val="FootnoteReference"/>
        </w:rPr>
        <w:footnoteRef/>
      </w:r>
      <w:r>
        <w:t xml:space="preserve"> </w:t>
      </w:r>
      <w:r w:rsidRPr="00B131E0">
        <w:rPr>
          <w:sz w:val="20"/>
          <w:szCs w:val="20"/>
        </w:rPr>
        <w:t>Pallet details – dimensions and cargo weights</w:t>
      </w:r>
    </w:p>
    <w:tbl>
      <w:tblPr>
        <w:tblStyle w:val="TableGrid"/>
        <w:tblW w:w="0" w:type="auto"/>
        <w:tblLook w:val="04A0" w:firstRow="1" w:lastRow="0" w:firstColumn="1" w:lastColumn="0" w:noHBand="0" w:noVBand="1"/>
      </w:tblPr>
      <w:tblGrid>
        <w:gridCol w:w="2254"/>
        <w:gridCol w:w="2254"/>
        <w:gridCol w:w="2254"/>
        <w:gridCol w:w="2254"/>
      </w:tblGrid>
      <w:tr w:rsidR="00B131E0" w:rsidRPr="00B131E0" w14:paraId="46089068" w14:textId="77777777" w:rsidTr="00905358">
        <w:tc>
          <w:tcPr>
            <w:tcW w:w="2254" w:type="dxa"/>
          </w:tcPr>
          <w:p w14:paraId="53DF35D0" w14:textId="77777777" w:rsidR="00B131E0" w:rsidRPr="00B131E0" w:rsidRDefault="00B131E0" w:rsidP="00B131E0">
            <w:pPr>
              <w:rPr>
                <w:rFonts w:cstheme="minorHAnsi"/>
                <w:sz w:val="20"/>
                <w:szCs w:val="20"/>
              </w:rPr>
            </w:pPr>
            <w:r w:rsidRPr="00B131E0">
              <w:rPr>
                <w:rFonts w:cstheme="minorHAnsi"/>
                <w:sz w:val="20"/>
                <w:szCs w:val="20"/>
              </w:rPr>
              <w:t>Type</w:t>
            </w:r>
          </w:p>
        </w:tc>
        <w:tc>
          <w:tcPr>
            <w:tcW w:w="2254" w:type="dxa"/>
          </w:tcPr>
          <w:p w14:paraId="3520510B" w14:textId="77777777" w:rsidR="00B131E0" w:rsidRPr="00B131E0" w:rsidRDefault="00B131E0" w:rsidP="00B131E0">
            <w:pPr>
              <w:rPr>
                <w:rFonts w:cstheme="minorHAnsi"/>
                <w:sz w:val="20"/>
                <w:szCs w:val="20"/>
              </w:rPr>
            </w:pPr>
            <w:r w:rsidRPr="00B131E0">
              <w:rPr>
                <w:rFonts w:cstheme="minorHAnsi"/>
                <w:sz w:val="20"/>
                <w:szCs w:val="20"/>
              </w:rPr>
              <w:t>Dimensions</w:t>
            </w:r>
          </w:p>
        </w:tc>
        <w:tc>
          <w:tcPr>
            <w:tcW w:w="2254" w:type="dxa"/>
          </w:tcPr>
          <w:p w14:paraId="33D1DCBA" w14:textId="77777777" w:rsidR="00B131E0" w:rsidRPr="00B131E0" w:rsidRDefault="00B131E0" w:rsidP="00B131E0">
            <w:pPr>
              <w:rPr>
                <w:rFonts w:cstheme="minorHAnsi"/>
                <w:sz w:val="20"/>
                <w:szCs w:val="20"/>
              </w:rPr>
            </w:pPr>
            <w:r w:rsidRPr="00B131E0">
              <w:rPr>
                <w:rFonts w:cstheme="minorHAnsi"/>
                <w:sz w:val="20"/>
                <w:szCs w:val="20"/>
              </w:rPr>
              <w:t>Weight (normal)</w:t>
            </w:r>
          </w:p>
        </w:tc>
        <w:tc>
          <w:tcPr>
            <w:tcW w:w="2254" w:type="dxa"/>
          </w:tcPr>
          <w:p w14:paraId="150D9B39" w14:textId="77777777" w:rsidR="00B131E0" w:rsidRPr="00B131E0" w:rsidRDefault="00B131E0" w:rsidP="00B131E0">
            <w:pPr>
              <w:rPr>
                <w:rFonts w:cstheme="minorHAnsi"/>
                <w:sz w:val="20"/>
                <w:szCs w:val="20"/>
              </w:rPr>
            </w:pPr>
            <w:r w:rsidRPr="00B131E0">
              <w:rPr>
                <w:rFonts w:cstheme="minorHAnsi"/>
                <w:sz w:val="20"/>
                <w:szCs w:val="20"/>
              </w:rPr>
              <w:t>Weight (surge)</w:t>
            </w:r>
          </w:p>
        </w:tc>
      </w:tr>
      <w:tr w:rsidR="00B131E0" w:rsidRPr="00B131E0" w14:paraId="79C98DC3" w14:textId="77777777" w:rsidTr="00905358">
        <w:tc>
          <w:tcPr>
            <w:tcW w:w="2254" w:type="dxa"/>
          </w:tcPr>
          <w:p w14:paraId="5198B02F" w14:textId="375A0469" w:rsidR="00B131E0" w:rsidRPr="00B131E0" w:rsidRDefault="00B131E0" w:rsidP="00B131E0">
            <w:pPr>
              <w:rPr>
                <w:rFonts w:cstheme="minorHAnsi"/>
                <w:sz w:val="20"/>
                <w:szCs w:val="20"/>
              </w:rPr>
            </w:pPr>
            <w:r w:rsidRPr="00B131E0">
              <w:rPr>
                <w:rFonts w:cstheme="minorHAnsi"/>
                <w:sz w:val="20"/>
                <w:szCs w:val="20"/>
              </w:rPr>
              <w:t>Military Aircraft Pallet (ACP) 463L</w:t>
            </w:r>
          </w:p>
        </w:tc>
        <w:tc>
          <w:tcPr>
            <w:tcW w:w="2254" w:type="dxa"/>
          </w:tcPr>
          <w:p w14:paraId="69ABE313" w14:textId="68D5CA8C" w:rsidR="00B131E0" w:rsidRPr="00B131E0" w:rsidRDefault="00B131E0" w:rsidP="00B131E0">
            <w:pPr>
              <w:rPr>
                <w:rFonts w:cstheme="minorHAnsi"/>
                <w:sz w:val="20"/>
                <w:szCs w:val="20"/>
              </w:rPr>
            </w:pPr>
            <w:r w:rsidRPr="00B131E0">
              <w:rPr>
                <w:rFonts w:cstheme="minorHAnsi"/>
                <w:sz w:val="20"/>
                <w:szCs w:val="20"/>
                <w:shd w:val="clear" w:color="auto" w:fill="FAF9F8"/>
              </w:rPr>
              <w:t>108"W X 88"L X 96”H (2.74</w:t>
            </w:r>
            <w:r w:rsidR="0051689A">
              <w:rPr>
                <w:rFonts w:cstheme="minorHAnsi"/>
                <w:sz w:val="20"/>
                <w:szCs w:val="20"/>
                <w:shd w:val="clear" w:color="auto" w:fill="FAF9F8"/>
              </w:rPr>
              <w:t>m</w:t>
            </w:r>
            <w:r w:rsidRPr="00B131E0">
              <w:rPr>
                <w:rFonts w:cstheme="minorHAnsi"/>
                <w:sz w:val="20"/>
                <w:szCs w:val="20"/>
                <w:shd w:val="clear" w:color="auto" w:fill="FAF9F8"/>
              </w:rPr>
              <w:t xml:space="preserve"> x 2.24</w:t>
            </w:r>
            <w:r w:rsidR="0051689A">
              <w:rPr>
                <w:rFonts w:cstheme="minorHAnsi"/>
                <w:sz w:val="20"/>
                <w:szCs w:val="20"/>
                <w:shd w:val="clear" w:color="auto" w:fill="FAF9F8"/>
              </w:rPr>
              <w:t xml:space="preserve">m </w:t>
            </w:r>
            <w:r w:rsidRPr="00B131E0">
              <w:rPr>
                <w:rFonts w:cstheme="minorHAnsi"/>
                <w:sz w:val="20"/>
                <w:szCs w:val="20"/>
                <w:shd w:val="clear" w:color="auto" w:fill="FAF9F8"/>
              </w:rPr>
              <w:t>x 2.44m)</w:t>
            </w:r>
          </w:p>
        </w:tc>
        <w:tc>
          <w:tcPr>
            <w:tcW w:w="2254" w:type="dxa"/>
          </w:tcPr>
          <w:p w14:paraId="02332E3E" w14:textId="77777777" w:rsidR="00B131E0" w:rsidRPr="00B131E0" w:rsidRDefault="00B131E0" w:rsidP="00B131E0">
            <w:pPr>
              <w:rPr>
                <w:rFonts w:cstheme="minorHAnsi"/>
                <w:sz w:val="20"/>
                <w:szCs w:val="20"/>
              </w:rPr>
            </w:pPr>
            <w:r w:rsidRPr="00B131E0">
              <w:rPr>
                <w:rFonts w:cstheme="minorHAnsi"/>
                <w:sz w:val="20"/>
                <w:szCs w:val="20"/>
              </w:rPr>
              <w:t>Outbound - c. 1350 kg</w:t>
            </w:r>
          </w:p>
          <w:p w14:paraId="0081A7F1" w14:textId="77777777" w:rsidR="00B131E0" w:rsidRPr="00B131E0" w:rsidRDefault="00B131E0" w:rsidP="00B131E0">
            <w:pPr>
              <w:rPr>
                <w:rFonts w:cstheme="minorHAnsi"/>
                <w:sz w:val="20"/>
                <w:szCs w:val="20"/>
              </w:rPr>
            </w:pPr>
            <w:r w:rsidRPr="00B131E0">
              <w:rPr>
                <w:rFonts w:cstheme="minorHAnsi"/>
                <w:sz w:val="20"/>
                <w:szCs w:val="20"/>
              </w:rPr>
              <w:t>Inbound – c. 1000 kg</w:t>
            </w:r>
          </w:p>
        </w:tc>
        <w:tc>
          <w:tcPr>
            <w:tcW w:w="2254" w:type="dxa"/>
          </w:tcPr>
          <w:p w14:paraId="09146A80" w14:textId="77777777" w:rsidR="00B131E0" w:rsidRPr="00B131E0" w:rsidRDefault="00B131E0" w:rsidP="00B131E0">
            <w:pPr>
              <w:rPr>
                <w:rFonts w:cstheme="minorHAnsi"/>
                <w:sz w:val="20"/>
                <w:szCs w:val="20"/>
              </w:rPr>
            </w:pPr>
            <w:r w:rsidRPr="00B131E0">
              <w:rPr>
                <w:rFonts w:cstheme="minorHAnsi"/>
                <w:sz w:val="20"/>
                <w:szCs w:val="20"/>
              </w:rPr>
              <w:t>Outbound – c. 2500 kg</w:t>
            </w:r>
          </w:p>
          <w:p w14:paraId="6F465F79" w14:textId="77777777" w:rsidR="00B131E0" w:rsidRPr="00B131E0" w:rsidRDefault="00B131E0" w:rsidP="00B131E0">
            <w:pPr>
              <w:rPr>
                <w:rFonts w:cstheme="minorHAnsi"/>
                <w:sz w:val="20"/>
                <w:szCs w:val="20"/>
              </w:rPr>
            </w:pPr>
            <w:r w:rsidRPr="00B131E0">
              <w:rPr>
                <w:rFonts w:cstheme="minorHAnsi"/>
                <w:sz w:val="20"/>
                <w:szCs w:val="20"/>
              </w:rPr>
              <w:t>Inbound – c. 2500 kg</w:t>
            </w:r>
          </w:p>
        </w:tc>
      </w:tr>
    </w:tbl>
    <w:p w14:paraId="637D18CF" w14:textId="445057F8" w:rsidR="00B131E0" w:rsidRPr="00B131E0" w:rsidRDefault="00B131E0">
      <w:pPr>
        <w:pStyle w:val="FootnoteText"/>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429"/>
    <w:multiLevelType w:val="hybridMultilevel"/>
    <w:tmpl w:val="9400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66E98"/>
    <w:multiLevelType w:val="hybridMultilevel"/>
    <w:tmpl w:val="27DEF720"/>
    <w:lvl w:ilvl="0" w:tplc="EF229738">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7167A"/>
    <w:multiLevelType w:val="hybridMultilevel"/>
    <w:tmpl w:val="12E6803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01152"/>
    <w:multiLevelType w:val="hybridMultilevel"/>
    <w:tmpl w:val="968E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F01C9"/>
    <w:multiLevelType w:val="hybridMultilevel"/>
    <w:tmpl w:val="5D10B9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72357A4"/>
    <w:multiLevelType w:val="hybridMultilevel"/>
    <w:tmpl w:val="47F4A9CA"/>
    <w:lvl w:ilvl="0" w:tplc="F48670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33538B"/>
    <w:multiLevelType w:val="hybridMultilevel"/>
    <w:tmpl w:val="E43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25A70"/>
    <w:multiLevelType w:val="hybridMultilevel"/>
    <w:tmpl w:val="8D02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C68BD"/>
    <w:multiLevelType w:val="hybridMultilevel"/>
    <w:tmpl w:val="D99E150A"/>
    <w:lvl w:ilvl="0" w:tplc="EF229738">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9" w15:restartNumberingAfterBreak="0">
    <w:nsid w:val="77315814"/>
    <w:multiLevelType w:val="hybridMultilevel"/>
    <w:tmpl w:val="173A8E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8"/>
  </w:num>
  <w:num w:numId="7">
    <w:abstractNumId w:val="1"/>
  </w:num>
  <w:num w:numId="8">
    <w:abstractNumId w:val="5"/>
  </w:num>
  <w:num w:numId="9">
    <w:abstractNumId w:val="2"/>
  </w:num>
  <w:num w:numId="10">
    <w:abstractNumId w:val="7"/>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E8"/>
    <w:rsid w:val="00022001"/>
    <w:rsid w:val="00056CBC"/>
    <w:rsid w:val="000A7EE7"/>
    <w:rsid w:val="000B78BC"/>
    <w:rsid w:val="000E7CDB"/>
    <w:rsid w:val="00100CE3"/>
    <w:rsid w:val="00195907"/>
    <w:rsid w:val="001A0329"/>
    <w:rsid w:val="001B50DE"/>
    <w:rsid w:val="001E2974"/>
    <w:rsid w:val="00262597"/>
    <w:rsid w:val="00277BFB"/>
    <w:rsid w:val="002C4BE8"/>
    <w:rsid w:val="002E00B3"/>
    <w:rsid w:val="002E0F3E"/>
    <w:rsid w:val="002E78D0"/>
    <w:rsid w:val="00337428"/>
    <w:rsid w:val="0034076A"/>
    <w:rsid w:val="00363FEB"/>
    <w:rsid w:val="00392204"/>
    <w:rsid w:val="003A0A1E"/>
    <w:rsid w:val="003C11C3"/>
    <w:rsid w:val="003E2755"/>
    <w:rsid w:val="003E56F8"/>
    <w:rsid w:val="003F277D"/>
    <w:rsid w:val="00420892"/>
    <w:rsid w:val="004443F3"/>
    <w:rsid w:val="0045164D"/>
    <w:rsid w:val="00452FF1"/>
    <w:rsid w:val="0045508A"/>
    <w:rsid w:val="004F0883"/>
    <w:rsid w:val="004F0AA1"/>
    <w:rsid w:val="004F3C92"/>
    <w:rsid w:val="00500B1E"/>
    <w:rsid w:val="005113E4"/>
    <w:rsid w:val="0051689A"/>
    <w:rsid w:val="00521427"/>
    <w:rsid w:val="005274AF"/>
    <w:rsid w:val="00582012"/>
    <w:rsid w:val="005A4FBA"/>
    <w:rsid w:val="00607A23"/>
    <w:rsid w:val="00653DC1"/>
    <w:rsid w:val="0066360B"/>
    <w:rsid w:val="0067297F"/>
    <w:rsid w:val="006E4BF9"/>
    <w:rsid w:val="00711C49"/>
    <w:rsid w:val="00741883"/>
    <w:rsid w:val="00752B7E"/>
    <w:rsid w:val="00756B9A"/>
    <w:rsid w:val="0078175F"/>
    <w:rsid w:val="007D34FD"/>
    <w:rsid w:val="007F30E1"/>
    <w:rsid w:val="00831B31"/>
    <w:rsid w:val="008C236F"/>
    <w:rsid w:val="008D4AEB"/>
    <w:rsid w:val="008F2D8E"/>
    <w:rsid w:val="009317DE"/>
    <w:rsid w:val="00955F5E"/>
    <w:rsid w:val="009579DC"/>
    <w:rsid w:val="00982CAE"/>
    <w:rsid w:val="00987A14"/>
    <w:rsid w:val="009F1EB0"/>
    <w:rsid w:val="00A06922"/>
    <w:rsid w:val="00A12BE1"/>
    <w:rsid w:val="00A36811"/>
    <w:rsid w:val="00A45EC7"/>
    <w:rsid w:val="00A83719"/>
    <w:rsid w:val="00A86398"/>
    <w:rsid w:val="00A958F8"/>
    <w:rsid w:val="00B131E0"/>
    <w:rsid w:val="00B36220"/>
    <w:rsid w:val="00B41C06"/>
    <w:rsid w:val="00B56CBB"/>
    <w:rsid w:val="00B61913"/>
    <w:rsid w:val="00BC266B"/>
    <w:rsid w:val="00BD17CC"/>
    <w:rsid w:val="00BF681C"/>
    <w:rsid w:val="00C6038C"/>
    <w:rsid w:val="00C60E61"/>
    <w:rsid w:val="00CB5FE4"/>
    <w:rsid w:val="00D04F7A"/>
    <w:rsid w:val="00D44DF1"/>
    <w:rsid w:val="00DA496C"/>
    <w:rsid w:val="00DD3EFD"/>
    <w:rsid w:val="00DF7583"/>
    <w:rsid w:val="00E1329E"/>
    <w:rsid w:val="00EA75AE"/>
    <w:rsid w:val="00EA7712"/>
    <w:rsid w:val="00F30620"/>
    <w:rsid w:val="00F8053F"/>
    <w:rsid w:val="00FA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A17B5"/>
  <w15:chartTrackingRefBased/>
  <w15:docId w15:val="{A2468598-76C8-4670-9E6E-8AAC77C0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91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section header,section header1,section header2,section header3,section header11,section header21,section header4,section header12,section header22,section header5,section header13,section header23,section header6,section header14"/>
    <w:basedOn w:val="Normal"/>
    <w:next w:val="Normal"/>
    <w:link w:val="Heading2Char"/>
    <w:qFormat/>
    <w:rsid w:val="00B61913"/>
    <w:pPr>
      <w:keepNext/>
      <w:overflowPunct w:val="0"/>
      <w:autoSpaceDE w:val="0"/>
      <w:autoSpaceDN w:val="0"/>
      <w:adjustRightInd w:val="0"/>
      <w:spacing w:before="240" w:after="60" w:line="240" w:lineRule="auto"/>
      <w:textAlignment w:val="baseline"/>
      <w:outlineLvl w:val="1"/>
    </w:pPr>
    <w:rPr>
      <w:rFonts w:ascii="Arial" w:eastAsia="Times New Roman" w:hAnsi="Arial" w:cs="Times New Roman"/>
      <w:b/>
      <w:i/>
      <w:kern w:val="22"/>
      <w:sz w:val="28"/>
      <w:szCs w:val="20"/>
    </w:rPr>
  </w:style>
  <w:style w:type="paragraph" w:styleId="Heading3">
    <w:name w:val="heading 3"/>
    <w:basedOn w:val="Normal"/>
    <w:next w:val="Normal"/>
    <w:link w:val="Heading3Char"/>
    <w:uiPriority w:val="9"/>
    <w:unhideWhenUsed/>
    <w:qFormat/>
    <w:rsid w:val="00B61913"/>
    <w:pPr>
      <w:keepNext/>
      <w:spacing w:before="240" w:after="60"/>
      <w:outlineLvl w:val="2"/>
    </w:pPr>
    <w:rPr>
      <w:rFonts w:ascii="Calibri Light" w:eastAsia="Times New Roman" w:hAnsi="Calibri Light" w:cs="Times New Roman"/>
      <w:b/>
      <w:bCs/>
      <w:sz w:val="26"/>
      <w:szCs w:val="26"/>
    </w:rPr>
  </w:style>
  <w:style w:type="paragraph" w:styleId="Heading4">
    <w:name w:val="heading 4"/>
    <w:aliases w:val="Sub-Minor"/>
    <w:basedOn w:val="Normal"/>
    <w:next w:val="Normal"/>
    <w:link w:val="Heading4Char"/>
    <w:qFormat/>
    <w:rsid w:val="00B61913"/>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kern w:val="22"/>
      <w:sz w:val="28"/>
      <w:szCs w:val="20"/>
    </w:rPr>
  </w:style>
  <w:style w:type="paragraph" w:styleId="Heading5">
    <w:name w:val="heading 5"/>
    <w:basedOn w:val="Normal"/>
    <w:next w:val="Normal"/>
    <w:link w:val="Heading5Char"/>
    <w:qFormat/>
    <w:rsid w:val="00B61913"/>
    <w:pPr>
      <w:spacing w:before="240" w:after="60" w:line="240" w:lineRule="auto"/>
      <w:outlineLvl w:val="4"/>
    </w:pPr>
    <w:rPr>
      <w:rFonts w:ascii="Times New Roman" w:eastAsia="SimSun" w:hAnsi="Times New Roman" w:cs="Times New Roman"/>
      <w:b/>
      <w:bCs/>
      <w:i/>
      <w:iCs/>
      <w:sz w:val="26"/>
      <w:szCs w:val="26"/>
      <w:lang w:eastAsia="en-GB"/>
    </w:rPr>
  </w:style>
  <w:style w:type="paragraph" w:styleId="Heading6">
    <w:name w:val="heading 6"/>
    <w:basedOn w:val="Normal"/>
    <w:next w:val="Normal"/>
    <w:link w:val="Heading6Char"/>
    <w:uiPriority w:val="9"/>
    <w:unhideWhenUsed/>
    <w:qFormat/>
    <w:rsid w:val="00B61913"/>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6191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6191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913"/>
    <w:rPr>
      <w:rFonts w:ascii="Calibri Light" w:eastAsia="Times New Roman" w:hAnsi="Calibri Light" w:cs="Times New Roman"/>
      <w:b/>
      <w:bCs/>
      <w:kern w:val="32"/>
      <w:sz w:val="32"/>
      <w:szCs w:val="32"/>
    </w:rPr>
  </w:style>
  <w:style w:type="character" w:customStyle="1" w:styleId="Heading2Char">
    <w:name w:val="Heading 2 Char"/>
    <w:aliases w:val="section header Char,section header1 Char,section header2 Char,section header3 Char,section header11 Char,section header21 Char,section header4 Char,section header12 Char,section header22 Char,section header5 Char,section header13 Char"/>
    <w:basedOn w:val="DefaultParagraphFont"/>
    <w:link w:val="Heading2"/>
    <w:rsid w:val="00B61913"/>
    <w:rPr>
      <w:rFonts w:ascii="Arial" w:eastAsia="Times New Roman" w:hAnsi="Arial" w:cs="Times New Roman"/>
      <w:b/>
      <w:i/>
      <w:kern w:val="22"/>
      <w:sz w:val="28"/>
      <w:szCs w:val="20"/>
    </w:rPr>
  </w:style>
  <w:style w:type="character" w:customStyle="1" w:styleId="Heading3Char">
    <w:name w:val="Heading 3 Char"/>
    <w:basedOn w:val="DefaultParagraphFont"/>
    <w:link w:val="Heading3"/>
    <w:uiPriority w:val="9"/>
    <w:rsid w:val="00B61913"/>
    <w:rPr>
      <w:rFonts w:ascii="Calibri Light" w:eastAsia="Times New Roman" w:hAnsi="Calibri Light" w:cs="Times New Roman"/>
      <w:b/>
      <w:bCs/>
      <w:sz w:val="26"/>
      <w:szCs w:val="26"/>
    </w:rPr>
  </w:style>
  <w:style w:type="character" w:customStyle="1" w:styleId="Heading4Char">
    <w:name w:val="Heading 4 Char"/>
    <w:aliases w:val="Sub-Minor Char"/>
    <w:basedOn w:val="DefaultParagraphFont"/>
    <w:link w:val="Heading4"/>
    <w:rsid w:val="00B61913"/>
    <w:rPr>
      <w:rFonts w:ascii="Arial" w:eastAsia="Times New Roman" w:hAnsi="Arial" w:cs="Times New Roman"/>
      <w:b/>
      <w:kern w:val="22"/>
      <w:sz w:val="28"/>
      <w:szCs w:val="20"/>
    </w:rPr>
  </w:style>
  <w:style w:type="character" w:customStyle="1" w:styleId="Heading5Char">
    <w:name w:val="Heading 5 Char"/>
    <w:basedOn w:val="DefaultParagraphFont"/>
    <w:link w:val="Heading5"/>
    <w:rsid w:val="00B61913"/>
    <w:rPr>
      <w:rFonts w:ascii="Times New Roman" w:eastAsia="SimSu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B6191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61913"/>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653DC1"/>
    <w:pPr>
      <w:ind w:left="720"/>
      <w:contextualSpacing/>
    </w:pPr>
  </w:style>
  <w:style w:type="character" w:styleId="Hyperlink">
    <w:name w:val="Hyperlink"/>
    <w:basedOn w:val="DefaultParagraphFont"/>
    <w:uiPriority w:val="99"/>
    <w:unhideWhenUsed/>
    <w:rsid w:val="00022001"/>
    <w:rPr>
      <w:color w:val="0563C1" w:themeColor="hyperlink"/>
      <w:u w:val="single"/>
    </w:rPr>
  </w:style>
  <w:style w:type="character" w:styleId="UnresolvedMention">
    <w:name w:val="Unresolved Mention"/>
    <w:basedOn w:val="DefaultParagraphFont"/>
    <w:uiPriority w:val="99"/>
    <w:semiHidden/>
    <w:unhideWhenUsed/>
    <w:rsid w:val="00022001"/>
    <w:rPr>
      <w:color w:val="605E5C"/>
      <w:shd w:val="clear" w:color="auto" w:fill="E1DFDD"/>
    </w:rPr>
  </w:style>
  <w:style w:type="table" w:styleId="TableGrid">
    <w:name w:val="Table Grid"/>
    <w:basedOn w:val="TableNormal"/>
    <w:uiPriority w:val="39"/>
    <w:rsid w:val="008F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7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EE7"/>
    <w:rPr>
      <w:rFonts w:ascii="Segoe UI" w:hAnsi="Segoe UI" w:cs="Segoe UI"/>
      <w:sz w:val="18"/>
      <w:szCs w:val="18"/>
    </w:rPr>
  </w:style>
  <w:style w:type="character" w:styleId="CommentReference">
    <w:name w:val="annotation reference"/>
    <w:basedOn w:val="DefaultParagraphFont"/>
    <w:uiPriority w:val="99"/>
    <w:semiHidden/>
    <w:unhideWhenUsed/>
    <w:rsid w:val="00BD17CC"/>
    <w:rPr>
      <w:sz w:val="16"/>
      <w:szCs w:val="16"/>
    </w:rPr>
  </w:style>
  <w:style w:type="paragraph" w:styleId="CommentText">
    <w:name w:val="annotation text"/>
    <w:basedOn w:val="Normal"/>
    <w:link w:val="CommentTextChar"/>
    <w:uiPriority w:val="99"/>
    <w:semiHidden/>
    <w:unhideWhenUsed/>
    <w:rsid w:val="00BD17CC"/>
    <w:pPr>
      <w:spacing w:line="240" w:lineRule="auto"/>
    </w:pPr>
    <w:rPr>
      <w:sz w:val="20"/>
      <w:szCs w:val="20"/>
    </w:rPr>
  </w:style>
  <w:style w:type="character" w:customStyle="1" w:styleId="CommentTextChar">
    <w:name w:val="Comment Text Char"/>
    <w:basedOn w:val="DefaultParagraphFont"/>
    <w:link w:val="CommentText"/>
    <w:uiPriority w:val="99"/>
    <w:semiHidden/>
    <w:rsid w:val="00BD17CC"/>
    <w:rPr>
      <w:sz w:val="20"/>
      <w:szCs w:val="20"/>
    </w:rPr>
  </w:style>
  <w:style w:type="paragraph" w:styleId="CommentSubject">
    <w:name w:val="annotation subject"/>
    <w:basedOn w:val="CommentText"/>
    <w:next w:val="CommentText"/>
    <w:link w:val="CommentSubjectChar"/>
    <w:uiPriority w:val="99"/>
    <w:semiHidden/>
    <w:unhideWhenUsed/>
    <w:rsid w:val="00BD17CC"/>
    <w:rPr>
      <w:b/>
      <w:bCs/>
    </w:rPr>
  </w:style>
  <w:style w:type="character" w:customStyle="1" w:styleId="CommentSubjectChar">
    <w:name w:val="Comment Subject Char"/>
    <w:basedOn w:val="CommentTextChar"/>
    <w:link w:val="CommentSubject"/>
    <w:uiPriority w:val="99"/>
    <w:semiHidden/>
    <w:rsid w:val="00BD17CC"/>
    <w:rPr>
      <w:b/>
      <w:bCs/>
      <w:sz w:val="20"/>
      <w:szCs w:val="20"/>
    </w:rPr>
  </w:style>
  <w:style w:type="paragraph" w:styleId="Header">
    <w:name w:val="header"/>
    <w:basedOn w:val="Normal"/>
    <w:link w:val="HeaderChar"/>
    <w:unhideWhenUsed/>
    <w:rsid w:val="00B61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913"/>
  </w:style>
  <w:style w:type="paragraph" w:styleId="Footer">
    <w:name w:val="footer"/>
    <w:basedOn w:val="Normal"/>
    <w:link w:val="FooterChar"/>
    <w:uiPriority w:val="99"/>
    <w:unhideWhenUsed/>
    <w:rsid w:val="00B61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913"/>
  </w:style>
  <w:style w:type="character" w:customStyle="1" w:styleId="Heading8Char">
    <w:name w:val="Heading 8 Char"/>
    <w:basedOn w:val="DefaultParagraphFont"/>
    <w:link w:val="Heading8"/>
    <w:uiPriority w:val="9"/>
    <w:semiHidden/>
    <w:rsid w:val="00B61913"/>
    <w:rPr>
      <w:rFonts w:asciiTheme="majorHAnsi" w:eastAsiaTheme="majorEastAsia" w:hAnsiTheme="majorHAnsi" w:cstheme="majorBidi"/>
      <w:color w:val="272727" w:themeColor="text1" w:themeTint="D8"/>
      <w:sz w:val="21"/>
      <w:szCs w:val="21"/>
    </w:rPr>
  </w:style>
  <w:style w:type="character" w:styleId="Strong">
    <w:name w:val="Strong"/>
    <w:qFormat/>
    <w:rsid w:val="00B61913"/>
    <w:rPr>
      <w:b/>
    </w:rPr>
  </w:style>
  <w:style w:type="paragraph" w:customStyle="1" w:styleId="Default">
    <w:name w:val="Default"/>
    <w:rsid w:val="00B61913"/>
    <w:pPr>
      <w:autoSpaceDE w:val="0"/>
      <w:autoSpaceDN w:val="0"/>
      <w:adjustRightInd w:val="0"/>
      <w:spacing w:after="0" w:line="240" w:lineRule="auto"/>
    </w:pPr>
    <w:rPr>
      <w:rFonts w:ascii="Arial" w:eastAsia="Calibri" w:hAnsi="Arial" w:cs="Arial"/>
      <w:color w:val="000000"/>
      <w:sz w:val="24"/>
      <w:szCs w:val="24"/>
      <w:lang w:eastAsia="en-GB"/>
    </w:rPr>
  </w:style>
  <w:style w:type="paragraph" w:styleId="TOCHeading">
    <w:name w:val="TOC Heading"/>
    <w:basedOn w:val="Heading1"/>
    <w:next w:val="Normal"/>
    <w:uiPriority w:val="39"/>
    <w:unhideWhenUsed/>
    <w:qFormat/>
    <w:rsid w:val="00B61913"/>
    <w:pPr>
      <w:keepLines/>
      <w:spacing w:after="0"/>
      <w:outlineLvl w:val="9"/>
    </w:pPr>
    <w:rPr>
      <w:b w:val="0"/>
      <w:bCs w:val="0"/>
      <w:color w:val="2F5496"/>
      <w:kern w:val="0"/>
      <w:lang w:val="en-US"/>
    </w:rPr>
  </w:style>
  <w:style w:type="paragraph" w:styleId="TOC2">
    <w:name w:val="toc 2"/>
    <w:basedOn w:val="Normal"/>
    <w:next w:val="Normal"/>
    <w:autoRedefine/>
    <w:uiPriority w:val="39"/>
    <w:unhideWhenUsed/>
    <w:rsid w:val="00B61913"/>
    <w:pPr>
      <w:ind w:left="220"/>
    </w:pPr>
    <w:rPr>
      <w:rFonts w:ascii="Calibri" w:eastAsia="Calibri" w:hAnsi="Calibri" w:cs="Times New Roman"/>
    </w:rPr>
  </w:style>
  <w:style w:type="paragraph" w:styleId="TOC3">
    <w:name w:val="toc 3"/>
    <w:basedOn w:val="Normal"/>
    <w:next w:val="Normal"/>
    <w:autoRedefine/>
    <w:uiPriority w:val="39"/>
    <w:unhideWhenUsed/>
    <w:rsid w:val="00B61913"/>
    <w:pPr>
      <w:ind w:left="440"/>
    </w:pPr>
    <w:rPr>
      <w:rFonts w:ascii="Calibri" w:eastAsia="Calibri" w:hAnsi="Calibri" w:cs="Times New Roman"/>
    </w:rPr>
  </w:style>
  <w:style w:type="paragraph" w:styleId="TOC1">
    <w:name w:val="toc 1"/>
    <w:basedOn w:val="Normal"/>
    <w:next w:val="Normal"/>
    <w:autoRedefine/>
    <w:uiPriority w:val="39"/>
    <w:unhideWhenUsed/>
    <w:rsid w:val="00B61913"/>
    <w:rPr>
      <w:rFonts w:ascii="Calibri" w:eastAsia="Calibri" w:hAnsi="Calibri" w:cs="Times New Roman"/>
    </w:rPr>
  </w:style>
  <w:style w:type="character" w:customStyle="1" w:styleId="normaltextrun">
    <w:name w:val="normaltextrun"/>
    <w:basedOn w:val="DefaultParagraphFont"/>
    <w:rsid w:val="00B61913"/>
  </w:style>
  <w:style w:type="character" w:customStyle="1" w:styleId="eop">
    <w:name w:val="eop"/>
    <w:basedOn w:val="DefaultParagraphFont"/>
    <w:rsid w:val="00B61913"/>
  </w:style>
  <w:style w:type="character" w:customStyle="1" w:styleId="FootnoteTextChar">
    <w:name w:val="Footnote Text Char"/>
    <w:basedOn w:val="DefaultParagraphFont"/>
    <w:link w:val="FootnoteText"/>
    <w:uiPriority w:val="99"/>
    <w:semiHidden/>
    <w:rsid w:val="00B61913"/>
    <w:rPr>
      <w:sz w:val="20"/>
      <w:szCs w:val="20"/>
    </w:rPr>
  </w:style>
  <w:style w:type="paragraph" w:styleId="FootnoteText">
    <w:name w:val="footnote text"/>
    <w:basedOn w:val="Normal"/>
    <w:link w:val="FootnoteTextChar"/>
    <w:uiPriority w:val="99"/>
    <w:semiHidden/>
    <w:unhideWhenUsed/>
    <w:rsid w:val="00B61913"/>
    <w:pPr>
      <w:spacing w:after="0" w:line="240" w:lineRule="auto"/>
    </w:pPr>
    <w:rPr>
      <w:sz w:val="20"/>
      <w:szCs w:val="20"/>
    </w:rPr>
  </w:style>
  <w:style w:type="character" w:customStyle="1" w:styleId="FootnoteTextChar1">
    <w:name w:val="Footnote Text Char1"/>
    <w:basedOn w:val="DefaultParagraphFont"/>
    <w:uiPriority w:val="99"/>
    <w:semiHidden/>
    <w:rsid w:val="00B61913"/>
    <w:rPr>
      <w:sz w:val="20"/>
      <w:szCs w:val="20"/>
    </w:rPr>
  </w:style>
  <w:style w:type="paragraph" w:customStyle="1" w:styleId="paragraph">
    <w:name w:val="paragraph"/>
    <w:basedOn w:val="Normal"/>
    <w:rsid w:val="00B619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ara">
    <w:name w:val="Normal Para"/>
    <w:basedOn w:val="Normal"/>
    <w:rsid w:val="00B61913"/>
    <w:pPr>
      <w:spacing w:after="240" w:line="240" w:lineRule="auto"/>
    </w:pPr>
    <w:rPr>
      <w:rFonts w:ascii="Times New Roman" w:eastAsia="Times New Roman" w:hAnsi="Times New Roman" w:cs="Times New Roman"/>
      <w:sz w:val="24"/>
      <w:szCs w:val="20"/>
      <w:lang w:eastAsia="en-GB"/>
    </w:rPr>
  </w:style>
  <w:style w:type="paragraph" w:customStyle="1" w:styleId="xl88">
    <w:name w:val="xl88"/>
    <w:basedOn w:val="Normal"/>
    <w:rsid w:val="00B6191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89">
    <w:name w:val="xl89"/>
    <w:basedOn w:val="Normal"/>
    <w:rsid w:val="00B6191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n-GB"/>
    </w:rPr>
  </w:style>
  <w:style w:type="character" w:styleId="FootnoteReference">
    <w:name w:val="footnote reference"/>
    <w:basedOn w:val="DefaultParagraphFont"/>
    <w:uiPriority w:val="99"/>
    <w:semiHidden/>
    <w:unhideWhenUsed/>
    <w:rsid w:val="00B131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91865">
      <w:bodyDiv w:val="1"/>
      <w:marLeft w:val="0"/>
      <w:marRight w:val="0"/>
      <w:marTop w:val="0"/>
      <w:marBottom w:val="0"/>
      <w:divBdr>
        <w:top w:val="none" w:sz="0" w:space="0" w:color="auto"/>
        <w:left w:val="none" w:sz="0" w:space="0" w:color="auto"/>
        <w:bottom w:val="none" w:sz="0" w:space="0" w:color="auto"/>
        <w:right w:val="none" w:sz="0" w:space="0" w:color="auto"/>
      </w:divBdr>
    </w:div>
    <w:div w:id="799080541">
      <w:bodyDiv w:val="1"/>
      <w:marLeft w:val="0"/>
      <w:marRight w:val="0"/>
      <w:marTop w:val="0"/>
      <w:marBottom w:val="0"/>
      <w:divBdr>
        <w:top w:val="none" w:sz="0" w:space="0" w:color="auto"/>
        <w:left w:val="none" w:sz="0" w:space="0" w:color="auto"/>
        <w:bottom w:val="none" w:sz="0" w:space="0" w:color="auto"/>
        <w:right w:val="none" w:sz="0" w:space="0" w:color="auto"/>
      </w:divBdr>
    </w:div>
    <w:div w:id="13634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DESASAC-ComrclContact@mod.gov.uk"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D0A73E9F28E2442AC779E87C7B59E7F" ma:contentTypeVersion="226" ma:contentTypeDescription="Designed to facilitate the storage of MOD Documents with a '.doc' or '.docx' extension" ma:contentTypeScope="" ma:versionID="15309fbbe3ed7835ab74fb74f6a05911">
  <xsd:schema xmlns:xsd="http://www.w3.org/2001/XMLSchema" xmlns:xs="http://www.w3.org/2001/XMLSchema" xmlns:p="http://schemas.microsoft.com/office/2006/metadata/properties" xmlns:ns1="http://schemas.microsoft.com/sharepoint/v3" xmlns:ns2="http://schemas.microsoft.com/sharepoint.v3" xmlns:ns3="04738c6d-ecc8-46f1-821f-82e308eab3d9" xmlns:ns4="http://schemas.microsoft.com/sharepoint/v3/fields" xmlns:ns5="73548bb5-f545-4b2b-8cdf-3f74f052e64a" xmlns:ns6="361ace54-0cd1-44e6-ac66-ec6e58282ed0" xmlns:ns7="c4479ff9-3821-4797-adb9-417207521a00" xmlns:ns8="7e2349c2-9019-4aa8-92b5-8dc69dafd527" xmlns:ns9="f750d3f5-8bb3-4f53-a777-337569939e65" targetNamespace="http://schemas.microsoft.com/office/2006/metadata/properties" ma:root="true" ma:fieldsID="b31144bdb4bfbd5c2c6a297bddda48b7" ns1:_="" ns2:_="" ns3:_="" ns4:_="" ns5:_="" ns6:_="" ns7:_="" ns8:_="" ns9:_="">
    <xsd:import namespace="http://schemas.microsoft.com/sharepoint/v3"/>
    <xsd:import namespace="http://schemas.microsoft.com/sharepoint.v3"/>
    <xsd:import namespace="04738c6d-ecc8-46f1-821f-82e308eab3d9"/>
    <xsd:import namespace="http://schemas.microsoft.com/sharepoint/v3/fields"/>
    <xsd:import namespace="73548bb5-f545-4b2b-8cdf-3f74f052e64a"/>
    <xsd:import namespace="361ace54-0cd1-44e6-ac66-ec6e58282ed0"/>
    <xsd:import namespace="c4479ff9-3821-4797-adb9-417207521a00"/>
    <xsd:import namespace="7e2349c2-9019-4aa8-92b5-8dc69dafd527"/>
    <xsd:import namespace="f750d3f5-8bb3-4f53-a777-337569939e65"/>
    <xsd:element name="properties">
      <xsd:complexType>
        <xsd:sequence>
          <xsd:element name="documentManagement">
            <xsd:complexType>
              <xsd:all>
                <xsd:element ref="ns2:CategoryDescription" minOccurs="0"/>
                <xsd:element ref="ns3:UKProtectiveMarking"/>
                <xsd:element ref="ns3:DocumentVersion" minOccurs="0"/>
                <xsd:element ref="ns4:_Status" minOccurs="0"/>
                <xsd:element ref="ns4: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5:Declared" minOccurs="0"/>
                <xsd:element ref="ns5:DocId" minOccurs="0"/>
                <xsd:element ref="ns5:MeridioUrl" minOccurs="0"/>
                <xsd:element ref="ns5:MeridioEDCStatus" minOccurs="0"/>
                <xsd:element ref="ns5:MeridioEDCData" minOccurs="0"/>
                <xsd:element ref="ns6:Level_x0020_3" minOccurs="0"/>
                <xsd:element ref="ns6:Level_x0020_2" minOccurs="0"/>
                <xsd:element ref="ns7:Local_x0020_KeywordsOOB"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SharedWithDetails" minOccurs="0"/>
                <xsd:element ref="ns9:MediaServiceMetadata" minOccurs="0"/>
                <xsd:element ref="ns9:MediaServiceFastMetadata" minOccurs="0"/>
                <xsd:element ref="ns7:_dlc_DocId" minOccurs="0"/>
                <xsd:element ref="ns7:_dlc_DocIdUrl" minOccurs="0"/>
                <xsd:element ref="ns7:_dlc_DocIdPersistId" minOccurs="0"/>
                <xsd:element ref="ns9:MediaServiceAutoTags" minOccurs="0"/>
                <xsd:element ref="ns9:MediaServiceOCR" minOccurs="0"/>
                <xsd:element ref="ns9:MediaServiceAutoKeyPoints" minOccurs="0"/>
                <xsd:element ref="ns9: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maxLength value="255"/>
        </xsd:restriction>
      </xsd:simpleType>
    </xsd:element>
    <xsd:element name="SecurityNonUKConstraints" ma:index="12"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3" ma:displayName="Created (Originated)" ma:default="" ma:description="The date the document was originally created." ma:format="DateTime" ma:internalName="CreatedOriginated" ma:readOnly="false">
      <xsd:simpleType>
        <xsd:restriction base="dms:DateTime"/>
      </xsd:simpleType>
    </xsd:element>
    <xsd:element name="DPAExemption" ma:index="1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19"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TaxCatchAll" ma:index="38" nillable="true" ma:displayName="Taxonomy Catch All Column" ma:description="" ma:hidden="true" ma:list="{d2db675b-f1c3-46a6-bb50-48d2f97d7ab9}" ma:internalName="TaxCatchAll" ma:showField="CatchAllData" ma:web="c4479ff9-3821-4797-adb9-417207521a00">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d2db675b-f1c3-46a6-bb50-48d2f97d7ab9}" ma:internalName="TaxCatchAllLabel" ma:readOnly="true" ma:showField="CatchAllDataLabel" ma:web="c4479ff9-3821-4797-adb9-417207521a0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18;#01_01 Manage Accommodation|7fb011b2-e960-4250-8229-ec89d1f1d5a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2;#DE&amp;S Air Support Air Commodities|c0777e72-12a3-414f-abf1-43abd36cb9e8"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Commodities (air)|ded09836-708b-43cc-9929-eb4fb78a153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1"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48bb5-f545-4b2b-8cdf-3f74f052e64a" elementFormDefault="qualified">
    <xsd:import namespace="http://schemas.microsoft.com/office/2006/documentManagement/types"/>
    <xsd:import namespace="http://schemas.microsoft.com/office/infopath/2007/PartnerControls"/>
    <xsd:element name="Declared" ma:index="29" nillable="true" ma:displayName="Declared" ma:default="FALSE" ma:hidden="true" ma:internalName="Declared" ma:readOnly="false">
      <xsd:simpleType>
        <xsd:restriction base="dms:Boolean"/>
      </xsd:simpleType>
    </xsd:element>
    <xsd:element name="DocId" ma:index="30" nillable="true" ma:displayName="DocId" ma:hidden="true" ma:internalName="DocId" ma:readOnly="false">
      <xsd:simpleType>
        <xsd:restriction base="dms:Text"/>
      </xsd:simpleType>
    </xsd:element>
    <xsd:element name="MeridioUrl" ma:index="31" nillable="true" ma:displayName="MeridioUrl" ma:hidden="true" ma:internalName="MeridioUrl" ma:readOnly="false">
      <xsd:simpleType>
        <xsd:restriction base="dms:Text"/>
      </xsd:simpleType>
    </xsd:element>
    <xsd:element name="MeridioEDCStatus" ma:index="32" nillable="true" ma:displayName="MeridioEDCStatus" ma:hidden="true" ma:internalName="MeridioEDCStatus" ma:readOnly="false">
      <xsd:simpleType>
        <xsd:restriction base="dms:Text"/>
      </xsd:simpleType>
    </xsd:element>
    <xsd:element name="MeridioEDCData" ma:index="33"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ace54-0cd1-44e6-ac66-ec6e58282ed0" elementFormDefault="qualified">
    <xsd:import namespace="http://schemas.microsoft.com/office/2006/documentManagement/types"/>
    <xsd:import namespace="http://schemas.microsoft.com/office/infopath/2007/PartnerControls"/>
    <xsd:element name="Level_x0020_3" ma:index="34" nillable="true" ma:displayName="Level 3" ma:description="Please select from list ..." ma:format="Dropdown" ma:internalName="Level_x0020_3">
      <xsd:simpleType>
        <xsd:restriction base="dms:Choice">
          <xsd:enumeration value="Ad-Hoc Tasking"/>
          <xsd:enumeration value="Amendments"/>
          <xsd:enumeration value="Approvals_Strategies"/>
          <xsd:enumeration value="Closure_Activity"/>
          <xsd:enumeration value="Correspondence"/>
          <xsd:enumeration value="CP&amp;F"/>
          <xsd:enumeration value="Master_Contract"/>
          <xsd:enumeration value="Meetings_Minutes"/>
          <xsd:enumeration value="Tender"/>
          <xsd:enumeration value="QDC"/>
        </xsd:restriction>
      </xsd:simpleType>
    </xsd:element>
    <xsd:element name="Level_x0020_2" ma:index="35" nillable="true" ma:displayName="Level 2" ma:description="Please Select from List..." ma:format="Dropdown" ma:internalName="Level_x0020_2">
      <xsd:simpleType>
        <xsd:restriction base="dms:Choice">
          <xsd:enumeration value="ACCOMM/00026"/>
          <xsd:enumeration value="ACCOMM/00034"/>
          <xsd:enumeration value="ACCOMM/00035"/>
          <xsd:enumeration value="ACCOMM/00042"/>
          <xsd:enumeration value="ACCOMM/00047"/>
          <xsd:enumeration value="ACCOMM/00051"/>
          <xsd:enumeration value="ACCOMM/00053"/>
          <xsd:enumeration value="ACComm/0006"/>
          <xsd:enumeration value="ACCOMM/00087"/>
          <xsd:enumeration value="ACComm/00089"/>
          <xsd:enumeration value="ACCOMM/00100"/>
          <xsd:enumeration value="ACCOMM/00102"/>
          <xsd:enumeration value="ACCOMM/00105"/>
          <xsd:enumeration value="ACComm1b/7024"/>
          <xsd:enumeration value="ACComm2/0008"/>
          <xsd:enumeration value="ACComm2/0014"/>
          <xsd:enumeration value="ACComm2/0019"/>
          <xsd:enumeration value="ACComm2/0022"/>
          <xsd:enumeration value="ACComm2/0024"/>
          <xsd:enumeration value="ACComm2/0042"/>
          <xsd:enumeration value="ACComm2/0043"/>
          <xsd:enumeration value="ACComm2/0047"/>
          <xsd:enumeration value="ACComm2/0052"/>
          <xsd:enumeration value="ACComm2/0056"/>
          <xsd:enumeration value="ACComm2/0059"/>
          <xsd:enumeration value="ACComm2/0061"/>
          <xsd:enumeration value="ACComm2/0065"/>
          <xsd:enumeration value="ACComm2/0066"/>
          <xsd:enumeration value="ACComm2/0067"/>
          <xsd:enumeration value="ACComm2/7068"/>
          <xsd:enumeration value="ACCOMM2/7122"/>
          <xsd:enumeration value="ACComm2/7131"/>
          <xsd:enumeration value="ACCOMM2a/385"/>
          <xsd:enumeration value="ACComm2a/574"/>
          <xsd:enumeration value="ACComm2a/581"/>
          <xsd:enumeration value="ACComm2a/7019"/>
          <xsd:enumeration value="ACComm2a/7099"/>
          <xsd:enumeration value="ACCOMM2A/7108"/>
          <xsd:enumeration value="ACComm2a/753"/>
          <xsd:enumeration value="ACComm2a/756"/>
          <xsd:enumeration value="ACComm2a/757"/>
          <xsd:enumeration value="ACComm2a/760"/>
          <xsd:enumeration value="ACComm2b/006"/>
          <xsd:enumeration value="ACComm2b/007"/>
          <xsd:enumeration value="ACComm2b/019"/>
          <xsd:enumeration value="ACComm2b/7004"/>
          <xsd:enumeration value="ACComm2b/7012"/>
          <xsd:enumeration value="ACComm2b/7037"/>
          <xsd:enumeration value="ACComm2b/7062"/>
          <xsd:enumeration value="ACCOMM2B/7081"/>
          <xsd:enumeration value="ACComm2b/7084"/>
          <xsd:enumeration value="ACComm2b/7094"/>
          <xsd:enumeration value="ACCOMM2B/7100"/>
          <xsd:enumeration value="ACComm2b/7111"/>
          <xsd:enumeration value="ACComm2c/7067"/>
          <xsd:enumeration value="ACCOMM2C/7069"/>
          <xsd:enumeration value="ACComm2c/7075"/>
          <xsd:enumeration value="ACComm2c/7077"/>
          <xsd:enumeration value="ACComm2c/7078"/>
          <xsd:enumeration value="ACCOMM2C/7079"/>
          <xsd:enumeration value="ACComm2c/7105"/>
          <xsd:enumeration value="ACCOMM2C/7133"/>
          <xsd:enumeration value="ACComm2C/7133"/>
          <xsd:enumeration value="AIRFIELD – ARM 1 AIME, WAH &amp; LOX"/>
          <xsd:enumeration value="AIRFIELD – ARM 1WS"/>
          <xsd:enumeration value="AIRFIELD – ARM 2"/>
          <xsd:enumeration value="AIRFIELD – ARM 3"/>
          <xsd:enumeration value="ALMC3/4795"/>
          <xsd:enumeration value="AS4c/153"/>
          <xsd:enumeration value="AS6C/145"/>
          <xsd:enumeration value="AS6C/633"/>
          <xsd:enumeration value="ASComm4/1001"/>
          <xsd:enumeration value="ASCOMM4/1001"/>
          <xsd:enumeration value="ASComm4/362"/>
          <xsd:enumeration value="ASComm4/515"/>
          <xsd:enumeration value="ASComm4/529"/>
          <xsd:enumeration value="ASComm4/541"/>
          <xsd:enumeration value="ASComm4/732"/>
          <xsd:enumeration value="ASCOMM4/749"/>
          <xsd:enumeration value="ASComm4/751"/>
          <xsd:enumeration value="ASComm5/1110"/>
          <xsd:enumeration value="ASComm5/1141"/>
          <xsd:enumeration value="ASComm5/1144"/>
          <xsd:enumeration value="ASComm5/1146"/>
          <xsd:enumeration value="ASComm5/1151"/>
          <xsd:enumeration value="ASComm5/1161"/>
          <xsd:enumeration value="ASComm5/1169"/>
          <xsd:enumeration value="ASComm5/1172"/>
          <xsd:enumeration value="ASComm5/1175"/>
          <xsd:enumeration value="ASComm5/1184"/>
          <xsd:enumeration value="ASComm5/1189"/>
          <xsd:enumeration value="ASComm5/1193"/>
          <xsd:enumeration value="ASComm5/1199"/>
          <xsd:enumeration value="ASComm6/207"/>
          <xsd:enumeration value="ASComm6/653"/>
          <xsd:enumeration value="ASComm6/655"/>
          <xsd:enumeration value="ASComm6/659"/>
          <xsd:enumeration value="700005130"/>
          <xsd:enumeration value="700002585"/>
          <xsd:enumeration value="700004502"/>
          <xsd:enumeration value="700004328"/>
          <xsd:enumeration value="700005439-GCHS"/>
          <xsd:enumeration value="700008018"/>
          <xsd:enumeration value="700005936"/>
          <xsd:enumeration value="700090324"/>
          <xsd:enumeration value="700601374-WaH"/>
          <xsd:enumeration value="700674369"/>
          <xsd:enumeration value="70008123- FeatureCAM Software"/>
          <xsd:enumeration value="700008927"/>
          <xsd:enumeration value="700846369-Milling Machines"/>
          <xsd:enumeration value="700008946-Fumecare"/>
          <xsd:enumeration value="701575605"/>
          <xsd:enumeration value="701561435- Gases and Cryogenic"/>
        </xsd:restriction>
      </xsd:simpleType>
    </xsd:element>
  </xsd:schema>
  <xsd:schema xmlns:xsd="http://www.w3.org/2001/XMLSchema" xmlns:xs="http://www.w3.org/2001/XMLSchema" xmlns:dms="http://schemas.microsoft.com/office/2006/documentManagement/types" xmlns:pc="http://schemas.microsoft.com/office/infopath/2007/PartnerControls" targetNamespace="c4479ff9-3821-4797-adb9-417207521a00" elementFormDefault="qualified">
    <xsd:import namespace="http://schemas.microsoft.com/office/2006/documentManagement/types"/>
    <xsd:import namespace="http://schemas.microsoft.com/office/infopath/2007/PartnerControls"/>
    <xsd:element name="Local_x0020_KeywordsOOB" ma:index="36"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2349c2-9019-4aa8-92b5-8dc69dafd527" elementFormDefault="qualified">
    <xsd:import namespace="http://schemas.microsoft.com/office/2006/documentManagement/types"/>
    <xsd:import namespace="http://schemas.microsoft.com/office/infopath/2007/PartnerControls"/>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0d3f5-8bb3-4f53-a777-337569939e6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3" nillable="true" ma:displayName="Tags" ma:internalName="MediaServiceAutoTags"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eclared xmlns="73548bb5-f545-4b2b-8cdf-3f74f052e64a">false</Declar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01_01 Manage Accommodation</TermName>
          <TermId xmlns="http://schemas.microsoft.com/office/infopath/2007/PartnerControls">7fb011b2-e960-4250-8229-ec89d1f1d5ac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DocId xmlns="73548bb5-f545-4b2b-8cdf-3f74f052e64a" xsi:nil="true"/>
    <Local_x0020_KeywordsOOB xmlns="c4479ff9-3821-4797-adb9-417207521a00"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Commodities (air)</TermName>
          <TermId xmlns="http://schemas.microsoft.com/office/infopath/2007/PartnerControls">f4427a49-4720-4b1b-9b08-78862255cb4a</TermId>
        </TermInfo>
      </Terms>
    </n1f450bd0d644ca798bdc94626fdef4f>
    <SecurityNonUKConstraints xmlns="04738c6d-ecc8-46f1-821f-82e308eab3d9" xsi:nil="true"/>
    <Level_x0020_2 xmlns="361ace54-0cd1-44e6-ac66-ec6e58282ed0">701561435- Gases and Cryogenic</Level_x0020_2>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 AC</TermName>
          <TermId xmlns="http://schemas.microsoft.com/office/infopath/2007/PartnerControls">c0777e72-12a3-414f-abf1-43abd36cb9e8</TermId>
        </TermInfo>
      </Terms>
    </m79e07ce3690491db9121a08429fad40>
    <DPAExemption xmlns="04738c6d-ecc8-46f1-821f-82e308eab3d9" xsi:nil="true"/>
    <MeridioEDCData xmlns="73548bb5-f545-4b2b-8cdf-3f74f052e64a" xsi:nil="true"/>
    <Level_x0020_3 xmlns="361ace54-0cd1-44e6-ac66-ec6e58282ed0">Tender</Level_x0020_3>
    <TaxCatchAll xmlns="04738c6d-ecc8-46f1-821f-82e308eab3d9">
      <Value>18</Value>
      <Value>95</Value>
      <Value>2</Value>
      <Value>1</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MeridioEDCStatus xmlns="73548bb5-f545-4b2b-8cdf-3f74f052e64a" xsi:nil="true"/>
    <CreatedOriginated xmlns="04738c6d-ecc8-46f1-821f-82e308eab3d9">2021-10-19T23:00:00+00:00</CreatedOriginated>
    <DPADisclosabilityIndicator xmlns="04738c6d-ecc8-46f1-821f-82e308eab3d9" xsi:nil="true"/>
    <EIRException xmlns="04738c6d-ecc8-46f1-821f-82e308eab3d9" xsi:nil="true"/>
    <MeridioUrl xmlns="73548bb5-f545-4b2b-8cdf-3f74f052e64a"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Commodities (air)</TermName>
          <TermId xmlns="http://schemas.microsoft.com/office/infopath/2007/PartnerControls">ded09836-708b-43cc-9929-eb4fb78a153c</TermId>
        </TermInfo>
      </Terms>
    </i71a74d1f9984201b479cc08077b6323>
    <FOIPublicationDate xmlns="04738c6d-ecc8-46f1-821f-82e308eab3d9" xsi:nil="true"/>
    <wic_System_Copyright xmlns="http://schemas.microsoft.com/sharepoint/v3/fields" xsi:nil="true"/>
    <_dlc_DocId xmlns="c4479ff9-3821-4797-adb9-417207521a00">DESASAC-358083421-5623</_dlc_DocId>
    <_dlc_DocIdUrl xmlns="c4479ff9-3821-4797-adb9-417207521a00">
      <Url>https://modgovuk.sharepoint.com/teams/cui6-823/03_Support/04_Commercial_Activities_LTD/_layouts/15/DocIdRedir.aspx?ID=DESASAC-358083421-5623</Url>
      <Description>DESASAC-358083421-5623</Description>
    </_dlc_DocIdUrl>
  </documentManagement>
</p:properties>
</file>

<file path=customXml/itemProps1.xml><?xml version="1.0" encoding="utf-8"?>
<ds:datastoreItem xmlns:ds="http://schemas.openxmlformats.org/officeDocument/2006/customXml" ds:itemID="{8A8323D5-A2F5-43F4-BA11-D0FA3DF2B145}">
  <ds:schemaRefs>
    <ds:schemaRef ds:uri="Microsoft.SharePoint.Taxonomy.ContentTypeSync"/>
  </ds:schemaRefs>
</ds:datastoreItem>
</file>

<file path=customXml/itemProps2.xml><?xml version="1.0" encoding="utf-8"?>
<ds:datastoreItem xmlns:ds="http://schemas.openxmlformats.org/officeDocument/2006/customXml" ds:itemID="{6D3508AF-F306-47F7-A98C-A281891E78DE}">
  <ds:schemaRefs>
    <ds:schemaRef ds:uri="microsoft.office.server.policy.changes"/>
  </ds:schemaRefs>
</ds:datastoreItem>
</file>

<file path=customXml/itemProps3.xml><?xml version="1.0" encoding="utf-8"?>
<ds:datastoreItem xmlns:ds="http://schemas.openxmlformats.org/officeDocument/2006/customXml" ds:itemID="{79D34182-A6DE-4E88-B8A0-FD5269019A68}">
  <ds:schemaRefs>
    <ds:schemaRef ds:uri="http://schemas.microsoft.com/sharepoint/v3/contenttype/forms"/>
  </ds:schemaRefs>
</ds:datastoreItem>
</file>

<file path=customXml/itemProps4.xml><?xml version="1.0" encoding="utf-8"?>
<ds:datastoreItem xmlns:ds="http://schemas.openxmlformats.org/officeDocument/2006/customXml" ds:itemID="{578D6701-D433-4DC1-BD9B-9DB72904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http://schemas.microsoft.com/sharepoint/v3/fields"/>
    <ds:schemaRef ds:uri="73548bb5-f545-4b2b-8cdf-3f74f052e64a"/>
    <ds:schemaRef ds:uri="361ace54-0cd1-44e6-ac66-ec6e58282ed0"/>
    <ds:schemaRef ds:uri="c4479ff9-3821-4797-adb9-417207521a00"/>
    <ds:schemaRef ds:uri="7e2349c2-9019-4aa8-92b5-8dc69dafd527"/>
    <ds:schemaRef ds:uri="f750d3f5-8bb3-4f53-a777-337569939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7858B1-20A1-4EA9-A9A0-2CEA0F9EEDDC}">
  <ds:schemaRefs>
    <ds:schemaRef ds:uri="http://schemas.openxmlformats.org/officeDocument/2006/bibliography"/>
  </ds:schemaRefs>
</ds:datastoreItem>
</file>

<file path=customXml/itemProps6.xml><?xml version="1.0" encoding="utf-8"?>
<ds:datastoreItem xmlns:ds="http://schemas.openxmlformats.org/officeDocument/2006/customXml" ds:itemID="{096566A2-B033-485E-9EEA-EEBC7A7C5076}">
  <ds:schemaRefs>
    <ds:schemaRef ds:uri="http://schemas.microsoft.com/sharepoint/events"/>
  </ds:schemaRefs>
</ds:datastoreItem>
</file>

<file path=customXml/itemProps7.xml><?xml version="1.0" encoding="utf-8"?>
<ds:datastoreItem xmlns:ds="http://schemas.openxmlformats.org/officeDocument/2006/customXml" ds:itemID="{1783F464-DE1D-4BD7-90FA-A34578D981E9}">
  <ds:schemaRefs>
    <ds:schemaRef ds:uri="office.server.policy"/>
  </ds:schemaRefs>
</ds:datastoreItem>
</file>

<file path=customXml/itemProps8.xml><?xml version="1.0" encoding="utf-8"?>
<ds:datastoreItem xmlns:ds="http://schemas.openxmlformats.org/officeDocument/2006/customXml" ds:itemID="{D583A794-0C0D-4970-A45B-BEA21B405C4D}">
  <ds:schemaRefs>
    <ds:schemaRef ds:uri="http://schemas.microsoft.com/office/2006/metadata/properties"/>
    <ds:schemaRef ds:uri="http://schemas.microsoft.com/office/infopath/2007/PartnerControls"/>
    <ds:schemaRef ds:uri="04738c6d-ecc8-46f1-821f-82e308eab3d9"/>
    <ds:schemaRef ds:uri="73548bb5-f545-4b2b-8cdf-3f74f052e64a"/>
    <ds:schemaRef ds:uri="http://schemas.microsoft.com/sharepoint/v3/fields"/>
    <ds:schemaRef ds:uri="c4479ff9-3821-4797-adb9-417207521a00"/>
    <ds:schemaRef ds:uri="361ace54-0cd1-44e6-ac66-ec6e58282ed0"/>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Bulpitt, Edward Mr (DES AS AC-Airfield-Comrcl1b)</dc:creator>
  <cp:keywords/>
  <dc:description/>
  <cp:lastModifiedBy>Colbourne, Rebecca Miss (DES AS AC-Airfield-Comrcl1)</cp:lastModifiedBy>
  <cp:revision>2</cp:revision>
  <dcterms:created xsi:type="dcterms:W3CDTF">2022-01-17T10:30:00Z</dcterms:created>
  <dcterms:modified xsi:type="dcterms:W3CDTF">2022-01-17T10:30:00Z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0x010100D9D675D6CDED02438DC7CFF78D2F29E40100ED0A73E9F28E2442AC779E87C7B59E7F</vt:lpwstr>
  </property>
  <property fmtid="{D5CDD505-2E9C-101B-9397-08002B2CF9AE}" pid="3" name="Subject Category">
    <vt:lpwstr>1;#Commodities (air)|ded09836-708b-43cc-9929-eb4fb78a153c</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2;#DES AS AC|c0777e72-12a3-414f-abf1-43abd36cb9e8</vt:lpwstr>
  </property>
  <property fmtid="{D5CDD505-2E9C-101B-9397-08002B2CF9AE}" pid="7" name="fileplanid">
    <vt:lpwstr>18;#01_01 Manage Accommodation|7fb011b2-e960-4250-8229-ec89d1f1d5ac</vt:lpwstr>
  </property>
  <property fmtid="{D5CDD505-2E9C-101B-9397-08002B2CF9AE}" pid="8" name="_dlc_DocIdItemGuid">
    <vt:lpwstr>1160db54-fcda-4afe-bb93-e096a4ebe851</vt:lpwstr>
  </property>
  <property fmtid="{D5CDD505-2E9C-101B-9397-08002B2CF9AE}" pid="9" name="TaxKeyword">
    <vt:lpwstr/>
  </property>
  <property fmtid="{D5CDD505-2E9C-101B-9397-08002B2CF9AE}" pid="10" name="Subject Keywords">
    <vt:lpwstr>95;#Commodities (air)|f4427a49-4720-4b1b-9b08-78862255cb4a</vt:lpwstr>
  </property>
</Properties>
</file>