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8CB" w:rsidRPr="002F7AAC" w:rsidRDefault="002F7AAC" w:rsidP="00D957CF">
      <w:pPr>
        <w:pStyle w:val="ListParagraph"/>
        <w:tabs>
          <w:tab w:val="left" w:pos="567"/>
          <w:tab w:val="left" w:pos="851"/>
          <w:tab w:val="left" w:pos="1134"/>
          <w:tab w:val="left" w:pos="1701"/>
        </w:tabs>
        <w:spacing w:before="120" w:after="60"/>
        <w:ind w:left="0"/>
        <w:contextualSpacing w:val="0"/>
        <w:rPr>
          <w:rFonts w:ascii="Arial" w:hAnsi="Arial" w:cs="Arial"/>
          <w:b/>
          <w:bCs/>
          <w:sz w:val="22"/>
          <w:szCs w:val="22"/>
        </w:rPr>
      </w:pPr>
      <w:bookmarkStart w:id="0" w:name="_Toc413469319"/>
      <w:bookmarkStart w:id="1" w:name="_Toc413473515"/>
      <w:bookmarkStart w:id="2" w:name="_Toc413480473"/>
      <w:bookmarkStart w:id="3" w:name="_Toc413481733"/>
      <w:bookmarkStart w:id="4" w:name="_Toc413481766"/>
      <w:bookmarkStart w:id="5" w:name="_Toc413567427"/>
      <w:bookmarkStart w:id="6" w:name="_Toc463069335"/>
      <w:r w:rsidRPr="002F7AAC">
        <w:rPr>
          <w:rFonts w:ascii="Arial" w:hAnsi="Arial" w:cs="Arial"/>
          <w:b/>
          <w:bCs/>
          <w:sz w:val="22"/>
          <w:szCs w:val="22"/>
        </w:rPr>
        <w:t>DEFINITIONS</w:t>
      </w:r>
    </w:p>
    <w:bookmarkEnd w:id="0"/>
    <w:bookmarkEnd w:id="1"/>
    <w:bookmarkEnd w:id="2"/>
    <w:bookmarkEnd w:id="3"/>
    <w:bookmarkEnd w:id="4"/>
    <w:bookmarkEnd w:id="5"/>
    <w:bookmarkEnd w:id="6"/>
    <w:p w:rsidR="00BB58A9" w:rsidRPr="002F7AAC" w:rsidRDefault="00BB58A9" w:rsidP="00BB58A9">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2F7AAC">
        <w:rPr>
          <w:rFonts w:ascii="Arial" w:hAnsi="Arial" w:cs="Arial"/>
          <w:bCs/>
          <w:sz w:val="20"/>
          <w:szCs w:val="20"/>
        </w:rPr>
        <w:t>“</w:t>
      </w:r>
      <w:r w:rsidR="008D7C11">
        <w:rPr>
          <w:rFonts w:ascii="Arial" w:hAnsi="Arial" w:cs="Arial"/>
          <w:bCs/>
          <w:i/>
          <w:sz w:val="20"/>
          <w:szCs w:val="20"/>
        </w:rPr>
        <w:t>Client</w:t>
      </w:r>
      <w:r w:rsidRPr="002F7AAC">
        <w:rPr>
          <w:rFonts w:ascii="Arial" w:hAnsi="Arial" w:cs="Arial"/>
          <w:bCs/>
          <w:sz w:val="20"/>
          <w:szCs w:val="20"/>
        </w:rPr>
        <w:t>” means UK Atomic Energy Authority, Culham Science Centre, Abingdon, Oxfordshire</w:t>
      </w:r>
      <w:r>
        <w:rPr>
          <w:rFonts w:ascii="Arial" w:hAnsi="Arial" w:cs="Arial"/>
          <w:bCs/>
          <w:sz w:val="20"/>
          <w:szCs w:val="20"/>
        </w:rPr>
        <w:br/>
      </w:r>
      <w:r w:rsidRPr="002F7AAC">
        <w:rPr>
          <w:rFonts w:ascii="Arial" w:hAnsi="Arial" w:cs="Arial"/>
          <w:bCs/>
          <w:sz w:val="20"/>
          <w:szCs w:val="20"/>
        </w:rPr>
        <w:t>OX14 3DB;</w:t>
      </w:r>
    </w:p>
    <w:p w:rsidR="00BB58A9" w:rsidRDefault="00BB58A9" w:rsidP="00BB58A9">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2F7AAC">
        <w:rPr>
          <w:rFonts w:ascii="Arial" w:hAnsi="Arial" w:cs="Arial"/>
          <w:bCs/>
          <w:sz w:val="20"/>
          <w:szCs w:val="20"/>
        </w:rPr>
        <w:t>“</w:t>
      </w:r>
      <w:r w:rsidRPr="002F7AAC">
        <w:rPr>
          <w:rFonts w:ascii="Arial" w:hAnsi="Arial" w:cs="Arial"/>
          <w:bCs/>
          <w:i/>
          <w:sz w:val="20"/>
          <w:szCs w:val="20"/>
        </w:rPr>
        <w:t>Contractor</w:t>
      </w:r>
      <w:r w:rsidRPr="002F7AAC">
        <w:rPr>
          <w:rFonts w:ascii="Arial" w:hAnsi="Arial" w:cs="Arial"/>
          <w:bCs/>
          <w:sz w:val="20"/>
          <w:szCs w:val="20"/>
        </w:rPr>
        <w:t xml:space="preserve">” means the company contracted to deliver goods or carry out </w:t>
      </w:r>
      <w:r w:rsidRPr="006608BF">
        <w:rPr>
          <w:rFonts w:ascii="Arial" w:hAnsi="Arial" w:cs="Arial"/>
          <w:bCs/>
          <w:i/>
          <w:sz w:val="20"/>
          <w:szCs w:val="20"/>
        </w:rPr>
        <w:t>Works</w:t>
      </w:r>
      <w:r w:rsidRPr="002F7AAC">
        <w:rPr>
          <w:rFonts w:ascii="Arial" w:hAnsi="Arial" w:cs="Arial"/>
          <w:bCs/>
          <w:sz w:val="20"/>
          <w:szCs w:val="20"/>
        </w:rPr>
        <w:t xml:space="preserve"> at Culham Science Centre;</w:t>
      </w:r>
    </w:p>
    <w:p w:rsidR="00BB58A9" w:rsidRPr="006F7128" w:rsidRDefault="00BB58A9" w:rsidP="00BB58A9">
      <w:pPr>
        <w:pStyle w:val="ListParagraph"/>
        <w:numPr>
          <w:ilvl w:val="0"/>
          <w:numId w:val="37"/>
        </w:numPr>
        <w:tabs>
          <w:tab w:val="left" w:pos="567"/>
          <w:tab w:val="left" w:pos="709"/>
          <w:tab w:val="left" w:pos="1134"/>
          <w:tab w:val="left" w:pos="1701"/>
          <w:tab w:val="left" w:pos="2268"/>
          <w:tab w:val="left" w:pos="2835"/>
        </w:tabs>
        <w:spacing w:before="60" w:after="60"/>
        <w:ind w:left="0" w:firstLine="0"/>
        <w:contextualSpacing w:val="0"/>
        <w:jc w:val="both"/>
        <w:rPr>
          <w:rFonts w:ascii="Arial" w:hAnsi="Arial" w:cs="Arial"/>
          <w:bCs/>
          <w:sz w:val="20"/>
          <w:szCs w:val="20"/>
        </w:rPr>
      </w:pPr>
      <w:r>
        <w:rPr>
          <w:rFonts w:ascii="Arial" w:hAnsi="Arial" w:cs="Arial"/>
          <w:bCs/>
          <w:i/>
          <w:sz w:val="20"/>
          <w:szCs w:val="20"/>
        </w:rPr>
        <w:t xml:space="preserve">“Contractor’s </w:t>
      </w:r>
      <w:r>
        <w:rPr>
          <w:rFonts w:ascii="Arial" w:hAnsi="Arial" w:cs="Arial"/>
          <w:bCs/>
          <w:sz w:val="20"/>
          <w:szCs w:val="20"/>
        </w:rPr>
        <w:t xml:space="preserve">staff” means the </w:t>
      </w:r>
      <w:r>
        <w:rPr>
          <w:rFonts w:ascii="Arial" w:hAnsi="Arial" w:cs="Arial"/>
          <w:bCs/>
          <w:i/>
          <w:sz w:val="20"/>
          <w:szCs w:val="20"/>
        </w:rPr>
        <w:t xml:space="preserve">Contractor’s </w:t>
      </w:r>
      <w:r>
        <w:rPr>
          <w:rFonts w:ascii="Arial" w:hAnsi="Arial" w:cs="Arial"/>
          <w:bCs/>
          <w:sz w:val="20"/>
          <w:szCs w:val="20"/>
        </w:rPr>
        <w:t>employees; temporary staff or Subcontractor’s staff.</w:t>
      </w:r>
    </w:p>
    <w:p w:rsidR="00BB58A9" w:rsidRDefault="00BB58A9" w:rsidP="00BB58A9">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2F7AAC">
        <w:rPr>
          <w:rFonts w:ascii="Arial" w:hAnsi="Arial" w:cs="Arial"/>
          <w:bCs/>
          <w:sz w:val="20"/>
          <w:szCs w:val="20"/>
        </w:rPr>
        <w:t xml:space="preserve">“PM” means </w:t>
      </w:r>
      <w:r w:rsidRPr="00770FB5">
        <w:rPr>
          <w:rFonts w:ascii="Arial" w:hAnsi="Arial" w:cs="Arial"/>
          <w:bCs/>
          <w:i/>
          <w:sz w:val="20"/>
          <w:szCs w:val="20"/>
        </w:rPr>
        <w:t>Project Manager</w:t>
      </w:r>
      <w:r w:rsidRPr="002F7AAC">
        <w:rPr>
          <w:rFonts w:ascii="Arial" w:hAnsi="Arial" w:cs="Arial"/>
          <w:bCs/>
          <w:sz w:val="20"/>
          <w:szCs w:val="20"/>
        </w:rPr>
        <w:t>.</w:t>
      </w:r>
    </w:p>
    <w:p w:rsidR="00BB58A9" w:rsidRPr="002F7AAC" w:rsidRDefault="00BB58A9" w:rsidP="00BB58A9">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9044E4" w:rsidDel="00AD1734">
        <w:rPr>
          <w:rFonts w:ascii="Arial" w:hAnsi="Arial" w:cs="Arial"/>
          <w:bCs/>
          <w:sz w:val="20"/>
          <w:szCs w:val="20"/>
        </w:rPr>
        <w:t xml:space="preserve"> </w:t>
      </w:r>
      <w:r w:rsidRPr="002F7AAC">
        <w:rPr>
          <w:rFonts w:ascii="Arial" w:hAnsi="Arial" w:cs="Arial"/>
          <w:bCs/>
          <w:sz w:val="20"/>
          <w:szCs w:val="20"/>
        </w:rPr>
        <w:t>“Site” means Culham Science Centre, Abingdon, Oxfordshire OX14 3DB.</w:t>
      </w:r>
    </w:p>
    <w:p w:rsidR="00BB58A9" w:rsidRDefault="00BB58A9" w:rsidP="00BB58A9">
      <w:pPr>
        <w:pStyle w:val="ListParagraph"/>
        <w:numPr>
          <w:ilvl w:val="0"/>
          <w:numId w:val="37"/>
        </w:numPr>
        <w:tabs>
          <w:tab w:val="left" w:pos="567"/>
          <w:tab w:val="left" w:pos="709"/>
          <w:tab w:val="left" w:pos="1134"/>
          <w:tab w:val="left" w:pos="1701"/>
          <w:tab w:val="left" w:pos="2268"/>
          <w:tab w:val="left" w:pos="2835"/>
        </w:tabs>
        <w:spacing w:before="60" w:after="60"/>
        <w:ind w:left="0" w:firstLine="0"/>
        <w:contextualSpacing w:val="0"/>
        <w:jc w:val="both"/>
        <w:rPr>
          <w:rFonts w:ascii="Arial" w:hAnsi="Arial" w:cs="Arial"/>
          <w:bCs/>
          <w:sz w:val="20"/>
          <w:szCs w:val="20"/>
        </w:rPr>
      </w:pPr>
      <w:r>
        <w:rPr>
          <w:rFonts w:ascii="Arial" w:hAnsi="Arial" w:cs="Arial"/>
          <w:bCs/>
          <w:sz w:val="20"/>
          <w:szCs w:val="20"/>
        </w:rPr>
        <w:t>“</w:t>
      </w:r>
      <w:r w:rsidRPr="0078418A">
        <w:rPr>
          <w:rFonts w:ascii="Arial" w:hAnsi="Arial" w:cs="Arial"/>
          <w:bCs/>
          <w:i/>
          <w:sz w:val="20"/>
          <w:szCs w:val="20"/>
        </w:rPr>
        <w:t>Works</w:t>
      </w:r>
      <w:r>
        <w:rPr>
          <w:rFonts w:ascii="Arial" w:hAnsi="Arial" w:cs="Arial"/>
          <w:bCs/>
          <w:sz w:val="20"/>
          <w:szCs w:val="20"/>
        </w:rPr>
        <w:t xml:space="preserve">” is used to describe the activity being carried out under the contract at the </w:t>
      </w:r>
      <w:r w:rsidR="00325D57">
        <w:rPr>
          <w:rFonts w:ascii="Arial" w:hAnsi="Arial" w:cs="Arial"/>
          <w:bCs/>
          <w:i/>
          <w:sz w:val="20"/>
          <w:szCs w:val="20"/>
        </w:rPr>
        <w:t>Client</w:t>
      </w:r>
      <w:r>
        <w:rPr>
          <w:rFonts w:ascii="Arial" w:hAnsi="Arial" w:cs="Arial"/>
          <w:bCs/>
          <w:i/>
          <w:sz w:val="20"/>
          <w:szCs w:val="20"/>
        </w:rPr>
        <w:t xml:space="preserve">’s </w:t>
      </w:r>
      <w:r>
        <w:rPr>
          <w:rFonts w:ascii="Arial" w:hAnsi="Arial" w:cs="Arial"/>
          <w:bCs/>
          <w:sz w:val="20"/>
          <w:szCs w:val="20"/>
        </w:rPr>
        <w:t>Site.  When the conditions use “</w:t>
      </w:r>
      <w:r w:rsidRPr="0078418A">
        <w:rPr>
          <w:rFonts w:ascii="Arial" w:hAnsi="Arial" w:cs="Arial"/>
          <w:bCs/>
          <w:i/>
          <w:sz w:val="20"/>
          <w:szCs w:val="20"/>
        </w:rPr>
        <w:t>Works</w:t>
      </w:r>
      <w:r>
        <w:rPr>
          <w:rFonts w:ascii="Arial" w:hAnsi="Arial" w:cs="Arial"/>
          <w:bCs/>
          <w:sz w:val="20"/>
          <w:szCs w:val="20"/>
        </w:rPr>
        <w:t>” the word “work” or “</w:t>
      </w:r>
      <w:r>
        <w:rPr>
          <w:rFonts w:ascii="Arial" w:hAnsi="Arial" w:cs="Arial"/>
          <w:bCs/>
          <w:i/>
          <w:sz w:val="20"/>
          <w:szCs w:val="20"/>
        </w:rPr>
        <w:t xml:space="preserve">services” </w:t>
      </w:r>
      <w:r>
        <w:rPr>
          <w:rFonts w:ascii="Arial" w:hAnsi="Arial" w:cs="Arial"/>
          <w:bCs/>
          <w:sz w:val="20"/>
          <w:szCs w:val="20"/>
        </w:rPr>
        <w:t xml:space="preserve">should be interpreted as having the same meaning.  </w:t>
      </w:r>
    </w:p>
    <w:p w:rsidR="0038340A" w:rsidRPr="002F7AAC" w:rsidRDefault="008A0690" w:rsidP="00D957CF">
      <w:pPr>
        <w:pStyle w:val="Heading5"/>
        <w:tabs>
          <w:tab w:val="left" w:pos="567"/>
          <w:tab w:val="left" w:pos="1134"/>
          <w:tab w:val="left" w:pos="1701"/>
        </w:tabs>
        <w:spacing w:before="120" w:after="60"/>
        <w:rPr>
          <w:rFonts w:ascii="Arial" w:hAnsi="Arial" w:cs="Arial"/>
          <w:b/>
          <w:bCs/>
          <w:sz w:val="22"/>
          <w:szCs w:val="22"/>
        </w:rPr>
      </w:pPr>
      <w:r w:rsidRPr="002F7AAC">
        <w:rPr>
          <w:rFonts w:ascii="Arial" w:hAnsi="Arial" w:cs="Arial"/>
          <w:b/>
          <w:bCs/>
          <w:sz w:val="22"/>
          <w:szCs w:val="22"/>
        </w:rPr>
        <w:t>SITE REQUIREMENTS</w:t>
      </w:r>
    </w:p>
    <w:p w:rsidR="00375A4C" w:rsidRPr="00AC2594" w:rsidRDefault="00375A4C" w:rsidP="00375A4C">
      <w:pPr>
        <w:pStyle w:val="ListParagraph"/>
        <w:tabs>
          <w:tab w:val="left" w:pos="567"/>
          <w:tab w:val="left" w:pos="851"/>
          <w:tab w:val="left" w:pos="1134"/>
          <w:tab w:val="left" w:pos="1418"/>
          <w:tab w:val="left" w:pos="1701"/>
        </w:tabs>
        <w:spacing w:before="60" w:after="60"/>
        <w:ind w:left="0"/>
        <w:contextualSpacing w:val="0"/>
        <w:rPr>
          <w:rFonts w:ascii="Arial" w:hAnsi="Arial" w:cs="Arial"/>
          <w:b/>
          <w:sz w:val="20"/>
          <w:szCs w:val="20"/>
        </w:rPr>
      </w:pPr>
      <w:bookmarkStart w:id="7" w:name="_Toc413468819"/>
      <w:bookmarkStart w:id="8" w:name="_Toc413469322"/>
      <w:bookmarkStart w:id="9" w:name="_Toc413473522"/>
      <w:bookmarkStart w:id="10" w:name="_Toc413473931"/>
      <w:bookmarkStart w:id="11" w:name="_Toc413480479"/>
      <w:bookmarkStart w:id="12" w:name="_Toc413481738"/>
      <w:bookmarkStart w:id="13" w:name="_Toc413481780"/>
      <w:bookmarkStart w:id="14" w:name="_Toc413567441"/>
      <w:bookmarkStart w:id="15" w:name="_Toc463069348"/>
      <w:r w:rsidRPr="00A10F26">
        <w:rPr>
          <w:rFonts w:ascii="Arial" w:hAnsi="Arial" w:cs="Arial"/>
          <w:b/>
          <w:sz w:val="20"/>
          <w:szCs w:val="20"/>
        </w:rPr>
        <w:t xml:space="preserve">Primary </w:t>
      </w:r>
      <w:r w:rsidRPr="00AC2594">
        <w:rPr>
          <w:rFonts w:ascii="Arial" w:hAnsi="Arial" w:cs="Arial"/>
          <w:b/>
          <w:sz w:val="20"/>
          <w:szCs w:val="20"/>
        </w:rPr>
        <w:t>Regulations</w:t>
      </w:r>
    </w:p>
    <w:p w:rsidR="00375A4C" w:rsidRPr="00A10F26" w:rsidRDefault="00375A4C" w:rsidP="00375A4C">
      <w:pPr>
        <w:pStyle w:val="ListParagraph"/>
        <w:numPr>
          <w:ilvl w:val="0"/>
          <w:numId w:val="37"/>
        </w:numPr>
        <w:tabs>
          <w:tab w:val="left" w:pos="567"/>
          <w:tab w:val="left" w:pos="1134"/>
          <w:tab w:val="left" w:pos="1418"/>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Contractor’s</w:t>
      </w:r>
      <w:r w:rsidRPr="00A10F26">
        <w:rPr>
          <w:rFonts w:ascii="Arial" w:hAnsi="Arial" w:cs="Arial"/>
          <w:sz w:val="20"/>
          <w:szCs w:val="20"/>
        </w:rPr>
        <w:t xml:space="preserve"> attention is drawn to the provisions of the Official Secrets Acts 1911 to 1989, the provisions of Section 11 of the Atomic Energy Act 1946, Section 79 of the Anti-terrorism, and the Crime and Security Act 2001.  The </w:t>
      </w:r>
      <w:r w:rsidRPr="00A10F26">
        <w:rPr>
          <w:rFonts w:ascii="Arial" w:hAnsi="Arial" w:cs="Arial"/>
          <w:i/>
          <w:sz w:val="20"/>
          <w:szCs w:val="20"/>
        </w:rPr>
        <w:t>Contractor</w:t>
      </w:r>
      <w:r w:rsidRPr="00A10F26">
        <w:rPr>
          <w:rFonts w:ascii="Arial" w:hAnsi="Arial" w:cs="Arial"/>
          <w:sz w:val="20"/>
          <w:szCs w:val="20"/>
        </w:rPr>
        <w:t xml:space="preserve"> takes all reasonable steps by display of notices or by other appropriate means to ensure that all persons employed on any work in connection with this contract have been notified that these statutory provisions apply to them and continue so to apply after the completion or earlier termination of this contract.</w:t>
      </w:r>
    </w:p>
    <w:p w:rsidR="001D104F" w:rsidRPr="00A10F26" w:rsidRDefault="007C5D46" w:rsidP="00A10F26">
      <w:pPr>
        <w:pStyle w:val="ListParagraph"/>
        <w:tabs>
          <w:tab w:val="left" w:pos="567"/>
          <w:tab w:val="left" w:pos="851"/>
          <w:tab w:val="left" w:pos="1134"/>
          <w:tab w:val="left" w:pos="1701"/>
        </w:tabs>
        <w:spacing w:before="60" w:after="60"/>
        <w:ind w:left="0"/>
        <w:contextualSpacing w:val="0"/>
        <w:rPr>
          <w:rFonts w:ascii="Arial" w:hAnsi="Arial" w:cs="Arial"/>
          <w:b/>
          <w:bCs/>
          <w:sz w:val="20"/>
          <w:szCs w:val="20"/>
        </w:rPr>
      </w:pPr>
      <w:r>
        <w:rPr>
          <w:rFonts w:ascii="Arial" w:hAnsi="Arial" w:cs="Arial"/>
          <w:b/>
          <w:bCs/>
          <w:sz w:val="20"/>
          <w:szCs w:val="20"/>
        </w:rPr>
        <w:t>Access and Use of Site</w:t>
      </w:r>
    </w:p>
    <w:p w:rsidR="007C5D46" w:rsidRPr="007C5D46" w:rsidRDefault="007C5D4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Pr>
          <w:rFonts w:ascii="Arial" w:hAnsi="Arial" w:cs="Arial"/>
          <w:bCs/>
          <w:sz w:val="20"/>
          <w:szCs w:val="20"/>
        </w:rPr>
        <w:t xml:space="preserve">The </w:t>
      </w:r>
      <w:r w:rsidR="006608BF" w:rsidRPr="006608BF">
        <w:rPr>
          <w:rFonts w:ascii="Arial" w:hAnsi="Arial" w:cs="Arial"/>
          <w:bCs/>
          <w:i/>
          <w:sz w:val="20"/>
          <w:szCs w:val="20"/>
        </w:rPr>
        <w:t>Works</w:t>
      </w:r>
      <w:r>
        <w:rPr>
          <w:rFonts w:ascii="Arial" w:hAnsi="Arial" w:cs="Arial"/>
          <w:bCs/>
          <w:sz w:val="20"/>
          <w:szCs w:val="20"/>
        </w:rPr>
        <w:t xml:space="preserve"> are to be carried out at the </w:t>
      </w:r>
      <w:r w:rsidR="00325D57">
        <w:rPr>
          <w:rFonts w:ascii="Arial" w:hAnsi="Arial" w:cs="Arial"/>
          <w:bCs/>
          <w:i/>
          <w:sz w:val="20"/>
          <w:szCs w:val="20"/>
        </w:rPr>
        <w:t>Client’</w:t>
      </w:r>
      <w:r>
        <w:rPr>
          <w:rFonts w:ascii="Arial" w:hAnsi="Arial" w:cs="Arial"/>
          <w:bCs/>
          <w:i/>
          <w:sz w:val="20"/>
          <w:szCs w:val="20"/>
        </w:rPr>
        <w:t xml:space="preserve">s </w:t>
      </w:r>
      <w:r>
        <w:rPr>
          <w:rFonts w:ascii="Arial" w:hAnsi="Arial" w:cs="Arial"/>
          <w:bCs/>
          <w:sz w:val="20"/>
          <w:szCs w:val="20"/>
        </w:rPr>
        <w:t>Site.</w:t>
      </w:r>
    </w:p>
    <w:p w:rsidR="001D104F" w:rsidRDefault="001D104F"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A10F26">
        <w:rPr>
          <w:rFonts w:ascii="Arial" w:hAnsi="Arial" w:cs="Arial"/>
          <w:bCs/>
          <w:i/>
          <w:sz w:val="20"/>
          <w:szCs w:val="20"/>
        </w:rPr>
        <w:t>Contractors</w:t>
      </w:r>
      <w:r w:rsidRPr="00A10F26">
        <w:rPr>
          <w:rFonts w:ascii="Arial" w:hAnsi="Arial" w:cs="Arial"/>
          <w:bCs/>
          <w:sz w:val="20"/>
          <w:szCs w:val="20"/>
        </w:rPr>
        <w:t xml:space="preserve"> carrying out work on the Site may not use the </w:t>
      </w:r>
      <w:r w:rsidR="00DD2D96">
        <w:rPr>
          <w:rFonts w:ascii="Arial" w:hAnsi="Arial" w:cs="Arial"/>
          <w:bCs/>
          <w:sz w:val="20"/>
          <w:szCs w:val="20"/>
        </w:rPr>
        <w:t>Site</w:t>
      </w:r>
      <w:r w:rsidRPr="00A10F26">
        <w:rPr>
          <w:rFonts w:ascii="Arial" w:hAnsi="Arial" w:cs="Arial"/>
          <w:bCs/>
          <w:sz w:val="20"/>
          <w:szCs w:val="20"/>
        </w:rPr>
        <w:t xml:space="preserve"> other than to carry out the work requested of them and will normally only be permitted access to the location where the work is to be carried out and communal areas.  Any </w:t>
      </w:r>
      <w:r w:rsidRPr="00A10F26">
        <w:rPr>
          <w:rFonts w:ascii="Arial" w:hAnsi="Arial" w:cs="Arial"/>
          <w:bCs/>
          <w:i/>
          <w:sz w:val="20"/>
          <w:szCs w:val="20"/>
        </w:rPr>
        <w:t>Contractor’s</w:t>
      </w:r>
      <w:r w:rsidRPr="00A10F26">
        <w:rPr>
          <w:rFonts w:ascii="Arial" w:hAnsi="Arial" w:cs="Arial"/>
          <w:bCs/>
          <w:sz w:val="20"/>
          <w:szCs w:val="20"/>
        </w:rPr>
        <w:t xml:space="preserve"> application for access to other parts of the Site </w:t>
      </w:r>
      <w:r w:rsidR="00A34E17" w:rsidRPr="00A10F26">
        <w:rPr>
          <w:rFonts w:ascii="Arial" w:hAnsi="Arial" w:cs="Arial"/>
          <w:bCs/>
          <w:sz w:val="20"/>
          <w:szCs w:val="20"/>
        </w:rPr>
        <w:t>requires</w:t>
      </w:r>
      <w:r w:rsidRPr="00A10F26">
        <w:rPr>
          <w:rFonts w:ascii="Arial" w:hAnsi="Arial" w:cs="Arial"/>
          <w:bCs/>
          <w:sz w:val="20"/>
          <w:szCs w:val="20"/>
        </w:rPr>
        <w:t xml:space="preserve"> the acceptance of the PM.</w:t>
      </w:r>
    </w:p>
    <w:p w:rsidR="00120643" w:rsidRDefault="00120643" w:rsidP="00120643">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A10F26">
        <w:rPr>
          <w:rFonts w:ascii="Arial" w:hAnsi="Arial" w:cs="Arial"/>
          <w:bCs/>
          <w:i/>
          <w:sz w:val="20"/>
          <w:szCs w:val="20"/>
        </w:rPr>
        <w:t>Contractor</w:t>
      </w:r>
      <w:r w:rsidR="00252519">
        <w:rPr>
          <w:rFonts w:ascii="Arial" w:hAnsi="Arial" w:cs="Arial"/>
          <w:bCs/>
          <w:i/>
          <w:sz w:val="20"/>
          <w:szCs w:val="20"/>
        </w:rPr>
        <w:t>’</w:t>
      </w:r>
      <w:r w:rsidRPr="00A10F26">
        <w:rPr>
          <w:rFonts w:ascii="Arial" w:hAnsi="Arial" w:cs="Arial"/>
          <w:bCs/>
          <w:i/>
          <w:sz w:val="20"/>
          <w:szCs w:val="20"/>
        </w:rPr>
        <w:t>s</w:t>
      </w:r>
      <w:r w:rsidRPr="00A10F26">
        <w:rPr>
          <w:rFonts w:ascii="Arial" w:hAnsi="Arial" w:cs="Arial"/>
          <w:bCs/>
          <w:sz w:val="20"/>
          <w:szCs w:val="20"/>
        </w:rPr>
        <w:t xml:space="preserve"> staff complete training in the safety procedures applying to the </w:t>
      </w:r>
      <w:r>
        <w:rPr>
          <w:rFonts w:ascii="Arial" w:hAnsi="Arial" w:cs="Arial"/>
          <w:bCs/>
          <w:sz w:val="20"/>
          <w:szCs w:val="20"/>
        </w:rPr>
        <w:t>Site</w:t>
      </w:r>
      <w:r w:rsidRPr="00A10F26">
        <w:rPr>
          <w:rFonts w:ascii="Arial" w:hAnsi="Arial" w:cs="Arial"/>
          <w:bCs/>
          <w:sz w:val="20"/>
          <w:szCs w:val="20"/>
        </w:rPr>
        <w:t xml:space="preserve"> before carrying out any work on the Site.  This includes general safety and work specific safety requirements.  No charge is made for the Site Induction tuition and no reimbursement of the </w:t>
      </w:r>
      <w:r w:rsidRPr="00A10F26">
        <w:rPr>
          <w:rFonts w:ascii="Arial" w:hAnsi="Arial" w:cs="Arial"/>
          <w:bCs/>
          <w:i/>
          <w:sz w:val="20"/>
          <w:szCs w:val="20"/>
        </w:rPr>
        <w:t>Contractor’s</w:t>
      </w:r>
      <w:r w:rsidRPr="00A10F26">
        <w:rPr>
          <w:rFonts w:ascii="Arial" w:hAnsi="Arial" w:cs="Arial"/>
          <w:bCs/>
          <w:sz w:val="20"/>
          <w:szCs w:val="20"/>
        </w:rPr>
        <w:t xml:space="preserve"> costs or loss of productivity will be made.</w:t>
      </w:r>
    </w:p>
    <w:p w:rsidR="005E043E" w:rsidRPr="00567F80" w:rsidRDefault="00CA3D07" w:rsidP="00CA3D07">
      <w:pPr>
        <w:pStyle w:val="ListParagraph"/>
        <w:numPr>
          <w:ilvl w:val="0"/>
          <w:numId w:val="47"/>
        </w:numPr>
        <w:tabs>
          <w:tab w:val="left" w:pos="567"/>
          <w:tab w:val="left" w:pos="1134"/>
          <w:tab w:val="left" w:pos="1701"/>
        </w:tabs>
        <w:spacing w:before="60" w:after="60"/>
        <w:jc w:val="both"/>
        <w:rPr>
          <w:rFonts w:ascii="Arial" w:hAnsi="Arial" w:cs="Arial"/>
          <w:bCs/>
          <w:i/>
          <w:sz w:val="20"/>
          <w:szCs w:val="20"/>
        </w:rPr>
      </w:pPr>
      <w:r w:rsidRPr="00567F80">
        <w:rPr>
          <w:rFonts w:ascii="Arial" w:hAnsi="Arial" w:cs="Arial"/>
          <w:bCs/>
          <w:i/>
          <w:sz w:val="20"/>
          <w:szCs w:val="20"/>
        </w:rPr>
        <w:t xml:space="preserve">Main site Induction </w:t>
      </w:r>
      <w:r w:rsidR="00567F80" w:rsidRPr="00567F80">
        <w:rPr>
          <w:rFonts w:ascii="Arial" w:hAnsi="Arial" w:cs="Arial"/>
          <w:bCs/>
          <w:i/>
          <w:sz w:val="20"/>
          <w:szCs w:val="20"/>
        </w:rPr>
        <w:t>C</w:t>
      </w:r>
      <w:r w:rsidR="00FE3CBD" w:rsidRPr="00567F80">
        <w:rPr>
          <w:rFonts w:ascii="Arial" w:hAnsi="Arial" w:cs="Arial"/>
          <w:bCs/>
          <w:i/>
          <w:sz w:val="20"/>
          <w:szCs w:val="20"/>
        </w:rPr>
        <w:t xml:space="preserve">ourse which can be taken online and takes </w:t>
      </w:r>
      <w:r w:rsidR="00567F80" w:rsidRPr="00567F80">
        <w:rPr>
          <w:rFonts w:ascii="Arial" w:hAnsi="Arial" w:cs="Arial"/>
          <w:bCs/>
          <w:i/>
          <w:sz w:val="20"/>
          <w:szCs w:val="20"/>
        </w:rPr>
        <w:t>approximately 45</w:t>
      </w:r>
      <w:r w:rsidR="00FE3CBD" w:rsidRPr="00567F80">
        <w:rPr>
          <w:rFonts w:ascii="Arial" w:hAnsi="Arial" w:cs="Arial"/>
          <w:bCs/>
          <w:i/>
          <w:sz w:val="20"/>
          <w:szCs w:val="20"/>
        </w:rPr>
        <w:t xml:space="preserve"> minutes</w:t>
      </w:r>
      <w:r w:rsidR="00567F80" w:rsidRPr="00567F80">
        <w:rPr>
          <w:rFonts w:ascii="Arial" w:hAnsi="Arial" w:cs="Arial"/>
          <w:bCs/>
          <w:i/>
          <w:sz w:val="20"/>
          <w:szCs w:val="20"/>
        </w:rPr>
        <w:t>.</w:t>
      </w:r>
    </w:p>
    <w:p w:rsidR="00FE3CBD" w:rsidRPr="00567F80" w:rsidRDefault="00567F80" w:rsidP="00CA3D07">
      <w:pPr>
        <w:pStyle w:val="ListParagraph"/>
        <w:numPr>
          <w:ilvl w:val="0"/>
          <w:numId w:val="47"/>
        </w:numPr>
        <w:tabs>
          <w:tab w:val="left" w:pos="567"/>
          <w:tab w:val="left" w:pos="1134"/>
          <w:tab w:val="left" w:pos="1701"/>
        </w:tabs>
        <w:spacing w:before="60" w:after="60"/>
        <w:jc w:val="both"/>
        <w:rPr>
          <w:rFonts w:ascii="Arial" w:hAnsi="Arial" w:cs="Arial"/>
          <w:bCs/>
          <w:i/>
          <w:sz w:val="20"/>
          <w:szCs w:val="20"/>
        </w:rPr>
      </w:pPr>
      <w:r w:rsidRPr="00567F80">
        <w:rPr>
          <w:rFonts w:ascii="Arial" w:hAnsi="Arial" w:cs="Arial"/>
          <w:bCs/>
          <w:i/>
          <w:sz w:val="20"/>
          <w:szCs w:val="20"/>
        </w:rPr>
        <w:t>Facility Induction Course which is attended on site and take approximately 3 hours.</w:t>
      </w:r>
    </w:p>
    <w:p w:rsidR="00567F80" w:rsidRPr="00CA3D07" w:rsidRDefault="00567F80" w:rsidP="00567F80">
      <w:pPr>
        <w:pStyle w:val="ListParagraph"/>
        <w:tabs>
          <w:tab w:val="left" w:pos="567"/>
          <w:tab w:val="left" w:pos="1134"/>
          <w:tab w:val="left" w:pos="1701"/>
        </w:tabs>
        <w:spacing w:before="60" w:after="60"/>
        <w:jc w:val="both"/>
        <w:rPr>
          <w:rFonts w:ascii="Arial" w:hAnsi="Arial" w:cs="Arial"/>
          <w:bCs/>
          <w:sz w:val="20"/>
          <w:szCs w:val="20"/>
        </w:rPr>
      </w:pPr>
    </w:p>
    <w:p w:rsidR="002A18A1" w:rsidRPr="002A18A1" w:rsidRDefault="002A18A1" w:rsidP="002A18A1">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has regard to the normal working hours (0815 – 1630 hours Mon to Friday) of the </w:t>
      </w:r>
      <w:r w:rsidR="000A0D49">
        <w:rPr>
          <w:rFonts w:ascii="Arial" w:hAnsi="Arial" w:cs="Arial"/>
          <w:sz w:val="20"/>
          <w:szCs w:val="20"/>
        </w:rPr>
        <w:t>S</w:t>
      </w:r>
      <w:r w:rsidRPr="00A10F26">
        <w:rPr>
          <w:rFonts w:ascii="Arial" w:hAnsi="Arial" w:cs="Arial"/>
          <w:sz w:val="20"/>
          <w:szCs w:val="20"/>
        </w:rPr>
        <w:t xml:space="preserve">ite and ensures that his traffic does not impede the </w:t>
      </w:r>
      <w:r w:rsidR="00325D57">
        <w:rPr>
          <w:rFonts w:ascii="Arial" w:hAnsi="Arial" w:cs="Arial"/>
          <w:bCs/>
          <w:i/>
          <w:sz w:val="20"/>
          <w:szCs w:val="20"/>
        </w:rPr>
        <w:t>Client</w:t>
      </w:r>
      <w:r w:rsidR="00325D57">
        <w:rPr>
          <w:rFonts w:ascii="Arial" w:hAnsi="Arial" w:cs="Arial"/>
          <w:i/>
          <w:sz w:val="20"/>
          <w:szCs w:val="20"/>
        </w:rPr>
        <w:t>’</w:t>
      </w:r>
      <w:r w:rsidRPr="00A10F26">
        <w:rPr>
          <w:rFonts w:ascii="Arial" w:hAnsi="Arial" w:cs="Arial"/>
          <w:i/>
          <w:sz w:val="20"/>
          <w:szCs w:val="20"/>
        </w:rPr>
        <w:t>s</w:t>
      </w:r>
      <w:r w:rsidRPr="00A10F26">
        <w:rPr>
          <w:rFonts w:ascii="Arial" w:hAnsi="Arial" w:cs="Arial"/>
          <w:sz w:val="20"/>
          <w:szCs w:val="20"/>
        </w:rPr>
        <w:t xml:space="preserve"> traffic at peak periods.  It should be noted that no work is to be carried out on the Site during the following periods:  Public Holidays, the period between Christmas Day and New Year; Maundy Thursday Afternoon; </w:t>
      </w:r>
      <w:r w:rsidRPr="00A10F26">
        <w:rPr>
          <w:rStyle w:val="FontStyle18"/>
          <w:rFonts w:ascii="Arial" w:hAnsi="Arial" w:cs="Arial"/>
          <w:sz w:val="20"/>
          <w:szCs w:val="20"/>
        </w:rPr>
        <w:t>Spring Bank Holiday and the following day</w:t>
      </w:r>
      <w:r w:rsidR="000A0D49">
        <w:rPr>
          <w:rStyle w:val="FontStyle18"/>
          <w:rFonts w:ascii="Arial" w:hAnsi="Arial" w:cs="Arial"/>
          <w:sz w:val="20"/>
          <w:szCs w:val="20"/>
        </w:rPr>
        <w:t xml:space="preserve"> </w:t>
      </w:r>
      <w:r w:rsidRPr="00A10F26">
        <w:rPr>
          <w:rStyle w:val="FontStyle18"/>
          <w:rFonts w:ascii="Arial" w:hAnsi="Arial" w:cs="Arial"/>
          <w:sz w:val="20"/>
          <w:szCs w:val="20"/>
        </w:rPr>
        <w:t xml:space="preserve">(Saturday to Tuesday inclusive); and August Bank Holiday and the following day (Saturday to Tuesday inclusive) unless expressly requested by the </w:t>
      </w:r>
      <w:r w:rsidR="00325D57">
        <w:rPr>
          <w:rFonts w:ascii="Arial" w:hAnsi="Arial" w:cs="Arial"/>
          <w:bCs/>
          <w:i/>
          <w:sz w:val="20"/>
          <w:szCs w:val="20"/>
        </w:rPr>
        <w:t>Client</w:t>
      </w:r>
      <w:r w:rsidRPr="00A10F26">
        <w:rPr>
          <w:rStyle w:val="FontStyle18"/>
          <w:rFonts w:ascii="Arial" w:hAnsi="Arial" w:cs="Arial"/>
          <w:sz w:val="20"/>
          <w:szCs w:val="20"/>
        </w:rPr>
        <w:t>.</w:t>
      </w:r>
    </w:p>
    <w:p w:rsidR="007854CC" w:rsidRPr="00A10F26" w:rsidRDefault="007854CC" w:rsidP="007854CC">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ensures</w:t>
      </w:r>
      <w:r w:rsidR="00325D57">
        <w:rPr>
          <w:rFonts w:ascii="Arial" w:hAnsi="Arial" w:cs="Arial"/>
          <w:sz w:val="20"/>
          <w:szCs w:val="20"/>
        </w:rPr>
        <w:t xml:space="preserve"> that the</w:t>
      </w:r>
      <w:r w:rsidRPr="00A10F26">
        <w:rPr>
          <w:rFonts w:ascii="Arial" w:hAnsi="Arial" w:cs="Arial"/>
          <w:sz w:val="20"/>
          <w:szCs w:val="20"/>
        </w:rPr>
        <w:t xml:space="preserve"> </w:t>
      </w:r>
      <w:r w:rsidR="00325D57" w:rsidRPr="00325D57">
        <w:rPr>
          <w:rFonts w:ascii="Arial" w:hAnsi="Arial" w:cs="Arial"/>
          <w:i/>
          <w:sz w:val="20"/>
          <w:szCs w:val="20"/>
        </w:rPr>
        <w:t>Contractor’s</w:t>
      </w:r>
      <w:r w:rsidR="00325D57">
        <w:rPr>
          <w:rFonts w:ascii="Arial" w:hAnsi="Arial" w:cs="Arial"/>
          <w:sz w:val="20"/>
          <w:szCs w:val="20"/>
        </w:rPr>
        <w:t xml:space="preserve"> staff</w:t>
      </w:r>
      <w:r w:rsidRPr="00A10F26">
        <w:rPr>
          <w:rFonts w:ascii="Arial" w:hAnsi="Arial" w:cs="Arial"/>
          <w:sz w:val="20"/>
          <w:szCs w:val="20"/>
        </w:rPr>
        <w:t xml:space="preserve"> </w:t>
      </w:r>
      <w:proofErr w:type="gramStart"/>
      <w:r w:rsidRPr="00A10F26">
        <w:rPr>
          <w:rFonts w:ascii="Arial" w:hAnsi="Arial" w:cs="Arial"/>
          <w:sz w:val="20"/>
          <w:szCs w:val="20"/>
        </w:rPr>
        <w:t>are proper</w:t>
      </w:r>
      <w:r w:rsidR="008D1A66">
        <w:rPr>
          <w:rFonts w:ascii="Arial" w:hAnsi="Arial" w:cs="Arial"/>
          <w:sz w:val="20"/>
          <w:szCs w:val="20"/>
        </w:rPr>
        <w:t>l</w:t>
      </w:r>
      <w:r w:rsidRPr="00A10F26">
        <w:rPr>
          <w:rFonts w:ascii="Arial" w:hAnsi="Arial" w:cs="Arial"/>
          <w:sz w:val="20"/>
          <w:szCs w:val="20"/>
        </w:rPr>
        <w:t>y dressed at all times</w:t>
      </w:r>
      <w:proofErr w:type="gramEnd"/>
      <w:r w:rsidRPr="00A10F26">
        <w:rPr>
          <w:rFonts w:ascii="Arial" w:hAnsi="Arial" w:cs="Arial"/>
          <w:sz w:val="20"/>
          <w:szCs w:val="20"/>
        </w:rPr>
        <w:t xml:space="preserve"> with passes openly displayed unless working in active area coveralls.</w:t>
      </w:r>
    </w:p>
    <w:p w:rsidR="00DB3B90" w:rsidRPr="00A10F26" w:rsidRDefault="00DB3B90" w:rsidP="00DB3B90">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obtains the prior acceptance of the PM, and obtains such clearance certificates etc as may be necessary, before any temporary work, services or spoil heaps are sited on the </w:t>
      </w:r>
      <w:r>
        <w:rPr>
          <w:rFonts w:ascii="Arial" w:hAnsi="Arial" w:cs="Arial"/>
          <w:sz w:val="20"/>
          <w:szCs w:val="20"/>
        </w:rPr>
        <w:t>Site</w:t>
      </w:r>
      <w:r w:rsidRPr="00A10F26">
        <w:rPr>
          <w:rFonts w:ascii="Arial" w:hAnsi="Arial" w:cs="Arial"/>
          <w:sz w:val="20"/>
          <w:szCs w:val="20"/>
        </w:rPr>
        <w:t>.</w:t>
      </w:r>
    </w:p>
    <w:p w:rsidR="00DB3B90" w:rsidRPr="00A10F26" w:rsidRDefault="00DB3B90" w:rsidP="00DB3B90">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restricts the physical spread of </w:t>
      </w:r>
      <w:r w:rsidR="00325D57">
        <w:rPr>
          <w:rFonts w:ascii="Arial" w:hAnsi="Arial" w:cs="Arial"/>
          <w:sz w:val="20"/>
          <w:szCs w:val="20"/>
        </w:rPr>
        <w:t>its</w:t>
      </w:r>
      <w:r w:rsidRPr="00A10F26">
        <w:rPr>
          <w:rFonts w:ascii="Arial" w:hAnsi="Arial" w:cs="Arial"/>
          <w:sz w:val="20"/>
          <w:szCs w:val="20"/>
        </w:rPr>
        <w:t xml:space="preserve"> operations to the minimum area necessary.  All natural features, such as trees, bushes, turf etc. are preserved unless instructed otherwise by the PM.</w:t>
      </w:r>
    </w:p>
    <w:p w:rsidR="00DB3B90" w:rsidRPr="00A10F26" w:rsidRDefault="00DB3B90" w:rsidP="00DB3B90">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carries out </w:t>
      </w:r>
      <w:r w:rsidR="00325D57">
        <w:rPr>
          <w:rFonts w:ascii="Arial" w:hAnsi="Arial" w:cs="Arial"/>
          <w:sz w:val="20"/>
          <w:szCs w:val="20"/>
        </w:rPr>
        <w:t>its</w:t>
      </w:r>
      <w:r w:rsidRPr="00A10F26">
        <w:rPr>
          <w:rFonts w:ascii="Arial" w:hAnsi="Arial" w:cs="Arial"/>
          <w:sz w:val="20"/>
          <w:szCs w:val="20"/>
        </w:rPr>
        <w:t xml:space="preserve"> work with the minimum inconvenience and nuisance to the occupants and users of buildings and spaces adjacent or close to the location of the </w:t>
      </w:r>
      <w:r w:rsidR="006608BF" w:rsidRPr="006608BF">
        <w:rPr>
          <w:rFonts w:ascii="Arial" w:hAnsi="Arial" w:cs="Arial"/>
          <w:i/>
          <w:sz w:val="20"/>
          <w:szCs w:val="20"/>
        </w:rPr>
        <w:t>Works</w:t>
      </w:r>
      <w:r w:rsidRPr="00A10F26">
        <w:rPr>
          <w:rFonts w:ascii="Arial" w:hAnsi="Arial" w:cs="Arial"/>
          <w:sz w:val="20"/>
          <w:szCs w:val="20"/>
        </w:rPr>
        <w:t xml:space="preserve">. </w:t>
      </w:r>
    </w:p>
    <w:p w:rsidR="00DB3B90" w:rsidRPr="00A10F26" w:rsidRDefault="00DB3B90" w:rsidP="00DB3B90">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w:t>
      </w:r>
      <w:proofErr w:type="gramStart"/>
      <w:r w:rsidRPr="00A10F26">
        <w:rPr>
          <w:rFonts w:ascii="Arial" w:hAnsi="Arial" w:cs="Arial"/>
          <w:sz w:val="20"/>
          <w:szCs w:val="20"/>
        </w:rPr>
        <w:t xml:space="preserve">maintains the Site and the </w:t>
      </w:r>
      <w:r w:rsidR="006608BF" w:rsidRPr="006608BF">
        <w:rPr>
          <w:rFonts w:ascii="Arial" w:hAnsi="Arial" w:cs="Arial"/>
          <w:i/>
          <w:sz w:val="20"/>
          <w:szCs w:val="20"/>
        </w:rPr>
        <w:t>Works</w:t>
      </w:r>
      <w:r w:rsidRPr="00A10F26">
        <w:rPr>
          <w:rFonts w:ascii="Arial" w:hAnsi="Arial" w:cs="Arial"/>
          <w:sz w:val="20"/>
          <w:szCs w:val="20"/>
        </w:rPr>
        <w:t xml:space="preserve"> in a safe and environmentally sound condition at all times</w:t>
      </w:r>
      <w:proofErr w:type="gramEnd"/>
      <w:r w:rsidRPr="00A10F26">
        <w:rPr>
          <w:rFonts w:ascii="Arial" w:hAnsi="Arial" w:cs="Arial"/>
          <w:sz w:val="20"/>
          <w:szCs w:val="20"/>
        </w:rPr>
        <w:t xml:space="preserve"> to the satisfaction of the PM, noting that the </w:t>
      </w:r>
      <w:r w:rsidR="00325D57">
        <w:rPr>
          <w:rFonts w:ascii="Arial" w:hAnsi="Arial" w:cs="Arial"/>
          <w:bCs/>
          <w:i/>
          <w:sz w:val="20"/>
          <w:szCs w:val="20"/>
        </w:rPr>
        <w:t>Client</w:t>
      </w:r>
      <w:r w:rsidR="00325D57" w:rsidRPr="00A10F26">
        <w:rPr>
          <w:rFonts w:ascii="Arial" w:hAnsi="Arial" w:cs="Arial"/>
          <w:sz w:val="20"/>
          <w:szCs w:val="20"/>
        </w:rPr>
        <w:t xml:space="preserve"> </w:t>
      </w:r>
      <w:r w:rsidRPr="00A10F26">
        <w:rPr>
          <w:rFonts w:ascii="Arial" w:hAnsi="Arial" w:cs="Arial"/>
          <w:sz w:val="20"/>
          <w:szCs w:val="20"/>
        </w:rPr>
        <w:t>may carry out inspections.</w:t>
      </w:r>
    </w:p>
    <w:p w:rsidR="00DB3B90" w:rsidRPr="00A10F26" w:rsidRDefault="00DB3B90" w:rsidP="00DB3B90">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ensures that temporary storage of materials, chemicals and fuel are arranged to prevent leakage into the ground, water courses or drains.  Piles of dry soil are </w:t>
      </w:r>
      <w:r>
        <w:rPr>
          <w:rFonts w:ascii="Arial" w:hAnsi="Arial" w:cs="Arial"/>
          <w:sz w:val="20"/>
          <w:szCs w:val="20"/>
        </w:rPr>
        <w:t xml:space="preserve">to be </w:t>
      </w:r>
      <w:r w:rsidRPr="00A10F26">
        <w:rPr>
          <w:rFonts w:ascii="Arial" w:hAnsi="Arial" w:cs="Arial"/>
          <w:sz w:val="20"/>
          <w:szCs w:val="20"/>
        </w:rPr>
        <w:t>covered to prevent dust blow.</w:t>
      </w:r>
    </w:p>
    <w:p w:rsidR="00DB3B90" w:rsidRDefault="00DB3B90" w:rsidP="00DB3B90">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At completion of the </w:t>
      </w:r>
      <w:r w:rsidR="006608BF" w:rsidRPr="006608BF">
        <w:rPr>
          <w:rFonts w:ascii="Arial" w:hAnsi="Arial" w:cs="Arial"/>
          <w:i/>
          <w:sz w:val="20"/>
          <w:szCs w:val="20"/>
        </w:rPr>
        <w:t>Works</w:t>
      </w:r>
      <w:r w:rsidRPr="00A10F26">
        <w:rPr>
          <w:rFonts w:ascii="Arial" w:hAnsi="Arial" w:cs="Arial"/>
          <w:sz w:val="20"/>
          <w:szCs w:val="20"/>
        </w:rPr>
        <w:t xml:space="preserve"> the </w:t>
      </w:r>
      <w:r w:rsidRPr="00A10F26">
        <w:rPr>
          <w:rFonts w:ascii="Arial" w:hAnsi="Arial" w:cs="Arial"/>
          <w:i/>
          <w:sz w:val="20"/>
          <w:szCs w:val="20"/>
        </w:rPr>
        <w:t>Contractor</w:t>
      </w:r>
      <w:r w:rsidRPr="00A10F26">
        <w:rPr>
          <w:rFonts w:ascii="Arial" w:hAnsi="Arial" w:cs="Arial"/>
          <w:sz w:val="20"/>
          <w:szCs w:val="20"/>
        </w:rPr>
        <w:t xml:space="preserve"> leaves the Site in a clean, tidy and safe condition.</w:t>
      </w:r>
    </w:p>
    <w:p w:rsidR="004971EE" w:rsidRDefault="004971EE" w:rsidP="004971EE">
      <w:pPr>
        <w:pStyle w:val="ListParagraph"/>
        <w:tabs>
          <w:tab w:val="left" w:pos="567"/>
          <w:tab w:val="left" w:pos="851"/>
          <w:tab w:val="left" w:pos="1134"/>
          <w:tab w:val="left" w:pos="1701"/>
        </w:tabs>
        <w:spacing w:before="60" w:after="60"/>
        <w:ind w:left="0"/>
        <w:contextualSpacing w:val="0"/>
        <w:jc w:val="both"/>
        <w:rPr>
          <w:rFonts w:ascii="Arial" w:hAnsi="Arial" w:cs="Arial"/>
          <w:sz w:val="20"/>
          <w:szCs w:val="20"/>
        </w:rPr>
      </w:pPr>
    </w:p>
    <w:p w:rsidR="0014140F" w:rsidRDefault="0014140F" w:rsidP="004971EE">
      <w:pPr>
        <w:pStyle w:val="ListParagraph"/>
        <w:tabs>
          <w:tab w:val="left" w:pos="567"/>
          <w:tab w:val="left" w:pos="851"/>
          <w:tab w:val="left" w:pos="1134"/>
          <w:tab w:val="left" w:pos="1701"/>
        </w:tabs>
        <w:spacing w:before="60" w:after="60"/>
        <w:ind w:left="0"/>
        <w:contextualSpacing w:val="0"/>
        <w:jc w:val="both"/>
        <w:rPr>
          <w:rFonts w:ascii="Arial" w:hAnsi="Arial" w:cs="Arial"/>
          <w:sz w:val="20"/>
          <w:szCs w:val="20"/>
        </w:rPr>
      </w:pPr>
    </w:p>
    <w:p w:rsidR="0014140F" w:rsidRPr="00DB3B90" w:rsidRDefault="0014140F" w:rsidP="004971EE">
      <w:pPr>
        <w:pStyle w:val="ListParagraph"/>
        <w:tabs>
          <w:tab w:val="left" w:pos="567"/>
          <w:tab w:val="left" w:pos="851"/>
          <w:tab w:val="left" w:pos="1134"/>
          <w:tab w:val="left" w:pos="1701"/>
        </w:tabs>
        <w:spacing w:before="60" w:after="60"/>
        <w:ind w:left="0"/>
        <w:contextualSpacing w:val="0"/>
        <w:jc w:val="both"/>
        <w:rPr>
          <w:rFonts w:ascii="Arial" w:hAnsi="Arial" w:cs="Arial"/>
          <w:sz w:val="20"/>
          <w:szCs w:val="20"/>
        </w:rPr>
      </w:pPr>
    </w:p>
    <w:p w:rsidR="001C2303" w:rsidRPr="001C2303" w:rsidRDefault="001C2303" w:rsidP="001C2303">
      <w:pPr>
        <w:pStyle w:val="ListParagraph"/>
        <w:tabs>
          <w:tab w:val="left" w:pos="567"/>
          <w:tab w:val="left" w:pos="1134"/>
          <w:tab w:val="left" w:pos="1701"/>
        </w:tabs>
        <w:spacing w:before="60" w:after="60"/>
        <w:ind w:left="0"/>
        <w:contextualSpacing w:val="0"/>
        <w:jc w:val="both"/>
        <w:rPr>
          <w:rFonts w:ascii="Arial" w:hAnsi="Arial" w:cs="Arial"/>
          <w:b/>
          <w:bCs/>
          <w:sz w:val="20"/>
          <w:szCs w:val="20"/>
        </w:rPr>
      </w:pPr>
      <w:r>
        <w:rPr>
          <w:rFonts w:ascii="Arial" w:hAnsi="Arial" w:cs="Arial"/>
          <w:b/>
          <w:bCs/>
          <w:sz w:val="20"/>
          <w:szCs w:val="20"/>
        </w:rPr>
        <w:lastRenderedPageBreak/>
        <w:t>Patrol and Security Procedures</w:t>
      </w:r>
    </w:p>
    <w:p w:rsidR="001D104F" w:rsidRDefault="001D104F"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Cs/>
          <w:sz w:val="20"/>
          <w:szCs w:val="20"/>
        </w:rPr>
      </w:pPr>
      <w:r w:rsidRPr="00A10F26">
        <w:rPr>
          <w:rFonts w:ascii="Arial" w:hAnsi="Arial" w:cs="Arial"/>
          <w:bCs/>
          <w:sz w:val="20"/>
          <w:szCs w:val="20"/>
        </w:rPr>
        <w:t xml:space="preserve">The Site is policed by the patrol force.  </w:t>
      </w:r>
      <w:r w:rsidR="00325D57">
        <w:rPr>
          <w:rFonts w:ascii="Arial" w:hAnsi="Arial" w:cs="Arial"/>
          <w:bCs/>
          <w:sz w:val="20"/>
          <w:szCs w:val="20"/>
        </w:rPr>
        <w:t xml:space="preserve">The </w:t>
      </w:r>
      <w:r w:rsidRPr="00A10F26">
        <w:rPr>
          <w:rFonts w:ascii="Arial" w:hAnsi="Arial" w:cs="Arial"/>
          <w:bCs/>
          <w:i/>
          <w:sz w:val="20"/>
          <w:szCs w:val="20"/>
        </w:rPr>
        <w:t>Contractor</w:t>
      </w:r>
      <w:r w:rsidR="00325D57">
        <w:rPr>
          <w:rFonts w:ascii="Arial" w:hAnsi="Arial" w:cs="Arial"/>
          <w:bCs/>
          <w:i/>
          <w:sz w:val="20"/>
          <w:szCs w:val="20"/>
        </w:rPr>
        <w:t>’</w:t>
      </w:r>
      <w:r w:rsidR="000A0D49">
        <w:rPr>
          <w:rFonts w:ascii="Arial" w:hAnsi="Arial" w:cs="Arial"/>
          <w:bCs/>
          <w:i/>
          <w:sz w:val="20"/>
          <w:szCs w:val="20"/>
        </w:rPr>
        <w:t>s</w:t>
      </w:r>
      <w:r w:rsidRPr="00A10F26">
        <w:rPr>
          <w:rFonts w:ascii="Arial" w:hAnsi="Arial" w:cs="Arial"/>
          <w:bCs/>
          <w:sz w:val="20"/>
          <w:szCs w:val="20"/>
        </w:rPr>
        <w:t xml:space="preserve"> staff are required to comply with any instructions given to them by </w:t>
      </w:r>
      <w:r w:rsidR="003F5BC8">
        <w:rPr>
          <w:rFonts w:ascii="Arial" w:hAnsi="Arial" w:cs="Arial"/>
          <w:bCs/>
          <w:sz w:val="20"/>
          <w:szCs w:val="20"/>
        </w:rPr>
        <w:t>the Patrol Service or by the PM and are required to wear passes.</w:t>
      </w:r>
      <w:r w:rsidR="00712864">
        <w:rPr>
          <w:rFonts w:ascii="Arial" w:hAnsi="Arial" w:cs="Arial"/>
          <w:bCs/>
          <w:sz w:val="20"/>
          <w:szCs w:val="20"/>
        </w:rPr>
        <w:t xml:space="preserve">  The </w:t>
      </w:r>
      <w:r w:rsidR="00712864">
        <w:rPr>
          <w:rFonts w:ascii="Arial" w:hAnsi="Arial" w:cs="Arial"/>
          <w:bCs/>
          <w:i/>
          <w:sz w:val="20"/>
          <w:szCs w:val="20"/>
        </w:rPr>
        <w:t>Contractor’s</w:t>
      </w:r>
      <w:r w:rsidR="00712864">
        <w:rPr>
          <w:rFonts w:ascii="Arial" w:hAnsi="Arial" w:cs="Arial"/>
          <w:bCs/>
          <w:sz w:val="20"/>
          <w:szCs w:val="20"/>
        </w:rPr>
        <w:t xml:space="preserve"> </w:t>
      </w:r>
      <w:r w:rsidR="00325D57">
        <w:rPr>
          <w:rFonts w:ascii="Arial" w:hAnsi="Arial" w:cs="Arial"/>
          <w:bCs/>
          <w:sz w:val="20"/>
          <w:szCs w:val="20"/>
        </w:rPr>
        <w:t>staff</w:t>
      </w:r>
      <w:r w:rsidR="00712864">
        <w:rPr>
          <w:rFonts w:ascii="Arial" w:hAnsi="Arial" w:cs="Arial"/>
          <w:bCs/>
          <w:sz w:val="20"/>
          <w:szCs w:val="20"/>
        </w:rPr>
        <w:t xml:space="preserve"> and any equipment which the </w:t>
      </w:r>
      <w:r w:rsidR="00712864">
        <w:rPr>
          <w:rFonts w:ascii="Arial" w:hAnsi="Arial" w:cs="Arial"/>
          <w:bCs/>
          <w:i/>
          <w:sz w:val="20"/>
          <w:szCs w:val="20"/>
        </w:rPr>
        <w:t>Contractor’s</w:t>
      </w:r>
      <w:r w:rsidR="00712864">
        <w:rPr>
          <w:rFonts w:ascii="Arial" w:hAnsi="Arial" w:cs="Arial"/>
          <w:bCs/>
          <w:sz w:val="20"/>
          <w:szCs w:val="20"/>
        </w:rPr>
        <w:t xml:space="preserve"> </w:t>
      </w:r>
      <w:r w:rsidR="002B1186">
        <w:rPr>
          <w:rFonts w:ascii="Arial" w:hAnsi="Arial" w:cs="Arial"/>
          <w:bCs/>
          <w:sz w:val="20"/>
          <w:szCs w:val="20"/>
        </w:rPr>
        <w:t>staff</w:t>
      </w:r>
      <w:r w:rsidR="00712864">
        <w:rPr>
          <w:rFonts w:ascii="Arial" w:hAnsi="Arial" w:cs="Arial"/>
          <w:bCs/>
          <w:sz w:val="20"/>
          <w:szCs w:val="20"/>
        </w:rPr>
        <w:t xml:space="preserve"> bring to the Site </w:t>
      </w:r>
      <w:proofErr w:type="gramStart"/>
      <w:r w:rsidR="00712864">
        <w:rPr>
          <w:rFonts w:ascii="Arial" w:hAnsi="Arial" w:cs="Arial"/>
          <w:bCs/>
          <w:sz w:val="20"/>
          <w:szCs w:val="20"/>
        </w:rPr>
        <w:t>will at all times</w:t>
      </w:r>
      <w:proofErr w:type="gramEnd"/>
      <w:r w:rsidR="00712864">
        <w:rPr>
          <w:rFonts w:ascii="Arial" w:hAnsi="Arial" w:cs="Arial"/>
          <w:bCs/>
          <w:sz w:val="20"/>
          <w:szCs w:val="20"/>
        </w:rPr>
        <w:t xml:space="preserve"> be liable to search by the patrol force.</w:t>
      </w:r>
    </w:p>
    <w:p w:rsidR="00A34E17" w:rsidRPr="00A34E17" w:rsidRDefault="00A34E17" w:rsidP="00A34E17">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implements all security procedures required and meet all costs of complying therewith, including loss of time by </w:t>
      </w:r>
      <w:r w:rsidR="00CA6088">
        <w:rPr>
          <w:rFonts w:ascii="Arial" w:hAnsi="Arial" w:cs="Arial"/>
          <w:sz w:val="20"/>
          <w:szCs w:val="20"/>
        </w:rPr>
        <w:t>its</w:t>
      </w:r>
      <w:r w:rsidRPr="00A10F26">
        <w:rPr>
          <w:rFonts w:ascii="Arial" w:hAnsi="Arial" w:cs="Arial"/>
          <w:sz w:val="20"/>
          <w:szCs w:val="20"/>
        </w:rPr>
        <w:t xml:space="preserve"> </w:t>
      </w:r>
      <w:r w:rsidR="002B1186">
        <w:rPr>
          <w:rFonts w:ascii="Arial" w:hAnsi="Arial" w:cs="Arial"/>
          <w:sz w:val="20"/>
          <w:szCs w:val="20"/>
        </w:rPr>
        <w:t>staff</w:t>
      </w:r>
      <w:r w:rsidRPr="00A10F26">
        <w:rPr>
          <w:rFonts w:ascii="Arial" w:hAnsi="Arial" w:cs="Arial"/>
          <w:sz w:val="20"/>
          <w:szCs w:val="20"/>
        </w:rPr>
        <w:t xml:space="preserve">, due to screening, the issue and examination of passes and routine searching.  Full details and procedures are obtainable from the PM.  Security clearance of </w:t>
      </w:r>
      <w:r w:rsidR="002B1186" w:rsidRPr="00CA6088">
        <w:rPr>
          <w:rFonts w:ascii="Arial" w:hAnsi="Arial" w:cs="Arial"/>
          <w:i/>
          <w:sz w:val="20"/>
          <w:szCs w:val="20"/>
        </w:rPr>
        <w:t xml:space="preserve">Contractor’s </w:t>
      </w:r>
      <w:r w:rsidR="002B1186">
        <w:rPr>
          <w:rFonts w:ascii="Arial" w:hAnsi="Arial" w:cs="Arial"/>
          <w:sz w:val="20"/>
          <w:szCs w:val="20"/>
        </w:rPr>
        <w:t>staff</w:t>
      </w:r>
      <w:r w:rsidRPr="00A10F26">
        <w:rPr>
          <w:rFonts w:ascii="Arial" w:hAnsi="Arial" w:cs="Arial"/>
          <w:sz w:val="20"/>
          <w:szCs w:val="20"/>
        </w:rPr>
        <w:t xml:space="preserve">, for which the </w:t>
      </w:r>
      <w:r w:rsidR="00CA6088">
        <w:rPr>
          <w:rFonts w:ascii="Arial" w:hAnsi="Arial" w:cs="Arial"/>
          <w:bCs/>
          <w:i/>
          <w:sz w:val="20"/>
          <w:szCs w:val="20"/>
        </w:rPr>
        <w:t>Client</w:t>
      </w:r>
      <w:r w:rsidR="00CA6088" w:rsidRPr="00A10F26">
        <w:rPr>
          <w:rFonts w:ascii="Arial" w:hAnsi="Arial" w:cs="Arial"/>
          <w:sz w:val="20"/>
          <w:szCs w:val="20"/>
        </w:rPr>
        <w:t xml:space="preserve"> </w:t>
      </w:r>
      <w:r w:rsidRPr="00A10F26">
        <w:rPr>
          <w:rFonts w:ascii="Arial" w:hAnsi="Arial" w:cs="Arial"/>
          <w:sz w:val="20"/>
          <w:szCs w:val="20"/>
        </w:rPr>
        <w:t xml:space="preserve">pays, may take at least four weeks to obtain normal access and eight weeks for access to any restricted areas.  The </w:t>
      </w:r>
      <w:r w:rsidRPr="00A10F26">
        <w:rPr>
          <w:rFonts w:ascii="Arial" w:hAnsi="Arial" w:cs="Arial"/>
          <w:i/>
          <w:sz w:val="20"/>
          <w:szCs w:val="20"/>
        </w:rPr>
        <w:t>Contractor</w:t>
      </w:r>
      <w:r w:rsidRPr="00A10F26">
        <w:rPr>
          <w:rFonts w:ascii="Arial" w:hAnsi="Arial" w:cs="Arial"/>
          <w:sz w:val="20"/>
          <w:szCs w:val="20"/>
        </w:rPr>
        <w:t xml:space="preserve"> obtains security clearance for key staff in sufficient numbers to ensure </w:t>
      </w:r>
      <w:r w:rsidR="00CA6088">
        <w:rPr>
          <w:rFonts w:ascii="Arial" w:hAnsi="Arial" w:cs="Arial"/>
          <w:sz w:val="20"/>
          <w:szCs w:val="20"/>
        </w:rPr>
        <w:t>that it</w:t>
      </w:r>
      <w:r w:rsidRPr="00A10F26">
        <w:rPr>
          <w:rFonts w:ascii="Arial" w:hAnsi="Arial" w:cs="Arial"/>
          <w:sz w:val="20"/>
          <w:szCs w:val="20"/>
        </w:rPr>
        <w:t xml:space="preserve"> can carry out the </w:t>
      </w:r>
      <w:r w:rsidR="006608BF" w:rsidRPr="006608BF">
        <w:rPr>
          <w:rFonts w:ascii="Arial" w:hAnsi="Arial" w:cs="Arial"/>
          <w:i/>
          <w:sz w:val="20"/>
          <w:szCs w:val="20"/>
        </w:rPr>
        <w:t>Works</w:t>
      </w:r>
      <w:r w:rsidRPr="00A10F26">
        <w:rPr>
          <w:rFonts w:ascii="Arial" w:hAnsi="Arial" w:cs="Arial"/>
          <w:sz w:val="20"/>
          <w:szCs w:val="20"/>
        </w:rPr>
        <w:t xml:space="preserve"> to the timescale agreed.  The </w:t>
      </w:r>
      <w:r w:rsidR="00CA6088">
        <w:rPr>
          <w:rFonts w:ascii="Arial" w:hAnsi="Arial" w:cs="Arial"/>
          <w:bCs/>
          <w:i/>
          <w:sz w:val="20"/>
          <w:szCs w:val="20"/>
        </w:rPr>
        <w:t>Client</w:t>
      </w:r>
      <w:r w:rsidRPr="00A10F26">
        <w:rPr>
          <w:rFonts w:ascii="Arial" w:hAnsi="Arial" w:cs="Arial"/>
          <w:sz w:val="20"/>
          <w:szCs w:val="20"/>
        </w:rPr>
        <w:t xml:space="preserve"> is unable to commit to specified times for the security clearance and cannot be held responsible for delays to the </w:t>
      </w:r>
      <w:r w:rsidRPr="00A10F26">
        <w:rPr>
          <w:rFonts w:ascii="Arial" w:hAnsi="Arial" w:cs="Arial"/>
          <w:i/>
          <w:sz w:val="20"/>
          <w:szCs w:val="20"/>
        </w:rPr>
        <w:t>Contractor’s</w:t>
      </w:r>
      <w:r w:rsidRPr="00A10F26">
        <w:rPr>
          <w:rFonts w:ascii="Arial" w:hAnsi="Arial" w:cs="Arial"/>
          <w:sz w:val="20"/>
          <w:szCs w:val="20"/>
        </w:rPr>
        <w:t xml:space="preserve"> </w:t>
      </w:r>
      <w:r w:rsidR="006608BF" w:rsidRPr="006608BF">
        <w:rPr>
          <w:rFonts w:ascii="Arial" w:hAnsi="Arial" w:cs="Arial"/>
          <w:i/>
          <w:sz w:val="20"/>
          <w:szCs w:val="20"/>
        </w:rPr>
        <w:t>Works</w:t>
      </w:r>
      <w:r w:rsidRPr="00A10F26">
        <w:rPr>
          <w:rFonts w:ascii="Arial" w:hAnsi="Arial" w:cs="Arial"/>
          <w:sz w:val="20"/>
          <w:szCs w:val="20"/>
        </w:rPr>
        <w:t>.</w:t>
      </w:r>
    </w:p>
    <w:p w:rsidR="001C2303" w:rsidRPr="001C2303" w:rsidRDefault="001C2303" w:rsidP="001C2303">
      <w:pPr>
        <w:pStyle w:val="ListParagraph"/>
        <w:tabs>
          <w:tab w:val="left" w:pos="567"/>
          <w:tab w:val="left" w:pos="1134"/>
          <w:tab w:val="left" w:pos="1701"/>
        </w:tabs>
        <w:spacing w:before="60" w:after="60"/>
        <w:ind w:left="0"/>
        <w:contextualSpacing w:val="0"/>
        <w:jc w:val="both"/>
        <w:rPr>
          <w:rFonts w:ascii="Arial" w:hAnsi="Arial" w:cs="Arial"/>
          <w:b/>
          <w:bCs/>
          <w:sz w:val="20"/>
          <w:szCs w:val="20"/>
        </w:rPr>
      </w:pPr>
      <w:r>
        <w:rPr>
          <w:rFonts w:ascii="Arial" w:hAnsi="Arial" w:cs="Arial"/>
          <w:b/>
          <w:bCs/>
          <w:sz w:val="20"/>
          <w:szCs w:val="20"/>
        </w:rPr>
        <w:t>Notices and Regulations</w:t>
      </w:r>
    </w:p>
    <w:p w:rsidR="001D104F" w:rsidRPr="00A10F26" w:rsidRDefault="001D104F"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
          <w:bCs/>
          <w:sz w:val="20"/>
          <w:szCs w:val="20"/>
        </w:rPr>
      </w:pPr>
      <w:r w:rsidRPr="00A10F26">
        <w:rPr>
          <w:rFonts w:ascii="Arial" w:hAnsi="Arial" w:cs="Arial"/>
          <w:sz w:val="20"/>
          <w:szCs w:val="20"/>
        </w:rPr>
        <w:t xml:space="preserve">Notices and regulations relevant to the </w:t>
      </w:r>
      <w:r w:rsidR="0045201D" w:rsidRPr="00A10F26">
        <w:rPr>
          <w:rFonts w:ascii="Arial" w:hAnsi="Arial" w:cs="Arial"/>
          <w:sz w:val="20"/>
          <w:szCs w:val="20"/>
        </w:rPr>
        <w:t>Site</w:t>
      </w:r>
      <w:r w:rsidRPr="00A10F26">
        <w:rPr>
          <w:rFonts w:ascii="Arial" w:hAnsi="Arial" w:cs="Arial"/>
          <w:sz w:val="20"/>
          <w:szCs w:val="20"/>
        </w:rPr>
        <w:t xml:space="preserve"> may be published by the </w:t>
      </w:r>
      <w:r w:rsidR="00CA6088">
        <w:rPr>
          <w:rFonts w:ascii="Arial" w:hAnsi="Arial" w:cs="Arial"/>
          <w:bCs/>
          <w:i/>
          <w:sz w:val="20"/>
          <w:szCs w:val="20"/>
        </w:rPr>
        <w:t>Client</w:t>
      </w:r>
      <w:r w:rsidR="00CA6088" w:rsidRPr="00A10F26">
        <w:rPr>
          <w:rFonts w:ascii="Arial" w:hAnsi="Arial" w:cs="Arial"/>
          <w:sz w:val="20"/>
          <w:szCs w:val="20"/>
        </w:rPr>
        <w:t xml:space="preserve"> </w:t>
      </w:r>
      <w:r w:rsidRPr="00A10F26">
        <w:rPr>
          <w:rFonts w:ascii="Arial" w:hAnsi="Arial" w:cs="Arial"/>
          <w:sz w:val="20"/>
          <w:szCs w:val="20"/>
        </w:rPr>
        <w:t xml:space="preserve">from time to time.  The </w:t>
      </w:r>
      <w:r w:rsidRPr="00A10F26">
        <w:rPr>
          <w:rFonts w:ascii="Arial" w:hAnsi="Arial" w:cs="Arial"/>
          <w:i/>
          <w:sz w:val="20"/>
          <w:szCs w:val="20"/>
        </w:rPr>
        <w:t>Contractor</w:t>
      </w:r>
      <w:r w:rsidR="00CA6088">
        <w:rPr>
          <w:rFonts w:ascii="Arial" w:hAnsi="Arial" w:cs="Arial"/>
          <w:i/>
          <w:sz w:val="20"/>
          <w:szCs w:val="20"/>
        </w:rPr>
        <w:t xml:space="preserve">’s </w:t>
      </w:r>
      <w:r w:rsidR="00CA6088" w:rsidRPr="00CA6088">
        <w:rPr>
          <w:rFonts w:ascii="Arial" w:hAnsi="Arial" w:cs="Arial"/>
          <w:sz w:val="20"/>
          <w:szCs w:val="20"/>
        </w:rPr>
        <w:t>staff</w:t>
      </w:r>
      <w:r w:rsidRPr="00CA6088">
        <w:rPr>
          <w:rFonts w:ascii="Arial" w:hAnsi="Arial" w:cs="Arial"/>
          <w:sz w:val="20"/>
          <w:szCs w:val="20"/>
        </w:rPr>
        <w:t xml:space="preserve"> </w:t>
      </w:r>
      <w:r w:rsidRPr="00A10F26">
        <w:rPr>
          <w:rFonts w:ascii="Arial" w:hAnsi="Arial" w:cs="Arial"/>
          <w:sz w:val="20"/>
          <w:szCs w:val="20"/>
        </w:rPr>
        <w:t xml:space="preserve">comply with such notices and regulations which the </w:t>
      </w:r>
      <w:r w:rsidR="00CA6088">
        <w:rPr>
          <w:rFonts w:ascii="Arial" w:hAnsi="Arial" w:cs="Arial"/>
          <w:bCs/>
          <w:i/>
          <w:sz w:val="20"/>
          <w:szCs w:val="20"/>
        </w:rPr>
        <w:t>Client</w:t>
      </w:r>
      <w:r w:rsidRPr="00A10F26">
        <w:rPr>
          <w:rFonts w:ascii="Arial" w:hAnsi="Arial" w:cs="Arial"/>
          <w:sz w:val="20"/>
          <w:szCs w:val="20"/>
        </w:rPr>
        <w:t xml:space="preserve"> provides to the </w:t>
      </w:r>
      <w:r w:rsidRPr="00A10F26">
        <w:rPr>
          <w:rFonts w:ascii="Arial" w:hAnsi="Arial" w:cs="Arial"/>
          <w:i/>
          <w:sz w:val="20"/>
          <w:szCs w:val="20"/>
        </w:rPr>
        <w:t>Contractor</w:t>
      </w:r>
      <w:r w:rsidRPr="00A10F26">
        <w:rPr>
          <w:rFonts w:ascii="Arial" w:hAnsi="Arial" w:cs="Arial"/>
          <w:sz w:val="20"/>
          <w:szCs w:val="20"/>
        </w:rPr>
        <w:t>.</w:t>
      </w:r>
    </w:p>
    <w:p w:rsidR="001D104F" w:rsidRPr="00A10F26" w:rsidRDefault="001D104F" w:rsidP="00A10F26">
      <w:pPr>
        <w:pStyle w:val="ListParagraph"/>
        <w:tabs>
          <w:tab w:val="left" w:pos="567"/>
          <w:tab w:val="left" w:pos="851"/>
          <w:tab w:val="left" w:pos="1134"/>
          <w:tab w:val="left" w:pos="1418"/>
          <w:tab w:val="left" w:pos="1701"/>
        </w:tabs>
        <w:spacing w:before="60" w:after="60"/>
        <w:ind w:left="0"/>
        <w:contextualSpacing w:val="0"/>
        <w:rPr>
          <w:rFonts w:ascii="Arial" w:hAnsi="Arial" w:cs="Arial"/>
          <w:sz w:val="20"/>
          <w:szCs w:val="20"/>
        </w:rPr>
      </w:pPr>
      <w:r w:rsidRPr="00A10F26">
        <w:rPr>
          <w:rFonts w:ascii="Arial" w:hAnsi="Arial" w:cs="Arial"/>
          <w:b/>
          <w:sz w:val="20"/>
          <w:szCs w:val="20"/>
        </w:rPr>
        <w:t>Publicity</w:t>
      </w:r>
      <w:r w:rsidR="00444D83" w:rsidRPr="00A10F26">
        <w:rPr>
          <w:rFonts w:ascii="Arial" w:hAnsi="Arial" w:cs="Arial"/>
          <w:b/>
          <w:sz w:val="20"/>
          <w:szCs w:val="20"/>
        </w:rPr>
        <w:t xml:space="preserve"> and Photography</w:t>
      </w:r>
    </w:p>
    <w:p w:rsidR="001D104F" w:rsidRPr="00A10F26" w:rsidRDefault="001D104F" w:rsidP="00A10F26">
      <w:pPr>
        <w:pStyle w:val="ListParagraph"/>
        <w:numPr>
          <w:ilvl w:val="0"/>
          <w:numId w:val="37"/>
        </w:numPr>
        <w:tabs>
          <w:tab w:val="left" w:pos="567"/>
          <w:tab w:val="left" w:pos="1134"/>
          <w:tab w:val="left" w:pos="1418"/>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does not display advertisements or permit them to be displayed without the acceptance of the PM.</w:t>
      </w:r>
    </w:p>
    <w:p w:rsidR="001D104F" w:rsidRPr="00A10F26" w:rsidRDefault="001D104F" w:rsidP="00A10F26">
      <w:pPr>
        <w:pStyle w:val="ListParagraph"/>
        <w:numPr>
          <w:ilvl w:val="0"/>
          <w:numId w:val="37"/>
        </w:numPr>
        <w:tabs>
          <w:tab w:val="left" w:pos="567"/>
          <w:tab w:val="left" w:pos="851"/>
          <w:tab w:val="left" w:pos="1134"/>
          <w:tab w:val="left" w:pos="1418"/>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does not use examples of work undertaken at the Site or on behalf of the </w:t>
      </w:r>
      <w:r w:rsidR="00CA6088">
        <w:rPr>
          <w:rFonts w:ascii="Arial" w:hAnsi="Arial" w:cs="Arial"/>
          <w:bCs/>
          <w:i/>
          <w:sz w:val="20"/>
          <w:szCs w:val="20"/>
        </w:rPr>
        <w:t>Client</w:t>
      </w:r>
      <w:r w:rsidRPr="00A10F26">
        <w:rPr>
          <w:rFonts w:ascii="Arial" w:hAnsi="Arial" w:cs="Arial"/>
          <w:sz w:val="20"/>
          <w:szCs w:val="20"/>
        </w:rPr>
        <w:t xml:space="preserve"> for publicity purposes without the </w:t>
      </w:r>
      <w:r w:rsidR="00CA6088">
        <w:rPr>
          <w:rFonts w:ascii="Arial" w:hAnsi="Arial" w:cs="Arial"/>
          <w:bCs/>
          <w:i/>
          <w:sz w:val="20"/>
          <w:szCs w:val="20"/>
        </w:rPr>
        <w:t>Client</w:t>
      </w:r>
      <w:r w:rsidRPr="00A10F26">
        <w:rPr>
          <w:rFonts w:ascii="Arial" w:hAnsi="Arial" w:cs="Arial"/>
          <w:i/>
          <w:sz w:val="20"/>
          <w:szCs w:val="20"/>
        </w:rPr>
        <w:t>’s</w:t>
      </w:r>
      <w:r w:rsidRPr="00A10F26">
        <w:rPr>
          <w:rFonts w:ascii="Arial" w:hAnsi="Arial" w:cs="Arial"/>
          <w:sz w:val="20"/>
          <w:szCs w:val="20"/>
        </w:rPr>
        <w:t xml:space="preserve"> consent.</w:t>
      </w:r>
    </w:p>
    <w:p w:rsidR="00444D83" w:rsidRDefault="00444D83" w:rsidP="00A10F26">
      <w:pPr>
        <w:pStyle w:val="ListParagraph"/>
        <w:numPr>
          <w:ilvl w:val="0"/>
          <w:numId w:val="37"/>
        </w:numPr>
        <w:tabs>
          <w:tab w:val="left" w:pos="567"/>
          <w:tab w:val="left" w:pos="1134"/>
          <w:tab w:val="left" w:pos="1418"/>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Unauthorised photography / image recording is prohibited at the Site, including mobile phones with cameras / image recording without the PM’s approval.</w:t>
      </w:r>
    </w:p>
    <w:p w:rsidR="00A34E17" w:rsidRPr="00F45C74" w:rsidRDefault="00A34E17" w:rsidP="00A34E17">
      <w:pPr>
        <w:pStyle w:val="ListParagraph"/>
        <w:tabs>
          <w:tab w:val="left" w:pos="567"/>
          <w:tab w:val="left" w:pos="851"/>
          <w:tab w:val="left" w:pos="1134"/>
          <w:tab w:val="left" w:pos="1701"/>
        </w:tabs>
        <w:spacing w:before="60" w:after="60"/>
        <w:ind w:left="0"/>
        <w:contextualSpacing w:val="0"/>
        <w:jc w:val="both"/>
        <w:rPr>
          <w:rFonts w:ascii="Arial" w:hAnsi="Arial" w:cs="Arial"/>
          <w:sz w:val="20"/>
          <w:szCs w:val="20"/>
        </w:rPr>
      </w:pPr>
      <w:r>
        <w:rPr>
          <w:rFonts w:ascii="Arial" w:hAnsi="Arial" w:cs="Arial"/>
          <w:b/>
          <w:sz w:val="20"/>
          <w:szCs w:val="20"/>
        </w:rPr>
        <w:t xml:space="preserve">Suspension of </w:t>
      </w:r>
      <w:r w:rsidR="00350833" w:rsidRPr="00350833">
        <w:rPr>
          <w:rFonts w:ascii="Arial" w:hAnsi="Arial" w:cs="Arial"/>
          <w:b/>
          <w:sz w:val="20"/>
          <w:szCs w:val="20"/>
        </w:rPr>
        <w:t>Works</w:t>
      </w:r>
    </w:p>
    <w:p w:rsidR="00A34E17" w:rsidRPr="00A34E17" w:rsidRDefault="00A34E17" w:rsidP="00A34E17">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Pr>
          <w:rFonts w:ascii="Arial" w:hAnsi="Arial" w:cs="Arial"/>
          <w:sz w:val="20"/>
          <w:szCs w:val="20"/>
        </w:rPr>
        <w:t xml:space="preserve">Emergency systems occasionally require the suspension of work.  When the </w:t>
      </w:r>
      <w:r w:rsidR="00CA6088">
        <w:rPr>
          <w:rFonts w:ascii="Arial" w:hAnsi="Arial" w:cs="Arial"/>
          <w:bCs/>
          <w:i/>
          <w:sz w:val="20"/>
          <w:szCs w:val="20"/>
        </w:rPr>
        <w:t>Client</w:t>
      </w:r>
      <w:r w:rsidR="00CA6088">
        <w:rPr>
          <w:rFonts w:ascii="Arial" w:hAnsi="Arial" w:cs="Arial"/>
          <w:sz w:val="20"/>
          <w:szCs w:val="20"/>
        </w:rPr>
        <w:t xml:space="preserve"> </w:t>
      </w:r>
      <w:r>
        <w:rPr>
          <w:rFonts w:ascii="Arial" w:hAnsi="Arial" w:cs="Arial"/>
          <w:sz w:val="20"/>
          <w:szCs w:val="20"/>
        </w:rPr>
        <w:t xml:space="preserve">gives notice all </w:t>
      </w:r>
      <w:r w:rsidR="002B1186" w:rsidRPr="002B1186">
        <w:rPr>
          <w:rFonts w:ascii="Arial" w:hAnsi="Arial" w:cs="Arial"/>
          <w:i/>
          <w:sz w:val="20"/>
          <w:szCs w:val="20"/>
        </w:rPr>
        <w:t>Contractor’s</w:t>
      </w:r>
      <w:r w:rsidR="002B1186">
        <w:rPr>
          <w:rFonts w:ascii="Arial" w:hAnsi="Arial" w:cs="Arial"/>
          <w:sz w:val="20"/>
          <w:szCs w:val="20"/>
        </w:rPr>
        <w:t xml:space="preserve"> staff</w:t>
      </w:r>
      <w:r>
        <w:rPr>
          <w:rFonts w:ascii="Arial" w:hAnsi="Arial" w:cs="Arial"/>
          <w:sz w:val="20"/>
          <w:szCs w:val="20"/>
        </w:rPr>
        <w:t xml:space="preserve"> report to a place nominated by the </w:t>
      </w:r>
      <w:r w:rsidR="00CA6088">
        <w:rPr>
          <w:rFonts w:ascii="Arial" w:hAnsi="Arial" w:cs="Arial"/>
          <w:bCs/>
          <w:i/>
          <w:sz w:val="20"/>
          <w:szCs w:val="20"/>
        </w:rPr>
        <w:t>Client</w:t>
      </w:r>
      <w:r w:rsidR="00CA6088">
        <w:rPr>
          <w:rFonts w:ascii="Arial" w:hAnsi="Arial" w:cs="Arial"/>
          <w:sz w:val="20"/>
          <w:szCs w:val="20"/>
        </w:rPr>
        <w:t xml:space="preserve"> </w:t>
      </w:r>
      <w:r>
        <w:rPr>
          <w:rFonts w:ascii="Arial" w:hAnsi="Arial" w:cs="Arial"/>
          <w:sz w:val="20"/>
          <w:szCs w:val="20"/>
        </w:rPr>
        <w:t>and remain there until permitted to resume work.</w:t>
      </w:r>
    </w:p>
    <w:p w:rsidR="00A2795C" w:rsidRPr="00A10F26" w:rsidRDefault="00A2795C" w:rsidP="00A10F26">
      <w:pPr>
        <w:tabs>
          <w:tab w:val="left" w:pos="567"/>
          <w:tab w:val="left" w:pos="1134"/>
          <w:tab w:val="left" w:pos="1701"/>
        </w:tabs>
        <w:spacing w:before="60" w:after="60"/>
        <w:jc w:val="both"/>
        <w:rPr>
          <w:rFonts w:ascii="Arial" w:hAnsi="Arial" w:cs="Arial"/>
          <w:b/>
          <w:bCs/>
          <w:sz w:val="20"/>
          <w:szCs w:val="20"/>
        </w:rPr>
      </w:pPr>
      <w:bookmarkStart w:id="16" w:name="_Toc413468821"/>
      <w:bookmarkStart w:id="17" w:name="_Toc413469324"/>
      <w:bookmarkStart w:id="18" w:name="_Toc413473524"/>
      <w:bookmarkStart w:id="19" w:name="_Toc413473933"/>
      <w:bookmarkStart w:id="20" w:name="_Toc413480481"/>
      <w:bookmarkStart w:id="21" w:name="_Toc413481740"/>
      <w:bookmarkStart w:id="22" w:name="_Toc413481785"/>
      <w:bookmarkStart w:id="23" w:name="_Toc413567446"/>
      <w:bookmarkStart w:id="24" w:name="_Toc463069353"/>
      <w:bookmarkEnd w:id="7"/>
      <w:bookmarkEnd w:id="8"/>
      <w:bookmarkEnd w:id="9"/>
      <w:bookmarkEnd w:id="10"/>
      <w:bookmarkEnd w:id="11"/>
      <w:bookmarkEnd w:id="12"/>
      <w:bookmarkEnd w:id="13"/>
      <w:bookmarkEnd w:id="14"/>
      <w:bookmarkEnd w:id="15"/>
      <w:r w:rsidRPr="00A10F26">
        <w:rPr>
          <w:rFonts w:ascii="Arial" w:hAnsi="Arial" w:cs="Arial"/>
          <w:b/>
          <w:bCs/>
          <w:sz w:val="20"/>
          <w:szCs w:val="20"/>
        </w:rPr>
        <w:t>Smoking, Consumption of Alcohol &amp; Non-Prescription Drugs</w:t>
      </w:r>
    </w:p>
    <w:p w:rsidR="00A2795C" w:rsidRPr="00A10F26" w:rsidRDefault="00A2795C"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Smoking, including e-cigarettes, is only permitted in designated authorised areas outside of the occupied areas of the Site.</w:t>
      </w:r>
    </w:p>
    <w:p w:rsidR="00A2795C" w:rsidRPr="00A10F26" w:rsidRDefault="00A2795C"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napToGrid w:val="0"/>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w:t>
      </w:r>
      <w:r w:rsidR="002B1186">
        <w:rPr>
          <w:rFonts w:ascii="Arial" w:hAnsi="Arial" w:cs="Arial"/>
          <w:snapToGrid w:val="0"/>
          <w:sz w:val="20"/>
          <w:szCs w:val="20"/>
        </w:rPr>
        <w:t xml:space="preserve">ensures that </w:t>
      </w:r>
      <w:r w:rsidR="00CA6088">
        <w:rPr>
          <w:rFonts w:ascii="Arial" w:hAnsi="Arial" w:cs="Arial"/>
          <w:snapToGrid w:val="0"/>
          <w:sz w:val="20"/>
          <w:szCs w:val="20"/>
        </w:rPr>
        <w:t>its</w:t>
      </w:r>
      <w:r w:rsidR="002B1186">
        <w:rPr>
          <w:rFonts w:ascii="Arial" w:hAnsi="Arial" w:cs="Arial"/>
          <w:snapToGrid w:val="0"/>
          <w:sz w:val="20"/>
          <w:szCs w:val="20"/>
        </w:rPr>
        <w:t xml:space="preserve"> </w:t>
      </w:r>
      <w:r w:rsidRPr="00A10F26">
        <w:rPr>
          <w:rFonts w:ascii="Arial" w:hAnsi="Arial" w:cs="Arial"/>
          <w:snapToGrid w:val="0"/>
          <w:sz w:val="20"/>
          <w:szCs w:val="20"/>
        </w:rPr>
        <w:t xml:space="preserve">staff are not under the influence of drink or non-prescription drugs.  The </w:t>
      </w:r>
      <w:r w:rsidR="00CA6088">
        <w:rPr>
          <w:rFonts w:ascii="Arial" w:hAnsi="Arial" w:cs="Arial"/>
          <w:bCs/>
          <w:i/>
          <w:sz w:val="20"/>
          <w:szCs w:val="20"/>
        </w:rPr>
        <w:t>Client</w:t>
      </w:r>
      <w:r w:rsidRPr="00A10F26">
        <w:rPr>
          <w:rFonts w:ascii="Arial" w:hAnsi="Arial" w:cs="Arial"/>
          <w:snapToGrid w:val="0"/>
          <w:sz w:val="20"/>
          <w:szCs w:val="20"/>
        </w:rPr>
        <w:t xml:space="preserve"> reserves the right to require the </w:t>
      </w:r>
      <w:r w:rsidRPr="00A10F26">
        <w:rPr>
          <w:rFonts w:ascii="Arial" w:hAnsi="Arial" w:cs="Arial"/>
          <w:i/>
          <w:sz w:val="20"/>
          <w:szCs w:val="20"/>
        </w:rPr>
        <w:t>Contractor</w:t>
      </w:r>
      <w:r w:rsidR="002B1186">
        <w:rPr>
          <w:rFonts w:ascii="Arial" w:hAnsi="Arial" w:cs="Arial"/>
          <w:i/>
          <w:sz w:val="20"/>
          <w:szCs w:val="20"/>
        </w:rPr>
        <w:t>’s</w:t>
      </w:r>
      <w:r w:rsidRPr="00A10F26">
        <w:rPr>
          <w:rFonts w:ascii="Arial" w:hAnsi="Arial" w:cs="Arial"/>
          <w:snapToGrid w:val="0"/>
          <w:sz w:val="20"/>
          <w:szCs w:val="20"/>
        </w:rPr>
        <w:t xml:space="preserve"> staff to undertake alcohol testing at any time whilst on Site.  Where one of the </w:t>
      </w:r>
      <w:r w:rsidRPr="00A10F26">
        <w:rPr>
          <w:rFonts w:ascii="Arial" w:hAnsi="Arial" w:cs="Arial"/>
          <w:i/>
          <w:sz w:val="20"/>
          <w:szCs w:val="20"/>
        </w:rPr>
        <w:t>Contractor</w:t>
      </w:r>
      <w:r w:rsidR="000A0D49">
        <w:rPr>
          <w:rFonts w:ascii="Arial" w:hAnsi="Arial" w:cs="Arial"/>
          <w:i/>
          <w:sz w:val="20"/>
          <w:szCs w:val="20"/>
        </w:rPr>
        <w:t>’s</w:t>
      </w:r>
      <w:r w:rsidRPr="00A10F26">
        <w:rPr>
          <w:rFonts w:ascii="Arial" w:hAnsi="Arial" w:cs="Arial"/>
          <w:snapToGrid w:val="0"/>
          <w:sz w:val="20"/>
          <w:szCs w:val="20"/>
        </w:rPr>
        <w:t xml:space="preserve"> or </w:t>
      </w:r>
      <w:r w:rsidR="00CA6088">
        <w:rPr>
          <w:rFonts w:ascii="Arial" w:hAnsi="Arial" w:cs="Arial"/>
          <w:snapToGrid w:val="0"/>
          <w:sz w:val="20"/>
          <w:szCs w:val="20"/>
        </w:rPr>
        <w:t>its</w:t>
      </w:r>
      <w:r w:rsidRPr="00A10F26">
        <w:rPr>
          <w:rFonts w:ascii="Arial" w:hAnsi="Arial" w:cs="Arial"/>
          <w:snapToGrid w:val="0"/>
          <w:sz w:val="20"/>
          <w:szCs w:val="20"/>
        </w:rPr>
        <w:t xml:space="preserve"> subcontractor’s staff fails such a test or refuses to take a test the </w:t>
      </w:r>
      <w:r w:rsidRPr="00A10F26">
        <w:rPr>
          <w:rFonts w:ascii="Arial" w:hAnsi="Arial" w:cs="Arial"/>
          <w:i/>
          <w:sz w:val="20"/>
          <w:szCs w:val="20"/>
        </w:rPr>
        <w:t>Contractor</w:t>
      </w:r>
      <w:r w:rsidRPr="00A10F26">
        <w:rPr>
          <w:rFonts w:ascii="Arial" w:hAnsi="Arial" w:cs="Arial"/>
          <w:snapToGrid w:val="0"/>
          <w:sz w:val="20"/>
          <w:szCs w:val="20"/>
        </w:rPr>
        <w:t xml:space="preserve"> excludes that person from the site and replaces that person with a person of equivalent skill and experience.</w:t>
      </w:r>
    </w:p>
    <w:p w:rsidR="00351260" w:rsidRPr="00A10F26" w:rsidRDefault="00351260" w:rsidP="00A10F26">
      <w:pPr>
        <w:tabs>
          <w:tab w:val="left" w:pos="567"/>
          <w:tab w:val="left" w:pos="1134"/>
          <w:tab w:val="left" w:pos="1701"/>
        </w:tabs>
        <w:spacing w:before="60" w:after="60"/>
        <w:rPr>
          <w:rFonts w:ascii="Arial" w:hAnsi="Arial" w:cs="Arial"/>
          <w:b/>
          <w:sz w:val="20"/>
          <w:szCs w:val="20"/>
        </w:rPr>
      </w:pPr>
      <w:r w:rsidRPr="00A10F26">
        <w:rPr>
          <w:rFonts w:ascii="Arial" w:hAnsi="Arial" w:cs="Arial"/>
          <w:b/>
          <w:sz w:val="20"/>
          <w:szCs w:val="20"/>
        </w:rPr>
        <w:t>Roads and Parking</w:t>
      </w:r>
    </w:p>
    <w:p w:rsidR="00A31314" w:rsidRPr="00A10F26" w:rsidRDefault="00351260"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uses such roads and paved areas as are authorised by the PM.  </w:t>
      </w:r>
      <w:r w:rsidR="00A31314" w:rsidRPr="00A10F26">
        <w:rPr>
          <w:rFonts w:ascii="Arial" w:hAnsi="Arial" w:cs="Arial"/>
          <w:sz w:val="20"/>
          <w:szCs w:val="20"/>
        </w:rPr>
        <w:t xml:space="preserve">The </w:t>
      </w:r>
      <w:r w:rsidR="00A31314" w:rsidRPr="00A10F26">
        <w:rPr>
          <w:rFonts w:ascii="Arial" w:hAnsi="Arial" w:cs="Arial"/>
          <w:i/>
          <w:sz w:val="20"/>
          <w:szCs w:val="20"/>
        </w:rPr>
        <w:t>Contractor</w:t>
      </w:r>
      <w:r w:rsidRPr="00A10F26">
        <w:rPr>
          <w:rFonts w:ascii="Arial" w:hAnsi="Arial" w:cs="Arial"/>
          <w:sz w:val="20"/>
          <w:szCs w:val="20"/>
        </w:rPr>
        <w:t xml:space="preserve"> ensures </w:t>
      </w:r>
      <w:r w:rsidR="00CA6088">
        <w:rPr>
          <w:rFonts w:ascii="Arial" w:hAnsi="Arial" w:cs="Arial"/>
          <w:sz w:val="20"/>
          <w:szCs w:val="20"/>
        </w:rPr>
        <w:t>its</w:t>
      </w:r>
      <w:r w:rsidRPr="00A10F26">
        <w:rPr>
          <w:rFonts w:ascii="Arial" w:hAnsi="Arial" w:cs="Arial"/>
          <w:sz w:val="20"/>
          <w:szCs w:val="20"/>
        </w:rPr>
        <w:t xml:space="preserve"> vehicles comply with speed limits and road signs, limits the weight, speed and class of vehicles as directed and is held responsible for all damage which is not due to fair wear and tear.</w:t>
      </w:r>
    </w:p>
    <w:p w:rsidR="00842805" w:rsidRPr="00842805" w:rsidRDefault="00A31314" w:rsidP="00842805">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CA6088">
        <w:rPr>
          <w:rFonts w:ascii="Arial" w:hAnsi="Arial" w:cs="Arial"/>
          <w:i/>
          <w:sz w:val="20"/>
          <w:szCs w:val="20"/>
        </w:rPr>
        <w:t>Contractor</w:t>
      </w:r>
      <w:r w:rsidRPr="00A10F26">
        <w:rPr>
          <w:rFonts w:ascii="Arial" w:hAnsi="Arial" w:cs="Arial"/>
          <w:sz w:val="20"/>
          <w:szCs w:val="20"/>
        </w:rPr>
        <w:t xml:space="preserve"> ensures</w:t>
      </w:r>
      <w:r w:rsidR="00A844FE" w:rsidRPr="00A10F26">
        <w:rPr>
          <w:rFonts w:ascii="Arial" w:hAnsi="Arial" w:cs="Arial"/>
          <w:sz w:val="20"/>
          <w:szCs w:val="20"/>
        </w:rPr>
        <w:t>:</w:t>
      </w:r>
    </w:p>
    <w:p w:rsidR="00842805" w:rsidRDefault="00842805" w:rsidP="00A10F26">
      <w:pPr>
        <w:pStyle w:val="ListParagraph"/>
        <w:numPr>
          <w:ilvl w:val="0"/>
          <w:numId w:val="44"/>
        </w:numPr>
        <w:tabs>
          <w:tab w:val="left" w:pos="567"/>
          <w:tab w:val="left" w:pos="1134"/>
          <w:tab w:val="left" w:pos="1701"/>
        </w:tabs>
        <w:spacing w:before="60" w:after="60"/>
        <w:ind w:left="567" w:firstLine="0"/>
        <w:contextualSpacing w:val="0"/>
        <w:jc w:val="both"/>
        <w:rPr>
          <w:rFonts w:ascii="Arial" w:hAnsi="Arial" w:cs="Arial"/>
          <w:sz w:val="20"/>
          <w:szCs w:val="20"/>
        </w:rPr>
      </w:pPr>
      <w:r>
        <w:rPr>
          <w:rFonts w:ascii="Arial" w:hAnsi="Arial" w:cs="Arial"/>
          <w:sz w:val="20"/>
          <w:szCs w:val="20"/>
        </w:rPr>
        <w:t>All vehicles comply with Department for Transport requirements for use on public roads;</w:t>
      </w:r>
    </w:p>
    <w:p w:rsidR="00A844FE" w:rsidRPr="00A10F26" w:rsidRDefault="00A31314" w:rsidP="00A10F26">
      <w:pPr>
        <w:pStyle w:val="ListParagraph"/>
        <w:numPr>
          <w:ilvl w:val="0"/>
          <w:numId w:val="44"/>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t</w:t>
      </w:r>
      <w:r w:rsidR="00351260" w:rsidRPr="00A10F26">
        <w:rPr>
          <w:rFonts w:ascii="Arial" w:hAnsi="Arial" w:cs="Arial"/>
          <w:sz w:val="20"/>
          <w:szCs w:val="20"/>
        </w:rPr>
        <w:t>racked vehicles are</w:t>
      </w:r>
      <w:r w:rsidRPr="00A10F26">
        <w:rPr>
          <w:rFonts w:ascii="Arial" w:hAnsi="Arial" w:cs="Arial"/>
          <w:sz w:val="20"/>
          <w:szCs w:val="20"/>
        </w:rPr>
        <w:t xml:space="preserve"> </w:t>
      </w:r>
      <w:r w:rsidR="00351260" w:rsidRPr="00A10F26">
        <w:rPr>
          <w:rFonts w:ascii="Arial" w:hAnsi="Arial" w:cs="Arial"/>
          <w:sz w:val="20"/>
          <w:szCs w:val="20"/>
        </w:rPr>
        <w:t>transported on wheeled loaders</w:t>
      </w:r>
      <w:r w:rsidR="00A844FE" w:rsidRPr="00A10F26">
        <w:rPr>
          <w:rFonts w:ascii="Arial" w:hAnsi="Arial" w:cs="Arial"/>
          <w:sz w:val="20"/>
          <w:szCs w:val="20"/>
        </w:rPr>
        <w:t>;</w:t>
      </w:r>
    </w:p>
    <w:p w:rsidR="00351260" w:rsidRPr="00A10F26" w:rsidRDefault="00A844FE" w:rsidP="0014140F">
      <w:pPr>
        <w:pStyle w:val="ListParagraph"/>
        <w:numPr>
          <w:ilvl w:val="0"/>
          <w:numId w:val="44"/>
        </w:numPr>
        <w:tabs>
          <w:tab w:val="left" w:pos="1134"/>
          <w:tab w:val="left" w:pos="1276"/>
          <w:tab w:val="left" w:pos="1701"/>
        </w:tabs>
        <w:spacing w:before="60" w:after="60"/>
        <w:ind w:left="1134" w:hanging="567"/>
        <w:contextualSpacing w:val="0"/>
        <w:jc w:val="both"/>
        <w:rPr>
          <w:rFonts w:ascii="Arial" w:hAnsi="Arial" w:cs="Arial"/>
          <w:sz w:val="20"/>
          <w:szCs w:val="20"/>
        </w:rPr>
      </w:pPr>
      <w:r w:rsidRPr="00A10F26">
        <w:rPr>
          <w:rFonts w:ascii="Arial" w:hAnsi="Arial" w:cs="Arial"/>
          <w:sz w:val="20"/>
          <w:szCs w:val="20"/>
        </w:rPr>
        <w:t>n</w:t>
      </w:r>
      <w:r w:rsidR="00351260" w:rsidRPr="00A10F26">
        <w:rPr>
          <w:rFonts w:ascii="Arial" w:hAnsi="Arial" w:cs="Arial"/>
          <w:sz w:val="20"/>
          <w:szCs w:val="20"/>
        </w:rPr>
        <w:t>o obstruction</w:t>
      </w:r>
      <w:r w:rsidRPr="00A10F26">
        <w:rPr>
          <w:rFonts w:ascii="Arial" w:hAnsi="Arial" w:cs="Arial"/>
          <w:sz w:val="20"/>
          <w:szCs w:val="20"/>
        </w:rPr>
        <w:t>s are made</w:t>
      </w:r>
      <w:r w:rsidR="00351260" w:rsidRPr="00A10F26">
        <w:rPr>
          <w:rFonts w:ascii="Arial" w:hAnsi="Arial" w:cs="Arial"/>
          <w:sz w:val="20"/>
          <w:szCs w:val="20"/>
        </w:rPr>
        <w:t xml:space="preserve"> to roads </w:t>
      </w:r>
      <w:r w:rsidRPr="00A10F26">
        <w:rPr>
          <w:rFonts w:ascii="Arial" w:hAnsi="Arial" w:cs="Arial"/>
          <w:sz w:val="20"/>
          <w:szCs w:val="20"/>
        </w:rPr>
        <w:t>or</w:t>
      </w:r>
      <w:r w:rsidR="00351260" w:rsidRPr="00A10F26">
        <w:rPr>
          <w:rFonts w:ascii="Arial" w:hAnsi="Arial" w:cs="Arial"/>
          <w:sz w:val="20"/>
          <w:szCs w:val="20"/>
        </w:rPr>
        <w:t xml:space="preserve"> paved areas</w:t>
      </w:r>
      <w:r w:rsidRPr="00A10F26">
        <w:rPr>
          <w:rFonts w:ascii="Arial" w:hAnsi="Arial" w:cs="Arial"/>
          <w:sz w:val="20"/>
          <w:szCs w:val="20"/>
        </w:rPr>
        <w:t xml:space="preserve"> without</w:t>
      </w:r>
      <w:r w:rsidR="00351260" w:rsidRPr="00A10F26">
        <w:rPr>
          <w:rFonts w:ascii="Arial" w:hAnsi="Arial" w:cs="Arial"/>
          <w:sz w:val="20"/>
          <w:szCs w:val="20"/>
        </w:rPr>
        <w:t xml:space="preserve"> notice </w:t>
      </w:r>
      <w:r w:rsidRPr="00A10F26">
        <w:rPr>
          <w:rFonts w:ascii="Arial" w:hAnsi="Arial" w:cs="Arial"/>
          <w:sz w:val="20"/>
          <w:szCs w:val="20"/>
        </w:rPr>
        <w:t>to</w:t>
      </w:r>
      <w:r w:rsidR="00351260" w:rsidRPr="00A10F26">
        <w:rPr>
          <w:rFonts w:ascii="Arial" w:hAnsi="Arial" w:cs="Arial"/>
          <w:sz w:val="20"/>
          <w:szCs w:val="20"/>
        </w:rPr>
        <w:t xml:space="preserve"> and acceptance obtained beforehand from the PM.</w:t>
      </w:r>
    </w:p>
    <w:p w:rsidR="00B73A76" w:rsidRPr="00A10F26" w:rsidRDefault="009C2699" w:rsidP="00A10F26">
      <w:pPr>
        <w:pStyle w:val="ListParagraph"/>
        <w:numPr>
          <w:ilvl w:val="0"/>
          <w:numId w:val="44"/>
        </w:numPr>
        <w:tabs>
          <w:tab w:val="left" w:pos="567"/>
          <w:tab w:val="left" w:pos="1134"/>
          <w:tab w:val="left" w:pos="1701"/>
        </w:tabs>
        <w:spacing w:before="60" w:after="60"/>
        <w:ind w:left="567" w:firstLine="0"/>
        <w:contextualSpacing w:val="0"/>
        <w:jc w:val="both"/>
        <w:rPr>
          <w:rFonts w:ascii="Arial" w:hAnsi="Arial" w:cs="Arial"/>
          <w:sz w:val="20"/>
          <w:szCs w:val="20"/>
        </w:rPr>
      </w:pPr>
      <w:r w:rsidRPr="00363896">
        <w:rPr>
          <w:rFonts w:ascii="Arial" w:hAnsi="Arial" w:cs="Arial"/>
          <w:i/>
          <w:sz w:val="20"/>
          <w:szCs w:val="20"/>
        </w:rPr>
        <w:t>Contractor’s</w:t>
      </w:r>
      <w:r w:rsidR="00B73A76" w:rsidRPr="00A10F26">
        <w:rPr>
          <w:rFonts w:ascii="Arial" w:hAnsi="Arial" w:cs="Arial"/>
          <w:sz w:val="20"/>
          <w:szCs w:val="20"/>
        </w:rPr>
        <w:t xml:space="preserve"> </w:t>
      </w:r>
      <w:r w:rsidR="002B1186">
        <w:rPr>
          <w:rFonts w:ascii="Arial" w:hAnsi="Arial" w:cs="Arial"/>
          <w:sz w:val="20"/>
          <w:szCs w:val="20"/>
        </w:rPr>
        <w:t>staff</w:t>
      </w:r>
      <w:r w:rsidR="00B73A76" w:rsidRPr="00A10F26">
        <w:rPr>
          <w:rFonts w:ascii="Arial" w:hAnsi="Arial" w:cs="Arial"/>
          <w:sz w:val="20"/>
          <w:szCs w:val="20"/>
        </w:rPr>
        <w:t xml:space="preserve"> park their vehicles only in the areas set aside for this purpose.</w:t>
      </w:r>
    </w:p>
    <w:p w:rsidR="00BD544B" w:rsidRPr="00A10F26" w:rsidRDefault="00B73A76"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363896">
        <w:rPr>
          <w:rFonts w:ascii="Arial" w:hAnsi="Arial" w:cs="Arial"/>
          <w:bCs/>
          <w:i/>
          <w:sz w:val="20"/>
          <w:szCs w:val="20"/>
        </w:rPr>
        <w:t>Client</w:t>
      </w:r>
      <w:r w:rsidR="00363896" w:rsidRPr="00A10F26">
        <w:rPr>
          <w:rFonts w:ascii="Arial" w:hAnsi="Arial" w:cs="Arial"/>
          <w:sz w:val="20"/>
          <w:szCs w:val="20"/>
        </w:rPr>
        <w:t xml:space="preserve"> </w:t>
      </w:r>
      <w:r w:rsidRPr="00A10F26">
        <w:rPr>
          <w:rFonts w:ascii="Arial" w:hAnsi="Arial" w:cs="Arial"/>
          <w:sz w:val="20"/>
          <w:szCs w:val="20"/>
        </w:rPr>
        <w:t xml:space="preserve">accepts no liability for damage to vehicles whilst on the </w:t>
      </w:r>
      <w:r w:rsidR="00BD544B" w:rsidRPr="00A10F26">
        <w:rPr>
          <w:rFonts w:ascii="Arial" w:hAnsi="Arial" w:cs="Arial"/>
          <w:sz w:val="20"/>
          <w:szCs w:val="20"/>
        </w:rPr>
        <w:t>Site</w:t>
      </w:r>
      <w:r w:rsidRPr="00A10F26">
        <w:rPr>
          <w:rFonts w:ascii="Arial" w:hAnsi="Arial" w:cs="Arial"/>
          <w:sz w:val="20"/>
          <w:szCs w:val="20"/>
        </w:rPr>
        <w:t>.</w:t>
      </w:r>
    </w:p>
    <w:p w:rsidR="009D5158" w:rsidRPr="00A10F26" w:rsidRDefault="00B73A76"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Overnight parking is not permitted on the </w:t>
      </w:r>
      <w:r w:rsidR="00363896">
        <w:rPr>
          <w:rFonts w:ascii="Arial" w:hAnsi="Arial" w:cs="Arial"/>
          <w:bCs/>
          <w:i/>
          <w:sz w:val="20"/>
          <w:szCs w:val="20"/>
        </w:rPr>
        <w:t>Client</w:t>
      </w:r>
      <w:r w:rsidR="00BD544B" w:rsidRPr="00A10F26">
        <w:rPr>
          <w:rFonts w:ascii="Arial" w:hAnsi="Arial" w:cs="Arial"/>
          <w:i/>
          <w:sz w:val="20"/>
          <w:szCs w:val="20"/>
        </w:rPr>
        <w:t>’s</w:t>
      </w:r>
      <w:r w:rsidR="00BD544B" w:rsidRPr="00A10F26">
        <w:rPr>
          <w:rFonts w:ascii="Arial" w:hAnsi="Arial" w:cs="Arial"/>
          <w:sz w:val="20"/>
          <w:szCs w:val="20"/>
        </w:rPr>
        <w:t xml:space="preserve"> Site</w:t>
      </w:r>
      <w:r w:rsidRPr="00A10F26">
        <w:rPr>
          <w:rFonts w:ascii="Arial" w:hAnsi="Arial" w:cs="Arial"/>
          <w:sz w:val="20"/>
          <w:szCs w:val="20"/>
        </w:rPr>
        <w:t>.</w:t>
      </w:r>
      <w:bookmarkEnd w:id="16"/>
      <w:bookmarkEnd w:id="17"/>
      <w:bookmarkEnd w:id="18"/>
      <w:bookmarkEnd w:id="19"/>
      <w:bookmarkEnd w:id="20"/>
      <w:bookmarkEnd w:id="21"/>
      <w:bookmarkEnd w:id="22"/>
      <w:bookmarkEnd w:id="23"/>
      <w:bookmarkEnd w:id="24"/>
    </w:p>
    <w:p w:rsidR="00375A4C" w:rsidRPr="00A10F26" w:rsidRDefault="00375A4C" w:rsidP="00375A4C">
      <w:pPr>
        <w:pStyle w:val="ListParagraph"/>
        <w:tabs>
          <w:tab w:val="left" w:pos="567"/>
          <w:tab w:val="left" w:pos="1134"/>
          <w:tab w:val="left" w:pos="1701"/>
        </w:tabs>
        <w:spacing w:before="60" w:after="60"/>
        <w:ind w:left="0"/>
        <w:contextualSpacing w:val="0"/>
        <w:jc w:val="both"/>
        <w:rPr>
          <w:rFonts w:ascii="Arial" w:hAnsi="Arial" w:cs="Arial"/>
          <w:bCs/>
          <w:sz w:val="20"/>
          <w:szCs w:val="20"/>
        </w:rPr>
      </w:pPr>
      <w:r w:rsidRPr="00A10F26">
        <w:rPr>
          <w:rFonts w:ascii="Arial" w:hAnsi="Arial" w:cs="Arial"/>
          <w:b/>
          <w:bCs/>
          <w:sz w:val="20"/>
          <w:szCs w:val="20"/>
        </w:rPr>
        <w:t>Use of Computer Equipment</w:t>
      </w:r>
    </w:p>
    <w:p w:rsidR="00375A4C" w:rsidRDefault="00375A4C" w:rsidP="00375A4C">
      <w:pPr>
        <w:pStyle w:val="ListParagraph"/>
        <w:numPr>
          <w:ilvl w:val="0"/>
          <w:numId w:val="37"/>
        </w:numPr>
        <w:tabs>
          <w:tab w:val="left" w:pos="567"/>
          <w:tab w:val="left" w:pos="1134"/>
          <w:tab w:val="left" w:pos="1701"/>
        </w:tabs>
        <w:spacing w:before="60" w:after="60"/>
        <w:ind w:left="0" w:firstLine="0"/>
        <w:jc w:val="both"/>
        <w:rPr>
          <w:rFonts w:ascii="Arial" w:hAnsi="Arial" w:cs="Arial"/>
          <w:sz w:val="20"/>
          <w:szCs w:val="20"/>
        </w:rPr>
      </w:pPr>
      <w:r w:rsidRPr="00A10F26">
        <w:rPr>
          <w:rFonts w:ascii="Arial" w:hAnsi="Arial" w:cs="Arial"/>
          <w:sz w:val="20"/>
          <w:szCs w:val="20"/>
        </w:rPr>
        <w:t xml:space="preserve">Where the </w:t>
      </w:r>
      <w:r w:rsidRPr="00A10F26">
        <w:rPr>
          <w:rFonts w:ascii="Arial" w:hAnsi="Arial" w:cs="Arial"/>
          <w:i/>
          <w:sz w:val="20"/>
          <w:szCs w:val="20"/>
        </w:rPr>
        <w:t>Contractor</w:t>
      </w:r>
      <w:r w:rsidRPr="00A10F26">
        <w:rPr>
          <w:rFonts w:ascii="Arial" w:hAnsi="Arial" w:cs="Arial"/>
          <w:sz w:val="20"/>
          <w:szCs w:val="20"/>
        </w:rPr>
        <w:t xml:space="preserve"> uses </w:t>
      </w:r>
      <w:r w:rsidR="00E46B10">
        <w:rPr>
          <w:rFonts w:ascii="Arial" w:hAnsi="Arial" w:cs="Arial"/>
          <w:sz w:val="20"/>
          <w:szCs w:val="20"/>
        </w:rPr>
        <w:t>its</w:t>
      </w:r>
      <w:r w:rsidRPr="00A10F26">
        <w:rPr>
          <w:rFonts w:ascii="Arial" w:hAnsi="Arial" w:cs="Arial"/>
          <w:sz w:val="20"/>
          <w:szCs w:val="20"/>
        </w:rPr>
        <w:t xml:space="preserve"> own stand-alone equipment (e.g. laptops) data must not be transferred without an approved virus check and the </w:t>
      </w:r>
      <w:r w:rsidRPr="00A10F26">
        <w:rPr>
          <w:rFonts w:ascii="Arial" w:hAnsi="Arial" w:cs="Arial"/>
          <w:i/>
          <w:sz w:val="20"/>
          <w:szCs w:val="20"/>
        </w:rPr>
        <w:t>Contractor</w:t>
      </w:r>
      <w:r w:rsidR="002B1186">
        <w:rPr>
          <w:rFonts w:ascii="Arial" w:hAnsi="Arial" w:cs="Arial"/>
          <w:i/>
          <w:sz w:val="20"/>
          <w:szCs w:val="20"/>
        </w:rPr>
        <w:t>’s</w:t>
      </w:r>
      <w:r w:rsidRPr="00A10F26">
        <w:rPr>
          <w:rFonts w:ascii="Arial" w:hAnsi="Arial" w:cs="Arial"/>
          <w:sz w:val="20"/>
          <w:szCs w:val="20"/>
        </w:rPr>
        <w:t xml:space="preserve"> own computer equipment is not to be connected to the </w:t>
      </w:r>
      <w:r w:rsidR="00E46B10">
        <w:rPr>
          <w:rFonts w:ascii="Arial" w:hAnsi="Arial" w:cs="Arial"/>
          <w:bCs/>
          <w:i/>
          <w:sz w:val="20"/>
          <w:szCs w:val="20"/>
        </w:rPr>
        <w:t>Client</w:t>
      </w:r>
      <w:r w:rsidR="00E46B10">
        <w:rPr>
          <w:rFonts w:ascii="Arial" w:hAnsi="Arial" w:cs="Arial"/>
          <w:i/>
          <w:sz w:val="20"/>
          <w:szCs w:val="20"/>
        </w:rPr>
        <w:t>’</w:t>
      </w:r>
      <w:r w:rsidRPr="00A10F26">
        <w:rPr>
          <w:rFonts w:ascii="Arial" w:hAnsi="Arial" w:cs="Arial"/>
          <w:i/>
          <w:sz w:val="20"/>
          <w:szCs w:val="20"/>
        </w:rPr>
        <w:t>s</w:t>
      </w:r>
      <w:r w:rsidRPr="00A10F26">
        <w:rPr>
          <w:rFonts w:ascii="Arial" w:hAnsi="Arial" w:cs="Arial"/>
          <w:sz w:val="20"/>
          <w:szCs w:val="20"/>
        </w:rPr>
        <w:t xml:space="preserve"> computer network.  Information passed to the </w:t>
      </w:r>
      <w:r w:rsidR="00E46B10">
        <w:rPr>
          <w:rFonts w:ascii="Arial" w:hAnsi="Arial" w:cs="Arial"/>
          <w:bCs/>
          <w:i/>
          <w:sz w:val="20"/>
          <w:szCs w:val="20"/>
        </w:rPr>
        <w:t>Client</w:t>
      </w:r>
      <w:r w:rsidRPr="00A10F26">
        <w:rPr>
          <w:rFonts w:ascii="Arial" w:hAnsi="Arial" w:cs="Arial"/>
          <w:sz w:val="20"/>
          <w:szCs w:val="20"/>
        </w:rPr>
        <w:t xml:space="preserve"> by disc or electronic means is to be free of software viruses.</w:t>
      </w:r>
    </w:p>
    <w:p w:rsidR="0049071E" w:rsidRPr="00A10F26" w:rsidRDefault="0049071E" w:rsidP="0049071E">
      <w:pPr>
        <w:pStyle w:val="ListParagraph"/>
        <w:numPr>
          <w:ilvl w:val="0"/>
          <w:numId w:val="37"/>
        </w:numPr>
        <w:tabs>
          <w:tab w:val="left" w:pos="567"/>
          <w:tab w:val="left" w:pos="1134"/>
          <w:tab w:val="left" w:pos="1701"/>
        </w:tabs>
        <w:spacing w:before="60" w:after="60"/>
        <w:ind w:left="0" w:firstLine="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will ensure suitable display screen equipment assessments are carried out with those persons under </w:t>
      </w:r>
      <w:r>
        <w:rPr>
          <w:rFonts w:ascii="Arial" w:hAnsi="Arial" w:cs="Arial"/>
          <w:sz w:val="20"/>
          <w:szCs w:val="20"/>
        </w:rPr>
        <w:t>its</w:t>
      </w:r>
      <w:r w:rsidRPr="00A10F26">
        <w:rPr>
          <w:rFonts w:ascii="Arial" w:hAnsi="Arial" w:cs="Arial"/>
          <w:sz w:val="20"/>
          <w:szCs w:val="20"/>
        </w:rPr>
        <w:t xml:space="preserve"> control and ensure all control measures identified through the assessment process are provided in a timely manner. </w:t>
      </w:r>
    </w:p>
    <w:p w:rsidR="00375A4C" w:rsidRDefault="00375A4C" w:rsidP="00375A4C">
      <w:pPr>
        <w:pStyle w:val="ListParagraph"/>
        <w:numPr>
          <w:ilvl w:val="0"/>
          <w:numId w:val="37"/>
        </w:numPr>
        <w:tabs>
          <w:tab w:val="left" w:pos="567"/>
          <w:tab w:val="left" w:pos="1134"/>
          <w:tab w:val="left" w:pos="1701"/>
        </w:tabs>
        <w:spacing w:before="60" w:after="60"/>
        <w:ind w:left="0" w:firstLine="0"/>
        <w:jc w:val="both"/>
        <w:rPr>
          <w:rFonts w:ascii="Arial" w:hAnsi="Arial" w:cs="Arial"/>
          <w:sz w:val="20"/>
          <w:szCs w:val="20"/>
        </w:rPr>
      </w:pPr>
      <w:r w:rsidRPr="00A10F26">
        <w:rPr>
          <w:rFonts w:ascii="Arial" w:hAnsi="Arial" w:cs="Arial"/>
          <w:sz w:val="20"/>
          <w:szCs w:val="20"/>
        </w:rPr>
        <w:t xml:space="preserve">Electronic Communication from the </w:t>
      </w:r>
      <w:r w:rsidRPr="00A10F26">
        <w:rPr>
          <w:rFonts w:ascii="Arial" w:hAnsi="Arial" w:cs="Arial"/>
          <w:i/>
          <w:sz w:val="20"/>
          <w:szCs w:val="20"/>
        </w:rPr>
        <w:t>Contractor</w:t>
      </w:r>
      <w:r w:rsidRPr="00A10F26">
        <w:rPr>
          <w:rFonts w:ascii="Arial" w:hAnsi="Arial" w:cs="Arial"/>
          <w:sz w:val="20"/>
          <w:szCs w:val="20"/>
        </w:rPr>
        <w:t xml:space="preserve"> to the </w:t>
      </w:r>
      <w:r w:rsidR="00DF7311">
        <w:rPr>
          <w:rFonts w:ascii="Arial" w:hAnsi="Arial" w:cs="Arial"/>
          <w:i/>
          <w:sz w:val="20"/>
          <w:szCs w:val="20"/>
        </w:rPr>
        <w:t>Client</w:t>
      </w:r>
      <w:r w:rsidRPr="00A10F26">
        <w:rPr>
          <w:rFonts w:ascii="Arial" w:hAnsi="Arial" w:cs="Arial"/>
          <w:sz w:val="20"/>
          <w:szCs w:val="20"/>
        </w:rPr>
        <w:t xml:space="preserve"> using any computer not directly connected to the </w:t>
      </w:r>
      <w:r w:rsidR="00E46B10">
        <w:rPr>
          <w:rFonts w:ascii="Arial" w:hAnsi="Arial" w:cs="Arial"/>
          <w:bCs/>
          <w:i/>
          <w:sz w:val="20"/>
          <w:szCs w:val="20"/>
        </w:rPr>
        <w:t>Client</w:t>
      </w:r>
      <w:r w:rsidRPr="00A10F26">
        <w:rPr>
          <w:rFonts w:ascii="Arial" w:hAnsi="Arial" w:cs="Arial"/>
          <w:i/>
          <w:sz w:val="20"/>
          <w:szCs w:val="20"/>
        </w:rPr>
        <w:t>’s</w:t>
      </w:r>
      <w:r w:rsidRPr="00A10F26">
        <w:rPr>
          <w:rFonts w:ascii="Arial" w:hAnsi="Arial" w:cs="Arial"/>
          <w:i/>
          <w:iCs/>
          <w:sz w:val="20"/>
          <w:szCs w:val="20"/>
        </w:rPr>
        <w:t xml:space="preserve"> </w:t>
      </w:r>
      <w:r w:rsidRPr="00A10F26">
        <w:rPr>
          <w:rFonts w:ascii="Arial" w:hAnsi="Arial" w:cs="Arial"/>
          <w:sz w:val="20"/>
          <w:szCs w:val="20"/>
        </w:rPr>
        <w:t>computer network, e.g. through the Internet, e-mail and Instant Messaging must not be considered secure.  Due diligence must be exercised as to the business sensitivity of the content of any files, documents or mess</w:t>
      </w:r>
      <w:r>
        <w:rPr>
          <w:rFonts w:ascii="Arial" w:hAnsi="Arial" w:cs="Arial"/>
          <w:sz w:val="20"/>
          <w:szCs w:val="20"/>
        </w:rPr>
        <w:t>ages.</w:t>
      </w:r>
    </w:p>
    <w:p w:rsidR="0049071E" w:rsidRPr="0049071E" w:rsidRDefault="0049071E" w:rsidP="0049071E">
      <w:pPr>
        <w:tabs>
          <w:tab w:val="left" w:pos="567"/>
          <w:tab w:val="left" w:pos="1134"/>
          <w:tab w:val="left" w:pos="1701"/>
        </w:tabs>
        <w:spacing w:before="60" w:after="60"/>
        <w:jc w:val="both"/>
        <w:rPr>
          <w:rFonts w:ascii="Arial" w:hAnsi="Arial" w:cs="Arial"/>
          <w:sz w:val="20"/>
          <w:szCs w:val="20"/>
        </w:rPr>
      </w:pPr>
    </w:p>
    <w:p w:rsidR="00942AC4" w:rsidRPr="00A10F26" w:rsidRDefault="00942AC4" w:rsidP="00942AC4">
      <w:pPr>
        <w:pStyle w:val="ListParagraph"/>
        <w:tabs>
          <w:tab w:val="left" w:pos="567"/>
          <w:tab w:val="left" w:pos="1134"/>
          <w:tab w:val="left" w:pos="1701"/>
        </w:tabs>
        <w:adjustRightInd w:val="0"/>
        <w:spacing w:before="60" w:after="60"/>
        <w:ind w:left="0"/>
        <w:rPr>
          <w:rFonts w:ascii="Arial" w:hAnsi="Arial" w:cs="Arial"/>
          <w:b/>
          <w:sz w:val="20"/>
          <w:szCs w:val="20"/>
        </w:rPr>
      </w:pPr>
      <w:bookmarkStart w:id="25" w:name="_Toc413481796"/>
      <w:bookmarkStart w:id="26" w:name="_Toc413567456"/>
      <w:bookmarkStart w:id="27" w:name="_Toc463069363"/>
      <w:r w:rsidRPr="00A10F26">
        <w:rPr>
          <w:rFonts w:ascii="Arial" w:hAnsi="Arial" w:cs="Arial"/>
          <w:b/>
          <w:sz w:val="20"/>
          <w:szCs w:val="20"/>
        </w:rPr>
        <w:lastRenderedPageBreak/>
        <w:t>European Working Time Directives</w:t>
      </w:r>
    </w:p>
    <w:p w:rsidR="00942AC4" w:rsidRPr="00A10F26" w:rsidRDefault="00942AC4" w:rsidP="00942AC4">
      <w:pPr>
        <w:pStyle w:val="ListParagraph"/>
        <w:numPr>
          <w:ilvl w:val="0"/>
          <w:numId w:val="37"/>
        </w:numPr>
        <w:tabs>
          <w:tab w:val="left" w:pos="567"/>
          <w:tab w:val="left" w:pos="1134"/>
          <w:tab w:val="left" w:pos="1701"/>
        </w:tabs>
        <w:adjustRightInd w:val="0"/>
        <w:spacing w:before="60" w:after="60"/>
        <w:ind w:left="0" w:firstLine="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is required to comply with the requirements of the European Working Time Directives for individual employees.  The </w:t>
      </w:r>
      <w:r w:rsidRPr="00A10F26">
        <w:rPr>
          <w:rFonts w:ascii="Arial" w:hAnsi="Arial" w:cs="Arial"/>
          <w:i/>
          <w:sz w:val="20"/>
          <w:szCs w:val="20"/>
        </w:rPr>
        <w:t>Contractor</w:t>
      </w:r>
      <w:r w:rsidRPr="00A10F26">
        <w:rPr>
          <w:rFonts w:ascii="Arial" w:hAnsi="Arial" w:cs="Arial"/>
          <w:sz w:val="20"/>
          <w:szCs w:val="20"/>
        </w:rPr>
        <w:t xml:space="preserve"> is required to demonstrate such compliance upon the receipt of a request from the PM.  </w:t>
      </w:r>
    </w:p>
    <w:p w:rsidR="00942AC4" w:rsidRPr="00942AC4" w:rsidRDefault="00942AC4" w:rsidP="00942AC4">
      <w:pPr>
        <w:pStyle w:val="ListParagraph"/>
        <w:numPr>
          <w:ilvl w:val="0"/>
          <w:numId w:val="37"/>
        </w:numPr>
        <w:tabs>
          <w:tab w:val="left" w:pos="567"/>
          <w:tab w:val="left" w:pos="1134"/>
          <w:tab w:val="left" w:pos="1701"/>
        </w:tabs>
        <w:adjustRightInd w:val="0"/>
        <w:spacing w:before="60" w:after="60"/>
        <w:ind w:left="0" w:firstLine="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is not permitted to use </w:t>
      </w:r>
      <w:r w:rsidR="00E46B10">
        <w:rPr>
          <w:rFonts w:ascii="Arial" w:hAnsi="Arial" w:cs="Arial"/>
          <w:sz w:val="20"/>
          <w:szCs w:val="20"/>
        </w:rPr>
        <w:t>its</w:t>
      </w:r>
      <w:r w:rsidRPr="00A10F26">
        <w:rPr>
          <w:rFonts w:ascii="Arial" w:hAnsi="Arial" w:cs="Arial"/>
          <w:sz w:val="20"/>
          <w:szCs w:val="20"/>
        </w:rPr>
        <w:t xml:space="preserve"> </w:t>
      </w:r>
      <w:r w:rsidR="002B1186">
        <w:rPr>
          <w:rFonts w:ascii="Arial" w:hAnsi="Arial" w:cs="Arial"/>
          <w:sz w:val="20"/>
          <w:szCs w:val="20"/>
        </w:rPr>
        <w:t>staff</w:t>
      </w:r>
      <w:r w:rsidRPr="00A10F26">
        <w:rPr>
          <w:rFonts w:ascii="Arial" w:hAnsi="Arial" w:cs="Arial"/>
          <w:sz w:val="20"/>
          <w:szCs w:val="20"/>
        </w:rPr>
        <w:t xml:space="preserve"> on the </w:t>
      </w:r>
      <w:r w:rsidR="00E46B10">
        <w:rPr>
          <w:rFonts w:ascii="Arial" w:hAnsi="Arial" w:cs="Arial"/>
          <w:bCs/>
          <w:i/>
          <w:sz w:val="20"/>
          <w:szCs w:val="20"/>
        </w:rPr>
        <w:t>Client</w:t>
      </w:r>
      <w:r w:rsidRPr="00A10F26">
        <w:rPr>
          <w:rFonts w:ascii="Arial" w:hAnsi="Arial" w:cs="Arial"/>
          <w:i/>
          <w:sz w:val="20"/>
          <w:szCs w:val="20"/>
        </w:rPr>
        <w:t>’s</w:t>
      </w:r>
      <w:r w:rsidRPr="00A10F26">
        <w:rPr>
          <w:rFonts w:ascii="Arial" w:hAnsi="Arial" w:cs="Arial"/>
          <w:sz w:val="20"/>
          <w:szCs w:val="20"/>
        </w:rPr>
        <w:t xml:space="preserve"> </w:t>
      </w:r>
      <w:r>
        <w:rPr>
          <w:rFonts w:ascii="Arial" w:hAnsi="Arial" w:cs="Arial"/>
          <w:sz w:val="20"/>
          <w:szCs w:val="20"/>
        </w:rPr>
        <w:t>Site</w:t>
      </w:r>
      <w:r w:rsidRPr="00A10F26">
        <w:rPr>
          <w:rFonts w:ascii="Arial" w:hAnsi="Arial" w:cs="Arial"/>
          <w:sz w:val="20"/>
          <w:szCs w:val="20"/>
        </w:rPr>
        <w:t xml:space="preserve"> where individual employees have not had statutory breaks or where the </w:t>
      </w:r>
      <w:r w:rsidRPr="00A10F26">
        <w:rPr>
          <w:rFonts w:ascii="Arial" w:hAnsi="Arial" w:cs="Arial"/>
          <w:i/>
          <w:sz w:val="20"/>
          <w:szCs w:val="20"/>
        </w:rPr>
        <w:t>Contractor</w:t>
      </w:r>
      <w:r w:rsidRPr="00A10F26">
        <w:rPr>
          <w:rFonts w:ascii="Arial" w:hAnsi="Arial" w:cs="Arial"/>
          <w:sz w:val="20"/>
          <w:szCs w:val="20"/>
        </w:rPr>
        <w:t xml:space="preserve"> has not responded to the PM’s request.</w:t>
      </w:r>
      <w:bookmarkEnd w:id="25"/>
      <w:bookmarkEnd w:id="26"/>
      <w:bookmarkEnd w:id="27"/>
    </w:p>
    <w:p w:rsidR="00942AC4" w:rsidRPr="00A10F26" w:rsidRDefault="00942AC4" w:rsidP="00942AC4">
      <w:pPr>
        <w:pStyle w:val="ListParagraph"/>
        <w:tabs>
          <w:tab w:val="left" w:pos="567"/>
          <w:tab w:val="left" w:pos="1134"/>
          <w:tab w:val="left" w:pos="1701"/>
        </w:tabs>
        <w:spacing w:before="60" w:after="60"/>
        <w:ind w:left="0"/>
        <w:contextualSpacing w:val="0"/>
        <w:rPr>
          <w:rFonts w:ascii="Arial" w:hAnsi="Arial" w:cs="Arial"/>
          <w:b/>
          <w:sz w:val="20"/>
          <w:szCs w:val="20"/>
        </w:rPr>
      </w:pPr>
      <w:bookmarkStart w:id="28" w:name="_Toc413468822"/>
      <w:bookmarkStart w:id="29" w:name="_Toc413469325"/>
      <w:bookmarkStart w:id="30" w:name="_Toc413473526"/>
      <w:bookmarkStart w:id="31" w:name="_Toc413473934"/>
      <w:bookmarkStart w:id="32" w:name="_Toc413480483"/>
      <w:bookmarkStart w:id="33" w:name="_Toc413481741"/>
      <w:bookmarkStart w:id="34" w:name="_Toc413481787"/>
      <w:bookmarkStart w:id="35" w:name="_Toc413567448"/>
      <w:bookmarkStart w:id="36" w:name="_Toc463069355"/>
      <w:r w:rsidRPr="00A10F26">
        <w:rPr>
          <w:rFonts w:ascii="Arial" w:hAnsi="Arial" w:cs="Arial"/>
          <w:b/>
          <w:sz w:val="20"/>
          <w:szCs w:val="20"/>
        </w:rPr>
        <w:t>Accommodation</w:t>
      </w:r>
      <w:bookmarkEnd w:id="28"/>
      <w:bookmarkEnd w:id="29"/>
      <w:bookmarkEnd w:id="30"/>
      <w:bookmarkEnd w:id="31"/>
      <w:bookmarkEnd w:id="32"/>
      <w:bookmarkEnd w:id="33"/>
      <w:bookmarkEnd w:id="34"/>
      <w:bookmarkEnd w:id="35"/>
      <w:bookmarkEnd w:id="36"/>
      <w:r w:rsidRPr="00A10F26">
        <w:rPr>
          <w:rFonts w:ascii="Arial" w:hAnsi="Arial" w:cs="Arial"/>
          <w:b/>
          <w:sz w:val="20"/>
          <w:szCs w:val="20"/>
        </w:rPr>
        <w:t xml:space="preserve"> </w:t>
      </w:r>
    </w:p>
    <w:p w:rsidR="00942AC4" w:rsidRDefault="00942AC4" w:rsidP="00942AC4">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E46B10">
        <w:rPr>
          <w:rFonts w:ascii="Arial" w:hAnsi="Arial" w:cs="Arial"/>
          <w:bCs/>
          <w:i/>
          <w:sz w:val="20"/>
          <w:szCs w:val="20"/>
        </w:rPr>
        <w:t>Client</w:t>
      </w:r>
      <w:r w:rsidR="00E46B10" w:rsidRPr="00A10F26">
        <w:rPr>
          <w:rFonts w:ascii="Arial" w:hAnsi="Arial" w:cs="Arial"/>
          <w:sz w:val="20"/>
          <w:szCs w:val="20"/>
        </w:rPr>
        <w:t xml:space="preserve"> </w:t>
      </w:r>
      <w:r w:rsidRPr="00A10F26">
        <w:rPr>
          <w:rFonts w:ascii="Arial" w:hAnsi="Arial" w:cs="Arial"/>
          <w:sz w:val="20"/>
          <w:szCs w:val="20"/>
        </w:rPr>
        <w:t xml:space="preserve">makes the following accommodation available to the </w:t>
      </w:r>
      <w:r w:rsidRPr="00A10F26">
        <w:rPr>
          <w:rFonts w:ascii="Arial" w:hAnsi="Arial" w:cs="Arial"/>
          <w:i/>
          <w:sz w:val="20"/>
          <w:szCs w:val="20"/>
        </w:rPr>
        <w:t>Contractor</w:t>
      </w:r>
      <w:r w:rsidRPr="00A10F26">
        <w:rPr>
          <w:rFonts w:ascii="Arial" w:hAnsi="Arial" w:cs="Arial"/>
          <w:sz w:val="20"/>
          <w:szCs w:val="20"/>
        </w:rPr>
        <w:t xml:space="preserve"> while carrying out the </w:t>
      </w:r>
      <w:r w:rsidR="006608BF" w:rsidRPr="006608BF">
        <w:rPr>
          <w:rFonts w:ascii="Arial" w:hAnsi="Arial" w:cs="Arial"/>
          <w:i/>
          <w:sz w:val="20"/>
          <w:szCs w:val="20"/>
        </w:rPr>
        <w:t>Works</w:t>
      </w:r>
      <w:r w:rsidRPr="00A10F26">
        <w:rPr>
          <w:rFonts w:ascii="Arial" w:hAnsi="Arial" w:cs="Arial"/>
          <w:sz w:val="20"/>
          <w:szCs w:val="20"/>
        </w:rPr>
        <w:t xml:space="preserve">: </w:t>
      </w:r>
    </w:p>
    <w:p w:rsidR="0049071E" w:rsidRDefault="0049071E" w:rsidP="0014140F">
      <w:pPr>
        <w:pStyle w:val="ListParagraph"/>
        <w:numPr>
          <w:ilvl w:val="0"/>
          <w:numId w:val="50"/>
        </w:numPr>
        <w:tabs>
          <w:tab w:val="left" w:pos="567"/>
        </w:tabs>
        <w:spacing w:before="60" w:after="60"/>
        <w:jc w:val="both"/>
        <w:rPr>
          <w:rFonts w:ascii="Arial" w:hAnsi="Arial" w:cs="Arial"/>
          <w:sz w:val="20"/>
          <w:szCs w:val="20"/>
        </w:rPr>
      </w:pPr>
      <w:r>
        <w:rPr>
          <w:rFonts w:ascii="Arial" w:hAnsi="Arial" w:cs="Arial"/>
          <w:sz w:val="20"/>
          <w:szCs w:val="20"/>
        </w:rPr>
        <w:t>Main Canteen</w:t>
      </w:r>
      <w:r w:rsidR="00021225">
        <w:rPr>
          <w:rFonts w:ascii="Arial" w:hAnsi="Arial" w:cs="Arial"/>
          <w:sz w:val="20"/>
          <w:szCs w:val="20"/>
        </w:rPr>
        <w:t xml:space="preserve"> for lunch</w:t>
      </w:r>
    </w:p>
    <w:p w:rsidR="0049071E" w:rsidRDefault="00CF015C" w:rsidP="0014140F">
      <w:pPr>
        <w:pStyle w:val="ListParagraph"/>
        <w:numPr>
          <w:ilvl w:val="0"/>
          <w:numId w:val="50"/>
        </w:numPr>
        <w:tabs>
          <w:tab w:val="left" w:pos="567"/>
          <w:tab w:val="left" w:pos="1134"/>
          <w:tab w:val="left" w:pos="1701"/>
        </w:tabs>
        <w:spacing w:before="60" w:after="60"/>
        <w:jc w:val="both"/>
        <w:rPr>
          <w:rFonts w:ascii="Arial" w:hAnsi="Arial" w:cs="Arial"/>
          <w:sz w:val="20"/>
          <w:szCs w:val="20"/>
        </w:rPr>
      </w:pPr>
      <w:r>
        <w:rPr>
          <w:rFonts w:ascii="Arial" w:hAnsi="Arial" w:cs="Arial"/>
          <w:sz w:val="20"/>
          <w:szCs w:val="20"/>
        </w:rPr>
        <w:t xml:space="preserve">Refreshment </w:t>
      </w:r>
      <w:r w:rsidR="00392732">
        <w:rPr>
          <w:rFonts w:ascii="Arial" w:hAnsi="Arial" w:cs="Arial"/>
          <w:sz w:val="20"/>
          <w:szCs w:val="20"/>
        </w:rPr>
        <w:t>brakes reception area of MRF</w:t>
      </w:r>
      <w:r>
        <w:rPr>
          <w:rFonts w:ascii="Arial" w:hAnsi="Arial" w:cs="Arial"/>
          <w:sz w:val="20"/>
          <w:szCs w:val="20"/>
        </w:rPr>
        <w:t xml:space="preserve"> </w:t>
      </w:r>
      <w:r w:rsidRPr="00CF015C">
        <w:rPr>
          <w:rFonts w:ascii="Arial" w:hAnsi="Arial" w:cs="Arial"/>
          <w:i/>
          <w:sz w:val="20"/>
          <w:szCs w:val="20"/>
        </w:rPr>
        <w:t>(Drinks only)</w:t>
      </w:r>
      <w:r>
        <w:rPr>
          <w:rFonts w:ascii="Arial" w:hAnsi="Arial" w:cs="Arial"/>
          <w:sz w:val="20"/>
          <w:szCs w:val="20"/>
        </w:rPr>
        <w:t>.</w:t>
      </w:r>
    </w:p>
    <w:p w:rsidR="007D1799" w:rsidRPr="0049071E" w:rsidRDefault="007D1799" w:rsidP="007D1799">
      <w:pPr>
        <w:pStyle w:val="ListParagraph"/>
        <w:tabs>
          <w:tab w:val="left" w:pos="567"/>
          <w:tab w:val="left" w:pos="1134"/>
          <w:tab w:val="left" w:pos="1701"/>
        </w:tabs>
        <w:spacing w:before="60" w:after="60"/>
        <w:jc w:val="both"/>
        <w:rPr>
          <w:rFonts w:ascii="Arial" w:hAnsi="Arial" w:cs="Arial"/>
          <w:sz w:val="20"/>
          <w:szCs w:val="20"/>
        </w:rPr>
      </w:pPr>
    </w:p>
    <w:p w:rsidR="00942AC4" w:rsidRDefault="00942AC4" w:rsidP="00942AC4">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will agree all welfare arrangements with the </w:t>
      </w:r>
      <w:r w:rsidR="00E46B10">
        <w:rPr>
          <w:rFonts w:ascii="Arial" w:hAnsi="Arial" w:cs="Arial"/>
          <w:bCs/>
          <w:i/>
          <w:sz w:val="20"/>
          <w:szCs w:val="20"/>
        </w:rPr>
        <w:t>Client</w:t>
      </w:r>
      <w:r w:rsidR="00392732">
        <w:rPr>
          <w:rFonts w:ascii="Arial" w:hAnsi="Arial" w:cs="Arial"/>
          <w:bCs/>
          <w:i/>
          <w:sz w:val="20"/>
          <w:szCs w:val="20"/>
        </w:rPr>
        <w:t>.</w:t>
      </w:r>
    </w:p>
    <w:p w:rsidR="009D5158" w:rsidRPr="00A10F26" w:rsidRDefault="009D5158" w:rsidP="00A10F26">
      <w:pPr>
        <w:tabs>
          <w:tab w:val="left" w:pos="567"/>
          <w:tab w:val="left" w:pos="1134"/>
          <w:tab w:val="left" w:pos="1701"/>
        </w:tabs>
        <w:spacing w:before="60" w:after="60"/>
        <w:rPr>
          <w:rFonts w:ascii="Arial" w:hAnsi="Arial" w:cs="Arial"/>
          <w:b/>
          <w:sz w:val="20"/>
          <w:szCs w:val="20"/>
        </w:rPr>
      </w:pPr>
      <w:r w:rsidRPr="00A10F26">
        <w:rPr>
          <w:rFonts w:ascii="Arial" w:hAnsi="Arial" w:cs="Arial"/>
          <w:b/>
          <w:sz w:val="20"/>
          <w:szCs w:val="20"/>
        </w:rPr>
        <w:t xml:space="preserve">Services – </w:t>
      </w:r>
      <w:bookmarkStart w:id="37" w:name="_Toc413473525"/>
      <w:bookmarkStart w:id="38" w:name="_Toc413480482"/>
      <w:bookmarkStart w:id="39" w:name="_Toc413481786"/>
      <w:bookmarkStart w:id="40" w:name="_Toc413567447"/>
      <w:bookmarkStart w:id="41" w:name="_Toc463069354"/>
      <w:r w:rsidRPr="00A10F26">
        <w:rPr>
          <w:rFonts w:ascii="Arial" w:hAnsi="Arial" w:cs="Arial"/>
          <w:b/>
          <w:sz w:val="20"/>
          <w:szCs w:val="20"/>
        </w:rPr>
        <w:t>Proximity hazards, Power Cables, Services and Pipes</w:t>
      </w:r>
      <w:bookmarkEnd w:id="37"/>
      <w:bookmarkEnd w:id="38"/>
      <w:bookmarkEnd w:id="39"/>
      <w:bookmarkEnd w:id="40"/>
      <w:bookmarkEnd w:id="41"/>
    </w:p>
    <w:p w:rsidR="009D5158" w:rsidRPr="00A10F26" w:rsidRDefault="00A04084"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E46B10">
        <w:rPr>
          <w:rFonts w:ascii="Arial" w:hAnsi="Arial" w:cs="Arial"/>
          <w:sz w:val="20"/>
          <w:szCs w:val="20"/>
        </w:rPr>
        <w:t>notes</w:t>
      </w:r>
      <w:r w:rsidRPr="00A10F26">
        <w:rPr>
          <w:rFonts w:ascii="Arial" w:hAnsi="Arial" w:cs="Arial"/>
          <w:sz w:val="20"/>
          <w:szCs w:val="20"/>
        </w:rPr>
        <w:t xml:space="preserve"> the positions of all </w:t>
      </w:r>
      <w:r w:rsidR="000002C5" w:rsidRPr="00A10F26">
        <w:rPr>
          <w:rFonts w:ascii="Arial" w:hAnsi="Arial" w:cs="Arial"/>
          <w:sz w:val="20"/>
          <w:szCs w:val="20"/>
        </w:rPr>
        <w:t xml:space="preserve">pipes, </w:t>
      </w:r>
      <w:r w:rsidRPr="00A10F26">
        <w:rPr>
          <w:rFonts w:ascii="Arial" w:hAnsi="Arial" w:cs="Arial"/>
          <w:sz w:val="20"/>
          <w:szCs w:val="20"/>
        </w:rPr>
        <w:t>cables</w:t>
      </w:r>
      <w:r w:rsidR="005564C7" w:rsidRPr="00A10F26">
        <w:rPr>
          <w:rFonts w:ascii="Arial" w:hAnsi="Arial" w:cs="Arial"/>
          <w:sz w:val="20"/>
          <w:szCs w:val="20"/>
        </w:rPr>
        <w:t>,</w:t>
      </w:r>
      <w:r w:rsidRPr="00A10F26">
        <w:rPr>
          <w:rFonts w:ascii="Arial" w:hAnsi="Arial" w:cs="Arial"/>
          <w:sz w:val="20"/>
          <w:szCs w:val="20"/>
        </w:rPr>
        <w:t xml:space="preserve"> services </w:t>
      </w:r>
      <w:r w:rsidR="000002C5" w:rsidRPr="00A10F26">
        <w:rPr>
          <w:rFonts w:ascii="Arial" w:hAnsi="Arial" w:cs="Arial"/>
          <w:sz w:val="20"/>
          <w:szCs w:val="20"/>
        </w:rPr>
        <w:t xml:space="preserve">and proximity hazards </w:t>
      </w:r>
      <w:r w:rsidRPr="00A10F26">
        <w:rPr>
          <w:rFonts w:ascii="Arial" w:hAnsi="Arial" w:cs="Arial"/>
          <w:sz w:val="20"/>
          <w:szCs w:val="20"/>
        </w:rPr>
        <w:t xml:space="preserve">etc., and takes all precautions necessary for their protection. </w:t>
      </w:r>
      <w:r w:rsidR="00E46B10" w:rsidRPr="00A10F26">
        <w:rPr>
          <w:rFonts w:ascii="Arial" w:hAnsi="Arial" w:cs="Arial"/>
          <w:sz w:val="20"/>
          <w:szCs w:val="20"/>
        </w:rPr>
        <w:t xml:space="preserve">The </w:t>
      </w:r>
      <w:r w:rsidR="00E46B10" w:rsidRPr="00A10F26">
        <w:rPr>
          <w:rFonts w:ascii="Arial" w:hAnsi="Arial" w:cs="Arial"/>
          <w:i/>
          <w:sz w:val="20"/>
          <w:szCs w:val="20"/>
        </w:rPr>
        <w:t>Contractor</w:t>
      </w:r>
      <w:r w:rsidRPr="00A10F26">
        <w:rPr>
          <w:rFonts w:ascii="Arial" w:hAnsi="Arial" w:cs="Arial"/>
          <w:sz w:val="20"/>
          <w:szCs w:val="20"/>
        </w:rPr>
        <w:t xml:space="preserve"> accepts responsibility for the rectification of any damage caused during the execution of the </w:t>
      </w:r>
      <w:r w:rsidR="006608BF" w:rsidRPr="006608BF">
        <w:rPr>
          <w:rFonts w:ascii="Arial" w:hAnsi="Arial" w:cs="Arial"/>
          <w:i/>
          <w:sz w:val="20"/>
          <w:szCs w:val="20"/>
        </w:rPr>
        <w:t>Works</w:t>
      </w:r>
      <w:r w:rsidRPr="00A10F26">
        <w:rPr>
          <w:rFonts w:ascii="Arial" w:hAnsi="Arial" w:cs="Arial"/>
          <w:sz w:val="20"/>
          <w:szCs w:val="20"/>
        </w:rPr>
        <w:t>.</w:t>
      </w:r>
      <w:r w:rsidR="00EE7B97" w:rsidRPr="00A10F26">
        <w:rPr>
          <w:rFonts w:ascii="Arial" w:hAnsi="Arial" w:cs="Arial"/>
          <w:sz w:val="20"/>
          <w:szCs w:val="20"/>
        </w:rPr>
        <w:t xml:space="preserve"> </w:t>
      </w:r>
    </w:p>
    <w:p w:rsidR="009D5158" w:rsidRDefault="002B1186"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Pr>
          <w:rFonts w:ascii="Arial" w:hAnsi="Arial" w:cs="Arial"/>
          <w:sz w:val="20"/>
          <w:szCs w:val="20"/>
        </w:rPr>
        <w:t>W</w:t>
      </w:r>
      <w:r w:rsidRPr="00A10F26">
        <w:rPr>
          <w:rFonts w:ascii="Arial" w:hAnsi="Arial" w:cs="Arial"/>
          <w:sz w:val="20"/>
          <w:szCs w:val="20"/>
        </w:rPr>
        <w:t xml:space="preserve">here necessary to prevent danger </w:t>
      </w:r>
      <w:r>
        <w:rPr>
          <w:rFonts w:ascii="Arial" w:hAnsi="Arial" w:cs="Arial"/>
          <w:sz w:val="20"/>
          <w:szCs w:val="20"/>
        </w:rPr>
        <w:t>t</w:t>
      </w:r>
      <w:r w:rsidR="000002C5" w:rsidRPr="00A10F26">
        <w:rPr>
          <w:rFonts w:ascii="Arial" w:hAnsi="Arial" w:cs="Arial"/>
          <w:sz w:val="20"/>
          <w:szCs w:val="20"/>
        </w:rPr>
        <w:t xml:space="preserve">he </w:t>
      </w:r>
      <w:r w:rsidR="00123971" w:rsidRPr="00A10F26">
        <w:rPr>
          <w:rFonts w:ascii="Arial" w:hAnsi="Arial" w:cs="Arial"/>
          <w:i/>
          <w:sz w:val="20"/>
          <w:szCs w:val="20"/>
        </w:rPr>
        <w:t>Contractor</w:t>
      </w:r>
      <w:r w:rsidR="000002C5" w:rsidRPr="00A10F26">
        <w:rPr>
          <w:rFonts w:ascii="Arial" w:hAnsi="Arial" w:cs="Arial"/>
          <w:sz w:val="20"/>
          <w:szCs w:val="20"/>
        </w:rPr>
        <w:t xml:space="preserve"> ensur</w:t>
      </w:r>
      <w:r>
        <w:rPr>
          <w:rFonts w:ascii="Arial" w:hAnsi="Arial" w:cs="Arial"/>
          <w:sz w:val="20"/>
          <w:szCs w:val="20"/>
        </w:rPr>
        <w:t>es</w:t>
      </w:r>
      <w:r w:rsidR="000002C5" w:rsidRPr="00A10F26">
        <w:rPr>
          <w:rFonts w:ascii="Arial" w:hAnsi="Arial" w:cs="Arial"/>
          <w:sz w:val="20"/>
          <w:szCs w:val="20"/>
        </w:rPr>
        <w:t xml:space="preserve"> that all energy distribution </w:t>
      </w:r>
      <w:r w:rsidR="000C695D" w:rsidRPr="00A10F26">
        <w:rPr>
          <w:rFonts w:ascii="Arial" w:hAnsi="Arial" w:cs="Arial"/>
          <w:sz w:val="20"/>
          <w:szCs w:val="20"/>
        </w:rPr>
        <w:t>installations</w:t>
      </w:r>
      <w:r w:rsidR="000002C5" w:rsidRPr="00A10F26">
        <w:rPr>
          <w:rFonts w:ascii="Arial" w:hAnsi="Arial" w:cs="Arial"/>
          <w:sz w:val="20"/>
          <w:szCs w:val="20"/>
        </w:rPr>
        <w:t xml:space="preserve"> are suitably located away from areas of risk</w:t>
      </w:r>
      <w:r w:rsidR="005564C7" w:rsidRPr="00A10F26">
        <w:rPr>
          <w:rFonts w:ascii="Arial" w:hAnsi="Arial" w:cs="Arial"/>
          <w:sz w:val="20"/>
          <w:szCs w:val="20"/>
        </w:rPr>
        <w:t xml:space="preserve">. </w:t>
      </w:r>
      <w:r w:rsidR="00AA1E28" w:rsidRPr="00A10F26">
        <w:rPr>
          <w:rFonts w:ascii="Arial" w:hAnsi="Arial" w:cs="Arial"/>
          <w:sz w:val="20"/>
          <w:szCs w:val="20"/>
        </w:rPr>
        <w:t xml:space="preserve"> </w:t>
      </w:r>
      <w:r w:rsidR="005564C7" w:rsidRPr="00A10F26">
        <w:rPr>
          <w:rFonts w:ascii="Arial" w:hAnsi="Arial" w:cs="Arial"/>
          <w:sz w:val="20"/>
          <w:szCs w:val="20"/>
        </w:rPr>
        <w:t xml:space="preserve">The </w:t>
      </w:r>
      <w:r w:rsidR="00123971" w:rsidRPr="00A10F26">
        <w:rPr>
          <w:rFonts w:ascii="Arial" w:hAnsi="Arial" w:cs="Arial"/>
          <w:i/>
          <w:sz w:val="20"/>
          <w:szCs w:val="20"/>
        </w:rPr>
        <w:t>Contractor</w:t>
      </w:r>
      <w:r w:rsidR="005564C7" w:rsidRPr="00A10F26">
        <w:rPr>
          <w:rFonts w:ascii="Arial" w:hAnsi="Arial" w:cs="Arial"/>
          <w:sz w:val="20"/>
          <w:szCs w:val="20"/>
        </w:rPr>
        <w:t xml:space="preserve"> shall </w:t>
      </w:r>
      <w:r w:rsidR="000002C5" w:rsidRPr="00A10F26">
        <w:rPr>
          <w:rFonts w:ascii="Arial" w:hAnsi="Arial" w:cs="Arial"/>
          <w:sz w:val="20"/>
          <w:szCs w:val="20"/>
        </w:rPr>
        <w:t xml:space="preserve">have adequate </w:t>
      </w:r>
      <w:r w:rsidR="000C695D" w:rsidRPr="00A10F26">
        <w:rPr>
          <w:rFonts w:ascii="Arial" w:hAnsi="Arial" w:cs="Arial"/>
          <w:sz w:val="20"/>
          <w:szCs w:val="20"/>
        </w:rPr>
        <w:t>mechanisms for isolation and earthing.</w:t>
      </w:r>
      <w:r w:rsidR="000002C5" w:rsidRPr="00A10F26">
        <w:rPr>
          <w:rFonts w:ascii="Arial" w:hAnsi="Arial" w:cs="Arial"/>
          <w:sz w:val="20"/>
          <w:szCs w:val="20"/>
        </w:rPr>
        <w:t xml:space="preserve"> </w:t>
      </w:r>
      <w:r w:rsidR="00AA1E28" w:rsidRPr="00A10F26">
        <w:rPr>
          <w:rFonts w:ascii="Arial" w:hAnsi="Arial" w:cs="Arial"/>
          <w:sz w:val="20"/>
          <w:szCs w:val="20"/>
        </w:rPr>
        <w:t xml:space="preserve"> </w:t>
      </w:r>
      <w:r w:rsidR="000C695D" w:rsidRPr="00A10F26">
        <w:rPr>
          <w:rFonts w:ascii="Arial" w:hAnsi="Arial" w:cs="Arial"/>
          <w:sz w:val="20"/>
          <w:szCs w:val="20"/>
        </w:rPr>
        <w:t xml:space="preserve">Where adequate earthing cannot be achieved the </w:t>
      </w:r>
      <w:r w:rsidR="00123971" w:rsidRPr="00A10F26">
        <w:rPr>
          <w:rFonts w:ascii="Arial" w:hAnsi="Arial" w:cs="Arial"/>
          <w:i/>
          <w:sz w:val="20"/>
          <w:szCs w:val="20"/>
        </w:rPr>
        <w:t>Contractor</w:t>
      </w:r>
      <w:r w:rsidR="000C695D" w:rsidRPr="00A10F26">
        <w:rPr>
          <w:rFonts w:ascii="Arial" w:hAnsi="Arial" w:cs="Arial"/>
          <w:sz w:val="20"/>
          <w:szCs w:val="20"/>
        </w:rPr>
        <w:t xml:space="preserve"> will apply the principals of prevention and provide suitable notices, barriers and measures to prevent risks</w:t>
      </w:r>
      <w:r w:rsidR="00DD7B7F" w:rsidRPr="00A10F26">
        <w:rPr>
          <w:rFonts w:ascii="Arial" w:hAnsi="Arial" w:cs="Arial"/>
          <w:sz w:val="20"/>
          <w:szCs w:val="20"/>
        </w:rPr>
        <w:t xml:space="preserve"> of injury, disturbance or damage.</w:t>
      </w:r>
      <w:r w:rsidR="000C695D" w:rsidRPr="00A10F26">
        <w:rPr>
          <w:rFonts w:ascii="Arial" w:hAnsi="Arial" w:cs="Arial"/>
          <w:sz w:val="20"/>
          <w:szCs w:val="20"/>
        </w:rPr>
        <w:t xml:space="preserve">  </w:t>
      </w:r>
      <w:r w:rsidR="000002C5" w:rsidRPr="00A10F26">
        <w:rPr>
          <w:rFonts w:ascii="Arial" w:hAnsi="Arial" w:cs="Arial"/>
          <w:sz w:val="20"/>
          <w:szCs w:val="20"/>
        </w:rPr>
        <w:t xml:space="preserve"> </w:t>
      </w:r>
    </w:p>
    <w:p w:rsidR="00CF015C" w:rsidRPr="00A10F26" w:rsidRDefault="00CF015C"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Pr>
          <w:rFonts w:ascii="Arial" w:hAnsi="Arial" w:cs="Arial"/>
          <w:sz w:val="20"/>
          <w:szCs w:val="20"/>
        </w:rPr>
        <w:t xml:space="preserve">The Contractor will be responsible for carrying out a site survey to confirm routes of ductwork and electrical and control containment. </w:t>
      </w:r>
    </w:p>
    <w:p w:rsidR="00EE7B97" w:rsidRPr="00A10F26" w:rsidRDefault="00A04084" w:rsidP="00A10F26">
      <w:pPr>
        <w:pStyle w:val="ListParagraph"/>
        <w:numPr>
          <w:ilvl w:val="0"/>
          <w:numId w:val="37"/>
        </w:numPr>
        <w:tabs>
          <w:tab w:val="left" w:pos="567"/>
          <w:tab w:val="left" w:pos="851"/>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following services are available to the </w:t>
      </w:r>
      <w:r w:rsidR="00123971" w:rsidRPr="00A10F26">
        <w:rPr>
          <w:rFonts w:ascii="Arial" w:hAnsi="Arial" w:cs="Arial"/>
          <w:i/>
          <w:sz w:val="20"/>
          <w:szCs w:val="20"/>
        </w:rPr>
        <w:t>Contractor</w:t>
      </w:r>
      <w:r w:rsidRPr="00A10F26">
        <w:rPr>
          <w:rFonts w:ascii="Arial" w:hAnsi="Arial" w:cs="Arial"/>
          <w:sz w:val="20"/>
          <w:szCs w:val="20"/>
        </w:rPr>
        <w:t>:</w:t>
      </w:r>
      <w:r w:rsidR="00EE7B97" w:rsidRPr="00A10F26">
        <w:rPr>
          <w:rFonts w:ascii="Arial" w:hAnsi="Arial" w:cs="Arial"/>
          <w:sz w:val="20"/>
          <w:szCs w:val="20"/>
        </w:rPr>
        <w:t xml:space="preserve"> </w:t>
      </w:r>
    </w:p>
    <w:p w:rsidR="00A04084" w:rsidRPr="00A10F26" w:rsidRDefault="00A04084" w:rsidP="00A10F26">
      <w:pPr>
        <w:pStyle w:val="ListParagraph"/>
        <w:numPr>
          <w:ilvl w:val="0"/>
          <w:numId w:val="28"/>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The </w:t>
      </w:r>
      <w:r w:rsidR="00E46B10">
        <w:rPr>
          <w:rFonts w:ascii="Arial" w:hAnsi="Arial" w:cs="Arial"/>
          <w:i/>
          <w:sz w:val="20"/>
          <w:szCs w:val="20"/>
        </w:rPr>
        <w:t>Client</w:t>
      </w:r>
      <w:r w:rsidR="00EC78D0" w:rsidRPr="00A10F26">
        <w:rPr>
          <w:rFonts w:ascii="Arial" w:hAnsi="Arial" w:cs="Arial"/>
          <w:i/>
          <w:sz w:val="20"/>
          <w:szCs w:val="20"/>
        </w:rPr>
        <w:t>’s</w:t>
      </w:r>
      <w:r w:rsidRPr="00A10F26">
        <w:rPr>
          <w:rFonts w:ascii="Arial" w:hAnsi="Arial" w:cs="Arial"/>
          <w:sz w:val="20"/>
          <w:szCs w:val="20"/>
        </w:rPr>
        <w:t xml:space="preserve"> Internal Telephone and Mail </w:t>
      </w:r>
      <w:r w:rsidR="000A0D49">
        <w:rPr>
          <w:rFonts w:ascii="Arial" w:hAnsi="Arial" w:cs="Arial"/>
          <w:sz w:val="20"/>
          <w:szCs w:val="20"/>
        </w:rPr>
        <w:t>services</w:t>
      </w:r>
      <w:r w:rsidRPr="00A10F26">
        <w:rPr>
          <w:rFonts w:ascii="Arial" w:hAnsi="Arial" w:cs="Arial"/>
          <w:sz w:val="20"/>
          <w:szCs w:val="20"/>
        </w:rPr>
        <w:t xml:space="preserve"> - at no cost to the </w:t>
      </w:r>
      <w:r w:rsidR="00123971" w:rsidRPr="00A10F26">
        <w:rPr>
          <w:rFonts w:ascii="Arial" w:hAnsi="Arial" w:cs="Arial"/>
          <w:i/>
          <w:sz w:val="20"/>
          <w:szCs w:val="20"/>
        </w:rPr>
        <w:t>Contractor</w:t>
      </w:r>
      <w:r w:rsidRPr="00A10F26">
        <w:rPr>
          <w:rFonts w:ascii="Arial" w:hAnsi="Arial" w:cs="Arial"/>
          <w:sz w:val="20"/>
          <w:szCs w:val="20"/>
        </w:rPr>
        <w:t>.  External telephone calls are recharged at cost.</w:t>
      </w:r>
    </w:p>
    <w:p w:rsidR="00A04084" w:rsidRDefault="00A04084" w:rsidP="00A10F26">
      <w:pPr>
        <w:pStyle w:val="ListParagraph"/>
        <w:numPr>
          <w:ilvl w:val="0"/>
          <w:numId w:val="28"/>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Occupational Health Services</w:t>
      </w:r>
      <w:r w:rsidR="00E31911" w:rsidRPr="00A10F26">
        <w:rPr>
          <w:rFonts w:ascii="Arial" w:hAnsi="Arial" w:cs="Arial"/>
          <w:sz w:val="20"/>
          <w:szCs w:val="20"/>
        </w:rPr>
        <w:t xml:space="preserve"> </w:t>
      </w:r>
      <w:r w:rsidRPr="00A10F26">
        <w:rPr>
          <w:rFonts w:ascii="Arial" w:hAnsi="Arial" w:cs="Arial"/>
          <w:sz w:val="20"/>
          <w:szCs w:val="20"/>
        </w:rPr>
        <w:t xml:space="preserve">- subject to agreement (including charges) with the </w:t>
      </w:r>
      <w:r w:rsidR="00CC01B8" w:rsidRPr="00A10F26">
        <w:rPr>
          <w:rFonts w:ascii="Arial" w:hAnsi="Arial" w:cs="Arial"/>
          <w:sz w:val="20"/>
          <w:szCs w:val="20"/>
        </w:rPr>
        <w:t>s</w:t>
      </w:r>
      <w:r w:rsidRPr="00A10F26">
        <w:rPr>
          <w:rFonts w:ascii="Arial" w:hAnsi="Arial" w:cs="Arial"/>
          <w:sz w:val="20"/>
          <w:szCs w:val="20"/>
        </w:rPr>
        <w:t>ervice provider.</w:t>
      </w:r>
    </w:p>
    <w:p w:rsidR="00755B87" w:rsidRDefault="00755B87" w:rsidP="00A10F26">
      <w:pPr>
        <w:pStyle w:val="ListParagraph"/>
        <w:numPr>
          <w:ilvl w:val="0"/>
          <w:numId w:val="28"/>
        </w:numPr>
        <w:tabs>
          <w:tab w:val="left" w:pos="567"/>
          <w:tab w:val="left" w:pos="1134"/>
          <w:tab w:val="left" w:pos="1701"/>
        </w:tabs>
        <w:spacing w:before="60" w:after="60"/>
        <w:ind w:left="567" w:firstLine="0"/>
        <w:contextualSpacing w:val="0"/>
        <w:jc w:val="both"/>
        <w:rPr>
          <w:rFonts w:ascii="Arial" w:hAnsi="Arial" w:cs="Arial"/>
          <w:sz w:val="20"/>
          <w:szCs w:val="20"/>
        </w:rPr>
      </w:pPr>
      <w:r>
        <w:rPr>
          <w:rFonts w:ascii="Arial" w:hAnsi="Arial" w:cs="Arial"/>
          <w:sz w:val="20"/>
          <w:szCs w:val="20"/>
        </w:rPr>
        <w:t>Electrical socket outlets for power tools.</w:t>
      </w:r>
    </w:p>
    <w:p w:rsidR="00755B87" w:rsidRPr="00A10F26" w:rsidRDefault="00755B87" w:rsidP="00755B87">
      <w:pPr>
        <w:pStyle w:val="ListParagraph"/>
        <w:tabs>
          <w:tab w:val="left" w:pos="567"/>
          <w:tab w:val="left" w:pos="1134"/>
          <w:tab w:val="left" w:pos="1701"/>
        </w:tabs>
        <w:spacing w:before="60" w:after="60"/>
        <w:ind w:left="567"/>
        <w:contextualSpacing w:val="0"/>
        <w:jc w:val="both"/>
        <w:rPr>
          <w:rFonts w:ascii="Arial" w:hAnsi="Arial" w:cs="Arial"/>
          <w:sz w:val="20"/>
          <w:szCs w:val="20"/>
        </w:rPr>
      </w:pPr>
    </w:p>
    <w:p w:rsidR="00A04084" w:rsidRPr="00A10F26" w:rsidRDefault="00CA24B5"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42" w:name="_Toc413468823"/>
      <w:bookmarkStart w:id="43" w:name="_Toc413469326"/>
      <w:bookmarkStart w:id="44" w:name="_Toc413473527"/>
      <w:bookmarkStart w:id="45" w:name="_Toc413473935"/>
      <w:bookmarkStart w:id="46" w:name="_Toc413480484"/>
      <w:bookmarkStart w:id="47" w:name="_Toc413481742"/>
      <w:bookmarkStart w:id="48" w:name="_Toc413481788"/>
      <w:bookmarkStart w:id="49" w:name="_Toc413567449"/>
      <w:bookmarkStart w:id="50" w:name="_Toc463069356"/>
      <w:r w:rsidRPr="00A10F26">
        <w:rPr>
          <w:rFonts w:ascii="Arial" w:hAnsi="Arial" w:cs="Arial"/>
          <w:b/>
          <w:sz w:val="20"/>
          <w:szCs w:val="20"/>
        </w:rPr>
        <w:t>Site Services</w:t>
      </w:r>
      <w:bookmarkEnd w:id="42"/>
      <w:bookmarkEnd w:id="43"/>
      <w:bookmarkEnd w:id="44"/>
      <w:bookmarkEnd w:id="45"/>
      <w:bookmarkEnd w:id="46"/>
      <w:bookmarkEnd w:id="47"/>
      <w:bookmarkEnd w:id="48"/>
      <w:bookmarkEnd w:id="49"/>
      <w:bookmarkEnd w:id="50"/>
    </w:p>
    <w:p w:rsidR="00A04084" w:rsidRPr="00A10F26" w:rsidRDefault="00A04084"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shall not use or interfere with the operation of existing services or drains without the prior acceptance of the </w:t>
      </w:r>
      <w:r w:rsidR="00287B1C" w:rsidRPr="00A10F26">
        <w:rPr>
          <w:rFonts w:ascii="Arial" w:hAnsi="Arial" w:cs="Arial"/>
          <w:sz w:val="20"/>
          <w:szCs w:val="20"/>
        </w:rPr>
        <w:t>PM</w:t>
      </w:r>
      <w:r w:rsidRPr="00A10F26">
        <w:rPr>
          <w:rFonts w:ascii="Arial" w:hAnsi="Arial" w:cs="Arial"/>
          <w:sz w:val="20"/>
          <w:szCs w:val="20"/>
        </w:rPr>
        <w:t>.</w:t>
      </w:r>
    </w:p>
    <w:p w:rsidR="00264518" w:rsidRPr="00A10F26" w:rsidRDefault="001F273B"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Th</w:t>
      </w:r>
      <w:r w:rsidR="00B833B4" w:rsidRPr="00A10F26">
        <w:rPr>
          <w:rFonts w:ascii="Arial" w:hAnsi="Arial" w:cs="Arial"/>
          <w:sz w:val="20"/>
          <w:szCs w:val="20"/>
        </w:rPr>
        <w:t xml:space="preserve">e </w:t>
      </w:r>
      <w:r w:rsidR="00123971" w:rsidRPr="00A10F26">
        <w:rPr>
          <w:rFonts w:ascii="Arial" w:hAnsi="Arial" w:cs="Arial"/>
          <w:i/>
          <w:sz w:val="20"/>
          <w:szCs w:val="20"/>
        </w:rPr>
        <w:t>Contractor</w:t>
      </w:r>
      <w:r w:rsidRPr="00A10F26">
        <w:rPr>
          <w:rFonts w:ascii="Arial" w:hAnsi="Arial" w:cs="Arial"/>
          <w:sz w:val="20"/>
          <w:szCs w:val="20"/>
        </w:rPr>
        <w:t xml:space="preserve"> </w:t>
      </w:r>
      <w:r w:rsidR="00B833B4" w:rsidRPr="00A10F26">
        <w:rPr>
          <w:rFonts w:ascii="Arial" w:hAnsi="Arial" w:cs="Arial"/>
          <w:sz w:val="20"/>
          <w:szCs w:val="20"/>
        </w:rPr>
        <w:t>maintains, alters, adapts and moves temporary works and services as necessary and removes and makes good when no longer required.</w:t>
      </w:r>
    </w:p>
    <w:p w:rsidR="00264518" w:rsidRPr="00A10F26" w:rsidRDefault="00264518" w:rsidP="00A10F26">
      <w:pPr>
        <w:tabs>
          <w:tab w:val="left" w:pos="567"/>
          <w:tab w:val="left" w:pos="1134"/>
          <w:tab w:val="left" w:pos="1701"/>
        </w:tabs>
        <w:spacing w:before="60" w:after="60"/>
        <w:rPr>
          <w:rFonts w:ascii="Arial" w:hAnsi="Arial" w:cs="Arial"/>
          <w:b/>
          <w:sz w:val="20"/>
          <w:szCs w:val="20"/>
        </w:rPr>
      </w:pPr>
      <w:r w:rsidRPr="00A10F26">
        <w:rPr>
          <w:rFonts w:ascii="Arial" w:hAnsi="Arial" w:cs="Arial"/>
          <w:b/>
          <w:sz w:val="20"/>
          <w:szCs w:val="20"/>
        </w:rPr>
        <w:t>Electricity</w:t>
      </w:r>
    </w:p>
    <w:p w:rsidR="00A04084" w:rsidRDefault="00A04084"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Electricity supply from the mains may be used as follows:</w:t>
      </w:r>
      <w:r w:rsidR="00B833B4" w:rsidRPr="00A10F26">
        <w:rPr>
          <w:rFonts w:ascii="Arial" w:hAnsi="Arial" w:cs="Arial"/>
          <w:sz w:val="20"/>
          <w:szCs w:val="20"/>
        </w:rPr>
        <w:t xml:space="preserve">  </w:t>
      </w:r>
    </w:p>
    <w:p w:rsidR="00E53FF4" w:rsidRDefault="00E53FF4" w:rsidP="00E53FF4">
      <w:pPr>
        <w:pStyle w:val="ListParagraph"/>
        <w:numPr>
          <w:ilvl w:val="0"/>
          <w:numId w:val="49"/>
        </w:numPr>
        <w:tabs>
          <w:tab w:val="left" w:pos="567"/>
          <w:tab w:val="left" w:pos="1134"/>
          <w:tab w:val="left" w:pos="1701"/>
        </w:tabs>
        <w:spacing w:before="60" w:after="60"/>
        <w:contextualSpacing w:val="0"/>
        <w:jc w:val="both"/>
        <w:rPr>
          <w:rFonts w:ascii="Arial" w:hAnsi="Arial" w:cs="Arial"/>
          <w:sz w:val="20"/>
          <w:szCs w:val="20"/>
        </w:rPr>
      </w:pPr>
      <w:r>
        <w:rPr>
          <w:rFonts w:ascii="Arial" w:hAnsi="Arial" w:cs="Arial"/>
          <w:sz w:val="20"/>
          <w:szCs w:val="20"/>
        </w:rPr>
        <w:t>Electrical socket outlets – Mezzanine Floor (240v 13Amp)</w:t>
      </w:r>
    </w:p>
    <w:p w:rsidR="00E831AE" w:rsidRPr="00A10F26" w:rsidRDefault="00E831A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287B1C" w:rsidRPr="00A10F26">
        <w:rPr>
          <w:rFonts w:ascii="Arial" w:hAnsi="Arial" w:cs="Arial"/>
          <w:sz w:val="20"/>
          <w:szCs w:val="20"/>
        </w:rPr>
        <w:t>PM</w:t>
      </w:r>
      <w:r w:rsidRPr="00A10F26">
        <w:rPr>
          <w:rFonts w:ascii="Arial" w:hAnsi="Arial" w:cs="Arial"/>
          <w:sz w:val="20"/>
          <w:szCs w:val="20"/>
        </w:rPr>
        <w:t xml:space="preserve"> will not be held responsible for the effects of any failure or restriction in supply.</w:t>
      </w:r>
    </w:p>
    <w:p w:rsidR="00A04084" w:rsidRPr="00A10F26" w:rsidRDefault="00A04084"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does not connect apparatus to the system without the acceptance of the</w:t>
      </w:r>
      <w:r w:rsidR="008B3844" w:rsidRPr="00A10F26">
        <w:rPr>
          <w:rFonts w:ascii="Arial" w:hAnsi="Arial" w:cs="Arial"/>
          <w:sz w:val="20"/>
          <w:szCs w:val="20"/>
        </w:rPr>
        <w:t xml:space="preserve"> </w:t>
      </w:r>
      <w:r w:rsidR="0083510B" w:rsidRPr="00A10F26">
        <w:rPr>
          <w:rFonts w:ascii="Arial" w:hAnsi="Arial" w:cs="Arial"/>
          <w:sz w:val="20"/>
          <w:szCs w:val="20"/>
        </w:rPr>
        <w:t xml:space="preserve">PM </w:t>
      </w:r>
      <w:r w:rsidRPr="00A10F26">
        <w:rPr>
          <w:rFonts w:ascii="Arial" w:hAnsi="Arial" w:cs="Arial"/>
          <w:sz w:val="20"/>
          <w:szCs w:val="20"/>
        </w:rPr>
        <w:t xml:space="preserve">and ceases to use apparatus if the </w:t>
      </w:r>
      <w:r w:rsidR="00287B1C" w:rsidRPr="00A10F26">
        <w:rPr>
          <w:rFonts w:ascii="Arial" w:hAnsi="Arial" w:cs="Arial"/>
          <w:sz w:val="20"/>
          <w:szCs w:val="20"/>
        </w:rPr>
        <w:t>PM</w:t>
      </w:r>
      <w:r w:rsidRPr="00A10F26">
        <w:rPr>
          <w:rFonts w:ascii="Arial" w:hAnsi="Arial" w:cs="Arial"/>
          <w:sz w:val="20"/>
          <w:szCs w:val="20"/>
        </w:rPr>
        <w:t xml:space="preserve"> directs.</w:t>
      </w:r>
    </w:p>
    <w:p w:rsidR="00A04084" w:rsidRPr="00A10F26" w:rsidRDefault="00A04084"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51" w:name="_Toc413481791"/>
      <w:bookmarkStart w:id="52" w:name="_Toc413567452"/>
      <w:bookmarkStart w:id="53" w:name="_Toc463069359"/>
      <w:r w:rsidRPr="00A10F26">
        <w:rPr>
          <w:rFonts w:ascii="Arial" w:hAnsi="Arial" w:cs="Arial"/>
          <w:b/>
          <w:sz w:val="20"/>
          <w:szCs w:val="20"/>
        </w:rPr>
        <w:t>Radio</w:t>
      </w:r>
      <w:bookmarkEnd w:id="51"/>
      <w:bookmarkEnd w:id="52"/>
      <w:bookmarkEnd w:id="53"/>
    </w:p>
    <w:p w:rsidR="00A04084" w:rsidRPr="00A10F26" w:rsidRDefault="00A04084"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Two way radios may not be used on the </w:t>
      </w:r>
      <w:r w:rsidR="00DD2D96">
        <w:rPr>
          <w:rFonts w:ascii="Arial" w:hAnsi="Arial" w:cs="Arial"/>
          <w:sz w:val="20"/>
          <w:szCs w:val="20"/>
        </w:rPr>
        <w:t>Site</w:t>
      </w:r>
      <w:r w:rsidRPr="00A10F26">
        <w:rPr>
          <w:rFonts w:ascii="Arial" w:hAnsi="Arial" w:cs="Arial"/>
          <w:sz w:val="20"/>
          <w:szCs w:val="20"/>
        </w:rPr>
        <w:t xml:space="preserve"> without prior notice of acceptance from the</w:t>
      </w:r>
      <w:r w:rsidR="00E30A4C" w:rsidRPr="00A10F26">
        <w:rPr>
          <w:rFonts w:ascii="Arial" w:hAnsi="Arial" w:cs="Arial"/>
          <w:sz w:val="20"/>
          <w:szCs w:val="20"/>
        </w:rPr>
        <w:t xml:space="preserve"> </w:t>
      </w:r>
      <w:r w:rsidR="00287B1C" w:rsidRPr="00A10F26">
        <w:rPr>
          <w:rFonts w:ascii="Arial" w:hAnsi="Arial" w:cs="Arial"/>
          <w:sz w:val="20"/>
          <w:szCs w:val="20"/>
        </w:rPr>
        <w:t>PM</w:t>
      </w:r>
      <w:r w:rsidRPr="00A10F26">
        <w:rPr>
          <w:rFonts w:ascii="Arial" w:hAnsi="Arial" w:cs="Arial"/>
          <w:sz w:val="20"/>
          <w:szCs w:val="20"/>
        </w:rPr>
        <w:t>.</w:t>
      </w:r>
      <w:r w:rsidR="00E30A4C" w:rsidRPr="00A10F26">
        <w:rPr>
          <w:rFonts w:ascii="Arial" w:hAnsi="Arial" w:cs="Arial"/>
          <w:sz w:val="20"/>
          <w:szCs w:val="20"/>
        </w:rPr>
        <w:t xml:space="preserve"> </w:t>
      </w:r>
    </w:p>
    <w:p w:rsidR="00A04084" w:rsidRPr="00A10F26" w:rsidRDefault="00A04084"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54" w:name="_Toc413468826"/>
      <w:bookmarkStart w:id="55" w:name="_Toc413469329"/>
      <w:bookmarkStart w:id="56" w:name="_Toc413473530"/>
      <w:bookmarkStart w:id="57" w:name="_Toc413473938"/>
      <w:bookmarkStart w:id="58" w:name="_Toc413480487"/>
      <w:bookmarkStart w:id="59" w:name="_Toc413481792"/>
      <w:bookmarkStart w:id="60" w:name="_Toc413567453"/>
      <w:bookmarkStart w:id="61" w:name="_Toc463069360"/>
      <w:r w:rsidRPr="00A10F26">
        <w:rPr>
          <w:rFonts w:ascii="Arial" w:hAnsi="Arial" w:cs="Arial"/>
          <w:b/>
          <w:sz w:val="20"/>
          <w:szCs w:val="20"/>
        </w:rPr>
        <w:t>Water</w:t>
      </w:r>
      <w:bookmarkEnd w:id="54"/>
      <w:bookmarkEnd w:id="55"/>
      <w:bookmarkEnd w:id="56"/>
      <w:bookmarkEnd w:id="57"/>
      <w:bookmarkEnd w:id="58"/>
      <w:bookmarkEnd w:id="59"/>
      <w:bookmarkEnd w:id="60"/>
      <w:bookmarkEnd w:id="61"/>
    </w:p>
    <w:p w:rsidR="00A04084" w:rsidRPr="00A10F26" w:rsidRDefault="00A04084"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Water is made available free of charge from</w:t>
      </w:r>
      <w:r w:rsidR="00FD0247" w:rsidRPr="00A10F26">
        <w:rPr>
          <w:rFonts w:ascii="Arial" w:hAnsi="Arial" w:cs="Arial"/>
          <w:sz w:val="20"/>
          <w:szCs w:val="20"/>
        </w:rPr>
        <w:t xml:space="preserve"> </w:t>
      </w:r>
      <w:r w:rsidR="00E33D1C">
        <w:rPr>
          <w:rFonts w:ascii="Arial" w:hAnsi="Arial" w:cs="Arial"/>
          <w:sz w:val="20"/>
          <w:szCs w:val="20"/>
        </w:rPr>
        <w:t xml:space="preserve">the building at an external </w:t>
      </w:r>
      <w:proofErr w:type="gramStart"/>
      <w:r w:rsidR="00E33D1C">
        <w:rPr>
          <w:rFonts w:ascii="Arial" w:hAnsi="Arial" w:cs="Arial"/>
          <w:sz w:val="20"/>
          <w:szCs w:val="20"/>
        </w:rPr>
        <w:t>tap</w:t>
      </w:r>
      <w:proofErr w:type="gramEnd"/>
      <w:r w:rsidR="00FD0247" w:rsidRPr="00A10F26">
        <w:rPr>
          <w:rFonts w:ascii="Arial" w:hAnsi="Arial" w:cs="Arial"/>
          <w:sz w:val="20"/>
          <w:szCs w:val="20"/>
        </w:rPr>
        <w:t xml:space="preserve"> </w:t>
      </w:r>
      <w:r w:rsidRPr="00A10F26">
        <w:rPr>
          <w:rFonts w:ascii="Arial" w:hAnsi="Arial" w:cs="Arial"/>
          <w:sz w:val="20"/>
          <w:szCs w:val="20"/>
        </w:rPr>
        <w:t>but strict economy must be exercised.</w:t>
      </w:r>
      <w:r w:rsidR="00B833B4" w:rsidRPr="00A10F26">
        <w:rPr>
          <w:rFonts w:ascii="Arial" w:hAnsi="Arial" w:cs="Arial"/>
          <w:sz w:val="20"/>
          <w:szCs w:val="20"/>
        </w:rPr>
        <w:t xml:space="preserve"> </w:t>
      </w:r>
    </w:p>
    <w:p w:rsidR="00A04084" w:rsidRPr="00A10F26" w:rsidRDefault="00A04084"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obtains the </w:t>
      </w:r>
      <w:r w:rsidR="00D8460A" w:rsidRPr="00A10F26">
        <w:rPr>
          <w:rFonts w:ascii="Arial" w:hAnsi="Arial" w:cs="Arial"/>
          <w:sz w:val="20"/>
          <w:szCs w:val="20"/>
        </w:rPr>
        <w:t>PM’s</w:t>
      </w:r>
      <w:r w:rsidRPr="00A10F26">
        <w:rPr>
          <w:rFonts w:ascii="Arial" w:hAnsi="Arial" w:cs="Arial"/>
          <w:sz w:val="20"/>
          <w:szCs w:val="20"/>
        </w:rPr>
        <w:t xml:space="preserve"> acceptance before connecting apparatus to </w:t>
      </w:r>
      <w:r w:rsidR="008B3844" w:rsidRPr="00A10F26">
        <w:rPr>
          <w:rFonts w:ascii="Arial" w:hAnsi="Arial" w:cs="Arial"/>
          <w:sz w:val="20"/>
          <w:szCs w:val="20"/>
        </w:rPr>
        <w:t xml:space="preserve">the </w:t>
      </w:r>
      <w:r w:rsidR="00E46B10">
        <w:rPr>
          <w:rFonts w:ascii="Arial" w:hAnsi="Arial" w:cs="Arial"/>
          <w:i/>
          <w:sz w:val="20"/>
          <w:szCs w:val="20"/>
        </w:rPr>
        <w:t>Client</w:t>
      </w:r>
      <w:r w:rsidR="00E46B10" w:rsidRPr="00A10F26">
        <w:rPr>
          <w:rFonts w:ascii="Arial" w:hAnsi="Arial" w:cs="Arial"/>
          <w:i/>
          <w:sz w:val="20"/>
          <w:szCs w:val="20"/>
        </w:rPr>
        <w:t>’s</w:t>
      </w:r>
      <w:r w:rsidR="00E46B10" w:rsidRPr="00A10F26">
        <w:rPr>
          <w:rFonts w:ascii="Arial" w:hAnsi="Arial" w:cs="Arial"/>
          <w:sz w:val="20"/>
          <w:szCs w:val="20"/>
        </w:rPr>
        <w:t xml:space="preserve"> </w:t>
      </w:r>
      <w:r w:rsidRPr="00A10F26">
        <w:rPr>
          <w:rFonts w:ascii="Arial" w:hAnsi="Arial" w:cs="Arial"/>
          <w:sz w:val="20"/>
          <w:szCs w:val="20"/>
        </w:rPr>
        <w:t>system and ceases to use apparatus if so directed.</w:t>
      </w:r>
    </w:p>
    <w:p w:rsidR="001634DE" w:rsidRPr="00483887" w:rsidRDefault="001634DE" w:rsidP="00D957CF">
      <w:pPr>
        <w:pStyle w:val="ListParagraph"/>
        <w:tabs>
          <w:tab w:val="left" w:pos="567"/>
          <w:tab w:val="left" w:pos="1134"/>
          <w:tab w:val="left" w:pos="1701"/>
        </w:tabs>
        <w:spacing w:before="120" w:after="60"/>
        <w:ind w:left="0"/>
        <w:contextualSpacing w:val="0"/>
        <w:rPr>
          <w:rFonts w:ascii="Arial" w:hAnsi="Arial" w:cs="Arial"/>
          <w:b/>
          <w:bCs/>
        </w:rPr>
      </w:pPr>
      <w:r w:rsidRPr="00483887">
        <w:rPr>
          <w:rFonts w:ascii="Arial" w:hAnsi="Arial" w:cs="Arial"/>
          <w:b/>
          <w:bCs/>
        </w:rPr>
        <w:t>MANAGEMENT REQUIREMENTS</w:t>
      </w:r>
    </w:p>
    <w:p w:rsidR="001634DE" w:rsidRPr="00A10F26" w:rsidRDefault="000E75F8" w:rsidP="00A10F26">
      <w:pPr>
        <w:pStyle w:val="ListParagraph"/>
        <w:tabs>
          <w:tab w:val="left" w:pos="567"/>
          <w:tab w:val="left" w:pos="1134"/>
          <w:tab w:val="left" w:pos="1701"/>
        </w:tabs>
        <w:spacing w:before="60" w:after="60"/>
        <w:ind w:left="0"/>
        <w:contextualSpacing w:val="0"/>
        <w:jc w:val="both"/>
        <w:rPr>
          <w:rFonts w:ascii="Arial" w:hAnsi="Arial" w:cs="Arial"/>
          <w:b/>
          <w:bCs/>
          <w:sz w:val="20"/>
          <w:szCs w:val="20"/>
        </w:rPr>
      </w:pPr>
      <w:r w:rsidRPr="00A10F26">
        <w:rPr>
          <w:rFonts w:ascii="Arial" w:hAnsi="Arial" w:cs="Arial"/>
          <w:b/>
          <w:bCs/>
          <w:sz w:val="20"/>
          <w:szCs w:val="20"/>
        </w:rPr>
        <w:t>Quality</w:t>
      </w:r>
    </w:p>
    <w:p w:rsidR="001634DE" w:rsidRPr="00580A8E" w:rsidRDefault="00644A2F" w:rsidP="008A3583">
      <w:pPr>
        <w:pStyle w:val="Style2"/>
        <w:numPr>
          <w:ilvl w:val="0"/>
          <w:numId w:val="37"/>
        </w:numPr>
        <w:tabs>
          <w:tab w:val="left" w:pos="567"/>
          <w:tab w:val="left" w:pos="1134"/>
          <w:tab w:val="left" w:pos="1701"/>
        </w:tabs>
        <w:spacing w:before="60" w:after="60"/>
        <w:ind w:left="0" w:firstLine="0"/>
        <w:rPr>
          <w:rFonts w:ascii="Arial" w:hAnsi="Arial" w:cs="Arial"/>
          <w:b/>
          <w:bCs/>
          <w:sz w:val="20"/>
          <w:szCs w:val="20"/>
        </w:rPr>
      </w:pPr>
      <w:r w:rsidRPr="00580A8E">
        <w:rPr>
          <w:rFonts w:ascii="Arial" w:hAnsi="Arial" w:cs="Arial"/>
          <w:sz w:val="20"/>
          <w:szCs w:val="20"/>
        </w:rPr>
        <w:t xml:space="preserve">The </w:t>
      </w:r>
      <w:r w:rsidR="00123971" w:rsidRPr="00580A8E">
        <w:rPr>
          <w:rFonts w:ascii="Arial" w:hAnsi="Arial" w:cs="Arial"/>
          <w:i/>
          <w:sz w:val="20"/>
          <w:szCs w:val="20"/>
        </w:rPr>
        <w:t>Contractor</w:t>
      </w:r>
      <w:r w:rsidRPr="00580A8E">
        <w:rPr>
          <w:rFonts w:ascii="Arial" w:hAnsi="Arial" w:cs="Arial"/>
          <w:sz w:val="20"/>
          <w:szCs w:val="20"/>
        </w:rPr>
        <w:t xml:space="preserve"> will operate and maintain a Quality Management System for the scope of </w:t>
      </w:r>
      <w:r w:rsidR="006608BF" w:rsidRPr="00580A8E">
        <w:rPr>
          <w:rFonts w:ascii="Arial" w:hAnsi="Arial" w:cs="Arial"/>
          <w:i/>
          <w:sz w:val="20"/>
          <w:szCs w:val="20"/>
        </w:rPr>
        <w:t>Works</w:t>
      </w:r>
      <w:r w:rsidRPr="00580A8E">
        <w:rPr>
          <w:rFonts w:ascii="Arial" w:hAnsi="Arial" w:cs="Arial"/>
          <w:sz w:val="20"/>
          <w:szCs w:val="20"/>
        </w:rPr>
        <w:t xml:space="preserve"> to be provided</w:t>
      </w:r>
      <w:r w:rsidR="00CB3D6A" w:rsidRPr="00580A8E">
        <w:rPr>
          <w:rFonts w:ascii="Arial" w:hAnsi="Arial" w:cs="Arial"/>
          <w:sz w:val="20"/>
          <w:szCs w:val="20"/>
        </w:rPr>
        <w:t xml:space="preserve"> in accordance with Specification CD/S/C001 ‘</w:t>
      </w:r>
      <w:r w:rsidR="00123971" w:rsidRPr="00580A8E">
        <w:rPr>
          <w:rFonts w:ascii="Arial" w:hAnsi="Arial" w:cs="Arial"/>
          <w:sz w:val="20"/>
          <w:szCs w:val="20"/>
        </w:rPr>
        <w:t>Contractor</w:t>
      </w:r>
      <w:r w:rsidR="00CB3D6A" w:rsidRPr="00580A8E">
        <w:rPr>
          <w:rFonts w:ascii="Arial" w:hAnsi="Arial" w:cs="Arial"/>
          <w:sz w:val="20"/>
          <w:szCs w:val="20"/>
        </w:rPr>
        <w:t xml:space="preserve"> Quality Assurance Requirements.</w:t>
      </w:r>
      <w:r w:rsidR="00767D9A" w:rsidRPr="00580A8E">
        <w:rPr>
          <w:rFonts w:ascii="Arial" w:hAnsi="Arial" w:cs="Arial"/>
          <w:sz w:val="20"/>
          <w:szCs w:val="20"/>
        </w:rPr>
        <w:t xml:space="preserve"> </w:t>
      </w:r>
      <w:r w:rsidR="000E75F8" w:rsidRPr="00580A8E">
        <w:rPr>
          <w:rFonts w:ascii="Arial" w:hAnsi="Arial" w:cs="Arial"/>
          <w:b/>
          <w:bCs/>
          <w:sz w:val="20"/>
          <w:szCs w:val="20"/>
        </w:rPr>
        <w:t>Environment</w:t>
      </w:r>
    </w:p>
    <w:p w:rsidR="00E9793E" w:rsidRPr="00A10F26" w:rsidRDefault="00E9793E" w:rsidP="00A10F26">
      <w:pPr>
        <w:pStyle w:val="ListParagraph"/>
        <w:numPr>
          <w:ilvl w:val="0"/>
          <w:numId w:val="37"/>
        </w:numPr>
        <w:tabs>
          <w:tab w:val="left" w:pos="567"/>
          <w:tab w:val="left" w:pos="1134"/>
          <w:tab w:val="left" w:pos="1701"/>
          <w:tab w:val="left" w:pos="8897"/>
        </w:tabs>
        <w:autoSpaceDE/>
        <w:autoSpaceDN/>
        <w:spacing w:before="60" w:after="60"/>
        <w:ind w:left="0" w:firstLine="0"/>
        <w:contextualSpacing w:val="0"/>
        <w:jc w:val="both"/>
        <w:rPr>
          <w:rFonts w:ascii="Arial" w:hAnsi="Arial" w:cs="Arial"/>
          <w:sz w:val="20"/>
          <w:szCs w:val="20"/>
        </w:rPr>
      </w:pPr>
      <w:bookmarkStart w:id="62" w:name="_Ref396398735"/>
      <w:r w:rsidRPr="00A10F26">
        <w:rPr>
          <w:rFonts w:ascii="Arial" w:hAnsi="Arial" w:cs="Arial"/>
          <w:sz w:val="20"/>
          <w:szCs w:val="20"/>
        </w:rPr>
        <w:t xml:space="preserve">The </w:t>
      </w:r>
      <w:bookmarkEnd w:id="62"/>
      <w:r w:rsidR="00E46B10">
        <w:rPr>
          <w:rFonts w:ascii="Arial" w:hAnsi="Arial" w:cs="Arial"/>
          <w:i/>
          <w:sz w:val="20"/>
          <w:szCs w:val="20"/>
        </w:rPr>
        <w:t>Client</w:t>
      </w:r>
    </w:p>
    <w:p w:rsidR="001634DE" w:rsidRPr="00A10F26" w:rsidRDefault="001634DE" w:rsidP="00A10F26">
      <w:pPr>
        <w:pStyle w:val="ListParagraph"/>
        <w:numPr>
          <w:ilvl w:val="0"/>
          <w:numId w:val="29"/>
        </w:numPr>
        <w:tabs>
          <w:tab w:val="left" w:pos="567"/>
          <w:tab w:val="left" w:pos="1134"/>
          <w:tab w:val="left" w:pos="1701"/>
          <w:tab w:val="left" w:pos="8897"/>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Operates an Environmental System to the requirements of BS EN ISO 14001:2004: Environmental management systems</w:t>
      </w:r>
      <w:r w:rsidR="00E9793E" w:rsidRPr="00A10F26">
        <w:rPr>
          <w:rFonts w:ascii="Arial" w:hAnsi="Arial" w:cs="Arial"/>
          <w:sz w:val="20"/>
          <w:szCs w:val="20"/>
        </w:rPr>
        <w:t>;</w:t>
      </w:r>
      <w:r w:rsidRPr="00A10F26">
        <w:rPr>
          <w:rFonts w:ascii="Arial" w:hAnsi="Arial" w:cs="Arial"/>
          <w:sz w:val="20"/>
          <w:szCs w:val="20"/>
        </w:rPr>
        <w:t xml:space="preserve"> </w:t>
      </w:r>
    </w:p>
    <w:p w:rsidR="001634DE" w:rsidRPr="00A10F26" w:rsidRDefault="006C024C" w:rsidP="00A10F26">
      <w:pPr>
        <w:pStyle w:val="ListParagraph"/>
        <w:numPr>
          <w:ilvl w:val="0"/>
          <w:numId w:val="29"/>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lastRenderedPageBreak/>
        <w:t>May</w:t>
      </w:r>
      <w:r w:rsidR="001634DE" w:rsidRPr="00A10F26">
        <w:rPr>
          <w:rFonts w:ascii="Arial" w:hAnsi="Arial" w:cs="Arial"/>
          <w:sz w:val="20"/>
          <w:szCs w:val="20"/>
        </w:rPr>
        <w:t xml:space="preserve"> audit the </w:t>
      </w:r>
      <w:r w:rsidR="000E5B20" w:rsidRPr="00A10F26">
        <w:rPr>
          <w:rFonts w:ascii="Arial" w:hAnsi="Arial" w:cs="Arial"/>
          <w:i/>
          <w:sz w:val="20"/>
          <w:szCs w:val="20"/>
        </w:rPr>
        <w:t>Contractor</w:t>
      </w:r>
      <w:r w:rsidR="001B7B44">
        <w:rPr>
          <w:rFonts w:ascii="Arial" w:hAnsi="Arial" w:cs="Arial"/>
          <w:i/>
          <w:sz w:val="20"/>
          <w:szCs w:val="20"/>
        </w:rPr>
        <w:t>’s</w:t>
      </w:r>
      <w:r w:rsidR="001634DE" w:rsidRPr="00A10F26">
        <w:rPr>
          <w:rFonts w:ascii="Arial" w:hAnsi="Arial" w:cs="Arial"/>
          <w:sz w:val="20"/>
          <w:szCs w:val="20"/>
        </w:rPr>
        <w:t xml:space="preserve"> compliance with environmental legislation at the </w:t>
      </w:r>
      <w:r w:rsidR="00DD2D96">
        <w:rPr>
          <w:rFonts w:ascii="Arial" w:hAnsi="Arial" w:cs="Arial"/>
          <w:sz w:val="20"/>
          <w:szCs w:val="20"/>
        </w:rPr>
        <w:t>Site</w:t>
      </w:r>
      <w:r w:rsidR="001634DE" w:rsidRPr="00A10F26">
        <w:rPr>
          <w:rFonts w:ascii="Arial" w:hAnsi="Arial" w:cs="Arial"/>
          <w:sz w:val="20"/>
          <w:szCs w:val="20"/>
        </w:rPr>
        <w:t xml:space="preserve"> and the regulations relating to waste disposal.</w:t>
      </w:r>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w:t>
      </w:r>
    </w:p>
    <w:p w:rsidR="00DB465C" w:rsidRPr="00A10F26" w:rsidRDefault="009B38FF" w:rsidP="00A10F26">
      <w:pPr>
        <w:pStyle w:val="ListParagraph"/>
        <w:numPr>
          <w:ilvl w:val="0"/>
          <w:numId w:val="30"/>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Ensures </w:t>
      </w:r>
      <w:r w:rsidR="00DB465C" w:rsidRPr="00A10F26">
        <w:rPr>
          <w:rFonts w:ascii="Arial" w:hAnsi="Arial" w:cs="Arial"/>
          <w:sz w:val="20"/>
          <w:szCs w:val="20"/>
        </w:rPr>
        <w:t>that they have an emergency plan to ensure the protection of the environment in the event that any of their Enviro</w:t>
      </w:r>
      <w:r w:rsidR="00E9793E" w:rsidRPr="00A10F26">
        <w:rPr>
          <w:rFonts w:ascii="Arial" w:hAnsi="Arial" w:cs="Arial"/>
          <w:sz w:val="20"/>
          <w:szCs w:val="20"/>
        </w:rPr>
        <w:t>nmental Management Systems fail;</w:t>
      </w:r>
    </w:p>
    <w:p w:rsidR="001634DE" w:rsidRPr="00A10F26" w:rsidRDefault="006C024C" w:rsidP="00A10F26">
      <w:pPr>
        <w:pStyle w:val="ListParagraph"/>
        <w:numPr>
          <w:ilvl w:val="0"/>
          <w:numId w:val="30"/>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Notes</w:t>
      </w:r>
      <w:r w:rsidR="001634DE" w:rsidRPr="00A10F26">
        <w:rPr>
          <w:rFonts w:ascii="Arial" w:hAnsi="Arial" w:cs="Arial"/>
          <w:sz w:val="20"/>
          <w:szCs w:val="20"/>
        </w:rPr>
        <w:t xml:space="preserve"> the Environmental policy which is made</w:t>
      </w:r>
      <w:r w:rsidR="00E9793E" w:rsidRPr="00A10F26">
        <w:rPr>
          <w:rFonts w:ascii="Arial" w:hAnsi="Arial" w:cs="Arial"/>
          <w:sz w:val="20"/>
          <w:szCs w:val="20"/>
        </w:rPr>
        <w:t xml:space="preserve"> available to all </w:t>
      </w:r>
      <w:r w:rsidR="00E46B10" w:rsidRPr="00E46B10">
        <w:rPr>
          <w:rFonts w:ascii="Arial" w:hAnsi="Arial" w:cs="Arial"/>
          <w:i/>
          <w:sz w:val="20"/>
          <w:szCs w:val="20"/>
        </w:rPr>
        <w:t>Contractor’s</w:t>
      </w:r>
      <w:r w:rsidR="00E9793E" w:rsidRPr="00A10F26">
        <w:rPr>
          <w:rFonts w:ascii="Arial" w:hAnsi="Arial" w:cs="Arial"/>
          <w:sz w:val="20"/>
          <w:szCs w:val="20"/>
        </w:rPr>
        <w:t xml:space="preserve"> </w:t>
      </w:r>
      <w:r w:rsidR="00EB2FA2">
        <w:rPr>
          <w:rFonts w:ascii="Arial" w:hAnsi="Arial" w:cs="Arial"/>
          <w:sz w:val="20"/>
          <w:szCs w:val="20"/>
        </w:rPr>
        <w:t>staff</w:t>
      </w:r>
      <w:r w:rsidR="00E9793E" w:rsidRPr="00A10F26">
        <w:rPr>
          <w:rFonts w:ascii="Arial" w:hAnsi="Arial" w:cs="Arial"/>
          <w:sz w:val="20"/>
          <w:szCs w:val="20"/>
        </w:rPr>
        <w:t>;</w:t>
      </w:r>
    </w:p>
    <w:p w:rsidR="001634DE" w:rsidRPr="00A10F26" w:rsidRDefault="006C024C" w:rsidP="00A10F26">
      <w:pPr>
        <w:pStyle w:val="ListParagraph"/>
        <w:numPr>
          <w:ilvl w:val="0"/>
          <w:numId w:val="30"/>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Ensures</w:t>
      </w:r>
      <w:r w:rsidR="001634DE" w:rsidRPr="00A10F26">
        <w:rPr>
          <w:rFonts w:ascii="Arial" w:hAnsi="Arial" w:cs="Arial"/>
          <w:sz w:val="20"/>
          <w:szCs w:val="20"/>
        </w:rPr>
        <w:t xml:space="preserve"> that controls for environmental pro</w:t>
      </w:r>
      <w:r w:rsidR="00E9793E" w:rsidRPr="00A10F26">
        <w:rPr>
          <w:rFonts w:ascii="Arial" w:hAnsi="Arial" w:cs="Arial"/>
          <w:sz w:val="20"/>
          <w:szCs w:val="20"/>
        </w:rPr>
        <w:t>tection are diligently followed;</w:t>
      </w:r>
    </w:p>
    <w:p w:rsidR="001634DE" w:rsidRPr="00A10F26" w:rsidRDefault="001634DE" w:rsidP="00A10F26">
      <w:pPr>
        <w:pStyle w:val="ListParagraph"/>
        <w:numPr>
          <w:ilvl w:val="0"/>
          <w:numId w:val="30"/>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Minimises the consumption of energy, water, and all the non-re</w:t>
      </w:r>
      <w:r w:rsidR="00E9793E" w:rsidRPr="00A10F26">
        <w:rPr>
          <w:rFonts w:ascii="Arial" w:hAnsi="Arial" w:cs="Arial"/>
          <w:sz w:val="20"/>
          <w:szCs w:val="20"/>
        </w:rPr>
        <w:t>newable materials and resources;</w:t>
      </w:r>
    </w:p>
    <w:p w:rsidR="001634DE" w:rsidRPr="00A10F26" w:rsidRDefault="001634DE" w:rsidP="00A10F26">
      <w:pPr>
        <w:pStyle w:val="ListParagraph"/>
        <w:numPr>
          <w:ilvl w:val="0"/>
          <w:numId w:val="30"/>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Minimises the production of waste materials and applies the waste management </w:t>
      </w:r>
      <w:r w:rsidR="00E9793E" w:rsidRPr="00A10F26">
        <w:rPr>
          <w:rFonts w:ascii="Arial" w:hAnsi="Arial" w:cs="Arial"/>
          <w:sz w:val="20"/>
          <w:szCs w:val="20"/>
        </w:rPr>
        <w:t>hierarchy to all waste produced;</w:t>
      </w:r>
    </w:p>
    <w:p w:rsidR="001634DE" w:rsidRPr="00A10F26" w:rsidRDefault="001634DE" w:rsidP="00A10F26">
      <w:pPr>
        <w:pStyle w:val="ListParagraph"/>
        <w:numPr>
          <w:ilvl w:val="0"/>
          <w:numId w:val="30"/>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Applies and follows environmental good practice guidelines as issued by the Environmental Agency and / or the Scottish Environment Protection Agency.</w:t>
      </w:r>
    </w:p>
    <w:p w:rsidR="00B356CD" w:rsidRPr="00A10F26" w:rsidRDefault="00B356CD"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Storage</w:t>
      </w:r>
    </w:p>
    <w:p w:rsidR="00B356CD" w:rsidRPr="00A10F26" w:rsidRDefault="00B356CD"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Materials are stored by the </w:t>
      </w:r>
      <w:r w:rsidR="00123971" w:rsidRPr="00A10F26">
        <w:rPr>
          <w:rFonts w:ascii="Arial" w:hAnsi="Arial" w:cs="Arial"/>
          <w:i/>
          <w:sz w:val="20"/>
          <w:szCs w:val="20"/>
        </w:rPr>
        <w:t>Contractor</w:t>
      </w:r>
      <w:r w:rsidRPr="00A10F26">
        <w:rPr>
          <w:rFonts w:ascii="Arial" w:hAnsi="Arial" w:cs="Arial"/>
          <w:sz w:val="20"/>
          <w:szCs w:val="20"/>
        </w:rPr>
        <w:t xml:space="preserve"> in positions agreed by the </w:t>
      </w:r>
      <w:r w:rsidR="002A305D" w:rsidRPr="00A10F26">
        <w:rPr>
          <w:rFonts w:ascii="Arial" w:hAnsi="Arial" w:cs="Arial"/>
          <w:sz w:val="20"/>
          <w:szCs w:val="20"/>
        </w:rPr>
        <w:t>PM</w:t>
      </w:r>
      <w:r w:rsidRPr="00A10F26">
        <w:rPr>
          <w:rFonts w:ascii="Arial" w:hAnsi="Arial" w:cs="Arial"/>
          <w:sz w:val="20"/>
          <w:szCs w:val="20"/>
        </w:rPr>
        <w:t xml:space="preserve">. </w:t>
      </w:r>
      <w:r w:rsidR="00AC2594">
        <w:rPr>
          <w:rFonts w:ascii="Arial" w:hAnsi="Arial" w:cs="Arial"/>
          <w:sz w:val="20"/>
          <w:szCs w:val="20"/>
        </w:rPr>
        <w:t xml:space="preserve"> </w:t>
      </w: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avoids bringing unnecessary quantities of Materials on Site, removes unnecessary packaging before bringing Material onto the </w:t>
      </w:r>
      <w:r w:rsidR="00BD60A4">
        <w:rPr>
          <w:rFonts w:ascii="Arial" w:hAnsi="Arial" w:cs="Arial"/>
          <w:sz w:val="20"/>
          <w:szCs w:val="20"/>
        </w:rPr>
        <w:t>Site</w:t>
      </w:r>
      <w:r w:rsidR="00E33D1C">
        <w:rPr>
          <w:rFonts w:ascii="Arial" w:hAnsi="Arial" w:cs="Arial"/>
          <w:sz w:val="20"/>
          <w:szCs w:val="20"/>
        </w:rPr>
        <w:t>.</w:t>
      </w:r>
      <w:r w:rsidRPr="00A10F26">
        <w:rPr>
          <w:rFonts w:ascii="Arial" w:hAnsi="Arial" w:cs="Arial"/>
          <w:sz w:val="20"/>
          <w:szCs w:val="20"/>
        </w:rPr>
        <w:t xml:space="preserve"> Surplus Materials are removed from the working areas as soon as possible.</w:t>
      </w:r>
    </w:p>
    <w:p w:rsidR="001634DE" w:rsidRPr="00A10F26" w:rsidRDefault="000E5B20"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63" w:name="_Toc463068680"/>
      <w:r w:rsidRPr="001B7B44">
        <w:rPr>
          <w:rFonts w:ascii="Arial" w:hAnsi="Arial" w:cs="Arial"/>
          <w:b/>
          <w:i/>
          <w:sz w:val="20"/>
          <w:szCs w:val="20"/>
        </w:rPr>
        <w:t>Contract</w:t>
      </w:r>
      <w:r w:rsidR="00CD6314" w:rsidRPr="001B7B44">
        <w:rPr>
          <w:rFonts w:ascii="Arial" w:hAnsi="Arial" w:cs="Arial"/>
          <w:b/>
          <w:i/>
          <w:sz w:val="20"/>
          <w:szCs w:val="20"/>
        </w:rPr>
        <w:t>or’s</w:t>
      </w:r>
      <w:r w:rsidR="001634DE" w:rsidRPr="00A10F26">
        <w:rPr>
          <w:rFonts w:ascii="Arial" w:hAnsi="Arial" w:cs="Arial"/>
          <w:b/>
          <w:sz w:val="20"/>
          <w:szCs w:val="20"/>
        </w:rPr>
        <w:t xml:space="preserve"> Representative</w:t>
      </w:r>
      <w:bookmarkEnd w:id="63"/>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appoints one of </w:t>
      </w:r>
      <w:r w:rsidR="00E46B10">
        <w:rPr>
          <w:rFonts w:ascii="Arial" w:hAnsi="Arial" w:cs="Arial"/>
          <w:sz w:val="20"/>
          <w:szCs w:val="20"/>
        </w:rPr>
        <w:t>its</w:t>
      </w:r>
      <w:r w:rsidRPr="00A10F26">
        <w:rPr>
          <w:rFonts w:ascii="Arial" w:hAnsi="Arial" w:cs="Arial"/>
          <w:sz w:val="20"/>
          <w:szCs w:val="20"/>
        </w:rPr>
        <w:t xml:space="preserve"> key </w:t>
      </w:r>
      <w:r w:rsidR="00E46B10">
        <w:rPr>
          <w:rFonts w:ascii="Arial" w:hAnsi="Arial" w:cs="Arial"/>
          <w:sz w:val="20"/>
          <w:szCs w:val="20"/>
        </w:rPr>
        <w:t>staff</w:t>
      </w:r>
      <w:r w:rsidRPr="00A10F26">
        <w:rPr>
          <w:rFonts w:ascii="Arial" w:hAnsi="Arial" w:cs="Arial"/>
          <w:sz w:val="20"/>
          <w:szCs w:val="20"/>
        </w:rPr>
        <w:t xml:space="preserve"> to be </w:t>
      </w:r>
      <w:r w:rsidR="00E46B10">
        <w:rPr>
          <w:rFonts w:ascii="Arial" w:hAnsi="Arial" w:cs="Arial"/>
          <w:sz w:val="20"/>
          <w:szCs w:val="20"/>
        </w:rPr>
        <w:t>its</w:t>
      </w:r>
      <w:r w:rsidRPr="00A10F26">
        <w:rPr>
          <w:rFonts w:ascii="Arial" w:hAnsi="Arial" w:cs="Arial"/>
          <w:sz w:val="20"/>
          <w:szCs w:val="20"/>
        </w:rPr>
        <w:t xml:space="preserve"> on-Site representative and the </w:t>
      </w:r>
      <w:r w:rsidR="002A305D" w:rsidRPr="00A10F26">
        <w:rPr>
          <w:rFonts w:ascii="Arial" w:hAnsi="Arial" w:cs="Arial"/>
          <w:sz w:val="20"/>
          <w:szCs w:val="20"/>
        </w:rPr>
        <w:t>PM</w:t>
      </w:r>
      <w:r w:rsidR="0021383B" w:rsidRPr="00A10F26">
        <w:rPr>
          <w:rFonts w:ascii="Arial" w:hAnsi="Arial" w:cs="Arial"/>
          <w:sz w:val="20"/>
          <w:szCs w:val="20"/>
        </w:rPr>
        <w:t xml:space="preserve"> </w:t>
      </w:r>
      <w:r w:rsidRPr="00A10F26">
        <w:rPr>
          <w:rFonts w:ascii="Arial" w:hAnsi="Arial" w:cs="Arial"/>
          <w:sz w:val="20"/>
          <w:szCs w:val="20"/>
        </w:rPr>
        <w:t xml:space="preserve">contacts that person when giving instructions to the </w:t>
      </w:r>
      <w:r w:rsidR="00123971" w:rsidRPr="00A10F26">
        <w:rPr>
          <w:rFonts w:ascii="Arial" w:hAnsi="Arial" w:cs="Arial"/>
          <w:i/>
          <w:sz w:val="20"/>
          <w:szCs w:val="20"/>
        </w:rPr>
        <w:t>Contractor</w:t>
      </w:r>
      <w:r w:rsidRPr="00A10F26">
        <w:rPr>
          <w:rFonts w:ascii="Arial" w:hAnsi="Arial" w:cs="Arial"/>
          <w:sz w:val="20"/>
          <w:szCs w:val="20"/>
        </w:rPr>
        <w:t>.  It is not a requirement of this clause that the representative is only employed in a supervisory capacity.</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64" w:name="_Toc463068681"/>
      <w:r w:rsidRPr="00A10F26">
        <w:rPr>
          <w:rFonts w:ascii="Arial" w:hAnsi="Arial" w:cs="Arial"/>
          <w:b/>
          <w:sz w:val="20"/>
          <w:szCs w:val="20"/>
        </w:rPr>
        <w:t>Meetings</w:t>
      </w:r>
      <w:bookmarkEnd w:id="64"/>
      <w:r w:rsidR="006A5B8B" w:rsidRPr="00A10F26">
        <w:rPr>
          <w:rFonts w:ascii="Arial" w:hAnsi="Arial" w:cs="Arial"/>
          <w:b/>
          <w:sz w:val="20"/>
          <w:szCs w:val="20"/>
        </w:rPr>
        <w:t xml:space="preserve"> &amp; Progress Meetings</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Prior to starting work on Site, the </w:t>
      </w:r>
      <w:r w:rsidR="000E5B20" w:rsidRPr="00A10F26">
        <w:rPr>
          <w:rFonts w:ascii="Arial" w:hAnsi="Arial" w:cs="Arial"/>
          <w:i/>
          <w:sz w:val="20"/>
          <w:szCs w:val="20"/>
        </w:rPr>
        <w:t>Contractor</w:t>
      </w:r>
      <w:r w:rsidR="00397E96">
        <w:rPr>
          <w:rFonts w:ascii="Arial" w:hAnsi="Arial" w:cs="Arial"/>
          <w:i/>
          <w:sz w:val="20"/>
          <w:szCs w:val="20"/>
        </w:rPr>
        <w:t>’s</w:t>
      </w:r>
      <w:r w:rsidR="00101A8E" w:rsidRPr="00A10F26">
        <w:rPr>
          <w:rFonts w:ascii="Arial" w:hAnsi="Arial" w:cs="Arial"/>
          <w:sz w:val="20"/>
          <w:szCs w:val="20"/>
        </w:rPr>
        <w:t xml:space="preserve"> supervisory </w:t>
      </w:r>
      <w:r w:rsidR="007650FA">
        <w:rPr>
          <w:rFonts w:ascii="Arial" w:hAnsi="Arial" w:cs="Arial"/>
          <w:sz w:val="20"/>
          <w:szCs w:val="20"/>
        </w:rPr>
        <w:t>staff</w:t>
      </w:r>
      <w:r w:rsidR="00101A8E" w:rsidRPr="00A10F26">
        <w:rPr>
          <w:rFonts w:ascii="Arial" w:hAnsi="Arial" w:cs="Arial"/>
          <w:sz w:val="20"/>
          <w:szCs w:val="20"/>
        </w:rPr>
        <w:t xml:space="preserve"> (</w:t>
      </w:r>
      <w:r w:rsidRPr="00A10F26">
        <w:rPr>
          <w:rFonts w:ascii="Arial" w:hAnsi="Arial" w:cs="Arial"/>
          <w:sz w:val="20"/>
          <w:szCs w:val="20"/>
        </w:rPr>
        <w:t xml:space="preserve">as agreed with the </w:t>
      </w:r>
      <w:r w:rsidR="002A305D" w:rsidRPr="00A10F26">
        <w:rPr>
          <w:rFonts w:ascii="Arial" w:hAnsi="Arial" w:cs="Arial"/>
          <w:sz w:val="20"/>
          <w:szCs w:val="20"/>
        </w:rPr>
        <w:t>PM</w:t>
      </w:r>
      <w:r w:rsidRPr="00A10F26">
        <w:rPr>
          <w:rFonts w:ascii="Arial" w:hAnsi="Arial" w:cs="Arial"/>
          <w:sz w:val="20"/>
          <w:szCs w:val="20"/>
        </w:rPr>
        <w:t xml:space="preserve"> for the supervisory function required)</w:t>
      </w:r>
      <w:r w:rsidR="006205C2" w:rsidRPr="00A10F26">
        <w:rPr>
          <w:rFonts w:ascii="Arial" w:hAnsi="Arial" w:cs="Arial"/>
          <w:sz w:val="20"/>
          <w:szCs w:val="20"/>
        </w:rPr>
        <w:t>,</w:t>
      </w:r>
      <w:r w:rsidRPr="00A10F26">
        <w:rPr>
          <w:rFonts w:ascii="Arial" w:hAnsi="Arial" w:cs="Arial"/>
          <w:sz w:val="20"/>
          <w:szCs w:val="20"/>
        </w:rPr>
        <w:t xml:space="preserve"> attend meetings to ensure that the </w:t>
      </w:r>
      <w:r w:rsidR="000E5B20" w:rsidRPr="00A10F26">
        <w:rPr>
          <w:rFonts w:ascii="Arial" w:hAnsi="Arial" w:cs="Arial"/>
          <w:i/>
          <w:sz w:val="20"/>
          <w:szCs w:val="20"/>
        </w:rPr>
        <w:t>Contractor</w:t>
      </w:r>
      <w:r w:rsidR="00397E96">
        <w:rPr>
          <w:rFonts w:ascii="Arial" w:hAnsi="Arial" w:cs="Arial"/>
          <w:i/>
          <w:sz w:val="20"/>
          <w:szCs w:val="20"/>
        </w:rPr>
        <w:t>’s</w:t>
      </w:r>
      <w:r w:rsidRPr="00A10F26">
        <w:rPr>
          <w:rFonts w:ascii="Arial" w:hAnsi="Arial" w:cs="Arial"/>
          <w:sz w:val="20"/>
          <w:szCs w:val="20"/>
        </w:rPr>
        <w:t xml:space="preserve"> </w:t>
      </w:r>
      <w:r w:rsidR="002B1186">
        <w:rPr>
          <w:rFonts w:ascii="Arial" w:hAnsi="Arial" w:cs="Arial"/>
          <w:sz w:val="20"/>
          <w:szCs w:val="20"/>
        </w:rPr>
        <w:t>staff</w:t>
      </w:r>
      <w:r w:rsidRPr="00A10F26">
        <w:rPr>
          <w:rFonts w:ascii="Arial" w:hAnsi="Arial" w:cs="Arial"/>
          <w:sz w:val="20"/>
          <w:szCs w:val="20"/>
        </w:rPr>
        <w:t xml:space="preserve"> understand all the hazards and to explain to </w:t>
      </w:r>
      <w:r w:rsidR="008B3844" w:rsidRPr="00A10F26">
        <w:rPr>
          <w:rFonts w:ascii="Arial" w:hAnsi="Arial" w:cs="Arial"/>
          <w:sz w:val="20"/>
          <w:szCs w:val="20"/>
        </w:rPr>
        <w:t xml:space="preserve">the </w:t>
      </w:r>
      <w:r w:rsidR="0009657F">
        <w:rPr>
          <w:rFonts w:ascii="Arial" w:hAnsi="Arial" w:cs="Arial"/>
          <w:i/>
          <w:sz w:val="20"/>
          <w:szCs w:val="20"/>
        </w:rPr>
        <w:t>Client</w:t>
      </w:r>
      <w:r w:rsidR="0009657F" w:rsidRPr="00A10F26">
        <w:rPr>
          <w:rFonts w:ascii="Arial" w:hAnsi="Arial" w:cs="Arial"/>
          <w:sz w:val="20"/>
          <w:szCs w:val="20"/>
        </w:rPr>
        <w:t xml:space="preserve"> </w:t>
      </w:r>
      <w:r w:rsidRPr="00A10F26">
        <w:rPr>
          <w:rFonts w:ascii="Arial" w:hAnsi="Arial" w:cs="Arial"/>
          <w:sz w:val="20"/>
          <w:szCs w:val="20"/>
        </w:rPr>
        <w:t xml:space="preserve">the procedures which the </w:t>
      </w:r>
      <w:r w:rsidR="00123971" w:rsidRPr="00A10F26">
        <w:rPr>
          <w:rFonts w:ascii="Arial" w:hAnsi="Arial" w:cs="Arial"/>
          <w:i/>
          <w:sz w:val="20"/>
          <w:szCs w:val="20"/>
        </w:rPr>
        <w:t>Contractor</w:t>
      </w:r>
      <w:r w:rsidRPr="00A10F26">
        <w:rPr>
          <w:rFonts w:ascii="Arial" w:hAnsi="Arial" w:cs="Arial"/>
          <w:sz w:val="20"/>
          <w:szCs w:val="20"/>
        </w:rPr>
        <w:t xml:space="preserve"> intends to implement to protect </w:t>
      </w:r>
      <w:r w:rsidR="001B7B44">
        <w:rPr>
          <w:rFonts w:ascii="Arial" w:hAnsi="Arial" w:cs="Arial"/>
          <w:sz w:val="20"/>
          <w:szCs w:val="20"/>
        </w:rPr>
        <w:t>its</w:t>
      </w:r>
      <w:r w:rsidRPr="00A10F26">
        <w:rPr>
          <w:rFonts w:ascii="Arial" w:hAnsi="Arial" w:cs="Arial"/>
          <w:sz w:val="20"/>
          <w:szCs w:val="20"/>
        </w:rPr>
        <w:t xml:space="preserve"> </w:t>
      </w:r>
      <w:r w:rsidR="00397E96">
        <w:rPr>
          <w:rFonts w:ascii="Arial" w:hAnsi="Arial" w:cs="Arial"/>
          <w:sz w:val="20"/>
          <w:szCs w:val="20"/>
        </w:rPr>
        <w:t>P</w:t>
      </w:r>
      <w:r w:rsidRPr="00A10F26">
        <w:rPr>
          <w:rFonts w:ascii="Arial" w:hAnsi="Arial" w:cs="Arial"/>
          <w:sz w:val="20"/>
          <w:szCs w:val="20"/>
        </w:rPr>
        <w:t>ersonnel, other persons and the environment</w:t>
      </w:r>
      <w:r w:rsidR="006205C2" w:rsidRPr="00A10F26">
        <w:rPr>
          <w:rFonts w:ascii="Arial" w:hAnsi="Arial" w:cs="Arial"/>
          <w:sz w:val="20"/>
          <w:szCs w:val="20"/>
        </w:rPr>
        <w:t>,</w:t>
      </w:r>
      <w:r w:rsidRPr="00A10F26">
        <w:rPr>
          <w:rFonts w:ascii="Arial" w:hAnsi="Arial" w:cs="Arial"/>
          <w:sz w:val="20"/>
          <w:szCs w:val="20"/>
        </w:rPr>
        <w:t xml:space="preserve"> against any hazards associated with Providing the </w:t>
      </w:r>
      <w:r w:rsidR="006608BF" w:rsidRPr="006608BF">
        <w:rPr>
          <w:rFonts w:ascii="Arial" w:hAnsi="Arial" w:cs="Arial"/>
          <w:i/>
          <w:sz w:val="20"/>
          <w:szCs w:val="20"/>
        </w:rPr>
        <w:t>Works</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0E5B20" w:rsidRPr="00A10F26">
        <w:rPr>
          <w:rFonts w:ascii="Arial" w:hAnsi="Arial" w:cs="Arial"/>
          <w:i/>
          <w:sz w:val="20"/>
          <w:szCs w:val="20"/>
        </w:rPr>
        <w:t>Contractor</w:t>
      </w:r>
      <w:r w:rsidR="002B1186">
        <w:rPr>
          <w:rFonts w:ascii="Arial" w:hAnsi="Arial" w:cs="Arial"/>
          <w:i/>
          <w:sz w:val="20"/>
          <w:szCs w:val="20"/>
        </w:rPr>
        <w:t>’s</w:t>
      </w:r>
      <w:r w:rsidRPr="00A10F26">
        <w:rPr>
          <w:rFonts w:ascii="Arial" w:hAnsi="Arial" w:cs="Arial"/>
          <w:sz w:val="20"/>
          <w:szCs w:val="20"/>
        </w:rPr>
        <w:t xml:space="preserve"> </w:t>
      </w:r>
      <w:r w:rsidR="00F16B82">
        <w:rPr>
          <w:rFonts w:ascii="Arial" w:hAnsi="Arial" w:cs="Arial"/>
          <w:sz w:val="20"/>
          <w:szCs w:val="20"/>
        </w:rPr>
        <w:t>appointed on-Site representative</w:t>
      </w:r>
      <w:r w:rsidRPr="00A10F26">
        <w:rPr>
          <w:rFonts w:ascii="Arial" w:hAnsi="Arial" w:cs="Arial"/>
          <w:sz w:val="20"/>
          <w:szCs w:val="20"/>
        </w:rPr>
        <w:t xml:space="preserve"> attends regular meetings with the </w:t>
      </w:r>
      <w:r w:rsidR="003A63E5">
        <w:rPr>
          <w:rFonts w:ascii="Arial" w:hAnsi="Arial" w:cs="Arial"/>
          <w:sz w:val="20"/>
          <w:szCs w:val="20"/>
        </w:rPr>
        <w:t>PM</w:t>
      </w:r>
      <w:r w:rsidRPr="00A10F26">
        <w:rPr>
          <w:rFonts w:ascii="Arial" w:hAnsi="Arial" w:cs="Arial"/>
          <w:i/>
          <w:iCs/>
          <w:sz w:val="20"/>
          <w:szCs w:val="20"/>
        </w:rPr>
        <w:t xml:space="preserve"> </w:t>
      </w:r>
      <w:r w:rsidRPr="00A10F26">
        <w:rPr>
          <w:rFonts w:ascii="Arial" w:hAnsi="Arial" w:cs="Arial"/>
          <w:sz w:val="20"/>
          <w:szCs w:val="20"/>
        </w:rPr>
        <w:t xml:space="preserve">and, if required by the </w:t>
      </w:r>
      <w:r w:rsidR="002A305D" w:rsidRPr="00A10F26">
        <w:rPr>
          <w:rFonts w:ascii="Arial" w:hAnsi="Arial" w:cs="Arial"/>
          <w:sz w:val="20"/>
          <w:szCs w:val="20"/>
        </w:rPr>
        <w:t>PM</w:t>
      </w:r>
      <w:r w:rsidRPr="00A10F26">
        <w:rPr>
          <w:rFonts w:ascii="Arial" w:hAnsi="Arial" w:cs="Arial"/>
          <w:sz w:val="20"/>
          <w:szCs w:val="20"/>
        </w:rPr>
        <w:t xml:space="preserve"> a more senior representative of the </w:t>
      </w:r>
      <w:r w:rsidR="00123971" w:rsidRPr="00A10F26">
        <w:rPr>
          <w:rFonts w:ascii="Arial" w:hAnsi="Arial" w:cs="Arial"/>
          <w:i/>
          <w:sz w:val="20"/>
          <w:szCs w:val="20"/>
        </w:rPr>
        <w:t>Contractor</w:t>
      </w:r>
      <w:r w:rsidRPr="00A10F26">
        <w:rPr>
          <w:rFonts w:ascii="Arial" w:hAnsi="Arial" w:cs="Arial"/>
          <w:sz w:val="20"/>
          <w:szCs w:val="20"/>
        </w:rPr>
        <w:t xml:space="preserve"> and/or Subcontractors also </w:t>
      </w:r>
      <w:r w:rsidR="007561DD" w:rsidRPr="00A10F26">
        <w:rPr>
          <w:rFonts w:ascii="Arial" w:hAnsi="Arial" w:cs="Arial"/>
          <w:sz w:val="20"/>
          <w:szCs w:val="20"/>
        </w:rPr>
        <w:t>attend</w:t>
      </w:r>
      <w:r w:rsidRPr="00A10F26">
        <w:rPr>
          <w:rFonts w:ascii="Arial" w:hAnsi="Arial" w:cs="Arial"/>
          <w:sz w:val="20"/>
          <w:szCs w:val="20"/>
        </w:rPr>
        <w:t>.</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65" w:name="_Toc463068683"/>
      <w:r w:rsidRPr="00A10F26">
        <w:rPr>
          <w:rFonts w:ascii="Arial" w:hAnsi="Arial" w:cs="Arial"/>
          <w:b/>
          <w:sz w:val="20"/>
          <w:szCs w:val="20"/>
        </w:rPr>
        <w:t>Safety Management</w:t>
      </w:r>
      <w:bookmarkEnd w:id="65"/>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pacing w:val="-2"/>
          <w:sz w:val="20"/>
          <w:szCs w:val="20"/>
          <w:lang w:val="en-US"/>
        </w:rPr>
      </w:pPr>
      <w:r w:rsidRPr="00A10F26">
        <w:rPr>
          <w:rFonts w:ascii="Arial" w:hAnsi="Arial" w:cs="Arial"/>
          <w:spacing w:val="-2"/>
          <w:sz w:val="20"/>
          <w:szCs w:val="20"/>
          <w:lang w:val="en-US"/>
        </w:rPr>
        <w:t xml:space="preserve">The </w:t>
      </w:r>
      <w:r w:rsidR="000E5B20" w:rsidRPr="00A10F26">
        <w:rPr>
          <w:rFonts w:ascii="Arial" w:hAnsi="Arial" w:cs="Arial"/>
          <w:i/>
          <w:spacing w:val="-2"/>
          <w:sz w:val="20"/>
          <w:szCs w:val="20"/>
          <w:lang w:val="en-US"/>
        </w:rPr>
        <w:t>Contractor</w:t>
      </w:r>
      <w:r w:rsidR="002B1186">
        <w:rPr>
          <w:rFonts w:ascii="Arial" w:hAnsi="Arial" w:cs="Arial"/>
          <w:i/>
          <w:spacing w:val="-2"/>
          <w:sz w:val="20"/>
          <w:szCs w:val="20"/>
          <w:lang w:val="en-US"/>
        </w:rPr>
        <w:t>’s</w:t>
      </w:r>
      <w:r w:rsidRPr="00A10F26">
        <w:rPr>
          <w:rFonts w:ascii="Arial" w:hAnsi="Arial" w:cs="Arial"/>
          <w:spacing w:val="-2"/>
          <w:sz w:val="20"/>
          <w:szCs w:val="20"/>
          <w:lang w:val="en-US"/>
        </w:rPr>
        <w:t xml:space="preserve"> management </w:t>
      </w:r>
      <w:r w:rsidR="002B1186">
        <w:rPr>
          <w:rFonts w:ascii="Arial" w:hAnsi="Arial" w:cs="Arial"/>
          <w:spacing w:val="-2"/>
          <w:sz w:val="20"/>
          <w:szCs w:val="20"/>
          <w:lang w:val="en-US"/>
        </w:rPr>
        <w:t>p</w:t>
      </w:r>
      <w:r w:rsidRPr="00A10F26">
        <w:rPr>
          <w:rFonts w:ascii="Arial" w:hAnsi="Arial" w:cs="Arial"/>
          <w:spacing w:val="-2"/>
          <w:sz w:val="20"/>
          <w:szCs w:val="20"/>
          <w:lang w:val="en-US"/>
        </w:rPr>
        <w:t xml:space="preserve">ersonnel include experienced Industrial </w:t>
      </w:r>
      <w:r w:rsidR="006205C2" w:rsidRPr="00A10F26">
        <w:rPr>
          <w:rFonts w:ascii="Arial" w:hAnsi="Arial" w:cs="Arial"/>
          <w:spacing w:val="-2"/>
          <w:sz w:val="20"/>
          <w:szCs w:val="20"/>
          <w:lang w:val="en-US"/>
        </w:rPr>
        <w:t>H</w:t>
      </w:r>
      <w:r w:rsidR="00EE31A7" w:rsidRPr="00A10F26">
        <w:rPr>
          <w:rFonts w:ascii="Arial" w:hAnsi="Arial" w:cs="Arial"/>
          <w:spacing w:val="-2"/>
          <w:sz w:val="20"/>
          <w:szCs w:val="20"/>
          <w:lang w:val="en-US"/>
        </w:rPr>
        <w:t xml:space="preserve">ealth and </w:t>
      </w:r>
      <w:r w:rsidRPr="00A10F26">
        <w:rPr>
          <w:rFonts w:ascii="Arial" w:hAnsi="Arial" w:cs="Arial"/>
          <w:spacing w:val="-2"/>
          <w:sz w:val="20"/>
          <w:szCs w:val="20"/>
          <w:lang w:val="en-US"/>
        </w:rPr>
        <w:t xml:space="preserve">Safety </w:t>
      </w:r>
      <w:r w:rsidR="00EE31A7" w:rsidRPr="00A10F26">
        <w:rPr>
          <w:rFonts w:ascii="Arial" w:hAnsi="Arial" w:cs="Arial"/>
          <w:spacing w:val="-2"/>
          <w:sz w:val="20"/>
          <w:szCs w:val="20"/>
          <w:lang w:val="en-US"/>
        </w:rPr>
        <w:t>Practitioner(s)</w:t>
      </w:r>
      <w:r w:rsidRPr="00A10F26">
        <w:rPr>
          <w:rFonts w:ascii="Arial" w:hAnsi="Arial" w:cs="Arial"/>
          <w:spacing w:val="-2"/>
          <w:sz w:val="20"/>
          <w:szCs w:val="20"/>
          <w:lang w:val="en-US"/>
        </w:rPr>
        <w:t xml:space="preserve">, conversant with all current laws and regulations applicable to </w:t>
      </w:r>
      <w:r w:rsidR="00101A8E" w:rsidRPr="00A10F26">
        <w:rPr>
          <w:rFonts w:ascii="Arial" w:hAnsi="Arial" w:cs="Arial"/>
          <w:spacing w:val="-2"/>
          <w:sz w:val="20"/>
          <w:szCs w:val="20"/>
          <w:lang w:val="en-US"/>
        </w:rPr>
        <w:t xml:space="preserve">the </w:t>
      </w:r>
      <w:r w:rsidR="006608BF" w:rsidRPr="006608BF">
        <w:rPr>
          <w:rFonts w:ascii="Arial" w:hAnsi="Arial" w:cs="Arial"/>
          <w:i/>
          <w:spacing w:val="-2"/>
          <w:sz w:val="20"/>
          <w:szCs w:val="20"/>
          <w:lang w:val="en-US"/>
        </w:rPr>
        <w:t>Works</w:t>
      </w:r>
      <w:r w:rsidRPr="00A10F26">
        <w:rPr>
          <w:rFonts w:ascii="Arial" w:hAnsi="Arial" w:cs="Arial"/>
          <w:spacing w:val="-2"/>
          <w:sz w:val="20"/>
          <w:szCs w:val="20"/>
          <w:lang w:val="en-US"/>
        </w:rPr>
        <w:t xml:space="preserve"> in this contract including</w:t>
      </w:r>
      <w:r w:rsidR="006205C2" w:rsidRPr="00A10F26">
        <w:rPr>
          <w:rFonts w:ascii="Arial" w:hAnsi="Arial" w:cs="Arial"/>
          <w:spacing w:val="-2"/>
          <w:sz w:val="20"/>
          <w:szCs w:val="20"/>
          <w:lang w:val="en-US"/>
        </w:rPr>
        <w:t>, Acts of Parliament</w:t>
      </w:r>
      <w:r w:rsidR="00EE31A7" w:rsidRPr="00A10F26">
        <w:rPr>
          <w:rFonts w:ascii="Arial" w:hAnsi="Arial" w:cs="Arial"/>
          <w:spacing w:val="-2"/>
          <w:sz w:val="20"/>
          <w:szCs w:val="20"/>
          <w:lang w:val="en-US"/>
        </w:rPr>
        <w:t xml:space="preserve"> such as the </w:t>
      </w:r>
      <w:r w:rsidRPr="00A10F26">
        <w:rPr>
          <w:rFonts w:ascii="Arial" w:hAnsi="Arial" w:cs="Arial"/>
          <w:spacing w:val="-2"/>
          <w:sz w:val="20"/>
          <w:szCs w:val="20"/>
          <w:lang w:val="en-US"/>
        </w:rPr>
        <w:t xml:space="preserve">Health and Safety at Work Act, </w:t>
      </w:r>
      <w:r w:rsidR="00EE31A7" w:rsidRPr="00A10F26">
        <w:rPr>
          <w:rFonts w:ascii="Arial" w:hAnsi="Arial" w:cs="Arial"/>
          <w:spacing w:val="-2"/>
          <w:sz w:val="20"/>
          <w:szCs w:val="20"/>
          <w:lang w:val="en-US"/>
        </w:rPr>
        <w:t xml:space="preserve">and subordinate legislation such as, </w:t>
      </w:r>
      <w:r w:rsidR="00C7486A" w:rsidRPr="00A10F26">
        <w:rPr>
          <w:rFonts w:ascii="Arial" w:hAnsi="Arial" w:cs="Arial"/>
          <w:spacing w:val="-2"/>
          <w:sz w:val="20"/>
          <w:szCs w:val="20"/>
          <w:lang w:val="en-US"/>
        </w:rPr>
        <w:t>The Management o</w:t>
      </w:r>
      <w:r w:rsidR="00EE31A7" w:rsidRPr="00A10F26">
        <w:rPr>
          <w:rFonts w:ascii="Arial" w:hAnsi="Arial" w:cs="Arial"/>
          <w:spacing w:val="-2"/>
          <w:sz w:val="20"/>
          <w:szCs w:val="20"/>
          <w:lang w:val="en-US"/>
        </w:rPr>
        <w:t>f Health and Safety at Work Regulations</w:t>
      </w:r>
      <w:r w:rsidR="006205C2" w:rsidRPr="00A10F26">
        <w:rPr>
          <w:rFonts w:ascii="Arial" w:hAnsi="Arial" w:cs="Arial"/>
          <w:spacing w:val="-2"/>
          <w:sz w:val="20"/>
          <w:szCs w:val="20"/>
          <w:lang w:val="en-US"/>
        </w:rPr>
        <w:t>,</w:t>
      </w:r>
      <w:r w:rsidR="00EE31A7" w:rsidRPr="00A10F26">
        <w:rPr>
          <w:rFonts w:ascii="Arial" w:hAnsi="Arial" w:cs="Arial"/>
          <w:spacing w:val="-2"/>
          <w:sz w:val="20"/>
          <w:szCs w:val="20"/>
          <w:lang w:val="en-US"/>
        </w:rPr>
        <w:t xml:space="preserve"> </w:t>
      </w:r>
      <w:proofErr w:type="spellStart"/>
      <w:r w:rsidR="00EE31A7" w:rsidRPr="00A10F26">
        <w:rPr>
          <w:rFonts w:ascii="Arial" w:hAnsi="Arial" w:cs="Arial"/>
          <w:spacing w:val="-2"/>
          <w:sz w:val="20"/>
          <w:szCs w:val="20"/>
          <w:lang w:val="en-US"/>
        </w:rPr>
        <w:t>Ioni</w:t>
      </w:r>
      <w:r w:rsidR="006205C2" w:rsidRPr="00A10F26">
        <w:rPr>
          <w:rFonts w:ascii="Arial" w:hAnsi="Arial" w:cs="Arial"/>
          <w:spacing w:val="-2"/>
          <w:sz w:val="20"/>
          <w:szCs w:val="20"/>
          <w:lang w:val="en-US"/>
        </w:rPr>
        <w:t>s</w:t>
      </w:r>
      <w:r w:rsidR="00EE31A7" w:rsidRPr="00A10F26">
        <w:rPr>
          <w:rFonts w:ascii="Arial" w:hAnsi="Arial" w:cs="Arial"/>
          <w:spacing w:val="-2"/>
          <w:sz w:val="20"/>
          <w:szCs w:val="20"/>
          <w:lang w:val="en-US"/>
        </w:rPr>
        <w:t>ing</w:t>
      </w:r>
      <w:proofErr w:type="spellEnd"/>
      <w:r w:rsidRPr="00A10F26">
        <w:rPr>
          <w:rFonts w:ascii="Arial" w:hAnsi="Arial" w:cs="Arial"/>
          <w:spacing w:val="-2"/>
          <w:sz w:val="20"/>
          <w:szCs w:val="20"/>
          <w:lang w:val="en-US"/>
        </w:rPr>
        <w:t xml:space="preserve"> Radiations Regulations, C</w:t>
      </w:r>
      <w:r w:rsidR="00EE31A7" w:rsidRPr="00A10F26">
        <w:rPr>
          <w:rFonts w:ascii="Arial" w:hAnsi="Arial" w:cs="Arial"/>
          <w:spacing w:val="-2"/>
          <w:sz w:val="20"/>
          <w:szCs w:val="20"/>
          <w:lang w:val="en-US"/>
        </w:rPr>
        <w:t>onstruction (Design and Management) Regulations</w:t>
      </w:r>
      <w:r w:rsidRPr="00A10F26">
        <w:rPr>
          <w:rFonts w:ascii="Arial" w:hAnsi="Arial" w:cs="Arial"/>
          <w:spacing w:val="-2"/>
          <w:sz w:val="20"/>
          <w:szCs w:val="20"/>
          <w:lang w:val="en-US"/>
        </w:rPr>
        <w:t>, Lifting</w:t>
      </w:r>
      <w:r w:rsidR="00EE31A7" w:rsidRPr="00A10F26">
        <w:rPr>
          <w:rFonts w:ascii="Arial" w:hAnsi="Arial" w:cs="Arial"/>
          <w:spacing w:val="-2"/>
          <w:sz w:val="20"/>
          <w:szCs w:val="20"/>
          <w:lang w:val="en-US"/>
        </w:rPr>
        <w:t xml:space="preserve"> Operations </w:t>
      </w:r>
      <w:r w:rsidR="00FA53E9" w:rsidRPr="00A10F26">
        <w:rPr>
          <w:rFonts w:ascii="Arial" w:hAnsi="Arial" w:cs="Arial"/>
          <w:spacing w:val="-2"/>
          <w:sz w:val="20"/>
          <w:szCs w:val="20"/>
          <w:lang w:val="en-US"/>
        </w:rPr>
        <w:t xml:space="preserve">and </w:t>
      </w:r>
      <w:r w:rsidR="00EE31A7" w:rsidRPr="00A10F26">
        <w:rPr>
          <w:rFonts w:ascii="Arial" w:hAnsi="Arial" w:cs="Arial"/>
          <w:spacing w:val="-2"/>
          <w:sz w:val="20"/>
          <w:szCs w:val="20"/>
          <w:lang w:val="en-US"/>
        </w:rPr>
        <w:t>Lifting Equipment Regulations</w:t>
      </w:r>
      <w:r w:rsidR="00C7486A" w:rsidRPr="00A10F26">
        <w:rPr>
          <w:rFonts w:ascii="Arial" w:hAnsi="Arial" w:cs="Arial"/>
          <w:spacing w:val="-2"/>
          <w:sz w:val="20"/>
          <w:szCs w:val="20"/>
          <w:lang w:val="en-US"/>
        </w:rPr>
        <w:t xml:space="preserve">, </w:t>
      </w:r>
      <w:r w:rsidR="00FA53E9" w:rsidRPr="00A10F26">
        <w:rPr>
          <w:rFonts w:ascii="Arial" w:hAnsi="Arial" w:cs="Arial"/>
          <w:spacing w:val="-2"/>
          <w:sz w:val="20"/>
          <w:szCs w:val="20"/>
          <w:lang w:val="en-US"/>
        </w:rPr>
        <w:t>W</w:t>
      </w:r>
      <w:r w:rsidR="00C7486A" w:rsidRPr="00A10F26">
        <w:rPr>
          <w:rFonts w:ascii="Arial" w:hAnsi="Arial" w:cs="Arial"/>
          <w:spacing w:val="-2"/>
          <w:sz w:val="20"/>
          <w:szCs w:val="20"/>
          <w:lang w:val="en-US"/>
        </w:rPr>
        <w:t xml:space="preserve">ork at Height Regulations and </w:t>
      </w:r>
      <w:r w:rsidRPr="00A10F26">
        <w:rPr>
          <w:rFonts w:ascii="Arial" w:hAnsi="Arial" w:cs="Arial"/>
          <w:spacing w:val="-2"/>
          <w:sz w:val="20"/>
          <w:szCs w:val="20"/>
          <w:lang w:val="en-US"/>
        </w:rPr>
        <w:t>Manual Handling</w:t>
      </w:r>
      <w:r w:rsidR="00C7486A" w:rsidRPr="00A10F26">
        <w:rPr>
          <w:rFonts w:ascii="Arial" w:hAnsi="Arial" w:cs="Arial"/>
          <w:spacing w:val="-2"/>
          <w:sz w:val="20"/>
          <w:szCs w:val="20"/>
          <w:lang w:val="en-US"/>
        </w:rPr>
        <w:t xml:space="preserve"> Regulations etc.</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66" w:name="_Toc463068684"/>
      <w:r w:rsidRPr="00A10F26">
        <w:rPr>
          <w:rFonts w:ascii="Arial" w:hAnsi="Arial" w:cs="Arial"/>
          <w:b/>
          <w:sz w:val="20"/>
          <w:szCs w:val="20"/>
        </w:rPr>
        <w:t>Safety Representative</w:t>
      </w:r>
      <w:bookmarkEnd w:id="66"/>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at least one of the</w:t>
      </w:r>
      <w:r w:rsidR="00BD585F">
        <w:rPr>
          <w:rFonts w:ascii="Arial" w:hAnsi="Arial" w:cs="Arial"/>
          <w:sz w:val="20"/>
          <w:szCs w:val="20"/>
        </w:rPr>
        <w:t xml:space="preserve"> </w:t>
      </w:r>
      <w:r w:rsidR="00BD585F" w:rsidRPr="00BD585F">
        <w:rPr>
          <w:rFonts w:ascii="Arial" w:hAnsi="Arial" w:cs="Arial"/>
          <w:i/>
          <w:sz w:val="20"/>
          <w:szCs w:val="20"/>
        </w:rPr>
        <w:t>Contractor’s</w:t>
      </w:r>
      <w:r w:rsidR="00BD585F">
        <w:rPr>
          <w:rFonts w:ascii="Arial" w:hAnsi="Arial" w:cs="Arial"/>
          <w:sz w:val="20"/>
          <w:szCs w:val="20"/>
        </w:rPr>
        <w:t xml:space="preserve"> staff</w:t>
      </w:r>
      <w:r w:rsidRPr="00A10F26">
        <w:rPr>
          <w:rFonts w:ascii="Arial" w:hAnsi="Arial" w:cs="Arial"/>
          <w:sz w:val="20"/>
          <w:szCs w:val="20"/>
        </w:rPr>
        <w:t xml:space="preserve"> employed on the Site </w:t>
      </w:r>
      <w:r w:rsidR="00BD585F">
        <w:rPr>
          <w:rFonts w:ascii="Arial" w:hAnsi="Arial" w:cs="Arial"/>
          <w:sz w:val="20"/>
          <w:szCs w:val="20"/>
        </w:rPr>
        <w:t xml:space="preserve">is appointed </w:t>
      </w:r>
      <w:r w:rsidRPr="00A10F26">
        <w:rPr>
          <w:rFonts w:ascii="Arial" w:hAnsi="Arial" w:cs="Arial"/>
          <w:sz w:val="20"/>
          <w:szCs w:val="20"/>
        </w:rPr>
        <w:t xml:space="preserve">as a Safety Representative and allows adequate time </w:t>
      </w:r>
      <w:r w:rsidR="00BD585F">
        <w:rPr>
          <w:rFonts w:ascii="Arial" w:hAnsi="Arial" w:cs="Arial"/>
          <w:sz w:val="20"/>
          <w:szCs w:val="20"/>
        </w:rPr>
        <w:t xml:space="preserve">for such staff </w:t>
      </w:r>
      <w:r w:rsidRPr="00A10F26">
        <w:rPr>
          <w:rFonts w:ascii="Arial" w:hAnsi="Arial" w:cs="Arial"/>
          <w:sz w:val="20"/>
          <w:szCs w:val="20"/>
        </w:rPr>
        <w:t>to undertake the responsibilities of the appointment.  A Safety Representative is empowered to discuss matters of safety related to</w:t>
      </w:r>
      <w:r w:rsidR="00281849" w:rsidRPr="00A10F26">
        <w:rPr>
          <w:rFonts w:ascii="Arial" w:hAnsi="Arial" w:cs="Arial"/>
          <w:sz w:val="20"/>
          <w:szCs w:val="20"/>
        </w:rPr>
        <w:t xml:space="preserve"> p</w:t>
      </w:r>
      <w:r w:rsidRPr="00A10F26">
        <w:rPr>
          <w:rFonts w:ascii="Arial" w:hAnsi="Arial" w:cs="Arial"/>
          <w:sz w:val="20"/>
          <w:szCs w:val="20"/>
        </w:rPr>
        <w:t xml:space="preserve">roviding the </w:t>
      </w:r>
      <w:r w:rsidR="006608BF" w:rsidRPr="006608BF">
        <w:rPr>
          <w:rFonts w:ascii="Arial" w:hAnsi="Arial" w:cs="Arial"/>
          <w:i/>
          <w:sz w:val="20"/>
          <w:szCs w:val="20"/>
        </w:rPr>
        <w:t>Works</w:t>
      </w:r>
      <w:r w:rsidRPr="00A10F26">
        <w:rPr>
          <w:rFonts w:ascii="Arial" w:hAnsi="Arial" w:cs="Arial"/>
          <w:sz w:val="20"/>
          <w:szCs w:val="20"/>
        </w:rPr>
        <w:t xml:space="preserve"> and areas adjoining the Site with members of the </w:t>
      </w:r>
      <w:r w:rsidR="000E5B20" w:rsidRPr="00A10F26">
        <w:rPr>
          <w:rFonts w:ascii="Arial" w:hAnsi="Arial" w:cs="Arial"/>
          <w:i/>
          <w:sz w:val="20"/>
          <w:szCs w:val="20"/>
        </w:rPr>
        <w:t>Contractor</w:t>
      </w:r>
      <w:r w:rsidR="002B1186">
        <w:rPr>
          <w:rFonts w:ascii="Arial" w:hAnsi="Arial" w:cs="Arial"/>
          <w:i/>
          <w:sz w:val="20"/>
          <w:szCs w:val="20"/>
        </w:rPr>
        <w:t xml:space="preserve">’s </w:t>
      </w:r>
      <w:r w:rsidR="002B1186" w:rsidRPr="00B53A60">
        <w:rPr>
          <w:rFonts w:ascii="Arial" w:hAnsi="Arial" w:cs="Arial"/>
          <w:sz w:val="20"/>
          <w:szCs w:val="20"/>
        </w:rPr>
        <w:t>staff</w:t>
      </w:r>
      <w:r w:rsidRPr="00A10F26">
        <w:rPr>
          <w:rFonts w:ascii="Arial" w:hAnsi="Arial" w:cs="Arial"/>
          <w:sz w:val="20"/>
          <w:szCs w:val="20"/>
        </w:rPr>
        <w:t xml:space="preserve">, others and </w:t>
      </w:r>
      <w:r w:rsidR="008B3844" w:rsidRPr="00A10F26">
        <w:rPr>
          <w:rFonts w:ascii="Arial" w:hAnsi="Arial" w:cs="Arial"/>
          <w:sz w:val="20"/>
          <w:szCs w:val="20"/>
        </w:rPr>
        <w:t xml:space="preserve">the </w:t>
      </w:r>
      <w:r w:rsidR="00B53A60">
        <w:rPr>
          <w:rFonts w:ascii="Arial" w:hAnsi="Arial" w:cs="Arial"/>
          <w:i/>
          <w:sz w:val="20"/>
          <w:szCs w:val="20"/>
        </w:rPr>
        <w:t>Client</w:t>
      </w:r>
      <w:r w:rsidR="00B53A60" w:rsidRPr="00A10F26">
        <w:rPr>
          <w:rFonts w:ascii="Arial" w:hAnsi="Arial" w:cs="Arial"/>
          <w:i/>
          <w:sz w:val="20"/>
          <w:szCs w:val="20"/>
        </w:rPr>
        <w:t>’s</w:t>
      </w:r>
      <w:r w:rsidRPr="00A10F26">
        <w:rPr>
          <w:rFonts w:ascii="Arial" w:hAnsi="Arial" w:cs="Arial"/>
          <w:sz w:val="20"/>
          <w:szCs w:val="20"/>
        </w:rPr>
        <w:t xml:space="preserve"> Safety Representative and management.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In addition to the generality of the duties the </w:t>
      </w:r>
      <w:r w:rsidR="00123971" w:rsidRPr="00A10F26">
        <w:rPr>
          <w:rFonts w:ascii="Arial" w:hAnsi="Arial" w:cs="Arial"/>
          <w:i/>
          <w:sz w:val="20"/>
          <w:szCs w:val="20"/>
        </w:rPr>
        <w:t>Contractor</w:t>
      </w:r>
      <w:r w:rsidRPr="00A10F26">
        <w:rPr>
          <w:rFonts w:ascii="Arial" w:hAnsi="Arial" w:cs="Arial"/>
          <w:sz w:val="20"/>
          <w:szCs w:val="20"/>
        </w:rPr>
        <w:t xml:space="preserve"> permits the Safety Representative to attend meetings as instructed by the </w:t>
      </w:r>
      <w:r w:rsidR="002A305D" w:rsidRPr="00A10F26">
        <w:rPr>
          <w:rFonts w:ascii="Arial" w:hAnsi="Arial" w:cs="Arial"/>
          <w:sz w:val="20"/>
          <w:szCs w:val="20"/>
        </w:rPr>
        <w:t>PM</w:t>
      </w:r>
      <w:r w:rsidR="00FE26F5" w:rsidRPr="00A10F26">
        <w:rPr>
          <w:rFonts w:ascii="Arial" w:hAnsi="Arial" w:cs="Arial"/>
          <w:sz w:val="20"/>
          <w:szCs w:val="20"/>
        </w:rPr>
        <w:t xml:space="preserve"> </w:t>
      </w:r>
      <w:r w:rsidRPr="00A10F26">
        <w:rPr>
          <w:rFonts w:ascii="Arial" w:hAnsi="Arial" w:cs="Arial"/>
          <w:sz w:val="20"/>
          <w:szCs w:val="20"/>
        </w:rPr>
        <w:t xml:space="preserve">and has allowed for one hour meeting each </w:t>
      </w:r>
      <w:r w:rsidR="00851766">
        <w:rPr>
          <w:rFonts w:ascii="Arial" w:hAnsi="Arial" w:cs="Arial"/>
          <w:sz w:val="20"/>
          <w:szCs w:val="20"/>
        </w:rPr>
        <w:t>week.</w:t>
      </w:r>
      <w:r w:rsidRPr="00A10F26">
        <w:rPr>
          <w:rFonts w:ascii="Arial" w:hAnsi="Arial" w:cs="Arial"/>
          <w:sz w:val="20"/>
          <w:szCs w:val="20"/>
        </w:rPr>
        <w:t xml:space="preserve">  </w:t>
      </w:r>
    </w:p>
    <w:p w:rsidR="001634DE"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reasonable proposals arising from such discussions are incorporated in</w:t>
      </w:r>
      <w:r w:rsidR="00327A9C" w:rsidRPr="00A10F26">
        <w:rPr>
          <w:rFonts w:ascii="Arial" w:hAnsi="Arial" w:cs="Arial"/>
          <w:sz w:val="20"/>
          <w:szCs w:val="20"/>
        </w:rPr>
        <w:t>to</w:t>
      </w:r>
      <w:r w:rsidRPr="00A10F26">
        <w:rPr>
          <w:rFonts w:ascii="Arial" w:hAnsi="Arial" w:cs="Arial"/>
          <w:sz w:val="20"/>
          <w:szCs w:val="20"/>
        </w:rPr>
        <w:t xml:space="preserve"> </w:t>
      </w:r>
      <w:r w:rsidR="00C7486A" w:rsidRPr="00A10F26">
        <w:rPr>
          <w:rFonts w:ascii="Arial" w:hAnsi="Arial" w:cs="Arial"/>
          <w:sz w:val="20"/>
          <w:szCs w:val="20"/>
        </w:rPr>
        <w:t xml:space="preserve">an </w:t>
      </w:r>
      <w:r w:rsidR="00143E6E" w:rsidRPr="00A10F26">
        <w:rPr>
          <w:rFonts w:ascii="Arial" w:hAnsi="Arial" w:cs="Arial"/>
          <w:sz w:val="20"/>
          <w:szCs w:val="20"/>
        </w:rPr>
        <w:t xml:space="preserve">agreed </w:t>
      </w:r>
      <w:r w:rsidR="00327A9C" w:rsidRPr="00A10F26">
        <w:rPr>
          <w:rFonts w:ascii="Arial" w:hAnsi="Arial" w:cs="Arial"/>
          <w:sz w:val="20"/>
          <w:szCs w:val="20"/>
        </w:rPr>
        <w:t>C</w:t>
      </w:r>
      <w:r w:rsidR="00143E6E" w:rsidRPr="00A10F26">
        <w:rPr>
          <w:rFonts w:ascii="Arial" w:hAnsi="Arial" w:cs="Arial"/>
          <w:sz w:val="20"/>
          <w:szCs w:val="20"/>
        </w:rPr>
        <w:t>onstruction</w:t>
      </w:r>
      <w:r w:rsidR="00C7486A" w:rsidRPr="00A10F26">
        <w:rPr>
          <w:rFonts w:ascii="Arial" w:hAnsi="Arial" w:cs="Arial"/>
          <w:sz w:val="20"/>
          <w:szCs w:val="20"/>
        </w:rPr>
        <w:t xml:space="preserve"> phase </w:t>
      </w:r>
      <w:r w:rsidR="00327A9C" w:rsidRPr="00A10F26">
        <w:rPr>
          <w:rFonts w:ascii="Arial" w:hAnsi="Arial" w:cs="Arial"/>
          <w:sz w:val="20"/>
          <w:szCs w:val="20"/>
        </w:rPr>
        <w:t>H</w:t>
      </w:r>
      <w:r w:rsidR="00C7486A" w:rsidRPr="00A10F26">
        <w:rPr>
          <w:rFonts w:ascii="Arial" w:hAnsi="Arial" w:cs="Arial"/>
          <w:sz w:val="20"/>
          <w:szCs w:val="20"/>
        </w:rPr>
        <w:t xml:space="preserve">ealth and </w:t>
      </w:r>
      <w:r w:rsidR="00327A9C" w:rsidRPr="00A10F26">
        <w:rPr>
          <w:rFonts w:ascii="Arial" w:hAnsi="Arial" w:cs="Arial"/>
          <w:sz w:val="20"/>
          <w:szCs w:val="20"/>
        </w:rPr>
        <w:t>S</w:t>
      </w:r>
      <w:r w:rsidR="00C7486A" w:rsidRPr="00A10F26">
        <w:rPr>
          <w:rFonts w:ascii="Arial" w:hAnsi="Arial" w:cs="Arial"/>
          <w:sz w:val="20"/>
          <w:szCs w:val="20"/>
        </w:rPr>
        <w:t xml:space="preserve">afety </w:t>
      </w:r>
      <w:r w:rsidR="00327A9C" w:rsidRPr="00A10F26">
        <w:rPr>
          <w:rFonts w:ascii="Arial" w:hAnsi="Arial" w:cs="Arial"/>
          <w:sz w:val="20"/>
          <w:szCs w:val="20"/>
        </w:rPr>
        <w:t>P</w:t>
      </w:r>
      <w:r w:rsidR="00C7486A" w:rsidRPr="00A10F26">
        <w:rPr>
          <w:rFonts w:ascii="Arial" w:hAnsi="Arial" w:cs="Arial"/>
          <w:sz w:val="20"/>
          <w:szCs w:val="20"/>
        </w:rPr>
        <w:t>lan</w:t>
      </w:r>
      <w:r w:rsidR="00327A9C" w:rsidRPr="00A10F26">
        <w:rPr>
          <w:rFonts w:ascii="Arial" w:hAnsi="Arial" w:cs="Arial"/>
          <w:sz w:val="20"/>
          <w:szCs w:val="20"/>
        </w:rPr>
        <w:t xml:space="preserve">. </w:t>
      </w:r>
      <w:r w:rsidR="00450E9E" w:rsidRPr="00A10F26">
        <w:rPr>
          <w:rFonts w:ascii="Arial" w:hAnsi="Arial" w:cs="Arial"/>
          <w:sz w:val="20"/>
          <w:szCs w:val="20"/>
        </w:rPr>
        <w:t xml:space="preserve"> </w:t>
      </w:r>
      <w:r w:rsidR="00327A9C" w:rsidRPr="00A10F26">
        <w:rPr>
          <w:rFonts w:ascii="Arial" w:hAnsi="Arial" w:cs="Arial"/>
          <w:sz w:val="20"/>
          <w:szCs w:val="20"/>
        </w:rPr>
        <w:t xml:space="preserve">This plan </w:t>
      </w:r>
      <w:r w:rsidRPr="00A10F26">
        <w:rPr>
          <w:rFonts w:ascii="Arial" w:hAnsi="Arial" w:cs="Arial"/>
          <w:sz w:val="20"/>
          <w:szCs w:val="20"/>
        </w:rPr>
        <w:t>and</w:t>
      </w:r>
      <w:r w:rsidR="00327A9C" w:rsidRPr="00A10F26">
        <w:rPr>
          <w:rFonts w:ascii="Arial" w:hAnsi="Arial" w:cs="Arial"/>
          <w:sz w:val="20"/>
          <w:szCs w:val="20"/>
        </w:rPr>
        <w:t>/or</w:t>
      </w:r>
      <w:r w:rsidRPr="00A10F26">
        <w:rPr>
          <w:rFonts w:ascii="Arial" w:hAnsi="Arial" w:cs="Arial"/>
          <w:sz w:val="20"/>
          <w:szCs w:val="20"/>
        </w:rPr>
        <w:t xml:space="preserve"> </w:t>
      </w:r>
      <w:r w:rsidR="00C7486A" w:rsidRPr="00A10F26">
        <w:rPr>
          <w:rFonts w:ascii="Arial" w:hAnsi="Arial" w:cs="Arial"/>
          <w:sz w:val="20"/>
          <w:szCs w:val="20"/>
        </w:rPr>
        <w:t xml:space="preserve">risk assessments and </w:t>
      </w:r>
      <w:r w:rsidRPr="00A10F26">
        <w:rPr>
          <w:rFonts w:ascii="Arial" w:hAnsi="Arial" w:cs="Arial"/>
          <w:sz w:val="20"/>
          <w:szCs w:val="20"/>
        </w:rPr>
        <w:t xml:space="preserve">method statements </w:t>
      </w:r>
      <w:r w:rsidR="00C7486A" w:rsidRPr="00A10F26">
        <w:rPr>
          <w:rFonts w:ascii="Arial" w:hAnsi="Arial" w:cs="Arial"/>
          <w:sz w:val="20"/>
          <w:szCs w:val="20"/>
        </w:rPr>
        <w:t xml:space="preserve">must also reflect </w:t>
      </w:r>
      <w:r w:rsidR="00143E6E" w:rsidRPr="00A10F26">
        <w:rPr>
          <w:rFonts w:ascii="Arial" w:hAnsi="Arial" w:cs="Arial"/>
          <w:sz w:val="20"/>
          <w:szCs w:val="20"/>
        </w:rPr>
        <w:t xml:space="preserve">these health, safety and environmental arrangements to ensure a written safe </w:t>
      </w:r>
      <w:r w:rsidR="002D6147" w:rsidRPr="00A10F26">
        <w:rPr>
          <w:rFonts w:ascii="Arial" w:hAnsi="Arial" w:cs="Arial"/>
          <w:sz w:val="20"/>
          <w:szCs w:val="20"/>
        </w:rPr>
        <w:t>system</w:t>
      </w:r>
      <w:r w:rsidR="00143E6E" w:rsidRPr="00A10F26">
        <w:rPr>
          <w:rFonts w:ascii="Arial" w:hAnsi="Arial" w:cs="Arial"/>
          <w:sz w:val="20"/>
          <w:szCs w:val="20"/>
        </w:rPr>
        <w:t xml:space="preserve"> of work is provided.</w:t>
      </w:r>
      <w:r w:rsidR="003A7A22">
        <w:rPr>
          <w:rFonts w:ascii="Arial" w:hAnsi="Arial" w:cs="Arial"/>
          <w:sz w:val="20"/>
          <w:szCs w:val="20"/>
        </w:rPr>
        <w:t xml:space="preserve"> As an aid memoire, </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67" w:name="_Toc463068686"/>
      <w:r w:rsidRPr="00A10F26">
        <w:rPr>
          <w:rFonts w:ascii="Arial" w:hAnsi="Arial" w:cs="Arial"/>
          <w:b/>
          <w:sz w:val="20"/>
          <w:szCs w:val="20"/>
        </w:rPr>
        <w:t xml:space="preserve">Control of </w:t>
      </w:r>
      <w:r w:rsidR="000E5B20" w:rsidRPr="002343A7">
        <w:rPr>
          <w:rFonts w:ascii="Arial" w:hAnsi="Arial" w:cs="Arial"/>
          <w:b/>
          <w:i/>
          <w:sz w:val="20"/>
          <w:szCs w:val="20"/>
        </w:rPr>
        <w:t>Contractor</w:t>
      </w:r>
      <w:r w:rsidR="00CD6314" w:rsidRPr="002343A7">
        <w:rPr>
          <w:rFonts w:ascii="Arial" w:hAnsi="Arial" w:cs="Arial"/>
          <w:b/>
          <w:i/>
          <w:sz w:val="20"/>
          <w:szCs w:val="20"/>
        </w:rPr>
        <w:t>’s</w:t>
      </w:r>
      <w:r w:rsidRPr="002343A7">
        <w:rPr>
          <w:rFonts w:ascii="Arial" w:hAnsi="Arial" w:cs="Arial"/>
          <w:b/>
          <w:i/>
          <w:sz w:val="20"/>
          <w:szCs w:val="20"/>
        </w:rPr>
        <w:t xml:space="preserve"> </w:t>
      </w:r>
      <w:r w:rsidRPr="00A10F26">
        <w:rPr>
          <w:rFonts w:ascii="Arial" w:hAnsi="Arial" w:cs="Arial"/>
          <w:b/>
          <w:sz w:val="20"/>
          <w:szCs w:val="20"/>
        </w:rPr>
        <w:t>Personnel</w:t>
      </w:r>
      <w:bookmarkEnd w:id="67"/>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Every working day the </w:t>
      </w:r>
      <w:r w:rsidR="00123971" w:rsidRPr="00A10F26">
        <w:rPr>
          <w:rFonts w:ascii="Arial" w:hAnsi="Arial" w:cs="Arial"/>
          <w:i/>
          <w:sz w:val="20"/>
          <w:szCs w:val="20"/>
        </w:rPr>
        <w:t>Contractor</w:t>
      </w:r>
      <w:r w:rsidRPr="00A10F26">
        <w:rPr>
          <w:rFonts w:ascii="Arial" w:hAnsi="Arial" w:cs="Arial"/>
          <w:sz w:val="20"/>
          <w:szCs w:val="20"/>
        </w:rPr>
        <w:t xml:space="preserve"> provides the </w:t>
      </w:r>
      <w:r w:rsidR="002A305D" w:rsidRPr="00A10F26">
        <w:rPr>
          <w:rFonts w:ascii="Arial" w:hAnsi="Arial" w:cs="Arial"/>
          <w:sz w:val="20"/>
          <w:szCs w:val="20"/>
        </w:rPr>
        <w:t>PM</w:t>
      </w:r>
      <w:r w:rsidR="00FE26F5" w:rsidRPr="00A10F26">
        <w:rPr>
          <w:rFonts w:ascii="Arial" w:hAnsi="Arial" w:cs="Arial"/>
          <w:sz w:val="20"/>
          <w:szCs w:val="20"/>
        </w:rPr>
        <w:t xml:space="preserve"> </w:t>
      </w:r>
      <w:r w:rsidRPr="00A10F26">
        <w:rPr>
          <w:rFonts w:ascii="Arial" w:hAnsi="Arial" w:cs="Arial"/>
          <w:sz w:val="20"/>
          <w:szCs w:val="20"/>
        </w:rPr>
        <w:t xml:space="preserve">with a record of the names and function of the people and the equipment employed in </w:t>
      </w:r>
      <w:r w:rsidR="00101A8E" w:rsidRPr="00A10F26">
        <w:rPr>
          <w:rFonts w:ascii="Arial" w:hAnsi="Arial" w:cs="Arial"/>
          <w:sz w:val="20"/>
          <w:szCs w:val="20"/>
        </w:rPr>
        <w:t>providing</w:t>
      </w:r>
      <w:r w:rsidRPr="00A10F26">
        <w:rPr>
          <w:rFonts w:ascii="Arial" w:hAnsi="Arial" w:cs="Arial"/>
          <w:sz w:val="20"/>
          <w:szCs w:val="20"/>
        </w:rPr>
        <w:t xml:space="preserve"> the </w:t>
      </w:r>
      <w:r w:rsidR="006608BF" w:rsidRPr="006608BF">
        <w:rPr>
          <w:rFonts w:ascii="Arial" w:hAnsi="Arial" w:cs="Arial"/>
          <w:i/>
          <w:sz w:val="20"/>
          <w:szCs w:val="20"/>
        </w:rPr>
        <w:t>Works</w:t>
      </w:r>
      <w:r w:rsidRPr="00A10F26">
        <w:rPr>
          <w:rFonts w:ascii="Arial" w:hAnsi="Arial" w:cs="Arial"/>
          <w:sz w:val="20"/>
          <w:szCs w:val="20"/>
        </w:rPr>
        <w:t xml:space="preserve"> at the </w:t>
      </w:r>
      <w:r w:rsidR="00BD60A4">
        <w:rPr>
          <w:rFonts w:ascii="Arial" w:hAnsi="Arial" w:cs="Arial"/>
          <w:sz w:val="20"/>
          <w:szCs w:val="20"/>
        </w:rPr>
        <w:t>Site</w:t>
      </w:r>
      <w:r w:rsidRPr="00A10F26">
        <w:rPr>
          <w:rFonts w:ascii="Arial" w:hAnsi="Arial" w:cs="Arial"/>
          <w:sz w:val="20"/>
          <w:szCs w:val="20"/>
        </w:rPr>
        <w:t xml:space="preserve"> for Safety and Personnel Accountancy records.</w:t>
      </w:r>
    </w:p>
    <w:p w:rsidR="008C73FE" w:rsidRPr="00A10F26" w:rsidRDefault="008C73F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employs only persons who are appropriately skilled and experienced to carry out the type and quality of work required of them.</w:t>
      </w:r>
    </w:p>
    <w:p w:rsidR="00925E68" w:rsidRPr="00A10F26" w:rsidRDefault="005D7571" w:rsidP="00A10F26">
      <w:pPr>
        <w:pStyle w:val="ListParagraph"/>
        <w:keepLines/>
        <w:numPr>
          <w:ilvl w:val="0"/>
          <w:numId w:val="37"/>
        </w:numPr>
        <w:tabs>
          <w:tab w:val="left" w:pos="567"/>
          <w:tab w:val="left" w:pos="1134"/>
          <w:tab w:val="left" w:pos="1701"/>
        </w:tabs>
        <w:spacing w:before="60" w:after="60"/>
        <w:ind w:left="0" w:firstLine="0"/>
        <w:contextualSpacing w:val="0"/>
        <w:jc w:val="both"/>
        <w:rPr>
          <w:rFonts w:ascii="Arial" w:hAnsi="Arial" w:cs="Arial"/>
          <w:spacing w:val="-2"/>
          <w:sz w:val="20"/>
          <w:szCs w:val="20"/>
          <w:lang w:val="en-US"/>
        </w:rPr>
      </w:pPr>
      <w:r w:rsidRPr="00A10F26">
        <w:rPr>
          <w:rFonts w:ascii="Arial" w:hAnsi="Arial" w:cs="Arial"/>
          <w:spacing w:val="-2"/>
          <w:sz w:val="20"/>
          <w:szCs w:val="20"/>
          <w:lang w:val="en-US"/>
        </w:rPr>
        <w:t>The</w:t>
      </w:r>
      <w:r w:rsidRPr="00A10F26">
        <w:rPr>
          <w:rFonts w:ascii="Arial" w:hAnsi="Arial" w:cs="Arial"/>
          <w:i/>
          <w:iCs/>
          <w:spacing w:val="-2"/>
          <w:sz w:val="20"/>
          <w:szCs w:val="20"/>
          <w:lang w:val="en-US"/>
        </w:rPr>
        <w:t xml:space="preserve"> </w:t>
      </w:r>
      <w:r w:rsidR="00123971" w:rsidRPr="00A10F26">
        <w:rPr>
          <w:rFonts w:ascii="Arial" w:hAnsi="Arial" w:cs="Arial"/>
          <w:i/>
          <w:spacing w:val="-2"/>
          <w:sz w:val="20"/>
          <w:szCs w:val="20"/>
          <w:lang w:val="en-US"/>
        </w:rPr>
        <w:t>Contractor</w:t>
      </w:r>
      <w:r w:rsidRPr="00A10F26">
        <w:rPr>
          <w:rFonts w:ascii="Arial" w:hAnsi="Arial" w:cs="Arial"/>
          <w:spacing w:val="-2"/>
          <w:sz w:val="20"/>
          <w:szCs w:val="20"/>
          <w:lang w:val="en-US"/>
        </w:rPr>
        <w:t xml:space="preserve"> provides the </w:t>
      </w:r>
      <w:r w:rsidR="002A305D" w:rsidRPr="00A10F26">
        <w:rPr>
          <w:rFonts w:ascii="Arial" w:hAnsi="Arial" w:cs="Arial"/>
          <w:spacing w:val="-2"/>
          <w:sz w:val="20"/>
          <w:szCs w:val="20"/>
          <w:lang w:val="en-US"/>
        </w:rPr>
        <w:t>PM</w:t>
      </w:r>
      <w:r w:rsidRPr="00A10F26">
        <w:rPr>
          <w:rFonts w:ascii="Arial" w:hAnsi="Arial" w:cs="Arial"/>
          <w:spacing w:val="-2"/>
          <w:sz w:val="20"/>
          <w:szCs w:val="20"/>
          <w:lang w:val="en-US"/>
        </w:rPr>
        <w:t xml:space="preserve"> with a training record of all </w:t>
      </w:r>
      <w:r w:rsidR="002B1186" w:rsidRPr="002B1186">
        <w:rPr>
          <w:rFonts w:ascii="Arial" w:hAnsi="Arial" w:cs="Arial"/>
          <w:i/>
          <w:spacing w:val="-2"/>
          <w:sz w:val="20"/>
          <w:szCs w:val="20"/>
          <w:lang w:val="en-US"/>
        </w:rPr>
        <w:t>Contractor’s</w:t>
      </w:r>
      <w:r w:rsidR="002B1186">
        <w:rPr>
          <w:rFonts w:ascii="Arial" w:hAnsi="Arial" w:cs="Arial"/>
          <w:spacing w:val="-2"/>
          <w:sz w:val="20"/>
          <w:szCs w:val="20"/>
          <w:lang w:val="en-US"/>
        </w:rPr>
        <w:t xml:space="preserve"> staff</w:t>
      </w:r>
      <w:r w:rsidRPr="00A10F26">
        <w:rPr>
          <w:rFonts w:ascii="Arial" w:hAnsi="Arial" w:cs="Arial"/>
          <w:spacing w:val="-2"/>
          <w:sz w:val="20"/>
          <w:szCs w:val="20"/>
          <w:lang w:val="en-US"/>
        </w:rPr>
        <w:t xml:space="preserve"> employed at the </w:t>
      </w:r>
      <w:r w:rsidR="00BD60A4">
        <w:rPr>
          <w:rFonts w:ascii="Arial" w:hAnsi="Arial" w:cs="Arial"/>
          <w:spacing w:val="-2"/>
          <w:sz w:val="20"/>
          <w:szCs w:val="20"/>
          <w:lang w:val="en-US"/>
        </w:rPr>
        <w:t>Site</w:t>
      </w:r>
      <w:r w:rsidRPr="00A10F26">
        <w:rPr>
          <w:rFonts w:ascii="Arial" w:hAnsi="Arial" w:cs="Arial"/>
          <w:spacing w:val="-2"/>
          <w:sz w:val="20"/>
          <w:szCs w:val="20"/>
          <w:lang w:val="en-US"/>
        </w:rPr>
        <w:t xml:space="preserve"> including subcontractor</w:t>
      </w:r>
      <w:r w:rsidR="002343A7">
        <w:rPr>
          <w:rFonts w:ascii="Arial" w:hAnsi="Arial" w:cs="Arial"/>
          <w:spacing w:val="-2"/>
          <w:sz w:val="20"/>
          <w:szCs w:val="20"/>
          <w:lang w:val="en-US"/>
        </w:rPr>
        <w:t xml:space="preserve"> staff</w:t>
      </w:r>
      <w:r w:rsidRPr="00A10F26">
        <w:rPr>
          <w:rFonts w:ascii="Arial" w:hAnsi="Arial" w:cs="Arial"/>
          <w:spacing w:val="-2"/>
          <w:sz w:val="20"/>
          <w:szCs w:val="20"/>
          <w:lang w:val="en-US"/>
        </w:rPr>
        <w:t xml:space="preserve">.  The </w:t>
      </w:r>
      <w:r w:rsidR="002A305D" w:rsidRPr="00A10F26">
        <w:rPr>
          <w:rFonts w:ascii="Arial" w:hAnsi="Arial" w:cs="Arial"/>
          <w:spacing w:val="-2"/>
          <w:sz w:val="20"/>
          <w:szCs w:val="20"/>
          <w:lang w:val="en-US"/>
        </w:rPr>
        <w:t>PM</w:t>
      </w:r>
      <w:r w:rsidRPr="00A10F26">
        <w:rPr>
          <w:rFonts w:ascii="Arial" w:hAnsi="Arial" w:cs="Arial"/>
          <w:spacing w:val="-2"/>
          <w:sz w:val="20"/>
          <w:szCs w:val="20"/>
          <w:lang w:val="en-US"/>
        </w:rPr>
        <w:t xml:space="preserve"> may require such </w:t>
      </w:r>
      <w:r w:rsidR="002B1186">
        <w:rPr>
          <w:rFonts w:ascii="Arial" w:hAnsi="Arial" w:cs="Arial"/>
          <w:spacing w:val="-2"/>
          <w:sz w:val="20"/>
          <w:szCs w:val="20"/>
          <w:lang w:val="en-US"/>
        </w:rPr>
        <w:t>staff</w:t>
      </w:r>
      <w:r w:rsidRPr="00A10F26">
        <w:rPr>
          <w:rFonts w:ascii="Arial" w:hAnsi="Arial" w:cs="Arial"/>
          <w:spacing w:val="-2"/>
          <w:sz w:val="20"/>
          <w:szCs w:val="20"/>
          <w:lang w:val="en-US"/>
        </w:rPr>
        <w:t xml:space="preserve"> to undertake specific training courses related to the requirements of this contract.</w:t>
      </w:r>
    </w:p>
    <w:p w:rsidR="001634DE" w:rsidRPr="00A10F26" w:rsidRDefault="001634DE"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68" w:name="_Toc463068687"/>
      <w:r w:rsidRPr="00A10F26">
        <w:rPr>
          <w:rFonts w:ascii="Arial" w:hAnsi="Arial" w:cs="Arial"/>
          <w:b/>
          <w:sz w:val="20"/>
          <w:szCs w:val="20"/>
        </w:rPr>
        <w:t>Overtime and Shift Work</w:t>
      </w:r>
      <w:bookmarkEnd w:id="68"/>
      <w:r w:rsidRPr="00A10F26">
        <w:rPr>
          <w:rFonts w:ascii="Arial" w:hAnsi="Arial" w:cs="Arial"/>
          <w:b/>
          <w:sz w:val="20"/>
          <w:szCs w:val="20"/>
        </w:rPr>
        <w:t xml:space="preserve"> </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bookmarkStart w:id="69" w:name="_Ref396400674"/>
      <w:r w:rsidRPr="00A10F26">
        <w:rPr>
          <w:rFonts w:ascii="Arial" w:hAnsi="Arial" w:cs="Arial"/>
          <w:sz w:val="20"/>
          <w:szCs w:val="20"/>
        </w:rPr>
        <w:t>Authorisation to work overtime or shifts is at the sole discretion of the</w:t>
      </w:r>
      <w:r w:rsidR="00FE26F5" w:rsidRPr="00A10F26">
        <w:rPr>
          <w:rFonts w:ascii="Arial" w:hAnsi="Arial" w:cs="Arial"/>
          <w:sz w:val="20"/>
          <w:szCs w:val="20"/>
        </w:rPr>
        <w:t xml:space="preserve"> </w:t>
      </w:r>
      <w:r w:rsidR="002A305D" w:rsidRPr="00A10F26">
        <w:rPr>
          <w:rFonts w:ascii="Arial" w:hAnsi="Arial" w:cs="Arial"/>
          <w:sz w:val="20"/>
          <w:szCs w:val="20"/>
        </w:rPr>
        <w:t>PM</w:t>
      </w:r>
      <w:r w:rsidRPr="00A10F26">
        <w:rPr>
          <w:rFonts w:ascii="Arial" w:hAnsi="Arial" w:cs="Arial"/>
          <w:sz w:val="20"/>
          <w:szCs w:val="20"/>
        </w:rPr>
        <w:t>.</w:t>
      </w:r>
      <w:bookmarkEnd w:id="69"/>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bookmarkStart w:id="70" w:name="_Ref396400703"/>
      <w:r w:rsidRPr="00A10F26">
        <w:rPr>
          <w:rFonts w:ascii="Arial" w:hAnsi="Arial" w:cs="Arial"/>
          <w:sz w:val="20"/>
          <w:szCs w:val="20"/>
        </w:rPr>
        <w:lastRenderedPageBreak/>
        <w:t xml:space="preserve">If the </w:t>
      </w:r>
      <w:r w:rsidR="000E5B20" w:rsidRPr="00A10F26">
        <w:rPr>
          <w:rFonts w:ascii="Arial" w:hAnsi="Arial" w:cs="Arial"/>
          <w:i/>
          <w:sz w:val="20"/>
          <w:szCs w:val="20"/>
        </w:rPr>
        <w:t>Contractor</w:t>
      </w:r>
      <w:r w:rsidR="000031F5">
        <w:rPr>
          <w:rFonts w:ascii="Arial" w:hAnsi="Arial" w:cs="Arial"/>
          <w:i/>
          <w:sz w:val="20"/>
          <w:szCs w:val="20"/>
        </w:rPr>
        <w:t>’s</w:t>
      </w:r>
      <w:r w:rsidRPr="00A10F26">
        <w:rPr>
          <w:rFonts w:ascii="Arial" w:hAnsi="Arial" w:cs="Arial"/>
          <w:sz w:val="20"/>
          <w:szCs w:val="20"/>
        </w:rPr>
        <w:t xml:space="preserve"> overtime working requires </w:t>
      </w:r>
      <w:r w:rsidR="008B3844" w:rsidRPr="00A10F26">
        <w:rPr>
          <w:rFonts w:ascii="Arial" w:hAnsi="Arial" w:cs="Arial"/>
          <w:sz w:val="20"/>
          <w:szCs w:val="20"/>
        </w:rPr>
        <w:t xml:space="preserve">the </w:t>
      </w:r>
      <w:r w:rsidR="000031F5">
        <w:rPr>
          <w:rFonts w:ascii="Arial" w:hAnsi="Arial" w:cs="Arial"/>
          <w:i/>
          <w:sz w:val="20"/>
          <w:szCs w:val="20"/>
        </w:rPr>
        <w:t>Client</w:t>
      </w:r>
      <w:r w:rsidR="00FE26F5" w:rsidRPr="00A10F26">
        <w:rPr>
          <w:rFonts w:ascii="Arial" w:hAnsi="Arial" w:cs="Arial"/>
          <w:sz w:val="20"/>
          <w:szCs w:val="20"/>
        </w:rPr>
        <w:t xml:space="preserve"> </w:t>
      </w:r>
      <w:r w:rsidRPr="00A10F26">
        <w:rPr>
          <w:rFonts w:ascii="Arial" w:hAnsi="Arial" w:cs="Arial"/>
          <w:sz w:val="20"/>
          <w:szCs w:val="20"/>
        </w:rPr>
        <w:t xml:space="preserve">to maintain supervision after normal hours, </w:t>
      </w:r>
      <w:r w:rsidR="008B3844" w:rsidRPr="00A10F26">
        <w:rPr>
          <w:rFonts w:ascii="Arial" w:hAnsi="Arial" w:cs="Arial"/>
          <w:sz w:val="20"/>
          <w:szCs w:val="20"/>
        </w:rPr>
        <w:t xml:space="preserve">the </w:t>
      </w:r>
      <w:r w:rsidR="008D4707">
        <w:rPr>
          <w:rFonts w:ascii="Arial" w:hAnsi="Arial" w:cs="Arial"/>
          <w:i/>
          <w:sz w:val="20"/>
          <w:szCs w:val="20"/>
        </w:rPr>
        <w:t xml:space="preserve">Client </w:t>
      </w:r>
      <w:r w:rsidRPr="00A10F26">
        <w:rPr>
          <w:rFonts w:ascii="Arial" w:hAnsi="Arial" w:cs="Arial"/>
          <w:sz w:val="20"/>
          <w:szCs w:val="20"/>
        </w:rPr>
        <w:t xml:space="preserve">may require the </w:t>
      </w:r>
      <w:r w:rsidR="00123971" w:rsidRPr="00A10F26">
        <w:rPr>
          <w:rFonts w:ascii="Arial" w:hAnsi="Arial" w:cs="Arial"/>
          <w:i/>
          <w:sz w:val="20"/>
          <w:szCs w:val="20"/>
        </w:rPr>
        <w:t>Contractor</w:t>
      </w:r>
      <w:r w:rsidRPr="00A10F26">
        <w:rPr>
          <w:rFonts w:ascii="Arial" w:hAnsi="Arial" w:cs="Arial"/>
          <w:sz w:val="20"/>
          <w:szCs w:val="20"/>
        </w:rPr>
        <w:t xml:space="preserve"> to pay </w:t>
      </w:r>
      <w:r w:rsidR="008B3844" w:rsidRPr="00A10F26">
        <w:rPr>
          <w:rFonts w:ascii="Arial" w:hAnsi="Arial" w:cs="Arial"/>
          <w:sz w:val="20"/>
          <w:szCs w:val="20"/>
        </w:rPr>
        <w:t xml:space="preserve">the </w:t>
      </w:r>
      <w:r w:rsidR="000031F5">
        <w:rPr>
          <w:rFonts w:ascii="Arial" w:hAnsi="Arial" w:cs="Arial"/>
          <w:i/>
          <w:sz w:val="20"/>
          <w:szCs w:val="20"/>
        </w:rPr>
        <w:t>Client</w:t>
      </w:r>
      <w:r w:rsidR="000031F5" w:rsidRPr="00A10F26">
        <w:rPr>
          <w:rFonts w:ascii="Arial" w:hAnsi="Arial" w:cs="Arial"/>
          <w:i/>
          <w:sz w:val="20"/>
          <w:szCs w:val="20"/>
        </w:rPr>
        <w:t>’s</w:t>
      </w:r>
      <w:r w:rsidRPr="00A10F26">
        <w:rPr>
          <w:rFonts w:ascii="Arial" w:hAnsi="Arial" w:cs="Arial"/>
          <w:sz w:val="20"/>
          <w:szCs w:val="20"/>
        </w:rPr>
        <w:t xml:space="preserve"> costs of such additional supervision.</w:t>
      </w:r>
      <w:bookmarkEnd w:id="70"/>
    </w:p>
    <w:p w:rsidR="001634DE" w:rsidRPr="00A10F26" w:rsidRDefault="001634DE"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71" w:name="_Toc463068688"/>
      <w:r w:rsidRPr="00A10F26">
        <w:rPr>
          <w:rFonts w:ascii="Arial" w:hAnsi="Arial" w:cs="Arial"/>
          <w:b/>
          <w:sz w:val="20"/>
          <w:szCs w:val="20"/>
        </w:rPr>
        <w:t xml:space="preserve">Time Charged </w:t>
      </w:r>
      <w:r w:rsidR="00327A9C" w:rsidRPr="00A10F26">
        <w:rPr>
          <w:rFonts w:ascii="Arial" w:hAnsi="Arial" w:cs="Arial"/>
          <w:b/>
          <w:sz w:val="20"/>
          <w:szCs w:val="20"/>
        </w:rPr>
        <w:t>on Time Worked Basis</w:t>
      </w:r>
      <w:bookmarkEnd w:id="71"/>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gives no less than one day’s notice to the </w:t>
      </w:r>
      <w:r w:rsidR="00757A95" w:rsidRPr="00A10F26">
        <w:rPr>
          <w:rFonts w:ascii="Arial" w:hAnsi="Arial" w:cs="Arial"/>
          <w:sz w:val="20"/>
          <w:szCs w:val="20"/>
        </w:rPr>
        <w:t>PM</w:t>
      </w:r>
      <w:r w:rsidR="00143E6E" w:rsidRPr="00A10F26">
        <w:rPr>
          <w:rFonts w:ascii="Arial" w:hAnsi="Arial" w:cs="Arial"/>
          <w:sz w:val="20"/>
          <w:szCs w:val="20"/>
        </w:rPr>
        <w:t xml:space="preserve"> </w:t>
      </w:r>
      <w:r w:rsidRPr="00A10F26">
        <w:rPr>
          <w:rFonts w:ascii="Arial" w:hAnsi="Arial" w:cs="Arial"/>
          <w:sz w:val="20"/>
          <w:szCs w:val="20"/>
        </w:rPr>
        <w:t xml:space="preserve">of the commencement of any </w:t>
      </w:r>
      <w:r w:rsidR="006608BF" w:rsidRPr="006608BF">
        <w:rPr>
          <w:rFonts w:ascii="Arial" w:hAnsi="Arial" w:cs="Arial"/>
          <w:i/>
          <w:sz w:val="20"/>
          <w:szCs w:val="20"/>
        </w:rPr>
        <w:t>Works</w:t>
      </w:r>
      <w:r w:rsidRPr="00A10F26">
        <w:rPr>
          <w:rFonts w:ascii="Arial" w:hAnsi="Arial" w:cs="Arial"/>
          <w:sz w:val="20"/>
          <w:szCs w:val="20"/>
        </w:rPr>
        <w:t xml:space="preserve"> </w:t>
      </w:r>
      <w:r w:rsidR="00327A9C" w:rsidRPr="00A10F26">
        <w:rPr>
          <w:rFonts w:ascii="Arial" w:hAnsi="Arial" w:cs="Arial"/>
          <w:sz w:val="20"/>
          <w:szCs w:val="20"/>
        </w:rPr>
        <w:t>which is to be charged on a time worked basis.</w:t>
      </w:r>
      <w:r w:rsidR="00AA1E28" w:rsidRPr="00A10F26">
        <w:rPr>
          <w:rFonts w:ascii="Arial" w:hAnsi="Arial" w:cs="Arial"/>
          <w:sz w:val="20"/>
          <w:szCs w:val="20"/>
        </w:rPr>
        <w:t xml:space="preserve"> </w:t>
      </w:r>
      <w:r w:rsidRPr="00A10F26">
        <w:rPr>
          <w:rFonts w:ascii="Arial" w:hAnsi="Arial" w:cs="Arial"/>
          <w:sz w:val="20"/>
          <w:szCs w:val="20"/>
        </w:rPr>
        <w:t xml:space="preserve"> Before delivery to the </w:t>
      </w:r>
      <w:r w:rsidR="002A305D" w:rsidRPr="00A10F26">
        <w:rPr>
          <w:rFonts w:ascii="Arial" w:hAnsi="Arial" w:cs="Arial"/>
          <w:sz w:val="20"/>
          <w:szCs w:val="20"/>
        </w:rPr>
        <w:t>PM</w:t>
      </w:r>
      <w:r w:rsidRPr="00A10F26">
        <w:rPr>
          <w:rFonts w:ascii="Arial" w:hAnsi="Arial" w:cs="Arial"/>
          <w:sz w:val="20"/>
          <w:szCs w:val="20"/>
        </w:rPr>
        <w:t xml:space="preserve">, each </w:t>
      </w:r>
      <w:r w:rsidR="00327A9C" w:rsidRPr="00A10F26">
        <w:rPr>
          <w:rFonts w:ascii="Arial" w:hAnsi="Arial" w:cs="Arial"/>
          <w:sz w:val="20"/>
          <w:szCs w:val="20"/>
        </w:rPr>
        <w:t xml:space="preserve">timesheet </w:t>
      </w:r>
      <w:r w:rsidRPr="00A10F26">
        <w:rPr>
          <w:rFonts w:ascii="Arial" w:hAnsi="Arial" w:cs="Arial"/>
          <w:sz w:val="20"/>
          <w:szCs w:val="20"/>
        </w:rPr>
        <w:t>must:</w:t>
      </w:r>
    </w:p>
    <w:p w:rsidR="001634DE" w:rsidRPr="00A10F26" w:rsidRDefault="001634DE" w:rsidP="00A10F26">
      <w:pPr>
        <w:pStyle w:val="ListParagraph"/>
        <w:numPr>
          <w:ilvl w:val="0"/>
          <w:numId w:val="31"/>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be referenced to the instruction under which the </w:t>
      </w:r>
      <w:r w:rsidR="006608BF" w:rsidRPr="006608BF">
        <w:rPr>
          <w:rFonts w:ascii="Arial" w:hAnsi="Arial" w:cs="Arial"/>
          <w:i/>
          <w:sz w:val="20"/>
          <w:szCs w:val="20"/>
        </w:rPr>
        <w:t>Works</w:t>
      </w:r>
      <w:r w:rsidR="00E34F14" w:rsidRPr="00A10F26">
        <w:rPr>
          <w:rFonts w:ascii="Arial" w:hAnsi="Arial" w:cs="Arial"/>
          <w:sz w:val="20"/>
          <w:szCs w:val="20"/>
        </w:rPr>
        <w:t xml:space="preserve"> are</w:t>
      </w:r>
      <w:r w:rsidRPr="00A10F26">
        <w:rPr>
          <w:rFonts w:ascii="Arial" w:hAnsi="Arial" w:cs="Arial"/>
          <w:sz w:val="20"/>
          <w:szCs w:val="20"/>
        </w:rPr>
        <w:t xml:space="preserve"> authorised</w:t>
      </w:r>
      <w:r w:rsidR="00FA5AC8" w:rsidRPr="00A10F26">
        <w:rPr>
          <w:rFonts w:ascii="Arial" w:hAnsi="Arial" w:cs="Arial"/>
          <w:sz w:val="20"/>
          <w:szCs w:val="20"/>
        </w:rPr>
        <w:t>;</w:t>
      </w:r>
    </w:p>
    <w:p w:rsidR="001634DE" w:rsidRPr="00A10F26" w:rsidRDefault="001634DE" w:rsidP="00A10F26">
      <w:pPr>
        <w:pStyle w:val="ListParagraph"/>
        <w:numPr>
          <w:ilvl w:val="0"/>
          <w:numId w:val="31"/>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contain the names of each person employed on time charged work, their trade or function, the time spent, and the Materials and Equipment used, age of </w:t>
      </w:r>
      <w:r w:rsidR="00BC2CFC" w:rsidRPr="00A10F26">
        <w:rPr>
          <w:rFonts w:ascii="Arial" w:hAnsi="Arial" w:cs="Arial"/>
          <w:sz w:val="20"/>
          <w:szCs w:val="20"/>
        </w:rPr>
        <w:t>trainees</w:t>
      </w:r>
      <w:r w:rsidR="00FA5AC8" w:rsidRPr="00A10F26">
        <w:rPr>
          <w:rFonts w:ascii="Arial" w:hAnsi="Arial" w:cs="Arial"/>
          <w:sz w:val="20"/>
          <w:szCs w:val="20"/>
        </w:rPr>
        <w:t>;</w:t>
      </w:r>
      <w:r w:rsidR="00BC2CFC" w:rsidRPr="00A10F26">
        <w:rPr>
          <w:rFonts w:ascii="Arial" w:hAnsi="Arial" w:cs="Arial"/>
          <w:sz w:val="20"/>
          <w:szCs w:val="20"/>
        </w:rPr>
        <w:t xml:space="preserve"> </w:t>
      </w:r>
    </w:p>
    <w:p w:rsidR="001634DE" w:rsidRPr="00A10F26" w:rsidRDefault="001634DE" w:rsidP="00A10F26">
      <w:pPr>
        <w:pStyle w:val="ListParagraph"/>
        <w:numPr>
          <w:ilvl w:val="0"/>
          <w:numId w:val="31"/>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be signed by the person in charge as evidence that the information is correct.</w:t>
      </w:r>
    </w:p>
    <w:p w:rsidR="002D6147" w:rsidRPr="00A10F26" w:rsidRDefault="009453AF"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Pr>
          <w:rFonts w:ascii="Arial" w:hAnsi="Arial" w:cs="Arial"/>
          <w:sz w:val="20"/>
          <w:szCs w:val="20"/>
        </w:rPr>
        <w:t>Staff</w:t>
      </w:r>
      <w:r w:rsidR="001634DE" w:rsidRPr="00A10F26">
        <w:rPr>
          <w:rFonts w:ascii="Arial" w:hAnsi="Arial" w:cs="Arial"/>
          <w:sz w:val="20"/>
          <w:szCs w:val="20"/>
        </w:rPr>
        <w:t xml:space="preserve"> employed on time charged work do not execute other work without notification to the </w:t>
      </w:r>
      <w:r w:rsidR="002A305D" w:rsidRPr="00A10F26">
        <w:rPr>
          <w:rFonts w:ascii="Arial" w:hAnsi="Arial" w:cs="Arial"/>
          <w:sz w:val="20"/>
          <w:szCs w:val="20"/>
        </w:rPr>
        <w:t>PM</w:t>
      </w:r>
      <w:r w:rsidR="001634DE"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Time charged </w:t>
      </w:r>
      <w:r w:rsidR="00BC2CFC" w:rsidRPr="00A10F26">
        <w:rPr>
          <w:rFonts w:ascii="Arial" w:hAnsi="Arial" w:cs="Arial"/>
          <w:sz w:val="20"/>
          <w:szCs w:val="20"/>
        </w:rPr>
        <w:t xml:space="preserve">timesheets </w:t>
      </w:r>
      <w:r w:rsidRPr="00A10F26">
        <w:rPr>
          <w:rFonts w:ascii="Arial" w:hAnsi="Arial" w:cs="Arial"/>
          <w:sz w:val="20"/>
          <w:szCs w:val="20"/>
        </w:rPr>
        <w:t xml:space="preserve">are submitted to the </w:t>
      </w:r>
      <w:r w:rsidR="0067576C" w:rsidRPr="00A10F26">
        <w:rPr>
          <w:rFonts w:ascii="Arial" w:hAnsi="Arial" w:cs="Arial"/>
          <w:sz w:val="20"/>
          <w:szCs w:val="20"/>
        </w:rPr>
        <w:t>PM</w:t>
      </w:r>
      <w:r w:rsidRPr="00A10F26">
        <w:rPr>
          <w:rFonts w:ascii="Arial" w:hAnsi="Arial" w:cs="Arial"/>
          <w:sz w:val="20"/>
          <w:szCs w:val="20"/>
        </w:rPr>
        <w:t xml:space="preserve"> for signature during the following week.</w:t>
      </w:r>
    </w:p>
    <w:p w:rsidR="001634DE" w:rsidRPr="00A10F26" w:rsidRDefault="001E6A92" w:rsidP="00D957CF">
      <w:pPr>
        <w:pStyle w:val="ListParagraph"/>
        <w:tabs>
          <w:tab w:val="left" w:pos="567"/>
          <w:tab w:val="left" w:pos="1134"/>
          <w:tab w:val="left" w:pos="1701"/>
        </w:tabs>
        <w:spacing w:before="120" w:after="60"/>
        <w:ind w:left="0"/>
        <w:contextualSpacing w:val="0"/>
        <w:rPr>
          <w:rFonts w:ascii="Arial" w:hAnsi="Arial" w:cs="Arial"/>
          <w:b/>
          <w:bCs/>
        </w:rPr>
      </w:pPr>
      <w:r w:rsidRPr="00A10F26">
        <w:rPr>
          <w:rFonts w:ascii="Arial" w:hAnsi="Arial" w:cs="Arial"/>
          <w:b/>
          <w:bCs/>
        </w:rPr>
        <w:t>CIVIL &amp; SITE WORKS</w:t>
      </w:r>
    </w:p>
    <w:p w:rsidR="001634DE" w:rsidRPr="00A10F26" w:rsidRDefault="001E6A92"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72" w:name="_Toc463068695"/>
      <w:r w:rsidRPr="00A10F26">
        <w:rPr>
          <w:rFonts w:ascii="Arial" w:hAnsi="Arial" w:cs="Arial"/>
          <w:b/>
          <w:sz w:val="20"/>
          <w:szCs w:val="20"/>
        </w:rPr>
        <w:t>Planning Requirements</w:t>
      </w:r>
      <w:bookmarkEnd w:id="72"/>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Detailed Planning Permission has been granted for the </w:t>
      </w:r>
      <w:r w:rsidR="006608BF" w:rsidRPr="006608BF">
        <w:rPr>
          <w:rFonts w:ascii="Arial" w:hAnsi="Arial" w:cs="Arial"/>
          <w:i/>
          <w:sz w:val="20"/>
          <w:szCs w:val="20"/>
        </w:rPr>
        <w:t>Works</w:t>
      </w:r>
      <w:r w:rsidRPr="00A10F26">
        <w:rPr>
          <w:rFonts w:ascii="Arial" w:hAnsi="Arial" w:cs="Arial"/>
          <w:sz w:val="20"/>
          <w:szCs w:val="20"/>
        </w:rPr>
        <w:t xml:space="preserve"> as shown in the drawings issued as part of th</w:t>
      </w:r>
      <w:r w:rsidR="00F0108A" w:rsidRPr="00A10F26">
        <w:rPr>
          <w:rFonts w:ascii="Arial" w:hAnsi="Arial" w:cs="Arial"/>
          <w:sz w:val="20"/>
          <w:szCs w:val="20"/>
        </w:rPr>
        <w:t>e</w:t>
      </w:r>
      <w:r w:rsidRPr="00A10F26">
        <w:rPr>
          <w:rFonts w:ascii="Arial" w:hAnsi="Arial" w:cs="Arial"/>
          <w:sz w:val="20"/>
          <w:szCs w:val="20"/>
        </w:rPr>
        <w:t xml:space="preserve"> </w:t>
      </w:r>
      <w:r w:rsidR="004B1609">
        <w:rPr>
          <w:rFonts w:ascii="Arial" w:hAnsi="Arial" w:cs="Arial"/>
          <w:sz w:val="20"/>
          <w:szCs w:val="20"/>
        </w:rPr>
        <w:t xml:space="preserve">description of the </w:t>
      </w:r>
      <w:r w:rsidR="004B1609" w:rsidRPr="004B1609">
        <w:rPr>
          <w:rFonts w:ascii="Arial" w:hAnsi="Arial" w:cs="Arial"/>
          <w:i/>
          <w:sz w:val="20"/>
          <w:szCs w:val="20"/>
        </w:rPr>
        <w:t>Works</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must</w:t>
      </w:r>
      <w:r w:rsidRPr="00A10F26">
        <w:rPr>
          <w:rFonts w:ascii="Arial" w:hAnsi="Arial" w:cs="Arial"/>
          <w:color w:val="0000FF"/>
          <w:sz w:val="20"/>
          <w:szCs w:val="20"/>
        </w:rPr>
        <w:t xml:space="preserve"> </w:t>
      </w:r>
      <w:r w:rsidR="007F3960" w:rsidRPr="00A10F26">
        <w:rPr>
          <w:rFonts w:ascii="Arial" w:hAnsi="Arial" w:cs="Arial"/>
          <w:sz w:val="20"/>
          <w:szCs w:val="20"/>
        </w:rPr>
        <w:t xml:space="preserve">employ the principals of prevention in regard to health, safety and environmental matters and </w:t>
      </w:r>
      <w:r w:rsidRPr="00A10F26">
        <w:rPr>
          <w:rFonts w:ascii="Arial" w:hAnsi="Arial" w:cs="Arial"/>
          <w:sz w:val="20"/>
          <w:szCs w:val="20"/>
        </w:rPr>
        <w:t>satisfy himself that the particulars of his design are compliant with the requirements of the Planning Permission.</w:t>
      </w:r>
    </w:p>
    <w:p w:rsidR="001634DE" w:rsidRPr="00A10F26" w:rsidRDefault="001634DE" w:rsidP="00A10F26">
      <w:pPr>
        <w:pStyle w:val="ListParagraph"/>
        <w:tabs>
          <w:tab w:val="left" w:pos="567"/>
          <w:tab w:val="left" w:pos="1134"/>
          <w:tab w:val="left" w:pos="1701"/>
        </w:tabs>
        <w:spacing w:before="60" w:after="60"/>
        <w:ind w:left="0"/>
        <w:contextualSpacing w:val="0"/>
        <w:rPr>
          <w:rFonts w:ascii="Arial" w:hAnsi="Arial" w:cs="Arial"/>
          <w:b/>
          <w:sz w:val="20"/>
          <w:szCs w:val="20"/>
        </w:rPr>
      </w:pPr>
      <w:bookmarkStart w:id="73" w:name="_Toc463068696"/>
      <w:r w:rsidRPr="00A10F26">
        <w:rPr>
          <w:rFonts w:ascii="Arial" w:hAnsi="Arial" w:cs="Arial"/>
          <w:b/>
          <w:sz w:val="20"/>
          <w:szCs w:val="20"/>
        </w:rPr>
        <w:t>Building Regulations</w:t>
      </w:r>
      <w:bookmarkEnd w:id="73"/>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6A5F8B" w:rsidRPr="00A10F26">
        <w:rPr>
          <w:rFonts w:ascii="Arial" w:hAnsi="Arial" w:cs="Arial"/>
          <w:sz w:val="20"/>
          <w:szCs w:val="20"/>
        </w:rPr>
        <w:t xml:space="preserve"> is responsible for ensuring compliance with</w:t>
      </w:r>
      <w:r w:rsidRPr="00A10F26">
        <w:rPr>
          <w:rFonts w:ascii="Arial" w:hAnsi="Arial" w:cs="Arial"/>
          <w:sz w:val="20"/>
          <w:szCs w:val="20"/>
        </w:rPr>
        <w:t xml:space="preserve"> control under the Building Regulations exercised by the Local Authority</w:t>
      </w:r>
      <w:r w:rsidR="006A5F8B" w:rsidRPr="00A10F26">
        <w:rPr>
          <w:rFonts w:ascii="Arial" w:hAnsi="Arial" w:cs="Arial"/>
          <w:sz w:val="20"/>
          <w:szCs w:val="20"/>
        </w:rPr>
        <w:t xml:space="preserve"> and</w:t>
      </w:r>
      <w:r w:rsidRPr="00A10F26">
        <w:rPr>
          <w:rFonts w:ascii="Arial" w:hAnsi="Arial" w:cs="Arial"/>
          <w:sz w:val="20"/>
          <w:szCs w:val="20"/>
        </w:rPr>
        <w:t xml:space="preserve"> designs and constructs the </w:t>
      </w:r>
      <w:r w:rsidR="006608BF" w:rsidRPr="006608BF">
        <w:rPr>
          <w:rFonts w:ascii="Arial" w:hAnsi="Arial" w:cs="Arial"/>
          <w:i/>
          <w:sz w:val="20"/>
          <w:szCs w:val="20"/>
        </w:rPr>
        <w:t>Works</w:t>
      </w:r>
      <w:r w:rsidRPr="00A10F26">
        <w:rPr>
          <w:rFonts w:ascii="Arial" w:hAnsi="Arial" w:cs="Arial"/>
          <w:sz w:val="20"/>
          <w:szCs w:val="20"/>
        </w:rPr>
        <w:t xml:space="preserve"> to the standards of such Regulations.</w:t>
      </w:r>
      <w:r w:rsidR="00A40CB3" w:rsidRPr="00A10F26">
        <w:rPr>
          <w:rFonts w:ascii="Arial" w:hAnsi="Arial" w:cs="Arial"/>
          <w:sz w:val="20"/>
          <w:szCs w:val="20"/>
        </w:rPr>
        <w:t xml:space="preserve"> </w:t>
      </w:r>
      <w:r w:rsidR="00F63B8E" w:rsidRPr="00A10F26">
        <w:rPr>
          <w:rFonts w:ascii="Arial" w:hAnsi="Arial" w:cs="Arial"/>
          <w:sz w:val="20"/>
          <w:szCs w:val="20"/>
        </w:rPr>
        <w:t xml:space="preserve"> </w:t>
      </w:r>
      <w:r w:rsidR="00A40CB3" w:rsidRPr="00A10F26">
        <w:rPr>
          <w:rFonts w:ascii="Arial" w:hAnsi="Arial" w:cs="Arial"/>
          <w:sz w:val="20"/>
          <w:szCs w:val="20"/>
        </w:rPr>
        <w:t xml:space="preserve">The designer </w:t>
      </w:r>
      <w:r w:rsidR="005137F7" w:rsidRPr="00A10F26">
        <w:rPr>
          <w:rFonts w:ascii="Arial" w:hAnsi="Arial" w:cs="Arial"/>
          <w:sz w:val="20"/>
          <w:szCs w:val="20"/>
        </w:rPr>
        <w:t>must take account of relevant health and safety requirements as set out in the provisions of the Workplace (</w:t>
      </w:r>
      <w:r w:rsidR="00F85F55" w:rsidRPr="00A10F26">
        <w:rPr>
          <w:rFonts w:ascii="Arial" w:hAnsi="Arial" w:cs="Arial"/>
          <w:sz w:val="20"/>
          <w:szCs w:val="20"/>
        </w:rPr>
        <w:t>Health,</w:t>
      </w:r>
      <w:r w:rsidR="005137F7" w:rsidRPr="00A10F26">
        <w:rPr>
          <w:rFonts w:ascii="Arial" w:hAnsi="Arial" w:cs="Arial"/>
          <w:sz w:val="20"/>
          <w:szCs w:val="20"/>
        </w:rPr>
        <w:t xml:space="preserve"> Safety and Welfare) Regulations where the building structure is to be used as a work place.</w:t>
      </w:r>
      <w:r w:rsidR="00A40CB3" w:rsidRPr="00A10F26">
        <w:rPr>
          <w:rFonts w:ascii="Arial" w:hAnsi="Arial" w:cs="Arial"/>
          <w:sz w:val="20"/>
          <w:szCs w:val="20"/>
        </w:rPr>
        <w:t xml:space="preserve"> </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74" w:name="_Toc463068697"/>
      <w:proofErr w:type="gramStart"/>
      <w:r w:rsidRPr="00A10F26">
        <w:rPr>
          <w:rFonts w:ascii="Arial" w:hAnsi="Arial" w:cs="Arial"/>
          <w:b/>
          <w:sz w:val="20"/>
          <w:szCs w:val="20"/>
        </w:rPr>
        <w:t>Particulars of</w:t>
      </w:r>
      <w:proofErr w:type="gramEnd"/>
      <w:r w:rsidRPr="00A10F26">
        <w:rPr>
          <w:rFonts w:ascii="Arial" w:hAnsi="Arial" w:cs="Arial"/>
          <w:b/>
          <w:sz w:val="20"/>
          <w:szCs w:val="20"/>
        </w:rPr>
        <w:t xml:space="preserve"> </w:t>
      </w:r>
      <w:r w:rsidR="000E5B20" w:rsidRPr="004B1609">
        <w:rPr>
          <w:rFonts w:ascii="Arial" w:hAnsi="Arial" w:cs="Arial"/>
          <w:b/>
          <w:i/>
          <w:sz w:val="20"/>
          <w:szCs w:val="20"/>
        </w:rPr>
        <w:t>Contractor</w:t>
      </w:r>
      <w:r w:rsidR="00DF7311" w:rsidRPr="004B1609">
        <w:rPr>
          <w:rFonts w:ascii="Arial" w:hAnsi="Arial" w:cs="Arial"/>
          <w:b/>
          <w:i/>
          <w:sz w:val="20"/>
          <w:szCs w:val="20"/>
        </w:rPr>
        <w:t>’s</w:t>
      </w:r>
      <w:r w:rsidRPr="00A10F26">
        <w:rPr>
          <w:rFonts w:ascii="Arial" w:hAnsi="Arial" w:cs="Arial"/>
          <w:b/>
          <w:sz w:val="20"/>
          <w:szCs w:val="20"/>
        </w:rPr>
        <w:t xml:space="preserve"> Design</w:t>
      </w:r>
      <w:bookmarkEnd w:id="74"/>
    </w:p>
    <w:p w:rsidR="001634DE" w:rsidRPr="00A10F26" w:rsidRDefault="007B7D8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Where t</w:t>
      </w:r>
      <w:r w:rsidR="001634DE" w:rsidRPr="00A10F26">
        <w:rPr>
          <w:rFonts w:ascii="Arial" w:hAnsi="Arial" w:cs="Arial"/>
          <w:sz w:val="20"/>
          <w:szCs w:val="20"/>
        </w:rPr>
        <w:t xml:space="preserve">he </w:t>
      </w:r>
      <w:r w:rsidR="00123971" w:rsidRPr="00A10F26">
        <w:rPr>
          <w:rFonts w:ascii="Arial" w:hAnsi="Arial" w:cs="Arial"/>
          <w:i/>
          <w:sz w:val="20"/>
          <w:szCs w:val="20"/>
        </w:rPr>
        <w:t>Contractor</w:t>
      </w:r>
      <w:r w:rsidR="001634DE" w:rsidRPr="00A10F26">
        <w:rPr>
          <w:rFonts w:ascii="Arial" w:hAnsi="Arial" w:cs="Arial"/>
          <w:sz w:val="20"/>
          <w:szCs w:val="20"/>
        </w:rPr>
        <w:t xml:space="preserve"> </w:t>
      </w:r>
      <w:r w:rsidRPr="00A10F26">
        <w:rPr>
          <w:rFonts w:ascii="Arial" w:hAnsi="Arial" w:cs="Arial"/>
          <w:sz w:val="20"/>
          <w:szCs w:val="20"/>
        </w:rPr>
        <w:t>has</w:t>
      </w:r>
      <w:r w:rsidR="003E623E" w:rsidRPr="00A10F26">
        <w:rPr>
          <w:rFonts w:ascii="Arial" w:hAnsi="Arial" w:cs="Arial"/>
          <w:sz w:val="20"/>
          <w:szCs w:val="20"/>
        </w:rPr>
        <w:t xml:space="preserve"> </w:t>
      </w:r>
      <w:r w:rsidR="001634DE" w:rsidRPr="00A10F26">
        <w:rPr>
          <w:rFonts w:ascii="Arial" w:hAnsi="Arial" w:cs="Arial"/>
          <w:sz w:val="20"/>
          <w:szCs w:val="20"/>
        </w:rPr>
        <w:t xml:space="preserve">design </w:t>
      </w:r>
      <w:r w:rsidRPr="00A10F26">
        <w:rPr>
          <w:rFonts w:ascii="Arial" w:hAnsi="Arial" w:cs="Arial"/>
          <w:sz w:val="20"/>
          <w:szCs w:val="20"/>
        </w:rPr>
        <w:t xml:space="preserve">responsibility </w:t>
      </w:r>
      <w:r w:rsidR="00676E83">
        <w:rPr>
          <w:rFonts w:ascii="Arial" w:hAnsi="Arial" w:cs="Arial"/>
          <w:sz w:val="20"/>
          <w:szCs w:val="20"/>
        </w:rPr>
        <w:t>it</w:t>
      </w:r>
      <w:r w:rsidRPr="00A10F26">
        <w:rPr>
          <w:rFonts w:ascii="Arial" w:hAnsi="Arial" w:cs="Arial"/>
          <w:sz w:val="20"/>
          <w:szCs w:val="20"/>
        </w:rPr>
        <w:t xml:space="preserve"> designs </w:t>
      </w:r>
      <w:r w:rsidR="003E623E" w:rsidRPr="00A10F26">
        <w:rPr>
          <w:rFonts w:ascii="Arial" w:hAnsi="Arial" w:cs="Arial"/>
          <w:sz w:val="20"/>
          <w:szCs w:val="20"/>
        </w:rPr>
        <w:t xml:space="preserve">using the principals of prevention </w:t>
      </w:r>
      <w:proofErr w:type="gramStart"/>
      <w:r w:rsidR="003E623E" w:rsidRPr="00A10F26">
        <w:rPr>
          <w:rFonts w:ascii="Arial" w:hAnsi="Arial" w:cs="Arial"/>
          <w:sz w:val="20"/>
          <w:szCs w:val="20"/>
        </w:rPr>
        <w:t>in regard to</w:t>
      </w:r>
      <w:proofErr w:type="gramEnd"/>
      <w:r w:rsidR="003E623E" w:rsidRPr="00A10F26">
        <w:rPr>
          <w:rFonts w:ascii="Arial" w:hAnsi="Arial" w:cs="Arial"/>
          <w:sz w:val="20"/>
          <w:szCs w:val="20"/>
        </w:rPr>
        <w:t xml:space="preserve"> health and safety matters as required by the Management of Health and Safety at Work Regulations, before they are submitted</w:t>
      </w:r>
      <w:r w:rsidR="001634DE" w:rsidRPr="00A10F26">
        <w:rPr>
          <w:rFonts w:ascii="Arial" w:hAnsi="Arial" w:cs="Arial"/>
          <w:sz w:val="20"/>
          <w:szCs w:val="20"/>
        </w:rPr>
        <w:t xml:space="preserve"> to the </w:t>
      </w:r>
      <w:r w:rsidR="005628C3" w:rsidRPr="00A10F26">
        <w:rPr>
          <w:rFonts w:ascii="Arial" w:hAnsi="Arial" w:cs="Arial"/>
          <w:sz w:val="20"/>
          <w:szCs w:val="20"/>
        </w:rPr>
        <w:t>PM</w:t>
      </w:r>
      <w:r w:rsidR="003E623E" w:rsidRPr="00A10F26">
        <w:rPr>
          <w:rFonts w:ascii="Arial" w:hAnsi="Arial" w:cs="Arial"/>
          <w:sz w:val="20"/>
          <w:szCs w:val="20"/>
        </w:rPr>
        <w:t xml:space="preserve"> </w:t>
      </w:r>
      <w:r w:rsidR="001634DE" w:rsidRPr="00A10F26">
        <w:rPr>
          <w:rFonts w:ascii="Arial" w:hAnsi="Arial" w:cs="Arial"/>
          <w:sz w:val="20"/>
          <w:szCs w:val="20"/>
        </w:rPr>
        <w:t>for inspection, comment and acc</w:t>
      </w:r>
      <w:r w:rsidR="003E623E" w:rsidRPr="00A10F26">
        <w:rPr>
          <w:rFonts w:ascii="Arial" w:hAnsi="Arial" w:cs="Arial"/>
          <w:sz w:val="20"/>
          <w:szCs w:val="20"/>
        </w:rPr>
        <w:t>eptance in accordance with the a</w:t>
      </w:r>
      <w:r w:rsidR="001634DE" w:rsidRPr="00A10F26">
        <w:rPr>
          <w:rFonts w:ascii="Arial" w:hAnsi="Arial" w:cs="Arial"/>
          <w:sz w:val="20"/>
          <w:szCs w:val="20"/>
        </w:rPr>
        <w:t>ccepted Programme</w:t>
      </w:r>
      <w:r w:rsidR="00442F4F"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Two copies of particulars of design are submitted to the </w:t>
      </w:r>
      <w:r w:rsidR="005628C3" w:rsidRPr="00A10F26">
        <w:rPr>
          <w:rFonts w:ascii="Arial" w:hAnsi="Arial" w:cs="Arial"/>
          <w:sz w:val="20"/>
          <w:szCs w:val="20"/>
        </w:rPr>
        <w:t>PM</w:t>
      </w:r>
      <w:r w:rsidR="00757A95" w:rsidRPr="00A10F26">
        <w:rPr>
          <w:rFonts w:ascii="Arial" w:hAnsi="Arial" w:cs="Arial"/>
          <w:sz w:val="20"/>
          <w:szCs w:val="20"/>
        </w:rPr>
        <w:t xml:space="preserve"> </w:t>
      </w:r>
      <w:r w:rsidRPr="00A10F26">
        <w:rPr>
          <w:rFonts w:ascii="Arial" w:hAnsi="Arial" w:cs="Arial"/>
          <w:sz w:val="20"/>
          <w:szCs w:val="20"/>
        </w:rPr>
        <w:t xml:space="preserve">who notes the comments on one copy, then returns it to the </w:t>
      </w:r>
      <w:r w:rsidR="00123971" w:rsidRPr="00A10F26">
        <w:rPr>
          <w:rFonts w:ascii="Arial" w:hAnsi="Arial" w:cs="Arial"/>
          <w:i/>
          <w:sz w:val="20"/>
          <w:szCs w:val="20"/>
        </w:rPr>
        <w:t>Contractor</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any necessary amendments are made and two copies of the completed final version of the proposals are submitted to the </w:t>
      </w:r>
      <w:r w:rsidR="005628C3" w:rsidRPr="00A10F26">
        <w:rPr>
          <w:rFonts w:ascii="Arial" w:hAnsi="Arial" w:cs="Arial"/>
          <w:sz w:val="20"/>
          <w:szCs w:val="20"/>
        </w:rPr>
        <w:t>PM</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examines and correlates all drawings, specifications and instructions</w:t>
      </w:r>
      <w:r w:rsidR="00676E83">
        <w:rPr>
          <w:rFonts w:ascii="Arial" w:hAnsi="Arial" w:cs="Arial"/>
          <w:sz w:val="20"/>
          <w:szCs w:val="20"/>
        </w:rPr>
        <w:t xml:space="preserve"> checking</w:t>
      </w:r>
      <w:r w:rsidRPr="00A10F26">
        <w:rPr>
          <w:rFonts w:ascii="Arial" w:hAnsi="Arial" w:cs="Arial"/>
          <w:sz w:val="20"/>
          <w:szCs w:val="20"/>
        </w:rPr>
        <w:t xml:space="preserve"> drawing dimensions against existing Site measurements and tolerance of components against those specified.  </w:t>
      </w:r>
      <w:r w:rsidR="00676E83" w:rsidRPr="00A10F26">
        <w:rPr>
          <w:rFonts w:ascii="Arial" w:hAnsi="Arial" w:cs="Arial"/>
          <w:sz w:val="20"/>
          <w:szCs w:val="20"/>
        </w:rPr>
        <w:t xml:space="preserve">The </w:t>
      </w:r>
      <w:r w:rsidR="00676E83" w:rsidRPr="00A10F26">
        <w:rPr>
          <w:rFonts w:ascii="Arial" w:hAnsi="Arial" w:cs="Arial"/>
          <w:i/>
          <w:sz w:val="20"/>
          <w:szCs w:val="20"/>
        </w:rPr>
        <w:t>Contractor</w:t>
      </w:r>
      <w:r w:rsidR="00676E83" w:rsidRPr="00A10F26">
        <w:rPr>
          <w:rFonts w:ascii="Arial" w:hAnsi="Arial" w:cs="Arial"/>
          <w:sz w:val="20"/>
          <w:szCs w:val="20"/>
        </w:rPr>
        <w:t xml:space="preserve"> </w:t>
      </w:r>
      <w:r w:rsidRPr="00A10F26">
        <w:rPr>
          <w:rFonts w:ascii="Arial" w:hAnsi="Arial" w:cs="Arial"/>
          <w:sz w:val="20"/>
          <w:szCs w:val="20"/>
        </w:rPr>
        <w:t xml:space="preserve">reports any discrepancies or other errors to the </w:t>
      </w:r>
      <w:r w:rsidR="003A76C9" w:rsidRPr="00A10F26">
        <w:rPr>
          <w:rFonts w:ascii="Arial" w:hAnsi="Arial" w:cs="Arial"/>
          <w:sz w:val="20"/>
          <w:szCs w:val="20"/>
        </w:rPr>
        <w:t>PM</w:t>
      </w:r>
      <w:r w:rsidRPr="00A10F26">
        <w:rPr>
          <w:rFonts w:ascii="Arial" w:hAnsi="Arial" w:cs="Arial"/>
          <w:sz w:val="20"/>
          <w:szCs w:val="20"/>
        </w:rPr>
        <w:t xml:space="preserve"> sufficiently early to allow decisions to be made and the instructions given without delaying the </w:t>
      </w:r>
      <w:r w:rsidR="006608BF" w:rsidRPr="006608BF">
        <w:rPr>
          <w:rFonts w:ascii="Arial" w:hAnsi="Arial" w:cs="Arial"/>
          <w:i/>
          <w:sz w:val="20"/>
          <w:szCs w:val="20"/>
        </w:rPr>
        <w:t>Works</w:t>
      </w:r>
      <w:r w:rsidRPr="00A10F26">
        <w:rPr>
          <w:rFonts w:ascii="Arial" w:hAnsi="Arial" w:cs="Arial"/>
          <w:sz w:val="20"/>
          <w:szCs w:val="20"/>
        </w:rPr>
        <w:t xml:space="preserve">.  </w:t>
      </w:r>
    </w:p>
    <w:p w:rsidR="001634DE" w:rsidRPr="00A10F26" w:rsidRDefault="00B356CD" w:rsidP="00A10F26">
      <w:pPr>
        <w:pStyle w:val="ListParagraph"/>
        <w:tabs>
          <w:tab w:val="left" w:pos="567"/>
          <w:tab w:val="left" w:pos="1134"/>
          <w:tab w:val="left" w:pos="1701"/>
        </w:tabs>
        <w:spacing w:before="60" w:after="60"/>
        <w:ind w:left="0"/>
        <w:contextualSpacing w:val="0"/>
        <w:rPr>
          <w:rFonts w:ascii="Arial" w:hAnsi="Arial" w:cs="Arial"/>
          <w:b/>
          <w:sz w:val="20"/>
          <w:szCs w:val="20"/>
        </w:rPr>
      </w:pPr>
      <w:r w:rsidRPr="00A10F26">
        <w:rPr>
          <w:rFonts w:ascii="Arial" w:hAnsi="Arial" w:cs="Arial"/>
          <w:b/>
          <w:sz w:val="20"/>
          <w:szCs w:val="20"/>
        </w:rPr>
        <w:t>Health and Safety File</w:t>
      </w:r>
    </w:p>
    <w:p w:rsidR="006474A7" w:rsidRPr="00AC2594"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bookmarkStart w:id="75" w:name="_Ref396388376"/>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supplies three</w:t>
      </w:r>
      <w:r w:rsidRPr="00A10F26">
        <w:rPr>
          <w:rFonts w:ascii="Arial" w:hAnsi="Arial" w:cs="Arial"/>
          <w:color w:val="FF0000"/>
          <w:sz w:val="20"/>
          <w:szCs w:val="20"/>
        </w:rPr>
        <w:t xml:space="preserve"> </w:t>
      </w:r>
      <w:r w:rsidRPr="00A10F26">
        <w:rPr>
          <w:rFonts w:ascii="Arial" w:hAnsi="Arial" w:cs="Arial"/>
          <w:sz w:val="20"/>
          <w:szCs w:val="20"/>
        </w:rPr>
        <w:t xml:space="preserve">copies (both Electronic and Paper) of </w:t>
      </w:r>
      <w:r w:rsidR="00EC6148" w:rsidRPr="00A10F26">
        <w:rPr>
          <w:rFonts w:ascii="Arial" w:hAnsi="Arial" w:cs="Arial"/>
          <w:sz w:val="20"/>
          <w:szCs w:val="20"/>
        </w:rPr>
        <w:t xml:space="preserve">the </w:t>
      </w:r>
      <w:r w:rsidR="009657D7" w:rsidRPr="00A10F26">
        <w:rPr>
          <w:rFonts w:ascii="Arial" w:hAnsi="Arial" w:cs="Arial"/>
          <w:sz w:val="20"/>
          <w:szCs w:val="20"/>
        </w:rPr>
        <w:t>H</w:t>
      </w:r>
      <w:r w:rsidR="00EC6148" w:rsidRPr="00A10F26">
        <w:rPr>
          <w:rFonts w:ascii="Arial" w:hAnsi="Arial" w:cs="Arial"/>
          <w:sz w:val="20"/>
          <w:szCs w:val="20"/>
        </w:rPr>
        <w:t xml:space="preserve">ealth and </w:t>
      </w:r>
      <w:r w:rsidR="009657D7" w:rsidRPr="00A10F26">
        <w:rPr>
          <w:rFonts w:ascii="Arial" w:hAnsi="Arial" w:cs="Arial"/>
          <w:sz w:val="20"/>
          <w:szCs w:val="20"/>
        </w:rPr>
        <w:t>S</w:t>
      </w:r>
      <w:r w:rsidR="00EC6148" w:rsidRPr="00A10F26">
        <w:rPr>
          <w:rFonts w:ascii="Arial" w:hAnsi="Arial" w:cs="Arial"/>
          <w:sz w:val="20"/>
          <w:szCs w:val="20"/>
        </w:rPr>
        <w:t xml:space="preserve">afety </w:t>
      </w:r>
      <w:r w:rsidR="009657D7" w:rsidRPr="00AC2594">
        <w:rPr>
          <w:rFonts w:ascii="Arial" w:hAnsi="Arial" w:cs="Arial"/>
          <w:sz w:val="20"/>
          <w:szCs w:val="20"/>
        </w:rPr>
        <w:t>F</w:t>
      </w:r>
      <w:r w:rsidR="00EC6148" w:rsidRPr="00AC2594">
        <w:rPr>
          <w:rFonts w:ascii="Arial" w:hAnsi="Arial" w:cs="Arial"/>
          <w:sz w:val="20"/>
          <w:szCs w:val="20"/>
        </w:rPr>
        <w:t>ile</w:t>
      </w:r>
      <w:r w:rsidR="00D2687C" w:rsidRPr="00AC2594">
        <w:rPr>
          <w:rFonts w:ascii="Arial" w:hAnsi="Arial" w:cs="Arial"/>
          <w:sz w:val="20"/>
          <w:szCs w:val="20"/>
        </w:rPr>
        <w:t>.</w:t>
      </w:r>
      <w:bookmarkEnd w:id="75"/>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bookmarkStart w:id="76" w:name="_Toc463068700"/>
      <w:r w:rsidRPr="00A10F26">
        <w:rPr>
          <w:rFonts w:ascii="Arial" w:hAnsi="Arial" w:cs="Arial"/>
          <w:b/>
          <w:sz w:val="20"/>
          <w:szCs w:val="20"/>
        </w:rPr>
        <w:t>P</w:t>
      </w:r>
      <w:r w:rsidR="00B356CD" w:rsidRPr="00A10F26">
        <w:rPr>
          <w:rFonts w:ascii="Arial" w:hAnsi="Arial" w:cs="Arial"/>
          <w:b/>
          <w:sz w:val="20"/>
          <w:szCs w:val="20"/>
        </w:rPr>
        <w:t>rotection and Completion</w:t>
      </w:r>
      <w:bookmarkEnd w:id="76"/>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protects all parts of the </w:t>
      </w:r>
      <w:r w:rsidR="006608BF" w:rsidRPr="006608BF">
        <w:rPr>
          <w:rFonts w:ascii="Arial" w:hAnsi="Arial" w:cs="Arial"/>
          <w:i/>
          <w:sz w:val="20"/>
          <w:szCs w:val="20"/>
        </w:rPr>
        <w:t>Works</w:t>
      </w:r>
      <w:r w:rsidRPr="00A10F26">
        <w:rPr>
          <w:rFonts w:ascii="Arial" w:hAnsi="Arial" w:cs="Arial"/>
          <w:sz w:val="20"/>
          <w:szCs w:val="20"/>
        </w:rPr>
        <w:t xml:space="preserve"> and the </w:t>
      </w:r>
      <w:r w:rsidR="006608BF" w:rsidRPr="006608BF">
        <w:rPr>
          <w:rFonts w:ascii="Arial" w:hAnsi="Arial" w:cs="Arial"/>
          <w:i/>
          <w:sz w:val="20"/>
          <w:szCs w:val="20"/>
        </w:rPr>
        <w:t>Works</w:t>
      </w:r>
      <w:r w:rsidRPr="00A10F26">
        <w:rPr>
          <w:rFonts w:ascii="Arial" w:hAnsi="Arial" w:cs="Arial"/>
          <w:sz w:val="20"/>
          <w:szCs w:val="20"/>
        </w:rPr>
        <w:t xml:space="preserve"> Plant and Materials from damage, including weather damage from snow, frost, rain, wind and other hazards.</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takes all precautions to prevent damage to adjacent plant, services and buildings.  Any such damage is reported to the </w:t>
      </w:r>
      <w:r w:rsidR="003A76C9" w:rsidRPr="00A10F26">
        <w:rPr>
          <w:rFonts w:ascii="Arial" w:hAnsi="Arial" w:cs="Arial"/>
          <w:sz w:val="20"/>
          <w:szCs w:val="20"/>
        </w:rPr>
        <w:t>PM</w:t>
      </w:r>
      <w:r w:rsidR="00CA34D3" w:rsidRPr="00A10F26">
        <w:rPr>
          <w:rFonts w:ascii="Arial" w:hAnsi="Arial" w:cs="Arial"/>
          <w:sz w:val="20"/>
          <w:szCs w:val="20"/>
        </w:rPr>
        <w:t xml:space="preserve"> </w:t>
      </w:r>
      <w:r w:rsidR="00382364" w:rsidRPr="00A10F26">
        <w:rPr>
          <w:rFonts w:ascii="Arial" w:hAnsi="Arial" w:cs="Arial"/>
          <w:sz w:val="20"/>
          <w:szCs w:val="20"/>
        </w:rPr>
        <w:t>immediately</w:t>
      </w:r>
      <w:r w:rsidR="004968EA" w:rsidRPr="00A10F26">
        <w:rPr>
          <w:rFonts w:ascii="Arial" w:hAnsi="Arial" w:cs="Arial"/>
          <w:sz w:val="20"/>
          <w:szCs w:val="20"/>
        </w:rPr>
        <w:t xml:space="preserve">, </w:t>
      </w:r>
      <w:r w:rsidRPr="00A10F26">
        <w:rPr>
          <w:rFonts w:ascii="Arial" w:hAnsi="Arial" w:cs="Arial"/>
          <w:sz w:val="20"/>
          <w:szCs w:val="20"/>
        </w:rPr>
        <w:t xml:space="preserve">who will decide whether the damage should be rectified by the </w:t>
      </w:r>
      <w:r w:rsidR="00123971" w:rsidRPr="00A10F26">
        <w:rPr>
          <w:rFonts w:ascii="Arial" w:hAnsi="Arial" w:cs="Arial"/>
          <w:i/>
          <w:sz w:val="20"/>
          <w:szCs w:val="20"/>
        </w:rPr>
        <w:t>Contractor</w:t>
      </w:r>
      <w:r w:rsidRPr="00A10F26">
        <w:rPr>
          <w:rFonts w:ascii="Arial" w:hAnsi="Arial" w:cs="Arial"/>
          <w:sz w:val="20"/>
          <w:szCs w:val="20"/>
        </w:rPr>
        <w:t xml:space="preserve"> or by others.  The </w:t>
      </w:r>
      <w:r w:rsidR="00123971" w:rsidRPr="00A10F26">
        <w:rPr>
          <w:rFonts w:ascii="Arial" w:hAnsi="Arial" w:cs="Arial"/>
          <w:i/>
          <w:sz w:val="20"/>
          <w:szCs w:val="20"/>
        </w:rPr>
        <w:t>Contractor</w:t>
      </w:r>
      <w:r w:rsidRPr="00A10F26">
        <w:rPr>
          <w:rFonts w:ascii="Arial" w:hAnsi="Arial" w:cs="Arial"/>
          <w:sz w:val="20"/>
          <w:szCs w:val="20"/>
        </w:rPr>
        <w:t xml:space="preserve"> bears the full cost of rectification of the damage.</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the </w:t>
      </w:r>
      <w:r w:rsidR="006608BF" w:rsidRPr="006608BF">
        <w:rPr>
          <w:rFonts w:ascii="Arial" w:hAnsi="Arial" w:cs="Arial"/>
          <w:i/>
          <w:sz w:val="20"/>
          <w:szCs w:val="20"/>
        </w:rPr>
        <w:t>Works</w:t>
      </w:r>
      <w:r w:rsidRPr="00A10F26">
        <w:rPr>
          <w:rFonts w:ascii="Arial" w:hAnsi="Arial" w:cs="Arial"/>
          <w:sz w:val="20"/>
          <w:szCs w:val="20"/>
        </w:rPr>
        <w:t xml:space="preserve"> are clean and made fit for immediate occupation and use on Completion.</w:t>
      </w:r>
    </w:p>
    <w:p w:rsidR="001634DE" w:rsidRPr="00A10F26" w:rsidRDefault="001634DE" w:rsidP="00A10F26">
      <w:pPr>
        <w:pStyle w:val="ListParagraph"/>
        <w:tabs>
          <w:tab w:val="left" w:pos="567"/>
          <w:tab w:val="left" w:pos="1134"/>
          <w:tab w:val="left" w:pos="1701"/>
        </w:tabs>
        <w:spacing w:before="60" w:after="60"/>
        <w:ind w:left="0"/>
        <w:contextualSpacing w:val="0"/>
        <w:rPr>
          <w:rFonts w:ascii="Arial" w:hAnsi="Arial" w:cs="Arial"/>
          <w:b/>
          <w:sz w:val="20"/>
          <w:szCs w:val="20"/>
        </w:rPr>
      </w:pPr>
      <w:r w:rsidRPr="00A10F26">
        <w:rPr>
          <w:rFonts w:ascii="Arial" w:hAnsi="Arial" w:cs="Arial"/>
          <w:b/>
          <w:sz w:val="20"/>
          <w:szCs w:val="20"/>
        </w:rPr>
        <w:t>Spare Parts</w:t>
      </w:r>
    </w:p>
    <w:p w:rsidR="001E6A92"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Two weeks before Completion the </w:t>
      </w:r>
      <w:r w:rsidR="00123971" w:rsidRPr="00A10F26">
        <w:rPr>
          <w:rFonts w:ascii="Arial" w:hAnsi="Arial" w:cs="Arial"/>
          <w:i/>
          <w:sz w:val="20"/>
          <w:szCs w:val="20"/>
        </w:rPr>
        <w:t>Contractor</w:t>
      </w:r>
      <w:r w:rsidRPr="00A10F26">
        <w:rPr>
          <w:rFonts w:ascii="Arial" w:hAnsi="Arial" w:cs="Arial"/>
          <w:sz w:val="20"/>
          <w:szCs w:val="20"/>
        </w:rPr>
        <w:t xml:space="preserve"> supplies a set of spare parts to </w:t>
      </w:r>
      <w:r w:rsidR="008B3844" w:rsidRPr="00A10F26">
        <w:rPr>
          <w:rFonts w:ascii="Arial" w:hAnsi="Arial" w:cs="Arial"/>
          <w:sz w:val="20"/>
          <w:szCs w:val="20"/>
        </w:rPr>
        <w:t xml:space="preserve">the </w:t>
      </w:r>
      <w:r w:rsidR="00676E83">
        <w:rPr>
          <w:rFonts w:ascii="Arial" w:hAnsi="Arial" w:cs="Arial"/>
          <w:i/>
          <w:sz w:val="20"/>
          <w:szCs w:val="20"/>
        </w:rPr>
        <w:t>Client</w:t>
      </w:r>
      <w:r w:rsidRPr="00A10F26">
        <w:rPr>
          <w:rFonts w:ascii="Arial" w:hAnsi="Arial" w:cs="Arial"/>
          <w:sz w:val="20"/>
          <w:szCs w:val="20"/>
        </w:rPr>
        <w:t>, including:</w:t>
      </w:r>
    </w:p>
    <w:p w:rsidR="001634DE" w:rsidRPr="00A10F26" w:rsidRDefault="001634DE" w:rsidP="00A10F26">
      <w:pPr>
        <w:pStyle w:val="ListParagraph"/>
        <w:numPr>
          <w:ilvl w:val="0"/>
          <w:numId w:val="6"/>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checking receipt marking and numbering in accordance with the schedule of spare parts</w:t>
      </w:r>
    </w:p>
    <w:p w:rsidR="001634DE" w:rsidRPr="00A10F26" w:rsidRDefault="001634DE" w:rsidP="00A10F26">
      <w:pPr>
        <w:pStyle w:val="ListParagraph"/>
        <w:numPr>
          <w:ilvl w:val="0"/>
          <w:numId w:val="6"/>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referencing to the plant and equipment list in the Manual</w:t>
      </w:r>
    </w:p>
    <w:p w:rsidR="001634DE" w:rsidRPr="00A10F26" w:rsidRDefault="001634DE" w:rsidP="00A10F26">
      <w:pPr>
        <w:pStyle w:val="ListParagraph"/>
        <w:numPr>
          <w:ilvl w:val="0"/>
          <w:numId w:val="6"/>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painting, greasing </w:t>
      </w:r>
      <w:r w:rsidR="00AC2594" w:rsidRPr="00A10F26">
        <w:rPr>
          <w:rFonts w:ascii="Arial" w:hAnsi="Arial" w:cs="Arial"/>
          <w:sz w:val="20"/>
          <w:szCs w:val="20"/>
        </w:rPr>
        <w:t>etc.</w:t>
      </w:r>
      <w:r w:rsidRPr="00A10F26">
        <w:rPr>
          <w:rFonts w:ascii="Arial" w:hAnsi="Arial" w:cs="Arial"/>
          <w:sz w:val="20"/>
          <w:szCs w:val="20"/>
        </w:rPr>
        <w:t xml:space="preserve"> and packaging to prevent</w:t>
      </w:r>
      <w:r w:rsidR="00AC2594">
        <w:rPr>
          <w:rFonts w:ascii="Arial" w:hAnsi="Arial" w:cs="Arial"/>
          <w:sz w:val="20"/>
          <w:szCs w:val="20"/>
        </w:rPr>
        <w:t xml:space="preserve"> deterioration during storage.</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Tools</w:t>
      </w:r>
    </w:p>
    <w:p w:rsidR="0055799C" w:rsidRPr="00A10F26" w:rsidRDefault="002B118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Pr>
          <w:rFonts w:ascii="Arial" w:hAnsi="Arial" w:cs="Arial"/>
          <w:sz w:val="20"/>
          <w:szCs w:val="20"/>
        </w:rPr>
        <w:t>A</w:t>
      </w:r>
      <w:r w:rsidRPr="00A10F26">
        <w:rPr>
          <w:rFonts w:ascii="Arial" w:hAnsi="Arial" w:cs="Arial"/>
          <w:sz w:val="20"/>
          <w:szCs w:val="20"/>
        </w:rPr>
        <w:t xml:space="preserve">t Completion </w:t>
      </w:r>
      <w:r>
        <w:rPr>
          <w:rFonts w:ascii="Arial" w:hAnsi="Arial" w:cs="Arial"/>
          <w:sz w:val="20"/>
          <w:szCs w:val="20"/>
        </w:rPr>
        <w:t>t</w:t>
      </w:r>
      <w:r w:rsidR="001634DE" w:rsidRPr="00A10F26">
        <w:rPr>
          <w:rFonts w:ascii="Arial" w:hAnsi="Arial" w:cs="Arial"/>
          <w:sz w:val="20"/>
          <w:szCs w:val="20"/>
        </w:rPr>
        <w:t xml:space="preserve">he </w:t>
      </w:r>
      <w:r w:rsidR="00123971" w:rsidRPr="00A10F26">
        <w:rPr>
          <w:rFonts w:ascii="Arial" w:hAnsi="Arial" w:cs="Arial"/>
          <w:i/>
          <w:sz w:val="20"/>
          <w:szCs w:val="20"/>
        </w:rPr>
        <w:t>Contractor</w:t>
      </w:r>
      <w:r w:rsidR="001634DE" w:rsidRPr="00A10F26">
        <w:rPr>
          <w:rFonts w:ascii="Arial" w:hAnsi="Arial" w:cs="Arial"/>
          <w:sz w:val="20"/>
          <w:szCs w:val="20"/>
        </w:rPr>
        <w:t xml:space="preserve"> provides two complete sets of tools and portable indicating instruments for the operation and maintenance of all </w:t>
      </w:r>
      <w:r w:rsidR="006608BF" w:rsidRPr="006608BF">
        <w:rPr>
          <w:rFonts w:ascii="Arial" w:hAnsi="Arial" w:cs="Arial"/>
          <w:i/>
          <w:sz w:val="20"/>
          <w:szCs w:val="20"/>
        </w:rPr>
        <w:t>Works</w:t>
      </w:r>
      <w:r w:rsidR="001634DE" w:rsidRPr="00A10F26">
        <w:rPr>
          <w:rFonts w:ascii="Arial" w:hAnsi="Arial" w:cs="Arial"/>
          <w:sz w:val="20"/>
          <w:szCs w:val="20"/>
        </w:rPr>
        <w:t>, Plant and Equipment, together with suitable means of identifying</w:t>
      </w:r>
      <w:r w:rsidR="004968EA" w:rsidRPr="00A10F26">
        <w:rPr>
          <w:rFonts w:ascii="Arial" w:hAnsi="Arial" w:cs="Arial"/>
          <w:sz w:val="20"/>
          <w:szCs w:val="20"/>
        </w:rPr>
        <w:t xml:space="preserve">, </w:t>
      </w:r>
      <w:r w:rsidR="001634DE" w:rsidRPr="00A10F26">
        <w:rPr>
          <w:rFonts w:ascii="Arial" w:hAnsi="Arial" w:cs="Arial"/>
          <w:sz w:val="20"/>
          <w:szCs w:val="20"/>
        </w:rPr>
        <w:t xml:space="preserve">storing and securing the same.  Calibration certificates and recommendations are to be supplied where appropriate. </w:t>
      </w:r>
    </w:p>
    <w:p w:rsidR="0055799C" w:rsidRPr="00A10F26" w:rsidRDefault="0055799C" w:rsidP="00A10F26">
      <w:pPr>
        <w:pStyle w:val="Heading5"/>
        <w:tabs>
          <w:tab w:val="left" w:pos="567"/>
          <w:tab w:val="left" w:pos="1134"/>
          <w:tab w:val="left" w:pos="1701"/>
        </w:tabs>
        <w:spacing w:before="60" w:after="60"/>
        <w:rPr>
          <w:rFonts w:ascii="Arial" w:hAnsi="Arial" w:cs="Arial"/>
          <w:b/>
          <w:bCs/>
          <w:sz w:val="20"/>
          <w:szCs w:val="20"/>
        </w:rPr>
      </w:pPr>
      <w:r w:rsidRPr="00A10F26">
        <w:rPr>
          <w:rFonts w:ascii="Arial" w:hAnsi="Arial" w:cs="Arial"/>
          <w:b/>
          <w:bCs/>
          <w:sz w:val="20"/>
          <w:szCs w:val="20"/>
        </w:rPr>
        <w:lastRenderedPageBreak/>
        <w:t>Subcontractors</w:t>
      </w:r>
    </w:p>
    <w:p w:rsidR="0055799C" w:rsidRPr="00A10F26" w:rsidRDefault="0055799C"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When seeking the acceptance of the appointment of Subcontractors, the </w:t>
      </w:r>
      <w:r w:rsidR="00F808DE" w:rsidRPr="00A10F26">
        <w:rPr>
          <w:rFonts w:ascii="Arial" w:hAnsi="Arial" w:cs="Arial"/>
          <w:i/>
          <w:sz w:val="20"/>
          <w:szCs w:val="20"/>
        </w:rPr>
        <w:t>Contractor</w:t>
      </w:r>
      <w:r w:rsidRPr="00A10F26">
        <w:rPr>
          <w:rFonts w:ascii="Arial" w:hAnsi="Arial" w:cs="Arial"/>
          <w:sz w:val="20"/>
          <w:szCs w:val="20"/>
        </w:rPr>
        <w:t xml:space="preserve"> submits to the PM full details of the proposed Subcontractor’s management, safety and Quality Assurance procedures and all other information required. </w:t>
      </w:r>
    </w:p>
    <w:p w:rsidR="001634DE" w:rsidRPr="00C95203" w:rsidRDefault="001634DE" w:rsidP="00AA6232">
      <w:pPr>
        <w:pStyle w:val="Heading5"/>
        <w:tabs>
          <w:tab w:val="left" w:pos="567"/>
          <w:tab w:val="left" w:pos="1134"/>
          <w:tab w:val="left" w:pos="1701"/>
        </w:tabs>
        <w:spacing w:before="120" w:after="60"/>
        <w:rPr>
          <w:rFonts w:ascii="Arial" w:hAnsi="Arial" w:cs="Arial"/>
          <w:b/>
          <w:bCs/>
        </w:rPr>
      </w:pPr>
      <w:r w:rsidRPr="00C95203">
        <w:rPr>
          <w:rFonts w:ascii="Arial" w:hAnsi="Arial" w:cs="Arial"/>
          <w:b/>
          <w:bCs/>
        </w:rPr>
        <w:t>SAFETY, HEALTH AND</w:t>
      </w:r>
      <w:r w:rsidR="008A0690" w:rsidRPr="00C95203">
        <w:rPr>
          <w:rFonts w:ascii="Arial" w:hAnsi="Arial" w:cs="Arial"/>
          <w:b/>
          <w:bCs/>
        </w:rPr>
        <w:t xml:space="preserve"> ENVIRONMENT</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r w:rsidRPr="00A10F26">
        <w:rPr>
          <w:rFonts w:ascii="Arial" w:hAnsi="Arial" w:cs="Arial"/>
          <w:b/>
          <w:sz w:val="20"/>
          <w:szCs w:val="20"/>
        </w:rPr>
        <w:t>General</w:t>
      </w:r>
      <w:r w:rsidR="00533981" w:rsidRPr="00A10F26">
        <w:rPr>
          <w:rFonts w:ascii="Arial" w:hAnsi="Arial" w:cs="Arial"/>
          <w:b/>
          <w:sz w:val="20"/>
          <w:szCs w:val="20"/>
        </w:rPr>
        <w:tab/>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w:t>
      </w:r>
      <w:r w:rsidR="00962EB4" w:rsidRPr="00A10F26">
        <w:rPr>
          <w:rFonts w:ascii="Arial" w:hAnsi="Arial" w:cs="Arial"/>
          <w:sz w:val="20"/>
          <w:szCs w:val="20"/>
        </w:rPr>
        <w:t>S</w:t>
      </w:r>
      <w:r w:rsidRPr="00A10F26">
        <w:rPr>
          <w:rFonts w:ascii="Arial" w:hAnsi="Arial" w:cs="Arial"/>
          <w:sz w:val="20"/>
          <w:szCs w:val="20"/>
        </w:rPr>
        <w:t>afety</w:t>
      </w:r>
      <w:r w:rsidR="008D3D70">
        <w:rPr>
          <w:rFonts w:ascii="Arial" w:hAnsi="Arial" w:cs="Arial"/>
          <w:sz w:val="20"/>
          <w:szCs w:val="20"/>
        </w:rPr>
        <w:t>,</w:t>
      </w:r>
      <w:r w:rsidRPr="00A10F26">
        <w:rPr>
          <w:rFonts w:ascii="Arial" w:hAnsi="Arial" w:cs="Arial"/>
          <w:sz w:val="20"/>
          <w:szCs w:val="20"/>
        </w:rPr>
        <w:t xml:space="preserve"> </w:t>
      </w:r>
      <w:r w:rsidR="00962EB4" w:rsidRPr="00A10F26">
        <w:rPr>
          <w:rFonts w:ascii="Arial" w:hAnsi="Arial" w:cs="Arial"/>
          <w:sz w:val="20"/>
          <w:szCs w:val="20"/>
        </w:rPr>
        <w:t>H</w:t>
      </w:r>
      <w:r w:rsidRPr="00A10F26">
        <w:rPr>
          <w:rFonts w:ascii="Arial" w:hAnsi="Arial" w:cs="Arial"/>
          <w:sz w:val="20"/>
          <w:szCs w:val="20"/>
        </w:rPr>
        <w:t xml:space="preserve">ealth and </w:t>
      </w:r>
      <w:r w:rsidR="00962EB4" w:rsidRPr="00A10F26">
        <w:rPr>
          <w:rFonts w:ascii="Arial" w:hAnsi="Arial" w:cs="Arial"/>
          <w:sz w:val="20"/>
          <w:szCs w:val="20"/>
        </w:rPr>
        <w:t>E</w:t>
      </w:r>
      <w:r w:rsidRPr="00A10F26">
        <w:rPr>
          <w:rFonts w:ascii="Arial" w:hAnsi="Arial" w:cs="Arial"/>
          <w:sz w:val="20"/>
          <w:szCs w:val="20"/>
        </w:rPr>
        <w:t xml:space="preserve">nvironment (SH&amp;E) management arrangements </w:t>
      </w:r>
      <w:proofErr w:type="gramStart"/>
      <w:r w:rsidRPr="00A10F26">
        <w:rPr>
          <w:rFonts w:ascii="Arial" w:hAnsi="Arial" w:cs="Arial"/>
          <w:sz w:val="20"/>
          <w:szCs w:val="20"/>
        </w:rPr>
        <w:t>and also</w:t>
      </w:r>
      <w:proofErr w:type="gramEnd"/>
      <w:r w:rsidRPr="00A10F26">
        <w:rPr>
          <w:rFonts w:ascii="Arial" w:hAnsi="Arial" w:cs="Arial"/>
          <w:sz w:val="20"/>
          <w:szCs w:val="20"/>
        </w:rPr>
        <w:t xml:space="preserve"> methods of working, as detailed in controlling documentation such as </w:t>
      </w:r>
      <w:r w:rsidR="006226C6" w:rsidRPr="00A10F26">
        <w:rPr>
          <w:rFonts w:ascii="Arial" w:hAnsi="Arial" w:cs="Arial"/>
          <w:sz w:val="20"/>
          <w:szCs w:val="20"/>
        </w:rPr>
        <w:t xml:space="preserve">risk assessments, </w:t>
      </w:r>
      <w:r w:rsidRPr="00A10F26">
        <w:rPr>
          <w:rFonts w:ascii="Arial" w:hAnsi="Arial" w:cs="Arial"/>
          <w:sz w:val="20"/>
          <w:szCs w:val="20"/>
        </w:rPr>
        <w:t>method statement</w:t>
      </w:r>
      <w:r w:rsidR="00962EB4" w:rsidRPr="00A10F26">
        <w:rPr>
          <w:rFonts w:ascii="Arial" w:hAnsi="Arial" w:cs="Arial"/>
          <w:sz w:val="20"/>
          <w:szCs w:val="20"/>
        </w:rPr>
        <w:t>s</w:t>
      </w:r>
      <w:r w:rsidRPr="00A10F26">
        <w:rPr>
          <w:rFonts w:ascii="Arial" w:hAnsi="Arial" w:cs="Arial"/>
          <w:sz w:val="20"/>
          <w:szCs w:val="20"/>
        </w:rPr>
        <w:t xml:space="preserve">, </w:t>
      </w:r>
      <w:r w:rsidR="006226C6" w:rsidRPr="00A10F26">
        <w:rPr>
          <w:rFonts w:ascii="Arial" w:hAnsi="Arial" w:cs="Arial"/>
          <w:sz w:val="20"/>
          <w:szCs w:val="20"/>
        </w:rPr>
        <w:t xml:space="preserve">training arrangements </w:t>
      </w:r>
      <w:r w:rsidR="00527AAB">
        <w:rPr>
          <w:rFonts w:ascii="Arial" w:hAnsi="Arial" w:cs="Arial"/>
          <w:sz w:val="20"/>
          <w:szCs w:val="20"/>
        </w:rPr>
        <w:t xml:space="preserve">etc </w:t>
      </w:r>
      <w:r w:rsidRPr="00A10F26">
        <w:rPr>
          <w:rFonts w:ascii="Arial" w:hAnsi="Arial" w:cs="Arial"/>
          <w:sz w:val="20"/>
          <w:szCs w:val="20"/>
        </w:rPr>
        <w:t xml:space="preserve">comply with all relevant SH&amp;E legislation, Approved Codes of Practice and </w:t>
      </w:r>
      <w:r w:rsidR="00676E83">
        <w:rPr>
          <w:rFonts w:ascii="Arial" w:hAnsi="Arial" w:cs="Arial"/>
          <w:sz w:val="20"/>
          <w:szCs w:val="20"/>
        </w:rPr>
        <w:t>are</w:t>
      </w:r>
      <w:r w:rsidR="00BF7D1F" w:rsidRPr="00A10F26">
        <w:rPr>
          <w:rFonts w:ascii="Arial" w:hAnsi="Arial" w:cs="Arial"/>
          <w:sz w:val="20"/>
          <w:szCs w:val="20"/>
        </w:rPr>
        <w:t xml:space="preserve"> compatible with </w:t>
      </w:r>
      <w:r w:rsidR="008B3844" w:rsidRPr="00A10F26">
        <w:rPr>
          <w:rFonts w:ascii="Arial" w:hAnsi="Arial" w:cs="Arial"/>
          <w:sz w:val="20"/>
          <w:szCs w:val="20"/>
        </w:rPr>
        <w:t xml:space="preserve">the </w:t>
      </w:r>
      <w:r w:rsidR="00676E83" w:rsidRPr="00676E83">
        <w:rPr>
          <w:rFonts w:ascii="Arial" w:hAnsi="Arial" w:cs="Arial"/>
          <w:i/>
          <w:sz w:val="20"/>
          <w:szCs w:val="20"/>
        </w:rPr>
        <w:t>Client’s</w:t>
      </w:r>
      <w:r w:rsidRPr="00A10F26">
        <w:rPr>
          <w:rFonts w:ascii="Arial" w:hAnsi="Arial" w:cs="Arial"/>
          <w:sz w:val="20"/>
          <w:szCs w:val="20"/>
        </w:rPr>
        <w:t xml:space="preserve"> requirements, procedures, rules and instructions in this contract.  The </w:t>
      </w:r>
      <w:r w:rsidR="00123971" w:rsidRPr="00A10F26">
        <w:rPr>
          <w:rFonts w:ascii="Arial" w:hAnsi="Arial" w:cs="Arial"/>
          <w:i/>
          <w:sz w:val="20"/>
          <w:szCs w:val="20"/>
        </w:rPr>
        <w:t>Contractor</w:t>
      </w:r>
      <w:r w:rsidRPr="00A10F26">
        <w:rPr>
          <w:rFonts w:ascii="Arial" w:hAnsi="Arial" w:cs="Arial"/>
          <w:sz w:val="20"/>
          <w:szCs w:val="20"/>
        </w:rPr>
        <w:t xml:space="preserve"> provides revisions to all relevant documentation required by changes to </w:t>
      </w:r>
      <w:r w:rsidR="008B3844" w:rsidRPr="00A10F26">
        <w:rPr>
          <w:rFonts w:ascii="Arial" w:hAnsi="Arial" w:cs="Arial"/>
          <w:sz w:val="20"/>
          <w:szCs w:val="20"/>
        </w:rPr>
        <w:t xml:space="preserve">the </w:t>
      </w:r>
      <w:r w:rsidR="00676E83" w:rsidRPr="00676E83">
        <w:rPr>
          <w:rFonts w:ascii="Arial" w:hAnsi="Arial" w:cs="Arial"/>
          <w:i/>
          <w:sz w:val="20"/>
          <w:szCs w:val="20"/>
        </w:rPr>
        <w:t>Client’s</w:t>
      </w:r>
      <w:r w:rsidR="00676E83" w:rsidRPr="00A10F26">
        <w:rPr>
          <w:rFonts w:ascii="Arial" w:hAnsi="Arial" w:cs="Arial"/>
          <w:sz w:val="20"/>
          <w:szCs w:val="20"/>
        </w:rPr>
        <w:t xml:space="preserve"> </w:t>
      </w:r>
      <w:r w:rsidRPr="00A10F26">
        <w:rPr>
          <w:rFonts w:ascii="Arial" w:hAnsi="Arial" w:cs="Arial"/>
          <w:sz w:val="20"/>
          <w:szCs w:val="20"/>
        </w:rPr>
        <w:t>SH&amp;E requirements.</w:t>
      </w:r>
      <w:r w:rsidR="00AA1E28" w:rsidRPr="00A10F26">
        <w:rPr>
          <w:rFonts w:ascii="Arial" w:hAnsi="Arial" w:cs="Arial"/>
          <w:sz w:val="20"/>
          <w:szCs w:val="20"/>
        </w:rPr>
        <w:t xml:space="preserve"> </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additionally ensures that </w:t>
      </w:r>
      <w:r w:rsidR="00676E83">
        <w:rPr>
          <w:rFonts w:ascii="Arial" w:hAnsi="Arial" w:cs="Arial"/>
          <w:sz w:val="20"/>
          <w:szCs w:val="20"/>
        </w:rPr>
        <w:t>its</w:t>
      </w:r>
      <w:r w:rsidRPr="00A10F26">
        <w:rPr>
          <w:rFonts w:ascii="Arial" w:hAnsi="Arial" w:cs="Arial"/>
          <w:sz w:val="20"/>
          <w:szCs w:val="20"/>
        </w:rPr>
        <w:t xml:space="preserve"> SH&amp;E management</w:t>
      </w:r>
      <w:r w:rsidR="00BF7D1F" w:rsidRPr="00A10F26">
        <w:rPr>
          <w:rFonts w:ascii="Arial" w:hAnsi="Arial" w:cs="Arial"/>
          <w:sz w:val="20"/>
          <w:szCs w:val="20"/>
        </w:rPr>
        <w:t xml:space="preserve"> and </w:t>
      </w:r>
      <w:r w:rsidR="00AC60F9" w:rsidRPr="00A10F26">
        <w:rPr>
          <w:rFonts w:ascii="Arial" w:hAnsi="Arial" w:cs="Arial"/>
          <w:sz w:val="20"/>
          <w:szCs w:val="20"/>
        </w:rPr>
        <w:t>organisational arrangements</w:t>
      </w:r>
      <w:r w:rsidRPr="00A10F26">
        <w:rPr>
          <w:rFonts w:ascii="Arial" w:hAnsi="Arial" w:cs="Arial"/>
          <w:sz w:val="20"/>
          <w:szCs w:val="20"/>
        </w:rPr>
        <w:t xml:space="preserve"> </w:t>
      </w:r>
      <w:r w:rsidR="00BF7D1F" w:rsidRPr="00A10F26">
        <w:rPr>
          <w:rFonts w:ascii="Arial" w:hAnsi="Arial" w:cs="Arial"/>
          <w:sz w:val="20"/>
          <w:szCs w:val="20"/>
        </w:rPr>
        <w:t xml:space="preserve">provide adequate </w:t>
      </w:r>
      <w:r w:rsidR="006226C6" w:rsidRPr="00A10F26">
        <w:rPr>
          <w:rFonts w:ascii="Arial" w:hAnsi="Arial" w:cs="Arial"/>
          <w:sz w:val="20"/>
          <w:szCs w:val="20"/>
        </w:rPr>
        <w:t xml:space="preserve">coordinating and supervising </w:t>
      </w:r>
      <w:r w:rsidRPr="00A10F26">
        <w:rPr>
          <w:rFonts w:ascii="Arial" w:hAnsi="Arial" w:cs="Arial"/>
          <w:sz w:val="20"/>
          <w:szCs w:val="20"/>
        </w:rPr>
        <w:t>me</w:t>
      </w:r>
      <w:r w:rsidR="00BF7D1F" w:rsidRPr="00A10F26">
        <w:rPr>
          <w:rFonts w:ascii="Arial" w:hAnsi="Arial" w:cs="Arial"/>
          <w:sz w:val="20"/>
          <w:szCs w:val="20"/>
        </w:rPr>
        <w:t xml:space="preserve">asures for </w:t>
      </w:r>
      <w:r w:rsidRPr="00A10F26">
        <w:rPr>
          <w:rFonts w:ascii="Arial" w:hAnsi="Arial" w:cs="Arial"/>
          <w:sz w:val="20"/>
          <w:szCs w:val="20"/>
        </w:rPr>
        <w:t xml:space="preserve">working </w:t>
      </w:r>
      <w:r w:rsidR="00BF7D1F" w:rsidRPr="00A10F26">
        <w:rPr>
          <w:rFonts w:ascii="Arial" w:hAnsi="Arial" w:cs="Arial"/>
          <w:sz w:val="20"/>
          <w:szCs w:val="20"/>
        </w:rPr>
        <w:t xml:space="preserve">in a safe and </w:t>
      </w:r>
      <w:r w:rsidRPr="00A10F26">
        <w:rPr>
          <w:rFonts w:ascii="Arial" w:hAnsi="Arial" w:cs="Arial"/>
          <w:sz w:val="20"/>
          <w:szCs w:val="20"/>
        </w:rPr>
        <w:t xml:space="preserve">consistent </w:t>
      </w:r>
      <w:r w:rsidR="00BF7D1F" w:rsidRPr="00A10F26">
        <w:rPr>
          <w:rFonts w:ascii="Arial" w:hAnsi="Arial" w:cs="Arial"/>
          <w:sz w:val="20"/>
          <w:szCs w:val="20"/>
        </w:rPr>
        <w:t>way that reflects best</w:t>
      </w:r>
      <w:r w:rsidR="006226C6" w:rsidRPr="00A10F26">
        <w:rPr>
          <w:rFonts w:ascii="Arial" w:hAnsi="Arial" w:cs="Arial"/>
          <w:sz w:val="20"/>
          <w:szCs w:val="20"/>
        </w:rPr>
        <w:t xml:space="preserve"> </w:t>
      </w:r>
      <w:r w:rsidRPr="00A10F26">
        <w:rPr>
          <w:rFonts w:ascii="Arial" w:hAnsi="Arial" w:cs="Arial"/>
          <w:sz w:val="20"/>
          <w:szCs w:val="20"/>
        </w:rPr>
        <w:t xml:space="preserve">practice </w:t>
      </w:r>
      <w:r w:rsidR="00BF7D1F" w:rsidRPr="00A10F26">
        <w:rPr>
          <w:rFonts w:ascii="Arial" w:hAnsi="Arial" w:cs="Arial"/>
          <w:sz w:val="20"/>
          <w:szCs w:val="20"/>
        </w:rPr>
        <w:t xml:space="preserve">along with </w:t>
      </w:r>
      <w:r w:rsidRPr="00A10F26">
        <w:rPr>
          <w:rFonts w:ascii="Arial" w:hAnsi="Arial" w:cs="Arial"/>
          <w:sz w:val="20"/>
          <w:szCs w:val="20"/>
        </w:rPr>
        <w:t xml:space="preserve">recognised industry standards.  </w:t>
      </w:r>
    </w:p>
    <w:p w:rsidR="001634DE"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At </w:t>
      </w:r>
      <w:r w:rsidR="008B3844" w:rsidRPr="00A10F26">
        <w:rPr>
          <w:rFonts w:ascii="Arial" w:hAnsi="Arial" w:cs="Arial"/>
          <w:sz w:val="20"/>
          <w:szCs w:val="20"/>
        </w:rPr>
        <w:t xml:space="preserve">the </w:t>
      </w:r>
      <w:r w:rsidR="007410FF" w:rsidRPr="00A10F26">
        <w:rPr>
          <w:rFonts w:ascii="Arial" w:hAnsi="Arial" w:cs="Arial"/>
          <w:sz w:val="20"/>
          <w:szCs w:val="20"/>
        </w:rPr>
        <w:t>PM’s</w:t>
      </w:r>
      <w:r w:rsidR="006226C6" w:rsidRPr="00A10F26">
        <w:rPr>
          <w:rFonts w:ascii="Arial" w:hAnsi="Arial" w:cs="Arial"/>
          <w:sz w:val="20"/>
          <w:szCs w:val="20"/>
        </w:rPr>
        <w:t xml:space="preserve"> </w:t>
      </w:r>
      <w:r w:rsidRPr="00A10F26">
        <w:rPr>
          <w:rFonts w:ascii="Arial" w:hAnsi="Arial" w:cs="Arial"/>
          <w:sz w:val="20"/>
          <w:szCs w:val="20"/>
        </w:rPr>
        <w:t xml:space="preserve">request the </w:t>
      </w:r>
      <w:r w:rsidR="00123971" w:rsidRPr="00A10F26">
        <w:rPr>
          <w:rFonts w:ascii="Arial" w:hAnsi="Arial" w:cs="Arial"/>
          <w:i/>
          <w:sz w:val="20"/>
          <w:szCs w:val="20"/>
        </w:rPr>
        <w:t>Contractor</w:t>
      </w:r>
      <w:r w:rsidRPr="00A10F26">
        <w:rPr>
          <w:rFonts w:ascii="Arial" w:hAnsi="Arial" w:cs="Arial"/>
          <w:i/>
          <w:iCs/>
          <w:sz w:val="20"/>
          <w:szCs w:val="20"/>
        </w:rPr>
        <w:t xml:space="preserve"> </w:t>
      </w:r>
      <w:r w:rsidRPr="00A10F26">
        <w:rPr>
          <w:rFonts w:ascii="Arial" w:hAnsi="Arial" w:cs="Arial"/>
          <w:sz w:val="20"/>
          <w:szCs w:val="20"/>
        </w:rPr>
        <w:t xml:space="preserve">provides a copy of any </w:t>
      </w:r>
      <w:r w:rsidR="00962EB4" w:rsidRPr="00A10F26">
        <w:rPr>
          <w:rFonts w:ascii="Arial" w:hAnsi="Arial" w:cs="Arial"/>
          <w:sz w:val="20"/>
          <w:szCs w:val="20"/>
        </w:rPr>
        <w:t>S</w:t>
      </w:r>
      <w:r w:rsidRPr="00A10F26">
        <w:rPr>
          <w:rFonts w:ascii="Arial" w:hAnsi="Arial" w:cs="Arial"/>
          <w:sz w:val="20"/>
          <w:szCs w:val="20"/>
        </w:rPr>
        <w:t>afety</w:t>
      </w:r>
      <w:r w:rsidR="00E01092">
        <w:rPr>
          <w:rFonts w:ascii="Arial" w:hAnsi="Arial" w:cs="Arial"/>
          <w:sz w:val="20"/>
          <w:szCs w:val="20"/>
        </w:rPr>
        <w:t>, Health</w:t>
      </w:r>
      <w:r w:rsidRPr="00A10F26">
        <w:rPr>
          <w:rFonts w:ascii="Arial" w:hAnsi="Arial" w:cs="Arial"/>
          <w:sz w:val="20"/>
          <w:szCs w:val="20"/>
        </w:rPr>
        <w:t xml:space="preserve"> </w:t>
      </w:r>
      <w:r w:rsidR="006226C6" w:rsidRPr="00A10F26">
        <w:rPr>
          <w:rFonts w:ascii="Arial" w:hAnsi="Arial" w:cs="Arial"/>
          <w:sz w:val="20"/>
          <w:szCs w:val="20"/>
        </w:rPr>
        <w:t xml:space="preserve">and </w:t>
      </w:r>
      <w:r w:rsidR="00962EB4" w:rsidRPr="00A10F26">
        <w:rPr>
          <w:rFonts w:ascii="Arial" w:hAnsi="Arial" w:cs="Arial"/>
          <w:sz w:val="20"/>
          <w:szCs w:val="20"/>
        </w:rPr>
        <w:t>E</w:t>
      </w:r>
      <w:r w:rsidR="006226C6" w:rsidRPr="00A10F26">
        <w:rPr>
          <w:rFonts w:ascii="Arial" w:hAnsi="Arial" w:cs="Arial"/>
          <w:sz w:val="20"/>
          <w:szCs w:val="20"/>
        </w:rPr>
        <w:t xml:space="preserve">nvironmental </w:t>
      </w:r>
      <w:r w:rsidRPr="00A10F26">
        <w:rPr>
          <w:rFonts w:ascii="Arial" w:hAnsi="Arial" w:cs="Arial"/>
          <w:sz w:val="20"/>
          <w:szCs w:val="20"/>
        </w:rPr>
        <w:t>documentation relevant to the contract.</w:t>
      </w:r>
    </w:p>
    <w:p w:rsidR="000925E6" w:rsidRPr="00A10F26" w:rsidRDefault="000925E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bookmarkStart w:id="77" w:name="_Ref406496569"/>
      <w:r>
        <w:rPr>
          <w:rFonts w:ascii="Arial" w:hAnsi="Arial" w:cs="Arial"/>
          <w:sz w:val="20"/>
          <w:szCs w:val="20"/>
        </w:rPr>
        <w:t xml:space="preserve">The </w:t>
      </w:r>
      <w:r>
        <w:rPr>
          <w:rFonts w:ascii="Arial" w:hAnsi="Arial" w:cs="Arial"/>
          <w:i/>
          <w:sz w:val="20"/>
          <w:szCs w:val="20"/>
        </w:rPr>
        <w:t>Contractor</w:t>
      </w:r>
      <w:r>
        <w:rPr>
          <w:rFonts w:ascii="Arial" w:hAnsi="Arial" w:cs="Arial"/>
          <w:sz w:val="20"/>
          <w:szCs w:val="20"/>
        </w:rPr>
        <w:t xml:space="preserve"> also meets the requirements specified in the Safety, Health and Environment Plan, </w:t>
      </w:r>
      <w:r w:rsidR="00527AAB">
        <w:rPr>
          <w:rFonts w:ascii="Arial" w:hAnsi="Arial" w:cs="Arial"/>
          <w:sz w:val="20"/>
          <w:szCs w:val="20"/>
        </w:rPr>
        <w:t xml:space="preserve">provided at </w:t>
      </w:r>
      <w:r>
        <w:rPr>
          <w:rFonts w:ascii="Arial" w:hAnsi="Arial" w:cs="Arial"/>
          <w:sz w:val="20"/>
          <w:szCs w:val="20"/>
        </w:rPr>
        <w:t>Appendix A</w:t>
      </w:r>
      <w:r w:rsidR="00527AAB">
        <w:rPr>
          <w:rFonts w:ascii="Arial" w:hAnsi="Arial" w:cs="Arial"/>
          <w:sz w:val="20"/>
          <w:szCs w:val="20"/>
        </w:rPr>
        <w:t xml:space="preserve"> or as a separate document.</w:t>
      </w:r>
      <w:bookmarkEnd w:id="77"/>
    </w:p>
    <w:p w:rsidR="00B356CD" w:rsidRPr="00A10F26" w:rsidRDefault="00483887"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Risk Assessments and Method Statement</w:t>
      </w:r>
    </w:p>
    <w:p w:rsidR="00B356CD" w:rsidRPr="00A10F26" w:rsidRDefault="00B356CD" w:rsidP="00FD61BB">
      <w:pPr>
        <w:pStyle w:val="ListParagraph"/>
        <w:tabs>
          <w:tab w:val="left" w:pos="567"/>
          <w:tab w:val="left" w:pos="1134"/>
          <w:tab w:val="left" w:pos="1701"/>
        </w:tabs>
        <w:spacing w:before="60" w:after="60"/>
        <w:ind w:left="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produces a detailed risk assessment and method statement for each operation, </w:t>
      </w:r>
      <w:r w:rsidRPr="00FD61BB">
        <w:rPr>
          <w:rFonts w:ascii="Arial" w:hAnsi="Arial" w:cs="Arial"/>
          <w:sz w:val="20"/>
          <w:szCs w:val="20"/>
        </w:rPr>
        <w:t xml:space="preserve">in accordance with the specification and the Construction </w:t>
      </w:r>
      <w:r w:rsidR="00FD61BB" w:rsidRPr="00FD61BB">
        <w:rPr>
          <w:rFonts w:ascii="Arial" w:hAnsi="Arial" w:cs="Arial"/>
          <w:sz w:val="20"/>
          <w:szCs w:val="20"/>
        </w:rPr>
        <w:t>p</w:t>
      </w:r>
      <w:r w:rsidRPr="00FD61BB">
        <w:rPr>
          <w:rFonts w:ascii="Arial" w:hAnsi="Arial" w:cs="Arial"/>
          <w:sz w:val="20"/>
          <w:szCs w:val="20"/>
        </w:rPr>
        <w:t>hase Safety</w:t>
      </w:r>
      <w:r w:rsidR="00EC2EBE" w:rsidRPr="00FD61BB">
        <w:rPr>
          <w:rFonts w:ascii="Arial" w:hAnsi="Arial" w:cs="Arial"/>
          <w:sz w:val="20"/>
          <w:szCs w:val="20"/>
        </w:rPr>
        <w:t>, Health</w:t>
      </w:r>
      <w:r w:rsidRPr="00FD61BB">
        <w:rPr>
          <w:rFonts w:ascii="Arial" w:hAnsi="Arial" w:cs="Arial"/>
          <w:sz w:val="20"/>
          <w:szCs w:val="20"/>
        </w:rPr>
        <w:t xml:space="preserve"> and Environment Plan</w:t>
      </w:r>
      <w:r w:rsidR="00FD61BB" w:rsidRPr="00FD61BB">
        <w:rPr>
          <w:rFonts w:ascii="Arial" w:hAnsi="Arial" w:cs="Arial"/>
          <w:sz w:val="20"/>
          <w:szCs w:val="20"/>
        </w:rPr>
        <w:t>.</w:t>
      </w:r>
      <w:r w:rsidRPr="00FD61BB">
        <w:rPr>
          <w:rFonts w:ascii="Arial" w:hAnsi="Arial" w:cs="Arial"/>
          <w:sz w:val="20"/>
          <w:szCs w:val="20"/>
        </w:rPr>
        <w:t xml:space="preserve"> </w:t>
      </w:r>
      <w:r w:rsidRPr="00A10F26">
        <w:rPr>
          <w:rFonts w:ascii="Arial" w:hAnsi="Arial" w:cs="Arial"/>
          <w:sz w:val="20"/>
          <w:szCs w:val="20"/>
        </w:rPr>
        <w:t xml:space="preserve">Each operation is broken down into sufficient detail to ensure that every safety and environmental hazard in the </w:t>
      </w:r>
      <w:r w:rsidR="00527AAB" w:rsidRPr="00527AAB">
        <w:rPr>
          <w:rFonts w:ascii="Arial" w:hAnsi="Arial" w:cs="Arial"/>
          <w:i/>
          <w:sz w:val="20"/>
          <w:szCs w:val="20"/>
        </w:rPr>
        <w:t>Works</w:t>
      </w:r>
      <w:r w:rsidRPr="00A10F26">
        <w:rPr>
          <w:rFonts w:ascii="Arial" w:hAnsi="Arial" w:cs="Arial"/>
          <w:sz w:val="20"/>
          <w:szCs w:val="20"/>
        </w:rPr>
        <w:t xml:space="preserve"> is identified.  Both the risk assessment and detailed method statement must clearly demonstrate compliance with the safety requirements specified in this contract.</w:t>
      </w:r>
      <w:r w:rsidRPr="00A10F26">
        <w:rPr>
          <w:rFonts w:ascii="Arial" w:hAnsi="Arial" w:cs="Arial"/>
          <w:bCs/>
          <w:sz w:val="20"/>
          <w:szCs w:val="20"/>
        </w:rPr>
        <w:t xml:space="preserve">  </w:t>
      </w:r>
      <w:r w:rsidRPr="00A10F26">
        <w:rPr>
          <w:rFonts w:ascii="Arial" w:hAnsi="Arial" w:cs="Arial"/>
          <w:sz w:val="20"/>
          <w:szCs w:val="20"/>
        </w:rPr>
        <w:t xml:space="preserve">In particular it will express how the </w:t>
      </w:r>
      <w:r w:rsidR="00123971" w:rsidRPr="00A10F26">
        <w:rPr>
          <w:rFonts w:ascii="Arial" w:hAnsi="Arial" w:cs="Arial"/>
          <w:i/>
          <w:sz w:val="20"/>
          <w:szCs w:val="20"/>
        </w:rPr>
        <w:t>Contractor</w:t>
      </w:r>
      <w:r w:rsidRPr="00A10F26">
        <w:rPr>
          <w:rFonts w:ascii="Arial" w:hAnsi="Arial" w:cs="Arial"/>
          <w:sz w:val="20"/>
          <w:szCs w:val="20"/>
        </w:rPr>
        <w:t xml:space="preserve"> intends to provide the </w:t>
      </w:r>
      <w:r w:rsidR="006608BF" w:rsidRPr="006608BF">
        <w:rPr>
          <w:rFonts w:ascii="Arial" w:hAnsi="Arial" w:cs="Arial"/>
          <w:i/>
          <w:sz w:val="20"/>
          <w:szCs w:val="20"/>
        </w:rPr>
        <w:t>Works</w:t>
      </w:r>
      <w:r w:rsidRPr="00A10F26">
        <w:rPr>
          <w:rFonts w:ascii="Arial" w:hAnsi="Arial" w:cs="Arial"/>
          <w:sz w:val="20"/>
          <w:szCs w:val="20"/>
        </w:rPr>
        <w:t xml:space="preserve"> so that all Safety, Health and Environmental risks are communicated, coordinated, controlled and managed.  The </w:t>
      </w:r>
      <w:r w:rsidR="009B38FF" w:rsidRPr="00A10F26">
        <w:rPr>
          <w:rFonts w:ascii="Arial" w:hAnsi="Arial" w:cs="Arial"/>
          <w:sz w:val="20"/>
          <w:szCs w:val="20"/>
        </w:rPr>
        <w:t>e</w:t>
      </w:r>
      <w:r w:rsidRPr="00A10F26">
        <w:rPr>
          <w:rFonts w:ascii="Arial" w:hAnsi="Arial" w:cs="Arial"/>
          <w:sz w:val="20"/>
          <w:szCs w:val="20"/>
        </w:rPr>
        <w:t xml:space="preserve">ffect on </w:t>
      </w:r>
      <w:r w:rsidR="008B3844" w:rsidRPr="00A10F26">
        <w:rPr>
          <w:rFonts w:ascii="Arial" w:hAnsi="Arial" w:cs="Arial"/>
          <w:sz w:val="20"/>
          <w:szCs w:val="20"/>
        </w:rPr>
        <w:t xml:space="preserve">the </w:t>
      </w:r>
      <w:r w:rsidR="004F2EF8" w:rsidRPr="00676E83">
        <w:rPr>
          <w:rFonts w:ascii="Arial" w:hAnsi="Arial" w:cs="Arial"/>
          <w:i/>
          <w:sz w:val="20"/>
          <w:szCs w:val="20"/>
        </w:rPr>
        <w:t>Client’s</w:t>
      </w:r>
      <w:r w:rsidRPr="00A10F26">
        <w:rPr>
          <w:rFonts w:ascii="Arial" w:hAnsi="Arial" w:cs="Arial"/>
          <w:i/>
          <w:iCs/>
          <w:sz w:val="20"/>
          <w:szCs w:val="20"/>
        </w:rPr>
        <w:t xml:space="preserve"> </w:t>
      </w:r>
      <w:r w:rsidRPr="00A10F26">
        <w:rPr>
          <w:rFonts w:ascii="Arial" w:hAnsi="Arial" w:cs="Arial"/>
          <w:sz w:val="20"/>
          <w:szCs w:val="20"/>
        </w:rPr>
        <w:t>undertakings including</w:t>
      </w:r>
      <w:r w:rsidRPr="00A10F26">
        <w:rPr>
          <w:rFonts w:ascii="Arial" w:hAnsi="Arial" w:cs="Arial"/>
          <w:i/>
          <w:iCs/>
          <w:sz w:val="20"/>
          <w:szCs w:val="20"/>
        </w:rPr>
        <w:t xml:space="preserve"> </w:t>
      </w:r>
      <w:r w:rsidRPr="00A10F26">
        <w:rPr>
          <w:rFonts w:ascii="Arial" w:hAnsi="Arial" w:cs="Arial"/>
          <w:sz w:val="20"/>
          <w:szCs w:val="20"/>
        </w:rPr>
        <w:t xml:space="preserve">plant and Work Equipment on the </w:t>
      </w:r>
      <w:r w:rsidR="00EC2EBE">
        <w:rPr>
          <w:rFonts w:ascii="Arial" w:hAnsi="Arial" w:cs="Arial"/>
          <w:sz w:val="20"/>
          <w:szCs w:val="20"/>
        </w:rPr>
        <w:t>Site</w:t>
      </w:r>
      <w:r w:rsidRPr="00A10F26">
        <w:rPr>
          <w:rFonts w:ascii="Arial" w:hAnsi="Arial" w:cs="Arial"/>
          <w:sz w:val="20"/>
          <w:szCs w:val="20"/>
        </w:rPr>
        <w:t xml:space="preserve"> is also fully </w:t>
      </w:r>
      <w:proofErr w:type="gramStart"/>
      <w:r w:rsidRPr="00A10F26">
        <w:rPr>
          <w:rFonts w:ascii="Arial" w:hAnsi="Arial" w:cs="Arial"/>
          <w:sz w:val="20"/>
          <w:szCs w:val="20"/>
        </w:rPr>
        <w:t>taken into account</w:t>
      </w:r>
      <w:proofErr w:type="gramEnd"/>
      <w:r w:rsidRPr="00A10F26">
        <w:rPr>
          <w:rFonts w:ascii="Arial" w:hAnsi="Arial" w:cs="Arial"/>
          <w:sz w:val="20"/>
          <w:szCs w:val="20"/>
        </w:rPr>
        <w:t>.</w:t>
      </w:r>
    </w:p>
    <w:p w:rsidR="00B356CD" w:rsidRPr="00A10F26" w:rsidRDefault="00B356CD"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liaise with the </w:t>
      </w:r>
      <w:r w:rsidR="00FE1BBD" w:rsidRPr="00A10F26">
        <w:rPr>
          <w:rFonts w:ascii="Arial" w:hAnsi="Arial" w:cs="Arial"/>
          <w:sz w:val="20"/>
          <w:szCs w:val="20"/>
        </w:rPr>
        <w:t>PM</w:t>
      </w:r>
      <w:r w:rsidRPr="00A10F26">
        <w:rPr>
          <w:rFonts w:ascii="Arial" w:hAnsi="Arial" w:cs="Arial"/>
          <w:sz w:val="20"/>
          <w:szCs w:val="20"/>
        </w:rPr>
        <w:t xml:space="preserve"> during the preparation of risk assessments and method statements. This includes attendance at meetings to ensure that the written method of work meets the </w:t>
      </w:r>
      <w:r w:rsidR="00EC2EBE">
        <w:rPr>
          <w:rFonts w:ascii="Arial" w:hAnsi="Arial" w:cs="Arial"/>
          <w:sz w:val="20"/>
          <w:szCs w:val="20"/>
        </w:rPr>
        <w:t>S</w:t>
      </w:r>
      <w:r w:rsidRPr="00A10F26">
        <w:rPr>
          <w:rFonts w:ascii="Arial" w:hAnsi="Arial" w:cs="Arial"/>
          <w:sz w:val="20"/>
          <w:szCs w:val="20"/>
        </w:rPr>
        <w:t xml:space="preserve">afety, </w:t>
      </w:r>
      <w:r w:rsidR="00EC2EBE">
        <w:rPr>
          <w:rFonts w:ascii="Arial" w:hAnsi="Arial" w:cs="Arial"/>
          <w:sz w:val="20"/>
          <w:szCs w:val="20"/>
        </w:rPr>
        <w:t>Health and E</w:t>
      </w:r>
      <w:r w:rsidRPr="00A10F26">
        <w:rPr>
          <w:rFonts w:ascii="Arial" w:hAnsi="Arial" w:cs="Arial"/>
          <w:sz w:val="20"/>
          <w:szCs w:val="20"/>
        </w:rPr>
        <w:t xml:space="preserve">nvironmental requirements set out in this contract. </w:t>
      </w:r>
    </w:p>
    <w:p w:rsidR="00B356CD" w:rsidRPr="00A10F26" w:rsidRDefault="00B356CD"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may be required to present risk assessment(s) and method statement(s) at a meeting for the </w:t>
      </w:r>
      <w:r w:rsidR="002A65D9" w:rsidRPr="00A10F26">
        <w:rPr>
          <w:rFonts w:ascii="Arial" w:hAnsi="Arial" w:cs="Arial"/>
          <w:sz w:val="20"/>
          <w:szCs w:val="20"/>
        </w:rPr>
        <w:t>PM’s</w:t>
      </w:r>
      <w:r w:rsidR="00D01CFC">
        <w:rPr>
          <w:rFonts w:ascii="Arial" w:hAnsi="Arial" w:cs="Arial"/>
          <w:sz w:val="20"/>
          <w:szCs w:val="20"/>
        </w:rPr>
        <w:t xml:space="preserve"> acceptance.</w:t>
      </w:r>
    </w:p>
    <w:p w:rsidR="00B356CD" w:rsidRPr="00A10F26" w:rsidRDefault="00A15B29"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T</w:t>
      </w:r>
      <w:r w:rsidR="008B3844" w:rsidRPr="00A10F26">
        <w:rPr>
          <w:rFonts w:ascii="Arial" w:hAnsi="Arial" w:cs="Arial"/>
          <w:sz w:val="20"/>
          <w:szCs w:val="20"/>
        </w:rPr>
        <w:t xml:space="preserve">he </w:t>
      </w:r>
      <w:r w:rsidR="00131902" w:rsidRPr="00676E83">
        <w:rPr>
          <w:rFonts w:ascii="Arial" w:hAnsi="Arial" w:cs="Arial"/>
          <w:i/>
          <w:sz w:val="20"/>
          <w:szCs w:val="20"/>
        </w:rPr>
        <w:t>Client</w:t>
      </w:r>
      <w:r w:rsidR="00131902">
        <w:rPr>
          <w:rFonts w:ascii="Arial" w:hAnsi="Arial" w:cs="Arial"/>
          <w:i/>
          <w:sz w:val="20"/>
          <w:szCs w:val="20"/>
        </w:rPr>
        <w:t xml:space="preserve"> </w:t>
      </w:r>
      <w:r w:rsidR="00B356CD" w:rsidRPr="00A10F26">
        <w:rPr>
          <w:rFonts w:ascii="Arial" w:hAnsi="Arial" w:cs="Arial"/>
          <w:sz w:val="20"/>
          <w:szCs w:val="20"/>
        </w:rPr>
        <w:t xml:space="preserve">does not accept any delays arising as a result of the </w:t>
      </w:r>
      <w:r w:rsidR="00123971" w:rsidRPr="00A10F26">
        <w:rPr>
          <w:rFonts w:ascii="Arial" w:hAnsi="Arial" w:cs="Arial"/>
          <w:i/>
          <w:sz w:val="20"/>
          <w:szCs w:val="20"/>
        </w:rPr>
        <w:t>Contractor</w:t>
      </w:r>
      <w:r w:rsidR="00B356CD" w:rsidRPr="00A10F26">
        <w:rPr>
          <w:rFonts w:ascii="Arial" w:hAnsi="Arial" w:cs="Arial"/>
          <w:sz w:val="20"/>
          <w:szCs w:val="20"/>
        </w:rPr>
        <w:t xml:space="preserve"> having to resubmit the risk assessment or method statement if the detail is inadequate, or the proposed method is considered unsafe, or if the </w:t>
      </w:r>
      <w:r w:rsidR="00123971" w:rsidRPr="00A10F26">
        <w:rPr>
          <w:rFonts w:ascii="Arial" w:hAnsi="Arial" w:cs="Arial"/>
          <w:i/>
          <w:sz w:val="20"/>
          <w:szCs w:val="20"/>
        </w:rPr>
        <w:t>Contractor</w:t>
      </w:r>
      <w:r w:rsidR="00B356CD" w:rsidRPr="00A10F26">
        <w:rPr>
          <w:rFonts w:ascii="Arial" w:hAnsi="Arial" w:cs="Arial"/>
          <w:sz w:val="20"/>
          <w:szCs w:val="20"/>
        </w:rPr>
        <w:t xml:space="preserve"> changes the method statement after it has been accepted by the </w:t>
      </w:r>
      <w:r w:rsidR="00022CDC" w:rsidRPr="00A10F26">
        <w:rPr>
          <w:rFonts w:ascii="Arial" w:hAnsi="Arial" w:cs="Arial"/>
          <w:sz w:val="20"/>
          <w:szCs w:val="20"/>
        </w:rPr>
        <w:t>PM</w:t>
      </w:r>
      <w:r w:rsidR="00B356CD" w:rsidRPr="00A10F26">
        <w:rPr>
          <w:rFonts w:ascii="Arial" w:hAnsi="Arial" w:cs="Arial"/>
          <w:i/>
          <w:iCs/>
          <w:sz w:val="20"/>
          <w:szCs w:val="20"/>
        </w:rPr>
        <w:t>.</w:t>
      </w:r>
    </w:p>
    <w:p w:rsidR="001634DE" w:rsidRPr="00A10F26" w:rsidRDefault="001634DE" w:rsidP="00A10F26">
      <w:pPr>
        <w:pStyle w:val="ListParagraph"/>
        <w:tabs>
          <w:tab w:val="left" w:pos="-34"/>
          <w:tab w:val="left" w:pos="567"/>
          <w:tab w:val="left" w:pos="1134"/>
          <w:tab w:val="left" w:pos="1701"/>
          <w:tab w:val="left" w:pos="8897"/>
        </w:tabs>
        <w:spacing w:before="60" w:after="60"/>
        <w:ind w:left="0"/>
        <w:contextualSpacing w:val="0"/>
        <w:jc w:val="both"/>
        <w:rPr>
          <w:rFonts w:ascii="Arial" w:hAnsi="Arial" w:cs="Arial"/>
          <w:b/>
          <w:sz w:val="20"/>
          <w:szCs w:val="20"/>
        </w:rPr>
      </w:pPr>
      <w:r w:rsidRPr="00A10F26">
        <w:rPr>
          <w:rFonts w:ascii="Arial" w:hAnsi="Arial" w:cs="Arial"/>
          <w:b/>
          <w:sz w:val="20"/>
          <w:szCs w:val="20"/>
        </w:rPr>
        <w:t>Safe System of Work</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all work is carried out under a safe system of work, which includes:</w:t>
      </w:r>
    </w:p>
    <w:p w:rsidR="001634DE" w:rsidRPr="00A10F26" w:rsidRDefault="001634DE" w:rsidP="00A10F26">
      <w:pPr>
        <w:pStyle w:val="ListParagraph"/>
        <w:numPr>
          <w:ilvl w:val="0"/>
          <w:numId w:val="8"/>
        </w:numPr>
        <w:tabs>
          <w:tab w:val="left" w:pos="567"/>
          <w:tab w:val="left" w:pos="1134"/>
          <w:tab w:val="left" w:pos="1701"/>
          <w:tab w:val="left" w:pos="8897"/>
        </w:tabs>
        <w:spacing w:before="60" w:after="60"/>
        <w:ind w:left="1134" w:hanging="567"/>
        <w:contextualSpacing w:val="0"/>
        <w:jc w:val="both"/>
        <w:rPr>
          <w:rFonts w:ascii="Arial" w:hAnsi="Arial" w:cs="Arial"/>
          <w:sz w:val="20"/>
          <w:szCs w:val="20"/>
        </w:rPr>
      </w:pPr>
      <w:r w:rsidRPr="00A10F26">
        <w:rPr>
          <w:rFonts w:ascii="Arial" w:hAnsi="Arial" w:cs="Arial"/>
          <w:sz w:val="20"/>
          <w:szCs w:val="20"/>
        </w:rPr>
        <w:t xml:space="preserve">Providing adequate assessment of all SH&amp;E risks including those to </w:t>
      </w:r>
      <w:r w:rsidR="00E40D3C">
        <w:rPr>
          <w:rFonts w:ascii="Arial" w:hAnsi="Arial" w:cs="Arial"/>
          <w:sz w:val="20"/>
          <w:szCs w:val="20"/>
        </w:rPr>
        <w:t>its</w:t>
      </w:r>
      <w:r w:rsidRPr="00A10F26">
        <w:rPr>
          <w:rFonts w:ascii="Arial" w:hAnsi="Arial" w:cs="Arial"/>
          <w:sz w:val="20"/>
          <w:szCs w:val="20"/>
        </w:rPr>
        <w:t xml:space="preserve"> </w:t>
      </w:r>
      <w:r w:rsidR="00131902">
        <w:rPr>
          <w:rFonts w:ascii="Arial" w:hAnsi="Arial" w:cs="Arial"/>
          <w:sz w:val="20"/>
          <w:szCs w:val="20"/>
        </w:rPr>
        <w:t>staff</w:t>
      </w:r>
      <w:r w:rsidRPr="00A10F26">
        <w:rPr>
          <w:rFonts w:ascii="Arial" w:hAnsi="Arial" w:cs="Arial"/>
          <w:sz w:val="20"/>
          <w:szCs w:val="20"/>
        </w:rPr>
        <w:t xml:space="preserve">, other persons who may be affected by the work, plant and </w:t>
      </w:r>
      <w:r w:rsidR="00BF7D1F" w:rsidRPr="00A10F26">
        <w:rPr>
          <w:rFonts w:ascii="Arial" w:hAnsi="Arial" w:cs="Arial"/>
          <w:sz w:val="20"/>
          <w:szCs w:val="20"/>
        </w:rPr>
        <w:t>work equipment on s</w:t>
      </w:r>
      <w:r w:rsidRPr="00A10F26">
        <w:rPr>
          <w:rFonts w:ascii="Arial" w:hAnsi="Arial" w:cs="Arial"/>
          <w:sz w:val="20"/>
          <w:szCs w:val="20"/>
        </w:rPr>
        <w:t xml:space="preserve">ite, </w:t>
      </w:r>
      <w:r w:rsidR="00BF7D1F" w:rsidRPr="00A10F26">
        <w:rPr>
          <w:rFonts w:ascii="Arial" w:hAnsi="Arial" w:cs="Arial"/>
          <w:sz w:val="20"/>
          <w:szCs w:val="20"/>
        </w:rPr>
        <w:t xml:space="preserve">including </w:t>
      </w:r>
      <w:r w:rsidRPr="00A10F26">
        <w:rPr>
          <w:rFonts w:ascii="Arial" w:hAnsi="Arial" w:cs="Arial"/>
          <w:sz w:val="20"/>
          <w:szCs w:val="20"/>
        </w:rPr>
        <w:t>to the environment.</w:t>
      </w:r>
    </w:p>
    <w:p w:rsidR="001634DE" w:rsidRPr="00A10F26" w:rsidRDefault="006226C6" w:rsidP="00A10F26">
      <w:pPr>
        <w:pStyle w:val="ListParagraph"/>
        <w:numPr>
          <w:ilvl w:val="0"/>
          <w:numId w:val="8"/>
        </w:numPr>
        <w:tabs>
          <w:tab w:val="left" w:pos="567"/>
          <w:tab w:val="left" w:pos="1134"/>
          <w:tab w:val="left" w:pos="1701"/>
          <w:tab w:val="left" w:pos="8897"/>
        </w:tabs>
        <w:spacing w:before="60" w:after="60"/>
        <w:ind w:left="1134" w:hanging="567"/>
        <w:contextualSpacing w:val="0"/>
        <w:jc w:val="both"/>
        <w:rPr>
          <w:rFonts w:ascii="Arial" w:hAnsi="Arial" w:cs="Arial"/>
          <w:sz w:val="20"/>
          <w:szCs w:val="20"/>
        </w:rPr>
      </w:pPr>
      <w:r w:rsidRPr="00A10F26">
        <w:rPr>
          <w:rFonts w:ascii="Arial" w:hAnsi="Arial" w:cs="Arial"/>
          <w:sz w:val="20"/>
          <w:szCs w:val="20"/>
        </w:rPr>
        <w:t xml:space="preserve">Defining measures to </w:t>
      </w:r>
      <w:r w:rsidR="009B3B56" w:rsidRPr="00A10F26">
        <w:rPr>
          <w:rFonts w:ascii="Arial" w:hAnsi="Arial" w:cs="Arial"/>
          <w:sz w:val="20"/>
          <w:szCs w:val="20"/>
        </w:rPr>
        <w:t>eliminate</w:t>
      </w:r>
      <w:r w:rsidR="00CE20BC" w:rsidRPr="00A10F26">
        <w:rPr>
          <w:rFonts w:ascii="Arial" w:hAnsi="Arial" w:cs="Arial"/>
          <w:sz w:val="20"/>
          <w:szCs w:val="20"/>
        </w:rPr>
        <w:t>,</w:t>
      </w:r>
      <w:r w:rsidRPr="00A10F26">
        <w:rPr>
          <w:rFonts w:ascii="Arial" w:hAnsi="Arial" w:cs="Arial"/>
          <w:sz w:val="20"/>
          <w:szCs w:val="20"/>
        </w:rPr>
        <w:t xml:space="preserve"> reduce </w:t>
      </w:r>
      <w:r w:rsidR="001634DE" w:rsidRPr="00A10F26">
        <w:rPr>
          <w:rFonts w:ascii="Arial" w:hAnsi="Arial" w:cs="Arial"/>
          <w:sz w:val="20"/>
          <w:szCs w:val="20"/>
        </w:rPr>
        <w:t>and control residual risk as low as is reasonably practicable in</w:t>
      </w:r>
      <w:r w:rsidR="009B3B56" w:rsidRPr="00A10F26">
        <w:rPr>
          <w:rFonts w:ascii="Arial" w:hAnsi="Arial" w:cs="Arial"/>
          <w:sz w:val="20"/>
          <w:szCs w:val="20"/>
        </w:rPr>
        <w:t xml:space="preserve"> the</w:t>
      </w:r>
      <w:r w:rsidR="001634DE" w:rsidRPr="00A10F26">
        <w:rPr>
          <w:rFonts w:ascii="Arial" w:hAnsi="Arial" w:cs="Arial"/>
          <w:sz w:val="20"/>
          <w:szCs w:val="20"/>
        </w:rPr>
        <w:t xml:space="preserve"> detail</w:t>
      </w:r>
      <w:r w:rsidR="009B3B56" w:rsidRPr="00A10F26">
        <w:rPr>
          <w:rFonts w:ascii="Arial" w:hAnsi="Arial" w:cs="Arial"/>
          <w:sz w:val="20"/>
          <w:szCs w:val="20"/>
        </w:rPr>
        <w:t xml:space="preserve">s of risk assessments and </w:t>
      </w:r>
      <w:r w:rsidR="001634DE" w:rsidRPr="00A10F26">
        <w:rPr>
          <w:rFonts w:ascii="Arial" w:hAnsi="Arial" w:cs="Arial"/>
          <w:sz w:val="20"/>
          <w:szCs w:val="20"/>
        </w:rPr>
        <w:t>method statement</w:t>
      </w:r>
      <w:r w:rsidR="009B3B56" w:rsidRPr="00A10F26">
        <w:rPr>
          <w:rFonts w:ascii="Arial" w:hAnsi="Arial" w:cs="Arial"/>
          <w:sz w:val="20"/>
          <w:szCs w:val="20"/>
        </w:rPr>
        <w:t xml:space="preserve">s within the </w:t>
      </w:r>
      <w:r w:rsidR="001634DE" w:rsidRPr="00A10F26">
        <w:rPr>
          <w:rFonts w:ascii="Arial" w:hAnsi="Arial" w:cs="Arial"/>
          <w:sz w:val="20"/>
          <w:szCs w:val="20"/>
        </w:rPr>
        <w:t xml:space="preserve">associated </w:t>
      </w:r>
      <w:r w:rsidR="009B3B56" w:rsidRPr="00A10F26">
        <w:rPr>
          <w:rFonts w:ascii="Arial" w:hAnsi="Arial" w:cs="Arial"/>
          <w:sz w:val="20"/>
          <w:szCs w:val="20"/>
        </w:rPr>
        <w:t xml:space="preserve">project </w:t>
      </w:r>
      <w:r w:rsidR="001634DE" w:rsidRPr="00A10F26">
        <w:rPr>
          <w:rFonts w:ascii="Arial" w:hAnsi="Arial" w:cs="Arial"/>
          <w:sz w:val="20"/>
          <w:szCs w:val="20"/>
        </w:rPr>
        <w:t>documentation.</w:t>
      </w:r>
    </w:p>
    <w:p w:rsidR="001634DE" w:rsidRPr="00A10F26" w:rsidRDefault="009B3B56" w:rsidP="00A10F26">
      <w:pPr>
        <w:pStyle w:val="ListParagraph"/>
        <w:numPr>
          <w:ilvl w:val="0"/>
          <w:numId w:val="8"/>
        </w:numPr>
        <w:tabs>
          <w:tab w:val="left" w:pos="567"/>
          <w:tab w:val="left" w:pos="1134"/>
          <w:tab w:val="left" w:pos="1701"/>
          <w:tab w:val="left" w:pos="8897"/>
        </w:tabs>
        <w:spacing w:before="60" w:after="60"/>
        <w:ind w:left="1134" w:hanging="567"/>
        <w:contextualSpacing w:val="0"/>
        <w:jc w:val="both"/>
        <w:rPr>
          <w:rFonts w:ascii="Arial" w:hAnsi="Arial" w:cs="Arial"/>
          <w:sz w:val="20"/>
          <w:szCs w:val="20"/>
        </w:rPr>
      </w:pPr>
      <w:r w:rsidRPr="00A10F26">
        <w:rPr>
          <w:rFonts w:ascii="Arial" w:hAnsi="Arial" w:cs="Arial"/>
          <w:sz w:val="20"/>
          <w:szCs w:val="20"/>
        </w:rPr>
        <w:t>Manag</w:t>
      </w:r>
      <w:r w:rsidR="00D82B59">
        <w:rPr>
          <w:rFonts w:ascii="Arial" w:hAnsi="Arial" w:cs="Arial"/>
          <w:sz w:val="20"/>
          <w:szCs w:val="20"/>
        </w:rPr>
        <w:t>ing</w:t>
      </w:r>
      <w:r w:rsidRPr="00A10F26">
        <w:rPr>
          <w:rFonts w:ascii="Arial" w:hAnsi="Arial" w:cs="Arial"/>
          <w:sz w:val="20"/>
          <w:szCs w:val="20"/>
        </w:rPr>
        <w:t>, coordinat</w:t>
      </w:r>
      <w:r w:rsidR="00D82B59">
        <w:rPr>
          <w:rFonts w:ascii="Arial" w:hAnsi="Arial" w:cs="Arial"/>
          <w:sz w:val="20"/>
          <w:szCs w:val="20"/>
        </w:rPr>
        <w:t>ing</w:t>
      </w:r>
      <w:r w:rsidRPr="00A10F26">
        <w:rPr>
          <w:rFonts w:ascii="Arial" w:hAnsi="Arial" w:cs="Arial"/>
          <w:sz w:val="20"/>
          <w:szCs w:val="20"/>
        </w:rPr>
        <w:t xml:space="preserve"> and control</w:t>
      </w:r>
      <w:r w:rsidR="008C4362">
        <w:rPr>
          <w:rFonts w:ascii="Arial" w:hAnsi="Arial" w:cs="Arial"/>
          <w:sz w:val="20"/>
          <w:szCs w:val="20"/>
        </w:rPr>
        <w:t>l</w:t>
      </w:r>
      <w:r w:rsidR="00D82B59">
        <w:rPr>
          <w:rFonts w:ascii="Arial" w:hAnsi="Arial" w:cs="Arial"/>
          <w:sz w:val="20"/>
          <w:szCs w:val="20"/>
        </w:rPr>
        <w:t>ing</w:t>
      </w:r>
      <w:r w:rsidRPr="00A10F26">
        <w:rPr>
          <w:rFonts w:ascii="Arial" w:hAnsi="Arial" w:cs="Arial"/>
          <w:sz w:val="20"/>
          <w:szCs w:val="20"/>
        </w:rPr>
        <w:t xml:space="preserve"> the work when i</w:t>
      </w:r>
      <w:r w:rsidR="001634DE" w:rsidRPr="00A10F26">
        <w:rPr>
          <w:rFonts w:ascii="Arial" w:hAnsi="Arial" w:cs="Arial"/>
          <w:sz w:val="20"/>
          <w:szCs w:val="20"/>
        </w:rPr>
        <w:t>mplementing safe</w:t>
      </w:r>
      <w:r w:rsidRPr="00A10F26">
        <w:rPr>
          <w:rFonts w:ascii="Arial" w:hAnsi="Arial" w:cs="Arial"/>
          <w:sz w:val="20"/>
          <w:szCs w:val="20"/>
        </w:rPr>
        <w:t xml:space="preserve">ty </w:t>
      </w:r>
      <w:r w:rsidR="009326B7" w:rsidRPr="00A10F26">
        <w:rPr>
          <w:rFonts w:ascii="Arial" w:hAnsi="Arial" w:cs="Arial"/>
          <w:sz w:val="20"/>
          <w:szCs w:val="20"/>
        </w:rPr>
        <w:t>arrangements,</w:t>
      </w:r>
      <w:r w:rsidR="001634DE" w:rsidRPr="00A10F26">
        <w:rPr>
          <w:rFonts w:ascii="Arial" w:hAnsi="Arial" w:cs="Arial"/>
          <w:sz w:val="20"/>
          <w:szCs w:val="20"/>
        </w:rPr>
        <w:t xml:space="preserve"> system</w:t>
      </w:r>
      <w:r w:rsidR="009326B7" w:rsidRPr="00A10F26">
        <w:rPr>
          <w:rFonts w:ascii="Arial" w:hAnsi="Arial" w:cs="Arial"/>
          <w:sz w:val="20"/>
          <w:szCs w:val="20"/>
        </w:rPr>
        <w:t>s and substances.</w:t>
      </w:r>
    </w:p>
    <w:p w:rsidR="001634DE" w:rsidRPr="00A10F26" w:rsidRDefault="001634DE" w:rsidP="00A10F26">
      <w:pPr>
        <w:pStyle w:val="ListParagraph"/>
        <w:numPr>
          <w:ilvl w:val="0"/>
          <w:numId w:val="8"/>
        </w:numPr>
        <w:tabs>
          <w:tab w:val="left" w:pos="567"/>
          <w:tab w:val="left" w:pos="1134"/>
          <w:tab w:val="left" w:pos="1701"/>
          <w:tab w:val="left" w:pos="8897"/>
        </w:tabs>
        <w:spacing w:before="60" w:after="60"/>
        <w:ind w:left="1134" w:hanging="567"/>
        <w:contextualSpacing w:val="0"/>
        <w:jc w:val="both"/>
        <w:rPr>
          <w:rFonts w:ascii="Arial" w:hAnsi="Arial" w:cs="Arial"/>
          <w:sz w:val="20"/>
          <w:szCs w:val="20"/>
        </w:rPr>
      </w:pPr>
      <w:r w:rsidRPr="00A10F26">
        <w:rPr>
          <w:rFonts w:ascii="Arial" w:hAnsi="Arial" w:cs="Arial"/>
          <w:sz w:val="20"/>
          <w:szCs w:val="20"/>
        </w:rPr>
        <w:t xml:space="preserve">Monitoring </w:t>
      </w:r>
      <w:r w:rsidR="009326B7" w:rsidRPr="00A10F26">
        <w:rPr>
          <w:rFonts w:ascii="Arial" w:hAnsi="Arial" w:cs="Arial"/>
          <w:sz w:val="20"/>
          <w:szCs w:val="20"/>
        </w:rPr>
        <w:t>the effectiveness of such arrangements, systems and substances.</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provides written </w:t>
      </w:r>
      <w:r w:rsidR="00332873" w:rsidRPr="00A10F26">
        <w:rPr>
          <w:rFonts w:ascii="Arial" w:hAnsi="Arial" w:cs="Arial"/>
          <w:sz w:val="20"/>
          <w:szCs w:val="20"/>
        </w:rPr>
        <w:t xml:space="preserve">safe </w:t>
      </w:r>
      <w:r w:rsidRPr="00A10F26">
        <w:rPr>
          <w:rFonts w:ascii="Arial" w:hAnsi="Arial" w:cs="Arial"/>
          <w:sz w:val="20"/>
          <w:szCs w:val="20"/>
        </w:rPr>
        <w:t xml:space="preserve">systems of work for all </w:t>
      </w:r>
      <w:r w:rsidR="003B03C3" w:rsidRPr="00A10F26">
        <w:rPr>
          <w:rFonts w:ascii="Arial" w:hAnsi="Arial" w:cs="Arial"/>
          <w:sz w:val="20"/>
          <w:szCs w:val="20"/>
        </w:rPr>
        <w:t xml:space="preserve">tasks </w:t>
      </w:r>
      <w:r w:rsidRPr="00A10F26">
        <w:rPr>
          <w:rFonts w:ascii="Arial" w:hAnsi="Arial" w:cs="Arial"/>
          <w:sz w:val="20"/>
          <w:szCs w:val="20"/>
        </w:rPr>
        <w:t>to the</w:t>
      </w:r>
      <w:r w:rsidR="008B3844" w:rsidRPr="00A10F26">
        <w:rPr>
          <w:rFonts w:ascii="Arial" w:hAnsi="Arial" w:cs="Arial"/>
          <w:sz w:val="20"/>
          <w:szCs w:val="20"/>
        </w:rPr>
        <w:t xml:space="preserve"> </w:t>
      </w:r>
      <w:r w:rsidR="00022CDC" w:rsidRPr="00A10F26">
        <w:rPr>
          <w:rFonts w:ascii="Arial" w:hAnsi="Arial" w:cs="Arial"/>
          <w:sz w:val="20"/>
          <w:szCs w:val="20"/>
        </w:rPr>
        <w:t>PM</w:t>
      </w:r>
      <w:r w:rsidR="009326B7" w:rsidRPr="00A10F26">
        <w:rPr>
          <w:rFonts w:ascii="Arial" w:hAnsi="Arial" w:cs="Arial"/>
          <w:sz w:val="20"/>
          <w:szCs w:val="20"/>
        </w:rPr>
        <w:t xml:space="preserve"> </w:t>
      </w:r>
      <w:r w:rsidRPr="00A10F26">
        <w:rPr>
          <w:rFonts w:ascii="Arial" w:hAnsi="Arial" w:cs="Arial"/>
          <w:sz w:val="20"/>
          <w:szCs w:val="20"/>
        </w:rPr>
        <w:t xml:space="preserve">for acceptance prior to work being undertaken.  The </w:t>
      </w:r>
      <w:r w:rsidR="00123971" w:rsidRPr="00A10F26">
        <w:rPr>
          <w:rFonts w:ascii="Arial" w:hAnsi="Arial" w:cs="Arial"/>
          <w:i/>
          <w:sz w:val="20"/>
          <w:szCs w:val="20"/>
        </w:rPr>
        <w:t>Contractor</w:t>
      </w:r>
      <w:r w:rsidRPr="00A10F26">
        <w:rPr>
          <w:rFonts w:ascii="Arial" w:hAnsi="Arial" w:cs="Arial"/>
          <w:sz w:val="20"/>
          <w:szCs w:val="20"/>
        </w:rPr>
        <w:t xml:space="preserve"> is responsible for ensuring that the </w:t>
      </w:r>
      <w:r w:rsidR="009326B7" w:rsidRPr="00A10F26">
        <w:rPr>
          <w:rFonts w:ascii="Arial" w:hAnsi="Arial" w:cs="Arial"/>
          <w:sz w:val="20"/>
          <w:szCs w:val="20"/>
        </w:rPr>
        <w:t>w</w:t>
      </w:r>
      <w:r w:rsidRPr="00A10F26">
        <w:rPr>
          <w:rFonts w:ascii="Arial" w:hAnsi="Arial" w:cs="Arial"/>
          <w:sz w:val="20"/>
          <w:szCs w:val="20"/>
        </w:rPr>
        <w:t xml:space="preserve">ork is carried out in accordance with the </w:t>
      </w:r>
      <w:r w:rsidR="009326B7" w:rsidRPr="00A10F26">
        <w:rPr>
          <w:rFonts w:ascii="Arial" w:hAnsi="Arial" w:cs="Arial"/>
          <w:sz w:val="20"/>
          <w:szCs w:val="20"/>
        </w:rPr>
        <w:t xml:space="preserve">agreed and </w:t>
      </w:r>
      <w:r w:rsidRPr="00A10F26">
        <w:rPr>
          <w:rFonts w:ascii="Arial" w:hAnsi="Arial" w:cs="Arial"/>
          <w:sz w:val="20"/>
          <w:szCs w:val="20"/>
        </w:rPr>
        <w:t>acc</w:t>
      </w:r>
      <w:r w:rsidR="00AC2594">
        <w:rPr>
          <w:rFonts w:ascii="Arial" w:hAnsi="Arial" w:cs="Arial"/>
          <w:sz w:val="20"/>
          <w:szCs w:val="20"/>
        </w:rPr>
        <w:t>epted written systems of work.</w:t>
      </w:r>
    </w:p>
    <w:p w:rsidR="001634DE" w:rsidRPr="00DD2191" w:rsidRDefault="001634DE" w:rsidP="00377BE8">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DD2191">
        <w:rPr>
          <w:rFonts w:ascii="Arial" w:hAnsi="Arial" w:cs="Arial"/>
          <w:sz w:val="20"/>
          <w:szCs w:val="20"/>
        </w:rPr>
        <w:t xml:space="preserve">Where so required by the </w:t>
      </w:r>
      <w:r w:rsidR="00CB1A27" w:rsidRPr="00DD2191">
        <w:rPr>
          <w:rFonts w:ascii="Arial" w:hAnsi="Arial" w:cs="Arial"/>
          <w:sz w:val="20"/>
          <w:szCs w:val="20"/>
        </w:rPr>
        <w:t>PM</w:t>
      </w:r>
      <w:r w:rsidR="001C5C29" w:rsidRPr="00DD2191">
        <w:rPr>
          <w:rFonts w:ascii="Arial" w:hAnsi="Arial" w:cs="Arial"/>
          <w:sz w:val="20"/>
          <w:szCs w:val="20"/>
        </w:rPr>
        <w:t xml:space="preserve"> </w:t>
      </w:r>
      <w:r w:rsidRPr="00DD2191">
        <w:rPr>
          <w:rFonts w:ascii="Arial" w:hAnsi="Arial" w:cs="Arial"/>
          <w:sz w:val="20"/>
          <w:szCs w:val="20"/>
        </w:rPr>
        <w:t xml:space="preserve">or by this contract, </w:t>
      </w:r>
      <w:r w:rsidR="001C5C29" w:rsidRPr="00DD2191">
        <w:rPr>
          <w:rFonts w:ascii="Arial" w:hAnsi="Arial" w:cs="Arial"/>
          <w:sz w:val="20"/>
          <w:szCs w:val="20"/>
        </w:rPr>
        <w:t xml:space="preserve">the </w:t>
      </w:r>
      <w:r w:rsidR="00123971" w:rsidRPr="00DD2191">
        <w:rPr>
          <w:rFonts w:ascii="Arial" w:hAnsi="Arial" w:cs="Arial"/>
          <w:i/>
          <w:sz w:val="20"/>
          <w:szCs w:val="20"/>
        </w:rPr>
        <w:t>Contractor</w:t>
      </w:r>
      <w:r w:rsidR="001C5C29" w:rsidRPr="00DD2191">
        <w:rPr>
          <w:rFonts w:ascii="Arial" w:hAnsi="Arial" w:cs="Arial"/>
          <w:sz w:val="20"/>
          <w:szCs w:val="20"/>
        </w:rPr>
        <w:t xml:space="preserve"> will ensure</w:t>
      </w:r>
      <w:r w:rsidR="00E70624" w:rsidRPr="00DD2191">
        <w:rPr>
          <w:rFonts w:ascii="Arial" w:hAnsi="Arial" w:cs="Arial"/>
          <w:sz w:val="20"/>
          <w:szCs w:val="20"/>
        </w:rPr>
        <w:t xml:space="preserve"> that </w:t>
      </w:r>
      <w:r w:rsidRPr="00DD2191">
        <w:rPr>
          <w:rFonts w:ascii="Arial" w:hAnsi="Arial" w:cs="Arial"/>
          <w:sz w:val="20"/>
          <w:szCs w:val="20"/>
        </w:rPr>
        <w:t xml:space="preserve">operations are carried out in accordance with </w:t>
      </w:r>
      <w:r w:rsidR="008B3844" w:rsidRPr="00DD2191">
        <w:rPr>
          <w:rFonts w:ascii="Arial" w:hAnsi="Arial" w:cs="Arial"/>
          <w:sz w:val="20"/>
          <w:szCs w:val="20"/>
        </w:rPr>
        <w:t xml:space="preserve">the </w:t>
      </w:r>
      <w:r w:rsidR="008C4362" w:rsidRPr="00DD2191">
        <w:rPr>
          <w:rFonts w:ascii="Arial" w:hAnsi="Arial" w:cs="Arial"/>
          <w:i/>
          <w:sz w:val="20"/>
          <w:szCs w:val="20"/>
        </w:rPr>
        <w:t>Client’s</w:t>
      </w:r>
      <w:r w:rsidR="008C4362" w:rsidRPr="00DD2191">
        <w:rPr>
          <w:rFonts w:ascii="Arial" w:hAnsi="Arial" w:cs="Arial"/>
          <w:sz w:val="20"/>
          <w:szCs w:val="20"/>
        </w:rPr>
        <w:t xml:space="preserve"> </w:t>
      </w:r>
      <w:r w:rsidRPr="00DD2191">
        <w:rPr>
          <w:rFonts w:ascii="Arial" w:hAnsi="Arial" w:cs="Arial"/>
          <w:sz w:val="20"/>
          <w:szCs w:val="20"/>
        </w:rPr>
        <w:t xml:space="preserve">Permit to Work as an essential part of the </w:t>
      </w:r>
      <w:r w:rsidR="00EC2EBE" w:rsidRPr="00DD2191">
        <w:rPr>
          <w:rFonts w:ascii="Arial" w:hAnsi="Arial" w:cs="Arial"/>
          <w:sz w:val="20"/>
          <w:szCs w:val="20"/>
        </w:rPr>
        <w:t>S</w:t>
      </w:r>
      <w:r w:rsidRPr="00DD2191">
        <w:rPr>
          <w:rFonts w:ascii="Arial" w:hAnsi="Arial" w:cs="Arial"/>
          <w:sz w:val="20"/>
          <w:szCs w:val="20"/>
        </w:rPr>
        <w:t xml:space="preserve">afe </w:t>
      </w:r>
      <w:r w:rsidR="00EC2EBE" w:rsidRPr="00DD2191">
        <w:rPr>
          <w:rFonts w:ascii="Arial" w:hAnsi="Arial" w:cs="Arial"/>
          <w:sz w:val="20"/>
          <w:szCs w:val="20"/>
        </w:rPr>
        <w:t>S</w:t>
      </w:r>
      <w:r w:rsidRPr="00DD2191">
        <w:rPr>
          <w:rFonts w:ascii="Arial" w:hAnsi="Arial" w:cs="Arial"/>
          <w:sz w:val="20"/>
          <w:szCs w:val="20"/>
        </w:rPr>
        <w:t xml:space="preserve">ystem of </w:t>
      </w:r>
      <w:r w:rsidR="00EC2EBE" w:rsidRPr="00DD2191">
        <w:rPr>
          <w:rFonts w:ascii="Arial" w:hAnsi="Arial" w:cs="Arial"/>
          <w:sz w:val="20"/>
          <w:szCs w:val="20"/>
        </w:rPr>
        <w:t>W</w:t>
      </w:r>
      <w:r w:rsidRPr="00DD2191">
        <w:rPr>
          <w:rFonts w:ascii="Arial" w:hAnsi="Arial" w:cs="Arial"/>
          <w:sz w:val="20"/>
          <w:szCs w:val="20"/>
        </w:rPr>
        <w:t xml:space="preserve">ork. </w:t>
      </w:r>
      <w:r w:rsidR="00387671" w:rsidRPr="00DD2191">
        <w:rPr>
          <w:rFonts w:ascii="Arial" w:hAnsi="Arial" w:cs="Arial"/>
          <w:sz w:val="20"/>
          <w:szCs w:val="20"/>
        </w:rPr>
        <w:t xml:space="preserve"> </w:t>
      </w:r>
      <w:r w:rsidRPr="00DD2191">
        <w:rPr>
          <w:rFonts w:ascii="Arial" w:hAnsi="Arial" w:cs="Arial"/>
          <w:sz w:val="20"/>
          <w:szCs w:val="20"/>
        </w:rPr>
        <w:t>The Permit to Work R</w:t>
      </w:r>
      <w:r w:rsidR="002B0CB4" w:rsidRPr="00DD2191">
        <w:rPr>
          <w:rFonts w:ascii="Arial" w:hAnsi="Arial" w:cs="Arial"/>
          <w:sz w:val="20"/>
          <w:szCs w:val="20"/>
        </w:rPr>
        <w:t xml:space="preserve">eceiver must be present </w:t>
      </w:r>
      <w:r w:rsidR="001C5C29" w:rsidRPr="00DD2191">
        <w:rPr>
          <w:rFonts w:ascii="Arial" w:hAnsi="Arial" w:cs="Arial"/>
          <w:sz w:val="20"/>
          <w:szCs w:val="20"/>
        </w:rPr>
        <w:t xml:space="preserve">at the </w:t>
      </w:r>
      <w:r w:rsidR="00C8535A" w:rsidRPr="00DD2191">
        <w:rPr>
          <w:rFonts w:ascii="Arial" w:hAnsi="Arial" w:cs="Arial"/>
          <w:sz w:val="20"/>
          <w:szCs w:val="20"/>
        </w:rPr>
        <w:t>S</w:t>
      </w:r>
      <w:r w:rsidR="001C5C29" w:rsidRPr="00DD2191">
        <w:rPr>
          <w:rFonts w:ascii="Arial" w:hAnsi="Arial" w:cs="Arial"/>
          <w:sz w:val="20"/>
          <w:szCs w:val="20"/>
        </w:rPr>
        <w:t>ite location</w:t>
      </w:r>
      <w:r w:rsidR="00E70624" w:rsidRPr="00DD2191">
        <w:rPr>
          <w:rFonts w:ascii="Arial" w:hAnsi="Arial" w:cs="Arial"/>
          <w:color w:val="0000FF"/>
          <w:sz w:val="20"/>
          <w:szCs w:val="20"/>
        </w:rPr>
        <w:t>,</w:t>
      </w:r>
      <w:r w:rsidRPr="00DD2191">
        <w:rPr>
          <w:rFonts w:ascii="Arial" w:hAnsi="Arial" w:cs="Arial"/>
          <w:sz w:val="20"/>
          <w:szCs w:val="20"/>
        </w:rPr>
        <w:t xml:space="preserve"> while the work is carried out.</w:t>
      </w:r>
      <w:r w:rsidR="0094604D" w:rsidRPr="00DD2191">
        <w:rPr>
          <w:rFonts w:ascii="Arial" w:hAnsi="Arial" w:cs="Arial"/>
          <w:sz w:val="20"/>
          <w:szCs w:val="20"/>
        </w:rPr>
        <w:t xml:space="preserve">  </w:t>
      </w:r>
      <w:r w:rsidR="00E70624" w:rsidRPr="00DD2191">
        <w:rPr>
          <w:rFonts w:ascii="Arial" w:hAnsi="Arial" w:cs="Arial"/>
          <w:sz w:val="20"/>
          <w:szCs w:val="20"/>
        </w:rPr>
        <w:t xml:space="preserve">The </w:t>
      </w:r>
      <w:r w:rsidR="00123971" w:rsidRPr="00DD2191">
        <w:rPr>
          <w:rFonts w:ascii="Arial" w:hAnsi="Arial" w:cs="Arial"/>
          <w:i/>
          <w:sz w:val="20"/>
          <w:szCs w:val="20"/>
        </w:rPr>
        <w:t>Contractor</w:t>
      </w:r>
      <w:r w:rsidRPr="00DD2191">
        <w:rPr>
          <w:rFonts w:ascii="Arial" w:hAnsi="Arial" w:cs="Arial"/>
          <w:sz w:val="20"/>
          <w:szCs w:val="20"/>
        </w:rPr>
        <w:t xml:space="preserve"> </w:t>
      </w:r>
      <w:r w:rsidR="002B0CB4" w:rsidRPr="00DD2191">
        <w:rPr>
          <w:rFonts w:ascii="Arial" w:hAnsi="Arial" w:cs="Arial"/>
          <w:sz w:val="20"/>
          <w:szCs w:val="20"/>
        </w:rPr>
        <w:t>will select</w:t>
      </w:r>
      <w:r w:rsidR="001C5C29" w:rsidRPr="00DD2191">
        <w:rPr>
          <w:rFonts w:ascii="Arial" w:hAnsi="Arial" w:cs="Arial"/>
          <w:sz w:val="20"/>
          <w:szCs w:val="20"/>
        </w:rPr>
        <w:t>,</w:t>
      </w:r>
      <w:r w:rsidR="002B0CB4" w:rsidRPr="00DD2191">
        <w:rPr>
          <w:rFonts w:ascii="Arial" w:hAnsi="Arial" w:cs="Arial"/>
          <w:sz w:val="20"/>
          <w:szCs w:val="20"/>
        </w:rPr>
        <w:t xml:space="preserve"> </w:t>
      </w:r>
      <w:r w:rsidRPr="00DD2191">
        <w:rPr>
          <w:rFonts w:ascii="Arial" w:hAnsi="Arial" w:cs="Arial"/>
          <w:sz w:val="20"/>
          <w:szCs w:val="20"/>
        </w:rPr>
        <w:t>use</w:t>
      </w:r>
      <w:r w:rsidR="001C5C29" w:rsidRPr="00DD2191">
        <w:rPr>
          <w:rFonts w:ascii="Arial" w:hAnsi="Arial" w:cs="Arial"/>
          <w:sz w:val="20"/>
          <w:szCs w:val="20"/>
        </w:rPr>
        <w:t xml:space="preserve"> </w:t>
      </w:r>
      <w:r w:rsidR="00E70624" w:rsidRPr="00DD2191">
        <w:rPr>
          <w:rFonts w:ascii="Arial" w:hAnsi="Arial" w:cs="Arial"/>
          <w:sz w:val="20"/>
          <w:szCs w:val="20"/>
        </w:rPr>
        <w:t>and main</w:t>
      </w:r>
      <w:r w:rsidR="001C5C29" w:rsidRPr="00DD2191">
        <w:rPr>
          <w:rFonts w:ascii="Arial" w:hAnsi="Arial" w:cs="Arial"/>
          <w:sz w:val="20"/>
          <w:szCs w:val="20"/>
        </w:rPr>
        <w:t xml:space="preserve">tain all work </w:t>
      </w:r>
      <w:r w:rsidRPr="00DD2191">
        <w:rPr>
          <w:rFonts w:ascii="Arial" w:hAnsi="Arial" w:cs="Arial"/>
          <w:sz w:val="20"/>
          <w:szCs w:val="20"/>
        </w:rPr>
        <w:t>equipment, plant, tool</w:t>
      </w:r>
      <w:r w:rsidR="001C5C29" w:rsidRPr="00DD2191">
        <w:rPr>
          <w:rFonts w:ascii="Arial" w:hAnsi="Arial" w:cs="Arial"/>
          <w:sz w:val="20"/>
          <w:szCs w:val="20"/>
        </w:rPr>
        <w:t>s</w:t>
      </w:r>
      <w:r w:rsidRPr="00DD2191">
        <w:rPr>
          <w:rFonts w:ascii="Arial" w:hAnsi="Arial" w:cs="Arial"/>
          <w:sz w:val="20"/>
          <w:szCs w:val="20"/>
        </w:rPr>
        <w:t xml:space="preserve"> or method of operation </w:t>
      </w:r>
      <w:r w:rsidR="008C4362" w:rsidRPr="00DD2191">
        <w:rPr>
          <w:rFonts w:ascii="Arial" w:hAnsi="Arial" w:cs="Arial"/>
          <w:sz w:val="20"/>
          <w:szCs w:val="20"/>
        </w:rPr>
        <w:t>to</w:t>
      </w:r>
      <w:r w:rsidR="001C5C29" w:rsidRPr="00DD2191">
        <w:rPr>
          <w:rFonts w:ascii="Arial" w:hAnsi="Arial" w:cs="Arial"/>
          <w:sz w:val="20"/>
          <w:szCs w:val="20"/>
        </w:rPr>
        <w:t xml:space="preserve"> minimise the risk to the user, </w:t>
      </w:r>
      <w:r w:rsidR="008B3844" w:rsidRPr="00DD2191">
        <w:rPr>
          <w:rFonts w:ascii="Arial" w:hAnsi="Arial" w:cs="Arial"/>
          <w:sz w:val="20"/>
          <w:szCs w:val="20"/>
        </w:rPr>
        <w:t xml:space="preserve">the </w:t>
      </w:r>
      <w:r w:rsidR="008C4362" w:rsidRPr="00DD2191">
        <w:rPr>
          <w:rFonts w:ascii="Arial" w:hAnsi="Arial" w:cs="Arial"/>
          <w:i/>
          <w:sz w:val="20"/>
          <w:szCs w:val="20"/>
        </w:rPr>
        <w:t xml:space="preserve">Client, </w:t>
      </w:r>
      <w:r w:rsidR="001C5C29" w:rsidRPr="00DD2191">
        <w:rPr>
          <w:rFonts w:ascii="Arial" w:hAnsi="Arial" w:cs="Arial"/>
          <w:sz w:val="20"/>
          <w:szCs w:val="20"/>
        </w:rPr>
        <w:t xml:space="preserve">staff and visitors to the </w:t>
      </w:r>
      <w:r w:rsidR="00DD2D96" w:rsidRPr="00DD2191">
        <w:rPr>
          <w:rFonts w:ascii="Arial" w:hAnsi="Arial" w:cs="Arial"/>
          <w:sz w:val="20"/>
          <w:szCs w:val="20"/>
        </w:rPr>
        <w:t>Site</w:t>
      </w:r>
      <w:r w:rsidR="001C5C29" w:rsidRPr="00DD2191">
        <w:rPr>
          <w:rFonts w:ascii="Arial" w:hAnsi="Arial" w:cs="Arial"/>
          <w:sz w:val="20"/>
          <w:szCs w:val="20"/>
        </w:rPr>
        <w:t xml:space="preserve">. </w:t>
      </w:r>
      <w:r w:rsidR="00A15B29" w:rsidRPr="00DD2191">
        <w:rPr>
          <w:rFonts w:ascii="Arial" w:hAnsi="Arial" w:cs="Arial"/>
          <w:sz w:val="20"/>
          <w:szCs w:val="20"/>
        </w:rPr>
        <w:t xml:space="preserve"> </w:t>
      </w:r>
      <w:r w:rsidR="00773CBC" w:rsidRPr="00DD2191">
        <w:rPr>
          <w:rFonts w:ascii="Arial" w:hAnsi="Arial" w:cs="Arial"/>
          <w:sz w:val="20"/>
          <w:szCs w:val="20"/>
        </w:rPr>
        <w:t xml:space="preserve">Where the </w:t>
      </w:r>
      <w:r w:rsidR="00CB1A27" w:rsidRPr="00DD2191">
        <w:rPr>
          <w:rFonts w:ascii="Arial" w:hAnsi="Arial" w:cs="Arial"/>
          <w:sz w:val="20"/>
          <w:szCs w:val="20"/>
        </w:rPr>
        <w:t>PM</w:t>
      </w:r>
      <w:r w:rsidR="00773CBC" w:rsidRPr="00DD2191">
        <w:rPr>
          <w:rFonts w:ascii="Arial" w:hAnsi="Arial" w:cs="Arial"/>
          <w:sz w:val="20"/>
          <w:szCs w:val="20"/>
        </w:rPr>
        <w:t xml:space="preserve"> </w:t>
      </w:r>
      <w:r w:rsidRPr="00DD2191">
        <w:rPr>
          <w:rFonts w:ascii="Arial" w:hAnsi="Arial" w:cs="Arial"/>
          <w:sz w:val="20"/>
          <w:szCs w:val="20"/>
        </w:rPr>
        <w:t>consider</w:t>
      </w:r>
      <w:r w:rsidR="00773CBC" w:rsidRPr="00DD2191">
        <w:rPr>
          <w:rFonts w:ascii="Arial" w:hAnsi="Arial" w:cs="Arial"/>
          <w:sz w:val="20"/>
          <w:szCs w:val="20"/>
        </w:rPr>
        <w:t xml:space="preserve">s the work equipment, plant, tools or method of operation </w:t>
      </w:r>
      <w:r w:rsidRPr="00DD2191">
        <w:rPr>
          <w:rFonts w:ascii="Arial" w:hAnsi="Arial" w:cs="Arial"/>
          <w:sz w:val="20"/>
          <w:szCs w:val="20"/>
        </w:rPr>
        <w:t xml:space="preserve">to be unsafe or likely to lead </w:t>
      </w:r>
      <w:r w:rsidR="00773CBC" w:rsidRPr="00DD2191">
        <w:rPr>
          <w:rFonts w:ascii="Arial" w:hAnsi="Arial" w:cs="Arial"/>
          <w:sz w:val="20"/>
          <w:szCs w:val="20"/>
        </w:rPr>
        <w:t>to a pollution incident</w:t>
      </w:r>
      <w:r w:rsidR="00E70624" w:rsidRPr="00DD2191">
        <w:rPr>
          <w:rFonts w:ascii="Arial" w:hAnsi="Arial" w:cs="Arial"/>
          <w:sz w:val="20"/>
          <w:szCs w:val="20"/>
        </w:rPr>
        <w:t>,</w:t>
      </w:r>
      <w:r w:rsidR="00773CBC" w:rsidRPr="00DD2191">
        <w:rPr>
          <w:rFonts w:ascii="Arial" w:hAnsi="Arial" w:cs="Arial"/>
          <w:sz w:val="20"/>
          <w:szCs w:val="20"/>
        </w:rPr>
        <w:t xml:space="preserve"> work will not be permitted.</w:t>
      </w:r>
      <w:r w:rsidRPr="00DD2191">
        <w:rPr>
          <w:rFonts w:ascii="Arial" w:hAnsi="Arial" w:cs="Arial"/>
          <w:sz w:val="20"/>
          <w:szCs w:val="20"/>
        </w:rPr>
        <w:t xml:space="preserve"> </w:t>
      </w:r>
      <w:r w:rsidR="00AA1E28" w:rsidRPr="00DD2191">
        <w:rPr>
          <w:rFonts w:ascii="Arial" w:hAnsi="Arial" w:cs="Arial"/>
          <w:sz w:val="20"/>
          <w:szCs w:val="20"/>
        </w:rPr>
        <w:t xml:space="preserve"> </w:t>
      </w:r>
      <w:r w:rsidRPr="00DD2191">
        <w:rPr>
          <w:rFonts w:ascii="Arial" w:hAnsi="Arial" w:cs="Arial"/>
          <w:sz w:val="20"/>
          <w:szCs w:val="20"/>
        </w:rPr>
        <w:t xml:space="preserve">The </w:t>
      </w:r>
      <w:r w:rsidR="00CB1A27" w:rsidRPr="00DD2191">
        <w:rPr>
          <w:rFonts w:ascii="Arial" w:hAnsi="Arial" w:cs="Arial"/>
          <w:sz w:val="20"/>
          <w:szCs w:val="20"/>
        </w:rPr>
        <w:t>PM’</w:t>
      </w:r>
      <w:r w:rsidR="00757A95" w:rsidRPr="00DD2191">
        <w:rPr>
          <w:rFonts w:ascii="Arial" w:hAnsi="Arial" w:cs="Arial"/>
          <w:sz w:val="20"/>
          <w:szCs w:val="20"/>
        </w:rPr>
        <w:t>s</w:t>
      </w:r>
      <w:r w:rsidRPr="00DD2191">
        <w:rPr>
          <w:rFonts w:ascii="Arial" w:hAnsi="Arial" w:cs="Arial"/>
          <w:sz w:val="20"/>
          <w:szCs w:val="20"/>
        </w:rPr>
        <w:t xml:space="preserve"> acceptance of any</w:t>
      </w:r>
      <w:r w:rsidR="00773CBC" w:rsidRPr="00DD2191">
        <w:rPr>
          <w:rFonts w:ascii="Arial" w:hAnsi="Arial" w:cs="Arial"/>
          <w:sz w:val="20"/>
          <w:szCs w:val="20"/>
        </w:rPr>
        <w:t xml:space="preserve"> work equipment, plant, </w:t>
      </w:r>
      <w:r w:rsidRPr="00DD2191">
        <w:rPr>
          <w:rFonts w:ascii="Arial" w:hAnsi="Arial" w:cs="Arial"/>
          <w:sz w:val="20"/>
          <w:szCs w:val="20"/>
        </w:rPr>
        <w:t xml:space="preserve">tool or method of operation does not relieve the </w:t>
      </w:r>
      <w:r w:rsidR="00123971" w:rsidRPr="00DD2191">
        <w:rPr>
          <w:rFonts w:ascii="Arial" w:hAnsi="Arial" w:cs="Arial"/>
          <w:i/>
          <w:sz w:val="20"/>
          <w:szCs w:val="20"/>
        </w:rPr>
        <w:t>Contractor</w:t>
      </w:r>
      <w:r w:rsidRPr="00DD2191">
        <w:rPr>
          <w:rFonts w:ascii="Arial" w:hAnsi="Arial" w:cs="Arial"/>
          <w:sz w:val="20"/>
          <w:szCs w:val="20"/>
        </w:rPr>
        <w:t xml:space="preserve"> of any </w:t>
      </w:r>
      <w:r w:rsidR="008C4362" w:rsidRPr="00DD2191">
        <w:rPr>
          <w:rFonts w:ascii="Arial" w:hAnsi="Arial" w:cs="Arial"/>
          <w:sz w:val="20"/>
          <w:szCs w:val="20"/>
        </w:rPr>
        <w:t xml:space="preserve">of its </w:t>
      </w:r>
      <w:r w:rsidRPr="00DD2191">
        <w:rPr>
          <w:rFonts w:ascii="Arial" w:hAnsi="Arial" w:cs="Arial"/>
          <w:sz w:val="20"/>
          <w:szCs w:val="20"/>
        </w:rPr>
        <w:t xml:space="preserve">responsibilities </w:t>
      </w:r>
      <w:r w:rsidR="00773CBC" w:rsidRPr="00DD2191">
        <w:rPr>
          <w:rFonts w:ascii="Arial" w:hAnsi="Arial" w:cs="Arial"/>
          <w:sz w:val="20"/>
          <w:szCs w:val="20"/>
        </w:rPr>
        <w:t>regarding</w:t>
      </w:r>
      <w:r w:rsidR="008C4362" w:rsidRPr="00DD2191">
        <w:rPr>
          <w:rFonts w:ascii="Arial" w:hAnsi="Arial" w:cs="Arial"/>
          <w:sz w:val="20"/>
          <w:szCs w:val="20"/>
        </w:rPr>
        <w:t xml:space="preserve"> its</w:t>
      </w:r>
      <w:r w:rsidR="00773CBC" w:rsidRPr="00DD2191">
        <w:rPr>
          <w:rFonts w:ascii="Arial" w:hAnsi="Arial" w:cs="Arial"/>
          <w:sz w:val="20"/>
          <w:szCs w:val="20"/>
        </w:rPr>
        <w:t xml:space="preserve"> statutory duties.</w:t>
      </w:r>
    </w:p>
    <w:p w:rsidR="001634DE" w:rsidRPr="00A10F26" w:rsidRDefault="00773CBC" w:rsidP="00A10F26">
      <w:pPr>
        <w:pStyle w:val="ListParagraph"/>
        <w:tabs>
          <w:tab w:val="left" w:pos="-34"/>
          <w:tab w:val="left" w:pos="567"/>
          <w:tab w:val="left" w:pos="1134"/>
          <w:tab w:val="left" w:pos="1701"/>
          <w:tab w:val="left" w:pos="8897"/>
        </w:tabs>
        <w:spacing w:before="60" w:after="60"/>
        <w:ind w:left="0"/>
        <w:contextualSpacing w:val="0"/>
        <w:jc w:val="both"/>
        <w:rPr>
          <w:rFonts w:ascii="Arial" w:hAnsi="Arial" w:cs="Arial"/>
          <w:b/>
          <w:strike/>
          <w:sz w:val="20"/>
          <w:szCs w:val="20"/>
        </w:rPr>
      </w:pPr>
      <w:r w:rsidRPr="00A10F26">
        <w:rPr>
          <w:rFonts w:ascii="Arial" w:hAnsi="Arial" w:cs="Arial"/>
          <w:b/>
          <w:sz w:val="20"/>
          <w:szCs w:val="20"/>
        </w:rPr>
        <w:t xml:space="preserve">Construction </w:t>
      </w:r>
      <w:r w:rsidR="00613B60" w:rsidRPr="00A10F26">
        <w:rPr>
          <w:rFonts w:ascii="Arial" w:hAnsi="Arial" w:cs="Arial"/>
          <w:b/>
          <w:sz w:val="20"/>
          <w:szCs w:val="20"/>
        </w:rPr>
        <w:t>W</w:t>
      </w:r>
      <w:r w:rsidRPr="00A10F26">
        <w:rPr>
          <w:rFonts w:ascii="Arial" w:hAnsi="Arial" w:cs="Arial"/>
          <w:b/>
          <w:sz w:val="20"/>
          <w:szCs w:val="20"/>
        </w:rPr>
        <w:t>ork</w:t>
      </w:r>
    </w:p>
    <w:p w:rsidR="001634DE" w:rsidRPr="00A10F26" w:rsidRDefault="00773CBC"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i/>
          <w:iCs/>
          <w:color w:val="0000FF"/>
          <w:sz w:val="20"/>
          <w:szCs w:val="20"/>
        </w:rPr>
      </w:pPr>
      <w:r w:rsidRPr="00A10F26">
        <w:rPr>
          <w:rFonts w:ascii="Arial" w:hAnsi="Arial" w:cs="Arial"/>
          <w:sz w:val="20"/>
          <w:szCs w:val="20"/>
        </w:rPr>
        <w:lastRenderedPageBreak/>
        <w:t>All construction work as defined in The Construction (Design and Management) Regulation 20</w:t>
      </w:r>
      <w:r w:rsidR="00E678D6">
        <w:rPr>
          <w:rFonts w:ascii="Arial" w:hAnsi="Arial" w:cs="Arial"/>
          <w:sz w:val="20"/>
          <w:szCs w:val="20"/>
        </w:rPr>
        <w:t>15</w:t>
      </w:r>
      <w:r w:rsidRPr="00A10F26">
        <w:rPr>
          <w:rFonts w:ascii="Arial" w:hAnsi="Arial" w:cs="Arial"/>
          <w:sz w:val="20"/>
          <w:szCs w:val="20"/>
        </w:rPr>
        <w:t xml:space="preserve"> (CDM 20</w:t>
      </w:r>
      <w:r w:rsidR="00E678D6">
        <w:rPr>
          <w:rFonts w:ascii="Arial" w:hAnsi="Arial" w:cs="Arial"/>
          <w:sz w:val="20"/>
          <w:szCs w:val="20"/>
        </w:rPr>
        <w:t>15</w:t>
      </w:r>
      <w:r w:rsidRPr="00A10F26">
        <w:rPr>
          <w:rFonts w:ascii="Arial" w:hAnsi="Arial" w:cs="Arial"/>
          <w:sz w:val="20"/>
          <w:szCs w:val="20"/>
        </w:rPr>
        <w:t>)</w:t>
      </w:r>
      <w:r w:rsidR="00101A8E" w:rsidRPr="00A10F26">
        <w:rPr>
          <w:rFonts w:ascii="Arial" w:hAnsi="Arial" w:cs="Arial"/>
          <w:sz w:val="20"/>
          <w:szCs w:val="20"/>
        </w:rPr>
        <w:t xml:space="preserve"> </w:t>
      </w:r>
      <w:r w:rsidRPr="00A10F26">
        <w:rPr>
          <w:rFonts w:ascii="Arial" w:hAnsi="Arial" w:cs="Arial"/>
          <w:sz w:val="20"/>
          <w:szCs w:val="20"/>
        </w:rPr>
        <w:t>will be carried out</w:t>
      </w:r>
      <w:r w:rsidR="00101A8E" w:rsidRPr="00A10F26">
        <w:rPr>
          <w:rFonts w:ascii="Arial" w:hAnsi="Arial" w:cs="Arial"/>
          <w:sz w:val="20"/>
          <w:szCs w:val="20"/>
        </w:rPr>
        <w:t xml:space="preserve"> in full compliance with these regulations</w:t>
      </w:r>
      <w:r w:rsidR="00101A8E" w:rsidRPr="00A10F26">
        <w:rPr>
          <w:rFonts w:ascii="Arial" w:hAnsi="Arial" w:cs="Arial"/>
          <w:color w:val="FF0000"/>
          <w:sz w:val="20"/>
          <w:szCs w:val="20"/>
        </w:rPr>
        <w:t>.</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color w:val="0000FF"/>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BA1072" w:rsidRPr="00A10F26">
        <w:rPr>
          <w:rFonts w:ascii="Arial" w:hAnsi="Arial" w:cs="Arial"/>
          <w:sz w:val="20"/>
          <w:szCs w:val="20"/>
        </w:rPr>
        <w:t xml:space="preserve">will </w:t>
      </w:r>
      <w:r w:rsidRPr="00A10F26">
        <w:rPr>
          <w:rFonts w:ascii="Arial" w:hAnsi="Arial" w:cs="Arial"/>
          <w:sz w:val="20"/>
          <w:szCs w:val="20"/>
        </w:rPr>
        <w:t>provide</w:t>
      </w:r>
      <w:r w:rsidR="00BA1072" w:rsidRPr="00A10F26">
        <w:rPr>
          <w:rFonts w:ascii="Arial" w:hAnsi="Arial" w:cs="Arial"/>
          <w:sz w:val="20"/>
          <w:szCs w:val="20"/>
        </w:rPr>
        <w:t xml:space="preserve"> a suitable </w:t>
      </w:r>
      <w:r w:rsidRPr="00A10F26">
        <w:rPr>
          <w:rFonts w:ascii="Arial" w:hAnsi="Arial" w:cs="Arial"/>
          <w:sz w:val="20"/>
          <w:szCs w:val="20"/>
        </w:rPr>
        <w:t>Construction Phase Safety, Health and Environment Plan</w:t>
      </w:r>
      <w:r w:rsidR="00DD2191">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color w:val="0000FF"/>
          <w:sz w:val="20"/>
          <w:szCs w:val="20"/>
        </w:rPr>
      </w:pPr>
      <w:r w:rsidRPr="00A10F26">
        <w:rPr>
          <w:rFonts w:ascii="Arial" w:hAnsi="Arial" w:cs="Arial"/>
          <w:sz w:val="20"/>
          <w:szCs w:val="20"/>
        </w:rPr>
        <w:t xml:space="preserve">The </w:t>
      </w:r>
      <w:r w:rsidR="000E5B20" w:rsidRPr="00A10F26">
        <w:rPr>
          <w:rFonts w:ascii="Arial" w:hAnsi="Arial" w:cs="Arial"/>
          <w:i/>
          <w:sz w:val="20"/>
          <w:szCs w:val="20"/>
        </w:rPr>
        <w:t>Contractor</w:t>
      </w:r>
      <w:r w:rsidR="00B86253">
        <w:rPr>
          <w:rFonts w:ascii="Arial" w:hAnsi="Arial" w:cs="Arial"/>
          <w:i/>
          <w:sz w:val="20"/>
          <w:szCs w:val="20"/>
        </w:rPr>
        <w:t xml:space="preserve">’s </w:t>
      </w:r>
      <w:r w:rsidR="00B86253" w:rsidRPr="00B86253">
        <w:rPr>
          <w:rFonts w:ascii="Arial" w:hAnsi="Arial" w:cs="Arial"/>
          <w:sz w:val="20"/>
          <w:szCs w:val="20"/>
        </w:rPr>
        <w:t>staff</w:t>
      </w:r>
      <w:r w:rsidRPr="00B86253">
        <w:rPr>
          <w:rFonts w:ascii="Arial" w:hAnsi="Arial" w:cs="Arial"/>
          <w:sz w:val="20"/>
          <w:szCs w:val="20"/>
        </w:rPr>
        <w:t xml:space="preserve"> </w:t>
      </w:r>
      <w:r w:rsidRPr="00A10F26">
        <w:rPr>
          <w:rFonts w:ascii="Arial" w:hAnsi="Arial" w:cs="Arial"/>
          <w:sz w:val="20"/>
          <w:szCs w:val="20"/>
        </w:rPr>
        <w:t xml:space="preserve">attend training courses in the safety procedures applying at the </w:t>
      </w:r>
      <w:r w:rsidR="00DD2D96">
        <w:rPr>
          <w:rFonts w:ascii="Arial" w:hAnsi="Arial" w:cs="Arial"/>
          <w:sz w:val="20"/>
          <w:szCs w:val="20"/>
        </w:rPr>
        <w:t>Site</w:t>
      </w:r>
      <w:r w:rsidRPr="00A10F26">
        <w:rPr>
          <w:rFonts w:ascii="Arial" w:hAnsi="Arial" w:cs="Arial"/>
          <w:sz w:val="20"/>
          <w:szCs w:val="20"/>
        </w:rPr>
        <w:t xml:space="preserve">, before starting work or whilst work is in progress, as specified by </w:t>
      </w:r>
      <w:r w:rsidR="008B3844" w:rsidRPr="00A10F26">
        <w:rPr>
          <w:rFonts w:ascii="Arial" w:hAnsi="Arial" w:cs="Arial"/>
          <w:sz w:val="20"/>
          <w:szCs w:val="20"/>
        </w:rPr>
        <w:t xml:space="preserve">the </w:t>
      </w:r>
      <w:r w:rsidR="00942D8C" w:rsidRPr="00676E83">
        <w:rPr>
          <w:rFonts w:ascii="Arial" w:hAnsi="Arial" w:cs="Arial"/>
          <w:i/>
          <w:sz w:val="20"/>
          <w:szCs w:val="20"/>
        </w:rPr>
        <w:t>Client</w:t>
      </w:r>
      <w:r w:rsidR="00942D8C">
        <w:rPr>
          <w:rFonts w:ascii="Arial" w:hAnsi="Arial" w:cs="Arial"/>
          <w:i/>
          <w:sz w:val="20"/>
          <w:szCs w:val="20"/>
        </w:rPr>
        <w:t>.</w:t>
      </w:r>
      <w:r w:rsidRPr="00A10F26">
        <w:rPr>
          <w:rFonts w:ascii="Arial" w:hAnsi="Arial" w:cs="Arial"/>
          <w:sz w:val="20"/>
          <w:szCs w:val="20"/>
        </w:rPr>
        <w:t xml:space="preserve"> </w:t>
      </w:r>
      <w:r w:rsidR="00AA1E28" w:rsidRPr="00A10F26">
        <w:rPr>
          <w:rFonts w:ascii="Arial" w:hAnsi="Arial" w:cs="Arial"/>
          <w:sz w:val="20"/>
          <w:szCs w:val="20"/>
        </w:rPr>
        <w:t xml:space="preserve"> </w:t>
      </w:r>
      <w:r w:rsidRPr="00A10F26">
        <w:rPr>
          <w:rFonts w:ascii="Arial" w:hAnsi="Arial" w:cs="Arial"/>
          <w:sz w:val="20"/>
          <w:szCs w:val="20"/>
        </w:rPr>
        <w:t xml:space="preserve">This will include induction training in general site safety </w:t>
      </w:r>
      <w:proofErr w:type="gramStart"/>
      <w:r w:rsidRPr="00A10F26">
        <w:rPr>
          <w:rFonts w:ascii="Arial" w:hAnsi="Arial" w:cs="Arial"/>
          <w:sz w:val="20"/>
          <w:szCs w:val="20"/>
        </w:rPr>
        <w:t>and also</w:t>
      </w:r>
      <w:proofErr w:type="gramEnd"/>
      <w:r w:rsidRPr="00A10F26">
        <w:rPr>
          <w:rFonts w:ascii="Arial" w:hAnsi="Arial" w:cs="Arial"/>
          <w:sz w:val="20"/>
          <w:szCs w:val="20"/>
        </w:rPr>
        <w:t xml:space="preserve"> in work speci</w:t>
      </w:r>
      <w:r w:rsidR="00B86253">
        <w:rPr>
          <w:rFonts w:ascii="Arial" w:hAnsi="Arial" w:cs="Arial"/>
          <w:sz w:val="20"/>
          <w:szCs w:val="20"/>
        </w:rPr>
        <w:t xml:space="preserve">fic safety.  </w:t>
      </w:r>
      <w:r w:rsidR="00B86253" w:rsidRPr="00B86253">
        <w:rPr>
          <w:rFonts w:ascii="Arial" w:hAnsi="Arial" w:cs="Arial"/>
          <w:i/>
          <w:sz w:val="20"/>
          <w:szCs w:val="20"/>
        </w:rPr>
        <w:t>Contractor’s</w:t>
      </w:r>
      <w:r w:rsidR="00B86253">
        <w:rPr>
          <w:rFonts w:ascii="Arial" w:hAnsi="Arial" w:cs="Arial"/>
          <w:sz w:val="20"/>
          <w:szCs w:val="20"/>
        </w:rPr>
        <w:t xml:space="preserve"> staff</w:t>
      </w:r>
      <w:r w:rsidRPr="00A10F26">
        <w:rPr>
          <w:rFonts w:ascii="Arial" w:hAnsi="Arial" w:cs="Arial"/>
          <w:sz w:val="20"/>
          <w:szCs w:val="20"/>
        </w:rPr>
        <w:t xml:space="preserve"> are required to demonstrate an understanding of training rec</w:t>
      </w:r>
      <w:r w:rsidR="007C345F" w:rsidRPr="00A10F26">
        <w:rPr>
          <w:rFonts w:ascii="Arial" w:hAnsi="Arial" w:cs="Arial"/>
          <w:sz w:val="20"/>
          <w:szCs w:val="20"/>
        </w:rPr>
        <w:t xml:space="preserve">eived to the satisfaction of </w:t>
      </w:r>
      <w:r w:rsidR="008B3844" w:rsidRPr="00A10F26">
        <w:rPr>
          <w:rFonts w:ascii="Arial" w:hAnsi="Arial" w:cs="Arial"/>
          <w:sz w:val="20"/>
          <w:szCs w:val="20"/>
        </w:rPr>
        <w:t xml:space="preserve">the </w:t>
      </w:r>
      <w:r w:rsidR="00942D8C" w:rsidRPr="00676E83">
        <w:rPr>
          <w:rFonts w:ascii="Arial" w:hAnsi="Arial" w:cs="Arial"/>
          <w:i/>
          <w:sz w:val="20"/>
          <w:szCs w:val="20"/>
        </w:rPr>
        <w:t>Client</w:t>
      </w:r>
      <w:r w:rsidR="007C345F" w:rsidRPr="00A10F26">
        <w:rPr>
          <w:rFonts w:ascii="Arial" w:hAnsi="Arial" w:cs="Arial"/>
          <w:sz w:val="20"/>
          <w:szCs w:val="20"/>
        </w:rPr>
        <w:t>.</w:t>
      </w:r>
      <w:r w:rsidRPr="00A10F26">
        <w:rPr>
          <w:rFonts w:ascii="Arial" w:hAnsi="Arial" w:cs="Arial"/>
          <w:sz w:val="20"/>
          <w:szCs w:val="20"/>
        </w:rPr>
        <w:t xml:space="preserve">  No charge will be made for the tuition and no reimbursement of the </w:t>
      </w:r>
      <w:r w:rsidR="000E5B20" w:rsidRPr="00A10F26">
        <w:rPr>
          <w:rFonts w:ascii="Arial" w:hAnsi="Arial" w:cs="Arial"/>
          <w:i/>
          <w:sz w:val="20"/>
          <w:szCs w:val="20"/>
        </w:rPr>
        <w:t>Contractor</w:t>
      </w:r>
      <w:r w:rsidR="00942D8C">
        <w:rPr>
          <w:rFonts w:ascii="Arial" w:hAnsi="Arial" w:cs="Arial"/>
          <w:i/>
          <w:sz w:val="20"/>
          <w:szCs w:val="20"/>
        </w:rPr>
        <w:t>’s</w:t>
      </w:r>
      <w:r w:rsidRPr="00A10F26">
        <w:rPr>
          <w:rFonts w:ascii="Arial" w:hAnsi="Arial" w:cs="Arial"/>
          <w:sz w:val="20"/>
          <w:szCs w:val="20"/>
        </w:rPr>
        <w:t xml:space="preserve"> costs or loss of productivity will be made</w:t>
      </w:r>
      <w:r w:rsidR="00AC2594">
        <w:rPr>
          <w:rFonts w:ascii="Arial" w:hAnsi="Arial" w:cs="Arial"/>
          <w:color w:val="0000FF"/>
          <w:sz w:val="20"/>
          <w:szCs w:val="20"/>
        </w:rPr>
        <w:t>.</w:t>
      </w:r>
    </w:p>
    <w:p w:rsidR="001634DE" w:rsidRPr="00A10F26" w:rsidRDefault="001634DE"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Supervision</w:t>
      </w:r>
    </w:p>
    <w:p w:rsidR="001634DE"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AC4F5C" w:rsidRPr="00A10F26">
        <w:rPr>
          <w:rFonts w:ascii="Arial" w:hAnsi="Arial" w:cs="Arial"/>
          <w:sz w:val="20"/>
          <w:szCs w:val="20"/>
        </w:rPr>
        <w:t xml:space="preserve">must </w:t>
      </w:r>
      <w:r w:rsidRPr="00A10F26">
        <w:rPr>
          <w:rFonts w:ascii="Arial" w:hAnsi="Arial" w:cs="Arial"/>
          <w:sz w:val="20"/>
          <w:szCs w:val="20"/>
        </w:rPr>
        <w:t xml:space="preserve">ensure that </w:t>
      </w:r>
      <w:r w:rsidR="00942D8C">
        <w:rPr>
          <w:rFonts w:ascii="Arial" w:hAnsi="Arial" w:cs="Arial"/>
          <w:sz w:val="20"/>
          <w:szCs w:val="20"/>
        </w:rPr>
        <w:t>it</w:t>
      </w:r>
      <w:r w:rsidRPr="00A10F26">
        <w:rPr>
          <w:rFonts w:ascii="Arial" w:hAnsi="Arial" w:cs="Arial"/>
          <w:sz w:val="20"/>
          <w:szCs w:val="20"/>
        </w:rPr>
        <w:t xml:space="preserve"> p</w:t>
      </w:r>
      <w:r w:rsidR="0011616E" w:rsidRPr="00A10F26">
        <w:rPr>
          <w:rFonts w:ascii="Arial" w:hAnsi="Arial" w:cs="Arial"/>
          <w:sz w:val="20"/>
          <w:szCs w:val="20"/>
        </w:rPr>
        <w:t xml:space="preserve">rovides suitable and sufficient </w:t>
      </w:r>
      <w:r w:rsidRPr="00A10F26">
        <w:rPr>
          <w:rFonts w:ascii="Arial" w:hAnsi="Arial" w:cs="Arial"/>
          <w:sz w:val="20"/>
          <w:szCs w:val="20"/>
        </w:rPr>
        <w:t xml:space="preserve">supervision of </w:t>
      </w:r>
      <w:r w:rsidR="00942D8C">
        <w:rPr>
          <w:rFonts w:ascii="Arial" w:hAnsi="Arial" w:cs="Arial"/>
          <w:sz w:val="20"/>
          <w:szCs w:val="20"/>
        </w:rPr>
        <w:t>its</w:t>
      </w:r>
      <w:r w:rsidRPr="00A10F26">
        <w:rPr>
          <w:rFonts w:ascii="Arial" w:hAnsi="Arial" w:cs="Arial"/>
          <w:sz w:val="20"/>
          <w:szCs w:val="20"/>
        </w:rPr>
        <w:t xml:space="preserve"> </w:t>
      </w:r>
      <w:r w:rsidR="00484C14">
        <w:rPr>
          <w:rFonts w:ascii="Arial" w:hAnsi="Arial" w:cs="Arial"/>
          <w:sz w:val="20"/>
          <w:szCs w:val="20"/>
        </w:rPr>
        <w:t>staff</w:t>
      </w:r>
      <w:r w:rsidRPr="00A10F26">
        <w:rPr>
          <w:rFonts w:ascii="Arial" w:hAnsi="Arial" w:cs="Arial"/>
          <w:sz w:val="20"/>
          <w:szCs w:val="20"/>
        </w:rPr>
        <w:t xml:space="preserve"> and </w:t>
      </w:r>
      <w:r w:rsidR="0011616E" w:rsidRPr="00A10F26">
        <w:rPr>
          <w:rFonts w:ascii="Arial" w:hAnsi="Arial" w:cs="Arial"/>
          <w:sz w:val="20"/>
          <w:szCs w:val="20"/>
        </w:rPr>
        <w:t xml:space="preserve">to those persons under </w:t>
      </w:r>
      <w:r w:rsidR="00942D8C">
        <w:rPr>
          <w:rFonts w:ascii="Arial" w:hAnsi="Arial" w:cs="Arial"/>
          <w:sz w:val="20"/>
          <w:szCs w:val="20"/>
        </w:rPr>
        <w:t>its</w:t>
      </w:r>
      <w:r w:rsidRPr="00A10F26">
        <w:rPr>
          <w:rFonts w:ascii="Arial" w:hAnsi="Arial" w:cs="Arial"/>
          <w:sz w:val="20"/>
          <w:szCs w:val="20"/>
        </w:rPr>
        <w:t xml:space="preserve"> </w:t>
      </w:r>
      <w:r w:rsidR="0011616E" w:rsidRPr="00A10F26">
        <w:rPr>
          <w:rFonts w:ascii="Arial" w:hAnsi="Arial" w:cs="Arial"/>
          <w:sz w:val="20"/>
          <w:szCs w:val="20"/>
        </w:rPr>
        <w:t xml:space="preserve">control </w:t>
      </w:r>
      <w:r w:rsidRPr="00A10F26">
        <w:rPr>
          <w:rFonts w:ascii="Arial" w:hAnsi="Arial" w:cs="Arial"/>
          <w:sz w:val="20"/>
          <w:szCs w:val="20"/>
        </w:rPr>
        <w:t xml:space="preserve">who are engaged in </w:t>
      </w:r>
      <w:r w:rsidR="0011616E" w:rsidRPr="00A10F26">
        <w:rPr>
          <w:rFonts w:ascii="Arial" w:hAnsi="Arial" w:cs="Arial"/>
          <w:sz w:val="20"/>
          <w:szCs w:val="20"/>
        </w:rPr>
        <w:t>p</w:t>
      </w:r>
      <w:r w:rsidRPr="00A10F26">
        <w:rPr>
          <w:rFonts w:ascii="Arial" w:hAnsi="Arial" w:cs="Arial"/>
          <w:sz w:val="20"/>
          <w:szCs w:val="20"/>
        </w:rPr>
        <w:t xml:space="preserve">roviding the </w:t>
      </w:r>
      <w:r w:rsidR="006608BF" w:rsidRPr="006608BF">
        <w:rPr>
          <w:rFonts w:ascii="Arial" w:hAnsi="Arial" w:cs="Arial"/>
          <w:i/>
          <w:sz w:val="20"/>
          <w:szCs w:val="20"/>
        </w:rPr>
        <w:t>Works</w:t>
      </w:r>
      <w:r w:rsidRPr="00A10F26">
        <w:rPr>
          <w:rFonts w:ascii="Arial" w:hAnsi="Arial" w:cs="Arial"/>
          <w:sz w:val="20"/>
          <w:szCs w:val="20"/>
        </w:rPr>
        <w:t>.</w:t>
      </w:r>
    </w:p>
    <w:p w:rsidR="001634DE" w:rsidRPr="00A10F26" w:rsidRDefault="001634DE" w:rsidP="00A10F26">
      <w:pPr>
        <w:pStyle w:val="Heading7"/>
        <w:tabs>
          <w:tab w:val="left" w:pos="567"/>
          <w:tab w:val="left" w:pos="1134"/>
          <w:tab w:val="left" w:pos="1701"/>
        </w:tabs>
        <w:spacing w:before="60" w:after="60"/>
        <w:jc w:val="both"/>
        <w:rPr>
          <w:rFonts w:ascii="Arial" w:hAnsi="Arial" w:cs="Arial"/>
          <w:b/>
          <w:bCs/>
          <w:sz w:val="20"/>
          <w:szCs w:val="20"/>
        </w:rPr>
      </w:pPr>
      <w:bookmarkStart w:id="78" w:name="_Toc463068709"/>
      <w:r w:rsidRPr="00A10F26">
        <w:rPr>
          <w:rFonts w:ascii="Arial" w:hAnsi="Arial" w:cs="Arial"/>
          <w:b/>
          <w:sz w:val="20"/>
          <w:szCs w:val="20"/>
        </w:rPr>
        <w:t xml:space="preserve">Safety of </w:t>
      </w:r>
      <w:bookmarkEnd w:id="78"/>
      <w:r w:rsidR="0044084A" w:rsidRPr="00A10F26">
        <w:rPr>
          <w:rFonts w:ascii="Arial" w:hAnsi="Arial" w:cs="Arial"/>
          <w:b/>
          <w:sz w:val="20"/>
          <w:szCs w:val="20"/>
        </w:rPr>
        <w:t>S</w:t>
      </w:r>
      <w:r w:rsidR="00AC4F5C" w:rsidRPr="00A10F26">
        <w:rPr>
          <w:rFonts w:ascii="Arial" w:hAnsi="Arial" w:cs="Arial"/>
          <w:b/>
          <w:sz w:val="20"/>
          <w:szCs w:val="20"/>
        </w:rPr>
        <w:t xml:space="preserve">elf </w:t>
      </w:r>
      <w:r w:rsidR="0044084A" w:rsidRPr="00A10F26">
        <w:rPr>
          <w:rFonts w:ascii="Arial" w:hAnsi="Arial" w:cs="Arial"/>
          <w:b/>
          <w:sz w:val="20"/>
          <w:szCs w:val="20"/>
        </w:rPr>
        <w:t>E</w:t>
      </w:r>
      <w:r w:rsidR="00AC4F5C" w:rsidRPr="00A10F26">
        <w:rPr>
          <w:rFonts w:ascii="Arial" w:hAnsi="Arial" w:cs="Arial"/>
          <w:b/>
          <w:sz w:val="20"/>
          <w:szCs w:val="20"/>
        </w:rPr>
        <w:t xml:space="preserve">mployed </w:t>
      </w:r>
      <w:r w:rsidR="0044084A" w:rsidRPr="00A10F26">
        <w:rPr>
          <w:rFonts w:ascii="Arial" w:hAnsi="Arial" w:cs="Arial"/>
          <w:b/>
          <w:sz w:val="20"/>
          <w:szCs w:val="20"/>
        </w:rPr>
        <w:t>P</w:t>
      </w:r>
      <w:r w:rsidR="00AC4F5C" w:rsidRPr="00A10F26">
        <w:rPr>
          <w:rFonts w:ascii="Arial" w:hAnsi="Arial" w:cs="Arial"/>
          <w:b/>
          <w:sz w:val="20"/>
          <w:szCs w:val="20"/>
        </w:rPr>
        <w:t>ersons</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AC4F5C" w:rsidRPr="00A10F26">
        <w:rPr>
          <w:rFonts w:ascii="Arial" w:hAnsi="Arial" w:cs="Arial"/>
          <w:sz w:val="20"/>
          <w:szCs w:val="20"/>
        </w:rPr>
        <w:t xml:space="preserve">will </w:t>
      </w:r>
      <w:r w:rsidRPr="00A10F26">
        <w:rPr>
          <w:rFonts w:ascii="Arial" w:hAnsi="Arial" w:cs="Arial"/>
          <w:sz w:val="20"/>
          <w:szCs w:val="20"/>
        </w:rPr>
        <w:t xml:space="preserve">ensure that all </w:t>
      </w:r>
      <w:r w:rsidR="009B38FF" w:rsidRPr="00A10F26">
        <w:rPr>
          <w:rFonts w:ascii="Arial" w:hAnsi="Arial" w:cs="Arial"/>
          <w:sz w:val="20"/>
          <w:szCs w:val="20"/>
        </w:rPr>
        <w:t>self-employed</w:t>
      </w:r>
      <w:r w:rsidR="00AC4F5C" w:rsidRPr="00A10F26">
        <w:rPr>
          <w:rFonts w:ascii="Arial" w:hAnsi="Arial" w:cs="Arial"/>
          <w:sz w:val="20"/>
          <w:szCs w:val="20"/>
        </w:rPr>
        <w:t xml:space="preserve"> person</w:t>
      </w:r>
      <w:r w:rsidR="0044084A" w:rsidRPr="00A10F26">
        <w:rPr>
          <w:rFonts w:ascii="Arial" w:hAnsi="Arial" w:cs="Arial"/>
          <w:sz w:val="20"/>
          <w:szCs w:val="20"/>
        </w:rPr>
        <w:t>s</w:t>
      </w:r>
      <w:r w:rsidR="00AC4F5C" w:rsidRPr="00A10F26">
        <w:rPr>
          <w:rFonts w:ascii="Arial" w:hAnsi="Arial" w:cs="Arial"/>
          <w:sz w:val="20"/>
          <w:szCs w:val="20"/>
        </w:rPr>
        <w:t xml:space="preserve"> and those persons under </w:t>
      </w:r>
      <w:r w:rsidR="00942D8C">
        <w:rPr>
          <w:rFonts w:ascii="Arial" w:hAnsi="Arial" w:cs="Arial"/>
          <w:sz w:val="20"/>
          <w:szCs w:val="20"/>
        </w:rPr>
        <w:t>its</w:t>
      </w:r>
      <w:r w:rsidR="00AC4F5C" w:rsidRPr="00A10F26">
        <w:rPr>
          <w:rFonts w:ascii="Arial" w:hAnsi="Arial" w:cs="Arial"/>
          <w:sz w:val="20"/>
          <w:szCs w:val="20"/>
        </w:rPr>
        <w:t xml:space="preserve"> control </w:t>
      </w:r>
      <w:r w:rsidRPr="00A10F26">
        <w:rPr>
          <w:rFonts w:ascii="Arial" w:hAnsi="Arial" w:cs="Arial"/>
          <w:sz w:val="20"/>
          <w:szCs w:val="20"/>
        </w:rPr>
        <w:t xml:space="preserve">are aware of and meet the </w:t>
      </w:r>
      <w:r w:rsidR="008B7CEB" w:rsidRPr="00A10F26">
        <w:rPr>
          <w:rFonts w:ascii="Arial" w:hAnsi="Arial" w:cs="Arial"/>
          <w:sz w:val="20"/>
          <w:szCs w:val="20"/>
        </w:rPr>
        <w:t>S</w:t>
      </w:r>
      <w:r w:rsidR="0049751C" w:rsidRPr="00A10F26">
        <w:rPr>
          <w:rFonts w:ascii="Arial" w:hAnsi="Arial" w:cs="Arial"/>
          <w:sz w:val="20"/>
          <w:szCs w:val="20"/>
        </w:rPr>
        <w:t>afety</w:t>
      </w:r>
      <w:r w:rsidR="00C8535A">
        <w:rPr>
          <w:rFonts w:ascii="Arial" w:hAnsi="Arial" w:cs="Arial"/>
          <w:sz w:val="20"/>
          <w:szCs w:val="20"/>
        </w:rPr>
        <w:t>, Health</w:t>
      </w:r>
      <w:r w:rsidR="0049751C" w:rsidRPr="00A10F26">
        <w:rPr>
          <w:rFonts w:ascii="Arial" w:hAnsi="Arial" w:cs="Arial"/>
          <w:sz w:val="20"/>
          <w:szCs w:val="20"/>
        </w:rPr>
        <w:t xml:space="preserve"> and </w:t>
      </w:r>
      <w:r w:rsidR="008B7CEB" w:rsidRPr="00A10F26">
        <w:rPr>
          <w:rFonts w:ascii="Arial" w:hAnsi="Arial" w:cs="Arial"/>
          <w:sz w:val="20"/>
          <w:szCs w:val="20"/>
        </w:rPr>
        <w:t>E</w:t>
      </w:r>
      <w:r w:rsidR="0049751C" w:rsidRPr="00A10F26">
        <w:rPr>
          <w:rFonts w:ascii="Arial" w:hAnsi="Arial" w:cs="Arial"/>
          <w:sz w:val="20"/>
          <w:szCs w:val="20"/>
        </w:rPr>
        <w:t xml:space="preserve">nvironmental </w:t>
      </w:r>
      <w:r w:rsidRPr="00A10F26">
        <w:rPr>
          <w:rFonts w:ascii="Arial" w:hAnsi="Arial" w:cs="Arial"/>
          <w:sz w:val="20"/>
          <w:szCs w:val="20"/>
        </w:rPr>
        <w:t>requirements and standards</w:t>
      </w:r>
      <w:r w:rsidR="00014151" w:rsidRPr="00A10F26">
        <w:rPr>
          <w:rFonts w:ascii="Arial" w:hAnsi="Arial" w:cs="Arial"/>
          <w:sz w:val="20"/>
          <w:szCs w:val="20"/>
        </w:rPr>
        <w:t xml:space="preserve"> </w:t>
      </w:r>
      <w:r w:rsidR="0049751C" w:rsidRPr="00A10F26">
        <w:rPr>
          <w:rFonts w:ascii="Arial" w:hAnsi="Arial" w:cs="Arial"/>
          <w:sz w:val="20"/>
          <w:szCs w:val="20"/>
        </w:rPr>
        <w:t>n</w:t>
      </w:r>
      <w:r w:rsidR="00014151" w:rsidRPr="00A10F26">
        <w:rPr>
          <w:rFonts w:ascii="Arial" w:hAnsi="Arial" w:cs="Arial"/>
          <w:sz w:val="20"/>
          <w:szCs w:val="20"/>
        </w:rPr>
        <w:t>ecessary to work safely at the S</w:t>
      </w:r>
      <w:r w:rsidR="0049751C" w:rsidRPr="00A10F26">
        <w:rPr>
          <w:rFonts w:ascii="Arial" w:hAnsi="Arial" w:cs="Arial"/>
          <w:sz w:val="20"/>
          <w:szCs w:val="20"/>
        </w:rPr>
        <w:t>ite.</w:t>
      </w:r>
      <w:r w:rsidRPr="00A10F26">
        <w:rPr>
          <w:rFonts w:ascii="Arial" w:hAnsi="Arial" w:cs="Arial"/>
          <w:sz w:val="20"/>
          <w:szCs w:val="20"/>
        </w:rPr>
        <w:t xml:space="preserve">  This includes compliance with the </w:t>
      </w:r>
      <w:r w:rsidR="00AC4F5C" w:rsidRPr="00A10F26">
        <w:rPr>
          <w:rFonts w:ascii="Arial" w:hAnsi="Arial" w:cs="Arial"/>
          <w:sz w:val="20"/>
          <w:szCs w:val="20"/>
        </w:rPr>
        <w:t xml:space="preserve">safe working arrangements defined in </w:t>
      </w:r>
      <w:r w:rsidR="0049751C" w:rsidRPr="00A10F26">
        <w:rPr>
          <w:rFonts w:ascii="Arial" w:hAnsi="Arial" w:cs="Arial"/>
          <w:sz w:val="20"/>
          <w:szCs w:val="20"/>
        </w:rPr>
        <w:t xml:space="preserve">the </w:t>
      </w:r>
      <w:r w:rsidR="00A608E1" w:rsidRPr="00A10F26">
        <w:rPr>
          <w:rFonts w:ascii="Arial" w:hAnsi="Arial" w:cs="Arial"/>
          <w:sz w:val="20"/>
          <w:szCs w:val="20"/>
        </w:rPr>
        <w:t>C</w:t>
      </w:r>
      <w:r w:rsidR="0049751C" w:rsidRPr="00A10F26">
        <w:rPr>
          <w:rFonts w:ascii="Arial" w:hAnsi="Arial" w:cs="Arial"/>
          <w:sz w:val="20"/>
          <w:szCs w:val="20"/>
        </w:rPr>
        <w:t xml:space="preserve">onstruction phase </w:t>
      </w:r>
      <w:r w:rsidR="00A608E1" w:rsidRPr="00A10F26">
        <w:rPr>
          <w:rFonts w:ascii="Arial" w:hAnsi="Arial" w:cs="Arial"/>
          <w:sz w:val="20"/>
          <w:szCs w:val="20"/>
        </w:rPr>
        <w:t>H</w:t>
      </w:r>
      <w:r w:rsidR="0049751C" w:rsidRPr="00A10F26">
        <w:rPr>
          <w:rFonts w:ascii="Arial" w:hAnsi="Arial" w:cs="Arial"/>
          <w:sz w:val="20"/>
          <w:szCs w:val="20"/>
        </w:rPr>
        <w:t xml:space="preserve">ealth and </w:t>
      </w:r>
      <w:r w:rsidR="00A608E1" w:rsidRPr="00A10F26">
        <w:rPr>
          <w:rFonts w:ascii="Arial" w:hAnsi="Arial" w:cs="Arial"/>
          <w:sz w:val="20"/>
          <w:szCs w:val="20"/>
        </w:rPr>
        <w:t>S</w:t>
      </w:r>
      <w:r w:rsidR="0049751C" w:rsidRPr="00A10F26">
        <w:rPr>
          <w:rFonts w:ascii="Arial" w:hAnsi="Arial" w:cs="Arial"/>
          <w:sz w:val="20"/>
          <w:szCs w:val="20"/>
        </w:rPr>
        <w:t xml:space="preserve">afety </w:t>
      </w:r>
      <w:r w:rsidR="00A608E1" w:rsidRPr="00A10F26">
        <w:rPr>
          <w:rFonts w:ascii="Arial" w:hAnsi="Arial" w:cs="Arial"/>
          <w:sz w:val="20"/>
          <w:szCs w:val="20"/>
        </w:rPr>
        <w:t>P</w:t>
      </w:r>
      <w:r w:rsidR="0049751C" w:rsidRPr="00A10F26">
        <w:rPr>
          <w:rFonts w:ascii="Arial" w:hAnsi="Arial" w:cs="Arial"/>
          <w:sz w:val="20"/>
          <w:szCs w:val="20"/>
        </w:rPr>
        <w:t xml:space="preserve">lan, </w:t>
      </w:r>
      <w:r w:rsidR="00600AF9" w:rsidRPr="00A10F26">
        <w:rPr>
          <w:rFonts w:ascii="Arial" w:hAnsi="Arial" w:cs="Arial"/>
          <w:sz w:val="20"/>
          <w:szCs w:val="20"/>
        </w:rPr>
        <w:t>r</w:t>
      </w:r>
      <w:r w:rsidR="0049751C" w:rsidRPr="00A10F26">
        <w:rPr>
          <w:rFonts w:ascii="Arial" w:hAnsi="Arial" w:cs="Arial"/>
          <w:sz w:val="20"/>
          <w:szCs w:val="20"/>
        </w:rPr>
        <w:t xml:space="preserve">isk </w:t>
      </w:r>
      <w:r w:rsidR="00600AF9" w:rsidRPr="00A10F26">
        <w:rPr>
          <w:rFonts w:ascii="Arial" w:hAnsi="Arial" w:cs="Arial"/>
          <w:sz w:val="20"/>
          <w:szCs w:val="20"/>
        </w:rPr>
        <w:t>a</w:t>
      </w:r>
      <w:r w:rsidR="0049751C" w:rsidRPr="00A10F26">
        <w:rPr>
          <w:rFonts w:ascii="Arial" w:hAnsi="Arial" w:cs="Arial"/>
          <w:sz w:val="20"/>
          <w:szCs w:val="20"/>
        </w:rPr>
        <w:t>ssessments</w:t>
      </w:r>
      <w:r w:rsidR="00AC4F5C" w:rsidRPr="00A10F26">
        <w:rPr>
          <w:rFonts w:ascii="Arial" w:hAnsi="Arial" w:cs="Arial"/>
          <w:sz w:val="20"/>
          <w:szCs w:val="20"/>
        </w:rPr>
        <w:t xml:space="preserve"> </w:t>
      </w:r>
      <w:r w:rsidR="0049751C" w:rsidRPr="00A10F26">
        <w:rPr>
          <w:rFonts w:ascii="Arial" w:hAnsi="Arial" w:cs="Arial"/>
          <w:sz w:val="20"/>
          <w:szCs w:val="20"/>
        </w:rPr>
        <w:t xml:space="preserve">and </w:t>
      </w:r>
      <w:r w:rsidR="00600AF9" w:rsidRPr="00A10F26">
        <w:rPr>
          <w:rFonts w:ascii="Arial" w:hAnsi="Arial" w:cs="Arial"/>
          <w:sz w:val="20"/>
          <w:szCs w:val="20"/>
        </w:rPr>
        <w:t>m</w:t>
      </w:r>
      <w:r w:rsidR="00AC4F5C" w:rsidRPr="00A10F26">
        <w:rPr>
          <w:rFonts w:ascii="Arial" w:hAnsi="Arial" w:cs="Arial"/>
          <w:sz w:val="20"/>
          <w:szCs w:val="20"/>
        </w:rPr>
        <w:t xml:space="preserve">ethod </w:t>
      </w:r>
      <w:r w:rsidR="00600AF9" w:rsidRPr="00A10F26">
        <w:rPr>
          <w:rFonts w:ascii="Arial" w:hAnsi="Arial" w:cs="Arial"/>
          <w:sz w:val="20"/>
          <w:szCs w:val="20"/>
        </w:rPr>
        <w:t>s</w:t>
      </w:r>
      <w:r w:rsidR="00AC4F5C" w:rsidRPr="00A10F26">
        <w:rPr>
          <w:rFonts w:ascii="Arial" w:hAnsi="Arial" w:cs="Arial"/>
          <w:sz w:val="20"/>
          <w:szCs w:val="20"/>
        </w:rPr>
        <w:t>tatements.</w:t>
      </w:r>
      <w:r w:rsidRPr="00A10F26">
        <w:rPr>
          <w:rFonts w:ascii="Arial" w:hAnsi="Arial" w:cs="Arial"/>
          <w:sz w:val="20"/>
          <w:szCs w:val="20"/>
        </w:rPr>
        <w:t xml:space="preserve">  </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color w:val="0000FF"/>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8B09FB" w:rsidRPr="00A10F26">
        <w:rPr>
          <w:rFonts w:ascii="Arial" w:hAnsi="Arial" w:cs="Arial"/>
          <w:sz w:val="20"/>
          <w:szCs w:val="20"/>
        </w:rPr>
        <w:t xml:space="preserve">will actively </w:t>
      </w:r>
      <w:r w:rsidRPr="00A10F26">
        <w:rPr>
          <w:rFonts w:ascii="Arial" w:hAnsi="Arial" w:cs="Arial"/>
          <w:sz w:val="20"/>
          <w:szCs w:val="20"/>
        </w:rPr>
        <w:t xml:space="preserve">monitor the performance of any </w:t>
      </w:r>
      <w:r w:rsidR="0049751C" w:rsidRPr="00A10F26">
        <w:rPr>
          <w:rFonts w:ascii="Arial" w:hAnsi="Arial" w:cs="Arial"/>
          <w:sz w:val="20"/>
          <w:szCs w:val="20"/>
        </w:rPr>
        <w:t xml:space="preserve">Subcontractor or person under </w:t>
      </w:r>
      <w:r w:rsidR="00942D8C">
        <w:rPr>
          <w:rFonts w:ascii="Arial" w:hAnsi="Arial" w:cs="Arial"/>
          <w:sz w:val="20"/>
          <w:szCs w:val="20"/>
        </w:rPr>
        <w:t>its</w:t>
      </w:r>
      <w:r w:rsidR="0049751C" w:rsidRPr="00A10F26">
        <w:rPr>
          <w:rFonts w:ascii="Arial" w:hAnsi="Arial" w:cs="Arial"/>
          <w:sz w:val="20"/>
          <w:szCs w:val="20"/>
        </w:rPr>
        <w:t xml:space="preserve"> control </w:t>
      </w:r>
      <w:r w:rsidRPr="00A10F26">
        <w:rPr>
          <w:rFonts w:ascii="Arial" w:hAnsi="Arial" w:cs="Arial"/>
          <w:sz w:val="20"/>
          <w:szCs w:val="20"/>
        </w:rPr>
        <w:t xml:space="preserve">to ensure compliance with the </w:t>
      </w:r>
      <w:r w:rsidR="00A608E1" w:rsidRPr="00A10F26">
        <w:rPr>
          <w:rFonts w:ascii="Arial" w:hAnsi="Arial" w:cs="Arial"/>
          <w:sz w:val="20"/>
          <w:szCs w:val="20"/>
        </w:rPr>
        <w:t>S</w:t>
      </w:r>
      <w:r w:rsidR="0049751C" w:rsidRPr="00A10F26">
        <w:rPr>
          <w:rFonts w:ascii="Arial" w:hAnsi="Arial" w:cs="Arial"/>
          <w:sz w:val="20"/>
          <w:szCs w:val="20"/>
        </w:rPr>
        <w:t>afety</w:t>
      </w:r>
      <w:r w:rsidR="007D2A03">
        <w:rPr>
          <w:rFonts w:ascii="Arial" w:hAnsi="Arial" w:cs="Arial"/>
          <w:sz w:val="20"/>
          <w:szCs w:val="20"/>
        </w:rPr>
        <w:t>, Health</w:t>
      </w:r>
      <w:r w:rsidR="0049751C" w:rsidRPr="00A10F26">
        <w:rPr>
          <w:rFonts w:ascii="Arial" w:hAnsi="Arial" w:cs="Arial"/>
          <w:sz w:val="20"/>
          <w:szCs w:val="20"/>
        </w:rPr>
        <w:t xml:space="preserve"> and </w:t>
      </w:r>
      <w:r w:rsidR="00A608E1" w:rsidRPr="00A10F26">
        <w:rPr>
          <w:rFonts w:ascii="Arial" w:hAnsi="Arial" w:cs="Arial"/>
          <w:sz w:val="20"/>
          <w:szCs w:val="20"/>
        </w:rPr>
        <w:t>E</w:t>
      </w:r>
      <w:r w:rsidR="0049751C" w:rsidRPr="00A10F26">
        <w:rPr>
          <w:rFonts w:ascii="Arial" w:hAnsi="Arial" w:cs="Arial"/>
          <w:sz w:val="20"/>
          <w:szCs w:val="20"/>
        </w:rPr>
        <w:t xml:space="preserve">nvironmental </w:t>
      </w:r>
      <w:r w:rsidRPr="00A10F26">
        <w:rPr>
          <w:rFonts w:ascii="Arial" w:hAnsi="Arial" w:cs="Arial"/>
          <w:sz w:val="20"/>
          <w:szCs w:val="20"/>
        </w:rPr>
        <w:t>requirements and safe practice is being followed</w:t>
      </w:r>
      <w:r w:rsidRPr="00A10F26">
        <w:rPr>
          <w:rFonts w:ascii="Arial" w:hAnsi="Arial" w:cs="Arial"/>
          <w:color w:val="0000FF"/>
          <w:sz w:val="20"/>
          <w:szCs w:val="20"/>
        </w:rPr>
        <w:t>.</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79" w:name="_Toc463068710"/>
      <w:r w:rsidRPr="00A10F26">
        <w:rPr>
          <w:rFonts w:ascii="Arial" w:hAnsi="Arial" w:cs="Arial"/>
          <w:b/>
          <w:sz w:val="20"/>
          <w:szCs w:val="20"/>
        </w:rPr>
        <w:t>Safety Monitoring</w:t>
      </w:r>
      <w:bookmarkEnd w:id="79"/>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F52EEE" w:rsidRPr="00A10F26">
        <w:rPr>
          <w:rFonts w:ascii="Arial" w:hAnsi="Arial" w:cs="Arial"/>
          <w:sz w:val="20"/>
          <w:szCs w:val="20"/>
        </w:rPr>
        <w:t xml:space="preserve"> will develop</w:t>
      </w:r>
      <w:r w:rsidR="008B09FB" w:rsidRPr="00A10F26">
        <w:rPr>
          <w:rFonts w:ascii="Arial" w:hAnsi="Arial" w:cs="Arial"/>
          <w:sz w:val="20"/>
          <w:szCs w:val="20"/>
        </w:rPr>
        <w:t xml:space="preserve"> and </w:t>
      </w:r>
      <w:r w:rsidRPr="00A10F26">
        <w:rPr>
          <w:rFonts w:ascii="Arial" w:hAnsi="Arial" w:cs="Arial"/>
          <w:sz w:val="20"/>
          <w:szCs w:val="20"/>
        </w:rPr>
        <w:t xml:space="preserve">undertake </w:t>
      </w:r>
      <w:r w:rsidR="008B09FB" w:rsidRPr="00A10F26">
        <w:rPr>
          <w:rFonts w:ascii="Arial" w:hAnsi="Arial" w:cs="Arial"/>
          <w:sz w:val="20"/>
          <w:szCs w:val="20"/>
        </w:rPr>
        <w:t xml:space="preserve">a regular health and </w:t>
      </w:r>
      <w:r w:rsidRPr="00A10F26">
        <w:rPr>
          <w:rFonts w:ascii="Arial" w:hAnsi="Arial" w:cs="Arial"/>
          <w:sz w:val="20"/>
          <w:szCs w:val="20"/>
        </w:rPr>
        <w:t xml:space="preserve">safety monitoring </w:t>
      </w:r>
      <w:r w:rsidR="008B09FB" w:rsidRPr="00A10F26">
        <w:rPr>
          <w:rFonts w:ascii="Arial" w:hAnsi="Arial" w:cs="Arial"/>
          <w:sz w:val="20"/>
          <w:szCs w:val="20"/>
        </w:rPr>
        <w:t xml:space="preserve">programme </w:t>
      </w:r>
      <w:r w:rsidRPr="00A10F26">
        <w:rPr>
          <w:rFonts w:ascii="Arial" w:hAnsi="Arial" w:cs="Arial"/>
          <w:sz w:val="20"/>
          <w:szCs w:val="20"/>
        </w:rPr>
        <w:t xml:space="preserve">of the </w:t>
      </w:r>
      <w:r w:rsidR="00EE0483" w:rsidRPr="00EE0483">
        <w:rPr>
          <w:rFonts w:ascii="Arial" w:hAnsi="Arial" w:cs="Arial"/>
          <w:i/>
          <w:sz w:val="20"/>
          <w:szCs w:val="20"/>
        </w:rPr>
        <w:t>Works</w:t>
      </w:r>
      <w:r w:rsidRPr="00A10F26">
        <w:rPr>
          <w:rFonts w:ascii="Arial" w:hAnsi="Arial" w:cs="Arial"/>
          <w:sz w:val="20"/>
          <w:szCs w:val="20"/>
        </w:rPr>
        <w:t xml:space="preserve"> </w:t>
      </w:r>
      <w:r w:rsidR="008B09FB" w:rsidRPr="00A10F26">
        <w:rPr>
          <w:rFonts w:ascii="Arial" w:hAnsi="Arial" w:cs="Arial"/>
          <w:sz w:val="20"/>
          <w:szCs w:val="20"/>
        </w:rPr>
        <w:t xml:space="preserve">which </w:t>
      </w:r>
      <w:r w:rsidR="00841BF0" w:rsidRPr="00A10F26">
        <w:rPr>
          <w:rFonts w:ascii="Arial" w:hAnsi="Arial" w:cs="Arial"/>
          <w:sz w:val="20"/>
          <w:szCs w:val="20"/>
        </w:rPr>
        <w:t xml:space="preserve">has been agreed </w:t>
      </w:r>
      <w:r w:rsidR="00E268B5" w:rsidRPr="00A10F26">
        <w:rPr>
          <w:rFonts w:ascii="Arial" w:hAnsi="Arial" w:cs="Arial"/>
          <w:sz w:val="20"/>
          <w:szCs w:val="20"/>
        </w:rPr>
        <w:t xml:space="preserve">with </w:t>
      </w:r>
      <w:r w:rsidR="008B3844" w:rsidRPr="00A10F26">
        <w:rPr>
          <w:rFonts w:ascii="Arial" w:hAnsi="Arial" w:cs="Arial"/>
          <w:sz w:val="20"/>
          <w:szCs w:val="20"/>
        </w:rPr>
        <w:t xml:space="preserve">the </w:t>
      </w:r>
      <w:r w:rsidR="00CB1A27" w:rsidRPr="00A10F26">
        <w:rPr>
          <w:rFonts w:ascii="Arial" w:hAnsi="Arial" w:cs="Arial"/>
          <w:sz w:val="20"/>
          <w:szCs w:val="20"/>
        </w:rPr>
        <w:t>PM</w:t>
      </w:r>
      <w:r w:rsidR="008B09FB" w:rsidRPr="00A10F26">
        <w:rPr>
          <w:rFonts w:ascii="Arial" w:hAnsi="Arial" w:cs="Arial"/>
          <w:sz w:val="20"/>
          <w:szCs w:val="20"/>
        </w:rPr>
        <w:t xml:space="preserve"> </w:t>
      </w:r>
      <w:r w:rsidR="00841BF0" w:rsidRPr="00A10F26">
        <w:rPr>
          <w:rFonts w:ascii="Arial" w:hAnsi="Arial" w:cs="Arial"/>
          <w:sz w:val="20"/>
          <w:szCs w:val="20"/>
        </w:rPr>
        <w:t xml:space="preserve">or </w:t>
      </w:r>
      <w:r w:rsidR="00942D8C">
        <w:rPr>
          <w:rFonts w:ascii="Arial" w:hAnsi="Arial" w:cs="Arial"/>
          <w:sz w:val="20"/>
          <w:szCs w:val="20"/>
        </w:rPr>
        <w:t>PM’</w:t>
      </w:r>
      <w:r w:rsidR="00841BF0" w:rsidRPr="00A10F26">
        <w:rPr>
          <w:rFonts w:ascii="Arial" w:hAnsi="Arial" w:cs="Arial"/>
          <w:sz w:val="20"/>
          <w:szCs w:val="20"/>
        </w:rPr>
        <w:t>s nominee</w:t>
      </w:r>
      <w:r w:rsidRPr="00A10F26">
        <w:rPr>
          <w:rFonts w:ascii="Arial" w:hAnsi="Arial" w:cs="Arial"/>
          <w:sz w:val="20"/>
          <w:szCs w:val="20"/>
        </w:rPr>
        <w:t xml:space="preserve">. This is to check that </w:t>
      </w:r>
      <w:r w:rsidR="00942D8C">
        <w:rPr>
          <w:rFonts w:ascii="Arial" w:hAnsi="Arial" w:cs="Arial"/>
          <w:sz w:val="20"/>
          <w:szCs w:val="20"/>
        </w:rPr>
        <w:t xml:space="preserve">all </w:t>
      </w:r>
      <w:r w:rsidR="00942D8C" w:rsidRPr="00942D8C">
        <w:rPr>
          <w:rFonts w:ascii="Arial" w:hAnsi="Arial" w:cs="Arial"/>
          <w:i/>
          <w:sz w:val="20"/>
          <w:szCs w:val="20"/>
        </w:rPr>
        <w:t>Contractor’s</w:t>
      </w:r>
      <w:r w:rsidR="00942D8C">
        <w:rPr>
          <w:rFonts w:ascii="Arial" w:hAnsi="Arial" w:cs="Arial"/>
          <w:sz w:val="20"/>
          <w:szCs w:val="20"/>
        </w:rPr>
        <w:t xml:space="preserve"> staff </w:t>
      </w:r>
      <w:r w:rsidRPr="00A10F26">
        <w:rPr>
          <w:rFonts w:ascii="Arial" w:hAnsi="Arial" w:cs="Arial"/>
          <w:sz w:val="20"/>
          <w:szCs w:val="20"/>
        </w:rPr>
        <w:t xml:space="preserve">are effectively complying </w:t>
      </w:r>
      <w:r w:rsidR="00841BF0" w:rsidRPr="00A10F26">
        <w:rPr>
          <w:rFonts w:ascii="Arial" w:hAnsi="Arial" w:cs="Arial"/>
          <w:sz w:val="20"/>
          <w:szCs w:val="20"/>
        </w:rPr>
        <w:t>with</w:t>
      </w:r>
      <w:r w:rsidRPr="00A10F26">
        <w:rPr>
          <w:rFonts w:ascii="Arial" w:hAnsi="Arial" w:cs="Arial"/>
          <w:sz w:val="20"/>
          <w:szCs w:val="20"/>
        </w:rPr>
        <w:t xml:space="preserve"> the </w:t>
      </w:r>
      <w:r w:rsidR="00F52EEE" w:rsidRPr="00A10F26">
        <w:rPr>
          <w:rFonts w:ascii="Arial" w:hAnsi="Arial" w:cs="Arial"/>
          <w:sz w:val="20"/>
          <w:szCs w:val="20"/>
        </w:rPr>
        <w:t>S</w:t>
      </w:r>
      <w:r w:rsidR="0049751C" w:rsidRPr="00A10F26">
        <w:rPr>
          <w:rFonts w:ascii="Arial" w:hAnsi="Arial" w:cs="Arial"/>
          <w:sz w:val="20"/>
          <w:szCs w:val="20"/>
        </w:rPr>
        <w:t>afety</w:t>
      </w:r>
      <w:r w:rsidR="007D2A03">
        <w:rPr>
          <w:rFonts w:ascii="Arial" w:hAnsi="Arial" w:cs="Arial"/>
          <w:sz w:val="20"/>
          <w:szCs w:val="20"/>
        </w:rPr>
        <w:t>, Health</w:t>
      </w:r>
      <w:r w:rsidR="0049751C" w:rsidRPr="00A10F26">
        <w:rPr>
          <w:rFonts w:ascii="Arial" w:hAnsi="Arial" w:cs="Arial"/>
          <w:sz w:val="20"/>
          <w:szCs w:val="20"/>
        </w:rPr>
        <w:t xml:space="preserve"> and </w:t>
      </w:r>
      <w:r w:rsidR="00F52EEE" w:rsidRPr="00A10F26">
        <w:rPr>
          <w:rFonts w:ascii="Arial" w:hAnsi="Arial" w:cs="Arial"/>
          <w:sz w:val="20"/>
          <w:szCs w:val="20"/>
        </w:rPr>
        <w:t>E</w:t>
      </w:r>
      <w:r w:rsidR="0049751C" w:rsidRPr="00A10F26">
        <w:rPr>
          <w:rFonts w:ascii="Arial" w:hAnsi="Arial" w:cs="Arial"/>
          <w:sz w:val="20"/>
          <w:szCs w:val="20"/>
        </w:rPr>
        <w:t xml:space="preserve">nvironmental </w:t>
      </w:r>
      <w:r w:rsidRPr="00A10F26">
        <w:rPr>
          <w:rFonts w:ascii="Arial" w:hAnsi="Arial" w:cs="Arial"/>
          <w:sz w:val="20"/>
          <w:szCs w:val="20"/>
        </w:rPr>
        <w:t>requirements of th</w:t>
      </w:r>
      <w:r w:rsidR="00942D8C">
        <w:rPr>
          <w:rFonts w:ascii="Arial" w:hAnsi="Arial" w:cs="Arial"/>
          <w:sz w:val="20"/>
          <w:szCs w:val="20"/>
        </w:rPr>
        <w:t>e work</w:t>
      </w:r>
      <w:r w:rsidRPr="00A10F26">
        <w:rPr>
          <w:rFonts w:ascii="Arial" w:hAnsi="Arial" w:cs="Arial"/>
          <w:sz w:val="20"/>
          <w:szCs w:val="20"/>
        </w:rPr>
        <w:t xml:space="preserve">.  Written reports of the monitoring are to be given to the </w:t>
      </w:r>
      <w:r w:rsidR="004954F9" w:rsidRPr="00A10F26">
        <w:rPr>
          <w:rFonts w:ascii="Arial" w:hAnsi="Arial" w:cs="Arial"/>
          <w:sz w:val="20"/>
          <w:szCs w:val="20"/>
        </w:rPr>
        <w:t>PM</w:t>
      </w:r>
      <w:r w:rsidR="00841BF0" w:rsidRPr="00A10F26">
        <w:rPr>
          <w:rFonts w:ascii="Arial" w:hAnsi="Arial" w:cs="Arial"/>
          <w:sz w:val="20"/>
          <w:szCs w:val="20"/>
        </w:rPr>
        <w:t xml:space="preserve"> </w:t>
      </w:r>
      <w:r w:rsidRPr="00A10F26">
        <w:rPr>
          <w:rFonts w:ascii="Arial" w:hAnsi="Arial" w:cs="Arial"/>
          <w:sz w:val="20"/>
          <w:szCs w:val="20"/>
        </w:rPr>
        <w:t>for acceptance.</w:t>
      </w:r>
    </w:p>
    <w:p w:rsidR="001634DE" w:rsidRPr="00A10F26" w:rsidRDefault="00343FB0"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T</w:t>
      </w:r>
      <w:r w:rsidR="008B3844" w:rsidRPr="00A10F26">
        <w:rPr>
          <w:rFonts w:ascii="Arial" w:hAnsi="Arial" w:cs="Arial"/>
          <w:sz w:val="20"/>
          <w:szCs w:val="20"/>
        </w:rPr>
        <w:t xml:space="preserve">he </w:t>
      </w:r>
      <w:r w:rsidR="00942D8C" w:rsidRPr="00676E83">
        <w:rPr>
          <w:rFonts w:ascii="Arial" w:hAnsi="Arial" w:cs="Arial"/>
          <w:i/>
          <w:sz w:val="20"/>
          <w:szCs w:val="20"/>
        </w:rPr>
        <w:t>Client</w:t>
      </w:r>
      <w:r w:rsidR="008B7D8D" w:rsidRPr="00A10F26">
        <w:rPr>
          <w:rFonts w:ascii="Arial" w:hAnsi="Arial" w:cs="Arial"/>
          <w:sz w:val="20"/>
          <w:szCs w:val="20"/>
        </w:rPr>
        <w:t xml:space="preserve"> </w:t>
      </w:r>
      <w:r w:rsidR="00916D57" w:rsidRPr="00A10F26">
        <w:rPr>
          <w:rFonts w:ascii="Arial" w:hAnsi="Arial" w:cs="Arial"/>
          <w:sz w:val="20"/>
          <w:szCs w:val="20"/>
        </w:rPr>
        <w:t xml:space="preserve">will </w:t>
      </w:r>
      <w:r w:rsidR="001634DE" w:rsidRPr="00A10F26">
        <w:rPr>
          <w:rFonts w:ascii="Arial" w:hAnsi="Arial" w:cs="Arial"/>
          <w:sz w:val="20"/>
          <w:szCs w:val="20"/>
        </w:rPr>
        <w:t xml:space="preserve">monitor the </w:t>
      </w:r>
      <w:r w:rsidR="000E5B20" w:rsidRPr="00A10F26">
        <w:rPr>
          <w:rFonts w:ascii="Arial" w:hAnsi="Arial" w:cs="Arial"/>
          <w:i/>
          <w:sz w:val="20"/>
          <w:szCs w:val="20"/>
        </w:rPr>
        <w:t>Contractor</w:t>
      </w:r>
      <w:r w:rsidR="00942D8C">
        <w:rPr>
          <w:rFonts w:ascii="Arial" w:hAnsi="Arial" w:cs="Arial"/>
          <w:i/>
          <w:sz w:val="20"/>
          <w:szCs w:val="20"/>
        </w:rPr>
        <w:t>’s</w:t>
      </w:r>
      <w:r w:rsidR="001634DE" w:rsidRPr="00A10F26">
        <w:rPr>
          <w:rFonts w:ascii="Arial" w:hAnsi="Arial" w:cs="Arial"/>
          <w:sz w:val="20"/>
          <w:szCs w:val="20"/>
        </w:rPr>
        <w:t xml:space="preserve"> </w:t>
      </w:r>
      <w:r w:rsidR="00A97363" w:rsidRPr="00A10F26">
        <w:rPr>
          <w:rFonts w:ascii="Arial" w:hAnsi="Arial" w:cs="Arial"/>
          <w:sz w:val="20"/>
          <w:szCs w:val="20"/>
        </w:rPr>
        <w:t>S</w:t>
      </w:r>
      <w:r w:rsidR="0049751C" w:rsidRPr="00A10F26">
        <w:rPr>
          <w:rFonts w:ascii="Arial" w:hAnsi="Arial" w:cs="Arial"/>
          <w:sz w:val="20"/>
          <w:szCs w:val="20"/>
        </w:rPr>
        <w:t>afety</w:t>
      </w:r>
      <w:r w:rsidR="007D2A03">
        <w:rPr>
          <w:rFonts w:ascii="Arial" w:hAnsi="Arial" w:cs="Arial"/>
          <w:sz w:val="20"/>
          <w:szCs w:val="20"/>
        </w:rPr>
        <w:t>, Health</w:t>
      </w:r>
      <w:r w:rsidR="0049751C" w:rsidRPr="00A10F26">
        <w:rPr>
          <w:rFonts w:ascii="Arial" w:hAnsi="Arial" w:cs="Arial"/>
          <w:sz w:val="20"/>
          <w:szCs w:val="20"/>
        </w:rPr>
        <w:t xml:space="preserve"> and </w:t>
      </w:r>
      <w:r w:rsidR="00A97363" w:rsidRPr="00A10F26">
        <w:rPr>
          <w:rFonts w:ascii="Arial" w:hAnsi="Arial" w:cs="Arial"/>
          <w:sz w:val="20"/>
          <w:szCs w:val="20"/>
        </w:rPr>
        <w:t>E</w:t>
      </w:r>
      <w:r w:rsidR="0049751C" w:rsidRPr="00A10F26">
        <w:rPr>
          <w:rFonts w:ascii="Arial" w:hAnsi="Arial" w:cs="Arial"/>
          <w:sz w:val="20"/>
          <w:szCs w:val="20"/>
        </w:rPr>
        <w:t xml:space="preserve">nvironmental </w:t>
      </w:r>
      <w:r w:rsidR="00916D57" w:rsidRPr="00A10F26">
        <w:rPr>
          <w:rFonts w:ascii="Arial" w:hAnsi="Arial" w:cs="Arial"/>
          <w:sz w:val="20"/>
          <w:szCs w:val="20"/>
        </w:rPr>
        <w:t xml:space="preserve">arrangements and </w:t>
      </w:r>
      <w:r w:rsidR="001634DE" w:rsidRPr="00A10F26">
        <w:rPr>
          <w:rFonts w:ascii="Arial" w:hAnsi="Arial" w:cs="Arial"/>
          <w:sz w:val="20"/>
          <w:szCs w:val="20"/>
        </w:rPr>
        <w:t xml:space="preserve">performance.  The </w:t>
      </w:r>
      <w:r w:rsidR="00123971" w:rsidRPr="00A10F26">
        <w:rPr>
          <w:rFonts w:ascii="Arial" w:hAnsi="Arial" w:cs="Arial"/>
          <w:i/>
          <w:sz w:val="20"/>
          <w:szCs w:val="20"/>
        </w:rPr>
        <w:t>Contractor</w:t>
      </w:r>
      <w:r w:rsidR="001634DE" w:rsidRPr="00A10F26">
        <w:rPr>
          <w:rFonts w:ascii="Arial" w:hAnsi="Arial" w:cs="Arial"/>
          <w:sz w:val="20"/>
          <w:szCs w:val="20"/>
        </w:rPr>
        <w:t xml:space="preserve"> does not charge for the costs of </w:t>
      </w:r>
      <w:r w:rsidR="00BB2027">
        <w:rPr>
          <w:rFonts w:ascii="Arial" w:hAnsi="Arial" w:cs="Arial"/>
          <w:sz w:val="20"/>
          <w:szCs w:val="20"/>
        </w:rPr>
        <w:t>its</w:t>
      </w:r>
      <w:r w:rsidR="001634DE" w:rsidRPr="00A10F26">
        <w:rPr>
          <w:rFonts w:ascii="Arial" w:hAnsi="Arial" w:cs="Arial"/>
          <w:sz w:val="20"/>
          <w:szCs w:val="20"/>
        </w:rPr>
        <w:t xml:space="preserve"> involvement</w:t>
      </w:r>
      <w:r w:rsidR="00BB2027">
        <w:rPr>
          <w:rFonts w:ascii="Arial" w:hAnsi="Arial" w:cs="Arial"/>
          <w:sz w:val="20"/>
          <w:szCs w:val="20"/>
        </w:rPr>
        <w:t xml:space="preserve"> </w:t>
      </w:r>
      <w:r w:rsidR="001634DE" w:rsidRPr="00A10F26">
        <w:rPr>
          <w:rFonts w:ascii="Arial" w:hAnsi="Arial" w:cs="Arial"/>
          <w:sz w:val="20"/>
          <w:szCs w:val="20"/>
        </w:rPr>
        <w:t xml:space="preserve">and complies with the </w:t>
      </w:r>
      <w:r w:rsidR="00BB1A35" w:rsidRPr="00A10F26">
        <w:rPr>
          <w:rFonts w:ascii="Arial" w:hAnsi="Arial" w:cs="Arial"/>
          <w:sz w:val="20"/>
          <w:szCs w:val="20"/>
        </w:rPr>
        <w:t>PM’s</w:t>
      </w:r>
      <w:r w:rsidR="00916D57" w:rsidRPr="00A10F26">
        <w:rPr>
          <w:rFonts w:ascii="Arial" w:hAnsi="Arial" w:cs="Arial"/>
          <w:sz w:val="20"/>
          <w:szCs w:val="20"/>
        </w:rPr>
        <w:t xml:space="preserve"> </w:t>
      </w:r>
      <w:r w:rsidR="001634DE" w:rsidRPr="00A10F26">
        <w:rPr>
          <w:rFonts w:ascii="Arial" w:hAnsi="Arial" w:cs="Arial"/>
          <w:sz w:val="20"/>
          <w:szCs w:val="20"/>
        </w:rPr>
        <w:t>instructions following any such monitoring exercise.</w:t>
      </w:r>
    </w:p>
    <w:p w:rsidR="00BD1B7D" w:rsidRPr="00A10F26" w:rsidRDefault="00BD1B7D" w:rsidP="00A10F26">
      <w:pPr>
        <w:pStyle w:val="ListParagraph"/>
        <w:tabs>
          <w:tab w:val="left" w:pos="567"/>
          <w:tab w:val="left" w:pos="1134"/>
          <w:tab w:val="left" w:pos="1701"/>
        </w:tabs>
        <w:spacing w:before="60" w:after="60"/>
        <w:ind w:left="0"/>
        <w:contextualSpacing w:val="0"/>
        <w:jc w:val="both"/>
        <w:rPr>
          <w:rFonts w:ascii="Arial" w:hAnsi="Arial" w:cs="Arial"/>
          <w:b/>
          <w:bCs/>
          <w:sz w:val="20"/>
          <w:szCs w:val="20"/>
        </w:rPr>
      </w:pPr>
      <w:r w:rsidRPr="00A10F26">
        <w:rPr>
          <w:rFonts w:ascii="Arial" w:hAnsi="Arial" w:cs="Arial"/>
          <w:b/>
          <w:bCs/>
          <w:sz w:val="20"/>
          <w:szCs w:val="20"/>
        </w:rPr>
        <w:t>Unusual Occurrence Reporting (UNORs)</w:t>
      </w:r>
    </w:p>
    <w:p w:rsidR="00BD1B7D" w:rsidRPr="00A10F26" w:rsidRDefault="00BD1B7D"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In addition to the </w:t>
      </w:r>
      <w:r w:rsidRPr="00A10F26">
        <w:rPr>
          <w:rFonts w:ascii="Arial" w:hAnsi="Arial" w:cs="Arial"/>
          <w:i/>
          <w:sz w:val="20"/>
          <w:szCs w:val="20"/>
        </w:rPr>
        <w:t>Contractor</w:t>
      </w:r>
      <w:r w:rsidR="00BB2027">
        <w:rPr>
          <w:rFonts w:ascii="Arial" w:hAnsi="Arial" w:cs="Arial"/>
          <w:i/>
          <w:sz w:val="20"/>
          <w:szCs w:val="20"/>
        </w:rPr>
        <w:t>’s</w:t>
      </w:r>
      <w:r w:rsidRPr="00A10F26">
        <w:rPr>
          <w:rFonts w:ascii="Arial" w:hAnsi="Arial" w:cs="Arial"/>
          <w:sz w:val="20"/>
          <w:szCs w:val="20"/>
        </w:rPr>
        <w:t xml:space="preserve"> responsibilities under the Reporting of Dangerous Diseases and Dangerous Occurrences Regulations, the </w:t>
      </w:r>
      <w:r w:rsidR="00BB2027" w:rsidRPr="00676E83">
        <w:rPr>
          <w:rFonts w:ascii="Arial" w:hAnsi="Arial" w:cs="Arial"/>
          <w:i/>
          <w:sz w:val="20"/>
          <w:szCs w:val="20"/>
        </w:rPr>
        <w:t>Client</w:t>
      </w:r>
      <w:r w:rsidRPr="00A10F26">
        <w:rPr>
          <w:rFonts w:ascii="Arial" w:hAnsi="Arial" w:cs="Arial"/>
          <w:sz w:val="20"/>
          <w:szCs w:val="20"/>
        </w:rPr>
        <w:t xml:space="preserve"> must be informed of all potential accidents, incidents or events that affect or could affect the health and safety of persons working on the Site.  This also involves damage to plant or the environment regardless of the degree of actual or potential injury or damage and </w:t>
      </w:r>
      <w:r w:rsidR="00BB2027">
        <w:rPr>
          <w:rFonts w:ascii="Arial" w:hAnsi="Arial" w:cs="Arial"/>
          <w:sz w:val="20"/>
          <w:szCs w:val="20"/>
        </w:rPr>
        <w:t xml:space="preserve">it is </w:t>
      </w:r>
      <w:r w:rsidRPr="00A10F26">
        <w:rPr>
          <w:rFonts w:ascii="Arial" w:hAnsi="Arial" w:cs="Arial"/>
          <w:sz w:val="20"/>
          <w:szCs w:val="20"/>
        </w:rPr>
        <w:t xml:space="preserve">a requirement on the </w:t>
      </w:r>
      <w:r w:rsidRPr="00A10F26">
        <w:rPr>
          <w:rFonts w:ascii="Arial" w:hAnsi="Arial" w:cs="Arial"/>
          <w:i/>
          <w:sz w:val="20"/>
          <w:szCs w:val="20"/>
        </w:rPr>
        <w:t>Contractor</w:t>
      </w:r>
      <w:r w:rsidRPr="00A10F26">
        <w:rPr>
          <w:rFonts w:ascii="Arial" w:hAnsi="Arial" w:cs="Arial"/>
          <w:sz w:val="20"/>
          <w:szCs w:val="20"/>
        </w:rPr>
        <w:t xml:space="preserve"> to report to the </w:t>
      </w:r>
      <w:r w:rsidR="00BB2027" w:rsidRPr="00676E83">
        <w:rPr>
          <w:rFonts w:ascii="Arial" w:hAnsi="Arial" w:cs="Arial"/>
          <w:i/>
          <w:sz w:val="20"/>
          <w:szCs w:val="20"/>
        </w:rPr>
        <w:t>Clien</w:t>
      </w:r>
      <w:r w:rsidR="00BB2027">
        <w:rPr>
          <w:rFonts w:ascii="Arial" w:hAnsi="Arial" w:cs="Arial"/>
          <w:i/>
          <w:sz w:val="20"/>
          <w:szCs w:val="20"/>
        </w:rPr>
        <w:t xml:space="preserve">t </w:t>
      </w:r>
      <w:r w:rsidRPr="00A10F26">
        <w:rPr>
          <w:rFonts w:ascii="Arial" w:hAnsi="Arial" w:cs="Arial"/>
          <w:sz w:val="20"/>
          <w:szCs w:val="20"/>
        </w:rPr>
        <w:t>any information which suggests that safe operation, or the safe condition of plant, is in question.</w:t>
      </w:r>
    </w:p>
    <w:p w:rsidR="00BD1B7D" w:rsidRPr="00A10F26" w:rsidRDefault="00BD1B7D"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In the event of an Unusual Occurrence (Near Miss), the </w:t>
      </w:r>
      <w:r w:rsidRPr="00A10F26">
        <w:rPr>
          <w:rFonts w:ascii="Arial" w:hAnsi="Arial" w:cs="Arial"/>
          <w:i/>
          <w:sz w:val="20"/>
          <w:szCs w:val="20"/>
        </w:rPr>
        <w:t>Contractor</w:t>
      </w:r>
      <w:r w:rsidRPr="00A10F26">
        <w:rPr>
          <w:rFonts w:ascii="Arial" w:hAnsi="Arial" w:cs="Arial"/>
          <w:sz w:val="20"/>
          <w:szCs w:val="20"/>
        </w:rPr>
        <w:t xml:space="preserve"> will:</w:t>
      </w:r>
    </w:p>
    <w:p w:rsidR="00BD1B7D" w:rsidRPr="00A10F26" w:rsidRDefault="00BD1B7D" w:rsidP="008D3D70">
      <w:pPr>
        <w:pStyle w:val="ListParagraph"/>
        <w:numPr>
          <w:ilvl w:val="0"/>
          <w:numId w:val="38"/>
        </w:numPr>
        <w:tabs>
          <w:tab w:val="left" w:pos="1134"/>
          <w:tab w:val="left" w:pos="1418"/>
          <w:tab w:val="left" w:pos="8897"/>
        </w:tabs>
        <w:spacing w:before="60" w:after="60"/>
        <w:ind w:left="567" w:firstLine="0"/>
        <w:jc w:val="both"/>
        <w:rPr>
          <w:rFonts w:ascii="Arial" w:hAnsi="Arial" w:cs="Arial"/>
          <w:sz w:val="20"/>
          <w:szCs w:val="20"/>
        </w:rPr>
      </w:pPr>
      <w:r w:rsidRPr="00A10F26">
        <w:rPr>
          <w:rFonts w:ascii="Arial" w:hAnsi="Arial" w:cs="Arial"/>
          <w:sz w:val="20"/>
          <w:szCs w:val="20"/>
        </w:rPr>
        <w:t>Take any necessary ac</w:t>
      </w:r>
      <w:r w:rsidR="007D2A03">
        <w:rPr>
          <w:rFonts w:ascii="Arial" w:hAnsi="Arial" w:cs="Arial"/>
          <w:sz w:val="20"/>
          <w:szCs w:val="20"/>
        </w:rPr>
        <w:t>tion to make the situation safe;</w:t>
      </w:r>
    </w:p>
    <w:p w:rsidR="00BD1B7D" w:rsidRPr="00A10F26" w:rsidRDefault="00BD1B7D" w:rsidP="008D3D70">
      <w:pPr>
        <w:pStyle w:val="ListParagraph"/>
        <w:numPr>
          <w:ilvl w:val="0"/>
          <w:numId w:val="38"/>
        </w:numPr>
        <w:tabs>
          <w:tab w:val="left" w:pos="-34"/>
          <w:tab w:val="left" w:pos="1134"/>
          <w:tab w:val="left" w:pos="1418"/>
          <w:tab w:val="left" w:pos="8897"/>
        </w:tabs>
        <w:spacing w:before="60" w:after="60"/>
        <w:ind w:left="567" w:firstLine="0"/>
        <w:jc w:val="both"/>
        <w:rPr>
          <w:rFonts w:ascii="Arial" w:hAnsi="Arial" w:cs="Arial"/>
          <w:sz w:val="20"/>
          <w:szCs w:val="20"/>
        </w:rPr>
      </w:pPr>
      <w:r w:rsidRPr="00A10F26">
        <w:rPr>
          <w:rFonts w:ascii="Arial" w:hAnsi="Arial" w:cs="Arial"/>
          <w:sz w:val="20"/>
          <w:szCs w:val="20"/>
        </w:rPr>
        <w:t>Not dispose of evidence indicating the cause of the occurrence, un</w:t>
      </w:r>
      <w:r w:rsidR="007D2A03">
        <w:rPr>
          <w:rFonts w:ascii="Arial" w:hAnsi="Arial" w:cs="Arial"/>
          <w:sz w:val="20"/>
          <w:szCs w:val="20"/>
        </w:rPr>
        <w:t>less necessary to secure safety;</w:t>
      </w:r>
    </w:p>
    <w:p w:rsidR="00BD1B7D" w:rsidRPr="00A10F26" w:rsidRDefault="00BD1B7D" w:rsidP="008D3D70">
      <w:pPr>
        <w:pStyle w:val="ListParagraph"/>
        <w:numPr>
          <w:ilvl w:val="0"/>
          <w:numId w:val="38"/>
        </w:numPr>
        <w:tabs>
          <w:tab w:val="left" w:pos="-34"/>
          <w:tab w:val="left" w:pos="1134"/>
          <w:tab w:val="left" w:pos="1418"/>
          <w:tab w:val="left" w:pos="8897"/>
        </w:tabs>
        <w:spacing w:before="60" w:after="60"/>
        <w:ind w:left="567" w:firstLine="0"/>
        <w:jc w:val="both"/>
        <w:rPr>
          <w:rFonts w:ascii="Arial" w:hAnsi="Arial" w:cs="Arial"/>
          <w:sz w:val="20"/>
          <w:szCs w:val="20"/>
        </w:rPr>
      </w:pPr>
      <w:r w:rsidRPr="00A10F26">
        <w:rPr>
          <w:rFonts w:ascii="Arial" w:hAnsi="Arial" w:cs="Arial"/>
          <w:sz w:val="20"/>
          <w:szCs w:val="20"/>
        </w:rPr>
        <w:t>Immediately notify the PM who will complete an Unusual Occ</w:t>
      </w:r>
      <w:r w:rsidR="007D2A03">
        <w:rPr>
          <w:rFonts w:ascii="Arial" w:hAnsi="Arial" w:cs="Arial"/>
          <w:sz w:val="20"/>
          <w:szCs w:val="20"/>
        </w:rPr>
        <w:t>urrences Report (UNOR);</w:t>
      </w:r>
    </w:p>
    <w:p w:rsidR="00BD1B7D" w:rsidRPr="00A10F26" w:rsidRDefault="00BD1B7D" w:rsidP="008D3D70">
      <w:pPr>
        <w:pStyle w:val="ListParagraph"/>
        <w:numPr>
          <w:ilvl w:val="0"/>
          <w:numId w:val="38"/>
        </w:numPr>
        <w:tabs>
          <w:tab w:val="left" w:pos="-34"/>
          <w:tab w:val="left" w:pos="1134"/>
          <w:tab w:val="left" w:pos="1418"/>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Assist in incident investigations, as required by the PM. </w:t>
      </w:r>
    </w:p>
    <w:p w:rsidR="00BD1B7D" w:rsidRPr="00A10F26" w:rsidRDefault="00BD1B7D"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iCs/>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will respond to any actions resulting from an Unusual Occurrence to the satisfaction of the PM and at no cost to the </w:t>
      </w:r>
      <w:r w:rsidR="00BB2027">
        <w:rPr>
          <w:rFonts w:ascii="Arial" w:hAnsi="Arial" w:cs="Arial"/>
          <w:i/>
          <w:sz w:val="20"/>
          <w:szCs w:val="20"/>
        </w:rPr>
        <w:t>Client</w:t>
      </w:r>
      <w:r w:rsidRPr="00A10F26">
        <w:rPr>
          <w:rFonts w:ascii="Arial" w:hAnsi="Arial" w:cs="Arial"/>
          <w:iCs/>
          <w:sz w:val="20"/>
          <w:szCs w:val="20"/>
        </w:rPr>
        <w:t>.</w:t>
      </w:r>
    </w:p>
    <w:p w:rsidR="002A78C9" w:rsidRPr="00A10F26" w:rsidRDefault="00BD1B7D" w:rsidP="00A10F26">
      <w:pPr>
        <w:pStyle w:val="ListParagraph"/>
        <w:numPr>
          <w:ilvl w:val="0"/>
          <w:numId w:val="37"/>
        </w:numPr>
        <w:tabs>
          <w:tab w:val="left" w:pos="-540"/>
          <w:tab w:val="left" w:pos="567"/>
          <w:tab w:val="left" w:pos="1134"/>
          <w:tab w:val="left" w:pos="1701"/>
          <w:tab w:val="left" w:pos="8897"/>
        </w:tabs>
        <w:spacing w:before="60" w:after="60"/>
        <w:ind w:left="0" w:firstLine="0"/>
        <w:contextualSpacing w:val="0"/>
        <w:jc w:val="both"/>
        <w:rPr>
          <w:rFonts w:ascii="Arial" w:hAnsi="Arial" w:cs="Arial"/>
          <w:i/>
          <w:iCs/>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accepts and implements any recommendations, confirmed in writing by the PM to the satisfaction of the </w:t>
      </w:r>
      <w:r w:rsidR="00BB2027" w:rsidRPr="00676E83">
        <w:rPr>
          <w:rFonts w:ascii="Arial" w:hAnsi="Arial" w:cs="Arial"/>
          <w:i/>
          <w:sz w:val="20"/>
          <w:szCs w:val="20"/>
        </w:rPr>
        <w:t>Client</w:t>
      </w:r>
      <w:r w:rsidR="00BB2027">
        <w:rPr>
          <w:rFonts w:ascii="Arial" w:hAnsi="Arial" w:cs="Arial"/>
          <w:i/>
          <w:sz w:val="20"/>
          <w:szCs w:val="20"/>
        </w:rPr>
        <w:t>.</w:t>
      </w:r>
    </w:p>
    <w:p w:rsidR="002A78C9" w:rsidRPr="00A10F26" w:rsidRDefault="002A78C9" w:rsidP="00A10F26">
      <w:pPr>
        <w:pStyle w:val="Heading7"/>
        <w:tabs>
          <w:tab w:val="left" w:pos="851"/>
        </w:tabs>
        <w:spacing w:before="60" w:after="60"/>
        <w:ind w:left="851" w:hanging="851"/>
        <w:jc w:val="both"/>
        <w:rPr>
          <w:rFonts w:ascii="Arial" w:hAnsi="Arial" w:cs="Arial"/>
          <w:b/>
          <w:color w:val="000000" w:themeColor="text1"/>
          <w:sz w:val="20"/>
          <w:szCs w:val="20"/>
        </w:rPr>
      </w:pPr>
      <w:r w:rsidRPr="00A10F26">
        <w:rPr>
          <w:rFonts w:ascii="Arial" w:hAnsi="Arial" w:cs="Arial"/>
          <w:b/>
          <w:color w:val="000000" w:themeColor="text1"/>
          <w:sz w:val="20"/>
          <w:szCs w:val="20"/>
        </w:rPr>
        <w:t>Site</w:t>
      </w:r>
      <w:bookmarkStart w:id="80" w:name="_Toc463068712"/>
      <w:r w:rsidRPr="00A10F26">
        <w:rPr>
          <w:rFonts w:ascii="Arial" w:hAnsi="Arial" w:cs="Arial"/>
          <w:b/>
          <w:color w:val="000000" w:themeColor="text1"/>
          <w:sz w:val="20"/>
          <w:szCs w:val="20"/>
        </w:rPr>
        <w:t xml:space="preserve"> Emergency Procedures</w:t>
      </w:r>
      <w:bookmarkEnd w:id="80"/>
      <w:r w:rsidRPr="00A10F26">
        <w:rPr>
          <w:rFonts w:ascii="Arial" w:hAnsi="Arial" w:cs="Arial"/>
          <w:b/>
          <w:color w:val="000000" w:themeColor="text1"/>
          <w:sz w:val="20"/>
          <w:szCs w:val="20"/>
        </w:rPr>
        <w:t xml:space="preserve"> </w:t>
      </w:r>
    </w:p>
    <w:p w:rsidR="002A78C9" w:rsidRPr="00A10F26" w:rsidRDefault="002A78C9" w:rsidP="00A10F26">
      <w:pPr>
        <w:pStyle w:val="ListParagraph"/>
        <w:numPr>
          <w:ilvl w:val="0"/>
          <w:numId w:val="37"/>
        </w:numPr>
        <w:tabs>
          <w:tab w:val="left" w:pos="-540"/>
          <w:tab w:val="left" w:pos="567"/>
          <w:tab w:val="left" w:pos="1134"/>
          <w:tab w:val="left" w:pos="1701"/>
          <w:tab w:val="left" w:pos="8897"/>
        </w:tabs>
        <w:spacing w:before="60" w:after="60"/>
        <w:ind w:left="0" w:firstLine="0"/>
        <w:contextualSpacing w:val="0"/>
        <w:jc w:val="both"/>
        <w:rPr>
          <w:rFonts w:ascii="Arial" w:hAnsi="Arial" w:cs="Arial"/>
          <w:i/>
          <w:iCs/>
          <w:sz w:val="20"/>
          <w:szCs w:val="20"/>
        </w:rPr>
      </w:pPr>
      <w:r w:rsidRPr="00A10F26">
        <w:rPr>
          <w:rFonts w:ascii="Arial" w:hAnsi="Arial" w:cs="Arial"/>
          <w:color w:val="000000" w:themeColor="text1"/>
          <w:sz w:val="20"/>
          <w:szCs w:val="20"/>
        </w:rPr>
        <w:t xml:space="preserve">The </w:t>
      </w:r>
      <w:r w:rsidRPr="00A10F26">
        <w:rPr>
          <w:rFonts w:ascii="Arial" w:hAnsi="Arial" w:cs="Arial"/>
          <w:i/>
          <w:color w:val="000000" w:themeColor="text1"/>
          <w:sz w:val="20"/>
          <w:szCs w:val="20"/>
        </w:rPr>
        <w:t>Contractor</w:t>
      </w:r>
      <w:r w:rsidRPr="00A10F26">
        <w:rPr>
          <w:rFonts w:ascii="Arial" w:hAnsi="Arial" w:cs="Arial"/>
          <w:color w:val="000000" w:themeColor="text1"/>
          <w:sz w:val="20"/>
          <w:szCs w:val="20"/>
        </w:rPr>
        <w:t xml:space="preserve"> will comply with the Site emergency arrangements and ensure that all </w:t>
      </w:r>
      <w:r w:rsidR="00BB2027" w:rsidRPr="00BB2027">
        <w:rPr>
          <w:rFonts w:ascii="Arial" w:hAnsi="Arial" w:cs="Arial"/>
          <w:i/>
          <w:color w:val="000000" w:themeColor="text1"/>
          <w:sz w:val="20"/>
          <w:szCs w:val="20"/>
        </w:rPr>
        <w:t>Contractor’s</w:t>
      </w:r>
      <w:r w:rsidR="00BB2027">
        <w:rPr>
          <w:rFonts w:ascii="Arial" w:hAnsi="Arial" w:cs="Arial"/>
          <w:color w:val="000000" w:themeColor="text1"/>
          <w:sz w:val="20"/>
          <w:szCs w:val="20"/>
        </w:rPr>
        <w:t xml:space="preserve"> staff</w:t>
      </w:r>
      <w:r w:rsidRPr="00A10F26">
        <w:rPr>
          <w:rFonts w:ascii="Arial" w:hAnsi="Arial" w:cs="Arial"/>
          <w:color w:val="000000" w:themeColor="text1"/>
          <w:sz w:val="20"/>
          <w:szCs w:val="20"/>
        </w:rPr>
        <w:t xml:space="preserve"> know how to raise and respond to an emergency alarm.  The </w:t>
      </w:r>
      <w:r w:rsidRPr="00A10F26">
        <w:rPr>
          <w:rFonts w:ascii="Arial" w:hAnsi="Arial" w:cs="Arial"/>
          <w:i/>
          <w:color w:val="000000" w:themeColor="text1"/>
          <w:sz w:val="20"/>
          <w:szCs w:val="20"/>
        </w:rPr>
        <w:t>Contractor</w:t>
      </w:r>
      <w:r w:rsidRPr="00A10F26">
        <w:rPr>
          <w:rFonts w:ascii="Arial" w:hAnsi="Arial" w:cs="Arial"/>
          <w:color w:val="000000" w:themeColor="text1"/>
          <w:sz w:val="20"/>
          <w:szCs w:val="20"/>
        </w:rPr>
        <w:t xml:space="preserve"> takes part in emergency exercises unless instructed otherwise in advance by the PM.</w:t>
      </w:r>
    </w:p>
    <w:p w:rsidR="002A78C9" w:rsidRPr="00A10F26" w:rsidRDefault="002A78C9" w:rsidP="00A10F26">
      <w:pPr>
        <w:pStyle w:val="ListParagraph"/>
        <w:numPr>
          <w:ilvl w:val="0"/>
          <w:numId w:val="37"/>
        </w:numPr>
        <w:tabs>
          <w:tab w:val="left" w:pos="-540"/>
          <w:tab w:val="left" w:pos="567"/>
          <w:tab w:val="left" w:pos="1134"/>
          <w:tab w:val="left" w:pos="1701"/>
          <w:tab w:val="left" w:pos="8897"/>
        </w:tabs>
        <w:spacing w:before="60" w:after="60"/>
        <w:ind w:left="0" w:firstLine="0"/>
        <w:contextualSpacing w:val="0"/>
        <w:jc w:val="both"/>
        <w:rPr>
          <w:rFonts w:ascii="Arial" w:hAnsi="Arial" w:cs="Arial"/>
          <w:i/>
          <w:iCs/>
          <w:sz w:val="20"/>
          <w:szCs w:val="20"/>
        </w:rPr>
      </w:pPr>
      <w:r w:rsidRPr="00A10F26">
        <w:rPr>
          <w:rFonts w:ascii="Arial" w:hAnsi="Arial" w:cs="Arial"/>
          <w:color w:val="000000" w:themeColor="text1"/>
          <w:sz w:val="20"/>
          <w:szCs w:val="20"/>
        </w:rPr>
        <w:t xml:space="preserve">Emergency arrangements, instructions and working notices which have been accepted by the PM are put in place by the </w:t>
      </w:r>
      <w:r w:rsidRPr="00A10F26">
        <w:rPr>
          <w:rFonts w:ascii="Arial" w:hAnsi="Arial" w:cs="Arial"/>
          <w:i/>
          <w:color w:val="000000" w:themeColor="text1"/>
          <w:sz w:val="20"/>
          <w:szCs w:val="20"/>
        </w:rPr>
        <w:t>Contractor</w:t>
      </w:r>
      <w:r w:rsidRPr="00A10F26">
        <w:rPr>
          <w:rFonts w:ascii="Arial" w:hAnsi="Arial" w:cs="Arial"/>
          <w:color w:val="000000" w:themeColor="text1"/>
          <w:sz w:val="20"/>
          <w:szCs w:val="20"/>
        </w:rPr>
        <w:t xml:space="preserve"> in respect of work which </w:t>
      </w:r>
      <w:r w:rsidR="00910768">
        <w:rPr>
          <w:rFonts w:ascii="Arial" w:hAnsi="Arial" w:cs="Arial"/>
          <w:color w:val="000000" w:themeColor="text1"/>
          <w:sz w:val="20"/>
          <w:szCs w:val="20"/>
        </w:rPr>
        <w:t>it</w:t>
      </w:r>
      <w:r w:rsidRPr="00A10F26">
        <w:rPr>
          <w:rFonts w:ascii="Arial" w:hAnsi="Arial" w:cs="Arial"/>
          <w:color w:val="000000" w:themeColor="text1"/>
          <w:sz w:val="20"/>
          <w:szCs w:val="20"/>
        </w:rPr>
        <w:t xml:space="preserve"> is managing.</w:t>
      </w:r>
    </w:p>
    <w:p w:rsidR="001634DE" w:rsidRPr="00A10F26" w:rsidRDefault="001634DE" w:rsidP="00A10F26">
      <w:pPr>
        <w:pStyle w:val="ListParagraph"/>
        <w:tabs>
          <w:tab w:val="left" w:pos="-34"/>
          <w:tab w:val="left" w:pos="567"/>
          <w:tab w:val="left" w:pos="1134"/>
          <w:tab w:val="left" w:pos="1701"/>
          <w:tab w:val="left" w:pos="8897"/>
        </w:tabs>
        <w:spacing w:before="60" w:after="60"/>
        <w:ind w:left="0"/>
        <w:contextualSpacing w:val="0"/>
        <w:jc w:val="both"/>
        <w:rPr>
          <w:rFonts w:ascii="Arial" w:hAnsi="Arial" w:cs="Arial"/>
          <w:b/>
          <w:sz w:val="20"/>
          <w:szCs w:val="20"/>
        </w:rPr>
      </w:pPr>
      <w:r w:rsidRPr="00A10F26">
        <w:rPr>
          <w:rFonts w:ascii="Arial" w:hAnsi="Arial" w:cs="Arial"/>
          <w:b/>
          <w:sz w:val="20"/>
          <w:szCs w:val="20"/>
        </w:rPr>
        <w:t xml:space="preserve">Materials and </w:t>
      </w:r>
      <w:r w:rsidR="00916D57" w:rsidRPr="00A10F26">
        <w:rPr>
          <w:rFonts w:ascii="Arial" w:hAnsi="Arial" w:cs="Arial"/>
          <w:b/>
          <w:sz w:val="20"/>
          <w:szCs w:val="20"/>
        </w:rPr>
        <w:t xml:space="preserve">Work </w:t>
      </w:r>
      <w:r w:rsidRPr="00A10F26">
        <w:rPr>
          <w:rFonts w:ascii="Arial" w:hAnsi="Arial" w:cs="Arial"/>
          <w:b/>
          <w:sz w:val="20"/>
          <w:szCs w:val="20"/>
        </w:rPr>
        <w:t>Equipment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124219" w:rsidRPr="00A10F26">
        <w:rPr>
          <w:rFonts w:ascii="Arial" w:hAnsi="Arial" w:cs="Arial"/>
          <w:sz w:val="20"/>
          <w:szCs w:val="20"/>
        </w:rPr>
        <w:t xml:space="preserve"> </w:t>
      </w:r>
      <w:r w:rsidR="004071F0" w:rsidRPr="00A10F26">
        <w:rPr>
          <w:rFonts w:ascii="Arial" w:hAnsi="Arial" w:cs="Arial"/>
          <w:sz w:val="20"/>
          <w:szCs w:val="20"/>
        </w:rPr>
        <w:t xml:space="preserve">will </w:t>
      </w:r>
      <w:r w:rsidRPr="00A10F26">
        <w:rPr>
          <w:rFonts w:ascii="Arial" w:hAnsi="Arial" w:cs="Arial"/>
          <w:sz w:val="20"/>
          <w:szCs w:val="20"/>
        </w:rPr>
        <w:t xml:space="preserve">provide all </w:t>
      </w:r>
      <w:r w:rsidR="00916D57" w:rsidRPr="00A10F26">
        <w:rPr>
          <w:rFonts w:ascii="Arial" w:hAnsi="Arial" w:cs="Arial"/>
          <w:sz w:val="20"/>
          <w:szCs w:val="20"/>
        </w:rPr>
        <w:t xml:space="preserve">work </w:t>
      </w:r>
      <w:r w:rsidRPr="00A10F26">
        <w:rPr>
          <w:rFonts w:ascii="Arial" w:hAnsi="Arial" w:cs="Arial"/>
          <w:sz w:val="20"/>
          <w:szCs w:val="20"/>
        </w:rPr>
        <w:t xml:space="preserve">equipment, tools </w:t>
      </w:r>
      <w:r w:rsidR="00AC2594" w:rsidRPr="00A10F26">
        <w:rPr>
          <w:rFonts w:ascii="Arial" w:hAnsi="Arial" w:cs="Arial"/>
          <w:sz w:val="20"/>
          <w:szCs w:val="20"/>
        </w:rPr>
        <w:t>etc.</w:t>
      </w:r>
      <w:r w:rsidRPr="00A10F26">
        <w:rPr>
          <w:rFonts w:ascii="Arial" w:hAnsi="Arial" w:cs="Arial"/>
          <w:sz w:val="20"/>
          <w:szCs w:val="20"/>
        </w:rPr>
        <w:t xml:space="preserve"> except for any </w:t>
      </w:r>
      <w:r w:rsidR="0001493A">
        <w:rPr>
          <w:rFonts w:ascii="Arial" w:hAnsi="Arial" w:cs="Arial"/>
          <w:sz w:val="20"/>
          <w:szCs w:val="20"/>
        </w:rPr>
        <w:t>identified</w:t>
      </w:r>
      <w:r w:rsidRPr="00A10F26">
        <w:rPr>
          <w:rFonts w:ascii="Arial" w:hAnsi="Arial" w:cs="Arial"/>
          <w:sz w:val="20"/>
          <w:szCs w:val="20"/>
        </w:rPr>
        <w:t xml:space="preserve"> in the </w:t>
      </w:r>
      <w:r w:rsidR="0001493A">
        <w:rPr>
          <w:rFonts w:ascii="Arial" w:hAnsi="Arial" w:cs="Arial"/>
          <w:sz w:val="20"/>
          <w:szCs w:val="20"/>
        </w:rPr>
        <w:t>contract</w:t>
      </w:r>
      <w:r w:rsidRPr="00A10F26">
        <w:rPr>
          <w:rFonts w:ascii="Arial" w:hAnsi="Arial" w:cs="Arial"/>
          <w:sz w:val="20"/>
          <w:szCs w:val="20"/>
        </w:rPr>
        <w:t xml:space="preserve"> as being made available by </w:t>
      </w:r>
      <w:r w:rsidR="008B3844" w:rsidRPr="00A10F26">
        <w:rPr>
          <w:rFonts w:ascii="Arial" w:hAnsi="Arial" w:cs="Arial"/>
          <w:sz w:val="20"/>
          <w:szCs w:val="20"/>
        </w:rPr>
        <w:t xml:space="preserve">the </w:t>
      </w:r>
      <w:r w:rsidR="00F442F4">
        <w:rPr>
          <w:rFonts w:ascii="Arial" w:hAnsi="Arial" w:cs="Arial"/>
          <w:i/>
          <w:sz w:val="20"/>
          <w:szCs w:val="20"/>
        </w:rPr>
        <w:t>Client</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BB1A35" w:rsidRPr="00A10F26">
        <w:rPr>
          <w:rFonts w:ascii="Arial" w:hAnsi="Arial" w:cs="Arial"/>
          <w:sz w:val="20"/>
          <w:szCs w:val="20"/>
        </w:rPr>
        <w:t>PM</w:t>
      </w:r>
      <w:r w:rsidR="00916D57" w:rsidRPr="00A10F26">
        <w:rPr>
          <w:rFonts w:ascii="Arial" w:hAnsi="Arial" w:cs="Arial"/>
          <w:sz w:val="20"/>
          <w:szCs w:val="20"/>
        </w:rPr>
        <w:t xml:space="preserve"> </w:t>
      </w:r>
      <w:r w:rsidRPr="00A10F26">
        <w:rPr>
          <w:rFonts w:ascii="Arial" w:hAnsi="Arial" w:cs="Arial"/>
          <w:sz w:val="20"/>
          <w:szCs w:val="20"/>
        </w:rPr>
        <w:t xml:space="preserve">may refuse to allow the use of any item of </w:t>
      </w:r>
      <w:r w:rsidR="00916D57" w:rsidRPr="00A10F26">
        <w:rPr>
          <w:rFonts w:ascii="Arial" w:hAnsi="Arial" w:cs="Arial"/>
          <w:sz w:val="20"/>
          <w:szCs w:val="20"/>
        </w:rPr>
        <w:t xml:space="preserve">work </w:t>
      </w:r>
      <w:r w:rsidRPr="00A10F26">
        <w:rPr>
          <w:rFonts w:ascii="Arial" w:hAnsi="Arial" w:cs="Arial"/>
          <w:sz w:val="20"/>
          <w:szCs w:val="20"/>
        </w:rPr>
        <w:t xml:space="preserve">equipment, tool or vehicle on </w:t>
      </w:r>
      <w:r w:rsidR="0001493A">
        <w:rPr>
          <w:rFonts w:ascii="Arial" w:hAnsi="Arial" w:cs="Arial"/>
          <w:sz w:val="20"/>
          <w:szCs w:val="20"/>
        </w:rPr>
        <w:t xml:space="preserve">the </w:t>
      </w:r>
      <w:r w:rsidRPr="00A10F26">
        <w:rPr>
          <w:rFonts w:ascii="Arial" w:hAnsi="Arial" w:cs="Arial"/>
          <w:sz w:val="20"/>
          <w:szCs w:val="20"/>
        </w:rPr>
        <w:t xml:space="preserve">Site. </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916D57" w:rsidRPr="00A10F26">
        <w:rPr>
          <w:rFonts w:ascii="Arial" w:hAnsi="Arial" w:cs="Arial"/>
          <w:sz w:val="20"/>
          <w:szCs w:val="20"/>
        </w:rPr>
        <w:t xml:space="preserve">will select and </w:t>
      </w:r>
      <w:r w:rsidRPr="00A10F26">
        <w:rPr>
          <w:rFonts w:ascii="Arial" w:hAnsi="Arial" w:cs="Arial"/>
          <w:sz w:val="20"/>
          <w:szCs w:val="20"/>
        </w:rPr>
        <w:t xml:space="preserve">clearly mark all </w:t>
      </w:r>
      <w:r w:rsidR="00916D57" w:rsidRPr="00A10F26">
        <w:rPr>
          <w:rFonts w:ascii="Arial" w:hAnsi="Arial" w:cs="Arial"/>
          <w:sz w:val="20"/>
          <w:szCs w:val="20"/>
        </w:rPr>
        <w:t xml:space="preserve">work </w:t>
      </w:r>
      <w:r w:rsidRPr="00A10F26">
        <w:rPr>
          <w:rFonts w:ascii="Arial" w:hAnsi="Arial" w:cs="Arial"/>
          <w:sz w:val="20"/>
          <w:szCs w:val="20"/>
        </w:rPr>
        <w:t xml:space="preserve">equipment before it is brought onto the </w:t>
      </w:r>
      <w:r w:rsidR="00EC2707" w:rsidRPr="00A10F26">
        <w:rPr>
          <w:rFonts w:ascii="Arial" w:hAnsi="Arial" w:cs="Arial"/>
          <w:sz w:val="20"/>
          <w:szCs w:val="20"/>
        </w:rPr>
        <w:t>S</w:t>
      </w:r>
      <w:r w:rsidR="00916D57" w:rsidRPr="00A10F26">
        <w:rPr>
          <w:rFonts w:ascii="Arial" w:hAnsi="Arial" w:cs="Arial"/>
          <w:sz w:val="20"/>
          <w:szCs w:val="20"/>
        </w:rPr>
        <w:t>ite.</w:t>
      </w:r>
      <w:r w:rsidR="00AA1E28" w:rsidRPr="00A10F26">
        <w:rPr>
          <w:rFonts w:ascii="Arial" w:hAnsi="Arial" w:cs="Arial"/>
          <w:sz w:val="20"/>
          <w:szCs w:val="20"/>
        </w:rPr>
        <w:t xml:space="preserve"> </w:t>
      </w:r>
      <w:r w:rsidRPr="00A10F26">
        <w:rPr>
          <w:rFonts w:ascii="Arial" w:hAnsi="Arial" w:cs="Arial"/>
          <w:sz w:val="20"/>
          <w:szCs w:val="20"/>
        </w:rPr>
        <w:t xml:space="preserve"> </w:t>
      </w:r>
      <w:r w:rsidR="00916D57" w:rsidRPr="00A10F26">
        <w:rPr>
          <w:rFonts w:ascii="Arial" w:hAnsi="Arial" w:cs="Arial"/>
          <w:sz w:val="20"/>
          <w:szCs w:val="20"/>
        </w:rPr>
        <w:t xml:space="preserve">A </w:t>
      </w:r>
      <w:r w:rsidR="0001493A">
        <w:rPr>
          <w:rFonts w:ascii="Arial" w:hAnsi="Arial" w:cs="Arial"/>
          <w:sz w:val="20"/>
          <w:szCs w:val="20"/>
        </w:rPr>
        <w:t>w</w:t>
      </w:r>
      <w:r w:rsidR="00916D57" w:rsidRPr="00A10F26">
        <w:rPr>
          <w:rFonts w:ascii="Arial" w:hAnsi="Arial" w:cs="Arial"/>
          <w:sz w:val="20"/>
          <w:szCs w:val="20"/>
        </w:rPr>
        <w:t xml:space="preserve">ork </w:t>
      </w:r>
      <w:r w:rsidR="00842805">
        <w:rPr>
          <w:rFonts w:ascii="Arial" w:hAnsi="Arial" w:cs="Arial"/>
          <w:sz w:val="20"/>
          <w:szCs w:val="20"/>
        </w:rPr>
        <w:t>e</w:t>
      </w:r>
      <w:r w:rsidRPr="00A10F26">
        <w:rPr>
          <w:rFonts w:ascii="Arial" w:hAnsi="Arial" w:cs="Arial"/>
          <w:sz w:val="20"/>
          <w:szCs w:val="20"/>
        </w:rPr>
        <w:t xml:space="preserve">quipment </w:t>
      </w:r>
      <w:r w:rsidR="00842805">
        <w:rPr>
          <w:rFonts w:ascii="Arial" w:hAnsi="Arial" w:cs="Arial"/>
          <w:sz w:val="20"/>
          <w:szCs w:val="20"/>
        </w:rPr>
        <w:t>r</w:t>
      </w:r>
      <w:r w:rsidRPr="00A10F26">
        <w:rPr>
          <w:rFonts w:ascii="Arial" w:hAnsi="Arial" w:cs="Arial"/>
          <w:sz w:val="20"/>
          <w:szCs w:val="20"/>
        </w:rPr>
        <w:t xml:space="preserve">egister </w:t>
      </w:r>
      <w:r w:rsidR="00916D57" w:rsidRPr="00A10F26">
        <w:rPr>
          <w:rFonts w:ascii="Arial" w:hAnsi="Arial" w:cs="Arial"/>
          <w:sz w:val="20"/>
          <w:szCs w:val="20"/>
        </w:rPr>
        <w:t xml:space="preserve">will be </w:t>
      </w:r>
      <w:r w:rsidR="007C437F" w:rsidRPr="00A10F26">
        <w:rPr>
          <w:rFonts w:ascii="Arial" w:hAnsi="Arial" w:cs="Arial"/>
          <w:sz w:val="20"/>
          <w:szCs w:val="20"/>
        </w:rPr>
        <w:t xml:space="preserve">developed by the </w:t>
      </w:r>
      <w:r w:rsidR="00123971" w:rsidRPr="00A10F26">
        <w:rPr>
          <w:rFonts w:ascii="Arial" w:hAnsi="Arial" w:cs="Arial"/>
          <w:i/>
          <w:sz w:val="20"/>
          <w:szCs w:val="20"/>
        </w:rPr>
        <w:t>Contractor</w:t>
      </w:r>
      <w:r w:rsidR="007C437F" w:rsidRPr="00A10F26">
        <w:rPr>
          <w:rFonts w:ascii="Arial" w:hAnsi="Arial" w:cs="Arial"/>
          <w:sz w:val="20"/>
          <w:szCs w:val="20"/>
        </w:rPr>
        <w:t xml:space="preserve">, kept up to date for safe use and </w:t>
      </w:r>
      <w:r w:rsidR="00916D57" w:rsidRPr="00A10F26">
        <w:rPr>
          <w:rFonts w:ascii="Arial" w:hAnsi="Arial" w:cs="Arial"/>
          <w:sz w:val="20"/>
          <w:szCs w:val="20"/>
        </w:rPr>
        <w:t>maint</w:t>
      </w:r>
      <w:r w:rsidR="007C437F" w:rsidRPr="00A10F26">
        <w:rPr>
          <w:rFonts w:ascii="Arial" w:hAnsi="Arial" w:cs="Arial"/>
          <w:sz w:val="20"/>
          <w:szCs w:val="20"/>
        </w:rPr>
        <w:t>enance of work equipment used on site.</w:t>
      </w:r>
      <w:r w:rsidRPr="00A10F26">
        <w:rPr>
          <w:rFonts w:ascii="Arial" w:hAnsi="Arial" w:cs="Arial"/>
          <w:sz w:val="20"/>
          <w:szCs w:val="20"/>
        </w:rPr>
        <w:t xml:space="preserve"> </w:t>
      </w:r>
      <w:r w:rsidR="00E60047" w:rsidRPr="00A10F26">
        <w:rPr>
          <w:rFonts w:ascii="Arial" w:hAnsi="Arial" w:cs="Arial"/>
          <w:sz w:val="20"/>
          <w:szCs w:val="20"/>
        </w:rPr>
        <w:t xml:space="preserve"> </w:t>
      </w:r>
      <w:r w:rsidRPr="00A10F26">
        <w:rPr>
          <w:rFonts w:ascii="Arial" w:hAnsi="Arial" w:cs="Arial"/>
          <w:sz w:val="20"/>
          <w:szCs w:val="20"/>
        </w:rPr>
        <w:t xml:space="preserve">The </w:t>
      </w:r>
      <w:r w:rsidR="00BB1A35" w:rsidRPr="00A10F26">
        <w:rPr>
          <w:rFonts w:ascii="Arial" w:hAnsi="Arial" w:cs="Arial"/>
          <w:sz w:val="20"/>
          <w:szCs w:val="20"/>
        </w:rPr>
        <w:t>PM</w:t>
      </w:r>
      <w:r w:rsidR="00FA168C" w:rsidRPr="00A10F26">
        <w:rPr>
          <w:rFonts w:ascii="Arial" w:hAnsi="Arial" w:cs="Arial"/>
          <w:sz w:val="20"/>
          <w:szCs w:val="20"/>
        </w:rPr>
        <w:t xml:space="preserve"> </w:t>
      </w:r>
      <w:r w:rsidR="007C437F" w:rsidRPr="00A10F26">
        <w:rPr>
          <w:rFonts w:ascii="Arial" w:hAnsi="Arial" w:cs="Arial"/>
          <w:sz w:val="20"/>
          <w:szCs w:val="20"/>
        </w:rPr>
        <w:t xml:space="preserve">or </w:t>
      </w:r>
      <w:r w:rsidR="00F442F4">
        <w:rPr>
          <w:rFonts w:ascii="Arial" w:hAnsi="Arial" w:cs="Arial"/>
          <w:sz w:val="20"/>
          <w:szCs w:val="20"/>
        </w:rPr>
        <w:t>PM’s</w:t>
      </w:r>
      <w:r w:rsidR="007C437F" w:rsidRPr="00A10F26">
        <w:rPr>
          <w:rFonts w:ascii="Arial" w:hAnsi="Arial" w:cs="Arial"/>
          <w:sz w:val="20"/>
          <w:szCs w:val="20"/>
        </w:rPr>
        <w:t xml:space="preserve"> nominee m</w:t>
      </w:r>
      <w:r w:rsidRPr="00A10F26">
        <w:rPr>
          <w:rFonts w:ascii="Arial" w:hAnsi="Arial" w:cs="Arial"/>
          <w:sz w:val="20"/>
          <w:szCs w:val="20"/>
        </w:rPr>
        <w:t xml:space="preserve">ay inspect the </w:t>
      </w:r>
      <w:r w:rsidR="006F42AF" w:rsidRPr="00A10F26">
        <w:rPr>
          <w:rFonts w:ascii="Arial" w:hAnsi="Arial" w:cs="Arial"/>
          <w:sz w:val="20"/>
          <w:szCs w:val="20"/>
        </w:rPr>
        <w:t>work e</w:t>
      </w:r>
      <w:r w:rsidRPr="00A10F26">
        <w:rPr>
          <w:rFonts w:ascii="Arial" w:hAnsi="Arial" w:cs="Arial"/>
          <w:sz w:val="20"/>
          <w:szCs w:val="20"/>
        </w:rPr>
        <w:t xml:space="preserve">quipment </w:t>
      </w:r>
      <w:r w:rsidR="006F42AF" w:rsidRPr="00A10F26">
        <w:rPr>
          <w:rFonts w:ascii="Arial" w:hAnsi="Arial" w:cs="Arial"/>
          <w:sz w:val="20"/>
          <w:szCs w:val="20"/>
        </w:rPr>
        <w:t xml:space="preserve">and </w:t>
      </w:r>
      <w:r w:rsidR="00EC2707" w:rsidRPr="00A10F26">
        <w:rPr>
          <w:rFonts w:ascii="Arial" w:hAnsi="Arial" w:cs="Arial"/>
          <w:sz w:val="20"/>
          <w:szCs w:val="20"/>
        </w:rPr>
        <w:t>R</w:t>
      </w:r>
      <w:r w:rsidRPr="00A10F26">
        <w:rPr>
          <w:rFonts w:ascii="Arial" w:hAnsi="Arial" w:cs="Arial"/>
          <w:sz w:val="20"/>
          <w:szCs w:val="20"/>
        </w:rPr>
        <w:t>egister at any time.</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lastRenderedPageBreak/>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6F42AF" w:rsidRPr="00A10F26">
        <w:rPr>
          <w:rFonts w:ascii="Arial" w:hAnsi="Arial" w:cs="Arial"/>
          <w:sz w:val="20"/>
          <w:szCs w:val="20"/>
        </w:rPr>
        <w:t xml:space="preserve">will </w:t>
      </w:r>
      <w:r w:rsidRPr="00A10F26">
        <w:rPr>
          <w:rFonts w:ascii="Arial" w:hAnsi="Arial" w:cs="Arial"/>
          <w:sz w:val="20"/>
          <w:szCs w:val="20"/>
        </w:rPr>
        <w:t xml:space="preserve">ensure that all </w:t>
      </w:r>
      <w:r w:rsidR="006F42AF" w:rsidRPr="00A10F26">
        <w:rPr>
          <w:rFonts w:ascii="Arial" w:hAnsi="Arial" w:cs="Arial"/>
          <w:sz w:val="20"/>
          <w:szCs w:val="20"/>
        </w:rPr>
        <w:t xml:space="preserve">work </w:t>
      </w:r>
      <w:r w:rsidRPr="00A10F26">
        <w:rPr>
          <w:rFonts w:ascii="Arial" w:hAnsi="Arial" w:cs="Arial"/>
          <w:sz w:val="20"/>
          <w:szCs w:val="20"/>
        </w:rPr>
        <w:t xml:space="preserve">equipment brought onto the Site complies with the relevant statutory requirements and British or European Standards. </w:t>
      </w:r>
      <w:r w:rsidR="00E60047" w:rsidRPr="00A10F26">
        <w:rPr>
          <w:rFonts w:ascii="Arial" w:hAnsi="Arial" w:cs="Arial"/>
          <w:sz w:val="20"/>
          <w:szCs w:val="20"/>
        </w:rPr>
        <w:t xml:space="preserve"> </w:t>
      </w: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all the </w:t>
      </w:r>
      <w:r w:rsidR="006F42AF" w:rsidRPr="00A10F26">
        <w:rPr>
          <w:rFonts w:ascii="Arial" w:hAnsi="Arial" w:cs="Arial"/>
          <w:sz w:val="20"/>
          <w:szCs w:val="20"/>
        </w:rPr>
        <w:t>work e</w:t>
      </w:r>
      <w:r w:rsidRPr="00A10F26">
        <w:rPr>
          <w:rFonts w:ascii="Arial" w:hAnsi="Arial" w:cs="Arial"/>
          <w:sz w:val="20"/>
          <w:szCs w:val="20"/>
        </w:rPr>
        <w:t>quipment is in good working order</w:t>
      </w:r>
      <w:r w:rsidR="00F442F4">
        <w:rPr>
          <w:rFonts w:ascii="Arial" w:hAnsi="Arial" w:cs="Arial"/>
          <w:sz w:val="20"/>
          <w:szCs w:val="20"/>
        </w:rPr>
        <w:t xml:space="preserve"> and </w:t>
      </w:r>
      <w:r w:rsidRPr="00A10F26">
        <w:rPr>
          <w:rFonts w:ascii="Arial" w:hAnsi="Arial" w:cs="Arial"/>
          <w:sz w:val="20"/>
          <w:szCs w:val="20"/>
        </w:rPr>
        <w:t>fit for purpose and</w:t>
      </w:r>
      <w:r w:rsidRPr="00A10F26">
        <w:rPr>
          <w:rFonts w:ascii="Arial" w:hAnsi="Arial" w:cs="Arial"/>
          <w:i/>
          <w:iCs/>
          <w:sz w:val="20"/>
          <w:szCs w:val="20"/>
        </w:rPr>
        <w:t xml:space="preserve"> </w:t>
      </w:r>
      <w:r w:rsidRPr="00A10F26">
        <w:rPr>
          <w:rFonts w:ascii="Arial" w:hAnsi="Arial" w:cs="Arial"/>
          <w:sz w:val="20"/>
          <w:szCs w:val="20"/>
        </w:rPr>
        <w:t xml:space="preserve">supplies a copy of the current statutory test and inspection certificates and reports of thorough examination to the </w:t>
      </w:r>
      <w:r w:rsidR="00BB1A35" w:rsidRPr="00A10F26">
        <w:rPr>
          <w:rFonts w:ascii="Arial" w:hAnsi="Arial" w:cs="Arial"/>
          <w:sz w:val="20"/>
          <w:szCs w:val="20"/>
        </w:rPr>
        <w:t>PM</w:t>
      </w:r>
      <w:r w:rsidR="006F42AF" w:rsidRPr="00A10F26">
        <w:rPr>
          <w:rFonts w:ascii="Arial" w:hAnsi="Arial" w:cs="Arial"/>
          <w:sz w:val="20"/>
          <w:szCs w:val="20"/>
        </w:rPr>
        <w:t xml:space="preserve"> </w:t>
      </w:r>
      <w:r w:rsidRPr="00A10F26">
        <w:rPr>
          <w:rFonts w:ascii="Arial" w:hAnsi="Arial" w:cs="Arial"/>
          <w:sz w:val="20"/>
          <w:szCs w:val="20"/>
        </w:rPr>
        <w:t>for acceptance before the plant or equipment is used.</w:t>
      </w:r>
    </w:p>
    <w:p w:rsidR="00E60047"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6F42AF" w:rsidRPr="00A10F26">
        <w:rPr>
          <w:rFonts w:ascii="Arial" w:hAnsi="Arial" w:cs="Arial"/>
          <w:sz w:val="20"/>
          <w:szCs w:val="20"/>
        </w:rPr>
        <w:t>will not</w:t>
      </w:r>
      <w:r w:rsidRPr="00A10F26">
        <w:rPr>
          <w:rFonts w:ascii="Arial" w:hAnsi="Arial" w:cs="Arial"/>
          <w:sz w:val="20"/>
          <w:szCs w:val="20"/>
        </w:rPr>
        <w:t xml:space="preserve"> tamper with or operate any services, tools, </w:t>
      </w:r>
      <w:r w:rsidR="006F42AF" w:rsidRPr="00A10F26">
        <w:rPr>
          <w:rFonts w:ascii="Arial" w:hAnsi="Arial" w:cs="Arial"/>
          <w:sz w:val="20"/>
          <w:szCs w:val="20"/>
        </w:rPr>
        <w:t xml:space="preserve">plant, machinery or work </w:t>
      </w:r>
      <w:r w:rsidRPr="00A10F26">
        <w:rPr>
          <w:rFonts w:ascii="Arial" w:hAnsi="Arial" w:cs="Arial"/>
          <w:sz w:val="20"/>
          <w:szCs w:val="20"/>
        </w:rPr>
        <w:t xml:space="preserve">equipment which is not </w:t>
      </w:r>
      <w:r w:rsidR="00627D20">
        <w:rPr>
          <w:rFonts w:ascii="Arial" w:hAnsi="Arial" w:cs="Arial"/>
          <w:sz w:val="20"/>
          <w:szCs w:val="20"/>
        </w:rPr>
        <w:t>its own</w:t>
      </w:r>
      <w:r w:rsidR="00FA168C" w:rsidRPr="00A10F26">
        <w:rPr>
          <w:rFonts w:ascii="Arial" w:hAnsi="Arial" w:cs="Arial"/>
          <w:sz w:val="20"/>
          <w:szCs w:val="20"/>
        </w:rPr>
        <w:t>,</w:t>
      </w:r>
      <w:r w:rsidRPr="00A10F26">
        <w:rPr>
          <w:rFonts w:ascii="Arial" w:hAnsi="Arial" w:cs="Arial"/>
          <w:sz w:val="20"/>
          <w:szCs w:val="20"/>
        </w:rPr>
        <w:t xml:space="preserve"> except with the </w:t>
      </w:r>
      <w:r w:rsidR="00FA168C" w:rsidRPr="00A10F26">
        <w:rPr>
          <w:rFonts w:ascii="Arial" w:hAnsi="Arial" w:cs="Arial"/>
          <w:sz w:val="20"/>
          <w:szCs w:val="20"/>
        </w:rPr>
        <w:t xml:space="preserve">authorisation or </w:t>
      </w:r>
      <w:r w:rsidRPr="00A10F26">
        <w:rPr>
          <w:rFonts w:ascii="Arial" w:hAnsi="Arial" w:cs="Arial"/>
          <w:sz w:val="20"/>
          <w:szCs w:val="20"/>
        </w:rPr>
        <w:t xml:space="preserve">acceptance of the </w:t>
      </w:r>
      <w:r w:rsidR="00BB1A35" w:rsidRPr="00A10F26">
        <w:rPr>
          <w:rFonts w:ascii="Arial" w:hAnsi="Arial" w:cs="Arial"/>
          <w:sz w:val="20"/>
          <w:szCs w:val="20"/>
        </w:rPr>
        <w:t>PM</w:t>
      </w:r>
      <w:r w:rsidR="006F42AF" w:rsidRPr="00A10F26">
        <w:rPr>
          <w:rFonts w:ascii="Arial" w:hAnsi="Arial" w:cs="Arial"/>
          <w:sz w:val="20"/>
          <w:szCs w:val="20"/>
        </w:rPr>
        <w:t xml:space="preserve">. </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w:t>
      </w:r>
      <w:r w:rsidR="006F42AF" w:rsidRPr="00A10F26">
        <w:rPr>
          <w:rFonts w:ascii="Arial" w:hAnsi="Arial" w:cs="Arial"/>
          <w:sz w:val="20"/>
          <w:szCs w:val="20"/>
        </w:rPr>
        <w:t xml:space="preserve">will </w:t>
      </w:r>
      <w:r w:rsidRPr="00A10F26">
        <w:rPr>
          <w:rFonts w:ascii="Arial" w:hAnsi="Arial" w:cs="Arial"/>
          <w:sz w:val="20"/>
          <w:szCs w:val="20"/>
        </w:rPr>
        <w:t xml:space="preserve">ensure that all working plant and </w:t>
      </w:r>
      <w:r w:rsidR="006F42AF" w:rsidRPr="00A10F26">
        <w:rPr>
          <w:rFonts w:ascii="Arial" w:hAnsi="Arial" w:cs="Arial"/>
          <w:sz w:val="20"/>
          <w:szCs w:val="20"/>
        </w:rPr>
        <w:t xml:space="preserve">work </w:t>
      </w:r>
      <w:r w:rsidRPr="00A10F26">
        <w:rPr>
          <w:rFonts w:ascii="Arial" w:hAnsi="Arial" w:cs="Arial"/>
          <w:sz w:val="20"/>
          <w:szCs w:val="20"/>
        </w:rPr>
        <w:t xml:space="preserve">equipment is adequately protected and secured from tampering by unauthorised </w:t>
      </w:r>
      <w:r w:rsidR="00AC7AB4" w:rsidRPr="00AC7AB4">
        <w:rPr>
          <w:rFonts w:ascii="Arial" w:hAnsi="Arial" w:cs="Arial"/>
          <w:sz w:val="20"/>
          <w:szCs w:val="20"/>
        </w:rPr>
        <w:t>Personnel</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Equipment may only be repaired on the </w:t>
      </w:r>
      <w:r w:rsidR="00842805">
        <w:rPr>
          <w:rFonts w:ascii="Arial" w:hAnsi="Arial" w:cs="Arial"/>
          <w:sz w:val="20"/>
          <w:szCs w:val="20"/>
        </w:rPr>
        <w:t>S</w:t>
      </w:r>
      <w:r w:rsidR="006F42AF" w:rsidRPr="00A10F26">
        <w:rPr>
          <w:rFonts w:ascii="Arial" w:hAnsi="Arial" w:cs="Arial"/>
          <w:sz w:val="20"/>
          <w:szCs w:val="20"/>
        </w:rPr>
        <w:t xml:space="preserve">ite </w:t>
      </w:r>
      <w:r w:rsidRPr="00A10F26">
        <w:rPr>
          <w:rFonts w:ascii="Arial" w:hAnsi="Arial" w:cs="Arial"/>
          <w:sz w:val="20"/>
          <w:szCs w:val="20"/>
        </w:rPr>
        <w:t xml:space="preserve">if the </w:t>
      </w:r>
      <w:r w:rsidR="00383158" w:rsidRPr="00A10F26">
        <w:rPr>
          <w:rFonts w:ascii="Arial" w:hAnsi="Arial" w:cs="Arial"/>
          <w:sz w:val="20"/>
          <w:szCs w:val="20"/>
        </w:rPr>
        <w:t>PM</w:t>
      </w:r>
      <w:r w:rsidR="006F42AF" w:rsidRPr="00A10F26">
        <w:rPr>
          <w:rFonts w:ascii="Arial" w:hAnsi="Arial" w:cs="Arial"/>
          <w:sz w:val="20"/>
          <w:szCs w:val="20"/>
        </w:rPr>
        <w:t xml:space="preserve"> </w:t>
      </w:r>
      <w:r w:rsidRPr="00A10F26">
        <w:rPr>
          <w:rFonts w:ascii="Arial" w:hAnsi="Arial" w:cs="Arial"/>
          <w:sz w:val="20"/>
          <w:szCs w:val="20"/>
        </w:rPr>
        <w:t>is satisfied that removal is not practical.</w:t>
      </w:r>
    </w:p>
    <w:p w:rsidR="001634DE" w:rsidRPr="00A10F26" w:rsidRDefault="006F42AF"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Instrumentation or work e</w:t>
      </w:r>
      <w:r w:rsidR="001634DE" w:rsidRPr="00A10F26">
        <w:rPr>
          <w:rFonts w:ascii="Arial" w:hAnsi="Arial" w:cs="Arial"/>
          <w:sz w:val="20"/>
          <w:szCs w:val="20"/>
        </w:rPr>
        <w:t xml:space="preserve">quipment used for measurement purposes </w:t>
      </w:r>
      <w:r w:rsidRPr="00A10F26">
        <w:rPr>
          <w:rFonts w:ascii="Arial" w:hAnsi="Arial" w:cs="Arial"/>
          <w:sz w:val="20"/>
          <w:szCs w:val="20"/>
        </w:rPr>
        <w:t xml:space="preserve">must be </w:t>
      </w:r>
      <w:r w:rsidR="001634DE" w:rsidRPr="00A10F26">
        <w:rPr>
          <w:rFonts w:ascii="Arial" w:hAnsi="Arial" w:cs="Arial"/>
          <w:sz w:val="20"/>
          <w:szCs w:val="20"/>
        </w:rPr>
        <w:t>suitably</w:t>
      </w:r>
      <w:r w:rsidR="00922525" w:rsidRPr="00A10F26">
        <w:rPr>
          <w:rFonts w:ascii="Arial" w:hAnsi="Arial" w:cs="Arial"/>
          <w:sz w:val="20"/>
          <w:szCs w:val="20"/>
        </w:rPr>
        <w:t xml:space="preserve"> controlled / calibrated and have</w:t>
      </w:r>
      <w:r w:rsidR="001634DE" w:rsidRPr="00A10F26">
        <w:rPr>
          <w:rFonts w:ascii="Arial" w:hAnsi="Arial" w:cs="Arial"/>
          <w:sz w:val="20"/>
          <w:szCs w:val="20"/>
        </w:rPr>
        <w:t xml:space="preserve"> an appropriate </w:t>
      </w:r>
      <w:r w:rsidR="00922525" w:rsidRPr="00A10F26">
        <w:rPr>
          <w:rFonts w:ascii="Arial" w:hAnsi="Arial" w:cs="Arial"/>
          <w:sz w:val="20"/>
          <w:szCs w:val="20"/>
        </w:rPr>
        <w:t>C</w:t>
      </w:r>
      <w:r w:rsidR="001634DE" w:rsidRPr="00A10F26">
        <w:rPr>
          <w:rFonts w:ascii="Arial" w:hAnsi="Arial" w:cs="Arial"/>
          <w:sz w:val="20"/>
          <w:szCs w:val="20"/>
        </w:rPr>
        <w:t xml:space="preserve">ertificate of </w:t>
      </w:r>
      <w:r w:rsidR="00922525" w:rsidRPr="00A10F26">
        <w:rPr>
          <w:rFonts w:ascii="Arial" w:hAnsi="Arial" w:cs="Arial"/>
          <w:sz w:val="20"/>
          <w:szCs w:val="20"/>
        </w:rPr>
        <w:t>C</w:t>
      </w:r>
      <w:r w:rsidR="001634DE" w:rsidRPr="00A10F26">
        <w:rPr>
          <w:rFonts w:ascii="Arial" w:hAnsi="Arial" w:cs="Arial"/>
          <w:sz w:val="20"/>
          <w:szCs w:val="20"/>
        </w:rPr>
        <w:t xml:space="preserve">alibration which the </w:t>
      </w:r>
      <w:r w:rsidR="00210481" w:rsidRPr="00A10F26">
        <w:rPr>
          <w:rFonts w:ascii="Arial" w:hAnsi="Arial" w:cs="Arial"/>
          <w:sz w:val="20"/>
          <w:szCs w:val="20"/>
        </w:rPr>
        <w:t>PM</w:t>
      </w:r>
      <w:r w:rsidRPr="00A10F26">
        <w:rPr>
          <w:rFonts w:ascii="Arial" w:hAnsi="Arial" w:cs="Arial"/>
          <w:sz w:val="20"/>
          <w:szCs w:val="20"/>
        </w:rPr>
        <w:t xml:space="preserve"> </w:t>
      </w:r>
      <w:r w:rsidR="001634DE" w:rsidRPr="00A10F26">
        <w:rPr>
          <w:rFonts w:ascii="Arial" w:hAnsi="Arial" w:cs="Arial"/>
          <w:sz w:val="20"/>
          <w:szCs w:val="20"/>
        </w:rPr>
        <w:t>may request to see.</w:t>
      </w:r>
    </w:p>
    <w:p w:rsidR="001634DE" w:rsidRPr="00A10F26" w:rsidRDefault="00FA168C"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All Lorries carrying loose materials </w:t>
      </w:r>
      <w:r w:rsidR="005E14A6" w:rsidRPr="00A10F26">
        <w:rPr>
          <w:rFonts w:ascii="Arial" w:hAnsi="Arial" w:cs="Arial"/>
          <w:sz w:val="20"/>
          <w:szCs w:val="20"/>
        </w:rPr>
        <w:t>are to</w:t>
      </w:r>
      <w:r w:rsidRPr="00A10F26">
        <w:rPr>
          <w:rFonts w:ascii="Arial" w:hAnsi="Arial" w:cs="Arial"/>
          <w:sz w:val="20"/>
          <w:szCs w:val="20"/>
        </w:rPr>
        <w:t xml:space="preserve"> be adequat</w:t>
      </w:r>
      <w:r w:rsidR="00D858D8" w:rsidRPr="00A10F26">
        <w:rPr>
          <w:rFonts w:ascii="Arial" w:hAnsi="Arial" w:cs="Arial"/>
          <w:sz w:val="20"/>
          <w:szCs w:val="20"/>
        </w:rPr>
        <w:t>ely sheeted before leaving the S</w:t>
      </w:r>
      <w:r w:rsidRPr="00A10F26">
        <w:rPr>
          <w:rFonts w:ascii="Arial" w:hAnsi="Arial" w:cs="Arial"/>
          <w:sz w:val="20"/>
          <w:szCs w:val="20"/>
        </w:rPr>
        <w:t>ite.</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0E5B20" w:rsidRPr="00A10F26">
        <w:rPr>
          <w:rFonts w:ascii="Arial" w:hAnsi="Arial" w:cs="Arial"/>
          <w:i/>
          <w:sz w:val="20"/>
          <w:szCs w:val="20"/>
        </w:rPr>
        <w:t>Contractor</w:t>
      </w:r>
      <w:r w:rsidR="005E14A6" w:rsidRPr="00A10F26">
        <w:rPr>
          <w:rFonts w:ascii="Arial" w:hAnsi="Arial" w:cs="Arial"/>
          <w:i/>
          <w:sz w:val="20"/>
          <w:szCs w:val="20"/>
        </w:rPr>
        <w:t>’s</w:t>
      </w:r>
      <w:r w:rsidRPr="00A10F26">
        <w:rPr>
          <w:rFonts w:ascii="Arial" w:hAnsi="Arial" w:cs="Arial"/>
          <w:sz w:val="20"/>
          <w:szCs w:val="20"/>
        </w:rPr>
        <w:t xml:space="preserve"> </w:t>
      </w:r>
      <w:r w:rsidR="006F42AF" w:rsidRPr="00A10F26">
        <w:rPr>
          <w:rFonts w:ascii="Arial" w:hAnsi="Arial" w:cs="Arial"/>
          <w:sz w:val="20"/>
          <w:szCs w:val="20"/>
        </w:rPr>
        <w:t>work e</w:t>
      </w:r>
      <w:r w:rsidRPr="00A10F26">
        <w:rPr>
          <w:rFonts w:ascii="Arial" w:hAnsi="Arial" w:cs="Arial"/>
          <w:sz w:val="20"/>
          <w:szCs w:val="20"/>
        </w:rPr>
        <w:t xml:space="preserve">quipment </w:t>
      </w:r>
      <w:r w:rsidR="006F42AF" w:rsidRPr="00A10F26">
        <w:rPr>
          <w:rFonts w:ascii="Arial" w:hAnsi="Arial" w:cs="Arial"/>
          <w:sz w:val="20"/>
          <w:szCs w:val="20"/>
        </w:rPr>
        <w:t xml:space="preserve">will </w:t>
      </w:r>
      <w:r w:rsidRPr="00A10F26">
        <w:rPr>
          <w:rFonts w:ascii="Arial" w:hAnsi="Arial" w:cs="Arial"/>
          <w:sz w:val="20"/>
          <w:szCs w:val="20"/>
        </w:rPr>
        <w:t xml:space="preserve">only </w:t>
      </w:r>
      <w:r w:rsidR="00922525" w:rsidRPr="00A10F26">
        <w:rPr>
          <w:rFonts w:ascii="Arial" w:hAnsi="Arial" w:cs="Arial"/>
          <w:sz w:val="20"/>
          <w:szCs w:val="20"/>
        </w:rPr>
        <w:t xml:space="preserve">be </w:t>
      </w:r>
      <w:r w:rsidRPr="00A10F26">
        <w:rPr>
          <w:rFonts w:ascii="Arial" w:hAnsi="Arial" w:cs="Arial"/>
          <w:sz w:val="20"/>
          <w:szCs w:val="20"/>
        </w:rPr>
        <w:t xml:space="preserve">removed from the </w:t>
      </w:r>
      <w:r w:rsidR="00922525" w:rsidRPr="00A10F26">
        <w:rPr>
          <w:rFonts w:ascii="Arial" w:hAnsi="Arial" w:cs="Arial"/>
          <w:sz w:val="20"/>
          <w:szCs w:val="20"/>
        </w:rPr>
        <w:t>S</w:t>
      </w:r>
      <w:r w:rsidR="006F42AF" w:rsidRPr="00A10F26">
        <w:rPr>
          <w:rFonts w:ascii="Arial" w:hAnsi="Arial" w:cs="Arial"/>
          <w:sz w:val="20"/>
          <w:szCs w:val="20"/>
        </w:rPr>
        <w:t>ite</w:t>
      </w:r>
      <w:r w:rsidRPr="00A10F26">
        <w:rPr>
          <w:rFonts w:ascii="Arial" w:hAnsi="Arial" w:cs="Arial"/>
          <w:sz w:val="20"/>
          <w:szCs w:val="20"/>
        </w:rPr>
        <w:t xml:space="preserve"> in accordance with Site and Management arrangements as advised by the </w:t>
      </w:r>
      <w:r w:rsidR="00210481" w:rsidRPr="00A10F26">
        <w:rPr>
          <w:rFonts w:ascii="Arial" w:hAnsi="Arial" w:cs="Arial"/>
          <w:sz w:val="20"/>
          <w:szCs w:val="20"/>
        </w:rPr>
        <w:t>PM</w:t>
      </w:r>
      <w:r w:rsidRPr="00A10F26">
        <w:rPr>
          <w:rFonts w:ascii="Arial" w:hAnsi="Arial" w:cs="Arial"/>
          <w:sz w:val="20"/>
          <w:szCs w:val="20"/>
        </w:rPr>
        <w:t>.</w:t>
      </w:r>
    </w:p>
    <w:p w:rsidR="001634DE" w:rsidRPr="00DD2191" w:rsidRDefault="001634DE" w:rsidP="00143AB4">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color w:val="0000FF"/>
          <w:sz w:val="20"/>
          <w:szCs w:val="20"/>
        </w:rPr>
      </w:pPr>
      <w:r w:rsidRPr="00DD2191">
        <w:rPr>
          <w:rFonts w:ascii="Arial" w:hAnsi="Arial" w:cs="Arial"/>
          <w:sz w:val="20"/>
          <w:szCs w:val="20"/>
        </w:rPr>
        <w:t xml:space="preserve">Any item of </w:t>
      </w:r>
      <w:r w:rsidR="006F42AF" w:rsidRPr="00DD2191">
        <w:rPr>
          <w:rFonts w:ascii="Arial" w:hAnsi="Arial" w:cs="Arial"/>
          <w:sz w:val="20"/>
          <w:szCs w:val="20"/>
        </w:rPr>
        <w:t>work e</w:t>
      </w:r>
      <w:r w:rsidRPr="00DD2191">
        <w:rPr>
          <w:rFonts w:ascii="Arial" w:hAnsi="Arial" w:cs="Arial"/>
          <w:sz w:val="20"/>
          <w:szCs w:val="20"/>
        </w:rPr>
        <w:t xml:space="preserve">quipment </w:t>
      </w:r>
      <w:r w:rsidR="008B7D8D" w:rsidRPr="00DD2191">
        <w:rPr>
          <w:rFonts w:ascii="Arial" w:hAnsi="Arial" w:cs="Arial"/>
          <w:sz w:val="20"/>
          <w:szCs w:val="20"/>
        </w:rPr>
        <w:t xml:space="preserve">provided by </w:t>
      </w:r>
      <w:r w:rsidR="008B3844" w:rsidRPr="00DD2191">
        <w:rPr>
          <w:rFonts w:ascii="Arial" w:hAnsi="Arial" w:cs="Arial"/>
          <w:sz w:val="20"/>
          <w:szCs w:val="20"/>
        </w:rPr>
        <w:t xml:space="preserve">the </w:t>
      </w:r>
      <w:r w:rsidR="00DE771C" w:rsidRPr="00DD2191">
        <w:rPr>
          <w:rFonts w:ascii="Arial" w:hAnsi="Arial" w:cs="Arial"/>
          <w:i/>
          <w:sz w:val="20"/>
          <w:szCs w:val="20"/>
        </w:rPr>
        <w:t xml:space="preserve">Client </w:t>
      </w:r>
      <w:r w:rsidRPr="00DD2191">
        <w:rPr>
          <w:rFonts w:ascii="Arial" w:hAnsi="Arial" w:cs="Arial"/>
          <w:sz w:val="20"/>
          <w:szCs w:val="20"/>
        </w:rPr>
        <w:t xml:space="preserve">to the </w:t>
      </w:r>
      <w:r w:rsidR="00123971" w:rsidRPr="00DD2191">
        <w:rPr>
          <w:rFonts w:ascii="Arial" w:hAnsi="Arial" w:cs="Arial"/>
          <w:i/>
          <w:sz w:val="20"/>
          <w:szCs w:val="20"/>
        </w:rPr>
        <w:t>Contractor</w:t>
      </w:r>
      <w:r w:rsidRPr="00DD2191">
        <w:rPr>
          <w:rFonts w:ascii="Arial" w:hAnsi="Arial" w:cs="Arial"/>
          <w:sz w:val="20"/>
          <w:szCs w:val="20"/>
        </w:rPr>
        <w:t xml:space="preserve"> is cared for to the satisfaction of the </w:t>
      </w:r>
      <w:r w:rsidR="005B2572" w:rsidRPr="00DD2191">
        <w:rPr>
          <w:rFonts w:ascii="Arial" w:hAnsi="Arial" w:cs="Arial"/>
          <w:sz w:val="20"/>
          <w:szCs w:val="20"/>
        </w:rPr>
        <w:t>PM</w:t>
      </w:r>
      <w:r w:rsidRPr="00DD2191">
        <w:rPr>
          <w:rFonts w:ascii="Arial" w:hAnsi="Arial" w:cs="Arial"/>
          <w:sz w:val="20"/>
          <w:szCs w:val="20"/>
        </w:rPr>
        <w:t xml:space="preserve">, by the </w:t>
      </w:r>
      <w:r w:rsidR="00123971" w:rsidRPr="00DD2191">
        <w:rPr>
          <w:rFonts w:ascii="Arial" w:hAnsi="Arial" w:cs="Arial"/>
          <w:i/>
          <w:sz w:val="20"/>
          <w:szCs w:val="20"/>
        </w:rPr>
        <w:t>Contractor</w:t>
      </w:r>
      <w:r w:rsidRPr="00DD2191">
        <w:rPr>
          <w:rFonts w:ascii="Arial" w:hAnsi="Arial" w:cs="Arial"/>
          <w:sz w:val="20"/>
          <w:szCs w:val="20"/>
        </w:rPr>
        <w:t xml:space="preserve">, who without compromise to safety, ensures it is used properly and economically.  The rectification of any deterioration in such item or </w:t>
      </w:r>
      <w:r w:rsidR="00FA168C" w:rsidRPr="00DD2191">
        <w:rPr>
          <w:rFonts w:ascii="Arial" w:hAnsi="Arial" w:cs="Arial"/>
          <w:sz w:val="20"/>
          <w:szCs w:val="20"/>
        </w:rPr>
        <w:t xml:space="preserve">work </w:t>
      </w:r>
      <w:r w:rsidRPr="00DD2191">
        <w:rPr>
          <w:rFonts w:ascii="Arial" w:hAnsi="Arial" w:cs="Arial"/>
          <w:sz w:val="20"/>
          <w:szCs w:val="20"/>
        </w:rPr>
        <w:t xml:space="preserve">equipment, other than from fair wear and tear and any recalibration necessary, is the responsibility of the </w:t>
      </w:r>
      <w:r w:rsidR="00123971" w:rsidRPr="00DD2191">
        <w:rPr>
          <w:rFonts w:ascii="Arial" w:hAnsi="Arial" w:cs="Arial"/>
          <w:i/>
          <w:sz w:val="20"/>
          <w:szCs w:val="20"/>
        </w:rPr>
        <w:t>Contractor</w:t>
      </w:r>
      <w:r w:rsidRPr="00DD2191">
        <w:rPr>
          <w:rFonts w:ascii="Arial" w:hAnsi="Arial" w:cs="Arial"/>
          <w:sz w:val="20"/>
          <w:szCs w:val="20"/>
        </w:rPr>
        <w:t xml:space="preserve">.  Planned maintenance of any such item or </w:t>
      </w:r>
      <w:r w:rsidR="00FA168C" w:rsidRPr="00DD2191">
        <w:rPr>
          <w:rFonts w:ascii="Arial" w:hAnsi="Arial" w:cs="Arial"/>
          <w:sz w:val="20"/>
          <w:szCs w:val="20"/>
        </w:rPr>
        <w:t xml:space="preserve">work </w:t>
      </w:r>
      <w:r w:rsidRPr="00DD2191">
        <w:rPr>
          <w:rFonts w:ascii="Arial" w:hAnsi="Arial" w:cs="Arial"/>
          <w:sz w:val="20"/>
          <w:szCs w:val="20"/>
        </w:rPr>
        <w:t xml:space="preserve">equipment, in accordance with </w:t>
      </w:r>
      <w:r w:rsidR="008B3844" w:rsidRPr="00DD2191">
        <w:rPr>
          <w:rFonts w:ascii="Arial" w:hAnsi="Arial" w:cs="Arial"/>
          <w:sz w:val="20"/>
          <w:szCs w:val="20"/>
        </w:rPr>
        <w:t xml:space="preserve">the </w:t>
      </w:r>
      <w:r w:rsidR="00DE771C" w:rsidRPr="00DD2191">
        <w:rPr>
          <w:rFonts w:ascii="Arial" w:hAnsi="Arial" w:cs="Arial"/>
          <w:i/>
          <w:sz w:val="20"/>
          <w:szCs w:val="20"/>
        </w:rPr>
        <w:t xml:space="preserve">Client’s </w:t>
      </w:r>
      <w:r w:rsidRPr="00DD2191">
        <w:rPr>
          <w:rFonts w:ascii="Arial" w:hAnsi="Arial" w:cs="Arial"/>
          <w:sz w:val="20"/>
          <w:szCs w:val="20"/>
        </w:rPr>
        <w:t xml:space="preserve">maintenance schedules and instructions required during the period of the loan, is undertaken by </w:t>
      </w:r>
      <w:r w:rsidR="008B3844" w:rsidRPr="00DD2191">
        <w:rPr>
          <w:rFonts w:ascii="Arial" w:hAnsi="Arial" w:cs="Arial"/>
          <w:sz w:val="20"/>
          <w:szCs w:val="20"/>
        </w:rPr>
        <w:t xml:space="preserve">the </w:t>
      </w:r>
      <w:r w:rsidR="00DE771C" w:rsidRPr="00DD2191">
        <w:rPr>
          <w:rFonts w:ascii="Arial" w:hAnsi="Arial" w:cs="Arial"/>
          <w:i/>
          <w:sz w:val="20"/>
          <w:szCs w:val="20"/>
        </w:rPr>
        <w:t>Client</w:t>
      </w:r>
      <w:r w:rsidRPr="00DD2191">
        <w:rPr>
          <w:rFonts w:ascii="Arial" w:hAnsi="Arial" w:cs="Arial"/>
          <w:sz w:val="20"/>
          <w:szCs w:val="20"/>
        </w:rPr>
        <w:t xml:space="preserve">. </w:t>
      </w:r>
    </w:p>
    <w:p w:rsidR="007E555A" w:rsidRPr="00A10F26" w:rsidRDefault="007E555A" w:rsidP="00A10F26">
      <w:pPr>
        <w:pStyle w:val="ListParagraph"/>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 xml:space="preserve">Work at </w:t>
      </w:r>
      <w:r w:rsidR="00922525" w:rsidRPr="00A10F26">
        <w:rPr>
          <w:rFonts w:ascii="Arial" w:hAnsi="Arial" w:cs="Arial"/>
          <w:b/>
          <w:sz w:val="20"/>
          <w:szCs w:val="20"/>
        </w:rPr>
        <w:t>H</w:t>
      </w:r>
      <w:r w:rsidRPr="00A10F26">
        <w:rPr>
          <w:rFonts w:ascii="Arial" w:hAnsi="Arial" w:cs="Arial"/>
          <w:b/>
          <w:sz w:val="20"/>
          <w:szCs w:val="20"/>
        </w:rPr>
        <w:t>eight</w:t>
      </w:r>
    </w:p>
    <w:p w:rsidR="00E678D6" w:rsidRPr="00A10F26" w:rsidRDefault="00E678D6" w:rsidP="00E678D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Work at height means: Working in any place</w:t>
      </w:r>
      <w:r>
        <w:rPr>
          <w:rFonts w:ascii="Arial" w:hAnsi="Arial" w:cs="Arial"/>
          <w:sz w:val="20"/>
          <w:szCs w:val="20"/>
        </w:rPr>
        <w:t xml:space="preserve"> (</w:t>
      </w:r>
      <w:r w:rsidRPr="00A10F26">
        <w:rPr>
          <w:rFonts w:ascii="Arial" w:hAnsi="Arial" w:cs="Arial"/>
          <w:sz w:val="20"/>
          <w:szCs w:val="20"/>
        </w:rPr>
        <w:t>including a place at or below ground leve</w:t>
      </w:r>
      <w:r>
        <w:rPr>
          <w:rFonts w:ascii="Arial" w:hAnsi="Arial" w:cs="Arial"/>
          <w:sz w:val="20"/>
          <w:szCs w:val="20"/>
        </w:rPr>
        <w:t>l and</w:t>
      </w:r>
      <w:r w:rsidRPr="00A10F26">
        <w:rPr>
          <w:rFonts w:ascii="Arial" w:hAnsi="Arial" w:cs="Arial"/>
          <w:sz w:val="20"/>
          <w:szCs w:val="20"/>
        </w:rPr>
        <w:t xml:space="preserve"> including access to or egress from th</w:t>
      </w:r>
      <w:r>
        <w:rPr>
          <w:rFonts w:ascii="Arial" w:hAnsi="Arial" w:cs="Arial"/>
          <w:sz w:val="20"/>
          <w:szCs w:val="20"/>
        </w:rPr>
        <w:t>at</w:t>
      </w:r>
      <w:r w:rsidRPr="00A10F26">
        <w:rPr>
          <w:rFonts w:ascii="Arial" w:hAnsi="Arial" w:cs="Arial"/>
          <w:sz w:val="20"/>
          <w:szCs w:val="20"/>
        </w:rPr>
        <w:t xml:space="preserve"> place</w:t>
      </w:r>
      <w:r>
        <w:rPr>
          <w:rFonts w:ascii="Arial" w:hAnsi="Arial" w:cs="Arial"/>
          <w:sz w:val="20"/>
          <w:szCs w:val="20"/>
        </w:rPr>
        <w:t>)</w:t>
      </w:r>
      <w:r w:rsidRPr="00A10F26">
        <w:rPr>
          <w:rFonts w:ascii="Arial" w:hAnsi="Arial" w:cs="Arial"/>
          <w:sz w:val="20"/>
          <w:szCs w:val="20"/>
        </w:rPr>
        <w:t>,</w:t>
      </w:r>
      <w:r>
        <w:rPr>
          <w:rFonts w:ascii="Arial" w:hAnsi="Arial" w:cs="Arial"/>
          <w:sz w:val="20"/>
          <w:szCs w:val="20"/>
        </w:rPr>
        <w:t xml:space="preserve"> where, if precautions are not taken, a person could fall a distance likely to cause injury.</w:t>
      </w:r>
    </w:p>
    <w:p w:rsidR="007E555A" w:rsidRPr="00A10F26" w:rsidRDefault="007E555A"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ensure that suitable and sufficient measures are provided and maintained to prevent a person to fall a distance liable to cause personal injury.</w:t>
      </w:r>
    </w:p>
    <w:p w:rsidR="00504BA5" w:rsidRPr="00A10F26" w:rsidRDefault="00EB628E"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 xml:space="preserve">Work equipment selected and provided by the </w:t>
      </w:r>
      <w:r w:rsidR="00123971" w:rsidRPr="00A10F26">
        <w:rPr>
          <w:rFonts w:ascii="Arial" w:hAnsi="Arial" w:cs="Arial"/>
          <w:i/>
          <w:sz w:val="20"/>
          <w:szCs w:val="20"/>
        </w:rPr>
        <w:t>Contractor</w:t>
      </w:r>
      <w:r w:rsidRPr="00A10F26">
        <w:rPr>
          <w:rFonts w:ascii="Arial" w:hAnsi="Arial" w:cs="Arial"/>
          <w:sz w:val="20"/>
          <w:szCs w:val="20"/>
        </w:rPr>
        <w:t xml:space="preserve"> </w:t>
      </w:r>
      <w:r w:rsidR="00504BA5" w:rsidRPr="00A10F26">
        <w:rPr>
          <w:rFonts w:ascii="Arial" w:hAnsi="Arial" w:cs="Arial"/>
          <w:sz w:val="20"/>
          <w:szCs w:val="20"/>
        </w:rPr>
        <w:t>including: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794"/>
      </w:tblGrid>
      <w:tr w:rsidR="00F018F8" w:rsidRPr="00A10F26" w:rsidTr="00F018F8">
        <w:tc>
          <w:tcPr>
            <w:tcW w:w="5140" w:type="dxa"/>
          </w:tcPr>
          <w:p w:rsidR="00F018F8" w:rsidRPr="00A10F26" w:rsidRDefault="00F018F8" w:rsidP="00A10F26">
            <w:pPr>
              <w:pStyle w:val="ListParagraph"/>
              <w:numPr>
                <w:ilvl w:val="0"/>
                <w:numId w:val="14"/>
              </w:numPr>
              <w:tabs>
                <w:tab w:val="left" w:pos="567"/>
                <w:tab w:val="left" w:pos="1134"/>
                <w:tab w:val="left" w:pos="1701"/>
              </w:tabs>
              <w:spacing w:before="60" w:after="60"/>
              <w:ind w:left="1134" w:hanging="567"/>
              <w:contextualSpacing w:val="0"/>
              <w:rPr>
                <w:rFonts w:ascii="Arial" w:hAnsi="Arial" w:cs="Arial"/>
                <w:sz w:val="20"/>
                <w:szCs w:val="20"/>
              </w:rPr>
            </w:pPr>
            <w:r w:rsidRPr="00A10F26">
              <w:rPr>
                <w:rFonts w:ascii="Arial" w:hAnsi="Arial" w:cs="Arial"/>
                <w:sz w:val="20"/>
                <w:szCs w:val="20"/>
              </w:rPr>
              <w:t>Existing places of work and means of access or egress at height;</w:t>
            </w:r>
          </w:p>
          <w:p w:rsidR="00F018F8" w:rsidRPr="00A10F26" w:rsidRDefault="00F018F8" w:rsidP="00A10F26">
            <w:pPr>
              <w:pStyle w:val="ListParagraph"/>
              <w:numPr>
                <w:ilvl w:val="0"/>
                <w:numId w:val="14"/>
              </w:numPr>
              <w:tabs>
                <w:tab w:val="left" w:pos="567"/>
                <w:tab w:val="left" w:pos="1134"/>
                <w:tab w:val="left" w:pos="1701"/>
              </w:tabs>
              <w:spacing w:before="60" w:after="60"/>
              <w:ind w:left="1134" w:hanging="567"/>
              <w:contextualSpacing w:val="0"/>
              <w:rPr>
                <w:rFonts w:ascii="Arial" w:hAnsi="Arial" w:cs="Arial"/>
                <w:sz w:val="20"/>
                <w:szCs w:val="20"/>
              </w:rPr>
            </w:pPr>
            <w:r w:rsidRPr="00A10F26">
              <w:rPr>
                <w:rFonts w:ascii="Arial" w:hAnsi="Arial" w:cs="Arial"/>
                <w:sz w:val="20"/>
                <w:szCs w:val="20"/>
              </w:rPr>
              <w:t>Guard-rails and Toe-boards;</w:t>
            </w:r>
          </w:p>
          <w:p w:rsidR="00F018F8" w:rsidRPr="00A10F26" w:rsidRDefault="00F018F8" w:rsidP="00A10F26">
            <w:pPr>
              <w:pStyle w:val="ListParagraph"/>
              <w:numPr>
                <w:ilvl w:val="0"/>
                <w:numId w:val="14"/>
              </w:numPr>
              <w:tabs>
                <w:tab w:val="left" w:pos="567"/>
                <w:tab w:val="left" w:pos="1134"/>
                <w:tab w:val="left" w:pos="1701"/>
              </w:tabs>
              <w:spacing w:before="60" w:after="60"/>
              <w:ind w:left="1134" w:hanging="567"/>
              <w:contextualSpacing w:val="0"/>
              <w:rPr>
                <w:rFonts w:ascii="Arial" w:hAnsi="Arial" w:cs="Arial"/>
                <w:sz w:val="20"/>
                <w:szCs w:val="20"/>
              </w:rPr>
            </w:pPr>
            <w:r w:rsidRPr="00A10F26">
              <w:rPr>
                <w:rFonts w:ascii="Arial" w:hAnsi="Arial" w:cs="Arial"/>
                <w:sz w:val="20"/>
                <w:szCs w:val="20"/>
              </w:rPr>
              <w:t>Barriers and similar collective means of protection;</w:t>
            </w:r>
          </w:p>
          <w:p w:rsidR="00F018F8" w:rsidRPr="00A10F26" w:rsidRDefault="00F018F8" w:rsidP="00A10F26">
            <w:pPr>
              <w:pStyle w:val="ListParagraph"/>
              <w:numPr>
                <w:ilvl w:val="0"/>
                <w:numId w:val="14"/>
              </w:numPr>
              <w:tabs>
                <w:tab w:val="left" w:pos="567"/>
                <w:tab w:val="left" w:pos="1134"/>
                <w:tab w:val="left" w:pos="1701"/>
              </w:tabs>
              <w:spacing w:before="60" w:after="60"/>
              <w:ind w:left="1134" w:hanging="567"/>
              <w:contextualSpacing w:val="0"/>
              <w:rPr>
                <w:rFonts w:ascii="Arial" w:hAnsi="Arial" w:cs="Arial"/>
                <w:sz w:val="20"/>
                <w:szCs w:val="20"/>
              </w:rPr>
            </w:pPr>
            <w:r w:rsidRPr="00A10F26">
              <w:rPr>
                <w:rFonts w:ascii="Arial" w:hAnsi="Arial" w:cs="Arial"/>
                <w:sz w:val="20"/>
                <w:szCs w:val="20"/>
              </w:rPr>
              <w:t>Working platforms;</w:t>
            </w:r>
          </w:p>
          <w:p w:rsidR="00F018F8" w:rsidRPr="00A10F26" w:rsidRDefault="00F018F8" w:rsidP="00A10F26">
            <w:pPr>
              <w:pStyle w:val="ListParagraph"/>
              <w:numPr>
                <w:ilvl w:val="0"/>
                <w:numId w:val="14"/>
              </w:numPr>
              <w:tabs>
                <w:tab w:val="left" w:pos="567"/>
                <w:tab w:val="left" w:pos="1134"/>
                <w:tab w:val="left" w:pos="1701"/>
              </w:tabs>
              <w:spacing w:before="60" w:after="60"/>
              <w:ind w:left="1134" w:hanging="567"/>
              <w:contextualSpacing w:val="0"/>
              <w:rPr>
                <w:rFonts w:ascii="Arial" w:hAnsi="Arial" w:cs="Arial"/>
                <w:sz w:val="20"/>
                <w:szCs w:val="20"/>
              </w:rPr>
            </w:pPr>
            <w:r w:rsidRPr="00A10F26">
              <w:rPr>
                <w:rFonts w:ascii="Arial" w:hAnsi="Arial" w:cs="Arial"/>
                <w:sz w:val="20"/>
                <w:szCs w:val="20"/>
              </w:rPr>
              <w:t xml:space="preserve">Fall protection systems; </w:t>
            </w:r>
          </w:p>
        </w:tc>
        <w:tc>
          <w:tcPr>
            <w:tcW w:w="5140" w:type="dxa"/>
          </w:tcPr>
          <w:p w:rsidR="00F018F8" w:rsidRPr="00A10F26" w:rsidRDefault="00F018F8" w:rsidP="00A10F26">
            <w:pPr>
              <w:pStyle w:val="ListParagraph"/>
              <w:numPr>
                <w:ilvl w:val="0"/>
                <w:numId w:val="14"/>
              </w:numPr>
              <w:tabs>
                <w:tab w:val="left" w:pos="567"/>
                <w:tab w:val="left" w:pos="1097"/>
                <w:tab w:val="left" w:pos="1701"/>
              </w:tabs>
              <w:spacing w:before="60" w:after="60"/>
              <w:ind w:left="530" w:hanging="530"/>
              <w:contextualSpacing w:val="0"/>
              <w:rPr>
                <w:rFonts w:ascii="Arial" w:hAnsi="Arial" w:cs="Arial"/>
                <w:sz w:val="20"/>
                <w:szCs w:val="20"/>
              </w:rPr>
            </w:pPr>
            <w:r w:rsidRPr="00A10F26">
              <w:rPr>
                <w:rFonts w:ascii="Arial" w:hAnsi="Arial" w:cs="Arial"/>
                <w:sz w:val="20"/>
                <w:szCs w:val="20"/>
              </w:rPr>
              <w:t>Scaffolding;</w:t>
            </w:r>
          </w:p>
          <w:p w:rsidR="00F018F8" w:rsidRPr="00A10F26" w:rsidRDefault="00F018F8" w:rsidP="00A10F26">
            <w:pPr>
              <w:pStyle w:val="ListParagraph"/>
              <w:numPr>
                <w:ilvl w:val="0"/>
                <w:numId w:val="14"/>
              </w:numPr>
              <w:tabs>
                <w:tab w:val="left" w:pos="567"/>
                <w:tab w:val="left" w:pos="1097"/>
                <w:tab w:val="left" w:pos="1701"/>
              </w:tabs>
              <w:spacing w:before="60" w:after="60"/>
              <w:ind w:left="530" w:hanging="530"/>
              <w:contextualSpacing w:val="0"/>
              <w:rPr>
                <w:rFonts w:ascii="Arial" w:hAnsi="Arial" w:cs="Arial"/>
                <w:sz w:val="20"/>
                <w:szCs w:val="20"/>
              </w:rPr>
            </w:pPr>
            <w:r w:rsidRPr="00A10F26">
              <w:rPr>
                <w:rFonts w:ascii="Arial" w:hAnsi="Arial" w:cs="Arial"/>
                <w:sz w:val="20"/>
                <w:szCs w:val="20"/>
              </w:rPr>
              <w:t>Fall arrest systems;</w:t>
            </w:r>
          </w:p>
          <w:p w:rsidR="00F018F8" w:rsidRPr="00A10F26" w:rsidRDefault="00F018F8" w:rsidP="00A10F26">
            <w:pPr>
              <w:pStyle w:val="ListParagraph"/>
              <w:numPr>
                <w:ilvl w:val="0"/>
                <w:numId w:val="14"/>
              </w:numPr>
              <w:tabs>
                <w:tab w:val="left" w:pos="567"/>
                <w:tab w:val="left" w:pos="1097"/>
                <w:tab w:val="left" w:pos="1701"/>
              </w:tabs>
              <w:spacing w:before="60" w:after="60"/>
              <w:ind w:left="530" w:hanging="530"/>
              <w:contextualSpacing w:val="0"/>
              <w:rPr>
                <w:rFonts w:ascii="Arial" w:hAnsi="Arial" w:cs="Arial"/>
                <w:sz w:val="20"/>
                <w:szCs w:val="20"/>
              </w:rPr>
            </w:pPr>
            <w:r w:rsidRPr="00A10F26">
              <w:rPr>
                <w:rFonts w:ascii="Arial" w:hAnsi="Arial" w:cs="Arial"/>
                <w:sz w:val="20"/>
                <w:szCs w:val="20"/>
              </w:rPr>
              <w:t>Work positioning systems;</w:t>
            </w:r>
          </w:p>
          <w:p w:rsidR="00F018F8" w:rsidRPr="00A10F26" w:rsidRDefault="00F018F8" w:rsidP="00A10F26">
            <w:pPr>
              <w:pStyle w:val="ListParagraph"/>
              <w:numPr>
                <w:ilvl w:val="0"/>
                <w:numId w:val="14"/>
              </w:numPr>
              <w:tabs>
                <w:tab w:val="left" w:pos="567"/>
                <w:tab w:val="left" w:pos="1097"/>
                <w:tab w:val="left" w:pos="1701"/>
              </w:tabs>
              <w:spacing w:before="60" w:after="60"/>
              <w:ind w:left="530" w:hanging="530"/>
              <w:contextualSpacing w:val="0"/>
              <w:rPr>
                <w:rFonts w:ascii="Arial" w:hAnsi="Arial" w:cs="Arial"/>
                <w:sz w:val="20"/>
                <w:szCs w:val="20"/>
              </w:rPr>
            </w:pPr>
            <w:r w:rsidRPr="00A10F26">
              <w:rPr>
                <w:rFonts w:ascii="Arial" w:hAnsi="Arial" w:cs="Arial"/>
                <w:sz w:val="20"/>
                <w:szCs w:val="20"/>
              </w:rPr>
              <w:t>Work restraint systems;</w:t>
            </w:r>
          </w:p>
          <w:p w:rsidR="00F018F8" w:rsidRPr="00A10F26" w:rsidRDefault="00F018F8" w:rsidP="00A10F26">
            <w:pPr>
              <w:pStyle w:val="ListParagraph"/>
              <w:numPr>
                <w:ilvl w:val="0"/>
                <w:numId w:val="14"/>
              </w:numPr>
              <w:tabs>
                <w:tab w:val="left" w:pos="567"/>
                <w:tab w:val="left" w:pos="1097"/>
                <w:tab w:val="left" w:pos="1701"/>
              </w:tabs>
              <w:spacing w:before="60" w:after="60"/>
              <w:ind w:left="530" w:hanging="530"/>
              <w:contextualSpacing w:val="0"/>
              <w:rPr>
                <w:rFonts w:ascii="Arial" w:hAnsi="Arial" w:cs="Arial"/>
                <w:sz w:val="20"/>
                <w:szCs w:val="20"/>
              </w:rPr>
            </w:pPr>
            <w:r w:rsidRPr="00A10F26">
              <w:rPr>
                <w:rFonts w:ascii="Arial" w:hAnsi="Arial" w:cs="Arial"/>
                <w:sz w:val="20"/>
                <w:szCs w:val="20"/>
              </w:rPr>
              <w:t xml:space="preserve">Rope access and positioning techniques and Ladders. </w:t>
            </w:r>
          </w:p>
          <w:p w:rsidR="00F018F8" w:rsidRPr="00A10F26" w:rsidRDefault="00F018F8" w:rsidP="00A10F26">
            <w:pPr>
              <w:pStyle w:val="ListParagraph"/>
              <w:tabs>
                <w:tab w:val="left" w:pos="567"/>
                <w:tab w:val="left" w:pos="1134"/>
                <w:tab w:val="left" w:pos="1701"/>
              </w:tabs>
              <w:spacing w:before="60" w:after="60"/>
              <w:ind w:left="0"/>
              <w:contextualSpacing w:val="0"/>
              <w:rPr>
                <w:rFonts w:ascii="Arial" w:hAnsi="Arial" w:cs="Arial"/>
                <w:sz w:val="20"/>
                <w:szCs w:val="20"/>
              </w:rPr>
            </w:pPr>
          </w:p>
        </w:tc>
      </w:tr>
    </w:tbl>
    <w:p w:rsidR="00FE2A5C" w:rsidRPr="00A10F26" w:rsidRDefault="00267F71" w:rsidP="00E678D6">
      <w:pPr>
        <w:pStyle w:val="ListParagraph"/>
        <w:tabs>
          <w:tab w:val="left" w:pos="567"/>
          <w:tab w:val="left" w:pos="1134"/>
          <w:tab w:val="left" w:pos="1701"/>
        </w:tabs>
        <w:spacing w:before="60" w:after="60"/>
        <w:ind w:left="0"/>
        <w:contextualSpacing w:val="0"/>
        <w:jc w:val="both"/>
        <w:rPr>
          <w:rFonts w:ascii="Arial" w:hAnsi="Arial" w:cs="Arial"/>
          <w:sz w:val="20"/>
          <w:szCs w:val="20"/>
        </w:rPr>
      </w:pPr>
      <w:r w:rsidRPr="00A10F26">
        <w:rPr>
          <w:rFonts w:ascii="Arial" w:hAnsi="Arial" w:cs="Arial"/>
          <w:sz w:val="20"/>
          <w:szCs w:val="20"/>
        </w:rPr>
        <w:t xml:space="preserve"> </w:t>
      </w:r>
      <w:r w:rsidR="00FE2A5C" w:rsidRPr="00A10F26">
        <w:rPr>
          <w:rFonts w:ascii="Arial" w:hAnsi="Arial" w:cs="Arial"/>
          <w:sz w:val="20"/>
          <w:szCs w:val="20"/>
        </w:rPr>
        <w:t>will</w:t>
      </w:r>
      <w:r w:rsidR="00504BA5" w:rsidRPr="00A10F26">
        <w:rPr>
          <w:rFonts w:ascii="Arial" w:hAnsi="Arial" w:cs="Arial"/>
          <w:sz w:val="20"/>
          <w:szCs w:val="20"/>
        </w:rPr>
        <w:t xml:space="preserve"> be selected</w:t>
      </w:r>
      <w:r w:rsidR="00B17C10" w:rsidRPr="00A10F26">
        <w:rPr>
          <w:rFonts w:ascii="Arial" w:hAnsi="Arial" w:cs="Arial"/>
          <w:sz w:val="20"/>
          <w:szCs w:val="20"/>
        </w:rPr>
        <w:t xml:space="preserve"> to</w:t>
      </w:r>
      <w:r w:rsidR="00504BA5" w:rsidRPr="00A10F26">
        <w:rPr>
          <w:rFonts w:ascii="Arial" w:hAnsi="Arial" w:cs="Arial"/>
          <w:sz w:val="20"/>
          <w:szCs w:val="20"/>
        </w:rPr>
        <w:t xml:space="preserve"> provide collective protection </w:t>
      </w:r>
      <w:r w:rsidR="00361746" w:rsidRPr="00A10F26">
        <w:rPr>
          <w:rFonts w:ascii="Arial" w:hAnsi="Arial" w:cs="Arial"/>
          <w:sz w:val="20"/>
          <w:szCs w:val="20"/>
        </w:rPr>
        <w:t>ov</w:t>
      </w:r>
      <w:r w:rsidR="00241B5A" w:rsidRPr="00A10F26">
        <w:rPr>
          <w:rFonts w:ascii="Arial" w:hAnsi="Arial" w:cs="Arial"/>
          <w:sz w:val="20"/>
          <w:szCs w:val="20"/>
        </w:rPr>
        <w:t>er</w:t>
      </w:r>
      <w:r w:rsidR="00A51D72" w:rsidRPr="00A10F26">
        <w:rPr>
          <w:rFonts w:ascii="Arial" w:hAnsi="Arial" w:cs="Arial"/>
          <w:sz w:val="20"/>
          <w:szCs w:val="20"/>
        </w:rPr>
        <w:t xml:space="preserve"> the use of personal</w:t>
      </w:r>
      <w:r w:rsidR="00241B5A" w:rsidRPr="00A10F26">
        <w:rPr>
          <w:rFonts w:ascii="Arial" w:hAnsi="Arial" w:cs="Arial"/>
          <w:sz w:val="20"/>
          <w:szCs w:val="20"/>
        </w:rPr>
        <w:t xml:space="preserve"> protection measures. </w:t>
      </w:r>
    </w:p>
    <w:p w:rsidR="00EB628E" w:rsidRPr="00A10F26" w:rsidRDefault="00922525"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All work equipment used by the </w:t>
      </w:r>
      <w:r w:rsidR="00123971" w:rsidRPr="00A10F26">
        <w:rPr>
          <w:rFonts w:ascii="Arial" w:hAnsi="Arial" w:cs="Arial"/>
          <w:i/>
          <w:sz w:val="20"/>
          <w:szCs w:val="20"/>
        </w:rPr>
        <w:t>Contractor</w:t>
      </w:r>
      <w:r w:rsidR="00241B5A" w:rsidRPr="00A10F26">
        <w:rPr>
          <w:rFonts w:ascii="Arial" w:hAnsi="Arial" w:cs="Arial"/>
          <w:sz w:val="20"/>
          <w:szCs w:val="20"/>
        </w:rPr>
        <w:t xml:space="preserve"> </w:t>
      </w:r>
      <w:r w:rsidR="00FE2A5C" w:rsidRPr="00A10F26">
        <w:rPr>
          <w:rFonts w:ascii="Arial" w:hAnsi="Arial" w:cs="Arial"/>
          <w:sz w:val="20"/>
          <w:szCs w:val="20"/>
        </w:rPr>
        <w:t>will</w:t>
      </w:r>
      <w:r w:rsidR="00241B5A" w:rsidRPr="00A10F26">
        <w:rPr>
          <w:rFonts w:ascii="Arial" w:hAnsi="Arial" w:cs="Arial"/>
          <w:sz w:val="20"/>
          <w:szCs w:val="20"/>
        </w:rPr>
        <w:t xml:space="preserve"> be selected for duration and frequency of use, </w:t>
      </w:r>
      <w:r w:rsidRPr="00A10F26">
        <w:rPr>
          <w:rFonts w:ascii="Arial" w:hAnsi="Arial" w:cs="Arial"/>
          <w:sz w:val="20"/>
          <w:szCs w:val="20"/>
        </w:rPr>
        <w:t xml:space="preserve">with </w:t>
      </w:r>
      <w:r w:rsidR="00241B5A" w:rsidRPr="00A10F26">
        <w:rPr>
          <w:rFonts w:ascii="Arial" w:hAnsi="Arial" w:cs="Arial"/>
          <w:sz w:val="20"/>
          <w:szCs w:val="20"/>
        </w:rPr>
        <w:t>provi</w:t>
      </w:r>
      <w:r w:rsidRPr="00A10F26">
        <w:rPr>
          <w:rFonts w:ascii="Arial" w:hAnsi="Arial" w:cs="Arial"/>
          <w:sz w:val="20"/>
          <w:szCs w:val="20"/>
        </w:rPr>
        <w:t xml:space="preserve">sion of </w:t>
      </w:r>
      <w:r w:rsidR="00A51D72" w:rsidRPr="00A10F26">
        <w:rPr>
          <w:rFonts w:ascii="Arial" w:hAnsi="Arial" w:cs="Arial"/>
          <w:sz w:val="20"/>
          <w:szCs w:val="20"/>
        </w:rPr>
        <w:t xml:space="preserve">timely evacuation or rescue. </w:t>
      </w:r>
      <w:r w:rsidR="00AA1E28" w:rsidRPr="00A10F26">
        <w:rPr>
          <w:rFonts w:ascii="Arial" w:hAnsi="Arial" w:cs="Arial"/>
          <w:sz w:val="20"/>
          <w:szCs w:val="20"/>
        </w:rPr>
        <w:t xml:space="preserve"> </w:t>
      </w:r>
      <w:r w:rsidR="00A51D72" w:rsidRPr="00A10F26">
        <w:rPr>
          <w:rFonts w:ascii="Arial" w:hAnsi="Arial" w:cs="Arial"/>
          <w:sz w:val="20"/>
          <w:szCs w:val="20"/>
        </w:rPr>
        <w:t xml:space="preserve">The </w:t>
      </w:r>
      <w:r w:rsidR="00123971" w:rsidRPr="00A10F26">
        <w:rPr>
          <w:rFonts w:ascii="Arial" w:hAnsi="Arial" w:cs="Arial"/>
          <w:i/>
          <w:sz w:val="20"/>
          <w:szCs w:val="20"/>
        </w:rPr>
        <w:t>Contractor</w:t>
      </w:r>
      <w:r w:rsidR="00A51D72" w:rsidRPr="00A10F26">
        <w:rPr>
          <w:rFonts w:ascii="Arial" w:hAnsi="Arial" w:cs="Arial"/>
          <w:sz w:val="20"/>
          <w:szCs w:val="20"/>
        </w:rPr>
        <w:t xml:space="preserve"> </w:t>
      </w:r>
      <w:r w:rsidR="00FE2A5C" w:rsidRPr="00A10F26">
        <w:rPr>
          <w:rFonts w:ascii="Arial" w:hAnsi="Arial" w:cs="Arial"/>
          <w:sz w:val="20"/>
          <w:szCs w:val="20"/>
        </w:rPr>
        <w:t>will</w:t>
      </w:r>
      <w:r w:rsidR="00A51D72" w:rsidRPr="00A10F26">
        <w:rPr>
          <w:rFonts w:ascii="Arial" w:hAnsi="Arial" w:cs="Arial"/>
          <w:sz w:val="20"/>
          <w:szCs w:val="20"/>
        </w:rPr>
        <w:t xml:space="preserve"> ensure the work equipment </w:t>
      </w:r>
      <w:r w:rsidR="00FE2A5C" w:rsidRPr="00A10F26">
        <w:rPr>
          <w:rFonts w:ascii="Arial" w:hAnsi="Arial" w:cs="Arial"/>
          <w:sz w:val="20"/>
          <w:szCs w:val="20"/>
        </w:rPr>
        <w:t xml:space="preserve">is appropriate for the task and </w:t>
      </w:r>
      <w:r w:rsidR="00A51D72" w:rsidRPr="00A10F26">
        <w:rPr>
          <w:rFonts w:ascii="Arial" w:hAnsi="Arial" w:cs="Arial"/>
          <w:sz w:val="20"/>
          <w:szCs w:val="20"/>
        </w:rPr>
        <w:t>foreseeable loadings are known.</w:t>
      </w:r>
    </w:p>
    <w:p w:rsidR="006C0EAF" w:rsidRPr="00A10F26" w:rsidRDefault="00F30548"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All work at height tasks shall be properly planned and appropriately supervised by the </w:t>
      </w:r>
      <w:r w:rsidR="00123971" w:rsidRPr="00A10F26">
        <w:rPr>
          <w:rFonts w:ascii="Arial" w:hAnsi="Arial" w:cs="Arial"/>
          <w:i/>
          <w:sz w:val="20"/>
          <w:szCs w:val="20"/>
        </w:rPr>
        <w:t>Contractor</w:t>
      </w:r>
      <w:r w:rsidRPr="00A10F26">
        <w:rPr>
          <w:rFonts w:ascii="Arial" w:hAnsi="Arial" w:cs="Arial"/>
          <w:sz w:val="20"/>
          <w:szCs w:val="20"/>
        </w:rPr>
        <w:t xml:space="preserve">. When planning </w:t>
      </w:r>
      <w:r w:rsidR="006C0EAF" w:rsidRPr="00A10F26">
        <w:rPr>
          <w:rFonts w:ascii="Arial" w:hAnsi="Arial" w:cs="Arial"/>
          <w:sz w:val="20"/>
          <w:szCs w:val="20"/>
        </w:rPr>
        <w:t>work at height tasks</w:t>
      </w:r>
      <w:r w:rsidR="008064C2" w:rsidRPr="00A10F26">
        <w:rPr>
          <w:rFonts w:ascii="Arial" w:hAnsi="Arial" w:cs="Arial"/>
          <w:sz w:val="20"/>
          <w:szCs w:val="20"/>
        </w:rPr>
        <w:t>,</w:t>
      </w:r>
      <w:r w:rsidR="006C0EAF" w:rsidRPr="00A10F26">
        <w:rPr>
          <w:rFonts w:ascii="Arial" w:hAnsi="Arial" w:cs="Arial"/>
          <w:sz w:val="20"/>
          <w:szCs w:val="20"/>
        </w:rPr>
        <w:t xml:space="preserve"> the </w:t>
      </w:r>
      <w:r w:rsidR="00123971" w:rsidRPr="00A10F26">
        <w:rPr>
          <w:rFonts w:ascii="Arial" w:hAnsi="Arial" w:cs="Arial"/>
          <w:i/>
          <w:sz w:val="20"/>
          <w:szCs w:val="20"/>
        </w:rPr>
        <w:t>Contractor</w:t>
      </w:r>
      <w:r w:rsidR="006C0EAF" w:rsidRPr="00A10F26">
        <w:rPr>
          <w:rFonts w:ascii="Arial" w:hAnsi="Arial" w:cs="Arial"/>
          <w:sz w:val="20"/>
          <w:szCs w:val="20"/>
        </w:rPr>
        <w:t xml:space="preserve"> </w:t>
      </w:r>
      <w:r w:rsidR="007E555A" w:rsidRPr="00A10F26">
        <w:rPr>
          <w:rFonts w:ascii="Arial" w:hAnsi="Arial" w:cs="Arial"/>
          <w:sz w:val="20"/>
          <w:szCs w:val="20"/>
        </w:rPr>
        <w:t>will</w:t>
      </w:r>
      <w:r w:rsidR="006C0EAF" w:rsidRPr="00A10F26">
        <w:rPr>
          <w:rFonts w:ascii="Arial" w:hAnsi="Arial" w:cs="Arial"/>
          <w:sz w:val="20"/>
          <w:szCs w:val="20"/>
        </w:rPr>
        <w:t xml:space="preserve"> make suitable arrangements and provision for any for</w:t>
      </w:r>
      <w:r w:rsidR="00AC2594">
        <w:rPr>
          <w:rFonts w:ascii="Arial" w:hAnsi="Arial" w:cs="Arial"/>
          <w:sz w:val="20"/>
          <w:szCs w:val="20"/>
        </w:rPr>
        <w:t>eseeable emergency and rescue.</w:t>
      </w:r>
    </w:p>
    <w:p w:rsidR="00585AF2" w:rsidRPr="00A10F26" w:rsidRDefault="008064C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8E7535" w:rsidRPr="00A10F26">
        <w:rPr>
          <w:rFonts w:ascii="Arial" w:hAnsi="Arial" w:cs="Arial"/>
          <w:sz w:val="20"/>
          <w:szCs w:val="20"/>
        </w:rPr>
        <w:t xml:space="preserve"> will only allow those persons </w:t>
      </w:r>
      <w:r w:rsidR="003F19D6" w:rsidRPr="00A10F26">
        <w:rPr>
          <w:rFonts w:ascii="Arial" w:hAnsi="Arial" w:cs="Arial"/>
          <w:sz w:val="20"/>
          <w:szCs w:val="20"/>
        </w:rPr>
        <w:t xml:space="preserve">to be </w:t>
      </w:r>
      <w:r w:rsidR="008E7535" w:rsidRPr="00A10F26">
        <w:rPr>
          <w:rFonts w:ascii="Arial" w:hAnsi="Arial" w:cs="Arial"/>
          <w:sz w:val="20"/>
          <w:szCs w:val="20"/>
        </w:rPr>
        <w:t xml:space="preserve">engaged in working at height </w:t>
      </w:r>
      <w:r w:rsidR="00585AF2" w:rsidRPr="00A10F26">
        <w:rPr>
          <w:rFonts w:ascii="Arial" w:hAnsi="Arial" w:cs="Arial"/>
          <w:sz w:val="20"/>
          <w:szCs w:val="20"/>
        </w:rPr>
        <w:t>when the weather conditions do not jeopardise the</w:t>
      </w:r>
      <w:r w:rsidR="00FE2A5C" w:rsidRPr="00A10F26">
        <w:rPr>
          <w:rFonts w:ascii="Arial" w:hAnsi="Arial" w:cs="Arial"/>
          <w:sz w:val="20"/>
          <w:szCs w:val="20"/>
        </w:rPr>
        <w:t>ir</w:t>
      </w:r>
      <w:r w:rsidR="00585AF2" w:rsidRPr="00A10F26">
        <w:rPr>
          <w:rFonts w:ascii="Arial" w:hAnsi="Arial" w:cs="Arial"/>
          <w:sz w:val="20"/>
          <w:szCs w:val="20"/>
        </w:rPr>
        <w:t xml:space="preserve"> health and safet</w:t>
      </w:r>
      <w:r w:rsidR="003F19D6" w:rsidRPr="00A10F26">
        <w:rPr>
          <w:rFonts w:ascii="Arial" w:hAnsi="Arial" w:cs="Arial"/>
          <w:sz w:val="20"/>
          <w:szCs w:val="20"/>
        </w:rPr>
        <w:t>y.</w:t>
      </w:r>
      <w:r w:rsidR="008E7535" w:rsidRPr="00A10F26">
        <w:rPr>
          <w:rFonts w:ascii="Arial" w:hAnsi="Arial" w:cs="Arial"/>
          <w:sz w:val="20"/>
          <w:szCs w:val="20"/>
        </w:rPr>
        <w:t xml:space="preserve"> </w:t>
      </w:r>
    </w:p>
    <w:p w:rsidR="008D2587" w:rsidRPr="00A10F26" w:rsidRDefault="006C0EAF"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FE2A5C" w:rsidRPr="00A10F26">
        <w:rPr>
          <w:rFonts w:ascii="Arial" w:hAnsi="Arial" w:cs="Arial"/>
          <w:sz w:val="20"/>
          <w:szCs w:val="20"/>
        </w:rPr>
        <w:t>will</w:t>
      </w:r>
      <w:r w:rsidRPr="00A10F26">
        <w:rPr>
          <w:rFonts w:ascii="Arial" w:hAnsi="Arial" w:cs="Arial"/>
          <w:sz w:val="20"/>
          <w:szCs w:val="20"/>
        </w:rPr>
        <w:t xml:space="preserve"> only permit</w:t>
      </w:r>
      <w:r w:rsidR="008D2587" w:rsidRPr="00A10F26">
        <w:rPr>
          <w:rFonts w:ascii="Arial" w:hAnsi="Arial" w:cs="Arial"/>
          <w:sz w:val="20"/>
          <w:szCs w:val="20"/>
        </w:rPr>
        <w:t xml:space="preserve"> competent persons to organise, plan and supervise work at height tasks or work equipment </w:t>
      </w:r>
      <w:r w:rsidR="00AC2594">
        <w:rPr>
          <w:rFonts w:ascii="Arial" w:hAnsi="Arial" w:cs="Arial"/>
          <w:sz w:val="20"/>
          <w:szCs w:val="20"/>
        </w:rPr>
        <w:t>selected for use in such work.</w:t>
      </w:r>
    </w:p>
    <w:p w:rsidR="00077D20" w:rsidRPr="00A10F26" w:rsidRDefault="00484A08"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Where reasonably practicable the </w:t>
      </w:r>
      <w:r w:rsidR="00123971" w:rsidRPr="00A10F26">
        <w:rPr>
          <w:rFonts w:ascii="Arial" w:hAnsi="Arial" w:cs="Arial"/>
          <w:i/>
          <w:sz w:val="20"/>
          <w:szCs w:val="20"/>
        </w:rPr>
        <w:t>Contractor</w:t>
      </w:r>
      <w:r w:rsidRPr="00A10F26">
        <w:rPr>
          <w:rFonts w:ascii="Arial" w:hAnsi="Arial" w:cs="Arial"/>
          <w:sz w:val="20"/>
          <w:szCs w:val="20"/>
        </w:rPr>
        <w:t xml:space="preserve"> </w:t>
      </w:r>
      <w:r w:rsidR="00FE2A5C" w:rsidRPr="00A10F26">
        <w:rPr>
          <w:rFonts w:ascii="Arial" w:hAnsi="Arial" w:cs="Arial"/>
          <w:sz w:val="20"/>
          <w:szCs w:val="20"/>
        </w:rPr>
        <w:t>will</w:t>
      </w:r>
      <w:r w:rsidRPr="00A10F26">
        <w:rPr>
          <w:rFonts w:ascii="Arial" w:hAnsi="Arial" w:cs="Arial"/>
          <w:sz w:val="20"/>
          <w:szCs w:val="20"/>
        </w:rPr>
        <w:t xml:space="preserve"> take account of a risk assessment and will ensure </w:t>
      </w:r>
      <w:r w:rsidR="00077D20" w:rsidRPr="00A10F26">
        <w:rPr>
          <w:rFonts w:ascii="Arial" w:hAnsi="Arial" w:cs="Arial"/>
          <w:sz w:val="20"/>
          <w:szCs w:val="20"/>
        </w:rPr>
        <w:t>work is not carried out at height where the work can be undertaken safely at ground level.</w:t>
      </w:r>
    </w:p>
    <w:p w:rsidR="00077D20" w:rsidRPr="00A10F26" w:rsidRDefault="008064C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077D20" w:rsidRPr="00A10F26">
        <w:rPr>
          <w:rFonts w:ascii="Arial" w:hAnsi="Arial" w:cs="Arial"/>
          <w:sz w:val="20"/>
          <w:szCs w:val="20"/>
        </w:rPr>
        <w:t xml:space="preserve"> </w:t>
      </w:r>
      <w:r w:rsidR="00FE2A5C" w:rsidRPr="00A10F26">
        <w:rPr>
          <w:rFonts w:ascii="Arial" w:hAnsi="Arial" w:cs="Arial"/>
          <w:sz w:val="20"/>
          <w:szCs w:val="20"/>
        </w:rPr>
        <w:t>will</w:t>
      </w:r>
      <w:r w:rsidR="00077D20" w:rsidRPr="00A10F26">
        <w:rPr>
          <w:rFonts w:ascii="Arial" w:hAnsi="Arial" w:cs="Arial"/>
          <w:sz w:val="20"/>
          <w:szCs w:val="20"/>
        </w:rPr>
        <w:t xml:space="preserve"> ensure suitable and sufficient measures are taken where work at height is </w:t>
      </w:r>
      <w:r w:rsidRPr="00A10F26">
        <w:rPr>
          <w:rFonts w:ascii="Arial" w:hAnsi="Arial" w:cs="Arial"/>
          <w:sz w:val="20"/>
          <w:szCs w:val="20"/>
        </w:rPr>
        <w:t>undertaken which prevent</w:t>
      </w:r>
      <w:r w:rsidR="00077D20" w:rsidRPr="00A10F26">
        <w:rPr>
          <w:rFonts w:ascii="Arial" w:hAnsi="Arial" w:cs="Arial"/>
          <w:sz w:val="20"/>
          <w:szCs w:val="20"/>
        </w:rPr>
        <w:t xml:space="preserve"> any person falling a distance liable to cause personal injury.</w:t>
      </w:r>
      <w:r w:rsidR="00267F71" w:rsidRPr="00A10F26">
        <w:rPr>
          <w:rFonts w:ascii="Arial" w:hAnsi="Arial" w:cs="Arial"/>
          <w:sz w:val="20"/>
          <w:szCs w:val="20"/>
        </w:rPr>
        <w:t xml:space="preserve"> </w:t>
      </w:r>
      <w:r w:rsidR="00AA1E28" w:rsidRPr="00A10F26">
        <w:rPr>
          <w:rFonts w:ascii="Arial" w:hAnsi="Arial" w:cs="Arial"/>
          <w:sz w:val="20"/>
          <w:szCs w:val="20"/>
        </w:rPr>
        <w:t xml:space="preserve"> </w:t>
      </w:r>
      <w:r w:rsidR="00267F71" w:rsidRPr="00A10F26">
        <w:rPr>
          <w:rFonts w:ascii="Arial" w:hAnsi="Arial" w:cs="Arial"/>
          <w:sz w:val="20"/>
          <w:szCs w:val="20"/>
        </w:rPr>
        <w:t xml:space="preserve">Suitable </w:t>
      </w:r>
      <w:r w:rsidR="00D237F1" w:rsidRPr="00A10F26">
        <w:rPr>
          <w:rFonts w:ascii="Arial" w:hAnsi="Arial" w:cs="Arial"/>
          <w:sz w:val="20"/>
          <w:szCs w:val="20"/>
        </w:rPr>
        <w:t xml:space="preserve">work equipment such as </w:t>
      </w:r>
      <w:r w:rsidR="00267F71" w:rsidRPr="00A10F26">
        <w:rPr>
          <w:rFonts w:ascii="Arial" w:hAnsi="Arial" w:cs="Arial"/>
          <w:sz w:val="20"/>
          <w:szCs w:val="20"/>
        </w:rPr>
        <w:t xml:space="preserve">nets, airbags or other collective measures shall be used as </w:t>
      </w:r>
      <w:r w:rsidR="00F431FA" w:rsidRPr="00A10F26">
        <w:rPr>
          <w:rFonts w:ascii="Arial" w:hAnsi="Arial" w:cs="Arial"/>
          <w:sz w:val="20"/>
          <w:szCs w:val="20"/>
        </w:rPr>
        <w:t xml:space="preserve">appropriate by the </w:t>
      </w:r>
      <w:r w:rsidR="00123971" w:rsidRPr="00A10F26">
        <w:rPr>
          <w:rFonts w:ascii="Arial" w:hAnsi="Arial" w:cs="Arial"/>
          <w:i/>
          <w:sz w:val="20"/>
          <w:szCs w:val="20"/>
        </w:rPr>
        <w:t>Contractor</w:t>
      </w:r>
      <w:r w:rsidR="00267F71" w:rsidRPr="00A10F26">
        <w:rPr>
          <w:rFonts w:ascii="Arial" w:hAnsi="Arial" w:cs="Arial"/>
          <w:sz w:val="20"/>
          <w:szCs w:val="20"/>
        </w:rPr>
        <w:t xml:space="preserve">. </w:t>
      </w:r>
    </w:p>
    <w:p w:rsidR="00A51D72" w:rsidRPr="00A10F26" w:rsidRDefault="0052530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Scaffolds shall comply fully with the </w:t>
      </w:r>
      <w:r w:rsidR="008064C2" w:rsidRPr="00A10F26">
        <w:rPr>
          <w:rFonts w:ascii="Arial" w:hAnsi="Arial" w:cs="Arial"/>
          <w:sz w:val="20"/>
          <w:szCs w:val="20"/>
        </w:rPr>
        <w:t>W</w:t>
      </w:r>
      <w:r w:rsidRPr="00A10F26">
        <w:rPr>
          <w:rFonts w:ascii="Arial" w:hAnsi="Arial" w:cs="Arial"/>
          <w:sz w:val="20"/>
          <w:szCs w:val="20"/>
        </w:rPr>
        <w:t xml:space="preserve">ork at </w:t>
      </w:r>
      <w:r w:rsidR="008064C2" w:rsidRPr="00A10F26">
        <w:rPr>
          <w:rFonts w:ascii="Arial" w:hAnsi="Arial" w:cs="Arial"/>
          <w:sz w:val="20"/>
          <w:szCs w:val="20"/>
        </w:rPr>
        <w:t>H</w:t>
      </w:r>
      <w:r w:rsidRPr="00A10F26">
        <w:rPr>
          <w:rFonts w:ascii="Arial" w:hAnsi="Arial" w:cs="Arial"/>
          <w:sz w:val="20"/>
          <w:szCs w:val="20"/>
        </w:rPr>
        <w:t xml:space="preserve">eight </w:t>
      </w:r>
      <w:r w:rsidR="008064C2" w:rsidRPr="00A10F26">
        <w:rPr>
          <w:rFonts w:ascii="Arial" w:hAnsi="Arial" w:cs="Arial"/>
          <w:sz w:val="20"/>
          <w:szCs w:val="20"/>
        </w:rPr>
        <w:t>R</w:t>
      </w:r>
      <w:r w:rsidRPr="00A10F26">
        <w:rPr>
          <w:rFonts w:ascii="Arial" w:hAnsi="Arial" w:cs="Arial"/>
          <w:sz w:val="20"/>
          <w:szCs w:val="20"/>
        </w:rPr>
        <w:t xml:space="preserve">egulations and in particular the </w:t>
      </w:r>
      <w:r w:rsidR="008064C2" w:rsidRPr="00A10F26">
        <w:rPr>
          <w:rFonts w:ascii="Arial" w:hAnsi="Arial" w:cs="Arial"/>
          <w:sz w:val="20"/>
          <w:szCs w:val="20"/>
        </w:rPr>
        <w:t>S</w:t>
      </w:r>
      <w:r w:rsidRPr="00A10F26">
        <w:rPr>
          <w:rFonts w:ascii="Arial" w:hAnsi="Arial" w:cs="Arial"/>
          <w:sz w:val="20"/>
          <w:szCs w:val="20"/>
        </w:rPr>
        <w:t xml:space="preserve">chedules </w:t>
      </w:r>
      <w:r w:rsidR="00F431FA" w:rsidRPr="00A10F26">
        <w:rPr>
          <w:rFonts w:ascii="Arial" w:hAnsi="Arial" w:cs="Arial"/>
          <w:sz w:val="20"/>
          <w:szCs w:val="20"/>
        </w:rPr>
        <w:t>within</w:t>
      </w:r>
      <w:r w:rsidRPr="00A10F26">
        <w:rPr>
          <w:rFonts w:ascii="Arial" w:hAnsi="Arial" w:cs="Arial"/>
          <w:sz w:val="20"/>
          <w:szCs w:val="20"/>
        </w:rPr>
        <w:t xml:space="preserve"> these </w:t>
      </w:r>
      <w:r w:rsidR="008064C2" w:rsidRPr="00A10F26">
        <w:rPr>
          <w:rFonts w:ascii="Arial" w:hAnsi="Arial" w:cs="Arial"/>
          <w:sz w:val="20"/>
          <w:szCs w:val="20"/>
        </w:rPr>
        <w:t>R</w:t>
      </w:r>
      <w:r w:rsidRPr="00A10F26">
        <w:rPr>
          <w:rFonts w:ascii="Arial" w:hAnsi="Arial" w:cs="Arial"/>
          <w:sz w:val="20"/>
          <w:szCs w:val="20"/>
        </w:rPr>
        <w:t xml:space="preserve">egulations.  The </w:t>
      </w:r>
      <w:r w:rsidR="00123971" w:rsidRPr="00A10F26">
        <w:rPr>
          <w:rFonts w:ascii="Arial" w:hAnsi="Arial" w:cs="Arial"/>
          <w:i/>
          <w:sz w:val="20"/>
          <w:szCs w:val="20"/>
        </w:rPr>
        <w:t>Contractor</w:t>
      </w:r>
      <w:r w:rsidRPr="00A10F26">
        <w:rPr>
          <w:rFonts w:ascii="Arial" w:hAnsi="Arial" w:cs="Arial"/>
          <w:sz w:val="20"/>
          <w:szCs w:val="20"/>
        </w:rPr>
        <w:t xml:space="preserve"> </w:t>
      </w:r>
      <w:r w:rsidR="00FE2A5C" w:rsidRPr="00A10F26">
        <w:rPr>
          <w:rFonts w:ascii="Arial" w:hAnsi="Arial" w:cs="Arial"/>
          <w:sz w:val="20"/>
          <w:szCs w:val="20"/>
        </w:rPr>
        <w:t>will</w:t>
      </w:r>
      <w:r w:rsidRPr="00A10F26">
        <w:rPr>
          <w:rFonts w:ascii="Arial" w:hAnsi="Arial" w:cs="Arial"/>
          <w:sz w:val="20"/>
          <w:szCs w:val="20"/>
        </w:rPr>
        <w:t xml:space="preserve"> </w:t>
      </w:r>
      <w:r w:rsidR="00EC1EDB" w:rsidRPr="00A10F26">
        <w:rPr>
          <w:rFonts w:ascii="Arial" w:hAnsi="Arial" w:cs="Arial"/>
          <w:sz w:val="20"/>
          <w:szCs w:val="20"/>
        </w:rPr>
        <w:t xml:space="preserve">ensure a </w:t>
      </w:r>
      <w:r w:rsidRPr="00A10F26">
        <w:rPr>
          <w:rFonts w:ascii="Arial" w:hAnsi="Arial" w:cs="Arial"/>
          <w:sz w:val="20"/>
          <w:szCs w:val="20"/>
        </w:rPr>
        <w:t xml:space="preserve">suitable </w:t>
      </w:r>
      <w:r w:rsidR="00EC1EDB" w:rsidRPr="00A10F26">
        <w:rPr>
          <w:rFonts w:ascii="Arial" w:hAnsi="Arial" w:cs="Arial"/>
          <w:sz w:val="20"/>
          <w:szCs w:val="20"/>
        </w:rPr>
        <w:t>design is provided for the scaffold with calculations which cover the structural arrangements contemplated or ensure the scaffold assembly conforms to a generally recognised standard configuration.</w:t>
      </w:r>
    </w:p>
    <w:p w:rsidR="008612AC" w:rsidRPr="00A10F26" w:rsidRDefault="00F431FA"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lastRenderedPageBreak/>
        <w:t xml:space="preserve">Where a risk assessment undertaken by the </w:t>
      </w:r>
      <w:r w:rsidR="00123971" w:rsidRPr="00A10F26">
        <w:rPr>
          <w:rFonts w:ascii="Arial" w:hAnsi="Arial" w:cs="Arial"/>
          <w:i/>
          <w:sz w:val="20"/>
          <w:szCs w:val="20"/>
        </w:rPr>
        <w:t>Contractor</w:t>
      </w:r>
      <w:r w:rsidRPr="00A10F26">
        <w:rPr>
          <w:rFonts w:ascii="Arial" w:hAnsi="Arial" w:cs="Arial"/>
          <w:sz w:val="20"/>
          <w:szCs w:val="20"/>
        </w:rPr>
        <w:t xml:space="preserve"> identifies a fragile surface</w:t>
      </w:r>
      <w:r w:rsidR="00C9481A" w:rsidRPr="00A10F26">
        <w:rPr>
          <w:rFonts w:ascii="Arial" w:hAnsi="Arial" w:cs="Arial"/>
          <w:sz w:val="20"/>
          <w:szCs w:val="20"/>
        </w:rPr>
        <w:t>,</w:t>
      </w:r>
      <w:r w:rsidRPr="00A10F26">
        <w:rPr>
          <w:rFonts w:ascii="Arial" w:hAnsi="Arial" w:cs="Arial"/>
          <w:sz w:val="20"/>
          <w:szCs w:val="20"/>
        </w:rPr>
        <w:t xml:space="preserve"> suitable and sufficient measures will be used that </w:t>
      </w:r>
      <w:r w:rsidR="00675F6B" w:rsidRPr="00A10F26">
        <w:rPr>
          <w:rFonts w:ascii="Arial" w:hAnsi="Arial" w:cs="Arial"/>
          <w:sz w:val="20"/>
          <w:szCs w:val="20"/>
        </w:rPr>
        <w:t>are</w:t>
      </w:r>
      <w:r w:rsidRPr="00A10F26">
        <w:rPr>
          <w:rFonts w:ascii="Arial" w:hAnsi="Arial" w:cs="Arial"/>
          <w:sz w:val="20"/>
          <w:szCs w:val="20"/>
        </w:rPr>
        <w:t xml:space="preserve"> appropriate, safe and ergonomic.  </w:t>
      </w:r>
      <w:r w:rsidR="00675F6B" w:rsidRPr="00A10F26">
        <w:rPr>
          <w:rFonts w:ascii="Arial" w:hAnsi="Arial" w:cs="Arial"/>
          <w:sz w:val="20"/>
          <w:szCs w:val="20"/>
        </w:rPr>
        <w:t>All work platforms, covering, guard rails</w:t>
      </w:r>
      <w:r w:rsidR="008612AC" w:rsidRPr="00A10F26">
        <w:rPr>
          <w:rFonts w:ascii="Arial" w:hAnsi="Arial" w:cs="Arial"/>
          <w:sz w:val="20"/>
          <w:szCs w:val="20"/>
        </w:rPr>
        <w:t xml:space="preserve">, other means of support or protection </w:t>
      </w:r>
      <w:r w:rsidR="00675F6B" w:rsidRPr="00A10F26">
        <w:rPr>
          <w:rFonts w:ascii="Arial" w:hAnsi="Arial" w:cs="Arial"/>
          <w:sz w:val="20"/>
          <w:szCs w:val="20"/>
        </w:rPr>
        <w:t>used will</w:t>
      </w:r>
      <w:r w:rsidR="008612AC" w:rsidRPr="00A10F26">
        <w:rPr>
          <w:rFonts w:ascii="Arial" w:hAnsi="Arial" w:cs="Arial"/>
          <w:sz w:val="20"/>
          <w:szCs w:val="20"/>
        </w:rPr>
        <w:t xml:space="preserve"> be adequate to account for all foreseeable loadings.</w:t>
      </w:r>
    </w:p>
    <w:p w:rsidR="003F19D6" w:rsidRPr="00A10F26" w:rsidRDefault="008612AC"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Where there remains a risk of a person falling</w:t>
      </w:r>
      <w:r w:rsidR="00C9481A" w:rsidRPr="00A10F26">
        <w:rPr>
          <w:rFonts w:ascii="Arial" w:hAnsi="Arial" w:cs="Arial"/>
          <w:sz w:val="20"/>
          <w:szCs w:val="20"/>
        </w:rPr>
        <w:t>,</w:t>
      </w:r>
      <w:r w:rsidRPr="00A10F26">
        <w:rPr>
          <w:rFonts w:ascii="Arial" w:hAnsi="Arial" w:cs="Arial"/>
          <w:sz w:val="20"/>
          <w:szCs w:val="20"/>
        </w:rPr>
        <w:t xml:space="preserve"> </w:t>
      </w:r>
      <w:r w:rsidR="00F505E7" w:rsidRPr="00A10F26">
        <w:rPr>
          <w:rFonts w:ascii="Arial" w:hAnsi="Arial" w:cs="Arial"/>
          <w:sz w:val="20"/>
          <w:szCs w:val="20"/>
        </w:rPr>
        <w:t xml:space="preserve">suitable measures will be taken by the </w:t>
      </w:r>
      <w:r w:rsidR="00123971" w:rsidRPr="00A10F26">
        <w:rPr>
          <w:rFonts w:ascii="Arial" w:hAnsi="Arial" w:cs="Arial"/>
          <w:i/>
          <w:sz w:val="20"/>
          <w:szCs w:val="20"/>
        </w:rPr>
        <w:t>Contractor</w:t>
      </w:r>
      <w:r w:rsidR="00F505E7" w:rsidRPr="00A10F26">
        <w:rPr>
          <w:rFonts w:ascii="Arial" w:hAnsi="Arial" w:cs="Arial"/>
          <w:sz w:val="20"/>
          <w:szCs w:val="20"/>
        </w:rPr>
        <w:t xml:space="preserve"> to minimise the distance and consequence of a fall.</w:t>
      </w:r>
    </w:p>
    <w:p w:rsidR="003F19D6" w:rsidRPr="00A10F26" w:rsidRDefault="003F19D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Prominent warning safety signs shall be affixed at the approach to the place where the fragile surface is situated.</w:t>
      </w:r>
    </w:p>
    <w:p w:rsidR="00DB2807" w:rsidRPr="00A10F26" w:rsidRDefault="003F19D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take suitable and sufficient steps to prevent the fall of any material or object. Where this cannot be avoided the </w:t>
      </w:r>
      <w:r w:rsidR="00123971" w:rsidRPr="00A10F26">
        <w:rPr>
          <w:rFonts w:ascii="Arial" w:hAnsi="Arial" w:cs="Arial"/>
          <w:i/>
          <w:sz w:val="20"/>
          <w:szCs w:val="20"/>
        </w:rPr>
        <w:t>Contractor</w:t>
      </w:r>
      <w:r w:rsidRPr="00A10F26">
        <w:rPr>
          <w:rFonts w:ascii="Arial" w:hAnsi="Arial" w:cs="Arial"/>
          <w:sz w:val="20"/>
          <w:szCs w:val="20"/>
        </w:rPr>
        <w:t xml:space="preserve"> will ensure suitable and sufficient </w:t>
      </w:r>
      <w:r w:rsidR="00C9481A" w:rsidRPr="00A10F26">
        <w:rPr>
          <w:rFonts w:ascii="Arial" w:hAnsi="Arial" w:cs="Arial"/>
          <w:sz w:val="20"/>
          <w:szCs w:val="20"/>
        </w:rPr>
        <w:t xml:space="preserve">measures are taken </w:t>
      </w:r>
      <w:r w:rsidRPr="00A10F26">
        <w:rPr>
          <w:rFonts w:ascii="Arial" w:hAnsi="Arial" w:cs="Arial"/>
          <w:sz w:val="20"/>
          <w:szCs w:val="20"/>
        </w:rPr>
        <w:t xml:space="preserve">to prevent any person from being struck by any falling material or object </w:t>
      </w:r>
      <w:r w:rsidR="00DB2807" w:rsidRPr="00A10F26">
        <w:rPr>
          <w:rFonts w:ascii="Arial" w:hAnsi="Arial" w:cs="Arial"/>
          <w:sz w:val="20"/>
          <w:szCs w:val="20"/>
        </w:rPr>
        <w:t>which may cause personal injury.</w:t>
      </w:r>
    </w:p>
    <w:p w:rsidR="00DB2807" w:rsidRPr="00A10F26" w:rsidRDefault="00DB2807"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No materials or objects will be thrown or tipped from a height where t</w:t>
      </w:r>
      <w:r w:rsidR="00C9481A" w:rsidRPr="00A10F26">
        <w:rPr>
          <w:rFonts w:ascii="Arial" w:hAnsi="Arial" w:cs="Arial"/>
          <w:sz w:val="20"/>
          <w:szCs w:val="20"/>
        </w:rPr>
        <w:t>his</w:t>
      </w:r>
      <w:r w:rsidRPr="00A10F26">
        <w:rPr>
          <w:rFonts w:ascii="Arial" w:hAnsi="Arial" w:cs="Arial"/>
          <w:sz w:val="20"/>
          <w:szCs w:val="20"/>
        </w:rPr>
        <w:t xml:space="preserve"> is liable to cause an injury to any person.</w:t>
      </w:r>
    </w:p>
    <w:p w:rsidR="00DB2807" w:rsidRPr="00A10F26" w:rsidRDefault="00C9481A"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DB2807" w:rsidRPr="00A10F26">
        <w:rPr>
          <w:rFonts w:ascii="Arial" w:hAnsi="Arial" w:cs="Arial"/>
          <w:sz w:val="20"/>
          <w:szCs w:val="20"/>
        </w:rPr>
        <w:t xml:space="preserve"> will ensure that materials and objects </w:t>
      </w:r>
      <w:r w:rsidR="0055181E" w:rsidRPr="00A10F26">
        <w:rPr>
          <w:rFonts w:ascii="Arial" w:hAnsi="Arial" w:cs="Arial"/>
          <w:sz w:val="20"/>
          <w:szCs w:val="20"/>
        </w:rPr>
        <w:t xml:space="preserve">are </w:t>
      </w:r>
      <w:r w:rsidR="00DB2807" w:rsidRPr="00A10F26">
        <w:rPr>
          <w:rFonts w:ascii="Arial" w:hAnsi="Arial" w:cs="Arial"/>
          <w:sz w:val="20"/>
          <w:szCs w:val="20"/>
        </w:rPr>
        <w:t xml:space="preserve">stored to prevent </w:t>
      </w:r>
      <w:r w:rsidR="00A421B6" w:rsidRPr="00A10F26">
        <w:rPr>
          <w:rFonts w:ascii="Arial" w:hAnsi="Arial" w:cs="Arial"/>
          <w:sz w:val="20"/>
          <w:szCs w:val="20"/>
        </w:rPr>
        <w:t>collapse, overturning, or unintentional movement of the materials and</w:t>
      </w:r>
      <w:r w:rsidRPr="00A10F26">
        <w:rPr>
          <w:rFonts w:ascii="Arial" w:hAnsi="Arial" w:cs="Arial"/>
          <w:sz w:val="20"/>
          <w:szCs w:val="20"/>
        </w:rPr>
        <w:t>/or</w:t>
      </w:r>
      <w:r w:rsidR="00A421B6" w:rsidRPr="00A10F26">
        <w:rPr>
          <w:rFonts w:ascii="Arial" w:hAnsi="Arial" w:cs="Arial"/>
          <w:sz w:val="20"/>
          <w:szCs w:val="20"/>
        </w:rPr>
        <w:t xml:space="preserve"> objects.</w:t>
      </w:r>
    </w:p>
    <w:p w:rsidR="00A421B6" w:rsidRPr="00A10F26" w:rsidRDefault="00A421B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Suitable danger areas wi</w:t>
      </w:r>
      <w:r w:rsidR="00C9481A" w:rsidRPr="00A10F26">
        <w:rPr>
          <w:rFonts w:ascii="Arial" w:hAnsi="Arial" w:cs="Arial"/>
          <w:sz w:val="20"/>
          <w:szCs w:val="20"/>
        </w:rPr>
        <w:t xml:space="preserve">ll be clearly indicated by the </w:t>
      </w:r>
      <w:r w:rsidR="00123971" w:rsidRPr="00A10F26">
        <w:rPr>
          <w:rFonts w:ascii="Arial" w:hAnsi="Arial" w:cs="Arial"/>
          <w:i/>
          <w:sz w:val="20"/>
          <w:szCs w:val="20"/>
        </w:rPr>
        <w:t>Contractor</w:t>
      </w:r>
      <w:r w:rsidR="00C9481A" w:rsidRPr="00A10F26">
        <w:rPr>
          <w:rFonts w:ascii="Arial" w:hAnsi="Arial" w:cs="Arial"/>
          <w:sz w:val="20"/>
          <w:szCs w:val="20"/>
        </w:rPr>
        <w:t>,</w:t>
      </w:r>
      <w:r w:rsidRPr="00A10F26">
        <w:rPr>
          <w:rFonts w:ascii="Arial" w:hAnsi="Arial" w:cs="Arial"/>
          <w:sz w:val="20"/>
          <w:szCs w:val="20"/>
        </w:rPr>
        <w:t xml:space="preserve"> where there is a risk of any person falling a distance which can cause personal injury or be struck by an object.</w:t>
      </w:r>
    </w:p>
    <w:p w:rsidR="009322B0" w:rsidRPr="00A10F26" w:rsidRDefault="00A421B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All work equipment including scaffolds </w:t>
      </w:r>
      <w:r w:rsidR="007D0F7B" w:rsidRPr="00A10F26">
        <w:rPr>
          <w:rFonts w:ascii="Arial" w:hAnsi="Arial" w:cs="Arial"/>
          <w:sz w:val="20"/>
          <w:szCs w:val="20"/>
        </w:rPr>
        <w:t xml:space="preserve">supplied by the </w:t>
      </w:r>
      <w:r w:rsidR="00123971" w:rsidRPr="00A10F26">
        <w:rPr>
          <w:rFonts w:ascii="Arial" w:hAnsi="Arial" w:cs="Arial"/>
          <w:i/>
          <w:sz w:val="20"/>
          <w:szCs w:val="20"/>
        </w:rPr>
        <w:t>Contractor</w:t>
      </w:r>
      <w:r w:rsidR="007D0F7B" w:rsidRPr="00A10F26">
        <w:rPr>
          <w:rFonts w:ascii="Arial" w:hAnsi="Arial" w:cs="Arial"/>
          <w:sz w:val="20"/>
          <w:szCs w:val="20"/>
        </w:rPr>
        <w:t xml:space="preserve"> </w:t>
      </w:r>
      <w:r w:rsidRPr="00A10F26">
        <w:rPr>
          <w:rFonts w:ascii="Arial" w:hAnsi="Arial" w:cs="Arial"/>
          <w:sz w:val="20"/>
          <w:szCs w:val="20"/>
        </w:rPr>
        <w:t>will</w:t>
      </w:r>
      <w:r w:rsidR="007D0F7B" w:rsidRPr="00A10F26">
        <w:rPr>
          <w:rFonts w:ascii="Arial" w:hAnsi="Arial" w:cs="Arial"/>
          <w:sz w:val="20"/>
          <w:szCs w:val="20"/>
        </w:rPr>
        <w:t xml:space="preserve"> have</w:t>
      </w:r>
      <w:r w:rsidRPr="00A10F26">
        <w:rPr>
          <w:rFonts w:ascii="Arial" w:hAnsi="Arial" w:cs="Arial"/>
          <w:sz w:val="20"/>
          <w:szCs w:val="20"/>
        </w:rPr>
        <w:t xml:space="preserve"> </w:t>
      </w:r>
      <w:r w:rsidR="007D0F7B" w:rsidRPr="00A10F26">
        <w:rPr>
          <w:rFonts w:ascii="Arial" w:hAnsi="Arial" w:cs="Arial"/>
          <w:sz w:val="20"/>
          <w:szCs w:val="20"/>
        </w:rPr>
        <w:t xml:space="preserve">a </w:t>
      </w:r>
      <w:proofErr w:type="spellStart"/>
      <w:r w:rsidR="0055181E" w:rsidRPr="00A10F26">
        <w:rPr>
          <w:rFonts w:ascii="Arial" w:hAnsi="Arial" w:cs="Arial"/>
          <w:sz w:val="20"/>
          <w:szCs w:val="20"/>
        </w:rPr>
        <w:t>scafftag</w:t>
      </w:r>
      <w:proofErr w:type="spellEnd"/>
      <w:r w:rsidR="007D0F7B" w:rsidRPr="00A10F26">
        <w:rPr>
          <w:rFonts w:ascii="Arial" w:hAnsi="Arial" w:cs="Arial"/>
          <w:sz w:val="20"/>
          <w:szCs w:val="20"/>
        </w:rPr>
        <w:t xml:space="preserve"> or</w:t>
      </w:r>
      <w:r w:rsidR="00481633" w:rsidRPr="00A10F26">
        <w:rPr>
          <w:rFonts w:ascii="Arial" w:hAnsi="Arial" w:cs="Arial"/>
          <w:sz w:val="20"/>
          <w:szCs w:val="20"/>
        </w:rPr>
        <w:t xml:space="preserve"> </w:t>
      </w:r>
      <w:r w:rsidR="00D237F1" w:rsidRPr="00A10F26">
        <w:rPr>
          <w:rFonts w:ascii="Arial" w:hAnsi="Arial" w:cs="Arial"/>
          <w:sz w:val="20"/>
          <w:szCs w:val="20"/>
        </w:rPr>
        <w:t xml:space="preserve">similar </w:t>
      </w:r>
      <w:r w:rsidR="00481633" w:rsidRPr="00A10F26">
        <w:rPr>
          <w:rFonts w:ascii="Arial" w:hAnsi="Arial" w:cs="Arial"/>
          <w:sz w:val="20"/>
          <w:szCs w:val="20"/>
        </w:rPr>
        <w:t>verification</w:t>
      </w:r>
      <w:r w:rsidR="007D0F7B" w:rsidRPr="00A10F26">
        <w:rPr>
          <w:rFonts w:ascii="Arial" w:hAnsi="Arial" w:cs="Arial"/>
          <w:sz w:val="20"/>
          <w:szCs w:val="20"/>
        </w:rPr>
        <w:t xml:space="preserve"> system.</w:t>
      </w:r>
      <w:r w:rsidR="00481633" w:rsidRPr="00A10F26">
        <w:rPr>
          <w:rFonts w:ascii="Arial" w:hAnsi="Arial" w:cs="Arial"/>
          <w:sz w:val="20"/>
          <w:szCs w:val="20"/>
        </w:rPr>
        <w:t xml:space="preserve"> </w:t>
      </w:r>
      <w:r w:rsidR="007D0F7B" w:rsidRPr="00A10F26">
        <w:rPr>
          <w:rFonts w:ascii="Arial" w:hAnsi="Arial" w:cs="Arial"/>
          <w:sz w:val="20"/>
          <w:szCs w:val="20"/>
        </w:rPr>
        <w:t xml:space="preserve"> A formal written inspection will be carried out by the </w:t>
      </w:r>
      <w:r w:rsidR="00123971" w:rsidRPr="00A10F26">
        <w:rPr>
          <w:rFonts w:ascii="Arial" w:hAnsi="Arial" w:cs="Arial"/>
          <w:i/>
          <w:sz w:val="20"/>
          <w:szCs w:val="20"/>
        </w:rPr>
        <w:t>Contractor</w:t>
      </w:r>
      <w:r w:rsidR="007D0F7B" w:rsidRPr="00A10F26">
        <w:rPr>
          <w:rFonts w:ascii="Arial" w:hAnsi="Arial" w:cs="Arial"/>
          <w:sz w:val="20"/>
          <w:szCs w:val="20"/>
        </w:rPr>
        <w:t xml:space="preserve"> or </w:t>
      </w:r>
      <w:r w:rsidR="00DC68D3">
        <w:rPr>
          <w:rFonts w:ascii="Arial" w:hAnsi="Arial" w:cs="Arial"/>
          <w:sz w:val="20"/>
          <w:szCs w:val="20"/>
        </w:rPr>
        <w:t>its</w:t>
      </w:r>
      <w:r w:rsidR="007D0F7B" w:rsidRPr="00A10F26">
        <w:rPr>
          <w:rFonts w:ascii="Arial" w:hAnsi="Arial" w:cs="Arial"/>
          <w:sz w:val="20"/>
          <w:szCs w:val="20"/>
        </w:rPr>
        <w:t xml:space="preserve"> representative</w:t>
      </w:r>
      <w:r w:rsidR="00C9481A" w:rsidRPr="00A10F26">
        <w:rPr>
          <w:rFonts w:ascii="Arial" w:hAnsi="Arial" w:cs="Arial"/>
          <w:sz w:val="20"/>
          <w:szCs w:val="20"/>
        </w:rPr>
        <w:t>,</w:t>
      </w:r>
      <w:r w:rsidR="009322B0" w:rsidRPr="00A10F26">
        <w:rPr>
          <w:rFonts w:ascii="Arial" w:hAnsi="Arial" w:cs="Arial"/>
          <w:sz w:val="20"/>
          <w:szCs w:val="20"/>
        </w:rPr>
        <w:t xml:space="preserve"> after it is first assembled, at suitable intervals not exceeding seven days and each time the work equipment including scaffolds are liable to jeopardise the safety of the work equipment.</w:t>
      </w:r>
    </w:p>
    <w:p w:rsidR="00D237F1" w:rsidRPr="002468C8" w:rsidRDefault="00481633"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All</w:t>
      </w:r>
      <w:r w:rsidR="009322B0" w:rsidRPr="00A10F26">
        <w:rPr>
          <w:rFonts w:ascii="Arial" w:hAnsi="Arial" w:cs="Arial"/>
          <w:sz w:val="20"/>
          <w:szCs w:val="20"/>
        </w:rPr>
        <w:t xml:space="preserve"> completed written inspection </w:t>
      </w:r>
      <w:r w:rsidR="00C9481A" w:rsidRPr="00A10F26">
        <w:rPr>
          <w:rFonts w:ascii="Arial" w:hAnsi="Arial" w:cs="Arial"/>
          <w:sz w:val="20"/>
          <w:szCs w:val="20"/>
        </w:rPr>
        <w:t xml:space="preserve">reports undertaken by the </w:t>
      </w:r>
      <w:r w:rsidR="00123971" w:rsidRPr="00A10F26">
        <w:rPr>
          <w:rFonts w:ascii="Arial" w:hAnsi="Arial" w:cs="Arial"/>
          <w:i/>
          <w:sz w:val="20"/>
          <w:szCs w:val="20"/>
        </w:rPr>
        <w:t>Contractor</w:t>
      </w:r>
      <w:r w:rsidR="009322B0" w:rsidRPr="00A10F26">
        <w:rPr>
          <w:rFonts w:ascii="Arial" w:hAnsi="Arial" w:cs="Arial"/>
          <w:sz w:val="20"/>
          <w:szCs w:val="20"/>
        </w:rPr>
        <w:t xml:space="preserve"> or </w:t>
      </w:r>
      <w:r w:rsidR="00DC68D3">
        <w:rPr>
          <w:rFonts w:ascii="Arial" w:hAnsi="Arial" w:cs="Arial"/>
          <w:sz w:val="20"/>
          <w:szCs w:val="20"/>
        </w:rPr>
        <w:t>its</w:t>
      </w:r>
      <w:r w:rsidR="009322B0" w:rsidRPr="00A10F26">
        <w:rPr>
          <w:rFonts w:ascii="Arial" w:hAnsi="Arial" w:cs="Arial"/>
          <w:sz w:val="20"/>
          <w:szCs w:val="20"/>
        </w:rPr>
        <w:t xml:space="preserve"> </w:t>
      </w:r>
      <w:r w:rsidRPr="00A10F26">
        <w:rPr>
          <w:rFonts w:ascii="Arial" w:hAnsi="Arial" w:cs="Arial"/>
          <w:sz w:val="20"/>
          <w:szCs w:val="20"/>
        </w:rPr>
        <w:t xml:space="preserve">representative for the work equipment including scaffolds will be placed in a record book and / or in the </w:t>
      </w:r>
      <w:r w:rsidR="00C9481A" w:rsidRPr="00A10F26">
        <w:rPr>
          <w:rFonts w:ascii="Arial" w:hAnsi="Arial" w:cs="Arial"/>
          <w:sz w:val="20"/>
          <w:szCs w:val="20"/>
        </w:rPr>
        <w:t>C</w:t>
      </w:r>
      <w:r w:rsidRPr="00A10F26">
        <w:rPr>
          <w:rFonts w:ascii="Arial" w:hAnsi="Arial" w:cs="Arial"/>
          <w:sz w:val="20"/>
          <w:szCs w:val="20"/>
        </w:rPr>
        <w:t xml:space="preserve">onstruction phase </w:t>
      </w:r>
      <w:r w:rsidR="00C9481A" w:rsidRPr="00A10F26">
        <w:rPr>
          <w:rFonts w:ascii="Arial" w:hAnsi="Arial" w:cs="Arial"/>
          <w:sz w:val="20"/>
          <w:szCs w:val="20"/>
        </w:rPr>
        <w:t>H</w:t>
      </w:r>
      <w:r w:rsidRPr="00A10F26">
        <w:rPr>
          <w:rFonts w:ascii="Arial" w:hAnsi="Arial" w:cs="Arial"/>
          <w:sz w:val="20"/>
          <w:szCs w:val="20"/>
        </w:rPr>
        <w:t xml:space="preserve">ealth and </w:t>
      </w:r>
      <w:r w:rsidR="00C9481A" w:rsidRPr="00A10F26">
        <w:rPr>
          <w:rFonts w:ascii="Arial" w:hAnsi="Arial" w:cs="Arial"/>
          <w:sz w:val="20"/>
          <w:szCs w:val="20"/>
        </w:rPr>
        <w:t>S</w:t>
      </w:r>
      <w:r w:rsidRPr="00A10F26">
        <w:rPr>
          <w:rFonts w:ascii="Arial" w:hAnsi="Arial" w:cs="Arial"/>
          <w:sz w:val="20"/>
          <w:szCs w:val="20"/>
        </w:rPr>
        <w:t xml:space="preserve">afety </w:t>
      </w:r>
      <w:r w:rsidR="00C9481A" w:rsidRPr="00A10F26">
        <w:rPr>
          <w:rFonts w:ascii="Arial" w:hAnsi="Arial" w:cs="Arial"/>
          <w:sz w:val="20"/>
          <w:szCs w:val="20"/>
        </w:rPr>
        <w:t>P</w:t>
      </w:r>
      <w:r w:rsidRPr="00A10F26">
        <w:rPr>
          <w:rFonts w:ascii="Arial" w:hAnsi="Arial" w:cs="Arial"/>
          <w:sz w:val="20"/>
          <w:szCs w:val="20"/>
        </w:rPr>
        <w:t xml:space="preserve">lan for inspection. </w:t>
      </w:r>
      <w:r w:rsidR="00F137A6" w:rsidRPr="00A10F26">
        <w:rPr>
          <w:rFonts w:ascii="Arial" w:hAnsi="Arial" w:cs="Arial"/>
          <w:sz w:val="20"/>
          <w:szCs w:val="20"/>
        </w:rPr>
        <w:t xml:space="preserve"> </w:t>
      </w:r>
      <w:r w:rsidRPr="00A10F26">
        <w:rPr>
          <w:rFonts w:ascii="Arial" w:hAnsi="Arial" w:cs="Arial"/>
          <w:sz w:val="20"/>
          <w:szCs w:val="20"/>
        </w:rPr>
        <w:t>All inspect</w:t>
      </w:r>
      <w:r w:rsidR="00C9481A" w:rsidRPr="00A10F26">
        <w:rPr>
          <w:rFonts w:ascii="Arial" w:hAnsi="Arial" w:cs="Arial"/>
          <w:sz w:val="20"/>
          <w:szCs w:val="20"/>
        </w:rPr>
        <w:t xml:space="preserve">ion reports carried out by the </w:t>
      </w:r>
      <w:r w:rsidR="00123971" w:rsidRPr="00A10F26">
        <w:rPr>
          <w:rFonts w:ascii="Arial" w:hAnsi="Arial" w:cs="Arial"/>
          <w:i/>
          <w:sz w:val="20"/>
          <w:szCs w:val="20"/>
        </w:rPr>
        <w:t>Contractor</w:t>
      </w:r>
      <w:r w:rsidRPr="00A10F26">
        <w:rPr>
          <w:rFonts w:ascii="Arial" w:hAnsi="Arial" w:cs="Arial"/>
          <w:sz w:val="20"/>
          <w:szCs w:val="20"/>
        </w:rPr>
        <w:t xml:space="preserve"> or </w:t>
      </w:r>
      <w:r w:rsidR="00DC68D3">
        <w:rPr>
          <w:rFonts w:ascii="Arial" w:hAnsi="Arial" w:cs="Arial"/>
          <w:sz w:val="20"/>
          <w:szCs w:val="20"/>
        </w:rPr>
        <w:t>its</w:t>
      </w:r>
      <w:r w:rsidRPr="00A10F26">
        <w:rPr>
          <w:rFonts w:ascii="Arial" w:hAnsi="Arial" w:cs="Arial"/>
          <w:sz w:val="20"/>
          <w:szCs w:val="20"/>
        </w:rPr>
        <w:t xml:space="preserve"> representative will be made available to </w:t>
      </w:r>
      <w:r w:rsidR="00DC68D3">
        <w:rPr>
          <w:rFonts w:ascii="Arial" w:hAnsi="Arial" w:cs="Arial"/>
          <w:sz w:val="20"/>
          <w:szCs w:val="20"/>
        </w:rPr>
        <w:t xml:space="preserve">the </w:t>
      </w:r>
      <w:bookmarkStart w:id="81" w:name="_Hlk512851932"/>
      <w:r w:rsidR="00DC68D3">
        <w:rPr>
          <w:rFonts w:ascii="Arial" w:hAnsi="Arial" w:cs="Arial"/>
          <w:sz w:val="20"/>
          <w:szCs w:val="20"/>
        </w:rPr>
        <w:t>PM or PM’s r</w:t>
      </w:r>
      <w:r w:rsidR="00073919">
        <w:rPr>
          <w:rFonts w:ascii="Arial" w:hAnsi="Arial" w:cs="Arial"/>
          <w:sz w:val="20"/>
          <w:szCs w:val="20"/>
        </w:rPr>
        <w:t xml:space="preserve">epresentative </w:t>
      </w:r>
      <w:bookmarkEnd w:id="81"/>
      <w:r w:rsidR="00073919">
        <w:rPr>
          <w:rFonts w:ascii="Arial" w:hAnsi="Arial" w:cs="Arial"/>
          <w:sz w:val="20"/>
          <w:szCs w:val="20"/>
        </w:rPr>
        <w:t>within twenty</w:t>
      </w:r>
      <w:r w:rsidR="0010076E">
        <w:rPr>
          <w:rFonts w:ascii="Arial" w:hAnsi="Arial" w:cs="Arial"/>
          <w:sz w:val="20"/>
          <w:szCs w:val="20"/>
        </w:rPr>
        <w:t>-</w:t>
      </w:r>
      <w:r w:rsidRPr="00A10F26">
        <w:rPr>
          <w:rFonts w:ascii="Arial" w:hAnsi="Arial" w:cs="Arial"/>
          <w:sz w:val="20"/>
          <w:szCs w:val="20"/>
        </w:rPr>
        <w:t>four hours of the inspection being carried out</w:t>
      </w:r>
      <w:r w:rsidRPr="00A10F26">
        <w:rPr>
          <w:rFonts w:ascii="Arial" w:hAnsi="Arial" w:cs="Arial"/>
          <w:i/>
          <w:iCs/>
          <w:sz w:val="20"/>
          <w:szCs w:val="20"/>
        </w:rPr>
        <w:t>.</w:t>
      </w:r>
    </w:p>
    <w:p w:rsidR="007979FD" w:rsidRPr="00A10F26" w:rsidRDefault="002468C8" w:rsidP="007979FD">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b/>
          <w:sz w:val="20"/>
          <w:szCs w:val="20"/>
        </w:rPr>
      </w:pPr>
      <w:r w:rsidRPr="00D474F6">
        <w:rPr>
          <w:rFonts w:ascii="Arial" w:hAnsi="Arial" w:cs="Arial"/>
          <w:sz w:val="20"/>
          <w:szCs w:val="20"/>
        </w:rPr>
        <w:t xml:space="preserve">Scaffolders shall be competent for the type of scaffolding work they are undertaking.  As a minimum requirement, every scaffold gang shall have a competent scaffolder who has received training for the type and complexity of the scaffold to be erected, altered or dismantled.  Trainee scaffolders must work under the direct supervision of a trained and competent scaffolder.  </w:t>
      </w:r>
    </w:p>
    <w:p w:rsidR="001634DE" w:rsidRPr="00A10F26" w:rsidRDefault="001634DE" w:rsidP="002468C8">
      <w:pPr>
        <w:pStyle w:val="ListParagraph"/>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Lifting Equipment</w:t>
      </w:r>
      <w:r w:rsidR="00D2218A" w:rsidRPr="00A10F26">
        <w:rPr>
          <w:rFonts w:ascii="Arial" w:hAnsi="Arial" w:cs="Arial"/>
          <w:b/>
          <w:color w:val="0000FF"/>
          <w:sz w:val="20"/>
          <w:szCs w:val="20"/>
        </w:rPr>
        <w:t xml:space="preserve"> </w:t>
      </w:r>
      <w:r w:rsidR="00D2218A" w:rsidRPr="00A10F26">
        <w:rPr>
          <w:rFonts w:ascii="Arial" w:hAnsi="Arial" w:cs="Arial"/>
          <w:b/>
          <w:sz w:val="20"/>
          <w:szCs w:val="20"/>
        </w:rPr>
        <w:t>and Lifting Operations</w:t>
      </w:r>
    </w:p>
    <w:p w:rsidR="001634DE" w:rsidRPr="00A10F26" w:rsidRDefault="00AC004A" w:rsidP="00A10F26">
      <w:pPr>
        <w:pStyle w:val="ListParagraph"/>
        <w:keepNext/>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T</w:t>
      </w:r>
      <w:r w:rsidR="00D2218A" w:rsidRPr="00A10F26">
        <w:rPr>
          <w:rFonts w:ascii="Arial" w:hAnsi="Arial" w:cs="Arial"/>
          <w:sz w:val="20"/>
          <w:szCs w:val="20"/>
        </w:rPr>
        <w:t xml:space="preserve">he </w:t>
      </w:r>
      <w:r w:rsidR="00123971" w:rsidRPr="00A10F26">
        <w:rPr>
          <w:rFonts w:ascii="Arial" w:hAnsi="Arial" w:cs="Arial"/>
          <w:i/>
          <w:sz w:val="20"/>
          <w:szCs w:val="20"/>
        </w:rPr>
        <w:t>Contractor</w:t>
      </w:r>
      <w:r w:rsidR="00D2218A" w:rsidRPr="00A10F26">
        <w:rPr>
          <w:rFonts w:ascii="Arial" w:hAnsi="Arial" w:cs="Arial"/>
          <w:sz w:val="20"/>
          <w:szCs w:val="20"/>
        </w:rPr>
        <w:t xml:space="preserve"> will ensure all lifting operations </w:t>
      </w:r>
      <w:r w:rsidRPr="00A10F26">
        <w:rPr>
          <w:rFonts w:ascii="Arial" w:hAnsi="Arial" w:cs="Arial"/>
          <w:sz w:val="20"/>
          <w:szCs w:val="20"/>
        </w:rPr>
        <w:t xml:space="preserve">are planned and </w:t>
      </w:r>
      <w:r w:rsidR="00D2218A" w:rsidRPr="00A10F26">
        <w:rPr>
          <w:rFonts w:ascii="Arial" w:hAnsi="Arial" w:cs="Arial"/>
          <w:sz w:val="20"/>
          <w:szCs w:val="20"/>
        </w:rPr>
        <w:t>compl</w:t>
      </w:r>
      <w:r w:rsidRPr="00A10F26">
        <w:rPr>
          <w:rFonts w:ascii="Arial" w:hAnsi="Arial" w:cs="Arial"/>
          <w:sz w:val="20"/>
          <w:szCs w:val="20"/>
        </w:rPr>
        <w:t>y</w:t>
      </w:r>
      <w:r w:rsidR="00D2218A" w:rsidRPr="00A10F26">
        <w:rPr>
          <w:rFonts w:ascii="Arial" w:hAnsi="Arial" w:cs="Arial"/>
          <w:sz w:val="20"/>
          <w:szCs w:val="20"/>
        </w:rPr>
        <w:t xml:space="preserve"> fully with the Provision and Use of Work Equipment Regulations (PUWER) an</w:t>
      </w:r>
      <w:r w:rsidRPr="00A10F26">
        <w:rPr>
          <w:rFonts w:ascii="Arial" w:hAnsi="Arial" w:cs="Arial"/>
          <w:sz w:val="20"/>
          <w:szCs w:val="20"/>
        </w:rPr>
        <w:t>d</w:t>
      </w:r>
      <w:r w:rsidR="00D2218A" w:rsidRPr="00A10F26">
        <w:rPr>
          <w:rFonts w:ascii="Arial" w:hAnsi="Arial" w:cs="Arial"/>
          <w:sz w:val="20"/>
          <w:szCs w:val="20"/>
        </w:rPr>
        <w:t xml:space="preserve"> the Lifting </w:t>
      </w:r>
      <w:r w:rsidRPr="00A10F26">
        <w:rPr>
          <w:rFonts w:ascii="Arial" w:hAnsi="Arial" w:cs="Arial"/>
          <w:sz w:val="20"/>
          <w:szCs w:val="20"/>
        </w:rPr>
        <w:t xml:space="preserve">Operations </w:t>
      </w:r>
      <w:r w:rsidR="00D2218A" w:rsidRPr="00A10F26">
        <w:rPr>
          <w:rFonts w:ascii="Arial" w:hAnsi="Arial" w:cs="Arial"/>
          <w:sz w:val="20"/>
          <w:szCs w:val="20"/>
        </w:rPr>
        <w:t xml:space="preserve">and Lifting </w:t>
      </w:r>
      <w:r w:rsidRPr="00A10F26">
        <w:rPr>
          <w:rFonts w:ascii="Arial" w:hAnsi="Arial" w:cs="Arial"/>
          <w:sz w:val="20"/>
          <w:szCs w:val="20"/>
        </w:rPr>
        <w:t xml:space="preserve">Equipment </w:t>
      </w:r>
      <w:r w:rsidR="00D2218A" w:rsidRPr="00A10F26">
        <w:rPr>
          <w:rFonts w:ascii="Arial" w:hAnsi="Arial" w:cs="Arial"/>
          <w:sz w:val="20"/>
          <w:szCs w:val="20"/>
        </w:rPr>
        <w:t>Regulations</w:t>
      </w:r>
      <w:r w:rsidRPr="00A10F26">
        <w:rPr>
          <w:rFonts w:ascii="Arial" w:hAnsi="Arial" w:cs="Arial"/>
          <w:sz w:val="20"/>
          <w:szCs w:val="20"/>
        </w:rPr>
        <w:t xml:space="preserve"> (LOLER).</w:t>
      </w:r>
      <w:r w:rsidR="00D2218A" w:rsidRPr="00A10F26">
        <w:rPr>
          <w:rFonts w:ascii="Arial" w:hAnsi="Arial" w:cs="Arial"/>
          <w:sz w:val="20"/>
          <w:szCs w:val="20"/>
        </w:rPr>
        <w:t xml:space="preserve"> </w:t>
      </w:r>
      <w:r w:rsidR="00262CC9" w:rsidRPr="00A10F26">
        <w:rPr>
          <w:rFonts w:ascii="Arial" w:hAnsi="Arial" w:cs="Arial"/>
          <w:sz w:val="20"/>
          <w:szCs w:val="20"/>
        </w:rPr>
        <w:t xml:space="preserve"> </w:t>
      </w:r>
      <w:r w:rsidR="001634DE" w:rsidRPr="00A10F26">
        <w:rPr>
          <w:rFonts w:ascii="Arial" w:hAnsi="Arial" w:cs="Arial"/>
          <w:sz w:val="20"/>
          <w:szCs w:val="20"/>
        </w:rPr>
        <w:t xml:space="preserve">The </w:t>
      </w:r>
      <w:r w:rsidR="00123971" w:rsidRPr="00A10F26">
        <w:rPr>
          <w:rFonts w:ascii="Arial" w:hAnsi="Arial" w:cs="Arial"/>
          <w:i/>
          <w:sz w:val="20"/>
          <w:szCs w:val="20"/>
        </w:rPr>
        <w:t>Contractor</w:t>
      </w:r>
      <w:r w:rsidR="001634DE" w:rsidRPr="00A10F26">
        <w:rPr>
          <w:rFonts w:ascii="Arial" w:hAnsi="Arial" w:cs="Arial"/>
          <w:sz w:val="20"/>
          <w:szCs w:val="20"/>
        </w:rPr>
        <w:t xml:space="preserve"> </w:t>
      </w:r>
      <w:r w:rsidR="003B3C51" w:rsidRPr="00A10F26">
        <w:rPr>
          <w:rFonts w:ascii="Arial" w:hAnsi="Arial" w:cs="Arial"/>
          <w:sz w:val="20"/>
          <w:szCs w:val="20"/>
        </w:rPr>
        <w:t xml:space="preserve">will </w:t>
      </w:r>
      <w:r w:rsidR="001634DE" w:rsidRPr="00A10F26">
        <w:rPr>
          <w:rFonts w:ascii="Arial" w:hAnsi="Arial" w:cs="Arial"/>
          <w:sz w:val="20"/>
          <w:szCs w:val="20"/>
        </w:rPr>
        <w:t>provide all lifting equipment</w:t>
      </w:r>
      <w:r w:rsidR="003B3C51" w:rsidRPr="00A10F26">
        <w:rPr>
          <w:rFonts w:ascii="Arial" w:hAnsi="Arial" w:cs="Arial"/>
          <w:sz w:val="20"/>
          <w:szCs w:val="20"/>
        </w:rPr>
        <w:t xml:space="preserve"> (Cranes, MEWP’s) with compatible lifting accessories (chains, slings, </w:t>
      </w:r>
      <w:r w:rsidRPr="00A10F26">
        <w:rPr>
          <w:rFonts w:ascii="Arial" w:hAnsi="Arial" w:cs="Arial"/>
          <w:sz w:val="20"/>
          <w:szCs w:val="20"/>
        </w:rPr>
        <w:t xml:space="preserve">lanyards, </w:t>
      </w:r>
      <w:r w:rsidR="003B3C51" w:rsidRPr="00A10F26">
        <w:rPr>
          <w:rFonts w:ascii="Arial" w:hAnsi="Arial" w:cs="Arial"/>
          <w:sz w:val="20"/>
          <w:szCs w:val="20"/>
        </w:rPr>
        <w:t>carriers)</w:t>
      </w:r>
      <w:r w:rsidR="001634DE" w:rsidRPr="00A10F26">
        <w:rPr>
          <w:rFonts w:ascii="Arial" w:hAnsi="Arial" w:cs="Arial"/>
          <w:sz w:val="20"/>
          <w:szCs w:val="20"/>
        </w:rPr>
        <w:t xml:space="preserve"> for the work, unless the </w:t>
      </w:r>
      <w:r w:rsidR="005B2572" w:rsidRPr="00A10F26">
        <w:rPr>
          <w:rFonts w:ascii="Arial" w:hAnsi="Arial" w:cs="Arial"/>
          <w:sz w:val="20"/>
          <w:szCs w:val="20"/>
        </w:rPr>
        <w:t>PM</w:t>
      </w:r>
      <w:r w:rsidR="003B3C51" w:rsidRPr="00A10F26">
        <w:rPr>
          <w:rFonts w:ascii="Arial" w:hAnsi="Arial" w:cs="Arial"/>
          <w:sz w:val="20"/>
          <w:szCs w:val="20"/>
        </w:rPr>
        <w:t xml:space="preserve"> </w:t>
      </w:r>
      <w:r w:rsidR="001634DE" w:rsidRPr="00A10F26">
        <w:rPr>
          <w:rFonts w:ascii="Arial" w:hAnsi="Arial" w:cs="Arial"/>
          <w:sz w:val="20"/>
          <w:szCs w:val="20"/>
        </w:rPr>
        <w:t>advises otherwise</w:t>
      </w:r>
      <w:r w:rsidR="003B3C51" w:rsidRPr="00A10F26">
        <w:rPr>
          <w:rFonts w:ascii="Arial" w:hAnsi="Arial" w:cs="Arial"/>
          <w:sz w:val="20"/>
          <w:szCs w:val="20"/>
        </w:rPr>
        <w:t>.</w:t>
      </w:r>
    </w:p>
    <w:p w:rsidR="00CD748B" w:rsidRPr="00A10F26" w:rsidRDefault="00CD748B" w:rsidP="00A10F26">
      <w:pPr>
        <w:pStyle w:val="ListParagraph"/>
        <w:keepNext/>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ensure that lifting equipment is suitable for the planned operation, uniquely identified and marked to indicate the date when the next statutory examination is due.</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3B3C51" w:rsidRPr="00A10F26">
        <w:rPr>
          <w:rFonts w:ascii="Arial" w:hAnsi="Arial" w:cs="Arial"/>
          <w:sz w:val="20"/>
          <w:szCs w:val="20"/>
        </w:rPr>
        <w:t xml:space="preserve">will </w:t>
      </w:r>
      <w:r w:rsidRPr="00A10F26">
        <w:rPr>
          <w:rFonts w:ascii="Arial" w:hAnsi="Arial" w:cs="Arial"/>
          <w:sz w:val="20"/>
          <w:szCs w:val="20"/>
        </w:rPr>
        <w:t>maintain a register o</w:t>
      </w:r>
      <w:r w:rsidR="00AC004A" w:rsidRPr="00A10F26">
        <w:rPr>
          <w:rFonts w:ascii="Arial" w:hAnsi="Arial" w:cs="Arial"/>
          <w:sz w:val="20"/>
          <w:szCs w:val="20"/>
        </w:rPr>
        <w:t xml:space="preserve">f all lifting equipment on the </w:t>
      </w:r>
      <w:r w:rsidR="00CD748B" w:rsidRPr="00A10F26">
        <w:rPr>
          <w:rFonts w:ascii="Arial" w:hAnsi="Arial" w:cs="Arial"/>
          <w:sz w:val="20"/>
          <w:szCs w:val="20"/>
        </w:rPr>
        <w:t>S</w:t>
      </w:r>
      <w:r w:rsidRPr="00A10F26">
        <w:rPr>
          <w:rFonts w:ascii="Arial" w:hAnsi="Arial" w:cs="Arial"/>
          <w:sz w:val="20"/>
          <w:szCs w:val="20"/>
        </w:rPr>
        <w:t>ite</w:t>
      </w:r>
      <w:r w:rsidR="00CD748B" w:rsidRPr="00A10F26">
        <w:rPr>
          <w:rFonts w:ascii="Arial" w:hAnsi="Arial" w:cs="Arial"/>
          <w:sz w:val="20"/>
          <w:szCs w:val="20"/>
        </w:rPr>
        <w:t>,</w:t>
      </w:r>
      <w:r w:rsidRPr="00A10F26">
        <w:rPr>
          <w:rFonts w:ascii="Arial" w:hAnsi="Arial" w:cs="Arial"/>
          <w:sz w:val="20"/>
          <w:szCs w:val="20"/>
        </w:rPr>
        <w:t xml:space="preserve"> which includes records of statutory tests and examinations. </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appoints competent persons (LOLER) to plan and supervise lifting operations.</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r w:rsidR="00D2218A" w:rsidRPr="00A10F26">
        <w:rPr>
          <w:rFonts w:ascii="Arial" w:hAnsi="Arial" w:cs="Arial"/>
          <w:sz w:val="20"/>
          <w:szCs w:val="20"/>
        </w:rPr>
        <w:t>will p</w:t>
      </w:r>
      <w:r w:rsidRPr="00A10F26">
        <w:rPr>
          <w:rFonts w:ascii="Arial" w:hAnsi="Arial" w:cs="Arial"/>
          <w:sz w:val="20"/>
          <w:szCs w:val="20"/>
        </w:rPr>
        <w:t xml:space="preserve">rovide </w:t>
      </w:r>
      <w:bookmarkStart w:id="82" w:name="_Hlk512852044"/>
      <w:r w:rsidR="00551F5D">
        <w:rPr>
          <w:rFonts w:ascii="Arial" w:hAnsi="Arial" w:cs="Arial"/>
          <w:sz w:val="20"/>
          <w:szCs w:val="20"/>
        </w:rPr>
        <w:t>appropriate</w:t>
      </w:r>
      <w:bookmarkEnd w:id="82"/>
      <w:r w:rsidR="00D2218A" w:rsidRPr="00A10F26">
        <w:rPr>
          <w:rFonts w:ascii="Arial" w:hAnsi="Arial" w:cs="Arial"/>
          <w:sz w:val="20"/>
          <w:szCs w:val="20"/>
        </w:rPr>
        <w:t xml:space="preserve"> </w:t>
      </w:r>
      <w:r w:rsidRPr="00A10F26">
        <w:rPr>
          <w:rFonts w:ascii="Arial" w:hAnsi="Arial" w:cs="Arial"/>
          <w:sz w:val="20"/>
          <w:szCs w:val="20"/>
        </w:rPr>
        <w:t>documentation</w:t>
      </w:r>
      <w:r w:rsidR="00D2218A" w:rsidRPr="00A10F26">
        <w:rPr>
          <w:rFonts w:ascii="Arial" w:hAnsi="Arial" w:cs="Arial"/>
          <w:sz w:val="20"/>
          <w:szCs w:val="20"/>
        </w:rPr>
        <w:t xml:space="preserve"> in advance of each lifting operation taking place, including lifting plan, risk assessments</w:t>
      </w:r>
      <w:r w:rsidRPr="00A10F26">
        <w:rPr>
          <w:rFonts w:ascii="Arial" w:hAnsi="Arial" w:cs="Arial"/>
          <w:sz w:val="20"/>
          <w:szCs w:val="20"/>
        </w:rPr>
        <w:t xml:space="preserve"> and method statements to demonstrate that all lifts are carried out safely. </w:t>
      </w:r>
    </w:p>
    <w:p w:rsidR="001634DE" w:rsidRPr="00A10F26" w:rsidRDefault="001634DE" w:rsidP="00A10F26">
      <w:pPr>
        <w:pStyle w:val="ListParagraph"/>
        <w:keepNext/>
        <w:tabs>
          <w:tab w:val="left" w:pos="567"/>
          <w:tab w:val="left" w:pos="1134"/>
          <w:tab w:val="left" w:pos="1701"/>
        </w:tabs>
        <w:spacing w:before="60" w:after="60"/>
        <w:ind w:left="0"/>
        <w:contextualSpacing w:val="0"/>
        <w:jc w:val="both"/>
        <w:rPr>
          <w:rFonts w:ascii="Arial" w:hAnsi="Arial" w:cs="Arial"/>
          <w:b/>
          <w:sz w:val="20"/>
          <w:szCs w:val="20"/>
        </w:rPr>
      </w:pPr>
      <w:r w:rsidRPr="00A10F26">
        <w:rPr>
          <w:rFonts w:ascii="Arial" w:hAnsi="Arial" w:cs="Arial"/>
          <w:b/>
          <w:sz w:val="20"/>
          <w:szCs w:val="20"/>
        </w:rPr>
        <w:t>Pressure Systems</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All pressure systems design, install</w:t>
      </w:r>
      <w:r w:rsidR="00627D20">
        <w:rPr>
          <w:rFonts w:ascii="Arial" w:hAnsi="Arial" w:cs="Arial"/>
          <w:sz w:val="20"/>
          <w:szCs w:val="20"/>
        </w:rPr>
        <w:t>ation</w:t>
      </w:r>
      <w:r w:rsidRPr="00A10F26">
        <w:rPr>
          <w:rFonts w:ascii="Arial" w:hAnsi="Arial" w:cs="Arial"/>
          <w:sz w:val="20"/>
          <w:szCs w:val="20"/>
        </w:rPr>
        <w:t>, maint</w:t>
      </w:r>
      <w:r w:rsidR="00627D20">
        <w:rPr>
          <w:rFonts w:ascii="Arial" w:hAnsi="Arial" w:cs="Arial"/>
          <w:sz w:val="20"/>
          <w:szCs w:val="20"/>
        </w:rPr>
        <w:t>enance</w:t>
      </w:r>
      <w:r w:rsidRPr="00A10F26">
        <w:rPr>
          <w:rFonts w:ascii="Arial" w:hAnsi="Arial" w:cs="Arial"/>
          <w:sz w:val="20"/>
          <w:szCs w:val="20"/>
        </w:rPr>
        <w:t>, alter</w:t>
      </w:r>
      <w:r w:rsidR="00627D20">
        <w:rPr>
          <w:rFonts w:ascii="Arial" w:hAnsi="Arial" w:cs="Arial"/>
          <w:sz w:val="20"/>
          <w:szCs w:val="20"/>
        </w:rPr>
        <w:t>ation</w:t>
      </w:r>
      <w:r w:rsidRPr="00A10F26">
        <w:rPr>
          <w:rFonts w:ascii="Arial" w:hAnsi="Arial" w:cs="Arial"/>
          <w:sz w:val="20"/>
          <w:szCs w:val="20"/>
        </w:rPr>
        <w:t xml:space="preserve"> or dismantl</w:t>
      </w:r>
      <w:r w:rsidR="00627D20">
        <w:rPr>
          <w:rFonts w:ascii="Arial" w:hAnsi="Arial" w:cs="Arial"/>
          <w:sz w:val="20"/>
          <w:szCs w:val="20"/>
        </w:rPr>
        <w:t xml:space="preserve">ing </w:t>
      </w:r>
      <w:r w:rsidRPr="00A10F26">
        <w:rPr>
          <w:rFonts w:ascii="Arial" w:hAnsi="Arial" w:cs="Arial"/>
          <w:sz w:val="20"/>
          <w:szCs w:val="20"/>
        </w:rPr>
        <w:t xml:space="preserve">by the </w:t>
      </w:r>
      <w:r w:rsidR="00123971" w:rsidRPr="00A10F26">
        <w:rPr>
          <w:rFonts w:ascii="Arial" w:hAnsi="Arial" w:cs="Arial"/>
          <w:i/>
          <w:sz w:val="20"/>
          <w:szCs w:val="20"/>
        </w:rPr>
        <w:t>Contractor</w:t>
      </w:r>
      <w:r w:rsidRPr="00A10F26">
        <w:rPr>
          <w:rFonts w:ascii="Arial" w:hAnsi="Arial" w:cs="Arial"/>
          <w:sz w:val="20"/>
          <w:szCs w:val="20"/>
        </w:rPr>
        <w:t xml:space="preserve"> will be undertaken in accordance with the Pressure Systems Regulations. </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Designers engaged by </w:t>
      </w:r>
      <w:r w:rsidR="008B3844" w:rsidRPr="00A10F26">
        <w:rPr>
          <w:rFonts w:ascii="Arial" w:hAnsi="Arial" w:cs="Arial"/>
          <w:sz w:val="20"/>
          <w:szCs w:val="20"/>
        </w:rPr>
        <w:t xml:space="preserve">the </w:t>
      </w:r>
      <w:r w:rsidR="00551F5D">
        <w:rPr>
          <w:rFonts w:ascii="Arial" w:hAnsi="Arial" w:cs="Arial"/>
          <w:i/>
          <w:sz w:val="20"/>
          <w:szCs w:val="20"/>
        </w:rPr>
        <w:t>Client</w:t>
      </w:r>
      <w:r w:rsidRPr="00A10F26">
        <w:rPr>
          <w:rFonts w:ascii="Arial" w:hAnsi="Arial" w:cs="Arial"/>
          <w:sz w:val="20"/>
          <w:szCs w:val="20"/>
        </w:rPr>
        <w:t xml:space="preserve"> or the </w:t>
      </w:r>
      <w:r w:rsidR="00123971" w:rsidRPr="00A10F26">
        <w:rPr>
          <w:rFonts w:ascii="Arial" w:hAnsi="Arial" w:cs="Arial"/>
          <w:i/>
          <w:sz w:val="20"/>
          <w:szCs w:val="20"/>
        </w:rPr>
        <w:t>Contractor</w:t>
      </w:r>
      <w:r w:rsidRPr="00A10F26">
        <w:rPr>
          <w:rFonts w:ascii="Arial" w:hAnsi="Arial" w:cs="Arial"/>
          <w:sz w:val="20"/>
          <w:szCs w:val="20"/>
        </w:rPr>
        <w:t xml:space="preserve"> will take due account of the following, when designing or modifying pressure systems:</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The expected working life of the pressure system together with the properties of the contained fluid or substance.</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All extreme operating conditions including start up, shutdown, fault and emergency condition.</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The need for examination to ensure continued integrity throughout pressure systems design life, including foreseeable changes to the design conditions.</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Protection against system failure, using suitable measuring, control and protective devices and materials for each component part.</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Give regard to external forces expected to be exerted on the system including thermal and wind loading.</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t>Ensure safe access provided for operations, maintenance, inspection and examination, including the fitting of doors, safety devices or suitable guards.</w:t>
      </w:r>
    </w:p>
    <w:p w:rsidR="00D93A12" w:rsidRPr="00A10F26" w:rsidRDefault="00D93A12" w:rsidP="00A10F26">
      <w:pPr>
        <w:pStyle w:val="ListParagraph"/>
        <w:numPr>
          <w:ilvl w:val="0"/>
          <w:numId w:val="40"/>
        </w:numPr>
        <w:tabs>
          <w:tab w:val="left" w:pos="567"/>
          <w:tab w:val="left" w:pos="1134"/>
          <w:tab w:val="left" w:pos="1701"/>
        </w:tabs>
        <w:spacing w:before="60" w:after="60"/>
        <w:ind w:left="567" w:firstLine="0"/>
        <w:contextualSpacing w:val="0"/>
        <w:jc w:val="both"/>
        <w:rPr>
          <w:rFonts w:ascii="Arial" w:hAnsi="Arial" w:cs="Arial"/>
          <w:sz w:val="20"/>
          <w:szCs w:val="20"/>
        </w:rPr>
      </w:pPr>
      <w:r w:rsidRPr="00A10F26">
        <w:rPr>
          <w:rFonts w:ascii="Arial" w:hAnsi="Arial" w:cs="Arial"/>
          <w:sz w:val="20"/>
          <w:szCs w:val="20"/>
        </w:rPr>
        <w:lastRenderedPageBreak/>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ensure manufacturers and suppliers they engage provide suitable and sufficient information and markings for the pressure system.</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Those persons engaged by the </w:t>
      </w:r>
      <w:r w:rsidR="00123971" w:rsidRPr="00A10F26">
        <w:rPr>
          <w:rFonts w:ascii="Arial" w:hAnsi="Arial" w:cs="Arial"/>
          <w:i/>
          <w:sz w:val="20"/>
          <w:szCs w:val="20"/>
        </w:rPr>
        <w:t>Contractor</w:t>
      </w:r>
      <w:r w:rsidRPr="00A10F26">
        <w:rPr>
          <w:rFonts w:ascii="Arial" w:hAnsi="Arial" w:cs="Arial"/>
          <w:sz w:val="20"/>
          <w:szCs w:val="20"/>
        </w:rPr>
        <w:t xml:space="preserve"> or who are working under </w:t>
      </w:r>
      <w:r w:rsidR="00551F5D">
        <w:rPr>
          <w:rFonts w:ascii="Arial" w:hAnsi="Arial" w:cs="Arial"/>
          <w:sz w:val="20"/>
          <w:szCs w:val="20"/>
        </w:rPr>
        <w:t>its</w:t>
      </w:r>
      <w:r w:rsidRPr="00A10F26">
        <w:rPr>
          <w:rFonts w:ascii="Arial" w:hAnsi="Arial" w:cs="Arial"/>
          <w:sz w:val="20"/>
          <w:szCs w:val="20"/>
        </w:rPr>
        <w:t xml:space="preserve"> control, will be trained and adequately supervised when installing the pressure system, foundations and all supporting structures associated with the pressure system. </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ensure the work area is kept tidy at all times during the installation and safe commissioning. Written records will be kept by the </w:t>
      </w:r>
      <w:r w:rsidR="00123971" w:rsidRPr="00A10F26">
        <w:rPr>
          <w:rFonts w:ascii="Arial" w:hAnsi="Arial" w:cs="Arial"/>
          <w:i/>
          <w:sz w:val="20"/>
          <w:szCs w:val="20"/>
        </w:rPr>
        <w:t>Contractor</w:t>
      </w:r>
      <w:r w:rsidRPr="00A10F26">
        <w:rPr>
          <w:rFonts w:ascii="Arial" w:hAnsi="Arial" w:cs="Arial"/>
          <w:sz w:val="20"/>
          <w:szCs w:val="20"/>
        </w:rPr>
        <w:t xml:space="preserve"> and provided to the </w:t>
      </w:r>
      <w:r w:rsidR="00704368" w:rsidRPr="00A10F26">
        <w:rPr>
          <w:rFonts w:ascii="Arial" w:hAnsi="Arial" w:cs="Arial"/>
          <w:sz w:val="20"/>
          <w:szCs w:val="20"/>
        </w:rPr>
        <w:t>PM</w:t>
      </w:r>
      <w:r w:rsidRPr="00A10F26">
        <w:rPr>
          <w:rFonts w:ascii="Arial" w:hAnsi="Arial" w:cs="Arial"/>
          <w:sz w:val="20"/>
          <w:szCs w:val="20"/>
        </w:rPr>
        <w:t xml:space="preserve"> for acceptance.</w:t>
      </w:r>
      <w:r w:rsidR="007A6D8E" w:rsidRPr="00A10F26">
        <w:rPr>
          <w:rFonts w:ascii="Arial" w:hAnsi="Arial" w:cs="Arial"/>
          <w:sz w:val="20"/>
          <w:szCs w:val="20"/>
        </w:rPr>
        <w:t xml:space="preserve"> </w:t>
      </w:r>
      <w:r w:rsidRPr="00A10F26">
        <w:rPr>
          <w:rFonts w:ascii="Arial" w:hAnsi="Arial" w:cs="Arial"/>
          <w:sz w:val="20"/>
          <w:szCs w:val="20"/>
        </w:rPr>
        <w:t xml:space="preserve"> A written scheme of examination for the pressure system will be undertaken by a competent person engaged by the </w:t>
      </w:r>
      <w:r w:rsidR="00123971" w:rsidRPr="00A10F26">
        <w:rPr>
          <w:rFonts w:ascii="Arial" w:hAnsi="Arial" w:cs="Arial"/>
          <w:i/>
          <w:sz w:val="20"/>
          <w:szCs w:val="20"/>
        </w:rPr>
        <w:t>Contractor</w:t>
      </w:r>
      <w:r w:rsidRPr="00A10F26">
        <w:rPr>
          <w:rFonts w:ascii="Arial" w:hAnsi="Arial" w:cs="Arial"/>
          <w:sz w:val="20"/>
          <w:szCs w:val="20"/>
        </w:rPr>
        <w:t xml:space="preserve"> as part of the commissioning process.</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Examinations undertaken by the </w:t>
      </w:r>
      <w:r w:rsidR="00123971" w:rsidRPr="00A10F26">
        <w:rPr>
          <w:rFonts w:ascii="Arial" w:hAnsi="Arial" w:cs="Arial"/>
          <w:i/>
          <w:sz w:val="20"/>
          <w:szCs w:val="20"/>
        </w:rPr>
        <w:t>Contractor</w:t>
      </w:r>
      <w:r w:rsidRPr="00A10F26">
        <w:rPr>
          <w:rFonts w:ascii="Arial" w:hAnsi="Arial" w:cs="Arial"/>
          <w:sz w:val="20"/>
          <w:szCs w:val="20"/>
        </w:rPr>
        <w:t xml:space="preserve"> in accordance with the written scheme will be recorded. </w:t>
      </w:r>
      <w:r w:rsidR="00AA1E28" w:rsidRPr="00A10F26">
        <w:rPr>
          <w:rFonts w:ascii="Arial" w:hAnsi="Arial" w:cs="Arial"/>
          <w:sz w:val="20"/>
          <w:szCs w:val="20"/>
        </w:rPr>
        <w:t xml:space="preserve"> </w:t>
      </w:r>
      <w:r w:rsidRPr="00A10F26">
        <w:rPr>
          <w:rFonts w:ascii="Arial" w:hAnsi="Arial" w:cs="Arial"/>
          <w:sz w:val="20"/>
          <w:szCs w:val="20"/>
        </w:rPr>
        <w:t xml:space="preserve">The format of the report will be agreed with the </w:t>
      </w:r>
      <w:r w:rsidR="00704368" w:rsidRPr="00A10F26">
        <w:rPr>
          <w:rFonts w:ascii="Arial" w:hAnsi="Arial" w:cs="Arial"/>
          <w:sz w:val="20"/>
          <w:szCs w:val="20"/>
        </w:rPr>
        <w:t>PM</w:t>
      </w:r>
      <w:r w:rsidRPr="00A10F26">
        <w:rPr>
          <w:rFonts w:ascii="Arial" w:hAnsi="Arial" w:cs="Arial"/>
          <w:sz w:val="20"/>
          <w:szCs w:val="20"/>
        </w:rPr>
        <w:t xml:space="preserve"> prior to work starting on the pressure system.</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will maintain a register of all pressure systems, which includes records of statutory tests and examinations.</w:t>
      </w:r>
      <w:r w:rsidR="007A6D8E" w:rsidRPr="00A10F26">
        <w:rPr>
          <w:rFonts w:ascii="Arial" w:hAnsi="Arial" w:cs="Arial"/>
          <w:sz w:val="20"/>
          <w:szCs w:val="20"/>
        </w:rPr>
        <w:t xml:space="preserve"> </w:t>
      </w:r>
      <w:r w:rsidRPr="00A10F26">
        <w:rPr>
          <w:rFonts w:ascii="Arial" w:hAnsi="Arial" w:cs="Arial"/>
          <w:sz w:val="20"/>
          <w:szCs w:val="20"/>
        </w:rPr>
        <w:t xml:space="preserve"> </w:t>
      </w:r>
      <w:r w:rsidR="007A6D8E" w:rsidRPr="00A10F26">
        <w:rPr>
          <w:rFonts w:ascii="Arial" w:hAnsi="Arial" w:cs="Arial"/>
          <w:sz w:val="20"/>
          <w:szCs w:val="20"/>
        </w:rPr>
        <w:t>T</w:t>
      </w:r>
      <w:r w:rsidR="008B3844" w:rsidRPr="00A10F26">
        <w:rPr>
          <w:rFonts w:ascii="Arial" w:hAnsi="Arial" w:cs="Arial"/>
          <w:sz w:val="20"/>
          <w:szCs w:val="20"/>
        </w:rPr>
        <w:t xml:space="preserve">he </w:t>
      </w:r>
      <w:r w:rsidR="00551F5D">
        <w:rPr>
          <w:rFonts w:ascii="Arial" w:hAnsi="Arial" w:cs="Arial"/>
          <w:i/>
          <w:sz w:val="20"/>
          <w:szCs w:val="20"/>
        </w:rPr>
        <w:t>Client</w:t>
      </w:r>
      <w:r w:rsidRPr="00A10F26">
        <w:rPr>
          <w:rFonts w:ascii="Arial" w:hAnsi="Arial" w:cs="Arial"/>
          <w:sz w:val="20"/>
          <w:szCs w:val="20"/>
        </w:rPr>
        <w:t xml:space="preserve"> will provide any existing information including records / registers of pressure systems to the </w:t>
      </w:r>
      <w:r w:rsidR="00123971" w:rsidRPr="00A10F26">
        <w:rPr>
          <w:rFonts w:ascii="Arial" w:hAnsi="Arial" w:cs="Arial"/>
          <w:i/>
          <w:sz w:val="20"/>
          <w:szCs w:val="20"/>
        </w:rPr>
        <w:t>Contractor</w:t>
      </w:r>
      <w:r w:rsidRPr="00A10F26">
        <w:rPr>
          <w:rFonts w:ascii="Arial" w:hAnsi="Arial" w:cs="Arial"/>
          <w:sz w:val="20"/>
          <w:szCs w:val="20"/>
        </w:rPr>
        <w:t xml:space="preserve"> at the start of the Contract.</w:t>
      </w:r>
    </w:p>
    <w:p w:rsidR="00D93A12" w:rsidRPr="00A10F26" w:rsidRDefault="00D93A12"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makes records available, as instructed by the </w:t>
      </w:r>
      <w:r w:rsidR="0016453A" w:rsidRPr="00A10F26">
        <w:rPr>
          <w:rFonts w:ascii="Arial" w:hAnsi="Arial" w:cs="Arial"/>
          <w:sz w:val="20"/>
          <w:szCs w:val="20"/>
        </w:rPr>
        <w:t>PM</w:t>
      </w:r>
      <w:r w:rsidRPr="00A10F26">
        <w:rPr>
          <w:rFonts w:ascii="Arial" w:hAnsi="Arial" w:cs="Arial"/>
          <w:sz w:val="20"/>
          <w:szCs w:val="20"/>
        </w:rPr>
        <w:t>, to others carrying out inspections or testing of connecting systems within the Site.</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83" w:name="_Toc463068713"/>
      <w:r w:rsidRPr="00A10F26">
        <w:rPr>
          <w:rFonts w:ascii="Arial" w:hAnsi="Arial" w:cs="Arial"/>
          <w:b/>
          <w:sz w:val="20"/>
          <w:szCs w:val="20"/>
        </w:rPr>
        <w:t>Asbestos</w:t>
      </w:r>
      <w:bookmarkEnd w:id="83"/>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bookmarkStart w:id="84" w:name="_Ref396398239"/>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notifies the </w:t>
      </w:r>
      <w:r w:rsidR="0016453A" w:rsidRPr="00A10F26">
        <w:rPr>
          <w:rFonts w:ascii="Arial" w:hAnsi="Arial" w:cs="Arial"/>
          <w:sz w:val="20"/>
          <w:szCs w:val="20"/>
        </w:rPr>
        <w:t>PM</w:t>
      </w:r>
      <w:r w:rsidR="003B3C51" w:rsidRPr="00A10F26">
        <w:rPr>
          <w:rFonts w:ascii="Arial" w:hAnsi="Arial" w:cs="Arial"/>
          <w:sz w:val="20"/>
          <w:szCs w:val="20"/>
        </w:rPr>
        <w:t xml:space="preserve"> </w:t>
      </w:r>
      <w:r w:rsidRPr="00A10F26">
        <w:rPr>
          <w:rFonts w:ascii="Arial" w:hAnsi="Arial" w:cs="Arial"/>
          <w:sz w:val="20"/>
          <w:szCs w:val="20"/>
        </w:rPr>
        <w:t>immediately if it becomes apparent that the work involves, or may involve, asbestos.</w:t>
      </w:r>
      <w:bookmarkEnd w:id="84"/>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Work with asbestos does not proceed until the </w:t>
      </w:r>
      <w:r w:rsidR="00123971" w:rsidRPr="00A10F26">
        <w:rPr>
          <w:rFonts w:ascii="Arial" w:hAnsi="Arial" w:cs="Arial"/>
          <w:i/>
          <w:sz w:val="20"/>
          <w:szCs w:val="20"/>
        </w:rPr>
        <w:t>Contractor</w:t>
      </w:r>
      <w:r w:rsidRPr="00A10F26">
        <w:rPr>
          <w:rFonts w:ascii="Arial" w:hAnsi="Arial" w:cs="Arial"/>
          <w:sz w:val="20"/>
          <w:szCs w:val="20"/>
        </w:rPr>
        <w:t xml:space="preserve"> </w:t>
      </w:r>
      <w:proofErr w:type="gramStart"/>
      <w:r w:rsidRPr="00A10F26">
        <w:rPr>
          <w:rFonts w:ascii="Arial" w:hAnsi="Arial" w:cs="Arial"/>
          <w:sz w:val="20"/>
          <w:szCs w:val="20"/>
        </w:rPr>
        <w:t>makes arrangements</w:t>
      </w:r>
      <w:proofErr w:type="gramEnd"/>
      <w:r w:rsidRPr="00A10F26">
        <w:rPr>
          <w:rFonts w:ascii="Arial" w:hAnsi="Arial" w:cs="Arial"/>
          <w:sz w:val="20"/>
          <w:szCs w:val="20"/>
        </w:rPr>
        <w:t xml:space="preserve"> which meet statutory requirements and </w:t>
      </w:r>
      <w:r w:rsidR="008B3844" w:rsidRPr="00A10F26">
        <w:rPr>
          <w:rFonts w:ascii="Arial" w:hAnsi="Arial" w:cs="Arial"/>
          <w:sz w:val="20"/>
          <w:szCs w:val="20"/>
        </w:rPr>
        <w:t xml:space="preserve">the </w:t>
      </w:r>
      <w:r w:rsidR="00551F5D">
        <w:rPr>
          <w:rFonts w:ascii="Arial" w:hAnsi="Arial" w:cs="Arial"/>
          <w:i/>
          <w:sz w:val="20"/>
          <w:szCs w:val="20"/>
        </w:rPr>
        <w:t>Client</w:t>
      </w:r>
      <w:r w:rsidR="00EC78D0" w:rsidRPr="00A10F26">
        <w:rPr>
          <w:rFonts w:ascii="Arial" w:hAnsi="Arial" w:cs="Arial"/>
          <w:i/>
          <w:sz w:val="20"/>
          <w:szCs w:val="20"/>
        </w:rPr>
        <w:t>’s</w:t>
      </w:r>
      <w:r w:rsidRPr="00A10F26">
        <w:rPr>
          <w:rFonts w:ascii="Arial" w:hAnsi="Arial" w:cs="Arial"/>
          <w:sz w:val="20"/>
          <w:szCs w:val="20"/>
        </w:rPr>
        <w:t xml:space="preserve"> requirements and are accepted by the </w:t>
      </w:r>
      <w:r w:rsidR="0016453A" w:rsidRPr="00A10F26">
        <w:rPr>
          <w:rFonts w:ascii="Arial" w:hAnsi="Arial" w:cs="Arial"/>
          <w:sz w:val="20"/>
          <w:szCs w:val="20"/>
        </w:rPr>
        <w:t>PM</w:t>
      </w:r>
      <w:r w:rsidRPr="00A10F26">
        <w:rPr>
          <w:rFonts w:ascii="Arial" w:hAnsi="Arial" w:cs="Arial"/>
          <w:sz w:val="20"/>
          <w:szCs w:val="20"/>
        </w:rPr>
        <w:t>.</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85" w:name="_Toc463068714"/>
      <w:r w:rsidRPr="00A10F26">
        <w:rPr>
          <w:rFonts w:ascii="Arial" w:hAnsi="Arial" w:cs="Arial"/>
          <w:b/>
          <w:sz w:val="20"/>
          <w:szCs w:val="20"/>
        </w:rPr>
        <w:t>Confined Spaces Work</w:t>
      </w:r>
      <w:bookmarkEnd w:id="85"/>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Work in confined spaces is carried out in full compliance with statutory requirements and a Permit to Work issued by </w:t>
      </w:r>
      <w:r w:rsidR="008B3844" w:rsidRPr="00A10F26">
        <w:rPr>
          <w:rFonts w:ascii="Arial" w:hAnsi="Arial" w:cs="Arial"/>
          <w:sz w:val="20"/>
          <w:szCs w:val="20"/>
        </w:rPr>
        <w:t xml:space="preserve">the </w:t>
      </w:r>
      <w:r w:rsidR="00551F5D">
        <w:rPr>
          <w:rFonts w:ascii="Arial" w:hAnsi="Arial" w:cs="Arial"/>
          <w:i/>
          <w:sz w:val="20"/>
          <w:szCs w:val="20"/>
        </w:rPr>
        <w:t>Client</w:t>
      </w:r>
      <w:r w:rsidR="00551F5D" w:rsidRPr="00A10F26">
        <w:rPr>
          <w:rFonts w:ascii="Arial" w:hAnsi="Arial" w:cs="Arial"/>
          <w:i/>
          <w:sz w:val="20"/>
          <w:szCs w:val="20"/>
        </w:rPr>
        <w:t>’s</w:t>
      </w:r>
      <w:r w:rsidR="00551F5D" w:rsidRPr="00A10F26">
        <w:rPr>
          <w:rFonts w:ascii="Arial" w:hAnsi="Arial" w:cs="Arial"/>
          <w:sz w:val="20"/>
          <w:szCs w:val="20"/>
        </w:rPr>
        <w:t xml:space="preserve"> </w:t>
      </w:r>
      <w:r w:rsidRPr="00A10F26">
        <w:rPr>
          <w:rFonts w:ascii="Arial" w:hAnsi="Arial" w:cs="Arial"/>
          <w:sz w:val="20"/>
          <w:szCs w:val="20"/>
        </w:rPr>
        <w:t xml:space="preserve">to the </w:t>
      </w:r>
      <w:r w:rsidR="00123971" w:rsidRPr="00A10F26">
        <w:rPr>
          <w:rFonts w:ascii="Arial" w:hAnsi="Arial" w:cs="Arial"/>
          <w:i/>
          <w:sz w:val="20"/>
          <w:szCs w:val="20"/>
        </w:rPr>
        <w:t>Contractor</w:t>
      </w:r>
      <w:r w:rsidRPr="00A10F26">
        <w:rPr>
          <w:rFonts w:ascii="Arial" w:hAnsi="Arial" w:cs="Arial"/>
          <w:sz w:val="20"/>
          <w:szCs w:val="20"/>
        </w:rPr>
        <w:t>.</w:t>
      </w:r>
    </w:p>
    <w:p w:rsidR="001634DE"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86" w:name="_Toc463068715"/>
      <w:r w:rsidRPr="00A10F26">
        <w:rPr>
          <w:rFonts w:ascii="Arial" w:hAnsi="Arial" w:cs="Arial"/>
          <w:b/>
          <w:sz w:val="20"/>
          <w:szCs w:val="20"/>
        </w:rPr>
        <w:t>Electrical Safety</w:t>
      </w:r>
      <w:bookmarkEnd w:id="86"/>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All work on electrical systems or equipment complies with the current statutory requirements and </w:t>
      </w:r>
      <w:r w:rsidR="008B3844" w:rsidRPr="00A10F26">
        <w:rPr>
          <w:rFonts w:ascii="Arial" w:hAnsi="Arial" w:cs="Arial"/>
          <w:sz w:val="20"/>
          <w:szCs w:val="20"/>
        </w:rPr>
        <w:t xml:space="preserve">the </w:t>
      </w:r>
      <w:r w:rsidR="00551F5D">
        <w:rPr>
          <w:rFonts w:ascii="Arial" w:hAnsi="Arial" w:cs="Arial"/>
          <w:i/>
          <w:sz w:val="20"/>
          <w:szCs w:val="20"/>
        </w:rPr>
        <w:t>Client</w:t>
      </w:r>
      <w:r w:rsidR="00551F5D" w:rsidRPr="00A10F26">
        <w:rPr>
          <w:rFonts w:ascii="Arial" w:hAnsi="Arial" w:cs="Arial"/>
          <w:i/>
          <w:sz w:val="20"/>
          <w:szCs w:val="20"/>
        </w:rPr>
        <w:t>’s</w:t>
      </w:r>
      <w:r w:rsidRPr="00A10F26">
        <w:rPr>
          <w:rFonts w:ascii="Arial" w:hAnsi="Arial" w:cs="Arial"/>
          <w:sz w:val="20"/>
          <w:szCs w:val="20"/>
        </w:rPr>
        <w:t xml:space="preserve"> Electrical Safety Rules.</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Work carried out on the electrical distribution system at </w:t>
      </w:r>
      <w:r w:rsidR="008B3844" w:rsidRPr="00A10F26">
        <w:rPr>
          <w:rFonts w:ascii="Arial" w:hAnsi="Arial" w:cs="Arial"/>
          <w:sz w:val="20"/>
          <w:szCs w:val="20"/>
        </w:rPr>
        <w:t xml:space="preserve">the </w:t>
      </w:r>
      <w:r w:rsidR="00DD2D96">
        <w:rPr>
          <w:rFonts w:ascii="Arial" w:hAnsi="Arial" w:cs="Arial"/>
          <w:sz w:val="20"/>
          <w:szCs w:val="20"/>
        </w:rPr>
        <w:t>Site</w:t>
      </w:r>
      <w:r w:rsidRPr="00A10F26">
        <w:rPr>
          <w:rFonts w:ascii="Arial" w:hAnsi="Arial" w:cs="Arial"/>
          <w:sz w:val="20"/>
          <w:szCs w:val="20"/>
        </w:rPr>
        <w:t xml:space="preserve"> is reviewed and authorised by </w:t>
      </w:r>
      <w:r w:rsidR="008B3844" w:rsidRPr="00A10F26">
        <w:rPr>
          <w:rFonts w:ascii="Arial" w:hAnsi="Arial" w:cs="Arial"/>
          <w:sz w:val="20"/>
          <w:szCs w:val="20"/>
        </w:rPr>
        <w:t xml:space="preserve">the </w:t>
      </w:r>
      <w:r w:rsidR="00551F5D">
        <w:rPr>
          <w:rFonts w:ascii="Arial" w:hAnsi="Arial" w:cs="Arial"/>
          <w:i/>
          <w:sz w:val="20"/>
          <w:szCs w:val="20"/>
        </w:rPr>
        <w:t>Client</w:t>
      </w:r>
      <w:r w:rsidR="00551F5D" w:rsidRPr="00A10F26">
        <w:rPr>
          <w:rFonts w:ascii="Arial" w:hAnsi="Arial" w:cs="Arial"/>
          <w:i/>
          <w:sz w:val="20"/>
          <w:szCs w:val="20"/>
        </w:rPr>
        <w:t>’s</w:t>
      </w:r>
      <w:r w:rsidR="00551F5D" w:rsidRPr="00A10F26">
        <w:rPr>
          <w:rFonts w:ascii="Arial" w:hAnsi="Arial" w:cs="Arial"/>
          <w:sz w:val="20"/>
          <w:szCs w:val="20"/>
        </w:rPr>
        <w:t xml:space="preserve"> </w:t>
      </w:r>
      <w:r w:rsidRPr="00A10F26">
        <w:rPr>
          <w:rFonts w:ascii="Arial" w:hAnsi="Arial" w:cs="Arial"/>
          <w:sz w:val="20"/>
          <w:szCs w:val="20"/>
        </w:rPr>
        <w:t xml:space="preserve">Senior Authorised Person (Electrical) or </w:t>
      </w:r>
      <w:proofErr w:type="gramStart"/>
      <w:r w:rsidRPr="00A10F26">
        <w:rPr>
          <w:rFonts w:ascii="Arial" w:hAnsi="Arial" w:cs="Arial"/>
          <w:sz w:val="20"/>
          <w:szCs w:val="20"/>
        </w:rPr>
        <w:t>other</w:t>
      </w:r>
      <w:proofErr w:type="gramEnd"/>
      <w:r w:rsidRPr="00A10F26">
        <w:rPr>
          <w:rFonts w:ascii="Arial" w:hAnsi="Arial" w:cs="Arial"/>
          <w:sz w:val="20"/>
          <w:szCs w:val="20"/>
        </w:rPr>
        <w:t xml:space="preserve"> Competent Person (Electrical), nominated by the </w:t>
      </w:r>
      <w:r w:rsidR="0016453A" w:rsidRPr="00A10F26">
        <w:rPr>
          <w:rFonts w:ascii="Arial" w:hAnsi="Arial" w:cs="Arial"/>
          <w:sz w:val="20"/>
          <w:szCs w:val="20"/>
        </w:rPr>
        <w:t>PM</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gives the </w:t>
      </w:r>
      <w:r w:rsidR="001E0D50" w:rsidRPr="00A10F26">
        <w:rPr>
          <w:rFonts w:ascii="Arial" w:hAnsi="Arial" w:cs="Arial"/>
          <w:sz w:val="20"/>
          <w:szCs w:val="20"/>
        </w:rPr>
        <w:t>PM</w:t>
      </w:r>
      <w:r w:rsidRPr="00A10F26">
        <w:rPr>
          <w:rFonts w:ascii="Arial" w:hAnsi="Arial" w:cs="Arial"/>
          <w:sz w:val="20"/>
          <w:szCs w:val="20"/>
        </w:rPr>
        <w:t xml:space="preserve"> </w:t>
      </w:r>
      <w:r w:rsidR="00AC2594">
        <w:rPr>
          <w:rFonts w:ascii="Arial" w:hAnsi="Arial" w:cs="Arial"/>
          <w:sz w:val="20"/>
          <w:szCs w:val="20"/>
        </w:rPr>
        <w:t>seven</w:t>
      </w:r>
      <w:r w:rsidRPr="00A10F26">
        <w:rPr>
          <w:rFonts w:ascii="Arial" w:hAnsi="Arial" w:cs="Arial"/>
          <w:sz w:val="20"/>
          <w:szCs w:val="20"/>
        </w:rPr>
        <w:t xml:space="preserve"> </w:t>
      </w:r>
      <w:proofErr w:type="spellStart"/>
      <w:r w:rsidRPr="00A10F26">
        <w:rPr>
          <w:rFonts w:ascii="Arial" w:hAnsi="Arial" w:cs="Arial"/>
          <w:sz w:val="20"/>
          <w:szCs w:val="20"/>
        </w:rPr>
        <w:t>day’s notice</w:t>
      </w:r>
      <w:proofErr w:type="spellEnd"/>
      <w:r w:rsidRPr="00A10F26">
        <w:rPr>
          <w:rFonts w:ascii="Arial" w:hAnsi="Arial" w:cs="Arial"/>
          <w:sz w:val="20"/>
          <w:szCs w:val="20"/>
        </w:rPr>
        <w:t xml:space="preserve"> of such work.</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Electrical equipment above 110 volts is used only with the acceptance of the </w:t>
      </w:r>
      <w:r w:rsidR="0016453A" w:rsidRPr="00A10F26">
        <w:rPr>
          <w:rFonts w:ascii="Arial" w:hAnsi="Arial" w:cs="Arial"/>
          <w:sz w:val="20"/>
          <w:szCs w:val="20"/>
        </w:rPr>
        <w:t>PM</w:t>
      </w:r>
      <w:r w:rsidRPr="00A10F26">
        <w:rPr>
          <w:rFonts w:ascii="Arial" w:hAnsi="Arial" w:cs="Arial"/>
          <w:sz w:val="20"/>
          <w:szCs w:val="20"/>
        </w:rPr>
        <w:t xml:space="preserve">.  </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All portable electrical equipment is marked to show when testing is next required.</w:t>
      </w:r>
      <w:r w:rsidR="00AC2594">
        <w:rPr>
          <w:rFonts w:ascii="Arial" w:hAnsi="Arial" w:cs="Arial"/>
          <w:sz w:val="20"/>
          <w:szCs w:val="20"/>
        </w:rPr>
        <w:t xml:space="preserve"> </w:t>
      </w:r>
      <w:r w:rsidRPr="00A10F26">
        <w:rPr>
          <w:rFonts w:ascii="Arial" w:hAnsi="Arial" w:cs="Arial"/>
          <w:sz w:val="20"/>
          <w:szCs w:val="20"/>
        </w:rPr>
        <w:t xml:space="preserve"> The </w:t>
      </w:r>
      <w:r w:rsidR="0016453A" w:rsidRPr="00A10F26">
        <w:rPr>
          <w:rFonts w:ascii="Arial" w:hAnsi="Arial" w:cs="Arial"/>
          <w:sz w:val="20"/>
          <w:szCs w:val="20"/>
        </w:rPr>
        <w:t>PM</w:t>
      </w:r>
      <w:r w:rsidR="00E1462A" w:rsidRPr="00A10F26">
        <w:rPr>
          <w:rFonts w:ascii="Arial" w:hAnsi="Arial" w:cs="Arial"/>
          <w:sz w:val="20"/>
          <w:szCs w:val="20"/>
        </w:rPr>
        <w:t xml:space="preserve"> </w:t>
      </w:r>
      <w:r w:rsidRPr="00A10F26">
        <w:rPr>
          <w:rFonts w:ascii="Arial" w:hAnsi="Arial" w:cs="Arial"/>
          <w:sz w:val="20"/>
          <w:szCs w:val="20"/>
        </w:rPr>
        <w:t>may require details of testing procedures.</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87" w:name="_Toc463068716"/>
      <w:r w:rsidRPr="00A10F26">
        <w:rPr>
          <w:rFonts w:ascii="Arial" w:hAnsi="Arial" w:cs="Arial"/>
          <w:b/>
          <w:sz w:val="20"/>
          <w:szCs w:val="20"/>
        </w:rPr>
        <w:t>Excavation Work on Site</w:t>
      </w:r>
      <w:bookmarkEnd w:id="87"/>
    </w:p>
    <w:p w:rsidR="00217DB9" w:rsidRPr="00A10F26" w:rsidRDefault="00217DB9"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color w:val="0070C0"/>
          <w:sz w:val="20"/>
          <w:szCs w:val="20"/>
        </w:rPr>
      </w:pPr>
      <w:r w:rsidRPr="00A10F26">
        <w:rPr>
          <w:rFonts w:ascii="Arial" w:hAnsi="Arial" w:cs="Arial"/>
          <w:sz w:val="20"/>
          <w:szCs w:val="20"/>
        </w:rPr>
        <w:t xml:space="preserve">It is the responsibility of the </w:t>
      </w:r>
      <w:r w:rsidR="00123971" w:rsidRPr="00A10F26">
        <w:rPr>
          <w:rFonts w:ascii="Arial" w:hAnsi="Arial" w:cs="Arial"/>
          <w:i/>
          <w:sz w:val="20"/>
          <w:szCs w:val="20"/>
        </w:rPr>
        <w:t>Contractor</w:t>
      </w:r>
      <w:r w:rsidRPr="00A10F26">
        <w:rPr>
          <w:rFonts w:ascii="Arial" w:hAnsi="Arial" w:cs="Arial"/>
          <w:sz w:val="20"/>
          <w:szCs w:val="20"/>
        </w:rPr>
        <w:t xml:space="preserve"> to dewater excavations to the standard agreed with the </w:t>
      </w:r>
      <w:r w:rsidR="00551F5D">
        <w:rPr>
          <w:rFonts w:ascii="Arial" w:hAnsi="Arial" w:cs="Arial"/>
          <w:i/>
          <w:sz w:val="20"/>
          <w:szCs w:val="20"/>
        </w:rPr>
        <w:t xml:space="preserve">Client </w:t>
      </w:r>
      <w:r w:rsidRPr="00A10F26">
        <w:rPr>
          <w:rFonts w:ascii="Arial" w:hAnsi="Arial" w:cs="Arial"/>
          <w:sz w:val="20"/>
          <w:szCs w:val="20"/>
        </w:rPr>
        <w:t xml:space="preserve">and to pump (or otherwise transfer) the water to the agreed discharge point. </w:t>
      </w:r>
      <w:r w:rsidR="0016453A" w:rsidRPr="00A10F26">
        <w:rPr>
          <w:rFonts w:ascii="Arial" w:hAnsi="Arial" w:cs="Arial"/>
          <w:sz w:val="20"/>
          <w:szCs w:val="20"/>
        </w:rPr>
        <w:t xml:space="preserve"> </w:t>
      </w:r>
      <w:r w:rsidRPr="00A10F26">
        <w:rPr>
          <w:rFonts w:ascii="Arial" w:hAnsi="Arial" w:cs="Arial"/>
          <w:sz w:val="20"/>
          <w:szCs w:val="20"/>
        </w:rPr>
        <w:t xml:space="preserve">The </w:t>
      </w:r>
      <w:r w:rsidR="00551F5D">
        <w:rPr>
          <w:rFonts w:ascii="Arial" w:hAnsi="Arial" w:cs="Arial"/>
          <w:i/>
          <w:sz w:val="20"/>
          <w:szCs w:val="20"/>
        </w:rPr>
        <w:t>Client</w:t>
      </w:r>
      <w:r w:rsidRPr="00A10F26">
        <w:rPr>
          <w:rFonts w:ascii="Arial" w:hAnsi="Arial" w:cs="Arial"/>
          <w:sz w:val="20"/>
          <w:szCs w:val="20"/>
        </w:rPr>
        <w:t xml:space="preserve"> retain</w:t>
      </w:r>
      <w:r w:rsidR="0016453A" w:rsidRPr="00A10F26">
        <w:rPr>
          <w:rFonts w:ascii="Arial" w:hAnsi="Arial" w:cs="Arial"/>
          <w:sz w:val="20"/>
          <w:szCs w:val="20"/>
        </w:rPr>
        <w:t>s</w:t>
      </w:r>
      <w:r w:rsidRPr="00A10F26">
        <w:rPr>
          <w:rFonts w:ascii="Arial" w:hAnsi="Arial" w:cs="Arial"/>
          <w:sz w:val="20"/>
          <w:szCs w:val="20"/>
        </w:rPr>
        <w:t xml:space="preserve"> responsibility for sampling and testing the effluent and reserve</w:t>
      </w:r>
      <w:r w:rsidR="003642B5">
        <w:rPr>
          <w:rFonts w:ascii="Arial" w:hAnsi="Arial" w:cs="Arial"/>
          <w:sz w:val="20"/>
          <w:szCs w:val="20"/>
        </w:rPr>
        <w:t>s</w:t>
      </w:r>
      <w:r w:rsidRPr="00A10F26">
        <w:rPr>
          <w:rFonts w:ascii="Arial" w:hAnsi="Arial" w:cs="Arial"/>
          <w:sz w:val="20"/>
          <w:szCs w:val="20"/>
        </w:rPr>
        <w:t xml:space="preserve"> the right to monitor the effluent at any point throughout the project</w:t>
      </w:r>
    </w:p>
    <w:p w:rsidR="001634DE" w:rsidRPr="00AC2594"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Excavation work is carried out in full compliance with statutory requirements and a Permit to Work issued by </w:t>
      </w:r>
      <w:r w:rsidR="008B3844" w:rsidRPr="00A10F26">
        <w:rPr>
          <w:rFonts w:ascii="Arial" w:hAnsi="Arial" w:cs="Arial"/>
          <w:sz w:val="20"/>
          <w:szCs w:val="20"/>
        </w:rPr>
        <w:t xml:space="preserve">the </w:t>
      </w:r>
      <w:r w:rsidR="00551F5D">
        <w:rPr>
          <w:rFonts w:ascii="Arial" w:hAnsi="Arial" w:cs="Arial"/>
          <w:i/>
          <w:sz w:val="20"/>
          <w:szCs w:val="20"/>
        </w:rPr>
        <w:t xml:space="preserve">Client </w:t>
      </w:r>
      <w:r w:rsidRPr="00AC2594">
        <w:rPr>
          <w:rFonts w:ascii="Arial" w:hAnsi="Arial" w:cs="Arial"/>
          <w:sz w:val="20"/>
          <w:szCs w:val="20"/>
        </w:rPr>
        <w:t xml:space="preserve">to the </w:t>
      </w:r>
      <w:r w:rsidR="00123971" w:rsidRPr="00AC2594">
        <w:rPr>
          <w:rFonts w:ascii="Arial" w:hAnsi="Arial" w:cs="Arial"/>
          <w:i/>
          <w:sz w:val="20"/>
          <w:szCs w:val="20"/>
        </w:rPr>
        <w:t>Contractor</w:t>
      </w:r>
      <w:r w:rsidRPr="00AC2594">
        <w:rPr>
          <w:rFonts w:ascii="Arial" w:hAnsi="Arial" w:cs="Arial"/>
          <w:sz w:val="20"/>
          <w:szCs w:val="20"/>
        </w:rPr>
        <w:t xml:space="preserve">. </w:t>
      </w:r>
      <w:r w:rsidR="00A72E52" w:rsidRPr="00AC2594">
        <w:rPr>
          <w:rFonts w:ascii="Arial" w:hAnsi="Arial" w:cs="Arial"/>
          <w:sz w:val="20"/>
          <w:szCs w:val="20"/>
        </w:rPr>
        <w:t xml:space="preserve"> </w:t>
      </w:r>
    </w:p>
    <w:p w:rsidR="001634DE" w:rsidRPr="00A10F26" w:rsidRDefault="00196A1B"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at least one operative, registered with the Street Works Qualification Register as holding a Full Street Works Qualification, is present whilst excavation activities are being undertaken.</w:t>
      </w:r>
      <w:r w:rsidR="007A6D8E" w:rsidRPr="00A10F26">
        <w:rPr>
          <w:rFonts w:ascii="Arial" w:hAnsi="Arial" w:cs="Arial"/>
          <w:sz w:val="20"/>
          <w:szCs w:val="20"/>
        </w:rPr>
        <w:t xml:space="preserve"> </w:t>
      </w:r>
      <w:r w:rsidRPr="00A10F26">
        <w:rPr>
          <w:rFonts w:ascii="Arial" w:hAnsi="Arial" w:cs="Arial"/>
          <w:sz w:val="20"/>
          <w:szCs w:val="20"/>
        </w:rPr>
        <w:t xml:space="preserve"> Other street works qualifications may be required, depend</w:t>
      </w:r>
      <w:r w:rsidR="00AC2594">
        <w:rPr>
          <w:rFonts w:ascii="Arial" w:hAnsi="Arial" w:cs="Arial"/>
          <w:sz w:val="20"/>
          <w:szCs w:val="20"/>
        </w:rPr>
        <w:t>e</w:t>
      </w:r>
      <w:r w:rsidRPr="00A10F26">
        <w:rPr>
          <w:rFonts w:ascii="Arial" w:hAnsi="Arial" w:cs="Arial"/>
          <w:sz w:val="20"/>
          <w:szCs w:val="20"/>
        </w:rPr>
        <w:t xml:space="preserve">nt upon the extent of the excavation work, details will be advised by the </w:t>
      </w:r>
      <w:r w:rsidR="0013315C" w:rsidRPr="00A10F26">
        <w:rPr>
          <w:rFonts w:ascii="Arial" w:hAnsi="Arial" w:cs="Arial"/>
          <w:sz w:val="20"/>
          <w:szCs w:val="20"/>
        </w:rPr>
        <w:t>PM</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On Completion of the </w:t>
      </w:r>
      <w:r w:rsidRPr="003642B5">
        <w:rPr>
          <w:rFonts w:ascii="Arial" w:hAnsi="Arial" w:cs="Arial"/>
          <w:i/>
          <w:sz w:val="20"/>
          <w:szCs w:val="20"/>
        </w:rPr>
        <w:t>Work</w:t>
      </w:r>
      <w:r w:rsidR="003642B5" w:rsidRPr="003642B5">
        <w:rPr>
          <w:rFonts w:ascii="Arial" w:hAnsi="Arial" w:cs="Arial"/>
          <w:i/>
          <w:sz w:val="20"/>
          <w:szCs w:val="20"/>
        </w:rPr>
        <w:t>s</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supplies the </w:t>
      </w:r>
      <w:r w:rsidR="00603239" w:rsidRPr="00A10F26">
        <w:rPr>
          <w:rFonts w:ascii="Arial" w:hAnsi="Arial" w:cs="Arial"/>
          <w:sz w:val="20"/>
          <w:szCs w:val="20"/>
        </w:rPr>
        <w:t>PM</w:t>
      </w:r>
      <w:r w:rsidRPr="00A10F26">
        <w:rPr>
          <w:rFonts w:ascii="Arial" w:hAnsi="Arial" w:cs="Arial"/>
          <w:sz w:val="20"/>
          <w:szCs w:val="20"/>
        </w:rPr>
        <w:t xml:space="preserve"> with a record of excavation work with details of services, equipment, unexpected discoveries found, and the siting of </w:t>
      </w:r>
      <w:r w:rsidR="006608BF" w:rsidRPr="006608BF">
        <w:rPr>
          <w:rFonts w:ascii="Arial" w:hAnsi="Arial" w:cs="Arial"/>
          <w:i/>
          <w:sz w:val="20"/>
          <w:szCs w:val="20"/>
        </w:rPr>
        <w:t>Works</w:t>
      </w:r>
      <w:r w:rsidRPr="00A10F26">
        <w:rPr>
          <w:rFonts w:ascii="Arial" w:hAnsi="Arial" w:cs="Arial"/>
          <w:sz w:val="20"/>
          <w:szCs w:val="20"/>
        </w:rPr>
        <w:t>.</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88" w:name="_Toc463068717"/>
      <w:r w:rsidRPr="00A10F26">
        <w:rPr>
          <w:rFonts w:ascii="Arial" w:hAnsi="Arial" w:cs="Arial"/>
          <w:b/>
          <w:sz w:val="20"/>
          <w:szCs w:val="20"/>
        </w:rPr>
        <w:t>Ladders</w:t>
      </w:r>
      <w:bookmarkEnd w:id="88"/>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the ladders supplied comply with statutory requirements and are regularly inspected by a competent person to ensure their safety.  The </w:t>
      </w:r>
      <w:r w:rsidR="00123971" w:rsidRPr="00A10F26">
        <w:rPr>
          <w:rFonts w:ascii="Arial" w:hAnsi="Arial" w:cs="Arial"/>
          <w:i/>
          <w:sz w:val="20"/>
          <w:szCs w:val="20"/>
        </w:rPr>
        <w:t>Contractor</w:t>
      </w:r>
      <w:r w:rsidRPr="00A10F26">
        <w:rPr>
          <w:rFonts w:ascii="Arial" w:hAnsi="Arial" w:cs="Arial"/>
          <w:sz w:val="20"/>
          <w:szCs w:val="20"/>
        </w:rPr>
        <w:t xml:space="preserve"> ensures that ladders are marked to show that they have been inspected and when the next inspection is due.</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89" w:name="_Toc463068718"/>
      <w:r w:rsidRPr="00A10F26">
        <w:rPr>
          <w:rFonts w:ascii="Arial" w:hAnsi="Arial" w:cs="Arial"/>
          <w:b/>
          <w:sz w:val="20"/>
          <w:szCs w:val="20"/>
        </w:rPr>
        <w:t>Fire Safety</w:t>
      </w:r>
      <w:bookmarkEnd w:id="89"/>
      <w:r w:rsidRPr="00A10F26">
        <w:rPr>
          <w:rFonts w:ascii="Arial" w:hAnsi="Arial" w:cs="Arial"/>
          <w:b/>
          <w:sz w:val="20"/>
          <w:szCs w:val="20"/>
        </w:rPr>
        <w:t xml:space="preserve"> and Hot Working</w:t>
      </w:r>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w:t>
      </w:r>
    </w:p>
    <w:p w:rsidR="007C7BE2" w:rsidRPr="00A10F26" w:rsidRDefault="007C7BE2" w:rsidP="00C93466">
      <w:pPr>
        <w:pStyle w:val="ListParagraph"/>
        <w:numPr>
          <w:ilvl w:val="0"/>
          <w:numId w:val="15"/>
        </w:numPr>
        <w:tabs>
          <w:tab w:val="left" w:pos="-34"/>
          <w:tab w:val="left" w:pos="567"/>
          <w:tab w:val="left" w:pos="1134"/>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takes all necessary measures to prevent fire.  </w:t>
      </w:r>
    </w:p>
    <w:p w:rsidR="007C7BE2" w:rsidRPr="00A10F26" w:rsidRDefault="007C7BE2" w:rsidP="00C93466">
      <w:pPr>
        <w:pStyle w:val="ListParagraph"/>
        <w:numPr>
          <w:ilvl w:val="0"/>
          <w:numId w:val="15"/>
        </w:numPr>
        <w:tabs>
          <w:tab w:val="left" w:pos="-34"/>
          <w:tab w:val="left" w:pos="567"/>
          <w:tab w:val="left" w:pos="1134"/>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advises </w:t>
      </w:r>
      <w:r w:rsidR="00B86253">
        <w:rPr>
          <w:rFonts w:ascii="Arial" w:hAnsi="Arial" w:cs="Arial"/>
          <w:sz w:val="20"/>
          <w:szCs w:val="20"/>
        </w:rPr>
        <w:t>staff</w:t>
      </w:r>
      <w:r w:rsidRPr="00A10F26">
        <w:rPr>
          <w:rFonts w:ascii="Arial" w:hAnsi="Arial" w:cs="Arial"/>
          <w:sz w:val="20"/>
          <w:szCs w:val="20"/>
        </w:rPr>
        <w:t xml:space="preserve"> of fire hazards and actions to be taken in case of fire.</w:t>
      </w:r>
    </w:p>
    <w:p w:rsidR="007C7BE2" w:rsidRPr="00A10F26" w:rsidRDefault="007C7BE2" w:rsidP="00C93466">
      <w:pPr>
        <w:pStyle w:val="ListParagraph"/>
        <w:numPr>
          <w:ilvl w:val="0"/>
          <w:numId w:val="15"/>
        </w:numPr>
        <w:tabs>
          <w:tab w:val="left" w:pos="-34"/>
          <w:tab w:val="left" w:pos="567"/>
          <w:tab w:val="left" w:pos="1134"/>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complies with all site regulations and notices.</w:t>
      </w:r>
    </w:p>
    <w:p w:rsidR="007C7BE2" w:rsidRPr="00A10F26" w:rsidRDefault="007C7BE2" w:rsidP="00C93466">
      <w:pPr>
        <w:pStyle w:val="ListParagraph"/>
        <w:numPr>
          <w:ilvl w:val="0"/>
          <w:numId w:val="15"/>
        </w:numPr>
        <w:tabs>
          <w:tab w:val="left" w:pos="-34"/>
          <w:tab w:val="left" w:pos="567"/>
          <w:tab w:val="left" w:pos="1134"/>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ensures that specific training is given where there is a significant fire risk.</w:t>
      </w:r>
    </w:p>
    <w:p w:rsidR="007C7BE2" w:rsidRPr="00A10F26" w:rsidRDefault="007C7BE2" w:rsidP="00C93466">
      <w:pPr>
        <w:pStyle w:val="ListParagraph"/>
        <w:keepNext/>
        <w:numPr>
          <w:ilvl w:val="0"/>
          <w:numId w:val="15"/>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lastRenderedPageBreak/>
        <w:t>takes all reasonable measures to control and minimise combustible materials, e.g. avoid combustible scaffold planks.</w:t>
      </w:r>
    </w:p>
    <w:p w:rsidR="007C7BE2" w:rsidRPr="00A10F26" w:rsidRDefault="007C7BE2" w:rsidP="00C93466">
      <w:pPr>
        <w:pStyle w:val="ListParagraph"/>
        <w:keepNext/>
        <w:numPr>
          <w:ilvl w:val="0"/>
          <w:numId w:val="15"/>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complies with Fire </w:t>
      </w:r>
      <w:r w:rsidR="0003394E" w:rsidRPr="00A10F26">
        <w:rPr>
          <w:rFonts w:ascii="Arial" w:hAnsi="Arial" w:cs="Arial"/>
          <w:sz w:val="20"/>
          <w:szCs w:val="20"/>
        </w:rPr>
        <w:t>Risk Assessments.</w:t>
      </w:r>
    </w:p>
    <w:p w:rsidR="007C7BE2" w:rsidRPr="00A10F26" w:rsidRDefault="007C7BE2" w:rsidP="00C93466">
      <w:pPr>
        <w:pStyle w:val="ListParagraph"/>
        <w:keepNext/>
        <w:numPr>
          <w:ilvl w:val="0"/>
          <w:numId w:val="15"/>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co-operates with fire inspections arranged by the PM.</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Hot working is defined as any work involving heat which may cause a source of ignition. For example the use of flames or / and mechanical, electrical, pneumatic, hydraulic equipment for processes such as cutting, welding, braising, grinding, polishing, buffing, scouring, descaling, surface coating removal. </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Method statements describe where and when hot working is proposed.</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 xml:space="preserve">Hot working is carried out in full compliance with </w:t>
      </w:r>
      <w:r w:rsidR="008B3844" w:rsidRPr="00A10F26">
        <w:rPr>
          <w:rFonts w:ascii="Arial" w:hAnsi="Arial" w:cs="Arial"/>
          <w:sz w:val="20"/>
          <w:szCs w:val="20"/>
        </w:rPr>
        <w:t xml:space="preserve">the </w:t>
      </w:r>
      <w:r w:rsidR="00551F5D">
        <w:rPr>
          <w:rFonts w:ascii="Arial" w:hAnsi="Arial" w:cs="Arial"/>
          <w:i/>
          <w:sz w:val="20"/>
          <w:szCs w:val="20"/>
        </w:rPr>
        <w:t>Client</w:t>
      </w:r>
      <w:r w:rsidR="00551F5D" w:rsidRPr="00A10F26">
        <w:rPr>
          <w:rFonts w:ascii="Arial" w:hAnsi="Arial" w:cs="Arial"/>
          <w:i/>
          <w:sz w:val="20"/>
          <w:szCs w:val="20"/>
        </w:rPr>
        <w:t>’s</w:t>
      </w:r>
      <w:r w:rsidR="00551F5D" w:rsidRPr="00A10F26">
        <w:rPr>
          <w:rFonts w:ascii="Arial" w:hAnsi="Arial" w:cs="Arial"/>
          <w:sz w:val="20"/>
          <w:szCs w:val="20"/>
        </w:rPr>
        <w:t xml:space="preserve"> </w:t>
      </w:r>
      <w:r w:rsidRPr="00A10F26">
        <w:rPr>
          <w:rFonts w:ascii="Arial" w:hAnsi="Arial" w:cs="Arial"/>
          <w:sz w:val="20"/>
          <w:szCs w:val="20"/>
        </w:rPr>
        <w:t xml:space="preserve">Permit to Work, which has been accepted by the </w:t>
      </w:r>
      <w:r w:rsidR="00603239" w:rsidRPr="00A10F26">
        <w:rPr>
          <w:rFonts w:ascii="Arial" w:hAnsi="Arial" w:cs="Arial"/>
          <w:sz w:val="20"/>
          <w:szCs w:val="20"/>
        </w:rPr>
        <w:t>PM</w:t>
      </w:r>
      <w:r w:rsidRPr="00A10F26">
        <w:rPr>
          <w:rFonts w:ascii="Arial" w:hAnsi="Arial" w:cs="Arial"/>
          <w:sz w:val="20"/>
          <w:szCs w:val="20"/>
        </w:rPr>
        <w:t>.</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90" w:name="_Toc463068719"/>
      <w:r w:rsidRPr="00A10F26">
        <w:rPr>
          <w:rFonts w:ascii="Arial" w:hAnsi="Arial" w:cs="Arial"/>
          <w:b/>
          <w:sz w:val="20"/>
          <w:szCs w:val="20"/>
        </w:rPr>
        <w:t>Hazardous and Dangerous Substances</w:t>
      </w:r>
      <w:bookmarkEnd w:id="90"/>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The</w:t>
      </w:r>
      <w:r w:rsidRPr="00A10F26">
        <w:rPr>
          <w:rFonts w:ascii="Arial" w:hAnsi="Arial" w:cs="Arial"/>
          <w:i/>
          <w:iCs/>
          <w:sz w:val="20"/>
          <w:szCs w:val="20"/>
        </w:rPr>
        <w:t xml:space="preserve"> </w:t>
      </w:r>
      <w:r w:rsidR="00123971" w:rsidRPr="00A10F26">
        <w:rPr>
          <w:rFonts w:ascii="Arial" w:hAnsi="Arial" w:cs="Arial"/>
          <w:i/>
          <w:sz w:val="20"/>
          <w:szCs w:val="20"/>
        </w:rPr>
        <w:t>Contractor</w:t>
      </w:r>
      <w:r w:rsidRPr="00A10F26">
        <w:rPr>
          <w:rFonts w:ascii="Arial" w:hAnsi="Arial" w:cs="Arial"/>
          <w:sz w:val="20"/>
          <w:szCs w:val="20"/>
        </w:rPr>
        <w:t xml:space="preserve"> advises the </w:t>
      </w:r>
      <w:r w:rsidR="004D0114" w:rsidRPr="00A10F26">
        <w:rPr>
          <w:rFonts w:ascii="Arial" w:hAnsi="Arial" w:cs="Arial"/>
          <w:sz w:val="20"/>
          <w:szCs w:val="20"/>
        </w:rPr>
        <w:t>PM</w:t>
      </w:r>
      <w:r w:rsidRPr="00A10F26">
        <w:rPr>
          <w:rFonts w:ascii="Arial" w:hAnsi="Arial" w:cs="Arial"/>
          <w:sz w:val="20"/>
          <w:szCs w:val="20"/>
        </w:rPr>
        <w:t xml:space="preserve"> in advance when hazardous substances (Control of Substances Hazardous to Health Regulations) or dangerous substances (Dangerous Substances and Explosive Atmosphere Regulations) are to be brought onto the Site for storage or use, and obtains the </w:t>
      </w:r>
      <w:r w:rsidR="004D0114" w:rsidRPr="00A10F26">
        <w:rPr>
          <w:rFonts w:ascii="Arial" w:hAnsi="Arial" w:cs="Arial"/>
          <w:sz w:val="20"/>
          <w:szCs w:val="20"/>
        </w:rPr>
        <w:t>PM</w:t>
      </w:r>
      <w:r w:rsidRPr="00A10F26">
        <w:rPr>
          <w:rFonts w:ascii="Arial" w:hAnsi="Arial" w:cs="Arial"/>
          <w:sz w:val="20"/>
          <w:szCs w:val="20"/>
        </w:rPr>
        <w:t xml:space="preserve">’s acceptance of protective measures. </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The</w:t>
      </w:r>
      <w:r w:rsidRPr="00A10F26">
        <w:rPr>
          <w:rFonts w:ascii="Arial" w:hAnsi="Arial" w:cs="Arial"/>
          <w:i/>
          <w:iCs/>
          <w:sz w:val="20"/>
          <w:szCs w:val="20"/>
        </w:rPr>
        <w:t xml:space="preserve"> </w:t>
      </w:r>
      <w:r w:rsidR="00123971" w:rsidRPr="00A10F26">
        <w:rPr>
          <w:rFonts w:ascii="Arial" w:hAnsi="Arial" w:cs="Arial"/>
          <w:i/>
          <w:sz w:val="20"/>
          <w:szCs w:val="20"/>
        </w:rPr>
        <w:t>Contractor</w:t>
      </w:r>
      <w:r w:rsidRPr="00A10F26">
        <w:rPr>
          <w:rFonts w:ascii="Arial" w:hAnsi="Arial" w:cs="Arial"/>
          <w:sz w:val="20"/>
          <w:szCs w:val="20"/>
        </w:rPr>
        <w:t xml:space="preserve"> provides and maintains a register of hazardous/dangerous substances, including the manufacturer’s safety data sheets, held on the Site and ensures that a COSHH / DSEAR assessment is in place prior to bringing or using the substance on Site.</w:t>
      </w:r>
      <w:r w:rsidR="00AC2594">
        <w:rPr>
          <w:rFonts w:ascii="Arial" w:hAnsi="Arial" w:cs="Arial"/>
          <w:sz w:val="20"/>
          <w:szCs w:val="20"/>
        </w:rPr>
        <w:t xml:space="preserve"> </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updates the hazardous / dangerous substance register for any new substances and ensures that the assessments are regularly reviewed.</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provides a competent COSHH / DSEAR Assessor to organise and manage compliance requirements.</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b/>
          <w:bCs/>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does not use explosives.</w:t>
      </w:r>
    </w:p>
    <w:p w:rsidR="00E9033A" w:rsidRPr="00A10F26" w:rsidRDefault="00E9033A" w:rsidP="00A10F26">
      <w:pPr>
        <w:pStyle w:val="ListParagraph"/>
        <w:numPr>
          <w:ilvl w:val="0"/>
          <w:numId w:val="37"/>
        </w:numPr>
        <w:tabs>
          <w:tab w:val="left" w:pos="567"/>
          <w:tab w:val="left" w:pos="1134"/>
          <w:tab w:val="left" w:pos="1701"/>
        </w:tabs>
        <w:adjustRightInd w:val="0"/>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551F5D">
        <w:rPr>
          <w:rFonts w:ascii="Arial" w:hAnsi="Arial" w:cs="Arial"/>
          <w:i/>
          <w:sz w:val="20"/>
          <w:szCs w:val="20"/>
        </w:rPr>
        <w:t>Client</w:t>
      </w:r>
      <w:r w:rsidRPr="00A10F26">
        <w:rPr>
          <w:rFonts w:ascii="Arial" w:hAnsi="Arial" w:cs="Arial"/>
          <w:sz w:val="20"/>
          <w:szCs w:val="20"/>
        </w:rPr>
        <w:t xml:space="preserve"> uses significant quantities of Beryllium (Be); work with this material is covered by the requirements of the COSHH 2002 regulations.  </w:t>
      </w:r>
    </w:p>
    <w:p w:rsidR="00E9033A" w:rsidRPr="00A10F26" w:rsidRDefault="00E9033A" w:rsidP="00A10F26">
      <w:pPr>
        <w:pStyle w:val="ListParagraph"/>
        <w:numPr>
          <w:ilvl w:val="0"/>
          <w:numId w:val="37"/>
        </w:numPr>
        <w:tabs>
          <w:tab w:val="left" w:pos="567"/>
          <w:tab w:val="left" w:pos="1134"/>
          <w:tab w:val="left" w:pos="1701"/>
        </w:tabs>
        <w:adjustRightInd w:val="0"/>
        <w:spacing w:before="60" w:after="60"/>
        <w:ind w:left="0" w:firstLine="0"/>
        <w:contextualSpacing w:val="0"/>
        <w:jc w:val="both"/>
        <w:rPr>
          <w:rFonts w:ascii="Arial" w:hAnsi="Arial" w:cs="Arial"/>
          <w:sz w:val="20"/>
          <w:szCs w:val="20"/>
        </w:rPr>
      </w:pPr>
      <w:r w:rsidRPr="00A10F26">
        <w:rPr>
          <w:rFonts w:ascii="Arial" w:hAnsi="Arial" w:cs="Arial"/>
          <w:sz w:val="20"/>
          <w:szCs w:val="20"/>
        </w:rPr>
        <w:t>All persons required to work in Be controlled areas are designated as registered Be workers.</w:t>
      </w:r>
    </w:p>
    <w:p w:rsidR="00E9033A" w:rsidRPr="00A10F26" w:rsidRDefault="00E9033A" w:rsidP="00A10F26">
      <w:pPr>
        <w:pStyle w:val="ListParagraph"/>
        <w:numPr>
          <w:ilvl w:val="0"/>
          <w:numId w:val="37"/>
        </w:numPr>
        <w:tabs>
          <w:tab w:val="left" w:pos="567"/>
          <w:tab w:val="left" w:pos="1134"/>
          <w:tab w:val="left" w:pos="1701"/>
        </w:tabs>
        <w:adjustRightInd w:val="0"/>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Be controlled areas are governed by local rules and the site </w:t>
      </w:r>
      <w:r w:rsidR="00192DC1" w:rsidRPr="00A10F26">
        <w:rPr>
          <w:rFonts w:ascii="Arial" w:hAnsi="Arial" w:cs="Arial"/>
          <w:sz w:val="20"/>
          <w:szCs w:val="20"/>
        </w:rPr>
        <w:t>‘</w:t>
      </w:r>
      <w:r w:rsidRPr="00A10F26">
        <w:rPr>
          <w:rFonts w:ascii="Arial" w:hAnsi="Arial" w:cs="Arial"/>
          <w:sz w:val="20"/>
          <w:szCs w:val="20"/>
        </w:rPr>
        <w:t>Code of Practis</w:t>
      </w:r>
      <w:r w:rsidR="00192DC1" w:rsidRPr="00A10F26">
        <w:rPr>
          <w:rFonts w:ascii="Arial" w:hAnsi="Arial" w:cs="Arial"/>
          <w:sz w:val="20"/>
          <w:szCs w:val="20"/>
        </w:rPr>
        <w:t>e for the Safe Use of Beryllium’</w:t>
      </w:r>
      <w:r w:rsidRPr="00A10F26">
        <w:rPr>
          <w:rFonts w:ascii="Arial" w:hAnsi="Arial" w:cs="Arial"/>
          <w:sz w:val="20"/>
          <w:szCs w:val="20"/>
        </w:rPr>
        <w:t xml:space="preserve"> must be followed.</w:t>
      </w:r>
    </w:p>
    <w:p w:rsidR="00E9033A" w:rsidRPr="00A10F26" w:rsidRDefault="00E9033A" w:rsidP="00A10F26">
      <w:pPr>
        <w:pStyle w:val="ListParagraph"/>
        <w:numPr>
          <w:ilvl w:val="0"/>
          <w:numId w:val="37"/>
        </w:numPr>
        <w:tabs>
          <w:tab w:val="left" w:pos="567"/>
          <w:tab w:val="left" w:pos="1134"/>
          <w:tab w:val="left" w:pos="1701"/>
        </w:tabs>
        <w:adjustRightInd w:val="0"/>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provides sufficient registered Be workers to complete the </w:t>
      </w:r>
      <w:r w:rsidR="003F27F7" w:rsidRPr="003F27F7">
        <w:rPr>
          <w:rFonts w:ascii="Arial" w:hAnsi="Arial" w:cs="Arial"/>
          <w:i/>
          <w:sz w:val="20"/>
          <w:szCs w:val="20"/>
        </w:rPr>
        <w:t>Works</w:t>
      </w:r>
      <w:r w:rsidRPr="00A10F26">
        <w:rPr>
          <w:rFonts w:ascii="Arial" w:hAnsi="Arial" w:cs="Arial"/>
          <w:sz w:val="20"/>
          <w:szCs w:val="20"/>
        </w:rPr>
        <w:t xml:space="preserve"> in accordance with the </w:t>
      </w:r>
      <w:r w:rsidR="003F27F7">
        <w:rPr>
          <w:rFonts w:ascii="Arial" w:hAnsi="Arial" w:cs="Arial"/>
          <w:sz w:val="20"/>
          <w:szCs w:val="20"/>
        </w:rPr>
        <w:t>accepted</w:t>
      </w:r>
      <w:r w:rsidRPr="00A10F26">
        <w:rPr>
          <w:rFonts w:ascii="Arial" w:hAnsi="Arial" w:cs="Arial"/>
          <w:sz w:val="20"/>
          <w:szCs w:val="20"/>
        </w:rPr>
        <w:t xml:space="preserve"> programme.</w:t>
      </w:r>
    </w:p>
    <w:p w:rsidR="00E9033A" w:rsidRPr="00A10F26" w:rsidRDefault="00E9033A" w:rsidP="00A10F26">
      <w:pPr>
        <w:pStyle w:val="ListParagraph"/>
        <w:numPr>
          <w:ilvl w:val="0"/>
          <w:numId w:val="37"/>
        </w:numPr>
        <w:tabs>
          <w:tab w:val="left" w:pos="567"/>
          <w:tab w:val="left" w:pos="1134"/>
          <w:tab w:val="left" w:pos="1701"/>
        </w:tabs>
        <w:adjustRightInd w:val="0"/>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cost of medical examinations, attendance at Be Safety Courses, exposure monitoring and record keeping are borne by the </w:t>
      </w:r>
      <w:r w:rsidR="00551F5D">
        <w:rPr>
          <w:rFonts w:ascii="Arial" w:hAnsi="Arial" w:cs="Arial"/>
          <w:i/>
          <w:sz w:val="20"/>
          <w:szCs w:val="20"/>
        </w:rPr>
        <w:t>Client.</w:t>
      </w:r>
    </w:p>
    <w:p w:rsidR="00E9033A" w:rsidRPr="00A10F26" w:rsidRDefault="00E9033A" w:rsidP="00A10F26">
      <w:pPr>
        <w:pStyle w:val="ListParagraph"/>
        <w:numPr>
          <w:ilvl w:val="0"/>
          <w:numId w:val="37"/>
        </w:numPr>
        <w:tabs>
          <w:tab w:val="left" w:pos="567"/>
          <w:tab w:val="left" w:pos="1134"/>
          <w:tab w:val="left" w:pos="1701"/>
        </w:tabs>
        <w:adjustRightInd w:val="0"/>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551F5D">
        <w:rPr>
          <w:rFonts w:ascii="Arial" w:hAnsi="Arial" w:cs="Arial"/>
          <w:i/>
          <w:sz w:val="20"/>
          <w:szCs w:val="20"/>
        </w:rPr>
        <w:t xml:space="preserve">Client </w:t>
      </w:r>
      <w:r w:rsidRPr="00A10F26">
        <w:rPr>
          <w:rFonts w:ascii="Arial" w:hAnsi="Arial" w:cs="Arial"/>
          <w:sz w:val="20"/>
          <w:szCs w:val="20"/>
        </w:rPr>
        <w:t>will provide protective clothing, respiratory equipment, air samplers and other monitoring devices as required.</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91" w:name="_Toc463068720"/>
      <w:r w:rsidRPr="00A10F26">
        <w:rPr>
          <w:rFonts w:ascii="Arial" w:hAnsi="Arial" w:cs="Arial"/>
          <w:b/>
          <w:sz w:val="20"/>
          <w:szCs w:val="20"/>
        </w:rPr>
        <w:t>Noise</w:t>
      </w:r>
      <w:bookmarkEnd w:id="91"/>
      <w:r w:rsidRPr="00A10F26">
        <w:rPr>
          <w:rFonts w:ascii="Arial" w:hAnsi="Arial" w:cs="Arial"/>
          <w:b/>
          <w:sz w:val="20"/>
          <w:szCs w:val="20"/>
        </w:rPr>
        <w:t xml:space="preserve"> and Vibration</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005C7593" w:rsidRPr="00A10F26">
        <w:rPr>
          <w:rFonts w:ascii="Arial" w:hAnsi="Arial" w:cs="Arial"/>
          <w:sz w:val="20"/>
          <w:szCs w:val="20"/>
        </w:rPr>
        <w:t>:</w:t>
      </w:r>
    </w:p>
    <w:p w:rsidR="001634DE" w:rsidRPr="00A10F26" w:rsidRDefault="001634DE" w:rsidP="004A19E6">
      <w:pPr>
        <w:pStyle w:val="ListParagraph"/>
        <w:numPr>
          <w:ilvl w:val="0"/>
          <w:numId w:val="33"/>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minimises the potential for statutory nuisance from industrial noise sources and avoids using equipment which creates unnecessarily </w:t>
      </w:r>
      <w:r w:rsidR="0015032A" w:rsidRPr="00A10F26">
        <w:rPr>
          <w:rFonts w:ascii="Arial" w:hAnsi="Arial" w:cs="Arial"/>
          <w:sz w:val="20"/>
          <w:szCs w:val="20"/>
        </w:rPr>
        <w:t>high noise or vibration  levels;</w:t>
      </w:r>
    </w:p>
    <w:p w:rsidR="001634DE" w:rsidRPr="00A10F26" w:rsidRDefault="001634DE" w:rsidP="004A19E6">
      <w:pPr>
        <w:pStyle w:val="ListParagraph"/>
        <w:numPr>
          <w:ilvl w:val="0"/>
          <w:numId w:val="33"/>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advises the </w:t>
      </w:r>
      <w:r w:rsidR="004D0114" w:rsidRPr="00A10F26">
        <w:rPr>
          <w:rFonts w:ascii="Arial" w:hAnsi="Arial" w:cs="Arial"/>
          <w:sz w:val="20"/>
          <w:szCs w:val="20"/>
        </w:rPr>
        <w:t>PM</w:t>
      </w:r>
      <w:r w:rsidRPr="00A10F26">
        <w:rPr>
          <w:rFonts w:ascii="Arial" w:hAnsi="Arial" w:cs="Arial"/>
          <w:sz w:val="20"/>
          <w:szCs w:val="20"/>
        </w:rPr>
        <w:t xml:space="preserve"> of any activities involving exposure of </w:t>
      </w:r>
      <w:r w:rsidR="00B86253">
        <w:rPr>
          <w:rFonts w:ascii="Arial" w:hAnsi="Arial" w:cs="Arial"/>
          <w:sz w:val="20"/>
          <w:szCs w:val="20"/>
        </w:rPr>
        <w:t>staff</w:t>
      </w:r>
      <w:r w:rsidRPr="00A10F26">
        <w:rPr>
          <w:rFonts w:ascii="Arial" w:hAnsi="Arial" w:cs="Arial"/>
          <w:sz w:val="20"/>
          <w:szCs w:val="20"/>
        </w:rPr>
        <w:t xml:space="preserve"> to noise or vibration in excess of the action levels specified in the Noise at Work Regulations and Control of Vibration at Work Regulations.  If the noise is likely to affect persons other than </w:t>
      </w:r>
      <w:r w:rsidR="00551F5D" w:rsidRPr="00551F5D">
        <w:rPr>
          <w:rFonts w:ascii="Arial" w:hAnsi="Arial" w:cs="Arial"/>
          <w:i/>
          <w:sz w:val="20"/>
          <w:szCs w:val="20"/>
        </w:rPr>
        <w:t>Contractor’s</w:t>
      </w:r>
      <w:r w:rsidRPr="00A10F26">
        <w:rPr>
          <w:rFonts w:ascii="Arial" w:hAnsi="Arial" w:cs="Arial"/>
          <w:sz w:val="20"/>
          <w:szCs w:val="20"/>
        </w:rPr>
        <w:t xml:space="preserve"> </w:t>
      </w:r>
      <w:r w:rsidR="00B86253">
        <w:rPr>
          <w:rFonts w:ascii="Arial" w:hAnsi="Arial" w:cs="Arial"/>
          <w:sz w:val="20"/>
          <w:szCs w:val="20"/>
        </w:rPr>
        <w:t>staff</w:t>
      </w:r>
      <w:r w:rsidRPr="00A10F26">
        <w:rPr>
          <w:rFonts w:ascii="Arial" w:hAnsi="Arial" w:cs="Arial"/>
          <w:sz w:val="20"/>
          <w:szCs w:val="20"/>
        </w:rPr>
        <w:t xml:space="preserve">, the </w:t>
      </w:r>
      <w:r w:rsidR="00123971" w:rsidRPr="00A10F26">
        <w:rPr>
          <w:rFonts w:ascii="Arial" w:hAnsi="Arial" w:cs="Arial"/>
          <w:i/>
          <w:sz w:val="20"/>
          <w:szCs w:val="20"/>
        </w:rPr>
        <w:t>Contractor</w:t>
      </w:r>
      <w:r w:rsidRPr="00A10F26">
        <w:rPr>
          <w:rFonts w:ascii="Arial" w:hAnsi="Arial" w:cs="Arial"/>
          <w:sz w:val="20"/>
          <w:szCs w:val="20"/>
        </w:rPr>
        <w:t xml:space="preserve"> obtains the </w:t>
      </w:r>
      <w:r w:rsidR="004D0114" w:rsidRPr="00A10F26">
        <w:rPr>
          <w:rFonts w:ascii="Arial" w:hAnsi="Arial" w:cs="Arial"/>
          <w:sz w:val="20"/>
          <w:szCs w:val="20"/>
        </w:rPr>
        <w:t>PM</w:t>
      </w:r>
      <w:r w:rsidRPr="00A10F26">
        <w:rPr>
          <w:rFonts w:ascii="Arial" w:hAnsi="Arial" w:cs="Arial"/>
          <w:sz w:val="20"/>
          <w:szCs w:val="20"/>
        </w:rPr>
        <w:t>’s</w:t>
      </w:r>
      <w:r w:rsidRPr="00A10F26">
        <w:rPr>
          <w:rFonts w:ascii="Arial" w:hAnsi="Arial" w:cs="Arial"/>
          <w:i/>
          <w:iCs/>
          <w:sz w:val="20"/>
          <w:szCs w:val="20"/>
        </w:rPr>
        <w:t xml:space="preserve"> </w:t>
      </w:r>
      <w:r w:rsidRPr="00A10F26">
        <w:rPr>
          <w:rFonts w:ascii="Arial" w:hAnsi="Arial" w:cs="Arial"/>
          <w:sz w:val="20"/>
          <w:szCs w:val="20"/>
        </w:rPr>
        <w:t xml:space="preserve">acceptance of the measures </w:t>
      </w:r>
      <w:r w:rsidR="00551F5D">
        <w:rPr>
          <w:rFonts w:ascii="Arial" w:hAnsi="Arial" w:cs="Arial"/>
          <w:sz w:val="20"/>
          <w:szCs w:val="20"/>
        </w:rPr>
        <w:t>being</w:t>
      </w:r>
      <w:r w:rsidRPr="00A10F26">
        <w:rPr>
          <w:rFonts w:ascii="Arial" w:hAnsi="Arial" w:cs="Arial"/>
          <w:sz w:val="20"/>
          <w:szCs w:val="20"/>
        </w:rPr>
        <w:t xml:space="preserve"> tak</w:t>
      </w:r>
      <w:r w:rsidR="00551F5D">
        <w:rPr>
          <w:rFonts w:ascii="Arial" w:hAnsi="Arial" w:cs="Arial"/>
          <w:sz w:val="20"/>
          <w:szCs w:val="20"/>
        </w:rPr>
        <w:t>en</w:t>
      </w:r>
      <w:r w:rsidRPr="00A10F26">
        <w:rPr>
          <w:rFonts w:ascii="Arial" w:hAnsi="Arial" w:cs="Arial"/>
          <w:sz w:val="20"/>
          <w:szCs w:val="20"/>
        </w:rPr>
        <w:t xml:space="preserve"> to restrict noise, and of any protective measures which may be necessary to control exposure or minimise disturbance to other persons.</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bookmarkStart w:id="92" w:name="_Toc463068721"/>
      <w:r w:rsidRPr="00A10F26">
        <w:rPr>
          <w:rFonts w:ascii="Arial" w:hAnsi="Arial" w:cs="Arial"/>
          <w:b/>
          <w:sz w:val="20"/>
          <w:szCs w:val="20"/>
        </w:rPr>
        <w:t xml:space="preserve">Provision and </w:t>
      </w:r>
      <w:r w:rsidR="00AC4C7D" w:rsidRPr="00A10F26">
        <w:rPr>
          <w:rFonts w:ascii="Arial" w:hAnsi="Arial" w:cs="Arial"/>
          <w:b/>
          <w:sz w:val="20"/>
          <w:szCs w:val="20"/>
        </w:rPr>
        <w:t>U</w:t>
      </w:r>
      <w:r w:rsidRPr="00A10F26">
        <w:rPr>
          <w:rFonts w:ascii="Arial" w:hAnsi="Arial" w:cs="Arial"/>
          <w:b/>
          <w:sz w:val="20"/>
          <w:szCs w:val="20"/>
        </w:rPr>
        <w:t>se of Personal Protective Equipment</w:t>
      </w:r>
      <w:bookmarkEnd w:id="92"/>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If the </w:t>
      </w:r>
      <w:r w:rsidR="00123971" w:rsidRPr="00A10F26">
        <w:rPr>
          <w:rFonts w:ascii="Arial" w:hAnsi="Arial" w:cs="Arial"/>
          <w:i/>
          <w:sz w:val="20"/>
          <w:szCs w:val="20"/>
        </w:rPr>
        <w:t>Contractor</w:t>
      </w:r>
      <w:r w:rsidRPr="00A10F26">
        <w:rPr>
          <w:rFonts w:ascii="Arial" w:hAnsi="Arial" w:cs="Arial"/>
          <w:sz w:val="20"/>
          <w:szCs w:val="20"/>
        </w:rPr>
        <w:t xml:space="preserve"> manages a work area where there is a requirement to use PPE, </w:t>
      </w:r>
      <w:r w:rsidR="00551F5D">
        <w:rPr>
          <w:rFonts w:ascii="Arial" w:hAnsi="Arial" w:cs="Arial"/>
          <w:sz w:val="20"/>
          <w:szCs w:val="20"/>
        </w:rPr>
        <w:t xml:space="preserve">the </w:t>
      </w:r>
      <w:r w:rsidR="00551F5D" w:rsidRPr="00551F5D">
        <w:rPr>
          <w:rFonts w:ascii="Arial" w:hAnsi="Arial" w:cs="Arial"/>
          <w:i/>
          <w:sz w:val="20"/>
          <w:szCs w:val="20"/>
        </w:rPr>
        <w:t>Contractor</w:t>
      </w:r>
      <w:r w:rsidR="00551F5D">
        <w:rPr>
          <w:rFonts w:ascii="Arial" w:hAnsi="Arial" w:cs="Arial"/>
          <w:sz w:val="20"/>
          <w:szCs w:val="20"/>
        </w:rPr>
        <w:t xml:space="preserve"> </w:t>
      </w:r>
      <w:r w:rsidRPr="00A10F26">
        <w:rPr>
          <w:rFonts w:ascii="Arial" w:hAnsi="Arial" w:cs="Arial"/>
          <w:sz w:val="20"/>
          <w:szCs w:val="20"/>
        </w:rPr>
        <w:t xml:space="preserve">displays notices so that persons other than the </w:t>
      </w:r>
      <w:r w:rsidR="000E5B20" w:rsidRPr="00A10F26">
        <w:rPr>
          <w:rFonts w:ascii="Arial" w:hAnsi="Arial" w:cs="Arial"/>
          <w:i/>
          <w:sz w:val="20"/>
          <w:szCs w:val="20"/>
        </w:rPr>
        <w:t>Contractor</w:t>
      </w:r>
      <w:r w:rsidR="00B86253">
        <w:rPr>
          <w:rFonts w:ascii="Arial" w:hAnsi="Arial" w:cs="Arial"/>
          <w:i/>
          <w:sz w:val="20"/>
          <w:szCs w:val="20"/>
        </w:rPr>
        <w:t>’s</w:t>
      </w:r>
      <w:r w:rsidRPr="00A10F26">
        <w:rPr>
          <w:rFonts w:ascii="Arial" w:hAnsi="Arial" w:cs="Arial"/>
          <w:sz w:val="20"/>
          <w:szCs w:val="20"/>
        </w:rPr>
        <w:t xml:space="preserve"> staff are aware of any requirements to use personal protective equipment.</w:t>
      </w:r>
      <w:r w:rsidR="00DF6DB9" w:rsidRPr="00A10F26">
        <w:rPr>
          <w:rFonts w:ascii="Arial" w:hAnsi="Arial" w:cs="Arial"/>
          <w:sz w:val="20"/>
          <w:szCs w:val="20"/>
        </w:rPr>
        <w:t xml:space="preserve"> </w:t>
      </w:r>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w:t>
      </w:r>
    </w:p>
    <w:p w:rsidR="001634DE" w:rsidRPr="00A10F26" w:rsidRDefault="001634DE" w:rsidP="004A19E6">
      <w:pPr>
        <w:pStyle w:val="ListParagraph"/>
        <w:keepNext/>
        <w:numPr>
          <w:ilvl w:val="0"/>
          <w:numId w:val="18"/>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provides, stores, tests and maintains PPE required for the </w:t>
      </w:r>
      <w:r w:rsidR="006608BF" w:rsidRPr="006608BF">
        <w:rPr>
          <w:rFonts w:ascii="Arial" w:hAnsi="Arial" w:cs="Arial"/>
          <w:i/>
          <w:sz w:val="20"/>
          <w:szCs w:val="20"/>
        </w:rPr>
        <w:t>Works</w:t>
      </w:r>
      <w:r w:rsidRPr="00A10F26">
        <w:rPr>
          <w:rFonts w:ascii="Arial" w:hAnsi="Arial" w:cs="Arial"/>
          <w:sz w:val="20"/>
          <w:szCs w:val="20"/>
        </w:rPr>
        <w:t xml:space="preserve"> in accordance with best practice as published in HSE guidelines or as instructed by </w:t>
      </w:r>
      <w:r w:rsidR="008B3844" w:rsidRPr="00A10F26">
        <w:rPr>
          <w:rFonts w:ascii="Arial" w:hAnsi="Arial" w:cs="Arial"/>
          <w:sz w:val="20"/>
          <w:szCs w:val="20"/>
        </w:rPr>
        <w:t xml:space="preserve">the </w:t>
      </w:r>
      <w:r w:rsidR="00551F5D">
        <w:rPr>
          <w:rFonts w:ascii="Arial" w:hAnsi="Arial" w:cs="Arial"/>
          <w:i/>
          <w:sz w:val="20"/>
          <w:szCs w:val="20"/>
        </w:rPr>
        <w:t>Client</w:t>
      </w:r>
      <w:r w:rsidR="005611C7" w:rsidRPr="00A10F26">
        <w:rPr>
          <w:rFonts w:ascii="Arial" w:hAnsi="Arial" w:cs="Arial"/>
          <w:sz w:val="20"/>
          <w:szCs w:val="20"/>
        </w:rPr>
        <w:t>.</w:t>
      </w:r>
    </w:p>
    <w:p w:rsidR="001634DE" w:rsidRPr="00A10F26" w:rsidRDefault="001634DE" w:rsidP="004A19E6">
      <w:pPr>
        <w:pStyle w:val="ListParagraph"/>
        <w:keepNext/>
        <w:numPr>
          <w:ilvl w:val="0"/>
          <w:numId w:val="18"/>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ensures that all </w:t>
      </w:r>
      <w:r w:rsidR="00551F5D" w:rsidRPr="009960E8">
        <w:rPr>
          <w:rFonts w:ascii="Arial" w:hAnsi="Arial" w:cs="Arial"/>
          <w:i/>
          <w:sz w:val="20"/>
          <w:szCs w:val="20"/>
        </w:rPr>
        <w:t>Contractor’s</w:t>
      </w:r>
      <w:r w:rsidR="00B86253">
        <w:rPr>
          <w:rFonts w:ascii="Arial" w:hAnsi="Arial" w:cs="Arial"/>
          <w:sz w:val="20"/>
          <w:szCs w:val="20"/>
        </w:rPr>
        <w:t xml:space="preserve"> staff</w:t>
      </w:r>
      <w:r w:rsidRPr="00A10F26">
        <w:rPr>
          <w:rFonts w:ascii="Arial" w:hAnsi="Arial" w:cs="Arial"/>
          <w:sz w:val="20"/>
          <w:szCs w:val="20"/>
        </w:rPr>
        <w:t xml:space="preserve"> to be equipped with PPE are properly trained in its use and maintenance.</w:t>
      </w:r>
    </w:p>
    <w:p w:rsidR="001634DE" w:rsidRPr="00A10F26" w:rsidRDefault="00974332"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T</w:t>
      </w:r>
      <w:r w:rsidR="008B3844" w:rsidRPr="00A10F26">
        <w:rPr>
          <w:rFonts w:ascii="Arial" w:hAnsi="Arial" w:cs="Arial"/>
          <w:sz w:val="20"/>
          <w:szCs w:val="20"/>
        </w:rPr>
        <w:t xml:space="preserve">he </w:t>
      </w:r>
      <w:r w:rsidR="00891850">
        <w:rPr>
          <w:rFonts w:ascii="Arial" w:hAnsi="Arial" w:cs="Arial"/>
          <w:i/>
          <w:sz w:val="20"/>
          <w:szCs w:val="20"/>
        </w:rPr>
        <w:t>Client</w:t>
      </w:r>
      <w:r w:rsidR="001634DE" w:rsidRPr="00A10F26">
        <w:rPr>
          <w:rFonts w:ascii="Arial" w:hAnsi="Arial" w:cs="Arial"/>
          <w:sz w:val="20"/>
          <w:szCs w:val="20"/>
        </w:rPr>
        <w:t xml:space="preserve"> provides at no cost to the </w:t>
      </w:r>
      <w:r w:rsidR="00123971" w:rsidRPr="00A10F26">
        <w:rPr>
          <w:rFonts w:ascii="Arial" w:hAnsi="Arial" w:cs="Arial"/>
          <w:i/>
          <w:sz w:val="20"/>
          <w:szCs w:val="20"/>
        </w:rPr>
        <w:t>Contractor</w:t>
      </w:r>
      <w:r w:rsidR="001634DE" w:rsidRPr="00A10F26">
        <w:rPr>
          <w:rFonts w:ascii="Arial" w:hAnsi="Arial" w:cs="Arial"/>
          <w:sz w:val="20"/>
          <w:szCs w:val="20"/>
        </w:rPr>
        <w:t>:</w:t>
      </w:r>
    </w:p>
    <w:p w:rsidR="001634DE" w:rsidRPr="00A10F26" w:rsidRDefault="001634DE" w:rsidP="004A19E6">
      <w:pPr>
        <w:pStyle w:val="ListParagraph"/>
        <w:numPr>
          <w:ilvl w:val="0"/>
          <w:numId w:val="19"/>
        </w:numPr>
        <w:tabs>
          <w:tab w:val="left" w:pos="567"/>
          <w:tab w:val="left" w:pos="1134"/>
          <w:tab w:val="left" w:pos="1701"/>
        </w:tabs>
        <w:autoSpaceDE/>
        <w:autoSpaceDN/>
        <w:spacing w:before="60" w:after="60"/>
        <w:ind w:left="567" w:firstLine="0"/>
        <w:contextualSpacing w:val="0"/>
        <w:rPr>
          <w:rFonts w:ascii="Arial" w:hAnsi="Arial" w:cs="Arial"/>
          <w:sz w:val="20"/>
          <w:szCs w:val="20"/>
        </w:rPr>
      </w:pPr>
      <w:r w:rsidRPr="00A10F26">
        <w:rPr>
          <w:rFonts w:ascii="Arial" w:hAnsi="Arial" w:cs="Arial"/>
          <w:sz w:val="20"/>
          <w:szCs w:val="20"/>
        </w:rPr>
        <w:t xml:space="preserve">All clothing for wear in </w:t>
      </w:r>
      <w:r w:rsidR="00973CB0">
        <w:rPr>
          <w:rFonts w:ascii="Arial" w:hAnsi="Arial" w:cs="Arial"/>
          <w:sz w:val="20"/>
          <w:szCs w:val="20"/>
        </w:rPr>
        <w:t>D</w:t>
      </w:r>
      <w:r w:rsidRPr="00A10F26">
        <w:rPr>
          <w:rFonts w:ascii="Arial" w:hAnsi="Arial" w:cs="Arial"/>
          <w:sz w:val="20"/>
          <w:szCs w:val="20"/>
        </w:rPr>
        <w:t xml:space="preserve">esignated </w:t>
      </w:r>
      <w:r w:rsidR="00973CB0">
        <w:rPr>
          <w:rFonts w:ascii="Arial" w:hAnsi="Arial" w:cs="Arial"/>
          <w:sz w:val="20"/>
          <w:szCs w:val="20"/>
        </w:rPr>
        <w:t>A</w:t>
      </w:r>
      <w:r w:rsidRPr="00A10F26">
        <w:rPr>
          <w:rFonts w:ascii="Arial" w:hAnsi="Arial" w:cs="Arial"/>
          <w:sz w:val="20"/>
          <w:szCs w:val="20"/>
        </w:rPr>
        <w:t>reas</w:t>
      </w:r>
    </w:p>
    <w:p w:rsidR="001634DE" w:rsidRPr="00A10F26" w:rsidRDefault="001634DE" w:rsidP="004A19E6">
      <w:pPr>
        <w:pStyle w:val="ListParagraph"/>
        <w:numPr>
          <w:ilvl w:val="0"/>
          <w:numId w:val="19"/>
        </w:numPr>
        <w:tabs>
          <w:tab w:val="left" w:pos="567"/>
          <w:tab w:val="left" w:pos="1134"/>
          <w:tab w:val="left" w:pos="1701"/>
        </w:tabs>
        <w:autoSpaceDE/>
        <w:autoSpaceDN/>
        <w:spacing w:before="60" w:after="60"/>
        <w:ind w:left="567" w:firstLine="0"/>
        <w:contextualSpacing w:val="0"/>
        <w:rPr>
          <w:rFonts w:ascii="Arial" w:hAnsi="Arial" w:cs="Arial"/>
          <w:sz w:val="20"/>
          <w:szCs w:val="20"/>
        </w:rPr>
      </w:pPr>
      <w:r w:rsidRPr="00A10F26">
        <w:rPr>
          <w:rFonts w:ascii="Arial" w:hAnsi="Arial" w:cs="Arial"/>
          <w:sz w:val="20"/>
          <w:szCs w:val="20"/>
        </w:rPr>
        <w:t>Standard Personal Protective Equipment (PPE) for working in radiologically designated areas as defined by the Ionising Radiations Regulations 1999, including but not limited to:</w:t>
      </w:r>
    </w:p>
    <w:p w:rsidR="001634DE" w:rsidRPr="00A10F26" w:rsidRDefault="001634DE" w:rsidP="00A10F26">
      <w:pPr>
        <w:pStyle w:val="ListParagraph"/>
        <w:numPr>
          <w:ilvl w:val="0"/>
          <w:numId w:val="20"/>
        </w:numPr>
        <w:tabs>
          <w:tab w:val="left" w:pos="567"/>
          <w:tab w:val="left" w:pos="1134"/>
          <w:tab w:val="left" w:pos="1701"/>
        </w:tabs>
        <w:autoSpaceDE/>
        <w:autoSpaceDN/>
        <w:spacing w:before="60" w:after="60"/>
        <w:ind w:left="1701" w:hanging="567"/>
        <w:contextualSpacing w:val="0"/>
        <w:rPr>
          <w:rFonts w:ascii="Arial" w:hAnsi="Arial" w:cs="Arial"/>
          <w:sz w:val="20"/>
          <w:szCs w:val="20"/>
        </w:rPr>
      </w:pPr>
      <w:r w:rsidRPr="00A10F26">
        <w:rPr>
          <w:rFonts w:ascii="Arial" w:hAnsi="Arial" w:cs="Arial"/>
          <w:sz w:val="20"/>
          <w:szCs w:val="20"/>
        </w:rPr>
        <w:t>Safety shoes</w:t>
      </w:r>
    </w:p>
    <w:p w:rsidR="001634DE" w:rsidRPr="00A10F26" w:rsidRDefault="001634DE" w:rsidP="00A10F26">
      <w:pPr>
        <w:pStyle w:val="ListParagraph"/>
        <w:numPr>
          <w:ilvl w:val="0"/>
          <w:numId w:val="20"/>
        </w:numPr>
        <w:tabs>
          <w:tab w:val="left" w:pos="567"/>
          <w:tab w:val="left" w:pos="1134"/>
          <w:tab w:val="left" w:pos="1701"/>
        </w:tabs>
        <w:autoSpaceDE/>
        <w:autoSpaceDN/>
        <w:spacing w:before="60" w:after="60"/>
        <w:ind w:left="1701" w:hanging="567"/>
        <w:contextualSpacing w:val="0"/>
        <w:rPr>
          <w:rFonts w:ascii="Arial" w:hAnsi="Arial" w:cs="Arial"/>
          <w:sz w:val="20"/>
          <w:szCs w:val="20"/>
        </w:rPr>
      </w:pPr>
      <w:r w:rsidRPr="00A10F26">
        <w:rPr>
          <w:rFonts w:ascii="Arial" w:hAnsi="Arial" w:cs="Arial"/>
          <w:sz w:val="20"/>
          <w:szCs w:val="20"/>
        </w:rPr>
        <w:lastRenderedPageBreak/>
        <w:t>Hard hats</w:t>
      </w:r>
    </w:p>
    <w:p w:rsidR="001634DE" w:rsidRPr="00A10F26" w:rsidRDefault="001634DE" w:rsidP="00A10F26">
      <w:pPr>
        <w:pStyle w:val="ListParagraph"/>
        <w:numPr>
          <w:ilvl w:val="0"/>
          <w:numId w:val="20"/>
        </w:numPr>
        <w:tabs>
          <w:tab w:val="left" w:pos="567"/>
          <w:tab w:val="left" w:pos="1134"/>
          <w:tab w:val="left" w:pos="1701"/>
        </w:tabs>
        <w:autoSpaceDE/>
        <w:autoSpaceDN/>
        <w:spacing w:before="60" w:after="60"/>
        <w:ind w:left="1701" w:hanging="567"/>
        <w:contextualSpacing w:val="0"/>
        <w:rPr>
          <w:rFonts w:ascii="Arial" w:hAnsi="Arial" w:cs="Arial"/>
          <w:sz w:val="20"/>
          <w:szCs w:val="20"/>
        </w:rPr>
      </w:pPr>
      <w:r w:rsidRPr="00A10F26">
        <w:rPr>
          <w:rFonts w:ascii="Arial" w:hAnsi="Arial" w:cs="Arial"/>
          <w:sz w:val="20"/>
          <w:szCs w:val="20"/>
        </w:rPr>
        <w:t>Ear protectors</w:t>
      </w:r>
    </w:p>
    <w:p w:rsidR="001634DE" w:rsidRPr="00A10F26" w:rsidRDefault="001634DE" w:rsidP="00A10F26">
      <w:pPr>
        <w:pStyle w:val="ListParagraph"/>
        <w:numPr>
          <w:ilvl w:val="0"/>
          <w:numId w:val="20"/>
        </w:numPr>
        <w:tabs>
          <w:tab w:val="left" w:pos="567"/>
          <w:tab w:val="left" w:pos="1134"/>
          <w:tab w:val="left" w:pos="1701"/>
        </w:tabs>
        <w:autoSpaceDE/>
        <w:autoSpaceDN/>
        <w:spacing w:before="60" w:after="60"/>
        <w:ind w:left="1701" w:hanging="567"/>
        <w:contextualSpacing w:val="0"/>
        <w:rPr>
          <w:rFonts w:ascii="Arial" w:hAnsi="Arial" w:cs="Arial"/>
          <w:sz w:val="20"/>
          <w:szCs w:val="20"/>
        </w:rPr>
      </w:pPr>
      <w:r w:rsidRPr="00A10F26">
        <w:rPr>
          <w:rFonts w:ascii="Arial" w:hAnsi="Arial" w:cs="Arial"/>
          <w:sz w:val="20"/>
          <w:szCs w:val="20"/>
        </w:rPr>
        <w:t>Rubber gloves</w:t>
      </w:r>
    </w:p>
    <w:p w:rsidR="001634DE" w:rsidRPr="00A10F26" w:rsidRDefault="00597238" w:rsidP="00A10F26">
      <w:pPr>
        <w:pStyle w:val="ListParagraph"/>
        <w:numPr>
          <w:ilvl w:val="0"/>
          <w:numId w:val="20"/>
        </w:numPr>
        <w:tabs>
          <w:tab w:val="left" w:pos="567"/>
          <w:tab w:val="left" w:pos="1134"/>
          <w:tab w:val="left" w:pos="1701"/>
        </w:tabs>
        <w:autoSpaceDE/>
        <w:autoSpaceDN/>
        <w:spacing w:before="60" w:after="60"/>
        <w:ind w:left="1701" w:hanging="567"/>
        <w:contextualSpacing w:val="0"/>
        <w:rPr>
          <w:rFonts w:ascii="Arial" w:hAnsi="Arial" w:cs="Arial"/>
          <w:sz w:val="20"/>
          <w:szCs w:val="20"/>
        </w:rPr>
      </w:pPr>
      <w:r w:rsidRPr="00A10F26">
        <w:rPr>
          <w:rFonts w:ascii="Arial" w:hAnsi="Arial" w:cs="Arial"/>
          <w:sz w:val="20"/>
          <w:szCs w:val="20"/>
        </w:rPr>
        <w:t>Non-prescription</w:t>
      </w:r>
      <w:r w:rsidR="001634DE" w:rsidRPr="00A10F26">
        <w:rPr>
          <w:rFonts w:ascii="Arial" w:hAnsi="Arial" w:cs="Arial"/>
          <w:sz w:val="20"/>
          <w:szCs w:val="20"/>
        </w:rPr>
        <w:t xml:space="preserve"> safety glasses</w:t>
      </w:r>
    </w:p>
    <w:p w:rsidR="001634DE" w:rsidRPr="00A10F26" w:rsidRDefault="001634DE" w:rsidP="00A10F26">
      <w:pPr>
        <w:pStyle w:val="ListParagraph"/>
        <w:numPr>
          <w:ilvl w:val="0"/>
          <w:numId w:val="20"/>
        </w:numPr>
        <w:tabs>
          <w:tab w:val="left" w:pos="567"/>
          <w:tab w:val="left" w:pos="1134"/>
          <w:tab w:val="left" w:pos="1701"/>
        </w:tabs>
        <w:autoSpaceDE/>
        <w:autoSpaceDN/>
        <w:spacing w:before="60" w:after="60"/>
        <w:ind w:left="1701" w:hanging="567"/>
        <w:contextualSpacing w:val="0"/>
        <w:rPr>
          <w:rFonts w:ascii="Arial" w:hAnsi="Arial" w:cs="Arial"/>
          <w:sz w:val="20"/>
          <w:szCs w:val="20"/>
        </w:rPr>
      </w:pPr>
      <w:r w:rsidRPr="00A10F26">
        <w:rPr>
          <w:rFonts w:ascii="Arial" w:hAnsi="Arial" w:cs="Arial"/>
          <w:sz w:val="20"/>
          <w:szCs w:val="20"/>
        </w:rPr>
        <w:t>Respirators</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is required to specify any specialist PPE that may be required to undertake the </w:t>
      </w:r>
      <w:r w:rsidR="006608BF" w:rsidRPr="006608BF">
        <w:rPr>
          <w:rFonts w:ascii="Arial" w:hAnsi="Arial" w:cs="Arial"/>
          <w:i/>
          <w:sz w:val="20"/>
          <w:szCs w:val="20"/>
        </w:rPr>
        <w:t>Works</w:t>
      </w:r>
      <w:r w:rsidRPr="00A10F26">
        <w:rPr>
          <w:rFonts w:ascii="Arial" w:hAnsi="Arial" w:cs="Arial"/>
          <w:sz w:val="20"/>
          <w:szCs w:val="20"/>
        </w:rPr>
        <w:t xml:space="preserve"> during the tendering</w:t>
      </w:r>
      <w:r w:rsidR="008A55A2">
        <w:rPr>
          <w:rFonts w:ascii="Arial" w:hAnsi="Arial" w:cs="Arial"/>
          <w:sz w:val="20"/>
          <w:szCs w:val="20"/>
        </w:rPr>
        <w:t xml:space="preserve"> or proposal</w:t>
      </w:r>
      <w:r w:rsidRPr="00A10F26">
        <w:rPr>
          <w:rFonts w:ascii="Arial" w:hAnsi="Arial" w:cs="Arial"/>
          <w:sz w:val="20"/>
          <w:szCs w:val="20"/>
        </w:rPr>
        <w:t xml:space="preserve"> process.</w:t>
      </w:r>
    </w:p>
    <w:p w:rsidR="001634DE" w:rsidRPr="00A10F26" w:rsidRDefault="001634DE" w:rsidP="00A10F26">
      <w:pPr>
        <w:pStyle w:val="Heading7"/>
        <w:tabs>
          <w:tab w:val="left" w:pos="567"/>
          <w:tab w:val="left" w:pos="1134"/>
          <w:tab w:val="left" w:pos="1701"/>
        </w:tabs>
        <w:spacing w:before="60" w:after="60"/>
        <w:jc w:val="both"/>
        <w:rPr>
          <w:rFonts w:ascii="Arial" w:hAnsi="Arial" w:cs="Arial"/>
          <w:b/>
        </w:rPr>
      </w:pPr>
      <w:bookmarkStart w:id="93" w:name="_Toc420208063"/>
      <w:bookmarkStart w:id="94" w:name="_Toc463068722"/>
      <w:r w:rsidRPr="00A10F26">
        <w:rPr>
          <w:rFonts w:ascii="Arial" w:hAnsi="Arial" w:cs="Arial"/>
          <w:b/>
        </w:rPr>
        <w:t>ENVIRONMENTAL MANAGEMENT</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r w:rsidRPr="00A10F26">
        <w:rPr>
          <w:rFonts w:ascii="Arial" w:hAnsi="Arial" w:cs="Arial"/>
          <w:b/>
          <w:sz w:val="20"/>
          <w:szCs w:val="20"/>
        </w:rPr>
        <w:t>General</w:t>
      </w:r>
      <w:r w:rsidR="008B76B1" w:rsidRPr="00A10F26">
        <w:rPr>
          <w:rFonts w:ascii="Arial" w:hAnsi="Arial" w:cs="Arial"/>
          <w:b/>
          <w:sz w:val="20"/>
          <w:szCs w:val="20"/>
        </w:rPr>
        <w:t xml:space="preserve"> </w:t>
      </w:r>
      <w:r w:rsidRPr="00A10F26">
        <w:rPr>
          <w:rFonts w:ascii="Arial" w:hAnsi="Arial" w:cs="Arial"/>
          <w:b/>
          <w:sz w:val="20"/>
          <w:szCs w:val="20"/>
        </w:rPr>
        <w:t xml:space="preserve">(See General Clause </w:t>
      </w:r>
      <w:r w:rsidR="005C376D" w:rsidRPr="00A10F26">
        <w:rPr>
          <w:rFonts w:ascii="Arial" w:hAnsi="Arial" w:cs="Arial"/>
          <w:b/>
          <w:sz w:val="20"/>
          <w:szCs w:val="20"/>
        </w:rPr>
        <w:fldChar w:fldCharType="begin"/>
      </w:r>
      <w:r w:rsidR="005C376D" w:rsidRPr="00A10F26">
        <w:rPr>
          <w:rFonts w:ascii="Arial" w:hAnsi="Arial" w:cs="Arial"/>
          <w:b/>
          <w:sz w:val="20"/>
          <w:szCs w:val="20"/>
        </w:rPr>
        <w:instrText xml:space="preserve"> REF _Ref396398735 \r \h </w:instrText>
      </w:r>
      <w:r w:rsidR="00D26F5B" w:rsidRPr="00A10F26">
        <w:rPr>
          <w:rFonts w:ascii="Arial" w:hAnsi="Arial" w:cs="Arial"/>
          <w:b/>
          <w:sz w:val="20"/>
          <w:szCs w:val="20"/>
        </w:rPr>
        <w:instrText xml:space="preserve"> \* MERGEFORMAT </w:instrText>
      </w:r>
      <w:r w:rsidR="005C376D" w:rsidRPr="00A10F26">
        <w:rPr>
          <w:rFonts w:ascii="Arial" w:hAnsi="Arial" w:cs="Arial"/>
          <w:b/>
          <w:sz w:val="20"/>
          <w:szCs w:val="20"/>
        </w:rPr>
      </w:r>
      <w:r w:rsidR="005C376D" w:rsidRPr="00A10F26">
        <w:rPr>
          <w:rFonts w:ascii="Arial" w:hAnsi="Arial" w:cs="Arial"/>
          <w:b/>
          <w:sz w:val="20"/>
          <w:szCs w:val="20"/>
        </w:rPr>
        <w:fldChar w:fldCharType="separate"/>
      </w:r>
      <w:r w:rsidR="006765A3">
        <w:rPr>
          <w:rFonts w:ascii="Arial" w:hAnsi="Arial" w:cs="Arial"/>
          <w:b/>
          <w:sz w:val="20"/>
          <w:szCs w:val="20"/>
        </w:rPr>
        <w:t>55</w:t>
      </w:r>
      <w:r w:rsidR="005C376D" w:rsidRPr="00A10F26">
        <w:rPr>
          <w:rFonts w:ascii="Arial" w:hAnsi="Arial" w:cs="Arial"/>
          <w:b/>
          <w:sz w:val="20"/>
          <w:szCs w:val="20"/>
        </w:rPr>
        <w:fldChar w:fldCharType="end"/>
      </w:r>
      <w:r w:rsidRPr="00A10F26">
        <w:rPr>
          <w:rFonts w:ascii="Arial" w:hAnsi="Arial" w:cs="Arial"/>
          <w:b/>
          <w:sz w:val="20"/>
          <w:szCs w:val="20"/>
        </w:rPr>
        <w:t xml:space="preserve"> </w:t>
      </w:r>
      <w:r w:rsidR="00553F30" w:rsidRPr="00A10F26">
        <w:rPr>
          <w:rFonts w:ascii="Arial" w:hAnsi="Arial" w:cs="Arial"/>
          <w:b/>
          <w:sz w:val="20"/>
          <w:szCs w:val="20"/>
        </w:rPr>
        <w:t>R</w:t>
      </w:r>
      <w:r w:rsidRPr="00A10F26">
        <w:rPr>
          <w:rFonts w:ascii="Arial" w:hAnsi="Arial" w:cs="Arial"/>
          <w:b/>
          <w:sz w:val="20"/>
          <w:szCs w:val="20"/>
        </w:rPr>
        <w:t>e ISO 14001 Environmental Management)</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In accordance with the principles of ISO14001 employed on </w:t>
      </w:r>
      <w:r w:rsidR="008B3844" w:rsidRPr="00A10F26">
        <w:rPr>
          <w:rFonts w:ascii="Arial" w:hAnsi="Arial" w:cs="Arial"/>
          <w:sz w:val="20"/>
          <w:szCs w:val="20"/>
        </w:rPr>
        <w:t xml:space="preserve">the </w:t>
      </w:r>
      <w:r w:rsidR="00590EC7">
        <w:rPr>
          <w:rFonts w:ascii="Arial" w:hAnsi="Arial" w:cs="Arial"/>
          <w:i/>
          <w:sz w:val="20"/>
          <w:szCs w:val="20"/>
        </w:rPr>
        <w:t>Client</w:t>
      </w:r>
      <w:r w:rsidR="00590EC7" w:rsidRPr="00A10F26">
        <w:rPr>
          <w:rFonts w:ascii="Arial" w:hAnsi="Arial" w:cs="Arial"/>
          <w:i/>
          <w:sz w:val="20"/>
          <w:szCs w:val="20"/>
        </w:rPr>
        <w:t>’s</w:t>
      </w:r>
      <w:r w:rsidR="00590EC7" w:rsidRPr="00A10F26">
        <w:rPr>
          <w:rFonts w:ascii="Arial" w:hAnsi="Arial" w:cs="Arial"/>
          <w:sz w:val="20"/>
          <w:szCs w:val="20"/>
        </w:rPr>
        <w:t xml:space="preserve"> </w:t>
      </w:r>
      <w:r w:rsidRPr="00A10F26">
        <w:rPr>
          <w:rFonts w:ascii="Arial" w:hAnsi="Arial" w:cs="Arial"/>
          <w:sz w:val="20"/>
          <w:szCs w:val="20"/>
        </w:rPr>
        <w:t xml:space="preserve">Site the </w:t>
      </w:r>
      <w:r w:rsidR="00123971" w:rsidRPr="00A10F26">
        <w:rPr>
          <w:rFonts w:ascii="Arial" w:hAnsi="Arial" w:cs="Arial"/>
          <w:i/>
          <w:sz w:val="20"/>
          <w:szCs w:val="20"/>
        </w:rPr>
        <w:t>Contractor</w:t>
      </w:r>
      <w:r w:rsidRPr="00A10F26">
        <w:rPr>
          <w:rFonts w:ascii="Arial" w:hAnsi="Arial" w:cs="Arial"/>
          <w:sz w:val="20"/>
          <w:szCs w:val="20"/>
        </w:rPr>
        <w:t xml:space="preserve"> shall either:</w:t>
      </w:r>
    </w:p>
    <w:p w:rsidR="001634DE" w:rsidRPr="00A10F26" w:rsidRDefault="001634DE" w:rsidP="004A19E6">
      <w:pPr>
        <w:pStyle w:val="ListParagraph"/>
        <w:numPr>
          <w:ilvl w:val="0"/>
          <w:numId w:val="34"/>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maintain and operate environmental management arrangements to the ISO14001 standard; or</w:t>
      </w:r>
    </w:p>
    <w:p w:rsidR="00683C5F" w:rsidRPr="00A10F26" w:rsidRDefault="001634DE" w:rsidP="004A19E6">
      <w:pPr>
        <w:pStyle w:val="ListParagraph"/>
        <w:numPr>
          <w:ilvl w:val="0"/>
          <w:numId w:val="22"/>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subject to the agreement of the </w:t>
      </w:r>
      <w:r w:rsidR="004D0114" w:rsidRPr="00A10F26">
        <w:rPr>
          <w:rFonts w:ascii="Arial" w:hAnsi="Arial" w:cs="Arial"/>
          <w:sz w:val="20"/>
          <w:szCs w:val="20"/>
        </w:rPr>
        <w:t>PM</w:t>
      </w:r>
      <w:r w:rsidRPr="00A10F26">
        <w:rPr>
          <w:rFonts w:ascii="Arial" w:hAnsi="Arial" w:cs="Arial"/>
          <w:sz w:val="20"/>
          <w:szCs w:val="20"/>
        </w:rPr>
        <w:t>, ensure that adequate systems and arrangements are developed and described to:-</w:t>
      </w:r>
    </w:p>
    <w:p w:rsidR="00683C5F" w:rsidRPr="00A10F26" w:rsidRDefault="00A06A45" w:rsidP="004A19E6">
      <w:pPr>
        <w:pStyle w:val="ListParagraph"/>
        <w:numPr>
          <w:ilvl w:val="0"/>
          <w:numId w:val="24"/>
        </w:numPr>
        <w:tabs>
          <w:tab w:val="left" w:pos="-34"/>
          <w:tab w:val="left" w:pos="567"/>
          <w:tab w:val="left" w:pos="1134"/>
          <w:tab w:val="left" w:pos="1701"/>
          <w:tab w:val="left" w:pos="8897"/>
        </w:tabs>
        <w:spacing w:before="60" w:after="60"/>
        <w:ind w:left="1134" w:firstLine="0"/>
        <w:contextualSpacing w:val="0"/>
        <w:jc w:val="both"/>
        <w:rPr>
          <w:rFonts w:ascii="Arial" w:hAnsi="Arial" w:cs="Arial"/>
          <w:sz w:val="20"/>
          <w:szCs w:val="20"/>
        </w:rPr>
      </w:pPr>
      <w:r w:rsidRPr="00A10F26">
        <w:rPr>
          <w:rFonts w:ascii="Arial" w:hAnsi="Arial" w:cs="Arial"/>
          <w:sz w:val="20"/>
          <w:szCs w:val="20"/>
        </w:rPr>
        <w:t>i</w:t>
      </w:r>
      <w:r w:rsidR="00683C5F" w:rsidRPr="00A10F26">
        <w:rPr>
          <w:rFonts w:ascii="Arial" w:hAnsi="Arial" w:cs="Arial"/>
          <w:sz w:val="20"/>
          <w:szCs w:val="20"/>
        </w:rPr>
        <w:t xml:space="preserve">dentify environmental legislation and other obligations relevant to the contracted work, taking </w:t>
      </w:r>
      <w:proofErr w:type="gramStart"/>
      <w:r w:rsidR="00683C5F" w:rsidRPr="00A10F26">
        <w:rPr>
          <w:rFonts w:ascii="Arial" w:hAnsi="Arial" w:cs="Arial"/>
          <w:sz w:val="20"/>
          <w:szCs w:val="20"/>
        </w:rPr>
        <w:t>particular note</w:t>
      </w:r>
      <w:proofErr w:type="gramEnd"/>
      <w:r w:rsidR="00683C5F" w:rsidRPr="00A10F26">
        <w:rPr>
          <w:rFonts w:ascii="Arial" w:hAnsi="Arial" w:cs="Arial"/>
          <w:sz w:val="20"/>
          <w:szCs w:val="20"/>
        </w:rPr>
        <w:t xml:space="preserve"> of relevant consents, permits and authorisations or planning obligations.</w:t>
      </w:r>
    </w:p>
    <w:p w:rsidR="001634DE" w:rsidRPr="00A10F26" w:rsidRDefault="001634DE" w:rsidP="004A19E6">
      <w:pPr>
        <w:pStyle w:val="ListParagraph"/>
        <w:numPr>
          <w:ilvl w:val="0"/>
          <w:numId w:val="24"/>
        </w:numPr>
        <w:tabs>
          <w:tab w:val="left" w:pos="-34"/>
          <w:tab w:val="left" w:pos="567"/>
          <w:tab w:val="left" w:pos="1134"/>
          <w:tab w:val="left" w:pos="1701"/>
          <w:tab w:val="left" w:pos="8897"/>
        </w:tabs>
        <w:spacing w:before="60" w:after="60"/>
        <w:ind w:left="1134" w:firstLine="0"/>
        <w:contextualSpacing w:val="0"/>
        <w:jc w:val="both"/>
        <w:rPr>
          <w:rFonts w:ascii="Arial" w:hAnsi="Arial" w:cs="Arial"/>
          <w:sz w:val="20"/>
          <w:szCs w:val="20"/>
        </w:rPr>
      </w:pPr>
      <w:r w:rsidRPr="00A10F26">
        <w:rPr>
          <w:rFonts w:ascii="Arial" w:hAnsi="Arial" w:cs="Arial"/>
          <w:sz w:val="20"/>
          <w:szCs w:val="20"/>
        </w:rPr>
        <w:t>provide a summary of significant environmental aspects associated with the contracted operations.</w:t>
      </w:r>
    </w:p>
    <w:p w:rsidR="001634DE" w:rsidRPr="00A10F26" w:rsidRDefault="001634DE" w:rsidP="004A19E6">
      <w:pPr>
        <w:pStyle w:val="ListParagraph"/>
        <w:numPr>
          <w:ilvl w:val="0"/>
          <w:numId w:val="24"/>
        </w:numPr>
        <w:tabs>
          <w:tab w:val="left" w:pos="-34"/>
          <w:tab w:val="left" w:pos="567"/>
          <w:tab w:val="left" w:pos="1134"/>
          <w:tab w:val="left" w:pos="1701"/>
          <w:tab w:val="left" w:pos="8897"/>
        </w:tabs>
        <w:spacing w:before="60" w:after="60"/>
        <w:ind w:left="1134" w:firstLine="0"/>
        <w:contextualSpacing w:val="0"/>
        <w:jc w:val="both"/>
        <w:rPr>
          <w:rFonts w:ascii="Arial" w:hAnsi="Arial" w:cs="Arial"/>
          <w:sz w:val="20"/>
          <w:szCs w:val="20"/>
        </w:rPr>
      </w:pPr>
      <w:r w:rsidRPr="00A10F26">
        <w:rPr>
          <w:rFonts w:ascii="Arial" w:hAnsi="Arial" w:cs="Arial"/>
          <w:sz w:val="20"/>
          <w:szCs w:val="20"/>
        </w:rPr>
        <w:t>describe the environmental management arrangements relevant to the control of significant environmental aspects and justify the adequacy of the arrangements; or</w:t>
      </w:r>
    </w:p>
    <w:p w:rsidR="00DB465C" w:rsidRPr="00A10F26" w:rsidRDefault="00DB465C" w:rsidP="004A19E6">
      <w:pPr>
        <w:pStyle w:val="ListParagraph"/>
        <w:numPr>
          <w:ilvl w:val="0"/>
          <w:numId w:val="24"/>
        </w:numPr>
        <w:tabs>
          <w:tab w:val="left" w:pos="-34"/>
          <w:tab w:val="left" w:pos="567"/>
          <w:tab w:val="left" w:pos="1134"/>
          <w:tab w:val="left" w:pos="1701"/>
          <w:tab w:val="left" w:pos="8897"/>
        </w:tabs>
        <w:spacing w:before="60" w:after="60"/>
        <w:ind w:left="1134" w:firstLine="0"/>
        <w:contextualSpacing w:val="0"/>
        <w:jc w:val="both"/>
        <w:rPr>
          <w:rFonts w:ascii="Arial" w:hAnsi="Arial" w:cs="Arial"/>
          <w:sz w:val="20"/>
          <w:szCs w:val="20"/>
        </w:rPr>
      </w:pPr>
      <w:r w:rsidRPr="00A10F26">
        <w:rPr>
          <w:rFonts w:ascii="Arial" w:hAnsi="Arial" w:cs="Arial"/>
          <w:sz w:val="20"/>
          <w:szCs w:val="20"/>
        </w:rPr>
        <w:t xml:space="preserve">provide a copy of </w:t>
      </w:r>
      <w:r w:rsidR="008A55A2">
        <w:rPr>
          <w:rFonts w:ascii="Arial" w:hAnsi="Arial" w:cs="Arial"/>
          <w:sz w:val="20"/>
          <w:szCs w:val="20"/>
        </w:rPr>
        <w:t>its</w:t>
      </w:r>
      <w:r w:rsidRPr="00A10F26">
        <w:rPr>
          <w:rFonts w:ascii="Arial" w:hAnsi="Arial" w:cs="Arial"/>
          <w:sz w:val="20"/>
          <w:szCs w:val="20"/>
        </w:rPr>
        <w:t xml:space="preserve"> Environmental Protection Plan for the contracted operations;</w:t>
      </w:r>
      <w:r w:rsidR="00FD32B1" w:rsidRPr="00A10F26">
        <w:rPr>
          <w:rFonts w:ascii="Arial" w:hAnsi="Arial" w:cs="Arial"/>
          <w:sz w:val="20"/>
          <w:szCs w:val="20"/>
        </w:rPr>
        <w:t xml:space="preserve"> or</w:t>
      </w:r>
    </w:p>
    <w:p w:rsidR="001634DE" w:rsidRPr="00A10F26" w:rsidRDefault="001634DE" w:rsidP="004A19E6">
      <w:pPr>
        <w:pStyle w:val="ListParagraph"/>
        <w:numPr>
          <w:ilvl w:val="0"/>
          <w:numId w:val="24"/>
        </w:numPr>
        <w:tabs>
          <w:tab w:val="left" w:pos="-34"/>
          <w:tab w:val="left" w:pos="567"/>
          <w:tab w:val="left" w:pos="1134"/>
          <w:tab w:val="left" w:pos="1701"/>
          <w:tab w:val="left" w:pos="8897"/>
        </w:tabs>
        <w:spacing w:before="60" w:after="60"/>
        <w:ind w:left="1134" w:firstLine="0"/>
        <w:contextualSpacing w:val="0"/>
        <w:jc w:val="both"/>
        <w:rPr>
          <w:rFonts w:ascii="Arial" w:hAnsi="Arial" w:cs="Arial"/>
          <w:sz w:val="20"/>
          <w:szCs w:val="20"/>
        </w:rPr>
      </w:pPr>
      <w:r w:rsidRPr="00A10F26">
        <w:rPr>
          <w:rFonts w:ascii="Arial" w:hAnsi="Arial" w:cs="Arial"/>
          <w:sz w:val="20"/>
          <w:szCs w:val="20"/>
        </w:rPr>
        <w:t xml:space="preserve">utilise and conform to the environmental management arrangements for the control of significant aspects of </w:t>
      </w:r>
      <w:r w:rsidR="008B3844" w:rsidRPr="00A10F26">
        <w:rPr>
          <w:rFonts w:ascii="Arial" w:hAnsi="Arial" w:cs="Arial"/>
          <w:sz w:val="20"/>
          <w:szCs w:val="20"/>
        </w:rPr>
        <w:t xml:space="preserve">the </w:t>
      </w:r>
      <w:r w:rsidRPr="00A10F26">
        <w:rPr>
          <w:rFonts w:ascii="Arial" w:hAnsi="Arial" w:cs="Arial"/>
          <w:sz w:val="20"/>
          <w:szCs w:val="20"/>
        </w:rPr>
        <w:t>Site on which the project is undertaken.</w:t>
      </w:r>
    </w:p>
    <w:p w:rsidR="001634DE" w:rsidRPr="00A10F26" w:rsidRDefault="001634DE" w:rsidP="00A10F26">
      <w:pPr>
        <w:pStyle w:val="ListParagraph"/>
        <w:numPr>
          <w:ilvl w:val="0"/>
          <w:numId w:val="37"/>
        </w:numPr>
        <w:tabs>
          <w:tab w:val="left" w:pos="567"/>
          <w:tab w:val="left" w:pos="1134"/>
          <w:tab w:val="left" w:pos="1701"/>
          <w:tab w:val="left" w:pos="1985"/>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ensures that the </w:t>
      </w:r>
      <w:r w:rsidR="008A55A2" w:rsidRPr="008A55A2">
        <w:rPr>
          <w:rFonts w:ascii="Arial" w:hAnsi="Arial" w:cs="Arial"/>
          <w:i/>
          <w:sz w:val="20"/>
          <w:szCs w:val="20"/>
        </w:rPr>
        <w:t xml:space="preserve">Works </w:t>
      </w:r>
      <w:r w:rsidR="008A55A2">
        <w:rPr>
          <w:rFonts w:ascii="Arial" w:hAnsi="Arial" w:cs="Arial"/>
          <w:sz w:val="20"/>
          <w:szCs w:val="20"/>
        </w:rPr>
        <w:t>are</w:t>
      </w:r>
      <w:r w:rsidRPr="00A10F26">
        <w:rPr>
          <w:rFonts w:ascii="Arial" w:hAnsi="Arial" w:cs="Arial"/>
          <w:sz w:val="20"/>
          <w:szCs w:val="20"/>
        </w:rPr>
        <w:t xml:space="preserve"> controlled to prevent the escape of polluting materials to the ground, air, drainage systems or water courses.</w:t>
      </w:r>
    </w:p>
    <w:p w:rsidR="001634DE" w:rsidRPr="00A10F26" w:rsidRDefault="001634DE" w:rsidP="00A10F26">
      <w:pPr>
        <w:pStyle w:val="ListParagraph"/>
        <w:numPr>
          <w:ilvl w:val="0"/>
          <w:numId w:val="37"/>
        </w:numPr>
        <w:tabs>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w:t>
      </w:r>
    </w:p>
    <w:p w:rsidR="00DB465C" w:rsidRPr="00A10F26" w:rsidRDefault="00FD32B1" w:rsidP="00D577D0">
      <w:pPr>
        <w:pStyle w:val="ListParagraph"/>
        <w:numPr>
          <w:ilvl w:val="0"/>
          <w:numId w:val="26"/>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e</w:t>
      </w:r>
      <w:r w:rsidR="00DB465C" w:rsidRPr="00A10F26">
        <w:rPr>
          <w:rFonts w:ascii="Arial" w:hAnsi="Arial" w:cs="Arial"/>
          <w:sz w:val="20"/>
          <w:szCs w:val="20"/>
        </w:rPr>
        <w:t xml:space="preserve">nsures that all </w:t>
      </w:r>
      <w:r w:rsidR="00590EC7" w:rsidRPr="00590EC7">
        <w:rPr>
          <w:rFonts w:ascii="Arial" w:hAnsi="Arial" w:cs="Arial"/>
          <w:i/>
          <w:sz w:val="20"/>
          <w:szCs w:val="20"/>
        </w:rPr>
        <w:t>Contractor’s</w:t>
      </w:r>
      <w:r w:rsidR="00B86253">
        <w:rPr>
          <w:rFonts w:ascii="Arial" w:hAnsi="Arial" w:cs="Arial"/>
          <w:sz w:val="20"/>
          <w:szCs w:val="20"/>
        </w:rPr>
        <w:t xml:space="preserve"> staff</w:t>
      </w:r>
      <w:r w:rsidR="00DB465C" w:rsidRPr="00A10F26">
        <w:rPr>
          <w:rFonts w:ascii="Arial" w:hAnsi="Arial" w:cs="Arial"/>
          <w:sz w:val="20"/>
          <w:szCs w:val="20"/>
        </w:rPr>
        <w:t xml:space="preserve"> are aware of the contents of the Environmental Protection Plan;</w:t>
      </w:r>
    </w:p>
    <w:p w:rsidR="001634DE" w:rsidRPr="00A10F26" w:rsidRDefault="001634DE" w:rsidP="00D577D0">
      <w:pPr>
        <w:pStyle w:val="ListParagraph"/>
        <w:numPr>
          <w:ilvl w:val="0"/>
          <w:numId w:val="26"/>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complies with </w:t>
      </w:r>
      <w:r w:rsidR="008A55A2" w:rsidRPr="008A55A2">
        <w:rPr>
          <w:rFonts w:ascii="Arial" w:hAnsi="Arial" w:cs="Arial"/>
          <w:i/>
          <w:sz w:val="20"/>
          <w:szCs w:val="20"/>
        </w:rPr>
        <w:t>Client’s</w:t>
      </w:r>
      <w:r w:rsidRPr="00A10F26">
        <w:rPr>
          <w:rFonts w:ascii="Arial" w:hAnsi="Arial" w:cs="Arial"/>
          <w:sz w:val="20"/>
          <w:szCs w:val="20"/>
        </w:rPr>
        <w:t xml:space="preserve"> arrangements for the disposal of all controlled, hazardous / special and radioactive waste.</w:t>
      </w:r>
    </w:p>
    <w:p w:rsidR="001634DE" w:rsidRPr="00A10F26" w:rsidRDefault="001634DE" w:rsidP="00D577D0">
      <w:pPr>
        <w:pStyle w:val="ListParagraph"/>
        <w:numPr>
          <w:ilvl w:val="0"/>
          <w:numId w:val="26"/>
        </w:numPr>
        <w:tabs>
          <w:tab w:val="left" w:pos="567"/>
          <w:tab w:val="left" w:pos="1134"/>
          <w:tab w:val="left" w:pos="1701"/>
          <w:tab w:val="left" w:pos="8897"/>
        </w:tabs>
        <w:spacing w:before="60" w:after="60"/>
        <w:ind w:left="567" w:firstLine="0"/>
        <w:contextualSpacing w:val="0"/>
        <w:jc w:val="both"/>
        <w:rPr>
          <w:rFonts w:ascii="Arial" w:hAnsi="Arial" w:cs="Arial"/>
          <w:sz w:val="20"/>
          <w:szCs w:val="20"/>
        </w:rPr>
      </w:pPr>
      <w:r w:rsidRPr="00A10F26">
        <w:rPr>
          <w:rFonts w:ascii="Arial" w:hAnsi="Arial" w:cs="Arial"/>
          <w:sz w:val="20"/>
          <w:szCs w:val="20"/>
        </w:rPr>
        <w:t xml:space="preserve">does not burn any material on </w:t>
      </w:r>
      <w:r w:rsidR="008A55A2">
        <w:rPr>
          <w:rFonts w:ascii="Arial" w:hAnsi="Arial" w:cs="Arial"/>
          <w:sz w:val="20"/>
          <w:szCs w:val="20"/>
        </w:rPr>
        <w:t>Site</w:t>
      </w:r>
      <w:r w:rsidRPr="00A10F26">
        <w:rPr>
          <w:rFonts w:ascii="Arial" w:hAnsi="Arial" w:cs="Arial"/>
          <w:sz w:val="20"/>
          <w:szCs w:val="20"/>
        </w:rPr>
        <w:t>.</w:t>
      </w:r>
    </w:p>
    <w:p w:rsidR="001634DE" w:rsidRPr="00A10F26" w:rsidRDefault="001634DE"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should note the specific requirements contained within the Environment Agency / Scottish Environment Protection Agency Pollution Prevention Guidance Note PPG 20 for control, minimisation and disposal of water from excavations.  </w:t>
      </w:r>
    </w:p>
    <w:p w:rsidR="001634DE" w:rsidRPr="00A10F26" w:rsidRDefault="001634DE" w:rsidP="00A10F26">
      <w:pPr>
        <w:pStyle w:val="ListParagraph"/>
        <w:numPr>
          <w:ilvl w:val="0"/>
          <w:numId w:val="37"/>
        </w:numPr>
        <w:tabs>
          <w:tab w:val="left" w:pos="-34"/>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If during excavation the </w:t>
      </w:r>
      <w:r w:rsidR="00123971" w:rsidRPr="00A10F26">
        <w:rPr>
          <w:rFonts w:ascii="Arial" w:hAnsi="Arial" w:cs="Arial"/>
          <w:i/>
          <w:sz w:val="20"/>
          <w:szCs w:val="20"/>
        </w:rPr>
        <w:t>Contractor</w:t>
      </w:r>
      <w:r w:rsidRPr="00A10F26">
        <w:rPr>
          <w:rFonts w:ascii="Arial" w:hAnsi="Arial" w:cs="Arial"/>
          <w:sz w:val="20"/>
          <w:szCs w:val="20"/>
        </w:rPr>
        <w:t xml:space="preserve"> accidentally fractures an existing drain, </w:t>
      </w:r>
      <w:r w:rsidR="008A55A2">
        <w:rPr>
          <w:rFonts w:ascii="Arial" w:hAnsi="Arial" w:cs="Arial"/>
          <w:sz w:val="20"/>
          <w:szCs w:val="20"/>
        </w:rPr>
        <w:t>it</w:t>
      </w:r>
      <w:r w:rsidRPr="00A10F26">
        <w:rPr>
          <w:rFonts w:ascii="Arial" w:hAnsi="Arial" w:cs="Arial"/>
          <w:sz w:val="20"/>
          <w:szCs w:val="20"/>
        </w:rPr>
        <w:t xml:space="preserve"> immediately informs the </w:t>
      </w:r>
      <w:r w:rsidR="004D0114" w:rsidRPr="00A10F26">
        <w:rPr>
          <w:rFonts w:ascii="Arial" w:hAnsi="Arial" w:cs="Arial"/>
          <w:sz w:val="20"/>
          <w:szCs w:val="20"/>
        </w:rPr>
        <w:t>PM</w:t>
      </w:r>
      <w:r w:rsidRPr="00A10F26">
        <w:rPr>
          <w:rFonts w:ascii="Arial" w:hAnsi="Arial" w:cs="Arial"/>
          <w:sz w:val="20"/>
          <w:szCs w:val="20"/>
        </w:rPr>
        <w:t xml:space="preserve"> and awaits further instructions.</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i/>
          <w:iCs/>
          <w:sz w:val="20"/>
          <w:szCs w:val="20"/>
        </w:rPr>
        <w:t xml:space="preserve"> </w:t>
      </w:r>
      <w:r w:rsidRPr="00A10F26">
        <w:rPr>
          <w:rFonts w:ascii="Arial" w:hAnsi="Arial" w:cs="Arial"/>
          <w:sz w:val="20"/>
          <w:szCs w:val="20"/>
        </w:rPr>
        <w:t xml:space="preserve">ensures that </w:t>
      </w:r>
      <w:r w:rsidR="00116765">
        <w:rPr>
          <w:rFonts w:ascii="Arial" w:hAnsi="Arial" w:cs="Arial"/>
          <w:sz w:val="20"/>
          <w:szCs w:val="20"/>
        </w:rPr>
        <w:t>its</w:t>
      </w:r>
      <w:r w:rsidRPr="00A10F26">
        <w:rPr>
          <w:rFonts w:ascii="Arial" w:hAnsi="Arial" w:cs="Arial"/>
          <w:sz w:val="20"/>
          <w:szCs w:val="20"/>
        </w:rPr>
        <w:t xml:space="preserve"> </w:t>
      </w:r>
      <w:r w:rsidR="00B86253">
        <w:rPr>
          <w:rFonts w:ascii="Arial" w:hAnsi="Arial" w:cs="Arial"/>
          <w:sz w:val="20"/>
          <w:szCs w:val="20"/>
        </w:rPr>
        <w:t>staff</w:t>
      </w:r>
      <w:r w:rsidRPr="00A10F26">
        <w:rPr>
          <w:rFonts w:ascii="Arial" w:hAnsi="Arial" w:cs="Arial"/>
          <w:sz w:val="20"/>
          <w:szCs w:val="20"/>
        </w:rPr>
        <w:t xml:space="preserve"> are aware of the action to be taken to prevent or minimise the environmental risk in the event of a loss of control or confinement or similar incident of all toxic, persi</w:t>
      </w:r>
      <w:r w:rsidR="008E02A4">
        <w:rPr>
          <w:rFonts w:ascii="Arial" w:hAnsi="Arial" w:cs="Arial"/>
          <w:sz w:val="20"/>
          <w:szCs w:val="20"/>
        </w:rPr>
        <w:t>s</w:t>
      </w:r>
      <w:r w:rsidRPr="00A10F26">
        <w:rPr>
          <w:rFonts w:ascii="Arial" w:hAnsi="Arial" w:cs="Arial"/>
          <w:sz w:val="20"/>
          <w:szCs w:val="20"/>
        </w:rPr>
        <w:t>t</w:t>
      </w:r>
      <w:r w:rsidR="008E02A4">
        <w:rPr>
          <w:rFonts w:ascii="Arial" w:hAnsi="Arial" w:cs="Arial"/>
          <w:sz w:val="20"/>
          <w:szCs w:val="20"/>
        </w:rPr>
        <w:t>e</w:t>
      </w:r>
      <w:r w:rsidRPr="00A10F26">
        <w:rPr>
          <w:rFonts w:ascii="Arial" w:hAnsi="Arial" w:cs="Arial"/>
          <w:sz w:val="20"/>
          <w:szCs w:val="20"/>
        </w:rPr>
        <w:t xml:space="preserve">nt or </w:t>
      </w:r>
      <w:r w:rsidR="00D577D0" w:rsidRPr="00A10F26">
        <w:rPr>
          <w:rFonts w:ascii="Arial" w:hAnsi="Arial" w:cs="Arial"/>
          <w:sz w:val="20"/>
          <w:szCs w:val="20"/>
        </w:rPr>
        <w:t>bio accumulative</w:t>
      </w:r>
      <w:r w:rsidRPr="00A10F26">
        <w:rPr>
          <w:rFonts w:ascii="Arial" w:hAnsi="Arial" w:cs="Arial"/>
          <w:sz w:val="20"/>
          <w:szCs w:val="20"/>
        </w:rPr>
        <w:t xml:space="preserve"> materials and how to summon assistance from the </w:t>
      </w:r>
      <w:r w:rsidR="00DD2D96">
        <w:rPr>
          <w:rFonts w:ascii="Arial" w:hAnsi="Arial" w:cs="Arial"/>
          <w:sz w:val="20"/>
          <w:szCs w:val="20"/>
        </w:rPr>
        <w:t>Site</w:t>
      </w:r>
      <w:r w:rsidRPr="00A10F26">
        <w:rPr>
          <w:rFonts w:ascii="Arial" w:hAnsi="Arial" w:cs="Arial"/>
          <w:sz w:val="20"/>
          <w:szCs w:val="20"/>
        </w:rPr>
        <w:t xml:space="preserve"> emergency </w:t>
      </w:r>
      <w:r w:rsidR="008A55A2">
        <w:rPr>
          <w:rFonts w:ascii="Arial" w:hAnsi="Arial" w:cs="Arial"/>
          <w:sz w:val="20"/>
          <w:szCs w:val="20"/>
        </w:rPr>
        <w:t>services</w:t>
      </w:r>
      <w:r w:rsidRPr="00A10F26">
        <w:rPr>
          <w:rFonts w:ascii="Arial" w:hAnsi="Arial" w:cs="Arial"/>
          <w:sz w:val="20"/>
          <w:szCs w:val="20"/>
        </w:rPr>
        <w:t xml:space="preserve">.  All contamination or loss of confinement incidents are reported to the </w:t>
      </w:r>
      <w:r w:rsidR="00CF1FDE" w:rsidRPr="00A10F26">
        <w:rPr>
          <w:rFonts w:ascii="Arial" w:hAnsi="Arial" w:cs="Arial"/>
          <w:sz w:val="20"/>
          <w:szCs w:val="20"/>
        </w:rPr>
        <w:t>PM</w:t>
      </w:r>
      <w:r w:rsidRPr="00A10F26">
        <w:rPr>
          <w:rFonts w:ascii="Arial" w:hAnsi="Arial" w:cs="Arial"/>
          <w:sz w:val="20"/>
          <w:szCs w:val="20"/>
        </w:rPr>
        <w:t xml:space="preserve"> under the Unusual Occurrence Reporting procedure.</w:t>
      </w:r>
    </w:p>
    <w:p w:rsidR="001634DE" w:rsidRPr="00A10F26" w:rsidRDefault="001634DE" w:rsidP="00A10F26">
      <w:pPr>
        <w:pStyle w:val="ListParagraph"/>
        <w:numPr>
          <w:ilvl w:val="0"/>
          <w:numId w:val="37"/>
        </w:numPr>
        <w:tabs>
          <w:tab w:val="left" w:pos="-34"/>
          <w:tab w:val="left" w:pos="567"/>
          <w:tab w:val="left" w:pos="1134"/>
          <w:tab w:val="left" w:pos="1701"/>
          <w:tab w:val="left" w:pos="8897"/>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00123971" w:rsidRPr="00A10F26">
        <w:rPr>
          <w:rFonts w:ascii="Arial" w:hAnsi="Arial" w:cs="Arial"/>
          <w:i/>
          <w:sz w:val="20"/>
          <w:szCs w:val="20"/>
        </w:rPr>
        <w:t>Contractor</w:t>
      </w:r>
      <w:r w:rsidRPr="00A10F26">
        <w:rPr>
          <w:rFonts w:ascii="Arial" w:hAnsi="Arial" w:cs="Arial"/>
          <w:sz w:val="20"/>
          <w:szCs w:val="20"/>
        </w:rPr>
        <w:t xml:space="preserve"> takes all reasonable steps to prevent nuisance resulting from </w:t>
      </w:r>
      <w:r w:rsidR="00CB430B">
        <w:rPr>
          <w:rFonts w:ascii="Arial" w:hAnsi="Arial" w:cs="Arial"/>
          <w:sz w:val="20"/>
          <w:szCs w:val="20"/>
        </w:rPr>
        <w:t>its</w:t>
      </w:r>
      <w:r w:rsidRPr="00A10F26">
        <w:rPr>
          <w:rFonts w:ascii="Arial" w:hAnsi="Arial" w:cs="Arial"/>
          <w:sz w:val="20"/>
          <w:szCs w:val="20"/>
        </w:rPr>
        <w:t xml:space="preserve"> operations due to noise, odour, dust or other irritant.  The work is managed to ensure no causation of a Statutory Nuisance as defined by the Environmental Protection Act 1990. </w:t>
      </w:r>
    </w:p>
    <w:p w:rsidR="001634DE" w:rsidRPr="00A10F26" w:rsidRDefault="001634DE" w:rsidP="00A10F26">
      <w:pPr>
        <w:pStyle w:val="Heading7"/>
        <w:tabs>
          <w:tab w:val="left" w:pos="567"/>
          <w:tab w:val="left" w:pos="1134"/>
          <w:tab w:val="left" w:pos="1701"/>
        </w:tabs>
        <w:spacing w:before="60" w:after="60"/>
        <w:jc w:val="both"/>
        <w:rPr>
          <w:rFonts w:ascii="Arial" w:hAnsi="Arial" w:cs="Arial"/>
          <w:b/>
          <w:sz w:val="20"/>
          <w:szCs w:val="20"/>
        </w:rPr>
      </w:pPr>
      <w:r w:rsidRPr="00A10F26">
        <w:rPr>
          <w:rFonts w:ascii="Arial" w:hAnsi="Arial" w:cs="Arial"/>
          <w:b/>
          <w:sz w:val="20"/>
          <w:szCs w:val="20"/>
        </w:rPr>
        <w:t xml:space="preserve">Disposal of </w:t>
      </w:r>
      <w:r w:rsidR="00CD3909" w:rsidRPr="00A10F26">
        <w:rPr>
          <w:rFonts w:ascii="Arial" w:hAnsi="Arial" w:cs="Arial"/>
          <w:b/>
          <w:sz w:val="20"/>
          <w:szCs w:val="20"/>
        </w:rPr>
        <w:t>N</w:t>
      </w:r>
      <w:r w:rsidRPr="00A10F26">
        <w:rPr>
          <w:rFonts w:ascii="Arial" w:hAnsi="Arial" w:cs="Arial"/>
          <w:b/>
          <w:sz w:val="20"/>
          <w:szCs w:val="20"/>
        </w:rPr>
        <w:t>on-</w:t>
      </w:r>
      <w:r w:rsidR="00CD3909" w:rsidRPr="00A10F26">
        <w:rPr>
          <w:rFonts w:ascii="Arial" w:hAnsi="Arial" w:cs="Arial"/>
          <w:b/>
          <w:sz w:val="20"/>
          <w:szCs w:val="20"/>
        </w:rPr>
        <w:t>R</w:t>
      </w:r>
      <w:r w:rsidRPr="00A10F26">
        <w:rPr>
          <w:rFonts w:ascii="Arial" w:hAnsi="Arial" w:cs="Arial"/>
          <w:b/>
          <w:sz w:val="20"/>
          <w:szCs w:val="20"/>
        </w:rPr>
        <w:t xml:space="preserve">adioactive </w:t>
      </w:r>
      <w:r w:rsidR="00CD3909" w:rsidRPr="00A10F26">
        <w:rPr>
          <w:rFonts w:ascii="Arial" w:hAnsi="Arial" w:cs="Arial"/>
          <w:b/>
          <w:sz w:val="20"/>
          <w:szCs w:val="20"/>
        </w:rPr>
        <w:t>W</w:t>
      </w:r>
      <w:r w:rsidRPr="00A10F26">
        <w:rPr>
          <w:rFonts w:ascii="Arial" w:hAnsi="Arial" w:cs="Arial"/>
          <w:b/>
          <w:sz w:val="20"/>
          <w:szCs w:val="20"/>
        </w:rPr>
        <w:t>astes</w:t>
      </w:r>
    </w:p>
    <w:p w:rsidR="002B4B4A" w:rsidRPr="00C53C90" w:rsidRDefault="002B4B4A" w:rsidP="002B4B4A">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2B4B4A">
        <w:rPr>
          <w:rFonts w:ascii="Arial" w:hAnsi="Arial" w:cs="Arial"/>
          <w:sz w:val="20"/>
          <w:szCs w:val="20"/>
        </w:rPr>
        <w:t xml:space="preserve">The </w:t>
      </w:r>
      <w:r w:rsidRPr="002B4B4A">
        <w:rPr>
          <w:rFonts w:ascii="Arial" w:hAnsi="Arial" w:cs="Arial"/>
          <w:i/>
          <w:sz w:val="20"/>
          <w:szCs w:val="20"/>
        </w:rPr>
        <w:t>Contractor</w:t>
      </w:r>
      <w:r w:rsidRPr="002B4B4A">
        <w:rPr>
          <w:rFonts w:ascii="Arial" w:hAnsi="Arial" w:cs="Arial"/>
          <w:sz w:val="20"/>
          <w:szCs w:val="20"/>
        </w:rPr>
        <w:t xml:space="preserve"> assists the PM in ensuring that the </w:t>
      </w:r>
      <w:r w:rsidR="00CB430B">
        <w:rPr>
          <w:rFonts w:ascii="Arial" w:hAnsi="Arial" w:cs="Arial"/>
          <w:i/>
          <w:sz w:val="20"/>
          <w:szCs w:val="20"/>
        </w:rPr>
        <w:t xml:space="preserve">Client </w:t>
      </w:r>
      <w:r w:rsidRPr="002B4B4A">
        <w:rPr>
          <w:rFonts w:ascii="Arial" w:hAnsi="Arial" w:cs="Arial"/>
          <w:sz w:val="20"/>
          <w:szCs w:val="20"/>
        </w:rPr>
        <w:t>meets its responsibilities as waste holder under the “duty of care”.</w:t>
      </w:r>
      <w:r>
        <w:rPr>
          <w:rFonts w:ascii="Arial" w:hAnsi="Arial" w:cs="Arial"/>
          <w:sz w:val="20"/>
          <w:szCs w:val="20"/>
        </w:rPr>
        <w:t xml:space="preserve"> </w:t>
      </w:r>
      <w:r w:rsidRPr="002B4B4A">
        <w:rPr>
          <w:rFonts w:ascii="Arial" w:hAnsi="Arial" w:cs="Arial"/>
          <w:sz w:val="20"/>
          <w:szCs w:val="20"/>
        </w:rPr>
        <w:t xml:space="preserve"> The PM will make arrangements, as necessary, to conduct a Duty of Care Assessment.</w:t>
      </w:r>
      <w:r>
        <w:rPr>
          <w:rFonts w:ascii="Arial" w:hAnsi="Arial" w:cs="Arial"/>
          <w:sz w:val="20"/>
          <w:szCs w:val="20"/>
        </w:rPr>
        <w:t xml:space="preserve"> </w:t>
      </w:r>
      <w:r w:rsidRPr="002B4B4A">
        <w:rPr>
          <w:rFonts w:ascii="Arial" w:hAnsi="Arial" w:cs="Arial"/>
          <w:sz w:val="20"/>
          <w:szCs w:val="20"/>
        </w:rPr>
        <w:t xml:space="preserve"> The </w:t>
      </w:r>
      <w:r w:rsidRPr="002B4B4A">
        <w:rPr>
          <w:rFonts w:ascii="Arial" w:hAnsi="Arial" w:cs="Arial"/>
          <w:i/>
          <w:sz w:val="20"/>
          <w:szCs w:val="20"/>
        </w:rPr>
        <w:t>Contractor</w:t>
      </w:r>
      <w:r w:rsidRPr="002B4B4A">
        <w:rPr>
          <w:rFonts w:ascii="Arial" w:hAnsi="Arial" w:cs="Arial"/>
          <w:sz w:val="20"/>
          <w:szCs w:val="20"/>
        </w:rPr>
        <w:t xml:space="preserve">: </w:t>
      </w:r>
    </w:p>
    <w:p w:rsidR="002B4B4A" w:rsidRPr="002B4B4A" w:rsidRDefault="002B4B4A" w:rsidP="002B4B4A">
      <w:pPr>
        <w:pStyle w:val="ListParagraph"/>
        <w:numPr>
          <w:ilvl w:val="0"/>
          <w:numId w:val="39"/>
        </w:numPr>
        <w:tabs>
          <w:tab w:val="left" w:pos="567"/>
          <w:tab w:val="left" w:pos="1134"/>
        </w:tabs>
        <w:autoSpaceDE/>
        <w:autoSpaceDN/>
        <w:spacing w:before="60" w:after="60"/>
        <w:ind w:left="567" w:firstLine="0"/>
        <w:contextualSpacing w:val="0"/>
        <w:rPr>
          <w:rFonts w:ascii="Arial" w:hAnsi="Arial" w:cs="Arial"/>
          <w:sz w:val="20"/>
          <w:szCs w:val="20"/>
        </w:rPr>
      </w:pPr>
      <w:r>
        <w:rPr>
          <w:rFonts w:ascii="Arial" w:hAnsi="Arial" w:cs="Arial"/>
          <w:sz w:val="20"/>
          <w:szCs w:val="20"/>
        </w:rPr>
        <w:t>utili</w:t>
      </w:r>
      <w:r w:rsidRPr="002B4B4A">
        <w:rPr>
          <w:rFonts w:ascii="Arial" w:hAnsi="Arial" w:cs="Arial"/>
          <w:sz w:val="20"/>
          <w:szCs w:val="20"/>
        </w:rPr>
        <w:t xml:space="preserve">ses the </w:t>
      </w:r>
      <w:r w:rsidR="00CB430B">
        <w:rPr>
          <w:rFonts w:ascii="Arial" w:hAnsi="Arial" w:cs="Arial"/>
          <w:i/>
          <w:sz w:val="20"/>
          <w:szCs w:val="20"/>
        </w:rPr>
        <w:t>Client</w:t>
      </w:r>
      <w:r w:rsidR="00CB430B" w:rsidRPr="00A10F26">
        <w:rPr>
          <w:rFonts w:ascii="Arial" w:hAnsi="Arial" w:cs="Arial"/>
          <w:i/>
          <w:sz w:val="20"/>
          <w:szCs w:val="20"/>
        </w:rPr>
        <w:t>’s</w:t>
      </w:r>
      <w:r w:rsidR="00CB430B" w:rsidRPr="00A10F26">
        <w:rPr>
          <w:rFonts w:ascii="Arial" w:hAnsi="Arial" w:cs="Arial"/>
          <w:sz w:val="20"/>
          <w:szCs w:val="20"/>
        </w:rPr>
        <w:t xml:space="preserve"> </w:t>
      </w:r>
      <w:r w:rsidRPr="002B4B4A">
        <w:rPr>
          <w:rFonts w:ascii="Arial" w:hAnsi="Arial" w:cs="Arial"/>
          <w:sz w:val="20"/>
          <w:szCs w:val="20"/>
        </w:rPr>
        <w:t xml:space="preserve">onsite waste management facilities as far as reasonably possible; </w:t>
      </w:r>
    </w:p>
    <w:p w:rsidR="002B4B4A" w:rsidRPr="002B4B4A" w:rsidRDefault="002B4B4A" w:rsidP="002B4B4A">
      <w:pPr>
        <w:pStyle w:val="ListParagraph"/>
        <w:numPr>
          <w:ilvl w:val="0"/>
          <w:numId w:val="39"/>
        </w:numPr>
        <w:tabs>
          <w:tab w:val="left" w:pos="567"/>
          <w:tab w:val="left" w:pos="1134"/>
        </w:tabs>
        <w:autoSpaceDE/>
        <w:autoSpaceDN/>
        <w:spacing w:before="60" w:after="60"/>
        <w:ind w:left="567" w:firstLine="0"/>
        <w:contextualSpacing w:val="0"/>
        <w:rPr>
          <w:rFonts w:ascii="Arial" w:hAnsi="Arial" w:cs="Arial"/>
          <w:sz w:val="20"/>
          <w:szCs w:val="20"/>
        </w:rPr>
      </w:pPr>
      <w:r w:rsidRPr="002B4B4A">
        <w:rPr>
          <w:rFonts w:ascii="Arial" w:hAnsi="Arial" w:cs="Arial"/>
          <w:sz w:val="20"/>
          <w:szCs w:val="20"/>
        </w:rPr>
        <w:t xml:space="preserve">informs the PM of the nature of all wastes arising from the </w:t>
      </w:r>
      <w:r w:rsidRPr="008A55A2">
        <w:rPr>
          <w:rFonts w:ascii="Arial" w:hAnsi="Arial" w:cs="Arial"/>
          <w:i/>
          <w:sz w:val="20"/>
          <w:szCs w:val="20"/>
        </w:rPr>
        <w:t>Works</w:t>
      </w:r>
      <w:r w:rsidRPr="002B4B4A">
        <w:rPr>
          <w:rFonts w:ascii="Arial" w:hAnsi="Arial" w:cs="Arial"/>
          <w:sz w:val="20"/>
          <w:szCs w:val="20"/>
        </w:rPr>
        <w:t xml:space="preserve"> and submits proposed disposal routes for each waste description to the PM for acceptance; this should include details on what waste will be dealt with by the </w:t>
      </w:r>
      <w:r w:rsidR="00CB430B">
        <w:rPr>
          <w:rFonts w:ascii="Arial" w:hAnsi="Arial" w:cs="Arial"/>
          <w:i/>
          <w:sz w:val="20"/>
          <w:szCs w:val="20"/>
        </w:rPr>
        <w:t>Client</w:t>
      </w:r>
      <w:r w:rsidR="00CB430B" w:rsidRPr="00A10F26">
        <w:rPr>
          <w:rFonts w:ascii="Arial" w:hAnsi="Arial" w:cs="Arial"/>
          <w:i/>
          <w:sz w:val="20"/>
          <w:szCs w:val="20"/>
        </w:rPr>
        <w:t>’s</w:t>
      </w:r>
      <w:r w:rsidR="00CB430B" w:rsidRPr="00A10F26">
        <w:rPr>
          <w:rFonts w:ascii="Arial" w:hAnsi="Arial" w:cs="Arial"/>
          <w:sz w:val="20"/>
          <w:szCs w:val="20"/>
        </w:rPr>
        <w:t xml:space="preserve"> </w:t>
      </w:r>
      <w:r w:rsidRPr="002B4B4A">
        <w:rPr>
          <w:rFonts w:ascii="Arial" w:hAnsi="Arial" w:cs="Arial"/>
          <w:sz w:val="20"/>
          <w:szCs w:val="20"/>
        </w:rPr>
        <w:t>onsite facilities and by external contracts;</w:t>
      </w:r>
    </w:p>
    <w:p w:rsidR="002B4B4A" w:rsidRPr="002B4B4A" w:rsidRDefault="002B4B4A" w:rsidP="002B4B4A">
      <w:pPr>
        <w:pStyle w:val="ListParagraph"/>
        <w:numPr>
          <w:ilvl w:val="0"/>
          <w:numId w:val="39"/>
        </w:numPr>
        <w:tabs>
          <w:tab w:val="left" w:pos="567"/>
          <w:tab w:val="left" w:pos="1134"/>
        </w:tabs>
        <w:autoSpaceDE/>
        <w:autoSpaceDN/>
        <w:spacing w:before="60" w:after="60"/>
        <w:ind w:left="567" w:firstLine="0"/>
        <w:contextualSpacing w:val="0"/>
        <w:rPr>
          <w:rFonts w:ascii="Arial" w:hAnsi="Arial" w:cs="Arial"/>
          <w:sz w:val="20"/>
          <w:szCs w:val="20"/>
        </w:rPr>
      </w:pPr>
      <w:r w:rsidRPr="002B4B4A">
        <w:rPr>
          <w:rFonts w:ascii="Arial" w:hAnsi="Arial" w:cs="Arial"/>
          <w:sz w:val="20"/>
          <w:szCs w:val="20"/>
        </w:rPr>
        <w:t>ensures that the disposal of waste is carried out in compliance with the accepted waste descriptions and disposal routes (where carried out by external contracts);</w:t>
      </w:r>
    </w:p>
    <w:p w:rsidR="002B4B4A" w:rsidRPr="002B4B4A" w:rsidRDefault="002B4B4A" w:rsidP="002B4B4A">
      <w:pPr>
        <w:pStyle w:val="ListParagraph"/>
        <w:numPr>
          <w:ilvl w:val="0"/>
          <w:numId w:val="39"/>
        </w:numPr>
        <w:tabs>
          <w:tab w:val="left" w:pos="567"/>
          <w:tab w:val="left" w:pos="1134"/>
        </w:tabs>
        <w:autoSpaceDE/>
        <w:autoSpaceDN/>
        <w:spacing w:before="60" w:after="60"/>
        <w:ind w:left="567" w:firstLine="0"/>
        <w:contextualSpacing w:val="0"/>
        <w:rPr>
          <w:rFonts w:ascii="Arial" w:hAnsi="Arial" w:cs="Arial"/>
          <w:sz w:val="20"/>
          <w:szCs w:val="20"/>
        </w:rPr>
      </w:pPr>
      <w:r w:rsidRPr="002B4B4A">
        <w:rPr>
          <w:rFonts w:ascii="Arial" w:hAnsi="Arial" w:cs="Arial"/>
          <w:sz w:val="20"/>
          <w:szCs w:val="20"/>
        </w:rPr>
        <w:t xml:space="preserve">ensures that all waste leaving </w:t>
      </w:r>
      <w:r w:rsidR="008A55A2">
        <w:rPr>
          <w:rFonts w:ascii="Arial" w:hAnsi="Arial" w:cs="Arial"/>
          <w:sz w:val="20"/>
          <w:szCs w:val="20"/>
        </w:rPr>
        <w:t xml:space="preserve">the </w:t>
      </w:r>
      <w:r w:rsidRPr="002B4B4A">
        <w:rPr>
          <w:rFonts w:ascii="Arial" w:hAnsi="Arial" w:cs="Arial"/>
          <w:sz w:val="20"/>
          <w:szCs w:val="20"/>
        </w:rPr>
        <w:t xml:space="preserve">Site is weighed before exit using the </w:t>
      </w:r>
      <w:r w:rsidR="00CB430B">
        <w:rPr>
          <w:rFonts w:ascii="Arial" w:hAnsi="Arial" w:cs="Arial"/>
          <w:i/>
          <w:sz w:val="20"/>
          <w:szCs w:val="20"/>
        </w:rPr>
        <w:t>Client</w:t>
      </w:r>
      <w:r w:rsidR="00CB430B" w:rsidRPr="00A10F26">
        <w:rPr>
          <w:rFonts w:ascii="Arial" w:hAnsi="Arial" w:cs="Arial"/>
          <w:i/>
          <w:sz w:val="20"/>
          <w:szCs w:val="20"/>
        </w:rPr>
        <w:t>’s</w:t>
      </w:r>
      <w:r w:rsidR="00CB430B" w:rsidRPr="00A10F26">
        <w:rPr>
          <w:rFonts w:ascii="Arial" w:hAnsi="Arial" w:cs="Arial"/>
          <w:sz w:val="20"/>
          <w:szCs w:val="20"/>
        </w:rPr>
        <w:t xml:space="preserve"> </w:t>
      </w:r>
      <w:r w:rsidRPr="002B4B4A">
        <w:rPr>
          <w:rFonts w:ascii="Arial" w:hAnsi="Arial" w:cs="Arial"/>
          <w:sz w:val="20"/>
          <w:szCs w:val="20"/>
        </w:rPr>
        <w:t>onsite weighbridge and following internal procedures provided by the PM;</w:t>
      </w:r>
    </w:p>
    <w:p w:rsidR="002B4B4A" w:rsidRPr="002B4B4A" w:rsidRDefault="002B4B4A" w:rsidP="002B4B4A">
      <w:pPr>
        <w:pStyle w:val="ListParagraph"/>
        <w:numPr>
          <w:ilvl w:val="0"/>
          <w:numId w:val="39"/>
        </w:numPr>
        <w:tabs>
          <w:tab w:val="left" w:pos="567"/>
          <w:tab w:val="left" w:pos="1134"/>
        </w:tabs>
        <w:autoSpaceDE/>
        <w:autoSpaceDN/>
        <w:spacing w:before="60" w:after="60"/>
        <w:ind w:left="567" w:firstLine="0"/>
        <w:contextualSpacing w:val="0"/>
        <w:rPr>
          <w:rFonts w:ascii="Arial" w:hAnsi="Arial" w:cs="Arial"/>
          <w:sz w:val="20"/>
          <w:szCs w:val="20"/>
        </w:rPr>
      </w:pPr>
      <w:r w:rsidRPr="002B4B4A">
        <w:rPr>
          <w:rFonts w:ascii="Arial" w:hAnsi="Arial" w:cs="Arial"/>
          <w:sz w:val="20"/>
          <w:szCs w:val="20"/>
        </w:rPr>
        <w:lastRenderedPageBreak/>
        <w:t>ensures that the PM receives copies of waste transfer notes and waste contractor licences relevant to the disposal operations (where applicable);</w:t>
      </w:r>
    </w:p>
    <w:p w:rsidR="002B4B4A" w:rsidRPr="002B4B4A" w:rsidRDefault="002B4B4A" w:rsidP="002B4B4A">
      <w:pPr>
        <w:pStyle w:val="ListParagraph"/>
        <w:numPr>
          <w:ilvl w:val="0"/>
          <w:numId w:val="39"/>
        </w:numPr>
        <w:tabs>
          <w:tab w:val="left" w:pos="567"/>
          <w:tab w:val="left" w:pos="1134"/>
        </w:tabs>
        <w:autoSpaceDE/>
        <w:autoSpaceDN/>
        <w:spacing w:before="60" w:after="60"/>
        <w:ind w:left="567" w:firstLine="0"/>
        <w:contextualSpacing w:val="0"/>
        <w:rPr>
          <w:rFonts w:ascii="Arial" w:hAnsi="Arial" w:cs="Arial"/>
          <w:sz w:val="20"/>
          <w:szCs w:val="20"/>
        </w:rPr>
      </w:pPr>
      <w:r w:rsidRPr="002B4B4A">
        <w:rPr>
          <w:rFonts w:ascii="Arial" w:hAnsi="Arial" w:cs="Arial"/>
          <w:sz w:val="20"/>
          <w:szCs w:val="20"/>
        </w:rPr>
        <w:t>provides notification of disposal of any “Hazardous” waste to the Environment Agency and provides a copy of the notification form to the PM (if a consignee of waste i.e. receiv</w:t>
      </w:r>
      <w:r w:rsidR="00CB430B">
        <w:rPr>
          <w:rFonts w:ascii="Arial" w:hAnsi="Arial" w:cs="Arial"/>
          <w:sz w:val="20"/>
          <w:szCs w:val="20"/>
        </w:rPr>
        <w:t>ing</w:t>
      </w:r>
      <w:r w:rsidRPr="002B4B4A">
        <w:rPr>
          <w:rFonts w:ascii="Arial" w:hAnsi="Arial" w:cs="Arial"/>
          <w:sz w:val="20"/>
          <w:szCs w:val="20"/>
        </w:rPr>
        <w:t xml:space="preserve"> waste for treatment/disposal).</w:t>
      </w:r>
    </w:p>
    <w:p w:rsidR="001634DE" w:rsidRPr="00A10F26" w:rsidRDefault="001634DE" w:rsidP="00DF4D15">
      <w:pPr>
        <w:pStyle w:val="ListParagraph"/>
        <w:numPr>
          <w:ilvl w:val="0"/>
          <w:numId w:val="37"/>
        </w:numPr>
        <w:tabs>
          <w:tab w:val="left" w:pos="567"/>
          <w:tab w:val="left" w:pos="1134"/>
          <w:tab w:val="left" w:pos="1701"/>
        </w:tabs>
        <w:spacing w:before="60" w:after="60"/>
        <w:ind w:left="0" w:firstLine="0"/>
        <w:contextualSpacing w:val="0"/>
        <w:rPr>
          <w:rFonts w:ascii="Arial" w:hAnsi="Arial" w:cs="Arial"/>
          <w:sz w:val="20"/>
          <w:szCs w:val="20"/>
        </w:rPr>
      </w:pPr>
      <w:r w:rsidRPr="00A10F26">
        <w:rPr>
          <w:rFonts w:ascii="Arial" w:hAnsi="Arial" w:cs="Arial"/>
          <w:sz w:val="20"/>
          <w:szCs w:val="20"/>
        </w:rPr>
        <w:t xml:space="preserve">The </w:t>
      </w:r>
      <w:r w:rsidR="00123971" w:rsidRPr="00DF4D15">
        <w:rPr>
          <w:rFonts w:ascii="Arial" w:hAnsi="Arial" w:cs="Arial"/>
          <w:i/>
          <w:sz w:val="20"/>
          <w:szCs w:val="20"/>
        </w:rPr>
        <w:t>Contractor</w:t>
      </w:r>
      <w:r w:rsidRPr="002B4B4A">
        <w:rPr>
          <w:rFonts w:ascii="Arial" w:hAnsi="Arial" w:cs="Arial"/>
          <w:sz w:val="20"/>
          <w:szCs w:val="20"/>
        </w:rPr>
        <w:t xml:space="preserve"> </w:t>
      </w:r>
      <w:r w:rsidRPr="00A10F26">
        <w:rPr>
          <w:rFonts w:ascii="Arial" w:hAnsi="Arial" w:cs="Arial"/>
          <w:sz w:val="20"/>
          <w:szCs w:val="20"/>
        </w:rPr>
        <w:t xml:space="preserve">stores domestic waste in covered bins.  </w:t>
      </w:r>
      <w:r w:rsidR="00974332" w:rsidRPr="00A10F26">
        <w:rPr>
          <w:rFonts w:ascii="Arial" w:hAnsi="Arial" w:cs="Arial"/>
          <w:sz w:val="20"/>
          <w:szCs w:val="20"/>
        </w:rPr>
        <w:t>T</w:t>
      </w:r>
      <w:r w:rsidR="008B3844" w:rsidRPr="00A10F26">
        <w:rPr>
          <w:rFonts w:ascii="Arial" w:hAnsi="Arial" w:cs="Arial"/>
          <w:sz w:val="20"/>
          <w:szCs w:val="20"/>
        </w:rPr>
        <w:t xml:space="preserve">he </w:t>
      </w:r>
      <w:r w:rsidR="00CB430B">
        <w:rPr>
          <w:rFonts w:ascii="Arial" w:hAnsi="Arial" w:cs="Arial"/>
          <w:i/>
          <w:sz w:val="20"/>
          <w:szCs w:val="20"/>
        </w:rPr>
        <w:t>Client</w:t>
      </w:r>
      <w:r w:rsidRPr="00A10F26">
        <w:rPr>
          <w:rFonts w:ascii="Arial" w:hAnsi="Arial" w:cs="Arial"/>
          <w:sz w:val="20"/>
          <w:szCs w:val="20"/>
        </w:rPr>
        <w:t xml:space="preserve"> empties the bins and disposes of the domestic waste</w:t>
      </w:r>
      <w:r w:rsidR="00AD6533" w:rsidRPr="002B4B4A">
        <w:rPr>
          <w:rFonts w:ascii="Arial" w:hAnsi="Arial" w:cs="Arial"/>
          <w:sz w:val="20"/>
          <w:szCs w:val="20"/>
        </w:rPr>
        <w:t>.</w:t>
      </w:r>
      <w:r w:rsidRPr="00A10F26">
        <w:rPr>
          <w:rFonts w:ascii="Arial" w:hAnsi="Arial" w:cs="Arial"/>
          <w:sz w:val="20"/>
          <w:szCs w:val="20"/>
        </w:rPr>
        <w:t xml:space="preserve">  Domestic waste will be collected and disposed of by </w:t>
      </w:r>
      <w:r w:rsidR="008B3844" w:rsidRPr="00A10F26">
        <w:rPr>
          <w:rFonts w:ascii="Arial" w:hAnsi="Arial" w:cs="Arial"/>
          <w:sz w:val="20"/>
          <w:szCs w:val="20"/>
        </w:rPr>
        <w:t xml:space="preserve">the </w:t>
      </w:r>
      <w:r w:rsidR="00CB430B">
        <w:rPr>
          <w:rFonts w:ascii="Arial" w:hAnsi="Arial" w:cs="Arial"/>
          <w:i/>
          <w:sz w:val="20"/>
          <w:szCs w:val="20"/>
        </w:rPr>
        <w:t xml:space="preserve">Client </w:t>
      </w:r>
      <w:r w:rsidR="00DF4D15">
        <w:rPr>
          <w:rFonts w:ascii="Arial" w:hAnsi="Arial" w:cs="Arial"/>
          <w:sz w:val="20"/>
          <w:szCs w:val="20"/>
        </w:rPr>
        <w:t>free of charge.</w:t>
      </w:r>
    </w:p>
    <w:bookmarkEnd w:id="93"/>
    <w:bookmarkEnd w:id="94"/>
    <w:p w:rsidR="00AC4C7D" w:rsidRPr="00A10F26" w:rsidRDefault="00684EF1" w:rsidP="00A10F26">
      <w:pPr>
        <w:pStyle w:val="BodyTextIndent"/>
        <w:tabs>
          <w:tab w:val="clear" w:pos="-34"/>
          <w:tab w:val="left" w:pos="567"/>
          <w:tab w:val="left" w:pos="1134"/>
          <w:tab w:val="left" w:pos="1701"/>
        </w:tabs>
        <w:spacing w:before="60" w:after="60"/>
        <w:rPr>
          <w:rFonts w:ascii="Arial" w:hAnsi="Arial" w:cs="Arial"/>
          <w:b/>
          <w:i w:val="0"/>
          <w:sz w:val="20"/>
          <w:szCs w:val="20"/>
        </w:rPr>
      </w:pPr>
      <w:r w:rsidRPr="00A10F26">
        <w:rPr>
          <w:rFonts w:ascii="Arial" w:hAnsi="Arial" w:cs="Arial"/>
          <w:b/>
          <w:i w:val="0"/>
          <w:sz w:val="20"/>
          <w:szCs w:val="20"/>
        </w:rPr>
        <w:t>Vehicles and Refuelling on Site</w:t>
      </w:r>
    </w:p>
    <w:p w:rsidR="00563D76" w:rsidRPr="00A10F26" w:rsidRDefault="00563D76" w:rsidP="00A10F26">
      <w:pPr>
        <w:pStyle w:val="ListParagraph"/>
        <w:numPr>
          <w:ilvl w:val="0"/>
          <w:numId w:val="37"/>
        </w:numPr>
        <w:tabs>
          <w:tab w:val="left" w:pos="567"/>
          <w:tab w:val="left" w:pos="1134"/>
          <w:tab w:val="left" w:pos="1701"/>
        </w:tabs>
        <w:spacing w:before="60" w:after="60"/>
        <w:ind w:left="0" w:firstLine="0"/>
        <w:contextualSpacing w:val="0"/>
        <w:jc w:val="both"/>
        <w:rPr>
          <w:rFonts w:ascii="Arial" w:hAnsi="Arial" w:cs="Arial"/>
          <w:sz w:val="20"/>
          <w:szCs w:val="20"/>
        </w:rPr>
      </w:pPr>
      <w:r w:rsidRPr="00A10F26">
        <w:rPr>
          <w:rFonts w:ascii="Arial" w:hAnsi="Arial" w:cs="Arial"/>
          <w:sz w:val="20"/>
          <w:szCs w:val="20"/>
        </w:rPr>
        <w:t xml:space="preserve">The </w:t>
      </w:r>
      <w:r w:rsidRPr="00A10F26">
        <w:rPr>
          <w:rFonts w:ascii="Arial" w:hAnsi="Arial" w:cs="Arial"/>
          <w:i/>
          <w:sz w:val="20"/>
          <w:szCs w:val="20"/>
        </w:rPr>
        <w:t>Contractor</w:t>
      </w:r>
      <w:r w:rsidRPr="00A10F26">
        <w:rPr>
          <w:rFonts w:ascii="Arial" w:hAnsi="Arial" w:cs="Arial"/>
          <w:sz w:val="20"/>
          <w:szCs w:val="20"/>
        </w:rPr>
        <w:t xml:space="preserve"> must obey the following operations when refuelling vehicles:</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refuelling must not be undertaken on open ground where ground contamination could result from fuel spillage;</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refuelling is carried out on made roads subject to adequate precautions being taken to prevent the loss of fuel to surface water drains, or ground water;</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refuelling is carried out in the open air and clear of any ignition sources;</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equipment is switched off and exhausts etc</w:t>
      </w:r>
      <w:r w:rsidR="00D01CFC">
        <w:rPr>
          <w:rFonts w:ascii="Arial" w:hAnsi="Arial" w:cs="Arial"/>
          <w:sz w:val="20"/>
          <w:szCs w:val="20"/>
        </w:rPr>
        <w:t>.</w:t>
      </w:r>
      <w:r w:rsidRPr="00A10F26">
        <w:rPr>
          <w:rFonts w:ascii="Arial" w:hAnsi="Arial" w:cs="Arial"/>
          <w:sz w:val="20"/>
          <w:szCs w:val="20"/>
        </w:rPr>
        <w:t xml:space="preserve"> have cooled before refuelling;</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the person who is carrying out the refuelling is wearing Personal Protective Equipment and their clothes do not become contaminated by fuel;</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smoking or the use of naked lights during refuelling operations is prevented;</w:t>
      </w:r>
    </w:p>
    <w:p w:rsidR="00563D76" w:rsidRPr="00A10F26" w:rsidRDefault="00563D76" w:rsidP="008470B9">
      <w:pPr>
        <w:pStyle w:val="ListParagraph"/>
        <w:numPr>
          <w:ilvl w:val="0"/>
          <w:numId w:val="39"/>
        </w:numPr>
        <w:tabs>
          <w:tab w:val="left" w:pos="567"/>
          <w:tab w:val="left" w:pos="1134"/>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a suitable fire extinguisher is on standby;</w:t>
      </w:r>
    </w:p>
    <w:p w:rsidR="00563D76" w:rsidRPr="00A10F26" w:rsidRDefault="00563D76" w:rsidP="008470B9">
      <w:pPr>
        <w:pStyle w:val="ListParagraph"/>
        <w:numPr>
          <w:ilvl w:val="0"/>
          <w:numId w:val="39"/>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an appropriate filler is used to prevent spillage;</w:t>
      </w:r>
    </w:p>
    <w:p w:rsidR="00563D76" w:rsidRPr="00A10F26" w:rsidRDefault="00563D76" w:rsidP="008470B9">
      <w:pPr>
        <w:pStyle w:val="ListParagraph"/>
        <w:numPr>
          <w:ilvl w:val="0"/>
          <w:numId w:val="39"/>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the fuelling can is returned to suitable flammable liquids storage area;</w:t>
      </w:r>
    </w:p>
    <w:p w:rsidR="00A10F26" w:rsidRDefault="00563D76" w:rsidP="008470B9">
      <w:pPr>
        <w:pStyle w:val="ListParagraph"/>
        <w:numPr>
          <w:ilvl w:val="0"/>
          <w:numId w:val="39"/>
        </w:numPr>
        <w:tabs>
          <w:tab w:val="left" w:pos="567"/>
          <w:tab w:val="left" w:pos="1134"/>
          <w:tab w:val="left" w:pos="1701"/>
        </w:tabs>
        <w:autoSpaceDE/>
        <w:autoSpaceDN/>
        <w:spacing w:before="60" w:after="60"/>
        <w:ind w:left="567" w:firstLine="0"/>
        <w:contextualSpacing w:val="0"/>
        <w:jc w:val="both"/>
        <w:rPr>
          <w:rFonts w:ascii="Arial" w:hAnsi="Arial" w:cs="Arial"/>
          <w:sz w:val="20"/>
          <w:szCs w:val="20"/>
        </w:rPr>
      </w:pPr>
      <w:r w:rsidRPr="00A10F26">
        <w:rPr>
          <w:rFonts w:ascii="Arial" w:hAnsi="Arial" w:cs="Arial"/>
          <w:sz w:val="20"/>
          <w:szCs w:val="20"/>
        </w:rPr>
        <w:t>equipment is checked for fuel spillage before it is re-started.</w:t>
      </w:r>
    </w:p>
    <w:p w:rsidR="0089375E" w:rsidRDefault="0089375E" w:rsidP="008470B9">
      <w:pPr>
        <w:tabs>
          <w:tab w:val="left" w:pos="1134"/>
        </w:tabs>
        <w:autoSpaceDE/>
        <w:autoSpaceDN/>
        <w:ind w:left="567"/>
        <w:rPr>
          <w:rFonts w:ascii="Arial" w:hAnsi="Arial" w:cs="Arial"/>
          <w:sz w:val="20"/>
          <w:szCs w:val="20"/>
        </w:rPr>
        <w:sectPr w:rsidR="0089375E" w:rsidSect="00F52F74">
          <w:footerReference w:type="default" r:id="rId8"/>
          <w:headerReference w:type="first" r:id="rId9"/>
          <w:footerReference w:type="first" r:id="rId10"/>
          <w:pgSz w:w="11907" w:h="16840" w:code="9"/>
          <w:pgMar w:top="992" w:right="1134" w:bottom="992" w:left="1134" w:header="567" w:footer="709" w:gutter="0"/>
          <w:cols w:space="709"/>
          <w:titlePg/>
          <w:docGrid w:linePitch="326"/>
        </w:sectPr>
      </w:pPr>
    </w:p>
    <w:p w:rsidR="00A10F26" w:rsidRDefault="00A10F26">
      <w:pPr>
        <w:autoSpaceDE/>
        <w:autoSpaceDN/>
        <w:rPr>
          <w:rFonts w:ascii="Arial" w:hAnsi="Arial" w:cs="Arial"/>
          <w:sz w:val="20"/>
          <w:szCs w:val="20"/>
        </w:rPr>
      </w:pPr>
      <w:r>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2"/>
        <w:gridCol w:w="33"/>
        <w:gridCol w:w="6329"/>
      </w:tblGrid>
      <w:tr w:rsidR="00B57B5C" w:rsidRPr="003F48F9" w:rsidTr="00FF0330">
        <w:trPr>
          <w:trHeight w:hRule="exact" w:val="425"/>
          <w:jc w:val="center"/>
        </w:trPr>
        <w:tc>
          <w:tcPr>
            <w:tcW w:w="3102" w:type="dxa"/>
            <w:tcBorders>
              <w:bottom w:val="single" w:sz="4" w:space="0" w:color="auto"/>
            </w:tcBorders>
            <w:vAlign w:val="center"/>
          </w:tcPr>
          <w:p w:rsidR="00B57B5C" w:rsidRPr="003F48F9" w:rsidRDefault="00B57B5C" w:rsidP="00AC2594">
            <w:pPr>
              <w:spacing w:before="60" w:after="60"/>
              <w:rPr>
                <w:rFonts w:ascii="Arial" w:hAnsi="Arial" w:cs="Arial"/>
                <w:b/>
                <w:sz w:val="20"/>
                <w:szCs w:val="20"/>
              </w:rPr>
            </w:pPr>
            <w:r>
              <w:rPr>
                <w:rFonts w:ascii="Arial" w:hAnsi="Arial" w:cs="Arial"/>
                <w:b/>
                <w:sz w:val="20"/>
                <w:szCs w:val="20"/>
              </w:rPr>
              <w:lastRenderedPageBreak/>
              <w:t>Project Description</w:t>
            </w:r>
          </w:p>
        </w:tc>
        <w:tc>
          <w:tcPr>
            <w:tcW w:w="6362" w:type="dxa"/>
            <w:gridSpan w:val="2"/>
            <w:tcBorders>
              <w:bottom w:val="single" w:sz="4" w:space="0" w:color="auto"/>
            </w:tcBorders>
            <w:vAlign w:val="center"/>
          </w:tcPr>
          <w:p w:rsidR="00B57B5C" w:rsidRPr="003F48F9" w:rsidRDefault="007D615C" w:rsidP="00AC2594">
            <w:pPr>
              <w:spacing w:before="60" w:after="60"/>
              <w:rPr>
                <w:rFonts w:ascii="Arial" w:hAnsi="Arial" w:cs="Arial"/>
                <w:sz w:val="20"/>
                <w:szCs w:val="20"/>
              </w:rPr>
            </w:pPr>
            <w:r>
              <w:rPr>
                <w:rFonts w:ascii="Arial" w:hAnsi="Arial" w:cs="Arial"/>
                <w:sz w:val="20"/>
                <w:szCs w:val="20"/>
              </w:rPr>
              <w:t xml:space="preserve">MRF – </w:t>
            </w:r>
            <w:r w:rsidR="00D807DB">
              <w:rPr>
                <w:rFonts w:ascii="Arial" w:hAnsi="Arial" w:cs="Arial"/>
                <w:sz w:val="20"/>
                <w:szCs w:val="20"/>
              </w:rPr>
              <w:t>F</w:t>
            </w:r>
            <w:bookmarkStart w:id="102" w:name="_GoBack"/>
            <w:bookmarkEnd w:id="102"/>
            <w:r w:rsidR="00D807DB">
              <w:rPr>
                <w:rFonts w:ascii="Arial" w:hAnsi="Arial" w:cs="Arial"/>
                <w:sz w:val="20"/>
                <w:szCs w:val="20"/>
              </w:rPr>
              <w:t>usion Room</w:t>
            </w:r>
          </w:p>
        </w:tc>
      </w:tr>
      <w:tr w:rsidR="00B57B5C" w:rsidRPr="003F48F9" w:rsidTr="00082BC5">
        <w:trPr>
          <w:trHeight w:hRule="exact" w:val="567"/>
          <w:jc w:val="center"/>
        </w:trPr>
        <w:tc>
          <w:tcPr>
            <w:tcW w:w="3102" w:type="dxa"/>
            <w:vAlign w:val="center"/>
          </w:tcPr>
          <w:p w:rsidR="00B57B5C" w:rsidRPr="00A5241F" w:rsidRDefault="00CB430B" w:rsidP="00AC2594">
            <w:pPr>
              <w:spacing w:before="60" w:after="60"/>
              <w:rPr>
                <w:rFonts w:ascii="Arial" w:hAnsi="Arial" w:cs="Arial"/>
                <w:i/>
                <w:sz w:val="20"/>
                <w:szCs w:val="20"/>
              </w:rPr>
            </w:pPr>
            <w:r>
              <w:rPr>
                <w:rFonts w:ascii="Arial" w:hAnsi="Arial" w:cs="Arial"/>
                <w:i/>
                <w:sz w:val="20"/>
                <w:szCs w:val="20"/>
              </w:rPr>
              <w:t>Client</w:t>
            </w:r>
          </w:p>
        </w:tc>
        <w:tc>
          <w:tcPr>
            <w:tcW w:w="6362" w:type="dxa"/>
            <w:gridSpan w:val="2"/>
            <w:vAlign w:val="center"/>
          </w:tcPr>
          <w:p w:rsidR="00B57B5C" w:rsidRPr="003F48F9" w:rsidRDefault="00B57B5C" w:rsidP="00AC2594">
            <w:pPr>
              <w:spacing w:before="60" w:after="60"/>
              <w:rPr>
                <w:rFonts w:ascii="Arial" w:hAnsi="Arial" w:cs="Arial"/>
                <w:sz w:val="20"/>
                <w:szCs w:val="20"/>
              </w:rPr>
            </w:pPr>
            <w:r w:rsidRPr="003F48F9">
              <w:rPr>
                <w:rFonts w:ascii="Arial" w:hAnsi="Arial" w:cs="Arial"/>
                <w:sz w:val="20"/>
                <w:szCs w:val="20"/>
              </w:rPr>
              <w:t>UK Atomic Energy Authority</w:t>
            </w:r>
          </w:p>
        </w:tc>
      </w:tr>
      <w:tr w:rsidR="00B57B5C" w:rsidRPr="003F48F9" w:rsidTr="00082BC5">
        <w:trPr>
          <w:trHeight w:hRule="exact" w:val="567"/>
          <w:jc w:val="center"/>
        </w:trPr>
        <w:tc>
          <w:tcPr>
            <w:tcW w:w="3102" w:type="dxa"/>
            <w:vAlign w:val="center"/>
          </w:tcPr>
          <w:p w:rsidR="00B57B5C" w:rsidRDefault="00B57B5C" w:rsidP="00AC2594">
            <w:pPr>
              <w:spacing w:before="60" w:after="60"/>
              <w:rPr>
                <w:rFonts w:ascii="Arial" w:hAnsi="Arial" w:cs="Arial"/>
                <w:sz w:val="20"/>
                <w:szCs w:val="20"/>
              </w:rPr>
            </w:pPr>
            <w:r>
              <w:rPr>
                <w:rFonts w:ascii="Arial" w:hAnsi="Arial" w:cs="Arial"/>
                <w:sz w:val="20"/>
                <w:szCs w:val="20"/>
              </w:rPr>
              <w:t>Project Manager</w:t>
            </w:r>
            <w:r w:rsidR="00A27E9D">
              <w:rPr>
                <w:rFonts w:ascii="Arial" w:hAnsi="Arial" w:cs="Arial"/>
                <w:sz w:val="20"/>
                <w:szCs w:val="20"/>
              </w:rPr>
              <w:t xml:space="preserve"> (PM)</w:t>
            </w:r>
          </w:p>
        </w:tc>
        <w:tc>
          <w:tcPr>
            <w:tcW w:w="6362" w:type="dxa"/>
            <w:gridSpan w:val="2"/>
            <w:vAlign w:val="center"/>
          </w:tcPr>
          <w:p w:rsidR="00B57B5C" w:rsidRPr="003F48F9" w:rsidRDefault="00B36829" w:rsidP="00AC2594">
            <w:pPr>
              <w:spacing w:before="60" w:after="60"/>
              <w:rPr>
                <w:rFonts w:ascii="Arial" w:hAnsi="Arial" w:cs="Arial"/>
                <w:sz w:val="20"/>
                <w:szCs w:val="20"/>
              </w:rPr>
            </w:pPr>
            <w:r>
              <w:rPr>
                <w:rFonts w:ascii="Arial" w:hAnsi="Arial" w:cs="Arial"/>
                <w:sz w:val="20"/>
                <w:szCs w:val="20"/>
              </w:rPr>
              <w:t>Mr Nicholas Surman</w:t>
            </w:r>
          </w:p>
        </w:tc>
      </w:tr>
      <w:tr w:rsidR="00B57B5C" w:rsidRPr="003F48F9" w:rsidTr="009A7B01">
        <w:trPr>
          <w:trHeight w:hRule="exact" w:val="567"/>
          <w:jc w:val="center"/>
        </w:trPr>
        <w:tc>
          <w:tcPr>
            <w:tcW w:w="3102" w:type="dxa"/>
            <w:tcBorders>
              <w:bottom w:val="single" w:sz="4" w:space="0" w:color="auto"/>
            </w:tcBorders>
            <w:vAlign w:val="center"/>
          </w:tcPr>
          <w:p w:rsidR="00B57B5C" w:rsidRPr="003F48F9" w:rsidRDefault="00FE4D08" w:rsidP="00AC2594">
            <w:pPr>
              <w:spacing w:before="60" w:after="60"/>
              <w:rPr>
                <w:rFonts w:ascii="Arial" w:hAnsi="Arial" w:cs="Arial"/>
                <w:sz w:val="20"/>
                <w:szCs w:val="20"/>
              </w:rPr>
            </w:pPr>
            <w:r>
              <w:rPr>
                <w:rFonts w:ascii="Arial" w:hAnsi="Arial" w:cs="Arial"/>
                <w:sz w:val="20"/>
                <w:szCs w:val="20"/>
              </w:rPr>
              <w:t>Description of the work and the work area</w:t>
            </w:r>
          </w:p>
        </w:tc>
        <w:tc>
          <w:tcPr>
            <w:tcW w:w="6362" w:type="dxa"/>
            <w:gridSpan w:val="2"/>
            <w:tcBorders>
              <w:bottom w:val="single" w:sz="4" w:space="0" w:color="auto"/>
            </w:tcBorders>
            <w:vAlign w:val="center"/>
          </w:tcPr>
          <w:p w:rsidR="00B57B5C" w:rsidRPr="003F48F9" w:rsidRDefault="007D615C" w:rsidP="00AC2594">
            <w:pPr>
              <w:spacing w:before="60" w:after="60"/>
              <w:rPr>
                <w:rFonts w:ascii="Arial" w:hAnsi="Arial" w:cs="Arial"/>
                <w:sz w:val="20"/>
                <w:szCs w:val="20"/>
              </w:rPr>
            </w:pPr>
            <w:r>
              <w:rPr>
                <w:rFonts w:ascii="Arial" w:hAnsi="Arial" w:cs="Arial"/>
                <w:sz w:val="20"/>
                <w:szCs w:val="20"/>
              </w:rPr>
              <w:t xml:space="preserve">The </w:t>
            </w:r>
            <w:r w:rsidR="00D807DB">
              <w:rPr>
                <w:rFonts w:ascii="Arial" w:hAnsi="Arial" w:cs="Arial"/>
                <w:sz w:val="20"/>
                <w:szCs w:val="20"/>
              </w:rPr>
              <w:t xml:space="preserve">design and </w:t>
            </w:r>
            <w:r>
              <w:rPr>
                <w:rFonts w:ascii="Arial" w:hAnsi="Arial" w:cs="Arial"/>
                <w:sz w:val="20"/>
                <w:szCs w:val="20"/>
              </w:rPr>
              <w:t xml:space="preserve">installation of </w:t>
            </w:r>
            <w:r w:rsidR="00D807DB">
              <w:rPr>
                <w:rFonts w:ascii="Arial" w:hAnsi="Arial" w:cs="Arial"/>
                <w:sz w:val="20"/>
                <w:szCs w:val="20"/>
              </w:rPr>
              <w:t>Glovebox Extract Ventilation in the fusion Room</w:t>
            </w:r>
            <w:r>
              <w:rPr>
                <w:rFonts w:ascii="Arial" w:hAnsi="Arial" w:cs="Arial"/>
                <w:sz w:val="20"/>
                <w:szCs w:val="20"/>
              </w:rPr>
              <w:t xml:space="preserve"> within the MRF Building.</w:t>
            </w:r>
          </w:p>
        </w:tc>
      </w:tr>
      <w:tr w:rsidR="0003128B" w:rsidRPr="003F48F9" w:rsidTr="002B4B4A">
        <w:trPr>
          <w:trHeight w:hRule="exact" w:val="567"/>
          <w:jc w:val="center"/>
        </w:trPr>
        <w:tc>
          <w:tcPr>
            <w:tcW w:w="9464" w:type="dxa"/>
            <w:gridSpan w:val="3"/>
            <w:vAlign w:val="center"/>
          </w:tcPr>
          <w:p w:rsidR="0003128B" w:rsidRPr="00D24500" w:rsidRDefault="0003128B" w:rsidP="002B4B4A">
            <w:pPr>
              <w:spacing w:before="60" w:after="60"/>
              <w:rPr>
                <w:rFonts w:ascii="Arial" w:hAnsi="Arial" w:cs="Arial"/>
                <w:b/>
                <w:sz w:val="20"/>
                <w:szCs w:val="20"/>
              </w:rPr>
            </w:pPr>
            <w:r w:rsidRPr="00D24500">
              <w:rPr>
                <w:rFonts w:ascii="Arial" w:hAnsi="Arial" w:cs="Arial"/>
                <w:b/>
                <w:sz w:val="20"/>
                <w:szCs w:val="20"/>
              </w:rPr>
              <w:t>Requirements relating to Safety</w:t>
            </w:r>
            <w:r>
              <w:rPr>
                <w:rFonts w:ascii="Arial" w:hAnsi="Arial" w:cs="Arial"/>
                <w:b/>
                <w:sz w:val="20"/>
                <w:szCs w:val="20"/>
              </w:rPr>
              <w:t>, Health &amp; Environment</w:t>
            </w:r>
          </w:p>
        </w:tc>
      </w:tr>
      <w:tr w:rsidR="00B57B5C" w:rsidRPr="00D37042" w:rsidTr="00082BC5">
        <w:trPr>
          <w:trHeight w:hRule="exact" w:val="567"/>
          <w:jc w:val="center"/>
        </w:trPr>
        <w:tc>
          <w:tcPr>
            <w:tcW w:w="3102" w:type="dxa"/>
            <w:vAlign w:val="center"/>
          </w:tcPr>
          <w:p w:rsidR="00B57B5C" w:rsidRPr="003F48F9" w:rsidRDefault="00B57B5C" w:rsidP="00AC2594">
            <w:pPr>
              <w:spacing w:before="60" w:after="60"/>
              <w:rPr>
                <w:rFonts w:ascii="Arial" w:hAnsi="Arial" w:cs="Arial"/>
                <w:sz w:val="20"/>
                <w:szCs w:val="20"/>
              </w:rPr>
            </w:pPr>
            <w:r>
              <w:rPr>
                <w:rFonts w:ascii="Arial" w:hAnsi="Arial" w:cs="Arial"/>
                <w:sz w:val="20"/>
                <w:szCs w:val="20"/>
              </w:rPr>
              <w:t>Hazard</w:t>
            </w:r>
            <w:r w:rsidR="002B535D">
              <w:rPr>
                <w:rFonts w:ascii="Arial" w:hAnsi="Arial" w:cs="Arial"/>
                <w:sz w:val="20"/>
                <w:szCs w:val="20"/>
              </w:rPr>
              <w:t>ous Substances</w:t>
            </w:r>
          </w:p>
        </w:tc>
        <w:tc>
          <w:tcPr>
            <w:tcW w:w="6362" w:type="dxa"/>
            <w:gridSpan w:val="2"/>
            <w:vAlign w:val="center"/>
          </w:tcPr>
          <w:p w:rsidR="00B57B5C" w:rsidRPr="00D37042" w:rsidRDefault="00746023" w:rsidP="00AC2594">
            <w:pPr>
              <w:spacing w:before="60" w:after="60"/>
              <w:rPr>
                <w:rFonts w:ascii="Arial" w:hAnsi="Arial" w:cs="Arial"/>
                <w:sz w:val="20"/>
                <w:szCs w:val="20"/>
              </w:rPr>
            </w:pPr>
            <w:r w:rsidRPr="00D37042">
              <w:rPr>
                <w:rFonts w:ascii="Arial" w:hAnsi="Arial" w:cs="Arial"/>
                <w:sz w:val="20"/>
                <w:szCs w:val="20"/>
              </w:rPr>
              <w:t xml:space="preserve">The </w:t>
            </w:r>
            <w:r w:rsidRPr="00D37042">
              <w:rPr>
                <w:rFonts w:ascii="Arial" w:hAnsi="Arial" w:cs="Arial"/>
                <w:i/>
                <w:sz w:val="20"/>
                <w:szCs w:val="20"/>
              </w:rPr>
              <w:t>Contractor</w:t>
            </w:r>
            <w:r w:rsidRPr="00D37042">
              <w:rPr>
                <w:rFonts w:ascii="Arial" w:hAnsi="Arial" w:cs="Arial"/>
                <w:sz w:val="20"/>
                <w:szCs w:val="20"/>
              </w:rPr>
              <w:t xml:space="preserve"> provides COSHH Assessments for all hazardous materials used.</w:t>
            </w:r>
          </w:p>
        </w:tc>
      </w:tr>
      <w:tr w:rsidR="002B535D" w:rsidRPr="00D37042" w:rsidTr="00082BC5">
        <w:trPr>
          <w:trHeight w:hRule="exact" w:val="567"/>
          <w:jc w:val="center"/>
        </w:trPr>
        <w:tc>
          <w:tcPr>
            <w:tcW w:w="3102" w:type="dxa"/>
            <w:vAlign w:val="center"/>
          </w:tcPr>
          <w:p w:rsidR="002B535D" w:rsidRDefault="002B535D" w:rsidP="00AC2594">
            <w:pPr>
              <w:spacing w:before="60" w:after="60"/>
              <w:rPr>
                <w:rFonts w:ascii="Arial" w:hAnsi="Arial" w:cs="Arial"/>
                <w:sz w:val="20"/>
                <w:szCs w:val="20"/>
              </w:rPr>
            </w:pPr>
            <w:r>
              <w:rPr>
                <w:rFonts w:ascii="Arial" w:hAnsi="Arial" w:cs="Arial"/>
                <w:sz w:val="20"/>
                <w:szCs w:val="20"/>
              </w:rPr>
              <w:t>Personal Protective Equipment</w:t>
            </w:r>
          </w:p>
        </w:tc>
        <w:tc>
          <w:tcPr>
            <w:tcW w:w="6362" w:type="dxa"/>
            <w:gridSpan w:val="2"/>
            <w:vAlign w:val="center"/>
          </w:tcPr>
          <w:p w:rsidR="002B535D" w:rsidRPr="00D37042" w:rsidRDefault="00746023" w:rsidP="00AC2594">
            <w:pPr>
              <w:spacing w:before="60" w:after="60"/>
              <w:rPr>
                <w:rFonts w:ascii="Arial" w:hAnsi="Arial" w:cs="Arial"/>
                <w:sz w:val="20"/>
                <w:szCs w:val="20"/>
              </w:rPr>
            </w:pPr>
            <w:r w:rsidRPr="00D37042">
              <w:rPr>
                <w:rFonts w:ascii="Arial" w:hAnsi="Arial" w:cs="Arial"/>
                <w:sz w:val="20"/>
                <w:szCs w:val="20"/>
              </w:rPr>
              <w:t xml:space="preserve">The </w:t>
            </w:r>
            <w:r w:rsidRPr="00D37042">
              <w:rPr>
                <w:rFonts w:ascii="Arial" w:hAnsi="Arial" w:cs="Arial"/>
                <w:i/>
                <w:sz w:val="20"/>
                <w:szCs w:val="20"/>
              </w:rPr>
              <w:t xml:space="preserve">Contractor </w:t>
            </w:r>
            <w:r w:rsidRPr="00D37042">
              <w:rPr>
                <w:rFonts w:ascii="Arial" w:hAnsi="Arial" w:cs="Arial"/>
                <w:sz w:val="20"/>
                <w:szCs w:val="20"/>
              </w:rPr>
              <w:t>provides appropriate PPE as identified within Risk Assessments and Method statements.</w:t>
            </w:r>
          </w:p>
        </w:tc>
      </w:tr>
      <w:tr w:rsidR="002B535D" w:rsidRPr="00D37042" w:rsidTr="00082BC5">
        <w:trPr>
          <w:trHeight w:hRule="exact" w:val="567"/>
          <w:jc w:val="center"/>
        </w:trPr>
        <w:tc>
          <w:tcPr>
            <w:tcW w:w="3102" w:type="dxa"/>
            <w:vAlign w:val="center"/>
          </w:tcPr>
          <w:p w:rsidR="002B535D" w:rsidRDefault="002B535D" w:rsidP="00AC2594">
            <w:pPr>
              <w:spacing w:before="60" w:after="60"/>
              <w:rPr>
                <w:rFonts w:ascii="Arial" w:hAnsi="Arial" w:cs="Arial"/>
                <w:sz w:val="20"/>
                <w:szCs w:val="20"/>
              </w:rPr>
            </w:pPr>
            <w:r>
              <w:rPr>
                <w:rFonts w:ascii="Arial" w:hAnsi="Arial" w:cs="Arial"/>
                <w:sz w:val="20"/>
                <w:szCs w:val="20"/>
              </w:rPr>
              <w:t>Work Equipment</w:t>
            </w:r>
          </w:p>
        </w:tc>
        <w:tc>
          <w:tcPr>
            <w:tcW w:w="6362" w:type="dxa"/>
            <w:gridSpan w:val="2"/>
            <w:vAlign w:val="center"/>
          </w:tcPr>
          <w:p w:rsidR="002B535D" w:rsidRPr="00D37042" w:rsidRDefault="00746023" w:rsidP="00AC2594">
            <w:pPr>
              <w:spacing w:before="60" w:after="60"/>
              <w:rPr>
                <w:rFonts w:ascii="Arial" w:hAnsi="Arial" w:cs="Arial"/>
                <w:sz w:val="20"/>
                <w:szCs w:val="20"/>
              </w:rPr>
            </w:pPr>
            <w:r w:rsidRPr="00D37042">
              <w:rPr>
                <w:rFonts w:ascii="Arial" w:hAnsi="Arial" w:cs="Arial"/>
                <w:sz w:val="20"/>
                <w:szCs w:val="20"/>
              </w:rPr>
              <w:t xml:space="preserve">All equipment provided for the work by the </w:t>
            </w:r>
            <w:r w:rsidRPr="00D37042">
              <w:rPr>
                <w:rFonts w:ascii="Arial" w:hAnsi="Arial" w:cs="Arial"/>
                <w:i/>
                <w:sz w:val="20"/>
                <w:szCs w:val="20"/>
              </w:rPr>
              <w:t>Contractor</w:t>
            </w:r>
            <w:r w:rsidRPr="00D37042">
              <w:rPr>
                <w:rFonts w:ascii="Arial" w:hAnsi="Arial" w:cs="Arial"/>
                <w:sz w:val="20"/>
                <w:szCs w:val="20"/>
              </w:rPr>
              <w:t xml:space="preserve"> must have valid certification and comply with any other site</w:t>
            </w:r>
            <w:r w:rsidR="00F7797C" w:rsidRPr="00D37042">
              <w:rPr>
                <w:rFonts w:ascii="Arial" w:hAnsi="Arial" w:cs="Arial"/>
                <w:sz w:val="20"/>
                <w:szCs w:val="20"/>
              </w:rPr>
              <w:t>-</w:t>
            </w:r>
            <w:r w:rsidRPr="00D37042">
              <w:rPr>
                <w:rFonts w:ascii="Arial" w:hAnsi="Arial" w:cs="Arial"/>
                <w:sz w:val="20"/>
                <w:szCs w:val="20"/>
              </w:rPr>
              <w:t xml:space="preserve"> specific regulations.</w:t>
            </w:r>
          </w:p>
        </w:tc>
      </w:tr>
      <w:tr w:rsidR="00B57B5C" w:rsidRPr="00D37042" w:rsidTr="00000DA8">
        <w:trPr>
          <w:trHeight w:hRule="exact" w:val="811"/>
          <w:jc w:val="center"/>
        </w:trPr>
        <w:tc>
          <w:tcPr>
            <w:tcW w:w="3102" w:type="dxa"/>
            <w:vAlign w:val="center"/>
          </w:tcPr>
          <w:p w:rsidR="00B57B5C" w:rsidRPr="003F48F9" w:rsidRDefault="00000DA8" w:rsidP="00A27E9D">
            <w:pPr>
              <w:spacing w:before="60" w:after="60"/>
              <w:rPr>
                <w:rFonts w:ascii="Arial" w:hAnsi="Arial" w:cs="Arial"/>
                <w:sz w:val="20"/>
                <w:szCs w:val="20"/>
              </w:rPr>
            </w:pPr>
            <w:r>
              <w:rPr>
                <w:rFonts w:ascii="Arial" w:hAnsi="Arial" w:cs="Arial"/>
                <w:sz w:val="20"/>
                <w:szCs w:val="20"/>
              </w:rPr>
              <w:t>Noise</w:t>
            </w:r>
          </w:p>
        </w:tc>
        <w:tc>
          <w:tcPr>
            <w:tcW w:w="6362" w:type="dxa"/>
            <w:gridSpan w:val="2"/>
            <w:vAlign w:val="center"/>
          </w:tcPr>
          <w:p w:rsidR="00B57B5C" w:rsidRPr="00D37042" w:rsidRDefault="00000DA8" w:rsidP="00AC2594">
            <w:pPr>
              <w:spacing w:before="60" w:after="60"/>
              <w:rPr>
                <w:rFonts w:ascii="Arial" w:hAnsi="Arial" w:cs="Arial"/>
                <w:sz w:val="20"/>
                <w:szCs w:val="20"/>
              </w:rPr>
            </w:pPr>
            <w:r w:rsidRPr="00D37042">
              <w:rPr>
                <w:rFonts w:ascii="Arial" w:hAnsi="Arial" w:cs="Arial"/>
                <w:sz w:val="20"/>
                <w:szCs w:val="20"/>
              </w:rPr>
              <w:t xml:space="preserve">Within Risk Assessments and Method Statements, the </w:t>
            </w:r>
            <w:r w:rsidRPr="00D37042">
              <w:rPr>
                <w:rFonts w:ascii="Arial" w:hAnsi="Arial" w:cs="Arial"/>
                <w:i/>
                <w:sz w:val="20"/>
                <w:szCs w:val="20"/>
              </w:rPr>
              <w:t>Contractor</w:t>
            </w:r>
            <w:r w:rsidRPr="00D37042">
              <w:rPr>
                <w:rFonts w:ascii="Arial" w:hAnsi="Arial" w:cs="Arial"/>
                <w:sz w:val="20"/>
                <w:szCs w:val="20"/>
              </w:rPr>
              <w:t xml:space="preserve"> identifies whether any planned operations are likely to raise noise exposure levels. </w:t>
            </w:r>
          </w:p>
        </w:tc>
      </w:tr>
      <w:tr w:rsidR="00B57B5C" w:rsidRPr="00D37042" w:rsidTr="00000DA8">
        <w:trPr>
          <w:trHeight w:hRule="exact" w:val="850"/>
          <w:jc w:val="center"/>
        </w:trPr>
        <w:tc>
          <w:tcPr>
            <w:tcW w:w="3102" w:type="dxa"/>
            <w:vAlign w:val="center"/>
          </w:tcPr>
          <w:p w:rsidR="00B57B5C" w:rsidRPr="003F48F9" w:rsidRDefault="00000DA8" w:rsidP="00AC2594">
            <w:pPr>
              <w:spacing w:before="60" w:after="60"/>
              <w:rPr>
                <w:rFonts w:ascii="Arial" w:hAnsi="Arial" w:cs="Arial"/>
                <w:sz w:val="20"/>
                <w:szCs w:val="20"/>
              </w:rPr>
            </w:pPr>
            <w:r>
              <w:rPr>
                <w:rFonts w:ascii="Arial" w:hAnsi="Arial" w:cs="Arial"/>
                <w:sz w:val="20"/>
                <w:szCs w:val="20"/>
              </w:rPr>
              <w:t>Electricity</w:t>
            </w:r>
          </w:p>
        </w:tc>
        <w:tc>
          <w:tcPr>
            <w:tcW w:w="6362" w:type="dxa"/>
            <w:gridSpan w:val="2"/>
            <w:vAlign w:val="center"/>
          </w:tcPr>
          <w:p w:rsidR="00B57B5C" w:rsidRPr="00D37042" w:rsidRDefault="00000DA8" w:rsidP="00AC2594">
            <w:pPr>
              <w:spacing w:before="60" w:after="60"/>
              <w:rPr>
                <w:rFonts w:ascii="Arial" w:hAnsi="Arial" w:cs="Arial"/>
                <w:sz w:val="20"/>
                <w:szCs w:val="20"/>
              </w:rPr>
            </w:pPr>
            <w:r w:rsidRPr="00D37042">
              <w:rPr>
                <w:rFonts w:ascii="Arial" w:hAnsi="Arial" w:cs="Arial"/>
                <w:sz w:val="20"/>
                <w:szCs w:val="20"/>
              </w:rPr>
              <w:t xml:space="preserve">Within Risk Assessments and Method Statements, the </w:t>
            </w:r>
            <w:r w:rsidRPr="00D37042">
              <w:rPr>
                <w:rFonts w:ascii="Arial" w:hAnsi="Arial" w:cs="Arial"/>
                <w:i/>
                <w:sz w:val="20"/>
                <w:szCs w:val="20"/>
              </w:rPr>
              <w:t>Contractor</w:t>
            </w:r>
            <w:r w:rsidRPr="00D37042">
              <w:rPr>
                <w:rFonts w:ascii="Arial" w:hAnsi="Arial" w:cs="Arial"/>
                <w:sz w:val="20"/>
                <w:szCs w:val="20"/>
              </w:rPr>
              <w:t xml:space="preserve"> identifies requirements for power usage and ensures that all electrical equipment has an in-date PAT test.</w:t>
            </w:r>
          </w:p>
        </w:tc>
      </w:tr>
      <w:tr w:rsidR="00B57B5C" w:rsidRPr="00D37042" w:rsidTr="00F7797C">
        <w:trPr>
          <w:trHeight w:hRule="exact" w:val="1083"/>
          <w:jc w:val="center"/>
        </w:trPr>
        <w:tc>
          <w:tcPr>
            <w:tcW w:w="3102" w:type="dxa"/>
            <w:vAlign w:val="center"/>
          </w:tcPr>
          <w:p w:rsidR="00B57B5C" w:rsidRPr="003F48F9" w:rsidRDefault="00B57B5C" w:rsidP="00A27E9D">
            <w:pPr>
              <w:spacing w:before="60" w:after="60"/>
              <w:rPr>
                <w:rFonts w:ascii="Arial" w:hAnsi="Arial" w:cs="Arial"/>
                <w:sz w:val="20"/>
                <w:szCs w:val="20"/>
              </w:rPr>
            </w:pPr>
            <w:r w:rsidRPr="003F48F9">
              <w:rPr>
                <w:rFonts w:ascii="Arial" w:hAnsi="Arial" w:cs="Arial"/>
                <w:sz w:val="20"/>
                <w:szCs w:val="20"/>
              </w:rPr>
              <w:t xml:space="preserve">Waste </w:t>
            </w:r>
            <w:r w:rsidR="00A27E9D">
              <w:rPr>
                <w:rFonts w:ascii="Arial" w:hAnsi="Arial" w:cs="Arial"/>
                <w:sz w:val="20"/>
                <w:szCs w:val="20"/>
              </w:rPr>
              <w:t>A</w:t>
            </w:r>
            <w:r w:rsidR="00A27E9D" w:rsidRPr="003F48F9">
              <w:rPr>
                <w:rFonts w:ascii="Arial" w:hAnsi="Arial" w:cs="Arial"/>
                <w:sz w:val="20"/>
                <w:szCs w:val="20"/>
              </w:rPr>
              <w:t>rising</w:t>
            </w:r>
            <w:r w:rsidR="00A27E9D">
              <w:rPr>
                <w:rFonts w:ascii="Arial" w:hAnsi="Arial" w:cs="Arial"/>
                <w:sz w:val="20"/>
                <w:szCs w:val="20"/>
              </w:rPr>
              <w:t>s</w:t>
            </w:r>
          </w:p>
        </w:tc>
        <w:tc>
          <w:tcPr>
            <w:tcW w:w="6362" w:type="dxa"/>
            <w:gridSpan w:val="2"/>
            <w:vAlign w:val="center"/>
          </w:tcPr>
          <w:p w:rsidR="00B57B5C" w:rsidRPr="00D37042" w:rsidRDefault="00F7797C" w:rsidP="00AC2594">
            <w:pPr>
              <w:spacing w:before="60" w:after="60"/>
              <w:rPr>
                <w:rFonts w:ascii="Arial" w:hAnsi="Arial" w:cs="Arial"/>
                <w:sz w:val="20"/>
                <w:szCs w:val="20"/>
              </w:rPr>
            </w:pPr>
            <w:r w:rsidRPr="00D37042">
              <w:rPr>
                <w:rFonts w:ascii="Arial" w:hAnsi="Arial" w:cs="Arial"/>
                <w:sz w:val="20"/>
                <w:szCs w:val="20"/>
              </w:rPr>
              <w:t xml:space="preserve">The </w:t>
            </w:r>
            <w:r w:rsidRPr="00D37042">
              <w:rPr>
                <w:rFonts w:ascii="Arial" w:hAnsi="Arial" w:cs="Arial"/>
                <w:i/>
                <w:sz w:val="20"/>
                <w:szCs w:val="20"/>
              </w:rPr>
              <w:t>Contractor</w:t>
            </w:r>
            <w:r w:rsidRPr="00D37042">
              <w:rPr>
                <w:rFonts w:ascii="Arial" w:hAnsi="Arial" w:cs="Arial"/>
                <w:sz w:val="20"/>
                <w:szCs w:val="20"/>
              </w:rPr>
              <w:t xml:space="preserve"> meets all Duty of Care requirements and disposes of waste materials via the correct waste route and provides the PM with copies of all waste carrier certificates together with details of the </w:t>
            </w:r>
            <w:proofErr w:type="gramStart"/>
            <w:r w:rsidRPr="00D37042">
              <w:rPr>
                <w:rFonts w:ascii="Arial" w:hAnsi="Arial" w:cs="Arial"/>
                <w:sz w:val="20"/>
                <w:szCs w:val="20"/>
              </w:rPr>
              <w:t>final destination</w:t>
            </w:r>
            <w:proofErr w:type="gramEnd"/>
            <w:r w:rsidRPr="00D37042">
              <w:rPr>
                <w:rFonts w:ascii="Arial" w:hAnsi="Arial" w:cs="Arial"/>
                <w:sz w:val="20"/>
                <w:szCs w:val="20"/>
              </w:rPr>
              <w:t xml:space="preserve"> of waste materials</w:t>
            </w:r>
            <w:r w:rsidR="00972831" w:rsidRPr="00D37042">
              <w:rPr>
                <w:rFonts w:ascii="Arial" w:hAnsi="Arial" w:cs="Arial"/>
                <w:sz w:val="20"/>
                <w:szCs w:val="20"/>
              </w:rPr>
              <w:t>.</w:t>
            </w:r>
          </w:p>
        </w:tc>
      </w:tr>
      <w:tr w:rsidR="00B57B5C" w:rsidRPr="00D37042" w:rsidTr="00FF0330">
        <w:trPr>
          <w:trHeight w:hRule="exact" w:val="513"/>
          <w:jc w:val="center"/>
        </w:trPr>
        <w:tc>
          <w:tcPr>
            <w:tcW w:w="9464" w:type="dxa"/>
            <w:gridSpan w:val="3"/>
            <w:shd w:val="clear" w:color="auto" w:fill="auto"/>
            <w:vAlign w:val="center"/>
          </w:tcPr>
          <w:p w:rsidR="00B57B5C" w:rsidRPr="00D37042" w:rsidRDefault="002B535D" w:rsidP="00AC2594">
            <w:pPr>
              <w:spacing w:before="60" w:after="60"/>
              <w:rPr>
                <w:rFonts w:ascii="Arial" w:hAnsi="Arial" w:cs="Arial"/>
                <w:b/>
                <w:sz w:val="20"/>
                <w:szCs w:val="20"/>
              </w:rPr>
            </w:pPr>
            <w:r w:rsidRPr="00D37042">
              <w:rPr>
                <w:rFonts w:ascii="Arial" w:hAnsi="Arial" w:cs="Arial"/>
                <w:b/>
                <w:sz w:val="20"/>
                <w:szCs w:val="20"/>
              </w:rPr>
              <w:t>Management of Work</w:t>
            </w:r>
          </w:p>
        </w:tc>
      </w:tr>
      <w:tr w:rsidR="002B535D" w:rsidRPr="00D37042" w:rsidTr="00FF0330">
        <w:trPr>
          <w:trHeight w:hRule="exact" w:val="1516"/>
          <w:jc w:val="center"/>
        </w:trPr>
        <w:tc>
          <w:tcPr>
            <w:tcW w:w="3135" w:type="dxa"/>
            <w:gridSpan w:val="2"/>
            <w:shd w:val="clear" w:color="auto" w:fill="auto"/>
            <w:vAlign w:val="center"/>
          </w:tcPr>
          <w:p w:rsidR="002B535D" w:rsidRDefault="002B535D" w:rsidP="00AC2594">
            <w:pPr>
              <w:spacing w:before="60" w:after="60"/>
              <w:rPr>
                <w:rFonts w:ascii="Arial" w:hAnsi="Arial" w:cs="Arial"/>
                <w:sz w:val="20"/>
                <w:szCs w:val="20"/>
              </w:rPr>
            </w:pPr>
            <w:r>
              <w:rPr>
                <w:rFonts w:ascii="Arial" w:hAnsi="Arial" w:cs="Arial"/>
                <w:sz w:val="20"/>
                <w:szCs w:val="20"/>
              </w:rPr>
              <w:t>Control of Work</w:t>
            </w:r>
          </w:p>
        </w:tc>
        <w:tc>
          <w:tcPr>
            <w:tcW w:w="6329" w:type="dxa"/>
            <w:shd w:val="clear" w:color="auto" w:fill="auto"/>
            <w:vAlign w:val="center"/>
          </w:tcPr>
          <w:p w:rsidR="002B535D" w:rsidRPr="00D37042" w:rsidRDefault="00302001" w:rsidP="00AC2594">
            <w:pPr>
              <w:spacing w:before="60" w:after="60"/>
              <w:rPr>
                <w:rFonts w:ascii="Arial" w:hAnsi="Arial" w:cs="Arial"/>
                <w:sz w:val="20"/>
                <w:szCs w:val="20"/>
              </w:rPr>
            </w:pPr>
            <w:r w:rsidRPr="00D37042">
              <w:rPr>
                <w:rFonts w:ascii="Arial" w:hAnsi="Arial" w:cs="Arial"/>
                <w:sz w:val="20"/>
                <w:szCs w:val="20"/>
              </w:rPr>
              <w:t xml:space="preserve">The work is to be controlled under the </w:t>
            </w:r>
            <w:r w:rsidRPr="00D37042">
              <w:rPr>
                <w:rFonts w:ascii="Arial" w:hAnsi="Arial" w:cs="Arial"/>
                <w:i/>
                <w:sz w:val="20"/>
                <w:szCs w:val="20"/>
              </w:rPr>
              <w:t>Client’s</w:t>
            </w:r>
            <w:r w:rsidRPr="00D37042">
              <w:rPr>
                <w:rFonts w:ascii="Arial" w:hAnsi="Arial" w:cs="Arial"/>
                <w:sz w:val="20"/>
                <w:szCs w:val="20"/>
              </w:rPr>
              <w:t xml:space="preserve"> Work Control System. The </w:t>
            </w:r>
            <w:r w:rsidRPr="00D37042">
              <w:rPr>
                <w:rFonts w:ascii="Arial" w:hAnsi="Arial" w:cs="Arial"/>
                <w:i/>
                <w:sz w:val="20"/>
                <w:szCs w:val="20"/>
              </w:rPr>
              <w:t>Contractor</w:t>
            </w:r>
            <w:r w:rsidRPr="00D37042">
              <w:rPr>
                <w:rFonts w:ascii="Arial" w:hAnsi="Arial" w:cs="Arial"/>
                <w:sz w:val="20"/>
                <w:szCs w:val="20"/>
              </w:rPr>
              <w:t xml:space="preserve"> is to report to the PM prior to commencement of work and at any hold points specified by the PM or the PM’s authorised deputy</w:t>
            </w:r>
            <w:r w:rsidR="00EB492F" w:rsidRPr="00D37042">
              <w:rPr>
                <w:rFonts w:ascii="Arial" w:hAnsi="Arial" w:cs="Arial"/>
                <w:sz w:val="20"/>
                <w:szCs w:val="20"/>
              </w:rPr>
              <w:t>.</w:t>
            </w:r>
          </w:p>
          <w:p w:rsidR="00FF0330" w:rsidRPr="00D37042" w:rsidRDefault="00FF0330" w:rsidP="00AC2594">
            <w:pPr>
              <w:spacing w:before="60" w:after="60"/>
              <w:rPr>
                <w:rFonts w:ascii="Arial" w:hAnsi="Arial" w:cs="Arial"/>
                <w:sz w:val="20"/>
                <w:szCs w:val="20"/>
              </w:rPr>
            </w:pPr>
            <w:r w:rsidRPr="00D37042">
              <w:rPr>
                <w:rFonts w:ascii="Arial" w:hAnsi="Arial" w:cs="Arial"/>
                <w:sz w:val="20"/>
                <w:szCs w:val="20"/>
              </w:rPr>
              <w:t xml:space="preserve">All communications should be through the PM and the </w:t>
            </w:r>
            <w:r w:rsidRPr="00D37042">
              <w:rPr>
                <w:rFonts w:ascii="Arial" w:hAnsi="Arial" w:cs="Arial"/>
                <w:i/>
                <w:sz w:val="20"/>
                <w:szCs w:val="20"/>
              </w:rPr>
              <w:t xml:space="preserve">Contractor’s </w:t>
            </w:r>
            <w:r w:rsidRPr="00D37042">
              <w:rPr>
                <w:rFonts w:ascii="Arial" w:hAnsi="Arial" w:cs="Arial"/>
                <w:sz w:val="20"/>
                <w:szCs w:val="20"/>
              </w:rPr>
              <w:t>representative</w:t>
            </w:r>
            <w:r w:rsidR="00972831" w:rsidRPr="00D37042">
              <w:rPr>
                <w:rFonts w:ascii="Arial" w:hAnsi="Arial" w:cs="Arial"/>
                <w:sz w:val="20"/>
                <w:szCs w:val="20"/>
              </w:rPr>
              <w:t>.</w:t>
            </w:r>
          </w:p>
        </w:tc>
      </w:tr>
      <w:tr w:rsidR="00FF0330" w:rsidRPr="00D37042" w:rsidTr="00FF0330">
        <w:trPr>
          <w:trHeight w:hRule="exact" w:val="984"/>
          <w:jc w:val="center"/>
        </w:trPr>
        <w:tc>
          <w:tcPr>
            <w:tcW w:w="3135" w:type="dxa"/>
            <w:gridSpan w:val="2"/>
            <w:shd w:val="clear" w:color="auto" w:fill="auto"/>
          </w:tcPr>
          <w:p w:rsidR="00FF0330" w:rsidRPr="00FF0330" w:rsidRDefault="00FF0330" w:rsidP="00FF0330">
            <w:pPr>
              <w:rPr>
                <w:rFonts w:ascii="Arial" w:hAnsi="Arial" w:cs="Arial"/>
                <w:sz w:val="20"/>
                <w:szCs w:val="20"/>
              </w:rPr>
            </w:pPr>
            <w:r w:rsidRPr="00FF0330">
              <w:rPr>
                <w:rFonts w:ascii="Arial" w:hAnsi="Arial" w:cs="Arial"/>
                <w:sz w:val="20"/>
                <w:szCs w:val="20"/>
              </w:rPr>
              <w:t>Information/Training</w:t>
            </w:r>
          </w:p>
        </w:tc>
        <w:tc>
          <w:tcPr>
            <w:tcW w:w="6329" w:type="dxa"/>
            <w:shd w:val="clear" w:color="auto" w:fill="auto"/>
          </w:tcPr>
          <w:p w:rsidR="00FF0330" w:rsidRPr="00D37042" w:rsidRDefault="00FF0330" w:rsidP="00FF0330">
            <w:pPr>
              <w:rPr>
                <w:rFonts w:ascii="Arial" w:hAnsi="Arial" w:cs="Arial"/>
                <w:sz w:val="20"/>
                <w:szCs w:val="20"/>
              </w:rPr>
            </w:pPr>
            <w:r w:rsidRPr="00D37042">
              <w:rPr>
                <w:rFonts w:ascii="Arial" w:hAnsi="Arial" w:cs="Arial"/>
                <w:sz w:val="20"/>
                <w:szCs w:val="20"/>
              </w:rPr>
              <w:t xml:space="preserve">Prior to commencement, the PM ensures that the </w:t>
            </w:r>
            <w:r w:rsidRPr="00D37042">
              <w:rPr>
                <w:rFonts w:ascii="Arial" w:hAnsi="Arial" w:cs="Arial"/>
                <w:i/>
                <w:sz w:val="20"/>
                <w:szCs w:val="20"/>
              </w:rPr>
              <w:t>Contractor</w:t>
            </w:r>
            <w:r w:rsidRPr="00D37042">
              <w:rPr>
                <w:rFonts w:ascii="Arial" w:hAnsi="Arial" w:cs="Arial"/>
                <w:sz w:val="20"/>
                <w:szCs w:val="20"/>
              </w:rPr>
              <w:t xml:space="preserve"> receives suitable and sufficient instructions on emergency arrangements (site and local) and local health and safety arrangements associated with the work.  </w:t>
            </w:r>
          </w:p>
        </w:tc>
      </w:tr>
      <w:tr w:rsidR="002B535D" w:rsidRPr="00D37042" w:rsidTr="00972831">
        <w:trPr>
          <w:trHeight w:hRule="exact" w:val="755"/>
          <w:jc w:val="center"/>
        </w:trPr>
        <w:tc>
          <w:tcPr>
            <w:tcW w:w="3135" w:type="dxa"/>
            <w:gridSpan w:val="2"/>
            <w:shd w:val="clear" w:color="auto" w:fill="auto"/>
            <w:vAlign w:val="center"/>
          </w:tcPr>
          <w:p w:rsidR="002B535D" w:rsidRDefault="00302001" w:rsidP="00AC2594">
            <w:pPr>
              <w:spacing w:before="60" w:after="60"/>
              <w:rPr>
                <w:rFonts w:ascii="Arial" w:hAnsi="Arial" w:cs="Arial"/>
                <w:sz w:val="20"/>
                <w:szCs w:val="20"/>
              </w:rPr>
            </w:pPr>
            <w:r>
              <w:rPr>
                <w:rFonts w:ascii="Arial" w:hAnsi="Arial" w:cs="Arial"/>
                <w:sz w:val="20"/>
                <w:szCs w:val="20"/>
              </w:rPr>
              <w:t>Co-ordination</w:t>
            </w:r>
          </w:p>
        </w:tc>
        <w:tc>
          <w:tcPr>
            <w:tcW w:w="6329" w:type="dxa"/>
            <w:shd w:val="clear" w:color="auto" w:fill="auto"/>
            <w:vAlign w:val="center"/>
          </w:tcPr>
          <w:p w:rsidR="002B535D" w:rsidRPr="00D37042" w:rsidRDefault="00302001" w:rsidP="00AC2594">
            <w:pPr>
              <w:spacing w:before="60" w:after="60"/>
              <w:rPr>
                <w:rFonts w:ascii="Arial" w:hAnsi="Arial" w:cs="Arial"/>
                <w:sz w:val="20"/>
                <w:szCs w:val="20"/>
              </w:rPr>
            </w:pPr>
            <w:r w:rsidRPr="00D37042">
              <w:rPr>
                <w:rFonts w:ascii="Arial" w:hAnsi="Arial" w:cs="Arial"/>
                <w:sz w:val="20"/>
                <w:szCs w:val="20"/>
              </w:rPr>
              <w:t xml:space="preserve">Co-ordination of safety arrangements with other activities in the work area will be undertaken by the </w:t>
            </w:r>
            <w:r w:rsidR="00972831" w:rsidRPr="00D37042">
              <w:rPr>
                <w:rFonts w:ascii="Arial" w:hAnsi="Arial" w:cs="Arial"/>
                <w:sz w:val="20"/>
                <w:szCs w:val="20"/>
              </w:rPr>
              <w:t>PM</w:t>
            </w:r>
            <w:r w:rsidRPr="00D37042">
              <w:rPr>
                <w:rFonts w:ascii="Arial" w:hAnsi="Arial" w:cs="Arial"/>
                <w:sz w:val="20"/>
                <w:szCs w:val="20"/>
              </w:rPr>
              <w:t>.</w:t>
            </w:r>
          </w:p>
        </w:tc>
      </w:tr>
      <w:tr w:rsidR="00A541FA" w:rsidRPr="00D37042" w:rsidTr="00EC08A3">
        <w:trPr>
          <w:trHeight w:hRule="exact" w:val="2259"/>
          <w:jc w:val="center"/>
        </w:trPr>
        <w:tc>
          <w:tcPr>
            <w:tcW w:w="3135" w:type="dxa"/>
            <w:gridSpan w:val="2"/>
            <w:shd w:val="clear" w:color="auto" w:fill="auto"/>
            <w:vAlign w:val="center"/>
          </w:tcPr>
          <w:p w:rsidR="00A541FA" w:rsidRDefault="0045755B" w:rsidP="00AC2594">
            <w:pPr>
              <w:spacing w:before="60" w:after="60"/>
              <w:rPr>
                <w:rFonts w:ascii="Arial" w:hAnsi="Arial" w:cs="Arial"/>
                <w:sz w:val="20"/>
                <w:szCs w:val="20"/>
              </w:rPr>
            </w:pPr>
            <w:r>
              <w:rPr>
                <w:rFonts w:ascii="Arial" w:hAnsi="Arial" w:cs="Arial"/>
                <w:sz w:val="20"/>
                <w:szCs w:val="20"/>
              </w:rPr>
              <w:t>Risk Assessments and Method Statements</w:t>
            </w:r>
          </w:p>
        </w:tc>
        <w:tc>
          <w:tcPr>
            <w:tcW w:w="6329" w:type="dxa"/>
            <w:shd w:val="clear" w:color="auto" w:fill="auto"/>
            <w:vAlign w:val="center"/>
          </w:tcPr>
          <w:p w:rsidR="00EC08A3" w:rsidRPr="00D37042" w:rsidRDefault="0045755B" w:rsidP="00AC2594">
            <w:pPr>
              <w:spacing w:before="60" w:after="60"/>
              <w:rPr>
                <w:rFonts w:ascii="Arial" w:hAnsi="Arial" w:cs="Arial"/>
                <w:i/>
                <w:sz w:val="20"/>
                <w:szCs w:val="20"/>
              </w:rPr>
            </w:pPr>
            <w:r w:rsidRPr="00D37042">
              <w:rPr>
                <w:rFonts w:ascii="Arial" w:hAnsi="Arial" w:cs="Arial"/>
                <w:sz w:val="20"/>
                <w:szCs w:val="20"/>
              </w:rPr>
              <w:t xml:space="preserve">The </w:t>
            </w:r>
            <w:r w:rsidRPr="00D37042">
              <w:rPr>
                <w:rFonts w:ascii="Arial" w:hAnsi="Arial" w:cs="Arial"/>
                <w:i/>
                <w:sz w:val="20"/>
                <w:szCs w:val="20"/>
              </w:rPr>
              <w:t xml:space="preserve">Contractor </w:t>
            </w:r>
            <w:r w:rsidRPr="00D37042">
              <w:rPr>
                <w:rFonts w:ascii="Arial" w:hAnsi="Arial" w:cs="Arial"/>
                <w:sz w:val="20"/>
                <w:szCs w:val="20"/>
              </w:rPr>
              <w:t>provides suitable and sufficient</w:t>
            </w:r>
            <w:r w:rsidR="00244E78" w:rsidRPr="00D37042">
              <w:rPr>
                <w:rFonts w:ascii="Arial" w:hAnsi="Arial" w:cs="Arial"/>
                <w:sz w:val="20"/>
                <w:szCs w:val="20"/>
              </w:rPr>
              <w:t xml:space="preserve"> Risk Assessments and Method Statements</w:t>
            </w:r>
            <w:r w:rsidR="00EC08A3" w:rsidRPr="00D37042">
              <w:rPr>
                <w:rFonts w:ascii="Arial" w:hAnsi="Arial" w:cs="Arial"/>
                <w:sz w:val="20"/>
                <w:szCs w:val="20"/>
              </w:rPr>
              <w:t xml:space="preserve"> covering the work</w:t>
            </w:r>
            <w:r w:rsidR="00861972" w:rsidRPr="00D37042">
              <w:rPr>
                <w:rFonts w:ascii="Arial" w:hAnsi="Arial" w:cs="Arial"/>
                <w:sz w:val="20"/>
                <w:szCs w:val="20"/>
              </w:rPr>
              <w:t xml:space="preserve"> which clearly demonstrate how the risks associated with the </w:t>
            </w:r>
            <w:r w:rsidR="00861972" w:rsidRPr="00D37042">
              <w:rPr>
                <w:rFonts w:ascii="Arial" w:hAnsi="Arial" w:cs="Arial"/>
                <w:i/>
                <w:sz w:val="20"/>
                <w:szCs w:val="20"/>
              </w:rPr>
              <w:t>Contractor’s</w:t>
            </w:r>
            <w:r w:rsidR="00861972" w:rsidRPr="00D37042">
              <w:rPr>
                <w:rFonts w:ascii="Arial" w:hAnsi="Arial" w:cs="Arial"/>
                <w:sz w:val="20"/>
                <w:szCs w:val="20"/>
              </w:rPr>
              <w:t xml:space="preserve"> activities are to be controlled. These shall be s</w:t>
            </w:r>
            <w:r w:rsidR="00EC08A3" w:rsidRPr="00D37042">
              <w:rPr>
                <w:rFonts w:ascii="Arial" w:hAnsi="Arial" w:cs="Arial"/>
                <w:sz w:val="20"/>
                <w:szCs w:val="20"/>
              </w:rPr>
              <w:t>ubmit</w:t>
            </w:r>
            <w:r w:rsidR="00861972" w:rsidRPr="00D37042">
              <w:rPr>
                <w:rFonts w:ascii="Arial" w:hAnsi="Arial" w:cs="Arial"/>
                <w:sz w:val="20"/>
                <w:szCs w:val="20"/>
              </w:rPr>
              <w:t>ted</w:t>
            </w:r>
            <w:r w:rsidR="00EC08A3" w:rsidRPr="00D37042">
              <w:rPr>
                <w:rFonts w:ascii="Arial" w:hAnsi="Arial" w:cs="Arial"/>
                <w:sz w:val="20"/>
                <w:szCs w:val="20"/>
              </w:rPr>
              <w:t xml:space="preserve"> to the PM for review and comment prior to commencing the</w:t>
            </w:r>
            <w:r w:rsidR="00861972" w:rsidRPr="00D37042">
              <w:rPr>
                <w:rFonts w:ascii="Arial" w:hAnsi="Arial" w:cs="Arial"/>
                <w:sz w:val="20"/>
                <w:szCs w:val="20"/>
              </w:rPr>
              <w:t xml:space="preserve"> relevant</w:t>
            </w:r>
            <w:r w:rsidR="00EC08A3" w:rsidRPr="00D37042">
              <w:rPr>
                <w:rFonts w:ascii="Arial" w:hAnsi="Arial" w:cs="Arial"/>
                <w:sz w:val="20"/>
                <w:szCs w:val="20"/>
              </w:rPr>
              <w:t xml:space="preserve"> work. The PM co-ordinates any Risk Assessments and Method Statements covering any work that is under the direct control of the </w:t>
            </w:r>
            <w:r w:rsidR="00EC08A3" w:rsidRPr="00D37042">
              <w:rPr>
                <w:rFonts w:ascii="Arial" w:hAnsi="Arial" w:cs="Arial"/>
                <w:i/>
                <w:sz w:val="20"/>
                <w:szCs w:val="20"/>
              </w:rPr>
              <w:t>Client.</w:t>
            </w:r>
          </w:p>
          <w:p w:rsidR="00EC08A3" w:rsidRPr="00D37042" w:rsidRDefault="00EC08A3" w:rsidP="00AC2594">
            <w:pPr>
              <w:spacing w:before="60" w:after="60"/>
              <w:rPr>
                <w:rFonts w:ascii="Arial" w:hAnsi="Arial" w:cs="Arial"/>
                <w:sz w:val="20"/>
                <w:szCs w:val="20"/>
              </w:rPr>
            </w:pPr>
            <w:r w:rsidRPr="00D37042">
              <w:rPr>
                <w:rFonts w:ascii="Arial" w:hAnsi="Arial" w:cs="Arial"/>
                <w:sz w:val="20"/>
                <w:szCs w:val="20"/>
              </w:rPr>
              <w:t xml:space="preserve">Any new hazards or risks arising after the start of the work are to be reported by the </w:t>
            </w:r>
            <w:r w:rsidRPr="00D37042">
              <w:rPr>
                <w:rFonts w:ascii="Arial" w:hAnsi="Arial" w:cs="Arial"/>
                <w:i/>
                <w:sz w:val="20"/>
                <w:szCs w:val="20"/>
              </w:rPr>
              <w:t>Contractor</w:t>
            </w:r>
            <w:r w:rsidRPr="00D37042">
              <w:rPr>
                <w:rFonts w:ascii="Arial" w:hAnsi="Arial" w:cs="Arial"/>
                <w:sz w:val="20"/>
                <w:szCs w:val="20"/>
              </w:rPr>
              <w:t xml:space="preserve"> to the PM or authorised deputy.</w:t>
            </w:r>
          </w:p>
        </w:tc>
      </w:tr>
      <w:tr w:rsidR="00067851" w:rsidRPr="003F48F9" w:rsidTr="00082BC5">
        <w:trPr>
          <w:trHeight w:hRule="exact" w:val="567"/>
          <w:jc w:val="center"/>
        </w:trPr>
        <w:tc>
          <w:tcPr>
            <w:tcW w:w="9464" w:type="dxa"/>
            <w:gridSpan w:val="3"/>
            <w:vAlign w:val="center"/>
          </w:tcPr>
          <w:p w:rsidR="00067851" w:rsidRPr="003F48F9" w:rsidRDefault="00067851" w:rsidP="00845DB8">
            <w:pPr>
              <w:spacing w:before="60" w:after="60"/>
              <w:rPr>
                <w:rFonts w:ascii="Arial" w:hAnsi="Arial" w:cs="Arial"/>
                <w:sz w:val="20"/>
                <w:szCs w:val="20"/>
              </w:rPr>
            </w:pPr>
            <w:r>
              <w:rPr>
                <w:rFonts w:ascii="Arial" w:hAnsi="Arial" w:cs="Arial"/>
                <w:sz w:val="20"/>
                <w:szCs w:val="20"/>
              </w:rPr>
              <w:t xml:space="preserve">This Plan is valid for the duration of the </w:t>
            </w:r>
            <w:r w:rsidR="00845DB8" w:rsidRPr="00845DB8">
              <w:rPr>
                <w:rFonts w:ascii="Arial" w:hAnsi="Arial" w:cs="Arial"/>
                <w:i/>
                <w:sz w:val="20"/>
                <w:szCs w:val="20"/>
              </w:rPr>
              <w:t>W</w:t>
            </w:r>
            <w:r w:rsidRPr="00845DB8">
              <w:rPr>
                <w:rFonts w:ascii="Arial" w:hAnsi="Arial" w:cs="Arial"/>
                <w:i/>
                <w:sz w:val="20"/>
                <w:szCs w:val="20"/>
              </w:rPr>
              <w:t>orks</w:t>
            </w:r>
            <w:r>
              <w:rPr>
                <w:rFonts w:ascii="Arial" w:hAnsi="Arial" w:cs="Arial"/>
                <w:sz w:val="20"/>
                <w:szCs w:val="20"/>
              </w:rPr>
              <w:t>.</w:t>
            </w:r>
          </w:p>
        </w:tc>
      </w:tr>
    </w:tbl>
    <w:p w:rsidR="00A27E9D" w:rsidRDefault="00A27E9D" w:rsidP="00A27E9D">
      <w:pPr>
        <w:rPr>
          <w:rFonts w:ascii="Arial" w:hAnsi="Arial" w:cs="Arial"/>
          <w:sz w:val="20"/>
          <w:szCs w:val="20"/>
        </w:rPr>
      </w:pPr>
    </w:p>
    <w:sectPr w:rsidR="00A27E9D" w:rsidSect="00544B48">
      <w:headerReference w:type="default" r:id="rId11"/>
      <w:type w:val="continuous"/>
      <w:pgSz w:w="11907" w:h="16840" w:code="9"/>
      <w:pgMar w:top="545" w:right="850" w:bottom="992" w:left="993"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F10" w:rsidRDefault="00F24F10">
      <w:r>
        <w:separator/>
      </w:r>
    </w:p>
  </w:endnote>
  <w:endnote w:type="continuationSeparator" w:id="0">
    <w:p w:rsidR="00F24F10" w:rsidRDefault="00F2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rk 1">
    <w:altName w:val="Symbol"/>
    <w:panose1 w:val="00000000000000000000"/>
    <w:charset w:val="02"/>
    <w:family w:val="auto"/>
    <w:notTrueType/>
    <w:pitch w:val="variable"/>
    <w:sig w:usb0="00000003" w:usb1="00000000" w:usb2="00000000" w:usb3="00000000" w:csb0="00000001" w:csb1="00000000"/>
  </w:font>
  <w:font w:name="UkaeaLogo">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E08" w:rsidRPr="002A2898" w:rsidRDefault="00706E08" w:rsidP="00F52F74">
    <w:pPr>
      <w:pStyle w:val="Footer"/>
      <w:pBdr>
        <w:top w:val="single" w:sz="4" w:space="5" w:color="auto"/>
      </w:pBdr>
      <w:tabs>
        <w:tab w:val="center" w:pos="2694"/>
        <w:tab w:val="center" w:pos="4820"/>
        <w:tab w:val="right" w:pos="9639"/>
      </w:tabs>
      <w:rPr>
        <w:rFonts w:ascii="Arial" w:hAnsi="Arial" w:cs="Arial"/>
        <w:b w:val="0"/>
        <w:snapToGrid w:val="0"/>
        <w:sz w:val="16"/>
        <w:szCs w:val="16"/>
      </w:rPr>
    </w:pPr>
    <w:r w:rsidRPr="0031500B">
      <w:rPr>
        <w:rFonts w:ascii="Arial" w:hAnsi="Arial" w:cs="Arial"/>
        <w:b w:val="0"/>
        <w:sz w:val="16"/>
        <w:szCs w:val="16"/>
      </w:rPr>
      <w:t>Ff</w:t>
    </w:r>
    <w:r>
      <w:rPr>
        <w:rFonts w:ascii="Arial" w:hAnsi="Arial" w:cs="Arial"/>
        <w:b w:val="0"/>
        <w:sz w:val="16"/>
        <w:szCs w:val="16"/>
      </w:rPr>
      <w:t>638</w:t>
    </w:r>
    <w:r w:rsidRPr="0031500B">
      <w:rPr>
        <w:rFonts w:ascii="Arial" w:hAnsi="Arial" w:cs="Arial"/>
        <w:b w:val="0"/>
        <w:sz w:val="16"/>
        <w:szCs w:val="16"/>
      </w:rPr>
      <w:t xml:space="preserve"> (</w:t>
    </w:r>
    <w:r>
      <w:rPr>
        <w:rFonts w:ascii="Arial" w:hAnsi="Arial" w:cs="Arial"/>
        <w:b w:val="0"/>
        <w:sz w:val="16"/>
        <w:szCs w:val="16"/>
      </w:rPr>
      <w:t>10</w:t>
    </w:r>
    <w:r w:rsidRPr="0031500B">
      <w:rPr>
        <w:rFonts w:ascii="Arial" w:hAnsi="Arial" w:cs="Arial"/>
        <w:b w:val="0"/>
        <w:sz w:val="16"/>
        <w:szCs w:val="16"/>
      </w:rPr>
      <w:t>/1</w:t>
    </w:r>
    <w:r>
      <w:rPr>
        <w:rFonts w:ascii="Arial" w:hAnsi="Arial" w:cs="Arial"/>
        <w:b w:val="0"/>
        <w:sz w:val="16"/>
        <w:szCs w:val="16"/>
      </w:rPr>
      <w:t>5</w:t>
    </w:r>
    <w:r w:rsidRPr="0031500B">
      <w:rPr>
        <w:rFonts w:ascii="Arial" w:hAnsi="Arial" w:cs="Arial"/>
        <w:b w:val="0"/>
        <w:sz w:val="16"/>
        <w:szCs w:val="16"/>
      </w:rPr>
      <w:t>)</w:t>
    </w:r>
    <w:r w:rsidRPr="0031500B">
      <w:rPr>
        <w:rFonts w:ascii="Arial" w:hAnsi="Arial" w:cs="Arial"/>
        <w:b w:val="0"/>
        <w:sz w:val="16"/>
        <w:szCs w:val="16"/>
      </w:rPr>
      <w:tab/>
    </w:r>
    <w:r w:rsidRPr="0031500B">
      <w:rPr>
        <w:rFonts w:ascii="Arial" w:hAnsi="Arial" w:cs="Arial"/>
        <w:b w:val="0"/>
        <w:sz w:val="16"/>
        <w:szCs w:val="16"/>
      </w:rPr>
      <w:tab/>
      <w:t>Pag</w:t>
    </w:r>
    <w:r w:rsidRPr="0031500B">
      <w:rPr>
        <w:rFonts w:ascii="Arial" w:hAnsi="Arial" w:cs="Arial"/>
        <w:b w:val="0"/>
        <w:snapToGrid w:val="0"/>
        <w:sz w:val="16"/>
        <w:szCs w:val="16"/>
      </w:rPr>
      <w:t xml:space="preserve">e </w:t>
    </w:r>
    <w:r w:rsidRPr="0031500B">
      <w:rPr>
        <w:rFonts w:ascii="Arial" w:hAnsi="Arial" w:cs="Arial"/>
        <w:b w:val="0"/>
        <w:snapToGrid w:val="0"/>
        <w:sz w:val="16"/>
        <w:szCs w:val="16"/>
      </w:rPr>
      <w:fldChar w:fldCharType="begin"/>
    </w:r>
    <w:r w:rsidRPr="0031500B">
      <w:rPr>
        <w:rFonts w:ascii="Arial" w:hAnsi="Arial" w:cs="Arial"/>
        <w:b w:val="0"/>
        <w:snapToGrid w:val="0"/>
        <w:sz w:val="16"/>
        <w:szCs w:val="16"/>
      </w:rPr>
      <w:instrText xml:space="preserve"> PAGE </w:instrText>
    </w:r>
    <w:r w:rsidRPr="0031500B">
      <w:rPr>
        <w:rFonts w:ascii="Arial" w:hAnsi="Arial" w:cs="Arial"/>
        <w:b w:val="0"/>
        <w:snapToGrid w:val="0"/>
        <w:sz w:val="16"/>
        <w:szCs w:val="16"/>
      </w:rPr>
      <w:fldChar w:fldCharType="separate"/>
    </w:r>
    <w:r>
      <w:rPr>
        <w:rFonts w:ascii="Arial" w:hAnsi="Arial" w:cs="Arial"/>
        <w:b w:val="0"/>
        <w:noProof/>
        <w:snapToGrid w:val="0"/>
        <w:sz w:val="16"/>
        <w:szCs w:val="16"/>
      </w:rPr>
      <w:t>16</w:t>
    </w:r>
    <w:r w:rsidRPr="0031500B">
      <w:rPr>
        <w:rFonts w:ascii="Arial" w:hAnsi="Arial" w:cs="Arial"/>
        <w:b w:val="0"/>
        <w:snapToGrid w:val="0"/>
        <w:sz w:val="16"/>
        <w:szCs w:val="16"/>
      </w:rPr>
      <w:fldChar w:fldCharType="end"/>
    </w:r>
    <w:r w:rsidRPr="0031500B">
      <w:rPr>
        <w:rFonts w:ascii="Arial" w:hAnsi="Arial" w:cs="Arial"/>
        <w:b w:val="0"/>
        <w:snapToGrid w:val="0"/>
        <w:sz w:val="16"/>
        <w:szCs w:val="16"/>
      </w:rPr>
      <w:t xml:space="preserve"> of </w:t>
    </w:r>
    <w:r w:rsidRPr="0031500B">
      <w:rPr>
        <w:rFonts w:ascii="Arial" w:hAnsi="Arial" w:cs="Arial"/>
        <w:b w:val="0"/>
        <w:snapToGrid w:val="0"/>
        <w:sz w:val="16"/>
        <w:szCs w:val="16"/>
      </w:rPr>
      <w:fldChar w:fldCharType="begin"/>
    </w:r>
    <w:r w:rsidRPr="0031500B">
      <w:rPr>
        <w:rFonts w:ascii="Arial" w:hAnsi="Arial" w:cs="Arial"/>
        <w:b w:val="0"/>
        <w:snapToGrid w:val="0"/>
        <w:sz w:val="16"/>
        <w:szCs w:val="16"/>
      </w:rPr>
      <w:instrText xml:space="preserve"> NUMPAGES </w:instrText>
    </w:r>
    <w:r w:rsidRPr="0031500B">
      <w:rPr>
        <w:rFonts w:ascii="Arial" w:hAnsi="Arial" w:cs="Arial"/>
        <w:b w:val="0"/>
        <w:snapToGrid w:val="0"/>
        <w:sz w:val="16"/>
        <w:szCs w:val="16"/>
      </w:rPr>
      <w:fldChar w:fldCharType="separate"/>
    </w:r>
    <w:r>
      <w:rPr>
        <w:rFonts w:ascii="Arial" w:hAnsi="Arial" w:cs="Arial"/>
        <w:b w:val="0"/>
        <w:noProof/>
        <w:snapToGrid w:val="0"/>
        <w:sz w:val="16"/>
        <w:szCs w:val="16"/>
      </w:rPr>
      <w:t>16</w:t>
    </w:r>
    <w:r w:rsidRPr="0031500B">
      <w:rPr>
        <w:rFonts w:ascii="Arial" w:hAnsi="Arial" w:cs="Arial"/>
        <w:b w:val="0"/>
        <w:snapToGrid w:val="0"/>
        <w:sz w:val="16"/>
        <w:szCs w:val="16"/>
      </w:rPr>
      <w:fldChar w:fldCharType="end"/>
    </w:r>
    <w:r w:rsidRPr="0031500B">
      <w:rPr>
        <w:rFonts w:ascii="Arial" w:hAnsi="Arial" w:cs="Arial"/>
        <w:b w:val="0"/>
        <w:snapToGrid w:val="0"/>
        <w:sz w:val="16"/>
        <w:szCs w:val="16"/>
      </w:rPr>
      <w:tab/>
      <w:t>Issue</w:t>
    </w:r>
    <w:r>
      <w:rPr>
        <w:rFonts w:ascii="Arial" w:hAnsi="Arial" w:cs="Arial"/>
        <w:b w:val="0"/>
        <w:snapToGrid w:val="0"/>
        <w:sz w:val="16"/>
        <w:szCs w:val="16"/>
      </w:rPr>
      <w:t>:</w:t>
    </w:r>
    <w:r w:rsidRPr="0031500B">
      <w:rPr>
        <w:rFonts w:ascii="Arial" w:hAnsi="Arial" w:cs="Arial"/>
        <w:b w:val="0"/>
        <w:snapToGrid w:val="0"/>
        <w:sz w:val="16"/>
        <w:szCs w:val="16"/>
      </w:rPr>
      <w:t xml:space="preserve"> </w:t>
    </w:r>
    <w:r>
      <w:rPr>
        <w:rFonts w:ascii="Arial" w:hAnsi="Arial" w:cs="Arial"/>
        <w:b w:val="0"/>
        <w:snapToGrid w:val="0"/>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E08" w:rsidRPr="002A2898" w:rsidRDefault="00706E08" w:rsidP="00AC2594">
    <w:pPr>
      <w:pStyle w:val="Footer"/>
      <w:pBdr>
        <w:top w:val="single" w:sz="4" w:space="5" w:color="auto"/>
      </w:pBdr>
      <w:tabs>
        <w:tab w:val="center" w:pos="2694"/>
        <w:tab w:val="center" w:pos="4820"/>
        <w:tab w:val="right" w:pos="9639"/>
      </w:tabs>
      <w:rPr>
        <w:rFonts w:ascii="Arial" w:hAnsi="Arial" w:cs="Arial"/>
        <w:b w:val="0"/>
        <w:snapToGrid w:val="0"/>
        <w:sz w:val="16"/>
        <w:szCs w:val="16"/>
      </w:rPr>
    </w:pPr>
    <w:r w:rsidRPr="0031500B">
      <w:rPr>
        <w:rFonts w:ascii="Arial" w:hAnsi="Arial" w:cs="Arial"/>
        <w:b w:val="0"/>
        <w:sz w:val="16"/>
        <w:szCs w:val="16"/>
      </w:rPr>
      <w:t>Ff</w:t>
    </w:r>
    <w:r>
      <w:rPr>
        <w:rFonts w:ascii="Arial" w:hAnsi="Arial" w:cs="Arial"/>
        <w:b w:val="0"/>
        <w:sz w:val="16"/>
        <w:szCs w:val="16"/>
      </w:rPr>
      <w:t>638</w:t>
    </w:r>
    <w:r w:rsidRPr="0031500B">
      <w:rPr>
        <w:rFonts w:ascii="Arial" w:hAnsi="Arial" w:cs="Arial"/>
        <w:b w:val="0"/>
        <w:sz w:val="16"/>
        <w:szCs w:val="16"/>
      </w:rPr>
      <w:t xml:space="preserve"> (</w:t>
    </w:r>
    <w:r>
      <w:rPr>
        <w:rFonts w:ascii="Arial" w:hAnsi="Arial" w:cs="Arial"/>
        <w:b w:val="0"/>
        <w:sz w:val="16"/>
        <w:szCs w:val="16"/>
      </w:rPr>
      <w:t>10</w:t>
    </w:r>
    <w:r w:rsidRPr="0031500B">
      <w:rPr>
        <w:rFonts w:ascii="Arial" w:hAnsi="Arial" w:cs="Arial"/>
        <w:b w:val="0"/>
        <w:sz w:val="16"/>
        <w:szCs w:val="16"/>
      </w:rPr>
      <w:t>/1</w:t>
    </w:r>
    <w:r>
      <w:rPr>
        <w:rFonts w:ascii="Arial" w:hAnsi="Arial" w:cs="Arial"/>
        <w:b w:val="0"/>
        <w:sz w:val="16"/>
        <w:szCs w:val="16"/>
      </w:rPr>
      <w:t>5</w:t>
    </w:r>
    <w:r w:rsidRPr="0031500B">
      <w:rPr>
        <w:rFonts w:ascii="Arial" w:hAnsi="Arial" w:cs="Arial"/>
        <w:b w:val="0"/>
        <w:sz w:val="16"/>
        <w:szCs w:val="16"/>
      </w:rPr>
      <w:t>)</w:t>
    </w:r>
    <w:r w:rsidRPr="0031500B">
      <w:rPr>
        <w:rFonts w:ascii="Arial" w:hAnsi="Arial" w:cs="Arial"/>
        <w:b w:val="0"/>
        <w:sz w:val="16"/>
        <w:szCs w:val="16"/>
      </w:rPr>
      <w:tab/>
    </w:r>
    <w:r w:rsidRPr="0031500B">
      <w:rPr>
        <w:rFonts w:ascii="Arial" w:hAnsi="Arial" w:cs="Arial"/>
        <w:b w:val="0"/>
        <w:sz w:val="16"/>
        <w:szCs w:val="16"/>
      </w:rPr>
      <w:tab/>
      <w:t>Pag</w:t>
    </w:r>
    <w:r w:rsidRPr="0031500B">
      <w:rPr>
        <w:rFonts w:ascii="Arial" w:hAnsi="Arial" w:cs="Arial"/>
        <w:b w:val="0"/>
        <w:snapToGrid w:val="0"/>
        <w:sz w:val="16"/>
        <w:szCs w:val="16"/>
      </w:rPr>
      <w:t xml:space="preserve">e </w:t>
    </w:r>
    <w:r w:rsidRPr="0031500B">
      <w:rPr>
        <w:rFonts w:ascii="Arial" w:hAnsi="Arial" w:cs="Arial"/>
        <w:b w:val="0"/>
        <w:snapToGrid w:val="0"/>
        <w:sz w:val="16"/>
        <w:szCs w:val="16"/>
      </w:rPr>
      <w:fldChar w:fldCharType="begin"/>
    </w:r>
    <w:r w:rsidRPr="0031500B">
      <w:rPr>
        <w:rFonts w:ascii="Arial" w:hAnsi="Arial" w:cs="Arial"/>
        <w:b w:val="0"/>
        <w:snapToGrid w:val="0"/>
        <w:sz w:val="16"/>
        <w:szCs w:val="16"/>
      </w:rPr>
      <w:instrText xml:space="preserve"> PAGE </w:instrText>
    </w:r>
    <w:r w:rsidRPr="0031500B">
      <w:rPr>
        <w:rFonts w:ascii="Arial" w:hAnsi="Arial" w:cs="Arial"/>
        <w:b w:val="0"/>
        <w:snapToGrid w:val="0"/>
        <w:sz w:val="16"/>
        <w:szCs w:val="16"/>
      </w:rPr>
      <w:fldChar w:fldCharType="separate"/>
    </w:r>
    <w:r>
      <w:rPr>
        <w:rFonts w:ascii="Arial" w:hAnsi="Arial" w:cs="Arial"/>
        <w:b w:val="0"/>
        <w:noProof/>
        <w:snapToGrid w:val="0"/>
        <w:sz w:val="16"/>
        <w:szCs w:val="16"/>
      </w:rPr>
      <w:t>15</w:t>
    </w:r>
    <w:r w:rsidRPr="0031500B">
      <w:rPr>
        <w:rFonts w:ascii="Arial" w:hAnsi="Arial" w:cs="Arial"/>
        <w:b w:val="0"/>
        <w:snapToGrid w:val="0"/>
        <w:sz w:val="16"/>
        <w:szCs w:val="16"/>
      </w:rPr>
      <w:fldChar w:fldCharType="end"/>
    </w:r>
    <w:r w:rsidRPr="0031500B">
      <w:rPr>
        <w:rFonts w:ascii="Arial" w:hAnsi="Arial" w:cs="Arial"/>
        <w:b w:val="0"/>
        <w:snapToGrid w:val="0"/>
        <w:sz w:val="16"/>
        <w:szCs w:val="16"/>
      </w:rPr>
      <w:t xml:space="preserve"> of </w:t>
    </w:r>
    <w:r w:rsidRPr="0031500B">
      <w:rPr>
        <w:rFonts w:ascii="Arial" w:hAnsi="Arial" w:cs="Arial"/>
        <w:b w:val="0"/>
        <w:snapToGrid w:val="0"/>
        <w:sz w:val="16"/>
        <w:szCs w:val="16"/>
      </w:rPr>
      <w:fldChar w:fldCharType="begin"/>
    </w:r>
    <w:r w:rsidRPr="0031500B">
      <w:rPr>
        <w:rFonts w:ascii="Arial" w:hAnsi="Arial" w:cs="Arial"/>
        <w:b w:val="0"/>
        <w:snapToGrid w:val="0"/>
        <w:sz w:val="16"/>
        <w:szCs w:val="16"/>
      </w:rPr>
      <w:instrText xml:space="preserve"> NUMPAGES </w:instrText>
    </w:r>
    <w:r w:rsidRPr="0031500B">
      <w:rPr>
        <w:rFonts w:ascii="Arial" w:hAnsi="Arial" w:cs="Arial"/>
        <w:b w:val="0"/>
        <w:snapToGrid w:val="0"/>
        <w:sz w:val="16"/>
        <w:szCs w:val="16"/>
      </w:rPr>
      <w:fldChar w:fldCharType="separate"/>
    </w:r>
    <w:r>
      <w:rPr>
        <w:rFonts w:ascii="Arial" w:hAnsi="Arial" w:cs="Arial"/>
        <w:b w:val="0"/>
        <w:noProof/>
        <w:snapToGrid w:val="0"/>
        <w:sz w:val="16"/>
        <w:szCs w:val="16"/>
      </w:rPr>
      <w:t>16</w:t>
    </w:r>
    <w:r w:rsidRPr="0031500B">
      <w:rPr>
        <w:rFonts w:ascii="Arial" w:hAnsi="Arial" w:cs="Arial"/>
        <w:b w:val="0"/>
        <w:snapToGrid w:val="0"/>
        <w:sz w:val="16"/>
        <w:szCs w:val="16"/>
      </w:rPr>
      <w:fldChar w:fldCharType="end"/>
    </w:r>
    <w:r w:rsidRPr="0031500B">
      <w:rPr>
        <w:rFonts w:ascii="Arial" w:hAnsi="Arial" w:cs="Arial"/>
        <w:b w:val="0"/>
        <w:snapToGrid w:val="0"/>
        <w:sz w:val="16"/>
        <w:szCs w:val="16"/>
      </w:rPr>
      <w:tab/>
      <w:t>Issue</w:t>
    </w:r>
    <w:r>
      <w:rPr>
        <w:rFonts w:ascii="Arial" w:hAnsi="Arial" w:cs="Arial"/>
        <w:b w:val="0"/>
        <w:snapToGrid w:val="0"/>
        <w:sz w:val="16"/>
        <w:szCs w:val="16"/>
      </w:rPr>
      <w:t>:</w:t>
    </w:r>
    <w:r w:rsidRPr="0031500B">
      <w:rPr>
        <w:rFonts w:ascii="Arial" w:hAnsi="Arial" w:cs="Arial"/>
        <w:b w:val="0"/>
        <w:snapToGrid w:val="0"/>
        <w:sz w:val="16"/>
        <w:szCs w:val="16"/>
      </w:rPr>
      <w:t xml:space="preserve"> </w:t>
    </w:r>
    <w:r>
      <w:rPr>
        <w:rFonts w:ascii="Arial" w:hAnsi="Arial" w:cs="Arial"/>
        <w:b w:val="0"/>
        <w:snapToGrid w:val="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F10" w:rsidRDefault="00F24F10">
      <w:r>
        <w:separator/>
      </w:r>
    </w:p>
  </w:footnote>
  <w:footnote w:type="continuationSeparator" w:id="0">
    <w:p w:rsidR="00F24F10" w:rsidRDefault="00F2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E08" w:rsidRPr="00B14B3F" w:rsidRDefault="00706E08" w:rsidP="007A7AA0">
    <w:pPr>
      <w:spacing w:after="240"/>
      <w:ind w:left="1701" w:hanging="1701"/>
      <w:rPr>
        <w:rFonts w:ascii="Arial" w:hAnsi="Arial" w:cs="Arial"/>
        <w:b/>
        <w:bCs/>
        <w:sz w:val="32"/>
        <w:szCs w:val="32"/>
      </w:rPr>
    </w:pPr>
    <w:bookmarkStart w:id="95" w:name="_Toc413468816"/>
    <w:bookmarkStart w:id="96" w:name="_Toc413469318"/>
    <w:bookmarkStart w:id="97" w:name="_Toc413473514"/>
    <w:bookmarkStart w:id="98" w:name="_Toc413480472"/>
    <w:bookmarkStart w:id="99" w:name="_Toc413481732"/>
    <w:bookmarkStart w:id="100" w:name="_Toc413481765"/>
    <w:bookmarkStart w:id="101" w:name="_Toc413567426"/>
    <w:r>
      <w:rPr>
        <w:noProof/>
        <w:lang w:eastAsia="ja-JP"/>
      </w:rPr>
      <w:drawing>
        <wp:inline distT="0" distB="0" distL="0" distR="0" wp14:anchorId="355B3773" wp14:editId="076B17D0">
          <wp:extent cx="759600" cy="759600"/>
          <wp:effectExtent l="0" t="0" r="2540" b="2540"/>
          <wp:docPr id="1" name="Picture 1" descr="C:\Users\rfran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frank\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600" cy="759600"/>
                  </a:xfrm>
                  <a:prstGeom prst="rect">
                    <a:avLst/>
                  </a:prstGeom>
                  <a:noFill/>
                  <a:ln>
                    <a:noFill/>
                  </a:ln>
                </pic:spPr>
              </pic:pic>
            </a:graphicData>
          </a:graphic>
        </wp:inline>
      </w:drawing>
    </w:r>
    <w:r>
      <w:rPr>
        <w:rFonts w:ascii="Arial" w:hAnsi="Arial" w:cs="Arial"/>
        <w:b/>
        <w:bCs/>
        <w:sz w:val="32"/>
        <w:szCs w:val="32"/>
      </w:rPr>
      <w:tab/>
    </w:r>
    <w:bookmarkEnd w:id="95"/>
    <w:bookmarkEnd w:id="96"/>
    <w:bookmarkEnd w:id="97"/>
    <w:bookmarkEnd w:id="98"/>
    <w:bookmarkEnd w:id="99"/>
    <w:bookmarkEnd w:id="100"/>
    <w:bookmarkEnd w:id="101"/>
    <w:r>
      <w:rPr>
        <w:rFonts w:ascii="Arial" w:hAnsi="Arial" w:cs="Arial"/>
        <w:b/>
        <w:bCs/>
        <w:sz w:val="32"/>
        <w:szCs w:val="32"/>
      </w:rPr>
      <w:tab/>
    </w:r>
    <w:r>
      <w:rPr>
        <w:rFonts w:ascii="Arial" w:hAnsi="Arial" w:cs="Arial"/>
        <w:b/>
        <w:bCs/>
        <w:sz w:val="32"/>
        <w:szCs w:val="32"/>
      </w:rPr>
      <w:tab/>
      <w:t>SITE CONDITIONS 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6E08" w:rsidRPr="0089375E" w:rsidRDefault="00706E08" w:rsidP="00544B48">
    <w:pPr>
      <w:pStyle w:val="Header"/>
      <w:spacing w:after="240"/>
      <w:jc w:val="right"/>
      <w:rPr>
        <w:rFonts w:ascii="Arial" w:hAnsi="Arial" w:cs="Arial"/>
      </w:rPr>
    </w:pPr>
    <w:r w:rsidRPr="0089375E">
      <w:rPr>
        <w:rFonts w:ascii="Arial" w:hAnsi="Arial" w:cs="Arial"/>
      </w:rPr>
      <w:t>APPENDIX A</w:t>
    </w:r>
  </w:p>
  <w:p w:rsidR="00706E08" w:rsidRPr="0089375E" w:rsidRDefault="00706E08" w:rsidP="0089375E">
    <w:pPr>
      <w:pStyle w:val="Header"/>
      <w:spacing w:after="240"/>
      <w:rPr>
        <w:rFonts w:ascii="Arial" w:hAnsi="Arial" w:cs="Arial"/>
      </w:rPr>
    </w:pPr>
    <w:r w:rsidRPr="0089375E">
      <w:rPr>
        <w:rFonts w:ascii="Arial" w:hAnsi="Arial" w:cs="Arial"/>
      </w:rPr>
      <w:t>SAFETY, HEALTH AND ENVIRONMENT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492E2C"/>
    <w:multiLevelType w:val="hybridMultilevel"/>
    <w:tmpl w:val="1536F73A"/>
    <w:lvl w:ilvl="0" w:tplc="08090003">
      <w:start w:val="1"/>
      <w:numFmt w:val="bullet"/>
      <w:lvlText w:val="o"/>
      <w:lvlJc w:val="left"/>
      <w:pPr>
        <w:ind w:left="720" w:hanging="360"/>
      </w:pPr>
      <w:rPr>
        <w:rFonts w:ascii="Courier New" w:hAnsi="Courier New" w:cs="Courier New"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519A4"/>
    <w:multiLevelType w:val="hybridMultilevel"/>
    <w:tmpl w:val="C25481DC"/>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12F69"/>
    <w:multiLevelType w:val="hybridMultilevel"/>
    <w:tmpl w:val="0DD2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051AB1"/>
    <w:multiLevelType w:val="hybridMultilevel"/>
    <w:tmpl w:val="77CC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C380C"/>
    <w:multiLevelType w:val="hybridMultilevel"/>
    <w:tmpl w:val="FC7A9998"/>
    <w:lvl w:ilvl="0" w:tplc="E85CA48E">
      <w:start w:val="1"/>
      <w:numFmt w:val="decimal"/>
      <w:lvlText w:val="%1."/>
      <w:lvlJc w:val="left"/>
      <w:pPr>
        <w:ind w:left="720" w:hanging="360"/>
      </w:pPr>
      <w:rPr>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3A022E"/>
    <w:multiLevelType w:val="hybridMultilevel"/>
    <w:tmpl w:val="CAB0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6E4B16"/>
    <w:multiLevelType w:val="hybridMultilevel"/>
    <w:tmpl w:val="8FC2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F35D7"/>
    <w:multiLevelType w:val="hybridMultilevel"/>
    <w:tmpl w:val="87D2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1B383B"/>
    <w:multiLevelType w:val="hybridMultilevel"/>
    <w:tmpl w:val="F8E04AA6"/>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5F70F1"/>
    <w:multiLevelType w:val="hybridMultilevel"/>
    <w:tmpl w:val="2D10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C6DDE"/>
    <w:multiLevelType w:val="hybridMultilevel"/>
    <w:tmpl w:val="36829F06"/>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E54257"/>
    <w:multiLevelType w:val="hybridMultilevel"/>
    <w:tmpl w:val="8D2C71BA"/>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4C40BD"/>
    <w:multiLevelType w:val="hybridMultilevel"/>
    <w:tmpl w:val="BA12F94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14" w15:restartNumberingAfterBreak="0">
    <w:nsid w:val="256F3CC4"/>
    <w:multiLevelType w:val="multilevel"/>
    <w:tmpl w:val="5E0E9DE0"/>
    <w:lvl w:ilvl="0">
      <w:start w:val="1"/>
      <w:numFmt w:val="upperLetter"/>
      <w:lvlText w:val="%1."/>
      <w:lvlJc w:val="left"/>
      <w:pPr>
        <w:tabs>
          <w:tab w:val="num" w:pos="851"/>
        </w:tabs>
        <w:ind w:left="0" w:firstLine="0"/>
      </w:pPr>
      <w:rPr>
        <w:rFonts w:ascii="Arial" w:hAnsi="Arial" w:cs="Arial" w:hint="default"/>
        <w:b/>
        <w:bCs/>
        <w:i w:val="0"/>
        <w:iCs w:val="0"/>
        <w:color w:val="auto"/>
        <w:sz w:val="28"/>
        <w:szCs w:val="28"/>
      </w:rPr>
    </w:lvl>
    <w:lvl w:ilvl="1">
      <w:start w:val="3"/>
      <w:numFmt w:val="decimal"/>
      <w:lvlText w:val="%2."/>
      <w:lvlJc w:val="left"/>
      <w:pPr>
        <w:tabs>
          <w:tab w:val="num" w:pos="851"/>
        </w:tabs>
        <w:ind w:left="0" w:firstLine="0"/>
      </w:pPr>
      <w:rPr>
        <w:rFonts w:hint="default"/>
        <w:b w:val="0"/>
        <w:bCs w:val="0"/>
        <w:i w:val="0"/>
        <w:iCs w:val="0"/>
        <w:color w:val="auto"/>
        <w:sz w:val="20"/>
        <w:szCs w:val="20"/>
      </w:rPr>
    </w:lvl>
    <w:lvl w:ilvl="2">
      <w:start w:val="1"/>
      <w:numFmt w:val="decimal"/>
      <w:lvlText w:val="%1.%2.%3"/>
      <w:lvlJc w:val="left"/>
      <w:pPr>
        <w:tabs>
          <w:tab w:val="num" w:pos="2552"/>
        </w:tabs>
        <w:ind w:left="1701" w:firstLine="0"/>
      </w:pPr>
      <w:rPr>
        <w:rFonts w:ascii="Arial" w:hAnsi="Arial" w:cs="Arial" w:hint="default"/>
        <w:b w:val="0"/>
        <w:bCs w:val="0"/>
        <w:i w:val="0"/>
        <w:iCs w:val="0"/>
        <w:color w:val="auto"/>
        <w:sz w:val="20"/>
        <w:szCs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CF7C10"/>
    <w:multiLevelType w:val="multilevel"/>
    <w:tmpl w:val="1E4CC65C"/>
    <w:lvl w:ilvl="0">
      <w:start w:val="1"/>
      <w:numFmt w:val="decimal"/>
      <w:pStyle w:val="Heading1"/>
      <w:lvlText w:val="%1"/>
      <w:lvlJc w:val="left"/>
      <w:pPr>
        <w:tabs>
          <w:tab w:val="num" w:pos="567"/>
        </w:tabs>
        <w:ind w:left="567" w:hanging="567"/>
      </w:pPr>
      <w:rPr>
        <w:rFonts w:ascii="Times New Roman" w:hAnsi="Times New Roman" w:cs="Times New Roman" w:hint="default"/>
        <w:b/>
        <w:bCs/>
        <w:i w:val="0"/>
        <w:iCs w:val="0"/>
        <w:kern w:val="0"/>
        <w:sz w:val="24"/>
        <w:szCs w:val="24"/>
      </w:rPr>
    </w:lvl>
    <w:lvl w:ilvl="1">
      <w:start w:val="1"/>
      <w:numFmt w:val="decimal"/>
      <w:pStyle w:val="Heading2"/>
      <w:lvlText w:val="%1.%2"/>
      <w:lvlJc w:val="left"/>
      <w:pPr>
        <w:tabs>
          <w:tab w:val="num" w:pos="567"/>
        </w:tabs>
        <w:ind w:left="567" w:hanging="567"/>
      </w:pPr>
      <w:rPr>
        <w:rFonts w:ascii="Times New Roman" w:hAnsi="Times New Roman" w:cs="Times New Roman" w:hint="default"/>
        <w:b/>
        <w:bCs/>
        <w:i w:val="0"/>
        <w:iCs w:val="0"/>
        <w:caps w:val="0"/>
        <w:sz w:val="24"/>
        <w:szCs w:val="24"/>
      </w:rPr>
    </w:lvl>
    <w:lvl w:ilvl="2">
      <w:start w:val="1"/>
      <w:numFmt w:val="decimal"/>
      <w:pStyle w:val="Heading3"/>
      <w:lvlText w:val="%1.%2.%3"/>
      <w:lvlJc w:val="left"/>
      <w:pPr>
        <w:tabs>
          <w:tab w:val="num" w:pos="567"/>
        </w:tabs>
        <w:ind w:left="567" w:hanging="567"/>
      </w:pPr>
      <w:rPr>
        <w:rFonts w:ascii="Times New Roman" w:hAnsi="Times New Roman" w:cs="Times New Roman" w:hint="default"/>
        <w:b w:val="0"/>
        <w:bCs w:val="0"/>
        <w:i w:val="0"/>
        <w:iCs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C194A05"/>
    <w:multiLevelType w:val="hybridMultilevel"/>
    <w:tmpl w:val="AA482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D7A68"/>
    <w:multiLevelType w:val="hybridMultilevel"/>
    <w:tmpl w:val="93BA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29182C"/>
    <w:multiLevelType w:val="hybridMultilevel"/>
    <w:tmpl w:val="134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E3303"/>
    <w:multiLevelType w:val="hybridMultilevel"/>
    <w:tmpl w:val="81FE75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EA02AC"/>
    <w:multiLevelType w:val="multilevel"/>
    <w:tmpl w:val="D916DF46"/>
    <w:lvl w:ilvl="0">
      <w:start w:val="1"/>
      <w:numFmt w:val="upperLetter"/>
      <w:lvlText w:val="%1."/>
      <w:lvlJc w:val="left"/>
      <w:pPr>
        <w:tabs>
          <w:tab w:val="num" w:pos="851"/>
        </w:tabs>
      </w:pPr>
      <w:rPr>
        <w:rFonts w:ascii="Arial" w:hAnsi="Arial" w:cs="Arial" w:hint="default"/>
        <w:b/>
        <w:bCs/>
        <w:i w:val="0"/>
        <w:iCs w:val="0"/>
        <w:color w:val="auto"/>
        <w:sz w:val="28"/>
        <w:szCs w:val="28"/>
      </w:rPr>
    </w:lvl>
    <w:lvl w:ilvl="1">
      <w:start w:val="1"/>
      <w:numFmt w:val="decimal"/>
      <w:lvlText w:val="%1.%2"/>
      <w:lvlJc w:val="left"/>
      <w:pPr>
        <w:tabs>
          <w:tab w:val="num" w:pos="851"/>
        </w:tabs>
      </w:pPr>
      <w:rPr>
        <w:rFonts w:ascii="Arial" w:hAnsi="Arial" w:cs="Arial" w:hint="default"/>
        <w:b w:val="0"/>
        <w:bCs w:val="0"/>
        <w:i w:val="0"/>
        <w:iCs w:val="0"/>
        <w:strike w:val="0"/>
        <w:color w:val="auto"/>
        <w:sz w:val="20"/>
        <w:szCs w:val="20"/>
      </w:rPr>
    </w:lvl>
    <w:lvl w:ilvl="2">
      <w:start w:val="1"/>
      <w:numFmt w:val="decimal"/>
      <w:lvlText w:val="%1.%2.%3"/>
      <w:lvlJc w:val="left"/>
      <w:pPr>
        <w:tabs>
          <w:tab w:val="num" w:pos="2552"/>
        </w:tabs>
        <w:ind w:left="1701"/>
      </w:pPr>
      <w:rPr>
        <w:rFonts w:ascii="Arial" w:hAnsi="Arial" w:cs="Arial" w:hint="default"/>
        <w:b w:val="0"/>
        <w:bCs w:val="0"/>
        <w:i w:val="0"/>
        <w:iCs w:val="0"/>
        <w:color w:val="auto"/>
        <w:sz w:val="20"/>
        <w:szCs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90A49"/>
    <w:multiLevelType w:val="hybridMultilevel"/>
    <w:tmpl w:val="9C4E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A17B7"/>
    <w:multiLevelType w:val="hybridMultilevel"/>
    <w:tmpl w:val="EAE4B25E"/>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1B11CB"/>
    <w:multiLevelType w:val="hybridMultilevel"/>
    <w:tmpl w:val="A4783FC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4" w15:restartNumberingAfterBreak="0">
    <w:nsid w:val="4F467F94"/>
    <w:multiLevelType w:val="hybridMultilevel"/>
    <w:tmpl w:val="2BE8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47727"/>
    <w:multiLevelType w:val="hybridMultilevel"/>
    <w:tmpl w:val="A4B8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66E5A"/>
    <w:multiLevelType w:val="multilevel"/>
    <w:tmpl w:val="59243CE4"/>
    <w:lvl w:ilvl="0">
      <w:start w:val="3"/>
      <w:numFmt w:val="upperLetter"/>
      <w:lvlText w:val="%1."/>
      <w:lvlJc w:val="left"/>
      <w:pPr>
        <w:tabs>
          <w:tab w:val="num" w:pos="851"/>
        </w:tabs>
      </w:pPr>
      <w:rPr>
        <w:rFonts w:ascii="Arial" w:hAnsi="Arial" w:cs="Arial" w:hint="default"/>
        <w:b/>
        <w:bCs/>
        <w:i w:val="0"/>
        <w:iCs w:val="0"/>
        <w:color w:val="auto"/>
        <w:sz w:val="20"/>
        <w:szCs w:val="20"/>
      </w:rPr>
    </w:lvl>
    <w:lvl w:ilvl="1">
      <w:start w:val="1"/>
      <w:numFmt w:val="decimal"/>
      <w:lvlText w:val="%1.%2"/>
      <w:lvlJc w:val="left"/>
      <w:pPr>
        <w:tabs>
          <w:tab w:val="num" w:pos="851"/>
        </w:tabs>
      </w:pPr>
      <w:rPr>
        <w:rFonts w:ascii="Arial" w:hAnsi="Arial" w:cs="Arial" w:hint="default"/>
        <w:b w:val="0"/>
        <w:bCs w:val="0"/>
        <w:i w:val="0"/>
        <w:iCs w:val="0"/>
        <w:strike w:val="0"/>
        <w:color w:val="auto"/>
        <w:sz w:val="20"/>
        <w:szCs w:val="20"/>
      </w:rPr>
    </w:lvl>
    <w:lvl w:ilvl="2">
      <w:start w:val="1"/>
      <w:numFmt w:val="decimal"/>
      <w:lvlText w:val="%1.%2.%3"/>
      <w:lvlJc w:val="left"/>
      <w:pPr>
        <w:tabs>
          <w:tab w:val="num" w:pos="2552"/>
        </w:tabs>
        <w:ind w:left="1701"/>
      </w:pPr>
      <w:rPr>
        <w:rFonts w:ascii="Arial" w:hAnsi="Arial" w:cs="Arial" w:hint="default"/>
        <w:b w:val="0"/>
        <w:bCs w:val="0"/>
        <w:i w:val="0"/>
        <w:iCs w:val="0"/>
        <w:color w:val="auto"/>
        <w:sz w:val="20"/>
        <w:szCs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F925ED"/>
    <w:multiLevelType w:val="hybridMultilevel"/>
    <w:tmpl w:val="1F0C6558"/>
    <w:lvl w:ilvl="0" w:tplc="6922D1CC">
      <w:start w:val="1"/>
      <w:numFmt w:val="decimal"/>
      <w:lvlText w:val="%1."/>
      <w:lvlJc w:val="left"/>
      <w:pPr>
        <w:ind w:left="720" w:hanging="360"/>
      </w:pPr>
      <w:rPr>
        <w:b w:val="0"/>
        <w:i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3D3"/>
    <w:multiLevelType w:val="hybridMultilevel"/>
    <w:tmpl w:val="1F9E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573617"/>
    <w:multiLevelType w:val="hybridMultilevel"/>
    <w:tmpl w:val="7C3A26FE"/>
    <w:lvl w:ilvl="0" w:tplc="08090003">
      <w:start w:val="1"/>
      <w:numFmt w:val="bullet"/>
      <w:lvlText w:val="o"/>
      <w:lvlJc w:val="left"/>
      <w:pPr>
        <w:ind w:left="720" w:hanging="360"/>
      </w:pPr>
      <w:rPr>
        <w:rFonts w:ascii="Courier New" w:hAnsi="Courier New" w:cs="Courier New"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8D0874"/>
    <w:multiLevelType w:val="hybridMultilevel"/>
    <w:tmpl w:val="031248A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3BC7A2F"/>
    <w:multiLevelType w:val="hybridMultilevel"/>
    <w:tmpl w:val="69FEC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122CF"/>
    <w:multiLevelType w:val="hybridMultilevel"/>
    <w:tmpl w:val="12A229C8"/>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DD0C03"/>
    <w:multiLevelType w:val="hybridMultilevel"/>
    <w:tmpl w:val="09FAF988"/>
    <w:lvl w:ilvl="0" w:tplc="08090003">
      <w:start w:val="1"/>
      <w:numFmt w:val="bullet"/>
      <w:lvlText w:val="o"/>
      <w:lvlJc w:val="left"/>
      <w:pPr>
        <w:ind w:left="720" w:hanging="360"/>
      </w:pPr>
      <w:rPr>
        <w:rFonts w:ascii="Courier New" w:hAnsi="Courier New" w:cs="Courier New"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C11F4A"/>
    <w:multiLevelType w:val="hybridMultilevel"/>
    <w:tmpl w:val="06C03412"/>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BE16B2"/>
    <w:multiLevelType w:val="hybridMultilevel"/>
    <w:tmpl w:val="CE96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A06F81"/>
    <w:multiLevelType w:val="hybridMultilevel"/>
    <w:tmpl w:val="E4704ACE"/>
    <w:lvl w:ilvl="0" w:tplc="08090003">
      <w:start w:val="1"/>
      <w:numFmt w:val="bullet"/>
      <w:lvlText w:val="o"/>
      <w:lvlJc w:val="left"/>
      <w:pPr>
        <w:ind w:left="720" w:hanging="360"/>
      </w:pPr>
      <w:rPr>
        <w:rFonts w:ascii="Courier New" w:hAnsi="Courier New" w:cs="Courier New"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C71D24"/>
    <w:multiLevelType w:val="hybridMultilevel"/>
    <w:tmpl w:val="3BDCFB04"/>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F73956"/>
    <w:multiLevelType w:val="hybridMultilevel"/>
    <w:tmpl w:val="A162A670"/>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7F17CF"/>
    <w:multiLevelType w:val="hybridMultilevel"/>
    <w:tmpl w:val="B3BE12A8"/>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7704BF"/>
    <w:multiLevelType w:val="hybridMultilevel"/>
    <w:tmpl w:val="2DB0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7C3E41"/>
    <w:multiLevelType w:val="hybridMultilevel"/>
    <w:tmpl w:val="04F0B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EC3820"/>
    <w:multiLevelType w:val="hybridMultilevel"/>
    <w:tmpl w:val="A1B07334"/>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061706"/>
    <w:multiLevelType w:val="hybridMultilevel"/>
    <w:tmpl w:val="CBC60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0B3CB2"/>
    <w:multiLevelType w:val="hybridMultilevel"/>
    <w:tmpl w:val="876A7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2E7D70"/>
    <w:multiLevelType w:val="multilevel"/>
    <w:tmpl w:val="7D46560A"/>
    <w:lvl w:ilvl="0">
      <w:start w:val="1"/>
      <w:numFmt w:val="decimal"/>
      <w:pStyle w:val="Style1"/>
      <w:lvlText w:val="%1."/>
      <w:lvlJc w:val="left"/>
      <w:pPr>
        <w:tabs>
          <w:tab w:val="num" w:pos="851"/>
        </w:tabs>
        <w:ind w:left="851" w:hanging="851"/>
      </w:pPr>
      <w:rPr>
        <w:rFonts w:ascii="Times New Roman" w:hAnsi="Times New Roman" w:cs="Times New Roman" w:hint="default"/>
        <w:b/>
        <w:bCs/>
        <w:i w:val="0"/>
        <w:iCs w:val="0"/>
        <w:kern w:val="0"/>
        <w:sz w:val="24"/>
        <w:szCs w:val="24"/>
      </w:rPr>
    </w:lvl>
    <w:lvl w:ilvl="1">
      <w:start w:val="1"/>
      <w:numFmt w:val="decimal"/>
      <w:pStyle w:val="Style2"/>
      <w:lvlText w:val="%1.%2"/>
      <w:lvlJc w:val="left"/>
      <w:pPr>
        <w:tabs>
          <w:tab w:val="num" w:pos="851"/>
        </w:tabs>
        <w:ind w:left="851" w:hanging="851"/>
      </w:pPr>
      <w:rPr>
        <w:rFonts w:ascii="Times New Roman" w:hAnsi="Times New Roman" w:cs="Times New Roman" w:hint="default"/>
        <w:b w:val="0"/>
        <w:bCs w:val="0"/>
        <w:i w:val="0"/>
        <w:iCs w:val="0"/>
        <w:caps w:val="0"/>
        <w:sz w:val="24"/>
        <w:szCs w:val="24"/>
      </w:rPr>
    </w:lvl>
    <w:lvl w:ilvl="2">
      <w:start w:val="1"/>
      <w:numFmt w:val="decimal"/>
      <w:pStyle w:val="Style3"/>
      <w:lvlText w:val="%1.%2.%3"/>
      <w:lvlJc w:val="left"/>
      <w:pPr>
        <w:tabs>
          <w:tab w:val="num" w:pos="851"/>
        </w:tabs>
        <w:ind w:left="851" w:hanging="851"/>
      </w:pPr>
      <w:rPr>
        <w:rFonts w:ascii="Times New Roman" w:hAnsi="Times New Roman" w:cs="Times New Roman" w:hint="default"/>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6" w15:restartNumberingAfterBreak="0">
    <w:nsid w:val="7FAB1B72"/>
    <w:multiLevelType w:val="hybridMultilevel"/>
    <w:tmpl w:val="31C24FAA"/>
    <w:lvl w:ilvl="0" w:tplc="08090001">
      <w:start w:val="1"/>
      <w:numFmt w:val="bullet"/>
      <w:lvlText w:val=""/>
      <w:lvlJc w:val="left"/>
      <w:pPr>
        <w:ind w:left="720" w:hanging="360"/>
      </w:pPr>
      <w:rPr>
        <w:rFonts w:ascii="Symbol" w:hAnsi="Symbol" w:hint="default"/>
        <w:b w:val="0"/>
        <w:i w:val="0"/>
        <w:strike w:val="0"/>
        <w:color w:val="auto"/>
      </w:rPr>
    </w:lvl>
    <w:lvl w:ilvl="1" w:tplc="0809000F">
      <w:start w:val="1"/>
      <w:numFmt w:val="decimal"/>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45"/>
  </w:num>
  <w:num w:numId="5">
    <w:abstractNumId w:val="5"/>
  </w:num>
  <w:num w:numId="6">
    <w:abstractNumId w:val="44"/>
  </w:num>
  <w:num w:numId="7">
    <w:abstractNumId w:val="7"/>
  </w:num>
  <w:num w:numId="8">
    <w:abstractNumId w:val="16"/>
  </w:num>
  <w:num w:numId="9">
    <w:abstractNumId w:val="28"/>
  </w:num>
  <w:num w:numId="10">
    <w:abstractNumId w:val="24"/>
  </w:num>
  <w:num w:numId="11">
    <w:abstractNumId w:val="10"/>
  </w:num>
  <w:num w:numId="12">
    <w:abstractNumId w:val="31"/>
  </w:num>
  <w:num w:numId="13">
    <w:abstractNumId w:val="4"/>
  </w:num>
  <w:num w:numId="14">
    <w:abstractNumId w:val="3"/>
  </w:num>
  <w:num w:numId="15">
    <w:abstractNumId w:val="25"/>
  </w:num>
  <w:num w:numId="16">
    <w:abstractNumId w:val="30"/>
  </w:num>
  <w:num w:numId="17">
    <w:abstractNumId w:val="18"/>
  </w:num>
  <w:num w:numId="18">
    <w:abstractNumId w:val="34"/>
  </w:num>
  <w:num w:numId="19">
    <w:abstractNumId w:val="11"/>
  </w:num>
  <w:num w:numId="20">
    <w:abstractNumId w:val="33"/>
  </w:num>
  <w:num w:numId="21">
    <w:abstractNumId w:val="29"/>
  </w:num>
  <w:num w:numId="22">
    <w:abstractNumId w:val="39"/>
  </w:num>
  <w:num w:numId="23">
    <w:abstractNumId w:val="38"/>
  </w:num>
  <w:num w:numId="24">
    <w:abstractNumId w:val="1"/>
  </w:num>
  <w:num w:numId="25">
    <w:abstractNumId w:val="36"/>
  </w:num>
  <w:num w:numId="26">
    <w:abstractNumId w:val="37"/>
  </w:num>
  <w:num w:numId="27">
    <w:abstractNumId w:val="22"/>
  </w:num>
  <w:num w:numId="28">
    <w:abstractNumId w:val="35"/>
  </w:num>
  <w:num w:numId="29">
    <w:abstractNumId w:val="46"/>
  </w:num>
  <w:num w:numId="30">
    <w:abstractNumId w:val="9"/>
  </w:num>
  <w:num w:numId="31">
    <w:abstractNumId w:val="2"/>
  </w:num>
  <w:num w:numId="32">
    <w:abstractNumId w:val="42"/>
  </w:num>
  <w:num w:numId="33">
    <w:abstractNumId w:val="12"/>
  </w:num>
  <w:num w:numId="34">
    <w:abstractNumId w:val="13"/>
  </w:num>
  <w:num w:numId="35">
    <w:abstractNumId w:val="40"/>
  </w:num>
  <w:num w:numId="36">
    <w:abstractNumId w:val="41"/>
  </w:num>
  <w:num w:numId="37">
    <w:abstractNumId w:val="27"/>
  </w:num>
  <w:num w:numId="38">
    <w:abstractNumId w:val="17"/>
  </w:num>
  <w:num w:numId="39">
    <w:abstractNumId w:val="6"/>
  </w:num>
  <w:num w:numId="40">
    <w:abstractNumId w:val="32"/>
  </w:num>
  <w:num w:numId="4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2">
    <w:abstractNumId w:val="14"/>
  </w:num>
  <w:num w:numId="43">
    <w:abstractNumId w:val="20"/>
  </w:num>
  <w:num w:numId="44">
    <w:abstractNumId w:val="8"/>
  </w:num>
  <w:num w:numId="45">
    <w:abstractNumId w:val="26"/>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21"/>
  </w:num>
  <w:num w:numId="49">
    <w:abstractNumId w:val="23"/>
  </w:num>
  <w:num w:numId="5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A6"/>
    <w:rsid w:val="00000233"/>
    <w:rsid w:val="000002C5"/>
    <w:rsid w:val="00000DA8"/>
    <w:rsid w:val="000012E0"/>
    <w:rsid w:val="000031F5"/>
    <w:rsid w:val="00004B54"/>
    <w:rsid w:val="000062BE"/>
    <w:rsid w:val="00010C82"/>
    <w:rsid w:val="00012A1C"/>
    <w:rsid w:val="00013152"/>
    <w:rsid w:val="00013ADC"/>
    <w:rsid w:val="00014151"/>
    <w:rsid w:val="0001493A"/>
    <w:rsid w:val="000151C8"/>
    <w:rsid w:val="000205E0"/>
    <w:rsid w:val="00021225"/>
    <w:rsid w:val="00021977"/>
    <w:rsid w:val="00022CDC"/>
    <w:rsid w:val="000265CE"/>
    <w:rsid w:val="0003128B"/>
    <w:rsid w:val="0003394E"/>
    <w:rsid w:val="000345FB"/>
    <w:rsid w:val="00037789"/>
    <w:rsid w:val="00040A82"/>
    <w:rsid w:val="00045195"/>
    <w:rsid w:val="00046521"/>
    <w:rsid w:val="00054925"/>
    <w:rsid w:val="00056B7F"/>
    <w:rsid w:val="00067851"/>
    <w:rsid w:val="00067AA9"/>
    <w:rsid w:val="00073919"/>
    <w:rsid w:val="00074BAC"/>
    <w:rsid w:val="00077D20"/>
    <w:rsid w:val="00080CCB"/>
    <w:rsid w:val="00082BC5"/>
    <w:rsid w:val="0008718F"/>
    <w:rsid w:val="00090A54"/>
    <w:rsid w:val="00090BD1"/>
    <w:rsid w:val="000925E6"/>
    <w:rsid w:val="00092A14"/>
    <w:rsid w:val="0009657F"/>
    <w:rsid w:val="00097E83"/>
    <w:rsid w:val="000A0D49"/>
    <w:rsid w:val="000A5756"/>
    <w:rsid w:val="000B14A1"/>
    <w:rsid w:val="000B3DAF"/>
    <w:rsid w:val="000B45FB"/>
    <w:rsid w:val="000B4931"/>
    <w:rsid w:val="000B7ED2"/>
    <w:rsid w:val="000C695D"/>
    <w:rsid w:val="000C7338"/>
    <w:rsid w:val="000C73A1"/>
    <w:rsid w:val="000D3FE6"/>
    <w:rsid w:val="000D5BAB"/>
    <w:rsid w:val="000D64CF"/>
    <w:rsid w:val="000E10E5"/>
    <w:rsid w:val="000E2106"/>
    <w:rsid w:val="000E552E"/>
    <w:rsid w:val="000E5B20"/>
    <w:rsid w:val="000E75F8"/>
    <w:rsid w:val="000F16C2"/>
    <w:rsid w:val="000F333E"/>
    <w:rsid w:val="000F390E"/>
    <w:rsid w:val="000F705C"/>
    <w:rsid w:val="0010076E"/>
    <w:rsid w:val="00101A8E"/>
    <w:rsid w:val="00103BD2"/>
    <w:rsid w:val="001047FC"/>
    <w:rsid w:val="00105330"/>
    <w:rsid w:val="00107040"/>
    <w:rsid w:val="001116C7"/>
    <w:rsid w:val="0011182F"/>
    <w:rsid w:val="00113011"/>
    <w:rsid w:val="00115C27"/>
    <w:rsid w:val="0011616E"/>
    <w:rsid w:val="00116765"/>
    <w:rsid w:val="0011741E"/>
    <w:rsid w:val="00117C4D"/>
    <w:rsid w:val="00120643"/>
    <w:rsid w:val="00123971"/>
    <w:rsid w:val="00124219"/>
    <w:rsid w:val="00126F6E"/>
    <w:rsid w:val="00131902"/>
    <w:rsid w:val="00131B0C"/>
    <w:rsid w:val="0013315C"/>
    <w:rsid w:val="00133F16"/>
    <w:rsid w:val="00134BF0"/>
    <w:rsid w:val="00135997"/>
    <w:rsid w:val="001409DA"/>
    <w:rsid w:val="0014140F"/>
    <w:rsid w:val="00143E6E"/>
    <w:rsid w:val="0015032A"/>
    <w:rsid w:val="00151350"/>
    <w:rsid w:val="00151A89"/>
    <w:rsid w:val="0015448E"/>
    <w:rsid w:val="001569C3"/>
    <w:rsid w:val="001577E4"/>
    <w:rsid w:val="00160598"/>
    <w:rsid w:val="001634DE"/>
    <w:rsid w:val="0016453A"/>
    <w:rsid w:val="00174EC8"/>
    <w:rsid w:val="00174F48"/>
    <w:rsid w:val="001750F4"/>
    <w:rsid w:val="00177A67"/>
    <w:rsid w:val="001813BA"/>
    <w:rsid w:val="00187DD8"/>
    <w:rsid w:val="001915FE"/>
    <w:rsid w:val="001926C7"/>
    <w:rsid w:val="00192DC1"/>
    <w:rsid w:val="0019464C"/>
    <w:rsid w:val="00196A1B"/>
    <w:rsid w:val="001A414F"/>
    <w:rsid w:val="001A4FA7"/>
    <w:rsid w:val="001A5D52"/>
    <w:rsid w:val="001A5D54"/>
    <w:rsid w:val="001A604B"/>
    <w:rsid w:val="001A71F7"/>
    <w:rsid w:val="001B1BAF"/>
    <w:rsid w:val="001B5828"/>
    <w:rsid w:val="001B7B44"/>
    <w:rsid w:val="001C2303"/>
    <w:rsid w:val="001C24EF"/>
    <w:rsid w:val="001C5C29"/>
    <w:rsid w:val="001C6F01"/>
    <w:rsid w:val="001D104F"/>
    <w:rsid w:val="001D1CB0"/>
    <w:rsid w:val="001E0D50"/>
    <w:rsid w:val="001E1BA3"/>
    <w:rsid w:val="001E2815"/>
    <w:rsid w:val="001E6A92"/>
    <w:rsid w:val="001E781A"/>
    <w:rsid w:val="001F0C22"/>
    <w:rsid w:val="001F1CC5"/>
    <w:rsid w:val="001F273B"/>
    <w:rsid w:val="001F3CF4"/>
    <w:rsid w:val="00204B20"/>
    <w:rsid w:val="00205570"/>
    <w:rsid w:val="00206E04"/>
    <w:rsid w:val="00210481"/>
    <w:rsid w:val="00211956"/>
    <w:rsid w:val="0021383B"/>
    <w:rsid w:val="00217DB9"/>
    <w:rsid w:val="00220A95"/>
    <w:rsid w:val="00222935"/>
    <w:rsid w:val="00223943"/>
    <w:rsid w:val="00224CBE"/>
    <w:rsid w:val="00231CFD"/>
    <w:rsid w:val="002343A7"/>
    <w:rsid w:val="0023572E"/>
    <w:rsid w:val="00240FD7"/>
    <w:rsid w:val="00241775"/>
    <w:rsid w:val="00241B5A"/>
    <w:rsid w:val="00244E78"/>
    <w:rsid w:val="002458E7"/>
    <w:rsid w:val="002458EF"/>
    <w:rsid w:val="00246262"/>
    <w:rsid w:val="002468C8"/>
    <w:rsid w:val="002501A0"/>
    <w:rsid w:val="002504DD"/>
    <w:rsid w:val="002524EC"/>
    <w:rsid w:val="00252519"/>
    <w:rsid w:val="0025371A"/>
    <w:rsid w:val="00256DD6"/>
    <w:rsid w:val="00260ECF"/>
    <w:rsid w:val="00261DC0"/>
    <w:rsid w:val="00261E7D"/>
    <w:rsid w:val="00262CC9"/>
    <w:rsid w:val="00264518"/>
    <w:rsid w:val="00265091"/>
    <w:rsid w:val="002664E0"/>
    <w:rsid w:val="00266BDE"/>
    <w:rsid w:val="00267F71"/>
    <w:rsid w:val="00270412"/>
    <w:rsid w:val="0027091E"/>
    <w:rsid w:val="002724A4"/>
    <w:rsid w:val="0027392D"/>
    <w:rsid w:val="002743AC"/>
    <w:rsid w:val="00277021"/>
    <w:rsid w:val="002779B6"/>
    <w:rsid w:val="00277C52"/>
    <w:rsid w:val="00280957"/>
    <w:rsid w:val="00281849"/>
    <w:rsid w:val="002819E9"/>
    <w:rsid w:val="002827F4"/>
    <w:rsid w:val="002838DB"/>
    <w:rsid w:val="00287B1C"/>
    <w:rsid w:val="00290F2E"/>
    <w:rsid w:val="002914B6"/>
    <w:rsid w:val="00293864"/>
    <w:rsid w:val="002944D9"/>
    <w:rsid w:val="0029793C"/>
    <w:rsid w:val="002A0830"/>
    <w:rsid w:val="002A18A1"/>
    <w:rsid w:val="002A305D"/>
    <w:rsid w:val="002A343D"/>
    <w:rsid w:val="002A65D9"/>
    <w:rsid w:val="002A78C9"/>
    <w:rsid w:val="002B0CB4"/>
    <w:rsid w:val="002B103F"/>
    <w:rsid w:val="002B1186"/>
    <w:rsid w:val="002B3DB4"/>
    <w:rsid w:val="002B48F6"/>
    <w:rsid w:val="002B4B4A"/>
    <w:rsid w:val="002B535D"/>
    <w:rsid w:val="002B64E2"/>
    <w:rsid w:val="002C0FFB"/>
    <w:rsid w:val="002C18F7"/>
    <w:rsid w:val="002C2132"/>
    <w:rsid w:val="002C45CC"/>
    <w:rsid w:val="002D0E07"/>
    <w:rsid w:val="002D6147"/>
    <w:rsid w:val="002D65FC"/>
    <w:rsid w:val="002E1F07"/>
    <w:rsid w:val="002E3CCD"/>
    <w:rsid w:val="002E7D94"/>
    <w:rsid w:val="002F0401"/>
    <w:rsid w:val="002F5C0E"/>
    <w:rsid w:val="002F7AAC"/>
    <w:rsid w:val="00301F78"/>
    <w:rsid w:val="00302001"/>
    <w:rsid w:val="00302282"/>
    <w:rsid w:val="003042B1"/>
    <w:rsid w:val="003055C9"/>
    <w:rsid w:val="00306023"/>
    <w:rsid w:val="0031154A"/>
    <w:rsid w:val="0031275D"/>
    <w:rsid w:val="00312D12"/>
    <w:rsid w:val="00313FAA"/>
    <w:rsid w:val="0031500B"/>
    <w:rsid w:val="003200F3"/>
    <w:rsid w:val="00325D57"/>
    <w:rsid w:val="00327A9C"/>
    <w:rsid w:val="00331469"/>
    <w:rsid w:val="00332873"/>
    <w:rsid w:val="00332A5A"/>
    <w:rsid w:val="00333C86"/>
    <w:rsid w:val="00333CE4"/>
    <w:rsid w:val="00334A1E"/>
    <w:rsid w:val="003354D1"/>
    <w:rsid w:val="00335EBA"/>
    <w:rsid w:val="003368F3"/>
    <w:rsid w:val="00342B01"/>
    <w:rsid w:val="00342CC1"/>
    <w:rsid w:val="003439B8"/>
    <w:rsid w:val="00343FB0"/>
    <w:rsid w:val="00346B5A"/>
    <w:rsid w:val="00350833"/>
    <w:rsid w:val="00351260"/>
    <w:rsid w:val="00351EEA"/>
    <w:rsid w:val="003537C0"/>
    <w:rsid w:val="00355BD1"/>
    <w:rsid w:val="00357768"/>
    <w:rsid w:val="00360314"/>
    <w:rsid w:val="00361746"/>
    <w:rsid w:val="0036327B"/>
    <w:rsid w:val="00363896"/>
    <w:rsid w:val="003642B5"/>
    <w:rsid w:val="0036581C"/>
    <w:rsid w:val="00366521"/>
    <w:rsid w:val="0037188A"/>
    <w:rsid w:val="00371FC2"/>
    <w:rsid w:val="00372117"/>
    <w:rsid w:val="00373324"/>
    <w:rsid w:val="00373ADB"/>
    <w:rsid w:val="00375A4C"/>
    <w:rsid w:val="003801EA"/>
    <w:rsid w:val="00381DB3"/>
    <w:rsid w:val="00382364"/>
    <w:rsid w:val="00383158"/>
    <w:rsid w:val="0038340A"/>
    <w:rsid w:val="003839C7"/>
    <w:rsid w:val="00387671"/>
    <w:rsid w:val="00387C85"/>
    <w:rsid w:val="00387DC9"/>
    <w:rsid w:val="00392732"/>
    <w:rsid w:val="0039388C"/>
    <w:rsid w:val="00397C98"/>
    <w:rsid w:val="00397E96"/>
    <w:rsid w:val="003A16B4"/>
    <w:rsid w:val="003A2A89"/>
    <w:rsid w:val="003A3441"/>
    <w:rsid w:val="003A4FA7"/>
    <w:rsid w:val="003A63E5"/>
    <w:rsid w:val="003A7583"/>
    <w:rsid w:val="003A76C9"/>
    <w:rsid w:val="003A7A22"/>
    <w:rsid w:val="003B03C3"/>
    <w:rsid w:val="003B2E4B"/>
    <w:rsid w:val="003B3522"/>
    <w:rsid w:val="003B3C51"/>
    <w:rsid w:val="003B4190"/>
    <w:rsid w:val="003B642E"/>
    <w:rsid w:val="003B6651"/>
    <w:rsid w:val="003C10D7"/>
    <w:rsid w:val="003C30FD"/>
    <w:rsid w:val="003D03F3"/>
    <w:rsid w:val="003D4B7B"/>
    <w:rsid w:val="003D6159"/>
    <w:rsid w:val="003D722B"/>
    <w:rsid w:val="003E0449"/>
    <w:rsid w:val="003E2C93"/>
    <w:rsid w:val="003E3B5C"/>
    <w:rsid w:val="003E4BC6"/>
    <w:rsid w:val="003E623E"/>
    <w:rsid w:val="003E73E0"/>
    <w:rsid w:val="003F19D6"/>
    <w:rsid w:val="003F27F7"/>
    <w:rsid w:val="003F4567"/>
    <w:rsid w:val="003F5BC8"/>
    <w:rsid w:val="00400587"/>
    <w:rsid w:val="00400DB3"/>
    <w:rsid w:val="00401D01"/>
    <w:rsid w:val="00403EE5"/>
    <w:rsid w:val="004071F0"/>
    <w:rsid w:val="0040748E"/>
    <w:rsid w:val="0041001A"/>
    <w:rsid w:val="00412902"/>
    <w:rsid w:val="0041560C"/>
    <w:rsid w:val="0041595D"/>
    <w:rsid w:val="00415B8C"/>
    <w:rsid w:val="004253F4"/>
    <w:rsid w:val="00426A38"/>
    <w:rsid w:val="00426ACF"/>
    <w:rsid w:val="00430549"/>
    <w:rsid w:val="004318AC"/>
    <w:rsid w:val="00432A9B"/>
    <w:rsid w:val="00434D1C"/>
    <w:rsid w:val="0044084A"/>
    <w:rsid w:val="00441659"/>
    <w:rsid w:val="00441FFD"/>
    <w:rsid w:val="00442F4F"/>
    <w:rsid w:val="00444D83"/>
    <w:rsid w:val="00450E9E"/>
    <w:rsid w:val="004515D8"/>
    <w:rsid w:val="0045201D"/>
    <w:rsid w:val="004572F7"/>
    <w:rsid w:val="0045755B"/>
    <w:rsid w:val="00460110"/>
    <w:rsid w:val="00463586"/>
    <w:rsid w:val="00463D82"/>
    <w:rsid w:val="0046658B"/>
    <w:rsid w:val="00466FD8"/>
    <w:rsid w:val="00467726"/>
    <w:rsid w:val="00470AFB"/>
    <w:rsid w:val="00471D63"/>
    <w:rsid w:val="00473AA0"/>
    <w:rsid w:val="00475293"/>
    <w:rsid w:val="004759E9"/>
    <w:rsid w:val="00477D05"/>
    <w:rsid w:val="00481633"/>
    <w:rsid w:val="00481D22"/>
    <w:rsid w:val="00483887"/>
    <w:rsid w:val="00484A08"/>
    <w:rsid w:val="00484C14"/>
    <w:rsid w:val="00486179"/>
    <w:rsid w:val="00486B0D"/>
    <w:rsid w:val="00486C05"/>
    <w:rsid w:val="0049071E"/>
    <w:rsid w:val="004954F9"/>
    <w:rsid w:val="004968EA"/>
    <w:rsid w:val="004971EE"/>
    <w:rsid w:val="0049751C"/>
    <w:rsid w:val="004A19E6"/>
    <w:rsid w:val="004B1609"/>
    <w:rsid w:val="004B29F2"/>
    <w:rsid w:val="004B6056"/>
    <w:rsid w:val="004B6ACC"/>
    <w:rsid w:val="004B6D65"/>
    <w:rsid w:val="004C0151"/>
    <w:rsid w:val="004C0C67"/>
    <w:rsid w:val="004C7537"/>
    <w:rsid w:val="004D0114"/>
    <w:rsid w:val="004D0A34"/>
    <w:rsid w:val="004E07E7"/>
    <w:rsid w:val="004E1246"/>
    <w:rsid w:val="004E6BFE"/>
    <w:rsid w:val="004F2441"/>
    <w:rsid w:val="004F2EF8"/>
    <w:rsid w:val="004F518E"/>
    <w:rsid w:val="004F629D"/>
    <w:rsid w:val="004F7687"/>
    <w:rsid w:val="00501735"/>
    <w:rsid w:val="00504BA5"/>
    <w:rsid w:val="00504CFE"/>
    <w:rsid w:val="00505DAF"/>
    <w:rsid w:val="00507AAB"/>
    <w:rsid w:val="005137F7"/>
    <w:rsid w:val="0051460C"/>
    <w:rsid w:val="00516241"/>
    <w:rsid w:val="00524C4F"/>
    <w:rsid w:val="005251C5"/>
    <w:rsid w:val="0052530E"/>
    <w:rsid w:val="00527AAB"/>
    <w:rsid w:val="00531AF2"/>
    <w:rsid w:val="00531C3D"/>
    <w:rsid w:val="005321DE"/>
    <w:rsid w:val="0053314C"/>
    <w:rsid w:val="00533493"/>
    <w:rsid w:val="00533981"/>
    <w:rsid w:val="00537892"/>
    <w:rsid w:val="00543BDD"/>
    <w:rsid w:val="00544B48"/>
    <w:rsid w:val="00547813"/>
    <w:rsid w:val="0055181E"/>
    <w:rsid w:val="00551F5D"/>
    <w:rsid w:val="00553F30"/>
    <w:rsid w:val="00555F8A"/>
    <w:rsid w:val="005564C7"/>
    <w:rsid w:val="0055799C"/>
    <w:rsid w:val="005611C7"/>
    <w:rsid w:val="00562395"/>
    <w:rsid w:val="005628C3"/>
    <w:rsid w:val="00563D76"/>
    <w:rsid w:val="00567F80"/>
    <w:rsid w:val="00571551"/>
    <w:rsid w:val="00573668"/>
    <w:rsid w:val="00577A12"/>
    <w:rsid w:val="00580A3B"/>
    <w:rsid w:val="00580A8E"/>
    <w:rsid w:val="00584883"/>
    <w:rsid w:val="00585AF2"/>
    <w:rsid w:val="00585E4E"/>
    <w:rsid w:val="005864D5"/>
    <w:rsid w:val="00587FDA"/>
    <w:rsid w:val="00590EC7"/>
    <w:rsid w:val="005956AF"/>
    <w:rsid w:val="005957EB"/>
    <w:rsid w:val="00597238"/>
    <w:rsid w:val="005979B8"/>
    <w:rsid w:val="005B2572"/>
    <w:rsid w:val="005B7A3E"/>
    <w:rsid w:val="005C1CEF"/>
    <w:rsid w:val="005C2C76"/>
    <w:rsid w:val="005C376D"/>
    <w:rsid w:val="005C3D5B"/>
    <w:rsid w:val="005C4A70"/>
    <w:rsid w:val="005C4BE0"/>
    <w:rsid w:val="005C51EA"/>
    <w:rsid w:val="005C7593"/>
    <w:rsid w:val="005D7571"/>
    <w:rsid w:val="005E043E"/>
    <w:rsid w:val="005E14A6"/>
    <w:rsid w:val="005E1CB8"/>
    <w:rsid w:val="005E4901"/>
    <w:rsid w:val="005E4AA6"/>
    <w:rsid w:val="005E637B"/>
    <w:rsid w:val="005E6A95"/>
    <w:rsid w:val="005E7A6E"/>
    <w:rsid w:val="005F12DC"/>
    <w:rsid w:val="005F2885"/>
    <w:rsid w:val="005F6290"/>
    <w:rsid w:val="00600AF9"/>
    <w:rsid w:val="00601815"/>
    <w:rsid w:val="00603239"/>
    <w:rsid w:val="00604855"/>
    <w:rsid w:val="00604DDD"/>
    <w:rsid w:val="00605BAF"/>
    <w:rsid w:val="006076F5"/>
    <w:rsid w:val="00610714"/>
    <w:rsid w:val="00613B60"/>
    <w:rsid w:val="00617BDF"/>
    <w:rsid w:val="006205C2"/>
    <w:rsid w:val="006226C6"/>
    <w:rsid w:val="00626AC1"/>
    <w:rsid w:val="00627D20"/>
    <w:rsid w:val="0063085B"/>
    <w:rsid w:val="00642E5C"/>
    <w:rsid w:val="00643AE2"/>
    <w:rsid w:val="00644A2F"/>
    <w:rsid w:val="00644E5B"/>
    <w:rsid w:val="006474A7"/>
    <w:rsid w:val="0065419E"/>
    <w:rsid w:val="006608BF"/>
    <w:rsid w:val="00664722"/>
    <w:rsid w:val="00664B10"/>
    <w:rsid w:val="0066539E"/>
    <w:rsid w:val="00666675"/>
    <w:rsid w:val="006670C5"/>
    <w:rsid w:val="0066791D"/>
    <w:rsid w:val="006707D0"/>
    <w:rsid w:val="0067376C"/>
    <w:rsid w:val="0067576C"/>
    <w:rsid w:val="00675F6B"/>
    <w:rsid w:val="006765A3"/>
    <w:rsid w:val="00676E83"/>
    <w:rsid w:val="00680EE9"/>
    <w:rsid w:val="00682AE3"/>
    <w:rsid w:val="00683C5F"/>
    <w:rsid w:val="00684286"/>
    <w:rsid w:val="00684EF1"/>
    <w:rsid w:val="00686A65"/>
    <w:rsid w:val="00686E37"/>
    <w:rsid w:val="006A3BD5"/>
    <w:rsid w:val="006A3EF1"/>
    <w:rsid w:val="006A5B8B"/>
    <w:rsid w:val="006A5F8B"/>
    <w:rsid w:val="006B6C50"/>
    <w:rsid w:val="006B7A98"/>
    <w:rsid w:val="006C024C"/>
    <w:rsid w:val="006C0EAF"/>
    <w:rsid w:val="006D6C69"/>
    <w:rsid w:val="006E5EFE"/>
    <w:rsid w:val="006F42AF"/>
    <w:rsid w:val="006F4DB9"/>
    <w:rsid w:val="006F5449"/>
    <w:rsid w:val="006F7128"/>
    <w:rsid w:val="007010A0"/>
    <w:rsid w:val="007018FA"/>
    <w:rsid w:val="00701BD2"/>
    <w:rsid w:val="00702B16"/>
    <w:rsid w:val="00703E59"/>
    <w:rsid w:val="00704368"/>
    <w:rsid w:val="00704617"/>
    <w:rsid w:val="00706E08"/>
    <w:rsid w:val="007070D7"/>
    <w:rsid w:val="0070746D"/>
    <w:rsid w:val="00711809"/>
    <w:rsid w:val="007124FF"/>
    <w:rsid w:val="00712864"/>
    <w:rsid w:val="00714D90"/>
    <w:rsid w:val="00717D3E"/>
    <w:rsid w:val="00722209"/>
    <w:rsid w:val="00722C8B"/>
    <w:rsid w:val="0072346C"/>
    <w:rsid w:val="007249FA"/>
    <w:rsid w:val="0072544D"/>
    <w:rsid w:val="00733315"/>
    <w:rsid w:val="0073681B"/>
    <w:rsid w:val="0073744C"/>
    <w:rsid w:val="007410FF"/>
    <w:rsid w:val="00741376"/>
    <w:rsid w:val="007437B7"/>
    <w:rsid w:val="00745A6F"/>
    <w:rsid w:val="00745F17"/>
    <w:rsid w:val="00746023"/>
    <w:rsid w:val="00751FE3"/>
    <w:rsid w:val="00752A6C"/>
    <w:rsid w:val="00755B87"/>
    <w:rsid w:val="007561DD"/>
    <w:rsid w:val="00756E55"/>
    <w:rsid w:val="00757A95"/>
    <w:rsid w:val="007650FA"/>
    <w:rsid w:val="00767D9A"/>
    <w:rsid w:val="00770FB5"/>
    <w:rsid w:val="00773CBC"/>
    <w:rsid w:val="00773EFA"/>
    <w:rsid w:val="00781A16"/>
    <w:rsid w:val="00781A98"/>
    <w:rsid w:val="007820BB"/>
    <w:rsid w:val="0078418A"/>
    <w:rsid w:val="007854CC"/>
    <w:rsid w:val="00790CF3"/>
    <w:rsid w:val="0079187E"/>
    <w:rsid w:val="00795BF4"/>
    <w:rsid w:val="00795CD6"/>
    <w:rsid w:val="00795F81"/>
    <w:rsid w:val="00797604"/>
    <w:rsid w:val="007979FD"/>
    <w:rsid w:val="007A6D8E"/>
    <w:rsid w:val="007A7AA0"/>
    <w:rsid w:val="007B00D0"/>
    <w:rsid w:val="007B1A1C"/>
    <w:rsid w:val="007B28E4"/>
    <w:rsid w:val="007B48D5"/>
    <w:rsid w:val="007B6253"/>
    <w:rsid w:val="007B7D86"/>
    <w:rsid w:val="007C1EF9"/>
    <w:rsid w:val="007C345F"/>
    <w:rsid w:val="007C437F"/>
    <w:rsid w:val="007C5D46"/>
    <w:rsid w:val="007C7BE2"/>
    <w:rsid w:val="007D089A"/>
    <w:rsid w:val="007D0F7B"/>
    <w:rsid w:val="007D1799"/>
    <w:rsid w:val="007D22EE"/>
    <w:rsid w:val="007D2A03"/>
    <w:rsid w:val="007D3344"/>
    <w:rsid w:val="007D615C"/>
    <w:rsid w:val="007E00F8"/>
    <w:rsid w:val="007E0EFC"/>
    <w:rsid w:val="007E2E56"/>
    <w:rsid w:val="007E381A"/>
    <w:rsid w:val="007E437D"/>
    <w:rsid w:val="007E48B2"/>
    <w:rsid w:val="007E555A"/>
    <w:rsid w:val="007E7606"/>
    <w:rsid w:val="007F3960"/>
    <w:rsid w:val="007F7C45"/>
    <w:rsid w:val="00802F8C"/>
    <w:rsid w:val="008064C2"/>
    <w:rsid w:val="008129BE"/>
    <w:rsid w:val="00814CC5"/>
    <w:rsid w:val="00815099"/>
    <w:rsid w:val="00822221"/>
    <w:rsid w:val="008248E9"/>
    <w:rsid w:val="00827E3B"/>
    <w:rsid w:val="0083510B"/>
    <w:rsid w:val="0084164C"/>
    <w:rsid w:val="00841BF0"/>
    <w:rsid w:val="00841D01"/>
    <w:rsid w:val="00842805"/>
    <w:rsid w:val="00842A1A"/>
    <w:rsid w:val="00843FF4"/>
    <w:rsid w:val="00844E81"/>
    <w:rsid w:val="00845DB8"/>
    <w:rsid w:val="008470B9"/>
    <w:rsid w:val="00847C4F"/>
    <w:rsid w:val="00850493"/>
    <w:rsid w:val="00851766"/>
    <w:rsid w:val="008579AE"/>
    <w:rsid w:val="00857CF9"/>
    <w:rsid w:val="00860A60"/>
    <w:rsid w:val="008612AC"/>
    <w:rsid w:val="00861972"/>
    <w:rsid w:val="00862AA7"/>
    <w:rsid w:val="00863DE0"/>
    <w:rsid w:val="0086408B"/>
    <w:rsid w:val="00864C40"/>
    <w:rsid w:val="00865C6C"/>
    <w:rsid w:val="00871AE0"/>
    <w:rsid w:val="008727C0"/>
    <w:rsid w:val="00874B58"/>
    <w:rsid w:val="00875565"/>
    <w:rsid w:val="008769EA"/>
    <w:rsid w:val="00877AD1"/>
    <w:rsid w:val="0088044C"/>
    <w:rsid w:val="00881DE9"/>
    <w:rsid w:val="00884B7F"/>
    <w:rsid w:val="00891850"/>
    <w:rsid w:val="0089375E"/>
    <w:rsid w:val="00893AED"/>
    <w:rsid w:val="00896023"/>
    <w:rsid w:val="008974C2"/>
    <w:rsid w:val="00897739"/>
    <w:rsid w:val="008A0690"/>
    <w:rsid w:val="008A2607"/>
    <w:rsid w:val="008A3697"/>
    <w:rsid w:val="008A4212"/>
    <w:rsid w:val="008A55A2"/>
    <w:rsid w:val="008A78C7"/>
    <w:rsid w:val="008B09FB"/>
    <w:rsid w:val="008B1A58"/>
    <w:rsid w:val="008B2050"/>
    <w:rsid w:val="008B3844"/>
    <w:rsid w:val="008B3F41"/>
    <w:rsid w:val="008B4BAC"/>
    <w:rsid w:val="008B76B1"/>
    <w:rsid w:val="008B7C9A"/>
    <w:rsid w:val="008B7CEB"/>
    <w:rsid w:val="008B7D8D"/>
    <w:rsid w:val="008C2DB3"/>
    <w:rsid w:val="008C4362"/>
    <w:rsid w:val="008C4BC4"/>
    <w:rsid w:val="008C6BFD"/>
    <w:rsid w:val="008C73FE"/>
    <w:rsid w:val="008C7B7C"/>
    <w:rsid w:val="008D11A3"/>
    <w:rsid w:val="008D1A66"/>
    <w:rsid w:val="008D2587"/>
    <w:rsid w:val="008D2E2D"/>
    <w:rsid w:val="008D3D70"/>
    <w:rsid w:val="008D4707"/>
    <w:rsid w:val="008D53DC"/>
    <w:rsid w:val="008D78ED"/>
    <w:rsid w:val="008D7C11"/>
    <w:rsid w:val="008E02A4"/>
    <w:rsid w:val="008E04DE"/>
    <w:rsid w:val="008E1DC4"/>
    <w:rsid w:val="008E3068"/>
    <w:rsid w:val="008E50A1"/>
    <w:rsid w:val="008E6DA9"/>
    <w:rsid w:val="008E7535"/>
    <w:rsid w:val="008F2C1F"/>
    <w:rsid w:val="009001E3"/>
    <w:rsid w:val="00900E13"/>
    <w:rsid w:val="009045D0"/>
    <w:rsid w:val="00910768"/>
    <w:rsid w:val="00913AB3"/>
    <w:rsid w:val="00915179"/>
    <w:rsid w:val="00916D57"/>
    <w:rsid w:val="00921B17"/>
    <w:rsid w:val="00922030"/>
    <w:rsid w:val="00922525"/>
    <w:rsid w:val="00922666"/>
    <w:rsid w:val="00923DC8"/>
    <w:rsid w:val="00925E68"/>
    <w:rsid w:val="00927457"/>
    <w:rsid w:val="00927C2E"/>
    <w:rsid w:val="00931C3D"/>
    <w:rsid w:val="00931D8C"/>
    <w:rsid w:val="009322B0"/>
    <w:rsid w:val="009326B7"/>
    <w:rsid w:val="00933255"/>
    <w:rsid w:val="00934858"/>
    <w:rsid w:val="0093523F"/>
    <w:rsid w:val="009424F2"/>
    <w:rsid w:val="00942AC4"/>
    <w:rsid w:val="00942D8C"/>
    <w:rsid w:val="00943E96"/>
    <w:rsid w:val="009453AF"/>
    <w:rsid w:val="009459C8"/>
    <w:rsid w:val="0094604D"/>
    <w:rsid w:val="009474A8"/>
    <w:rsid w:val="00947EDB"/>
    <w:rsid w:val="00957182"/>
    <w:rsid w:val="009622AA"/>
    <w:rsid w:val="00962EB4"/>
    <w:rsid w:val="00964C49"/>
    <w:rsid w:val="009657D7"/>
    <w:rsid w:val="00965933"/>
    <w:rsid w:val="00965D96"/>
    <w:rsid w:val="00972831"/>
    <w:rsid w:val="00973A21"/>
    <w:rsid w:val="00973CB0"/>
    <w:rsid w:val="00974332"/>
    <w:rsid w:val="00975C7F"/>
    <w:rsid w:val="00984E96"/>
    <w:rsid w:val="009851A1"/>
    <w:rsid w:val="009905F1"/>
    <w:rsid w:val="009911CF"/>
    <w:rsid w:val="0099255F"/>
    <w:rsid w:val="00995D1A"/>
    <w:rsid w:val="009960E8"/>
    <w:rsid w:val="00996934"/>
    <w:rsid w:val="00997284"/>
    <w:rsid w:val="0099737B"/>
    <w:rsid w:val="009A334B"/>
    <w:rsid w:val="009A3AD1"/>
    <w:rsid w:val="009A5AAE"/>
    <w:rsid w:val="009A7B01"/>
    <w:rsid w:val="009B38FF"/>
    <w:rsid w:val="009B3B56"/>
    <w:rsid w:val="009B6213"/>
    <w:rsid w:val="009C2699"/>
    <w:rsid w:val="009C3792"/>
    <w:rsid w:val="009D5158"/>
    <w:rsid w:val="009D5EE9"/>
    <w:rsid w:val="009E040D"/>
    <w:rsid w:val="009E1100"/>
    <w:rsid w:val="009E69D7"/>
    <w:rsid w:val="009F2D3D"/>
    <w:rsid w:val="009F3934"/>
    <w:rsid w:val="009F6953"/>
    <w:rsid w:val="009F7984"/>
    <w:rsid w:val="00A017AC"/>
    <w:rsid w:val="00A01B0D"/>
    <w:rsid w:val="00A01BA3"/>
    <w:rsid w:val="00A04084"/>
    <w:rsid w:val="00A04525"/>
    <w:rsid w:val="00A06A45"/>
    <w:rsid w:val="00A0768B"/>
    <w:rsid w:val="00A1021F"/>
    <w:rsid w:val="00A10CA9"/>
    <w:rsid w:val="00A10F26"/>
    <w:rsid w:val="00A11DD9"/>
    <w:rsid w:val="00A124D6"/>
    <w:rsid w:val="00A12F4B"/>
    <w:rsid w:val="00A154FA"/>
    <w:rsid w:val="00A15B29"/>
    <w:rsid w:val="00A165C5"/>
    <w:rsid w:val="00A20201"/>
    <w:rsid w:val="00A223D8"/>
    <w:rsid w:val="00A26632"/>
    <w:rsid w:val="00A2795C"/>
    <w:rsid w:val="00A27E9D"/>
    <w:rsid w:val="00A30D08"/>
    <w:rsid w:val="00A31314"/>
    <w:rsid w:val="00A3132D"/>
    <w:rsid w:val="00A34E17"/>
    <w:rsid w:val="00A3536D"/>
    <w:rsid w:val="00A35D8B"/>
    <w:rsid w:val="00A36474"/>
    <w:rsid w:val="00A37AEF"/>
    <w:rsid w:val="00A40CB3"/>
    <w:rsid w:val="00A41668"/>
    <w:rsid w:val="00A421B6"/>
    <w:rsid w:val="00A4268A"/>
    <w:rsid w:val="00A43F91"/>
    <w:rsid w:val="00A4400E"/>
    <w:rsid w:val="00A510DA"/>
    <w:rsid w:val="00A51D72"/>
    <w:rsid w:val="00A5241F"/>
    <w:rsid w:val="00A53520"/>
    <w:rsid w:val="00A541FA"/>
    <w:rsid w:val="00A5435A"/>
    <w:rsid w:val="00A56C80"/>
    <w:rsid w:val="00A57285"/>
    <w:rsid w:val="00A608E1"/>
    <w:rsid w:val="00A633A2"/>
    <w:rsid w:val="00A6721A"/>
    <w:rsid w:val="00A72E52"/>
    <w:rsid w:val="00A77173"/>
    <w:rsid w:val="00A77A8A"/>
    <w:rsid w:val="00A82C22"/>
    <w:rsid w:val="00A844FE"/>
    <w:rsid w:val="00A90559"/>
    <w:rsid w:val="00A93D07"/>
    <w:rsid w:val="00A940F1"/>
    <w:rsid w:val="00A95764"/>
    <w:rsid w:val="00A97363"/>
    <w:rsid w:val="00AA046E"/>
    <w:rsid w:val="00AA1E28"/>
    <w:rsid w:val="00AA331D"/>
    <w:rsid w:val="00AA6232"/>
    <w:rsid w:val="00AA6A83"/>
    <w:rsid w:val="00AB033F"/>
    <w:rsid w:val="00AB12F6"/>
    <w:rsid w:val="00AB28AB"/>
    <w:rsid w:val="00AB2DF1"/>
    <w:rsid w:val="00AB5C65"/>
    <w:rsid w:val="00AB6857"/>
    <w:rsid w:val="00AB6B5B"/>
    <w:rsid w:val="00AC004A"/>
    <w:rsid w:val="00AC2594"/>
    <w:rsid w:val="00AC4128"/>
    <w:rsid w:val="00AC4C7D"/>
    <w:rsid w:val="00AC4F5C"/>
    <w:rsid w:val="00AC60F9"/>
    <w:rsid w:val="00AC7AB4"/>
    <w:rsid w:val="00AD07BC"/>
    <w:rsid w:val="00AD4371"/>
    <w:rsid w:val="00AD6533"/>
    <w:rsid w:val="00AE25C3"/>
    <w:rsid w:val="00AE57AD"/>
    <w:rsid w:val="00AE6619"/>
    <w:rsid w:val="00AE78E2"/>
    <w:rsid w:val="00AF062B"/>
    <w:rsid w:val="00B13EBC"/>
    <w:rsid w:val="00B14B3F"/>
    <w:rsid w:val="00B17C10"/>
    <w:rsid w:val="00B21F31"/>
    <w:rsid w:val="00B220BB"/>
    <w:rsid w:val="00B25C6E"/>
    <w:rsid w:val="00B33463"/>
    <w:rsid w:val="00B3393C"/>
    <w:rsid w:val="00B34474"/>
    <w:rsid w:val="00B34C9C"/>
    <w:rsid w:val="00B356CD"/>
    <w:rsid w:val="00B35CED"/>
    <w:rsid w:val="00B366DB"/>
    <w:rsid w:val="00B36829"/>
    <w:rsid w:val="00B379AC"/>
    <w:rsid w:val="00B4194D"/>
    <w:rsid w:val="00B42B42"/>
    <w:rsid w:val="00B4347B"/>
    <w:rsid w:val="00B53A60"/>
    <w:rsid w:val="00B5502A"/>
    <w:rsid w:val="00B557C1"/>
    <w:rsid w:val="00B57B5C"/>
    <w:rsid w:val="00B63022"/>
    <w:rsid w:val="00B63394"/>
    <w:rsid w:val="00B6721C"/>
    <w:rsid w:val="00B738A4"/>
    <w:rsid w:val="00B73A76"/>
    <w:rsid w:val="00B80C73"/>
    <w:rsid w:val="00B820A9"/>
    <w:rsid w:val="00B833B4"/>
    <w:rsid w:val="00B85313"/>
    <w:rsid w:val="00B86253"/>
    <w:rsid w:val="00B934D9"/>
    <w:rsid w:val="00B9355F"/>
    <w:rsid w:val="00B93771"/>
    <w:rsid w:val="00B94C31"/>
    <w:rsid w:val="00B974FD"/>
    <w:rsid w:val="00BA1072"/>
    <w:rsid w:val="00BA1C7A"/>
    <w:rsid w:val="00BA3F1F"/>
    <w:rsid w:val="00BA77C0"/>
    <w:rsid w:val="00BB1A35"/>
    <w:rsid w:val="00BB2027"/>
    <w:rsid w:val="00BB4960"/>
    <w:rsid w:val="00BB58A9"/>
    <w:rsid w:val="00BB7632"/>
    <w:rsid w:val="00BB7941"/>
    <w:rsid w:val="00BC2CFC"/>
    <w:rsid w:val="00BC4FC9"/>
    <w:rsid w:val="00BC6C0F"/>
    <w:rsid w:val="00BD1B7D"/>
    <w:rsid w:val="00BD544B"/>
    <w:rsid w:val="00BD585F"/>
    <w:rsid w:val="00BD60A4"/>
    <w:rsid w:val="00BD728C"/>
    <w:rsid w:val="00BE2DF0"/>
    <w:rsid w:val="00BE33D0"/>
    <w:rsid w:val="00BE3E07"/>
    <w:rsid w:val="00BF097F"/>
    <w:rsid w:val="00BF5A74"/>
    <w:rsid w:val="00BF6140"/>
    <w:rsid w:val="00BF6AC0"/>
    <w:rsid w:val="00BF7D1F"/>
    <w:rsid w:val="00C00A76"/>
    <w:rsid w:val="00C025D9"/>
    <w:rsid w:val="00C03934"/>
    <w:rsid w:val="00C1026B"/>
    <w:rsid w:val="00C14370"/>
    <w:rsid w:val="00C17377"/>
    <w:rsid w:val="00C173CC"/>
    <w:rsid w:val="00C231EF"/>
    <w:rsid w:val="00C24182"/>
    <w:rsid w:val="00C2426E"/>
    <w:rsid w:val="00C30D2E"/>
    <w:rsid w:val="00C3440A"/>
    <w:rsid w:val="00C3556A"/>
    <w:rsid w:val="00C40B73"/>
    <w:rsid w:val="00C43B61"/>
    <w:rsid w:val="00C44566"/>
    <w:rsid w:val="00C46068"/>
    <w:rsid w:val="00C47184"/>
    <w:rsid w:val="00C53C90"/>
    <w:rsid w:val="00C55E7C"/>
    <w:rsid w:val="00C60663"/>
    <w:rsid w:val="00C60C8A"/>
    <w:rsid w:val="00C63051"/>
    <w:rsid w:val="00C667E2"/>
    <w:rsid w:val="00C668DB"/>
    <w:rsid w:val="00C7100E"/>
    <w:rsid w:val="00C71696"/>
    <w:rsid w:val="00C7486A"/>
    <w:rsid w:val="00C77C89"/>
    <w:rsid w:val="00C77E12"/>
    <w:rsid w:val="00C81FF7"/>
    <w:rsid w:val="00C84155"/>
    <w:rsid w:val="00C84EF4"/>
    <w:rsid w:val="00C8535A"/>
    <w:rsid w:val="00C85CCB"/>
    <w:rsid w:val="00C93466"/>
    <w:rsid w:val="00C9440C"/>
    <w:rsid w:val="00C9481A"/>
    <w:rsid w:val="00C95203"/>
    <w:rsid w:val="00CA24B5"/>
    <w:rsid w:val="00CA253D"/>
    <w:rsid w:val="00CA327D"/>
    <w:rsid w:val="00CA34D3"/>
    <w:rsid w:val="00CA3BB4"/>
    <w:rsid w:val="00CA3D07"/>
    <w:rsid w:val="00CA6088"/>
    <w:rsid w:val="00CA7548"/>
    <w:rsid w:val="00CB1A27"/>
    <w:rsid w:val="00CB23EE"/>
    <w:rsid w:val="00CB31A2"/>
    <w:rsid w:val="00CB3CFF"/>
    <w:rsid w:val="00CB3D6A"/>
    <w:rsid w:val="00CB430B"/>
    <w:rsid w:val="00CB4AEB"/>
    <w:rsid w:val="00CB63AB"/>
    <w:rsid w:val="00CC01B8"/>
    <w:rsid w:val="00CC7A4A"/>
    <w:rsid w:val="00CD3909"/>
    <w:rsid w:val="00CD6314"/>
    <w:rsid w:val="00CD7269"/>
    <w:rsid w:val="00CD7298"/>
    <w:rsid w:val="00CD748B"/>
    <w:rsid w:val="00CE20BC"/>
    <w:rsid w:val="00CE28CF"/>
    <w:rsid w:val="00CE2BF2"/>
    <w:rsid w:val="00CE3423"/>
    <w:rsid w:val="00CE367A"/>
    <w:rsid w:val="00CE6079"/>
    <w:rsid w:val="00CF015C"/>
    <w:rsid w:val="00CF1FDE"/>
    <w:rsid w:val="00CF22AD"/>
    <w:rsid w:val="00CF5644"/>
    <w:rsid w:val="00D01CFC"/>
    <w:rsid w:val="00D0324C"/>
    <w:rsid w:val="00D0696B"/>
    <w:rsid w:val="00D14842"/>
    <w:rsid w:val="00D17AFC"/>
    <w:rsid w:val="00D2218A"/>
    <w:rsid w:val="00D22D28"/>
    <w:rsid w:val="00D237F1"/>
    <w:rsid w:val="00D2687C"/>
    <w:rsid w:val="00D26F5B"/>
    <w:rsid w:val="00D31256"/>
    <w:rsid w:val="00D3507C"/>
    <w:rsid w:val="00D37042"/>
    <w:rsid w:val="00D44DC0"/>
    <w:rsid w:val="00D4505C"/>
    <w:rsid w:val="00D4663B"/>
    <w:rsid w:val="00D4671C"/>
    <w:rsid w:val="00D474D1"/>
    <w:rsid w:val="00D50E94"/>
    <w:rsid w:val="00D53A24"/>
    <w:rsid w:val="00D577D0"/>
    <w:rsid w:val="00D662ED"/>
    <w:rsid w:val="00D73C17"/>
    <w:rsid w:val="00D73E52"/>
    <w:rsid w:val="00D76867"/>
    <w:rsid w:val="00D807DB"/>
    <w:rsid w:val="00D82B59"/>
    <w:rsid w:val="00D835A0"/>
    <w:rsid w:val="00D8458C"/>
    <w:rsid w:val="00D8460A"/>
    <w:rsid w:val="00D858D8"/>
    <w:rsid w:val="00D8624F"/>
    <w:rsid w:val="00D90D95"/>
    <w:rsid w:val="00D91CE8"/>
    <w:rsid w:val="00D92489"/>
    <w:rsid w:val="00D928CB"/>
    <w:rsid w:val="00D93A12"/>
    <w:rsid w:val="00D93B55"/>
    <w:rsid w:val="00D9512D"/>
    <w:rsid w:val="00D957CF"/>
    <w:rsid w:val="00D9796A"/>
    <w:rsid w:val="00DA1CB3"/>
    <w:rsid w:val="00DA68C4"/>
    <w:rsid w:val="00DB0E93"/>
    <w:rsid w:val="00DB208C"/>
    <w:rsid w:val="00DB26AA"/>
    <w:rsid w:val="00DB2807"/>
    <w:rsid w:val="00DB2A7A"/>
    <w:rsid w:val="00DB3389"/>
    <w:rsid w:val="00DB3B90"/>
    <w:rsid w:val="00DB465C"/>
    <w:rsid w:val="00DB53C6"/>
    <w:rsid w:val="00DB66E5"/>
    <w:rsid w:val="00DC0164"/>
    <w:rsid w:val="00DC1263"/>
    <w:rsid w:val="00DC2A79"/>
    <w:rsid w:val="00DC68D3"/>
    <w:rsid w:val="00DC78B5"/>
    <w:rsid w:val="00DC79ED"/>
    <w:rsid w:val="00DD0A3E"/>
    <w:rsid w:val="00DD2191"/>
    <w:rsid w:val="00DD2D96"/>
    <w:rsid w:val="00DD6979"/>
    <w:rsid w:val="00DD7B7F"/>
    <w:rsid w:val="00DE0284"/>
    <w:rsid w:val="00DE068B"/>
    <w:rsid w:val="00DE1A70"/>
    <w:rsid w:val="00DE2B6C"/>
    <w:rsid w:val="00DE6A80"/>
    <w:rsid w:val="00DE771C"/>
    <w:rsid w:val="00DF169C"/>
    <w:rsid w:val="00DF3A72"/>
    <w:rsid w:val="00DF4D15"/>
    <w:rsid w:val="00DF6DB9"/>
    <w:rsid w:val="00DF7311"/>
    <w:rsid w:val="00E01092"/>
    <w:rsid w:val="00E01437"/>
    <w:rsid w:val="00E030DD"/>
    <w:rsid w:val="00E118E5"/>
    <w:rsid w:val="00E130F7"/>
    <w:rsid w:val="00E1462A"/>
    <w:rsid w:val="00E14C36"/>
    <w:rsid w:val="00E15CFA"/>
    <w:rsid w:val="00E1791A"/>
    <w:rsid w:val="00E22506"/>
    <w:rsid w:val="00E2601A"/>
    <w:rsid w:val="00E268B5"/>
    <w:rsid w:val="00E302D5"/>
    <w:rsid w:val="00E30A4C"/>
    <w:rsid w:val="00E31911"/>
    <w:rsid w:val="00E31C1B"/>
    <w:rsid w:val="00E321A7"/>
    <w:rsid w:val="00E32E5D"/>
    <w:rsid w:val="00E33D1C"/>
    <w:rsid w:val="00E34F14"/>
    <w:rsid w:val="00E3548C"/>
    <w:rsid w:val="00E37935"/>
    <w:rsid w:val="00E40D3C"/>
    <w:rsid w:val="00E40FEF"/>
    <w:rsid w:val="00E43235"/>
    <w:rsid w:val="00E468B5"/>
    <w:rsid w:val="00E46B10"/>
    <w:rsid w:val="00E4763B"/>
    <w:rsid w:val="00E53FF4"/>
    <w:rsid w:val="00E547B6"/>
    <w:rsid w:val="00E56316"/>
    <w:rsid w:val="00E56D7F"/>
    <w:rsid w:val="00E60047"/>
    <w:rsid w:val="00E62444"/>
    <w:rsid w:val="00E6351F"/>
    <w:rsid w:val="00E6383C"/>
    <w:rsid w:val="00E63D94"/>
    <w:rsid w:val="00E6622E"/>
    <w:rsid w:val="00E6720A"/>
    <w:rsid w:val="00E678D6"/>
    <w:rsid w:val="00E70595"/>
    <w:rsid w:val="00E70624"/>
    <w:rsid w:val="00E71F58"/>
    <w:rsid w:val="00E7284D"/>
    <w:rsid w:val="00E76072"/>
    <w:rsid w:val="00E831AE"/>
    <w:rsid w:val="00E8398D"/>
    <w:rsid w:val="00E9033A"/>
    <w:rsid w:val="00E91E6E"/>
    <w:rsid w:val="00E949CD"/>
    <w:rsid w:val="00E9793E"/>
    <w:rsid w:val="00EA094A"/>
    <w:rsid w:val="00EA2C30"/>
    <w:rsid w:val="00EA407D"/>
    <w:rsid w:val="00EA669A"/>
    <w:rsid w:val="00EA747A"/>
    <w:rsid w:val="00EB0043"/>
    <w:rsid w:val="00EB0242"/>
    <w:rsid w:val="00EB2FA2"/>
    <w:rsid w:val="00EB492F"/>
    <w:rsid w:val="00EB628E"/>
    <w:rsid w:val="00EB75C0"/>
    <w:rsid w:val="00EC08A3"/>
    <w:rsid w:val="00EC1EDB"/>
    <w:rsid w:val="00EC2707"/>
    <w:rsid w:val="00EC2CE7"/>
    <w:rsid w:val="00EC2EBE"/>
    <w:rsid w:val="00EC5715"/>
    <w:rsid w:val="00EC6148"/>
    <w:rsid w:val="00EC78D0"/>
    <w:rsid w:val="00ED0F49"/>
    <w:rsid w:val="00ED1FA2"/>
    <w:rsid w:val="00ED3307"/>
    <w:rsid w:val="00ED5963"/>
    <w:rsid w:val="00EE0483"/>
    <w:rsid w:val="00EE31A7"/>
    <w:rsid w:val="00EE4D6A"/>
    <w:rsid w:val="00EE7B97"/>
    <w:rsid w:val="00EF55F4"/>
    <w:rsid w:val="00EF639B"/>
    <w:rsid w:val="00EF7BC3"/>
    <w:rsid w:val="00F0108A"/>
    <w:rsid w:val="00F018F8"/>
    <w:rsid w:val="00F03B72"/>
    <w:rsid w:val="00F03E21"/>
    <w:rsid w:val="00F04F2A"/>
    <w:rsid w:val="00F11445"/>
    <w:rsid w:val="00F137A6"/>
    <w:rsid w:val="00F16B82"/>
    <w:rsid w:val="00F20747"/>
    <w:rsid w:val="00F2290B"/>
    <w:rsid w:val="00F22EF8"/>
    <w:rsid w:val="00F24F10"/>
    <w:rsid w:val="00F30548"/>
    <w:rsid w:val="00F352B4"/>
    <w:rsid w:val="00F35980"/>
    <w:rsid w:val="00F36F46"/>
    <w:rsid w:val="00F42CC1"/>
    <w:rsid w:val="00F431FA"/>
    <w:rsid w:val="00F442F4"/>
    <w:rsid w:val="00F45C74"/>
    <w:rsid w:val="00F477C4"/>
    <w:rsid w:val="00F505E7"/>
    <w:rsid w:val="00F52B26"/>
    <w:rsid w:val="00F52EEE"/>
    <w:rsid w:val="00F52F74"/>
    <w:rsid w:val="00F53163"/>
    <w:rsid w:val="00F55291"/>
    <w:rsid w:val="00F63B8E"/>
    <w:rsid w:val="00F647A6"/>
    <w:rsid w:val="00F64981"/>
    <w:rsid w:val="00F7591A"/>
    <w:rsid w:val="00F75BEF"/>
    <w:rsid w:val="00F7797C"/>
    <w:rsid w:val="00F808DE"/>
    <w:rsid w:val="00F85F55"/>
    <w:rsid w:val="00F8676B"/>
    <w:rsid w:val="00F8707E"/>
    <w:rsid w:val="00F87579"/>
    <w:rsid w:val="00F877FF"/>
    <w:rsid w:val="00F90624"/>
    <w:rsid w:val="00F90CFA"/>
    <w:rsid w:val="00F91333"/>
    <w:rsid w:val="00F91946"/>
    <w:rsid w:val="00FA14AC"/>
    <w:rsid w:val="00FA168C"/>
    <w:rsid w:val="00FA2A41"/>
    <w:rsid w:val="00FA5028"/>
    <w:rsid w:val="00FA53E9"/>
    <w:rsid w:val="00FA5AC8"/>
    <w:rsid w:val="00FB28E8"/>
    <w:rsid w:val="00FB4DBA"/>
    <w:rsid w:val="00FC049D"/>
    <w:rsid w:val="00FC0657"/>
    <w:rsid w:val="00FD0247"/>
    <w:rsid w:val="00FD32B1"/>
    <w:rsid w:val="00FD47C4"/>
    <w:rsid w:val="00FD52A1"/>
    <w:rsid w:val="00FD533C"/>
    <w:rsid w:val="00FD61BB"/>
    <w:rsid w:val="00FE0BE4"/>
    <w:rsid w:val="00FE1BBD"/>
    <w:rsid w:val="00FE26F5"/>
    <w:rsid w:val="00FE2A5C"/>
    <w:rsid w:val="00FE2C40"/>
    <w:rsid w:val="00FE2D3E"/>
    <w:rsid w:val="00FE3AB9"/>
    <w:rsid w:val="00FE3CBD"/>
    <w:rsid w:val="00FE44CF"/>
    <w:rsid w:val="00FE4D08"/>
    <w:rsid w:val="00FE7006"/>
    <w:rsid w:val="00FF0330"/>
    <w:rsid w:val="00FF0C6A"/>
    <w:rsid w:val="00FF53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69C96CE0-E621-475D-BF1B-B8C00163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lang w:eastAsia="en-GB"/>
    </w:rPr>
  </w:style>
  <w:style w:type="paragraph" w:styleId="Heading1">
    <w:name w:val="heading 1"/>
    <w:basedOn w:val="Normal"/>
    <w:next w:val="BodyText"/>
    <w:link w:val="Heading1Char"/>
    <w:uiPriority w:val="9"/>
    <w:qFormat/>
    <w:pPr>
      <w:keepNext/>
      <w:numPr>
        <w:numId w:val="1"/>
      </w:numPr>
      <w:spacing w:before="240" w:after="240"/>
      <w:jc w:val="both"/>
      <w:outlineLvl w:val="0"/>
    </w:pPr>
    <w:rPr>
      <w:b/>
      <w:bCs/>
      <w:caps/>
    </w:rPr>
  </w:style>
  <w:style w:type="paragraph" w:styleId="Heading2">
    <w:name w:val="heading 2"/>
    <w:basedOn w:val="Normal"/>
    <w:next w:val="BodyText"/>
    <w:link w:val="Heading2Char"/>
    <w:uiPriority w:val="9"/>
    <w:qFormat/>
    <w:pPr>
      <w:keepNext/>
      <w:numPr>
        <w:ilvl w:val="1"/>
        <w:numId w:val="2"/>
      </w:numPr>
      <w:spacing w:before="240" w:after="240"/>
      <w:jc w:val="both"/>
      <w:outlineLvl w:val="1"/>
    </w:pPr>
    <w:rPr>
      <w:b/>
      <w:bCs/>
    </w:rPr>
  </w:style>
  <w:style w:type="paragraph" w:styleId="Heading3">
    <w:name w:val="heading 3"/>
    <w:basedOn w:val="Normal"/>
    <w:next w:val="BodyText"/>
    <w:link w:val="Heading3Char"/>
    <w:uiPriority w:val="9"/>
    <w:qFormat/>
    <w:pPr>
      <w:keepNext/>
      <w:numPr>
        <w:ilvl w:val="2"/>
        <w:numId w:val="3"/>
      </w:numPr>
      <w:spacing w:before="240" w:after="240"/>
      <w:jc w:val="both"/>
      <w:outlineLvl w:val="2"/>
    </w:pPr>
  </w:style>
  <w:style w:type="paragraph" w:styleId="Heading4">
    <w:name w:val="heading 4"/>
    <w:basedOn w:val="Normal"/>
    <w:next w:val="Normal"/>
    <w:link w:val="Heading4Char"/>
    <w:uiPriority w:val="9"/>
    <w:qFormat/>
    <w:pPr>
      <w:keepNext/>
      <w:outlineLvl w:val="3"/>
    </w:pPr>
  </w:style>
  <w:style w:type="paragraph" w:styleId="Heading5">
    <w:name w:val="heading 5"/>
    <w:basedOn w:val="Normal"/>
    <w:next w:val="Normal"/>
    <w:link w:val="Heading5Char"/>
    <w:uiPriority w:val="9"/>
    <w:qFormat/>
    <w:pPr>
      <w:outlineLvl w:val="4"/>
    </w:pPr>
  </w:style>
  <w:style w:type="paragraph" w:styleId="Heading6">
    <w:name w:val="heading 6"/>
    <w:basedOn w:val="Normal"/>
    <w:next w:val="Normal"/>
    <w:link w:val="Heading6Char"/>
    <w:uiPriority w:val="9"/>
    <w:qFormat/>
    <w:pPr>
      <w:outlineLvl w:val="5"/>
    </w:pPr>
  </w:style>
  <w:style w:type="paragraph" w:styleId="Heading7">
    <w:name w:val="heading 7"/>
    <w:basedOn w:val="Normal"/>
    <w:next w:val="Normal"/>
    <w:link w:val="Heading7Char"/>
    <w:uiPriority w:val="9"/>
    <w:qFormat/>
    <w:pPr>
      <w:outlineLvl w:val="6"/>
    </w:pPr>
  </w:style>
  <w:style w:type="paragraph" w:styleId="Heading8">
    <w:name w:val="heading 8"/>
    <w:basedOn w:val="Normal"/>
    <w:next w:val="Normal"/>
    <w:link w:val="Heading8Char"/>
    <w:uiPriority w:val="9"/>
    <w:qFormat/>
    <w:pPr>
      <w:outlineLvl w:val="7"/>
    </w:pPr>
  </w:style>
  <w:style w:type="paragraph" w:styleId="Heading9">
    <w:name w:val="heading 9"/>
    <w:basedOn w:val="Normal"/>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b/>
      <w:bCs/>
      <w:caps/>
      <w:sz w:val="24"/>
      <w:szCs w:val="24"/>
      <w:lang w:eastAsia="en-GB"/>
    </w:rPr>
  </w:style>
  <w:style w:type="character" w:customStyle="1" w:styleId="Heading2Char">
    <w:name w:val="Heading 2 Char"/>
    <w:basedOn w:val="DefaultParagraphFont"/>
    <w:link w:val="Heading2"/>
    <w:uiPriority w:val="9"/>
    <w:locked/>
    <w:rPr>
      <w:b/>
      <w:bCs/>
      <w:sz w:val="24"/>
      <w:szCs w:val="24"/>
      <w:lang w:eastAsia="en-GB"/>
    </w:rPr>
  </w:style>
  <w:style w:type="character" w:customStyle="1" w:styleId="Heading3Char">
    <w:name w:val="Heading 3 Char"/>
    <w:basedOn w:val="DefaultParagraphFont"/>
    <w:link w:val="Heading3"/>
    <w:uiPriority w:val="9"/>
    <w:locked/>
    <w:rPr>
      <w:sz w:val="24"/>
      <w:szCs w:val="24"/>
      <w:lang w:eastAsia="en-GB"/>
    </w:rPr>
  </w:style>
  <w:style w:type="character" w:customStyle="1" w:styleId="Heading4Char">
    <w:name w:val="Heading 4 Char"/>
    <w:basedOn w:val="DefaultParagraphFont"/>
    <w:link w:val="Heading4"/>
    <w:uiPriority w:val="9"/>
    <w:semiHidden/>
    <w:locked/>
    <w:rPr>
      <w:rFonts w:ascii="Calibri" w:eastAsia="MS Mincho" w:hAnsi="Calibri" w:cs="Times New Roman"/>
      <w:b/>
      <w:sz w:val="28"/>
      <w:lang w:val="x-none" w:eastAsia="en-GB"/>
    </w:rPr>
  </w:style>
  <w:style w:type="character" w:customStyle="1" w:styleId="Heading5Char">
    <w:name w:val="Heading 5 Char"/>
    <w:basedOn w:val="DefaultParagraphFont"/>
    <w:link w:val="Heading5"/>
    <w:uiPriority w:val="9"/>
    <w:semiHidden/>
    <w:locked/>
    <w:rPr>
      <w:rFonts w:ascii="Calibri" w:eastAsia="MS Mincho" w:hAnsi="Calibri" w:cs="Times New Roman"/>
      <w:b/>
      <w:i/>
      <w:sz w:val="26"/>
      <w:lang w:val="x-none" w:eastAsia="en-GB"/>
    </w:rPr>
  </w:style>
  <w:style w:type="character" w:customStyle="1" w:styleId="Heading6Char">
    <w:name w:val="Heading 6 Char"/>
    <w:basedOn w:val="DefaultParagraphFont"/>
    <w:link w:val="Heading6"/>
    <w:uiPriority w:val="9"/>
    <w:semiHidden/>
    <w:locked/>
    <w:rPr>
      <w:rFonts w:ascii="Calibri" w:eastAsia="MS Mincho" w:hAnsi="Calibri" w:cs="Times New Roman"/>
      <w:b/>
      <w:sz w:val="22"/>
      <w:lang w:val="x-none" w:eastAsia="en-GB"/>
    </w:rPr>
  </w:style>
  <w:style w:type="character" w:customStyle="1" w:styleId="Heading7Char">
    <w:name w:val="Heading 7 Char"/>
    <w:basedOn w:val="DefaultParagraphFont"/>
    <w:link w:val="Heading7"/>
    <w:uiPriority w:val="9"/>
    <w:semiHidden/>
    <w:locked/>
    <w:rPr>
      <w:rFonts w:ascii="Calibri" w:eastAsia="MS Mincho" w:hAnsi="Calibri" w:cs="Times New Roman"/>
      <w:sz w:val="24"/>
      <w:lang w:val="x-none" w:eastAsia="en-GB"/>
    </w:rPr>
  </w:style>
  <w:style w:type="character" w:customStyle="1" w:styleId="Heading8Char">
    <w:name w:val="Heading 8 Char"/>
    <w:basedOn w:val="DefaultParagraphFont"/>
    <w:link w:val="Heading8"/>
    <w:uiPriority w:val="9"/>
    <w:semiHidden/>
    <w:locked/>
    <w:rPr>
      <w:rFonts w:ascii="Calibri" w:eastAsia="MS Mincho" w:hAnsi="Calibri" w:cs="Times New Roman"/>
      <w:i/>
      <w:sz w:val="24"/>
      <w:lang w:val="x-none" w:eastAsia="en-GB"/>
    </w:rPr>
  </w:style>
  <w:style w:type="character" w:customStyle="1" w:styleId="Heading9Char">
    <w:name w:val="Heading 9 Char"/>
    <w:basedOn w:val="DefaultParagraphFont"/>
    <w:link w:val="Heading9"/>
    <w:uiPriority w:val="9"/>
    <w:semiHidden/>
    <w:locked/>
    <w:rPr>
      <w:rFonts w:ascii="Cambria" w:eastAsia="MS Gothic" w:hAnsi="Cambria" w:cs="Times New Roman"/>
      <w:sz w:val="22"/>
      <w:lang w:val="x-none" w:eastAsia="en-GB"/>
    </w:rPr>
  </w:style>
  <w:style w:type="paragraph" w:styleId="BodyText">
    <w:name w:val="Body Text"/>
    <w:basedOn w:val="Normal"/>
    <w:link w:val="BodyTextChar"/>
    <w:uiPriority w:val="99"/>
    <w:pPr>
      <w:ind w:left="567"/>
      <w:jc w:val="both"/>
    </w:pPr>
  </w:style>
  <w:style w:type="character" w:customStyle="1" w:styleId="BodyTextChar">
    <w:name w:val="Body Text Char"/>
    <w:basedOn w:val="DefaultParagraphFont"/>
    <w:link w:val="BodyText"/>
    <w:uiPriority w:val="99"/>
    <w:semiHidden/>
    <w:locked/>
    <w:rPr>
      <w:rFonts w:cs="Times New Roman"/>
      <w:sz w:val="24"/>
      <w:lang w:val="x-none" w:eastAsia="en-GB"/>
    </w:rPr>
  </w:style>
  <w:style w:type="paragraph" w:styleId="Footer">
    <w:name w:val="footer"/>
    <w:basedOn w:val="Normal"/>
    <w:link w:val="FooterChar"/>
    <w:uiPriority w:val="99"/>
    <w:pPr>
      <w:jc w:val="center"/>
      <w:outlineLvl w:val="3"/>
    </w:pPr>
    <w:rPr>
      <w:b/>
      <w:bCs/>
      <w:sz w:val="22"/>
      <w:szCs w:val="22"/>
    </w:rPr>
  </w:style>
  <w:style w:type="character" w:customStyle="1" w:styleId="FooterChar">
    <w:name w:val="Footer Char"/>
    <w:basedOn w:val="DefaultParagraphFont"/>
    <w:link w:val="Footer"/>
    <w:uiPriority w:val="99"/>
    <w:semiHidden/>
    <w:locked/>
    <w:rPr>
      <w:rFonts w:cs="Times New Roman"/>
      <w:sz w:val="24"/>
      <w:lang w:val="x-none" w:eastAsia="en-GB"/>
    </w:rPr>
  </w:style>
  <w:style w:type="paragraph" w:customStyle="1" w:styleId="FrontPageTitle">
    <w:name w:val="FrontPage Title"/>
    <w:basedOn w:val="Normal"/>
    <w:pPr>
      <w:jc w:val="center"/>
      <w:outlineLvl w:val="0"/>
    </w:pPr>
    <w:rPr>
      <w:b/>
      <w:bCs/>
      <w:i/>
      <w:iCs/>
      <w:sz w:val="36"/>
      <w:szCs w:val="36"/>
    </w:rPr>
  </w:style>
  <w:style w:type="paragraph" w:styleId="Header">
    <w:name w:val="header"/>
    <w:basedOn w:val="Normal"/>
    <w:link w:val="HeaderChar"/>
    <w:uiPriority w:val="99"/>
    <w:pPr>
      <w:spacing w:after="720"/>
      <w:jc w:val="center"/>
      <w:outlineLvl w:val="3"/>
    </w:pPr>
    <w:rPr>
      <w:b/>
      <w:bCs/>
      <w:caps/>
      <w:sz w:val="28"/>
      <w:szCs w:val="28"/>
    </w:rPr>
  </w:style>
  <w:style w:type="character" w:customStyle="1" w:styleId="HeaderChar">
    <w:name w:val="Header Char"/>
    <w:basedOn w:val="DefaultParagraphFont"/>
    <w:link w:val="Header"/>
    <w:uiPriority w:val="99"/>
    <w:semiHidden/>
    <w:locked/>
    <w:rPr>
      <w:rFonts w:cs="Times New Roman"/>
      <w:sz w:val="24"/>
      <w:lang w:val="x-none" w:eastAsia="en-GB"/>
    </w:rPr>
  </w:style>
  <w:style w:type="paragraph" w:styleId="Subtitle">
    <w:name w:val="Subtitle"/>
    <w:basedOn w:val="Normal"/>
    <w:next w:val="Heading1"/>
    <w:link w:val="SubtitleChar"/>
    <w:uiPriority w:val="11"/>
    <w:qFormat/>
    <w:pPr>
      <w:jc w:val="both"/>
      <w:outlineLvl w:val="0"/>
    </w:pPr>
    <w:rPr>
      <w:b/>
      <w:bCs/>
      <w:sz w:val="28"/>
      <w:szCs w:val="28"/>
    </w:rPr>
  </w:style>
  <w:style w:type="character" w:customStyle="1" w:styleId="SubtitleChar">
    <w:name w:val="Subtitle Char"/>
    <w:basedOn w:val="DefaultParagraphFont"/>
    <w:link w:val="Subtitle"/>
    <w:uiPriority w:val="11"/>
    <w:locked/>
    <w:rPr>
      <w:rFonts w:ascii="Cambria" w:eastAsia="MS Gothic" w:hAnsi="Cambria" w:cs="Times New Roman"/>
      <w:sz w:val="24"/>
      <w:lang w:val="x-none" w:eastAsia="en-GB"/>
    </w:rPr>
  </w:style>
  <w:style w:type="paragraph" w:styleId="Title">
    <w:name w:val="Title"/>
    <w:basedOn w:val="Normal"/>
    <w:next w:val="Subtitle"/>
    <w:link w:val="TitleChar"/>
    <w:uiPriority w:val="10"/>
    <w:qFormat/>
    <w:pPr>
      <w:jc w:val="both"/>
      <w:outlineLvl w:val="0"/>
    </w:pPr>
    <w:rPr>
      <w:b/>
      <w:bCs/>
      <w:caps/>
      <w:sz w:val="28"/>
      <w:szCs w:val="28"/>
    </w:rPr>
  </w:style>
  <w:style w:type="character" w:customStyle="1" w:styleId="TitleChar">
    <w:name w:val="Title Char"/>
    <w:basedOn w:val="DefaultParagraphFont"/>
    <w:link w:val="Title"/>
    <w:uiPriority w:val="10"/>
    <w:locked/>
    <w:rPr>
      <w:rFonts w:ascii="Cambria" w:eastAsia="MS Gothic" w:hAnsi="Cambria" w:cs="Times New Roman"/>
      <w:b/>
      <w:kern w:val="28"/>
      <w:sz w:val="32"/>
      <w:lang w:val="x-none" w:eastAsia="en-GB"/>
    </w:rPr>
  </w:style>
  <w:style w:type="paragraph" w:customStyle="1" w:styleId="ProtectiveMarking">
    <w:name w:val="Protective Marking"/>
    <w:basedOn w:val="Normal"/>
    <w:pPr>
      <w:jc w:val="center"/>
    </w:pPr>
    <w:rPr>
      <w:b/>
      <w:bCs/>
      <w:caps/>
      <w:sz w:val="28"/>
      <w:szCs w:val="28"/>
    </w:rPr>
  </w:style>
  <w:style w:type="paragraph" w:customStyle="1" w:styleId="LRQA">
    <w:name w:val="LRQA"/>
    <w:pPr>
      <w:autoSpaceDE w:val="0"/>
      <w:autoSpaceDN w:val="0"/>
      <w:jc w:val="right"/>
    </w:pPr>
    <w:rPr>
      <w:rFonts w:ascii="Mark 1" w:hAnsi="Mark 1" w:cs="Mark 1"/>
      <w:noProof/>
      <w:sz w:val="144"/>
      <w:szCs w:val="144"/>
      <w:lang w:val="en-US" w:eastAsia="en-GB"/>
    </w:rPr>
  </w:style>
  <w:style w:type="paragraph" w:customStyle="1" w:styleId="UKAEALogo">
    <w:name w:val="UKAEALogo"/>
    <w:next w:val="Normal"/>
    <w:pPr>
      <w:autoSpaceDE w:val="0"/>
      <w:autoSpaceDN w:val="0"/>
    </w:pPr>
    <w:rPr>
      <w:rFonts w:ascii="UkaeaLogo" w:hAnsi="UkaeaLogo" w:cs="UkaeaLogo"/>
      <w:noProof/>
      <w:sz w:val="44"/>
      <w:szCs w:val="44"/>
      <w:lang w:val="en-US" w:eastAsia="en-GB"/>
    </w:rPr>
  </w:style>
  <w:style w:type="paragraph" w:customStyle="1" w:styleId="WizardName">
    <w:name w:val="Wizard Name"/>
    <w:basedOn w:val="Normal"/>
    <w:next w:val="Normal"/>
    <w:rPr>
      <w:sz w:val="60"/>
      <w:szCs w:val="60"/>
    </w:rPr>
  </w:style>
  <w:style w:type="paragraph" w:customStyle="1" w:styleId="WizardTitle">
    <w:name w:val="Wizard Title"/>
    <w:basedOn w:val="Normal"/>
    <w:next w:val="Normal"/>
    <w:rPr>
      <w:b/>
      <w:bCs/>
      <w:caps/>
      <w:sz w:val="28"/>
      <w:szCs w:val="28"/>
    </w:rPr>
  </w:style>
  <w:style w:type="paragraph" w:styleId="BodyTextIndent">
    <w:name w:val="Body Text Indent"/>
    <w:basedOn w:val="Normal"/>
    <w:link w:val="BodyTextIndentChar"/>
    <w:uiPriority w:val="99"/>
    <w:pPr>
      <w:tabs>
        <w:tab w:val="left" w:pos="-34"/>
        <w:tab w:val="left" w:pos="8897"/>
      </w:tabs>
      <w:jc w:val="both"/>
    </w:pPr>
    <w:rPr>
      <w:i/>
      <w:iCs/>
    </w:rPr>
  </w:style>
  <w:style w:type="character" w:customStyle="1" w:styleId="BodyTextIndentChar">
    <w:name w:val="Body Text Indent Char"/>
    <w:basedOn w:val="DefaultParagraphFont"/>
    <w:link w:val="BodyTextIndent"/>
    <w:uiPriority w:val="99"/>
    <w:semiHidden/>
    <w:locked/>
    <w:rPr>
      <w:rFonts w:cs="Times New Roman"/>
      <w:sz w:val="24"/>
      <w:lang w:val="x-none" w:eastAsia="en-GB"/>
    </w:rPr>
  </w:style>
  <w:style w:type="paragraph" w:styleId="BodyTextIndent2">
    <w:name w:val="Body Text Indent 2"/>
    <w:basedOn w:val="Normal"/>
    <w:link w:val="BodyTextIndent2Char"/>
    <w:uiPriority w:val="99"/>
    <w:pPr>
      <w:tabs>
        <w:tab w:val="left" w:pos="993"/>
      </w:tabs>
      <w:ind w:left="993" w:hanging="993"/>
      <w:jc w:val="both"/>
    </w:pPr>
    <w:rPr>
      <w:color w:val="FF0000"/>
    </w:rPr>
  </w:style>
  <w:style w:type="character" w:customStyle="1" w:styleId="BodyTextIndent2Char">
    <w:name w:val="Body Text Indent 2 Char"/>
    <w:basedOn w:val="DefaultParagraphFont"/>
    <w:link w:val="BodyTextIndent2"/>
    <w:uiPriority w:val="99"/>
    <w:semiHidden/>
    <w:locked/>
    <w:rPr>
      <w:rFonts w:cs="Times New Roman"/>
      <w:sz w:val="24"/>
      <w:lang w:val="x-none" w:eastAsia="en-GB"/>
    </w:rPr>
  </w:style>
  <w:style w:type="paragraph" w:styleId="TOC7">
    <w:name w:val="toc 7"/>
    <w:basedOn w:val="Normal"/>
    <w:next w:val="Normal"/>
    <w:autoRedefine/>
    <w:uiPriority w:val="39"/>
    <w:semiHidden/>
    <w:pPr>
      <w:tabs>
        <w:tab w:val="right" w:pos="9185"/>
      </w:tabs>
      <w:ind w:left="1440"/>
    </w:pPr>
    <w:rPr>
      <w:sz w:val="20"/>
      <w:szCs w:val="20"/>
    </w:rPr>
  </w:style>
  <w:style w:type="paragraph" w:styleId="BodyText3">
    <w:name w:val="Body Text 3"/>
    <w:basedOn w:val="Normal"/>
    <w:link w:val="BodyText3Char"/>
    <w:uiPriority w:val="99"/>
    <w:pPr>
      <w:tabs>
        <w:tab w:val="left" w:pos="-34"/>
        <w:tab w:val="left" w:pos="8897"/>
      </w:tabs>
      <w:jc w:val="both"/>
    </w:pPr>
    <w:rPr>
      <w:vanish/>
      <w:color w:val="0000FF"/>
    </w:rPr>
  </w:style>
  <w:style w:type="character" w:customStyle="1" w:styleId="BodyText3Char">
    <w:name w:val="Body Text 3 Char"/>
    <w:basedOn w:val="DefaultParagraphFont"/>
    <w:link w:val="BodyText3"/>
    <w:uiPriority w:val="99"/>
    <w:semiHidden/>
    <w:locked/>
    <w:rPr>
      <w:rFonts w:cs="Times New Roman"/>
      <w:sz w:val="16"/>
      <w:lang w:val="x-none" w:eastAsia="en-GB"/>
    </w:rPr>
  </w:style>
  <w:style w:type="character" w:styleId="PageNumber">
    <w:name w:val="page number"/>
    <w:basedOn w:val="DefaultParagraphFont"/>
    <w:uiPriority w:val="99"/>
    <w:rPr>
      <w:rFonts w:cs="Times New Roman"/>
    </w:rPr>
  </w:style>
  <w:style w:type="paragraph" w:styleId="BodyTextIndent3">
    <w:name w:val="Body Text Indent 3"/>
    <w:basedOn w:val="Normal"/>
    <w:link w:val="BodyTextIndent3Char"/>
    <w:uiPriority w:val="99"/>
    <w:pPr>
      <w:tabs>
        <w:tab w:val="left" w:pos="-34"/>
        <w:tab w:val="left" w:pos="8897"/>
      </w:tabs>
      <w:ind w:left="992" w:hanging="992"/>
      <w:jc w:val="both"/>
    </w:pPr>
    <w:rPr>
      <w:color w:val="FF0000"/>
    </w:rPr>
  </w:style>
  <w:style w:type="character" w:customStyle="1" w:styleId="BodyTextIndent3Char">
    <w:name w:val="Body Text Indent 3 Char"/>
    <w:basedOn w:val="DefaultParagraphFont"/>
    <w:link w:val="BodyTextIndent3"/>
    <w:uiPriority w:val="99"/>
    <w:semiHidden/>
    <w:locked/>
    <w:rPr>
      <w:rFonts w:cs="Times New Roman"/>
      <w:sz w:val="16"/>
      <w:lang w:val="x-none" w:eastAsia="en-GB"/>
    </w:rPr>
  </w:style>
  <w:style w:type="paragraph" w:styleId="TOC5">
    <w:name w:val="toc 5"/>
    <w:basedOn w:val="Normal"/>
    <w:next w:val="Normal"/>
    <w:autoRedefine/>
    <w:uiPriority w:val="39"/>
    <w:semiHidden/>
    <w:pPr>
      <w:ind w:left="960"/>
    </w:pPr>
  </w:style>
  <w:style w:type="character" w:styleId="Hyperlink">
    <w:name w:val="Hyperlink"/>
    <w:basedOn w:val="DefaultParagraphFont"/>
    <w:uiPriority w:val="99"/>
    <w:rPr>
      <w:rFonts w:cs="Times New Roman"/>
      <w:color w:val="0000FF"/>
      <w:u w:val="single"/>
    </w:rPr>
  </w:style>
  <w:style w:type="paragraph" w:customStyle="1" w:styleId="Style1">
    <w:name w:val="Style1"/>
    <w:basedOn w:val="Heading1"/>
    <w:rsid w:val="001634DE"/>
    <w:pPr>
      <w:numPr>
        <w:numId w:val="4"/>
      </w:numPr>
      <w:autoSpaceDE/>
      <w:autoSpaceDN/>
      <w:spacing w:after="0"/>
    </w:pPr>
    <w:rPr>
      <w:lang w:eastAsia="en-US"/>
    </w:rPr>
  </w:style>
  <w:style w:type="paragraph" w:customStyle="1" w:styleId="Style2">
    <w:name w:val="Style2"/>
    <w:basedOn w:val="Heading2"/>
    <w:rsid w:val="001634DE"/>
    <w:pPr>
      <w:numPr>
        <w:numId w:val="4"/>
      </w:numPr>
      <w:autoSpaceDE/>
      <w:autoSpaceDN/>
      <w:spacing w:before="120" w:after="0"/>
    </w:pPr>
    <w:rPr>
      <w:b w:val="0"/>
      <w:bCs w:val="0"/>
      <w:color w:val="000000"/>
      <w:lang w:eastAsia="en-US"/>
    </w:rPr>
  </w:style>
  <w:style w:type="paragraph" w:customStyle="1" w:styleId="Style3">
    <w:name w:val="Style3"/>
    <w:basedOn w:val="Normal"/>
    <w:rsid w:val="001634DE"/>
    <w:pPr>
      <w:numPr>
        <w:ilvl w:val="2"/>
        <w:numId w:val="4"/>
      </w:numPr>
      <w:autoSpaceDE/>
      <w:autoSpaceDN/>
      <w:spacing w:before="120"/>
    </w:pPr>
    <w:rPr>
      <w:color w:val="000000"/>
      <w:lang w:eastAsia="en-US"/>
    </w:rPr>
  </w:style>
  <w:style w:type="paragraph" w:styleId="BalloonText">
    <w:name w:val="Balloon Text"/>
    <w:basedOn w:val="Normal"/>
    <w:link w:val="BalloonTextChar"/>
    <w:uiPriority w:val="99"/>
    <w:semiHidden/>
    <w:rsid w:val="0041595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lang w:val="x-none" w:eastAsia="en-GB"/>
    </w:rPr>
  </w:style>
  <w:style w:type="character" w:styleId="CommentReference">
    <w:name w:val="annotation reference"/>
    <w:basedOn w:val="DefaultParagraphFont"/>
    <w:uiPriority w:val="99"/>
    <w:semiHidden/>
    <w:rsid w:val="008D53DC"/>
    <w:rPr>
      <w:rFonts w:cs="Times New Roman"/>
      <w:sz w:val="16"/>
    </w:rPr>
  </w:style>
  <w:style w:type="paragraph" w:styleId="CommentText">
    <w:name w:val="annotation text"/>
    <w:basedOn w:val="Normal"/>
    <w:link w:val="CommentTextChar"/>
    <w:uiPriority w:val="99"/>
    <w:semiHidden/>
    <w:rsid w:val="008D53DC"/>
    <w:rPr>
      <w:sz w:val="20"/>
      <w:szCs w:val="20"/>
    </w:rPr>
  </w:style>
  <w:style w:type="character" w:customStyle="1" w:styleId="CommentTextChar">
    <w:name w:val="Comment Text Char"/>
    <w:basedOn w:val="DefaultParagraphFont"/>
    <w:link w:val="CommentText"/>
    <w:uiPriority w:val="99"/>
    <w:semiHidden/>
    <w:locked/>
    <w:rPr>
      <w:rFonts w:cs="Times New Roman"/>
      <w:lang w:val="x-none" w:eastAsia="en-GB"/>
    </w:rPr>
  </w:style>
  <w:style w:type="paragraph" w:styleId="CommentSubject">
    <w:name w:val="annotation subject"/>
    <w:basedOn w:val="CommentText"/>
    <w:next w:val="CommentText"/>
    <w:link w:val="CommentSubjectChar"/>
    <w:uiPriority w:val="99"/>
    <w:semiHidden/>
    <w:rsid w:val="008D53DC"/>
    <w:rPr>
      <w:b/>
      <w:bCs/>
    </w:rPr>
  </w:style>
  <w:style w:type="character" w:customStyle="1" w:styleId="CommentSubjectChar">
    <w:name w:val="Comment Subject Char"/>
    <w:basedOn w:val="CommentTextChar"/>
    <w:link w:val="CommentSubject"/>
    <w:uiPriority w:val="99"/>
    <w:semiHidden/>
    <w:locked/>
    <w:rPr>
      <w:rFonts w:cs="Times New Roman"/>
      <w:b/>
      <w:lang w:val="x-none" w:eastAsia="en-GB"/>
    </w:rPr>
  </w:style>
  <w:style w:type="character" w:styleId="FollowedHyperlink">
    <w:name w:val="FollowedHyperlink"/>
    <w:basedOn w:val="DefaultParagraphFont"/>
    <w:uiPriority w:val="99"/>
    <w:rsid w:val="00E31C1B"/>
    <w:rPr>
      <w:rFonts w:cs="Times New Roman"/>
      <w:color w:val="800080"/>
      <w:u w:val="single"/>
    </w:rPr>
  </w:style>
  <w:style w:type="character" w:customStyle="1" w:styleId="FontStyle18">
    <w:name w:val="Font Style18"/>
    <w:rsid w:val="00107040"/>
    <w:rPr>
      <w:rFonts w:ascii="Times New Roman" w:hAnsi="Times New Roman"/>
      <w:sz w:val="22"/>
    </w:rPr>
  </w:style>
  <w:style w:type="paragraph" w:styleId="ListParagraph">
    <w:name w:val="List Paragraph"/>
    <w:basedOn w:val="Normal"/>
    <w:uiPriority w:val="34"/>
    <w:qFormat/>
    <w:rsid w:val="00573668"/>
    <w:pPr>
      <w:ind w:left="720"/>
      <w:contextualSpacing/>
    </w:pPr>
  </w:style>
  <w:style w:type="table" w:styleId="TableGrid">
    <w:name w:val="Table Grid"/>
    <w:basedOn w:val="TableNormal"/>
    <w:uiPriority w:val="59"/>
    <w:rsid w:val="000E5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link w:val="MacroTextChar"/>
    <w:semiHidden/>
    <w:rsid w:val="00FF0330"/>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MacroTextChar">
    <w:name w:val="Macro Text Char"/>
    <w:basedOn w:val="DefaultParagraphFont"/>
    <w:link w:val="MacroText"/>
    <w:semiHidden/>
    <w:rsid w:val="00FF0330"/>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041165">
      <w:bodyDiv w:val="1"/>
      <w:marLeft w:val="0"/>
      <w:marRight w:val="0"/>
      <w:marTop w:val="0"/>
      <w:marBottom w:val="0"/>
      <w:divBdr>
        <w:top w:val="none" w:sz="0" w:space="0" w:color="auto"/>
        <w:left w:val="none" w:sz="0" w:space="0" w:color="auto"/>
        <w:bottom w:val="none" w:sz="0" w:space="0" w:color="auto"/>
        <w:right w:val="none" w:sz="0" w:space="0" w:color="auto"/>
      </w:divBdr>
    </w:div>
    <w:div w:id="1569994858">
      <w:bodyDiv w:val="1"/>
      <w:marLeft w:val="0"/>
      <w:marRight w:val="0"/>
      <w:marTop w:val="0"/>
      <w:marBottom w:val="0"/>
      <w:divBdr>
        <w:top w:val="none" w:sz="0" w:space="0" w:color="auto"/>
        <w:left w:val="none" w:sz="0" w:space="0" w:color="auto"/>
        <w:bottom w:val="none" w:sz="0" w:space="0" w:color="auto"/>
        <w:right w:val="none" w:sz="0" w:space="0" w:color="auto"/>
      </w:divBdr>
    </w:div>
    <w:div w:id="208498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5F741-36DB-4486-AF51-29F3CF03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8559</Words>
  <Characters>45860</Characters>
  <Application>Microsoft Office Word</Application>
  <DocSecurity>4</DocSecurity>
  <Lines>382</Lines>
  <Paragraphs>108</Paragraphs>
  <ScaleCrop>false</ScaleCrop>
  <HeadingPairs>
    <vt:vector size="2" baseType="variant">
      <vt:variant>
        <vt:lpstr>Title</vt:lpstr>
      </vt:variant>
      <vt:variant>
        <vt:i4>1</vt:i4>
      </vt:variant>
    </vt:vector>
  </HeadingPairs>
  <TitlesOfParts>
    <vt:vector size="1" baseType="lpstr">
      <vt:lpstr>Site Conditions Works</vt:lpstr>
    </vt:vector>
  </TitlesOfParts>
  <Company>UK Atomic Energy Authority</Company>
  <LinksUpToDate>false</LinksUpToDate>
  <CharactersWithSpaces>54311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Conditions Works</dc:title>
  <dc:subject>Site Conditions</dc:subject>
  <dc:creator>mthomas</dc:creator>
  <cp:lastModifiedBy>Torsu, Leonard</cp:lastModifiedBy>
  <cp:revision>2</cp:revision>
  <cp:lastPrinted>2015-10-19T10:49:00Z</cp:lastPrinted>
  <dcterms:created xsi:type="dcterms:W3CDTF">2018-11-20T13:45:00Z</dcterms:created>
  <dcterms:modified xsi:type="dcterms:W3CDTF">2018-11-20T13:45:00Z</dcterms:modified>
</cp:coreProperties>
</file>