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06C11" w14:textId="77777777" w:rsidR="00586FAF" w:rsidRDefault="00586FAF" w:rsidP="00586FAF">
      <w:pPr>
        <w:rPr>
          <w:rFonts w:ascii="Arial" w:hAnsi="Arial" w:cs="Arial"/>
          <w:b/>
          <w:sz w:val="36"/>
          <w:szCs w:val="36"/>
        </w:rPr>
      </w:pPr>
    </w:p>
    <w:p w14:paraId="6A7EA5D5" w14:textId="77777777" w:rsidR="00586FAF" w:rsidRDefault="00586FAF" w:rsidP="00586FAF">
      <w:pPr>
        <w:rPr>
          <w:rFonts w:ascii="Arial" w:hAnsi="Arial" w:cs="Arial"/>
          <w:b/>
          <w:sz w:val="36"/>
          <w:szCs w:val="36"/>
        </w:rPr>
      </w:pPr>
    </w:p>
    <w:p w14:paraId="17ACDE88" w14:textId="77777777" w:rsidR="00586FAF" w:rsidRDefault="00586FAF" w:rsidP="00586FAF">
      <w:pPr>
        <w:rPr>
          <w:rFonts w:ascii="Arial" w:hAnsi="Arial" w:cs="Arial"/>
          <w:b/>
          <w:sz w:val="36"/>
          <w:szCs w:val="36"/>
        </w:rPr>
      </w:pPr>
      <w:r>
        <w:rPr>
          <w:rFonts w:ascii="Arial" w:hAnsi="Arial" w:cs="Arial"/>
          <w:b/>
          <w:sz w:val="36"/>
          <w:szCs w:val="36"/>
        </w:rPr>
        <w:t xml:space="preserve">Document 5: Technical Questionnaire </w:t>
      </w:r>
    </w:p>
    <w:p w14:paraId="5DE1CE70" w14:textId="77777777" w:rsidR="00586FAF" w:rsidRDefault="00586FAF" w:rsidP="00586FAF">
      <w:pPr>
        <w:rPr>
          <w:rFonts w:ascii="Arial" w:hAnsi="Arial" w:cs="Arial"/>
          <w:b/>
          <w:sz w:val="36"/>
          <w:szCs w:val="36"/>
        </w:rPr>
      </w:pPr>
    </w:p>
    <w:p w14:paraId="3AB98005" w14:textId="77777777" w:rsidR="00586FAF" w:rsidRPr="00167FC3" w:rsidRDefault="00586FAF" w:rsidP="00586FAF">
      <w:pPr>
        <w:rPr>
          <w:rFonts w:ascii="Arial" w:hAnsi="Arial" w:cs="Arial"/>
          <w:b/>
          <w:color w:val="0066FF"/>
          <w:sz w:val="36"/>
          <w:szCs w:val="36"/>
        </w:rPr>
      </w:pPr>
      <w:r w:rsidRPr="00167FC3">
        <w:rPr>
          <w:rFonts w:ascii="Arial" w:hAnsi="Arial" w:cs="Arial"/>
          <w:b/>
          <w:color w:val="0066FF"/>
          <w:sz w:val="36"/>
          <w:szCs w:val="36"/>
        </w:rPr>
        <w:t xml:space="preserve">Invitation to Tender (ITT): </w:t>
      </w:r>
    </w:p>
    <w:p w14:paraId="797117C7" w14:textId="77777777" w:rsidR="00586FAF" w:rsidRPr="00167FC3" w:rsidRDefault="00586FAF" w:rsidP="00586FAF">
      <w:pPr>
        <w:rPr>
          <w:rFonts w:ascii="Arial" w:hAnsi="Arial" w:cs="Arial"/>
          <w:b/>
          <w:color w:val="0066FF"/>
          <w:sz w:val="36"/>
          <w:szCs w:val="36"/>
        </w:rPr>
      </w:pPr>
    </w:p>
    <w:p w14:paraId="6B0B5DD3" w14:textId="77777777" w:rsidR="002B7DD8" w:rsidRDefault="00586FAF" w:rsidP="00586FAF">
      <w:pPr>
        <w:rPr>
          <w:rFonts w:ascii="Arial" w:hAnsi="Arial" w:cs="Arial"/>
          <w:b/>
          <w:color w:val="0066FF"/>
          <w:sz w:val="28"/>
          <w:szCs w:val="28"/>
        </w:rPr>
      </w:pPr>
      <w:r w:rsidRPr="00167FC3">
        <w:rPr>
          <w:rFonts w:ascii="Arial" w:hAnsi="Arial" w:cs="Arial"/>
          <w:b/>
          <w:color w:val="0066FF"/>
          <w:sz w:val="28"/>
          <w:szCs w:val="28"/>
        </w:rPr>
        <w:t xml:space="preserve">Further Competition via </w:t>
      </w:r>
      <w:r w:rsidR="002B7DD8">
        <w:rPr>
          <w:rFonts w:ascii="Arial" w:hAnsi="Arial" w:cs="Arial"/>
          <w:b/>
          <w:color w:val="0066FF"/>
          <w:sz w:val="28"/>
          <w:szCs w:val="28"/>
        </w:rPr>
        <w:t xml:space="preserve">NHS Shared Business Services Construction Consultancy Framework </w:t>
      </w:r>
    </w:p>
    <w:p w14:paraId="6B245D0C" w14:textId="77777777" w:rsidR="002B7DD8" w:rsidRDefault="002B7DD8" w:rsidP="00586FAF">
      <w:pPr>
        <w:rPr>
          <w:rFonts w:ascii="Arial" w:hAnsi="Arial" w:cs="Arial"/>
          <w:b/>
          <w:color w:val="0066FF"/>
          <w:sz w:val="28"/>
          <w:szCs w:val="28"/>
        </w:rPr>
      </w:pPr>
    </w:p>
    <w:p w14:paraId="02AA36F1" w14:textId="65DFDE8B" w:rsidR="00586FAF" w:rsidRPr="00167FC3" w:rsidRDefault="002B7DD8" w:rsidP="00586FAF">
      <w:pPr>
        <w:rPr>
          <w:rFonts w:ascii="Arial" w:hAnsi="Arial" w:cs="Arial"/>
          <w:b/>
          <w:color w:val="0066FF"/>
          <w:sz w:val="28"/>
          <w:szCs w:val="28"/>
        </w:rPr>
      </w:pPr>
      <w:r>
        <w:rPr>
          <w:rFonts w:ascii="Arial" w:hAnsi="Arial" w:cs="Arial"/>
          <w:b/>
          <w:color w:val="0066FF"/>
          <w:sz w:val="28"/>
          <w:szCs w:val="28"/>
        </w:rPr>
        <w:t xml:space="preserve">Lot 2: North West; </w:t>
      </w:r>
      <w:r w:rsidR="0055033B">
        <w:rPr>
          <w:rFonts w:ascii="Arial" w:hAnsi="Arial" w:cs="Arial"/>
          <w:b/>
          <w:color w:val="0066FF"/>
          <w:sz w:val="28"/>
          <w:szCs w:val="28"/>
        </w:rPr>
        <w:t xml:space="preserve">Service </w:t>
      </w:r>
      <w:r>
        <w:rPr>
          <w:rFonts w:ascii="Arial" w:hAnsi="Arial" w:cs="Arial"/>
          <w:b/>
          <w:color w:val="0066FF"/>
          <w:sz w:val="28"/>
          <w:szCs w:val="28"/>
        </w:rPr>
        <w:t>Offer 2: Project Management</w:t>
      </w:r>
    </w:p>
    <w:p w14:paraId="570A6296" w14:textId="77777777" w:rsidR="00586FAF" w:rsidRDefault="00586FAF" w:rsidP="00586FAF">
      <w:pPr>
        <w:jc w:val="center"/>
        <w:rPr>
          <w:rFonts w:ascii="Arial" w:hAnsi="Arial" w:cs="Arial"/>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3"/>
        <w:gridCol w:w="5851"/>
      </w:tblGrid>
      <w:tr w:rsidR="00586FAF" w:rsidRPr="00167FC3" w14:paraId="66DA555F" w14:textId="77777777" w:rsidTr="00016E30">
        <w:tc>
          <w:tcPr>
            <w:tcW w:w="3283" w:type="dxa"/>
            <w:shd w:val="clear" w:color="auto" w:fill="0066FF"/>
          </w:tcPr>
          <w:p w14:paraId="447506AF" w14:textId="77777777" w:rsidR="00586FAF" w:rsidRPr="00167FC3" w:rsidRDefault="00586FAF" w:rsidP="00016E30">
            <w:pPr>
              <w:keepNext/>
              <w:overflowPunct/>
              <w:autoSpaceDE/>
              <w:autoSpaceDN/>
              <w:adjustRightInd/>
              <w:spacing w:before="320" w:line="300" w:lineRule="atLeast"/>
              <w:textAlignment w:val="auto"/>
              <w:outlineLvl w:val="0"/>
              <w:rPr>
                <w:rFonts w:ascii="Arial" w:hAnsi="Arial" w:cs="Arial"/>
                <w:b/>
                <w:color w:val="FFFFFF"/>
                <w:kern w:val="28"/>
                <w:sz w:val="24"/>
                <w:szCs w:val="24"/>
              </w:rPr>
            </w:pPr>
            <w:bookmarkStart w:id="0" w:name="_Toc445737118"/>
            <w:r w:rsidRPr="00167FC3">
              <w:rPr>
                <w:rFonts w:ascii="Arial" w:hAnsi="Arial" w:cs="Arial"/>
                <w:b/>
                <w:color w:val="FFFFFF"/>
                <w:kern w:val="28"/>
                <w:sz w:val="24"/>
                <w:szCs w:val="24"/>
              </w:rPr>
              <w:t>Name of Contracting Authority</w:t>
            </w:r>
            <w:bookmarkEnd w:id="0"/>
          </w:p>
        </w:tc>
        <w:tc>
          <w:tcPr>
            <w:tcW w:w="0" w:type="auto"/>
          </w:tcPr>
          <w:p w14:paraId="588E5186" w14:textId="77777777" w:rsidR="00586FAF" w:rsidRPr="00167FC3" w:rsidRDefault="00586FAF" w:rsidP="00016E30">
            <w:pPr>
              <w:keepNext/>
              <w:overflowPunct/>
              <w:autoSpaceDE/>
              <w:autoSpaceDN/>
              <w:adjustRightInd/>
              <w:spacing w:before="320" w:line="300" w:lineRule="atLeast"/>
              <w:textAlignment w:val="auto"/>
              <w:outlineLvl w:val="0"/>
              <w:rPr>
                <w:rFonts w:ascii="Arial" w:hAnsi="Arial" w:cs="Arial"/>
                <w:b/>
                <w:kern w:val="28"/>
                <w:sz w:val="24"/>
                <w:szCs w:val="24"/>
              </w:rPr>
            </w:pPr>
            <w:bookmarkStart w:id="1" w:name="_Toc445737119"/>
            <w:r w:rsidRPr="00167FC3">
              <w:rPr>
                <w:rFonts w:ascii="Arial" w:hAnsi="Arial" w:cs="Arial"/>
                <w:b/>
                <w:kern w:val="28"/>
                <w:sz w:val="24"/>
                <w:szCs w:val="24"/>
              </w:rPr>
              <w:t>The National Health Service Commissioning Board (NHS England)</w:t>
            </w:r>
            <w:bookmarkEnd w:id="1"/>
          </w:p>
        </w:tc>
      </w:tr>
      <w:tr w:rsidR="00586FAF" w:rsidRPr="00167FC3" w14:paraId="0C1E3C93" w14:textId="77777777" w:rsidTr="00016E30">
        <w:tc>
          <w:tcPr>
            <w:tcW w:w="3283" w:type="dxa"/>
            <w:shd w:val="clear" w:color="auto" w:fill="0066FF"/>
          </w:tcPr>
          <w:p w14:paraId="610A1997" w14:textId="77777777" w:rsidR="00586FAF" w:rsidRPr="00167FC3" w:rsidRDefault="00586FAF" w:rsidP="00016E30">
            <w:pPr>
              <w:keepNext/>
              <w:overflowPunct/>
              <w:autoSpaceDE/>
              <w:autoSpaceDN/>
              <w:adjustRightInd/>
              <w:spacing w:before="320" w:line="300" w:lineRule="atLeast"/>
              <w:textAlignment w:val="auto"/>
              <w:outlineLvl w:val="0"/>
              <w:rPr>
                <w:rFonts w:ascii="Arial" w:hAnsi="Arial" w:cs="Arial"/>
                <w:b/>
                <w:color w:val="FFFFFF"/>
                <w:kern w:val="28"/>
                <w:sz w:val="24"/>
                <w:szCs w:val="24"/>
              </w:rPr>
            </w:pPr>
            <w:bookmarkStart w:id="2" w:name="_Toc445737120"/>
            <w:r w:rsidRPr="00167FC3">
              <w:rPr>
                <w:rFonts w:ascii="Arial" w:hAnsi="Arial" w:cs="Arial"/>
                <w:b/>
                <w:color w:val="FFFFFF"/>
                <w:kern w:val="28"/>
                <w:sz w:val="24"/>
                <w:szCs w:val="24"/>
              </w:rPr>
              <w:t>Tender for</w:t>
            </w:r>
            <w:bookmarkEnd w:id="2"/>
            <w:r w:rsidRPr="00167FC3">
              <w:rPr>
                <w:rFonts w:ascii="Arial" w:hAnsi="Arial" w:cs="Arial"/>
                <w:b/>
                <w:color w:val="FFFFFF"/>
                <w:kern w:val="28"/>
                <w:sz w:val="24"/>
                <w:szCs w:val="24"/>
              </w:rPr>
              <w:t xml:space="preserve"> </w:t>
            </w:r>
          </w:p>
        </w:tc>
        <w:tc>
          <w:tcPr>
            <w:tcW w:w="0" w:type="auto"/>
            <w:shd w:val="clear" w:color="auto" w:fill="auto"/>
          </w:tcPr>
          <w:p w14:paraId="5B84AE44" w14:textId="77777777" w:rsidR="00586FAF" w:rsidRPr="00167FC3" w:rsidRDefault="00586FAF" w:rsidP="00016E30">
            <w:pPr>
              <w:keepNext/>
              <w:overflowPunct/>
              <w:autoSpaceDE/>
              <w:autoSpaceDN/>
              <w:adjustRightInd/>
              <w:spacing w:before="320" w:line="300" w:lineRule="atLeast"/>
              <w:textAlignment w:val="auto"/>
              <w:outlineLvl w:val="0"/>
              <w:rPr>
                <w:rFonts w:ascii="Arial" w:hAnsi="Arial" w:cs="Arial"/>
                <w:b/>
                <w:kern w:val="28"/>
                <w:sz w:val="24"/>
                <w:szCs w:val="24"/>
                <w:highlight w:val="yellow"/>
              </w:rPr>
            </w:pPr>
            <w:r w:rsidRPr="00167FC3">
              <w:rPr>
                <w:rFonts w:ascii="Arial" w:hAnsi="Arial" w:cs="Arial"/>
                <w:b/>
                <w:kern w:val="28"/>
                <w:sz w:val="24"/>
                <w:szCs w:val="24"/>
              </w:rPr>
              <w:t xml:space="preserve">Greater Manchester Health &amp; Social Care Partnership: Third Party Specialist Estates Consultancy Support </w:t>
            </w:r>
          </w:p>
        </w:tc>
      </w:tr>
      <w:tr w:rsidR="00586FAF" w:rsidRPr="00167FC3" w14:paraId="3CF57B92" w14:textId="77777777" w:rsidTr="00016E30">
        <w:tc>
          <w:tcPr>
            <w:tcW w:w="3283" w:type="dxa"/>
            <w:shd w:val="clear" w:color="auto" w:fill="0066FF"/>
          </w:tcPr>
          <w:p w14:paraId="7F068D05" w14:textId="77777777" w:rsidR="00586FAF" w:rsidRPr="00167FC3" w:rsidRDefault="00586FAF" w:rsidP="00016E30">
            <w:pPr>
              <w:keepNext/>
              <w:overflowPunct/>
              <w:autoSpaceDE/>
              <w:autoSpaceDN/>
              <w:adjustRightInd/>
              <w:spacing w:before="320" w:line="300" w:lineRule="atLeast"/>
              <w:textAlignment w:val="auto"/>
              <w:outlineLvl w:val="0"/>
              <w:rPr>
                <w:rFonts w:ascii="Arial" w:hAnsi="Arial" w:cs="Arial"/>
                <w:b/>
                <w:color w:val="FFFFFF"/>
                <w:kern w:val="28"/>
                <w:sz w:val="24"/>
                <w:szCs w:val="24"/>
              </w:rPr>
            </w:pPr>
            <w:bookmarkStart w:id="3" w:name="_Toc445737122"/>
            <w:r w:rsidRPr="00167FC3">
              <w:rPr>
                <w:rFonts w:ascii="Arial" w:hAnsi="Arial" w:cs="Arial"/>
                <w:b/>
                <w:color w:val="FFFFFF"/>
                <w:kern w:val="28"/>
                <w:sz w:val="24"/>
                <w:szCs w:val="24"/>
              </w:rPr>
              <w:t>Contract reference</w:t>
            </w:r>
            <w:bookmarkEnd w:id="3"/>
          </w:p>
        </w:tc>
        <w:tc>
          <w:tcPr>
            <w:tcW w:w="0" w:type="auto"/>
          </w:tcPr>
          <w:p w14:paraId="395CECCE" w14:textId="77777777" w:rsidR="00586FAF" w:rsidRPr="00167FC3" w:rsidRDefault="00586FAF" w:rsidP="00016E30">
            <w:pPr>
              <w:keepNext/>
              <w:overflowPunct/>
              <w:autoSpaceDE/>
              <w:autoSpaceDN/>
              <w:adjustRightInd/>
              <w:spacing w:before="320" w:line="300" w:lineRule="atLeast"/>
              <w:textAlignment w:val="auto"/>
              <w:outlineLvl w:val="0"/>
              <w:rPr>
                <w:rFonts w:ascii="Arial" w:hAnsi="Arial" w:cs="Arial"/>
                <w:b/>
                <w:kern w:val="28"/>
                <w:sz w:val="24"/>
                <w:szCs w:val="24"/>
                <w:highlight w:val="yellow"/>
              </w:rPr>
            </w:pPr>
            <w:r w:rsidRPr="00167FC3">
              <w:rPr>
                <w:rFonts w:ascii="Arial" w:hAnsi="Arial" w:cs="Arial"/>
                <w:b/>
                <w:kern w:val="28"/>
                <w:sz w:val="24"/>
                <w:szCs w:val="24"/>
              </w:rPr>
              <w:t>16_07_04</w:t>
            </w:r>
          </w:p>
        </w:tc>
      </w:tr>
      <w:tr w:rsidR="00586FAF" w:rsidRPr="00167FC3" w14:paraId="40237DA2" w14:textId="77777777" w:rsidTr="00016E30">
        <w:tc>
          <w:tcPr>
            <w:tcW w:w="3283" w:type="dxa"/>
            <w:shd w:val="clear" w:color="auto" w:fill="0066FF"/>
          </w:tcPr>
          <w:p w14:paraId="3092569F" w14:textId="77777777" w:rsidR="00586FAF" w:rsidRPr="00167FC3" w:rsidRDefault="00586FAF" w:rsidP="00016E30">
            <w:pPr>
              <w:keepNext/>
              <w:overflowPunct/>
              <w:autoSpaceDE/>
              <w:autoSpaceDN/>
              <w:adjustRightInd/>
              <w:spacing w:before="320" w:line="300" w:lineRule="atLeast"/>
              <w:textAlignment w:val="auto"/>
              <w:outlineLvl w:val="0"/>
              <w:rPr>
                <w:rFonts w:ascii="Arial" w:hAnsi="Arial" w:cs="Arial"/>
                <w:b/>
                <w:color w:val="FFFFFF"/>
                <w:kern w:val="28"/>
                <w:sz w:val="24"/>
                <w:szCs w:val="24"/>
              </w:rPr>
            </w:pPr>
            <w:bookmarkStart w:id="4" w:name="_Toc445737124"/>
            <w:r w:rsidRPr="00167FC3">
              <w:rPr>
                <w:rFonts w:ascii="Arial" w:hAnsi="Arial" w:cs="Arial"/>
                <w:b/>
                <w:color w:val="FFFFFF"/>
                <w:kern w:val="28"/>
                <w:sz w:val="24"/>
                <w:szCs w:val="24"/>
              </w:rPr>
              <w:t>Return Deadline</w:t>
            </w:r>
            <w:bookmarkEnd w:id="4"/>
          </w:p>
        </w:tc>
        <w:tc>
          <w:tcPr>
            <w:tcW w:w="0" w:type="auto"/>
          </w:tcPr>
          <w:p w14:paraId="7911EFA5" w14:textId="77DF5324" w:rsidR="00586FAF" w:rsidRPr="00167FC3" w:rsidRDefault="002B7DD8" w:rsidP="00016E30">
            <w:pPr>
              <w:keepNext/>
              <w:overflowPunct/>
              <w:autoSpaceDE/>
              <w:autoSpaceDN/>
              <w:adjustRightInd/>
              <w:spacing w:before="320" w:line="300" w:lineRule="atLeast"/>
              <w:textAlignment w:val="auto"/>
              <w:outlineLvl w:val="0"/>
              <w:rPr>
                <w:rFonts w:ascii="Arial" w:hAnsi="Arial" w:cs="Arial"/>
                <w:b/>
                <w:kern w:val="28"/>
                <w:sz w:val="24"/>
                <w:szCs w:val="24"/>
                <w:highlight w:val="yellow"/>
              </w:rPr>
            </w:pPr>
            <w:r>
              <w:rPr>
                <w:rFonts w:ascii="Arial" w:hAnsi="Arial" w:cs="Arial"/>
                <w:b/>
                <w:kern w:val="28"/>
                <w:sz w:val="24"/>
                <w:szCs w:val="24"/>
              </w:rPr>
              <w:t xml:space="preserve">12:00, </w:t>
            </w:r>
            <w:r w:rsidRPr="002B7DD8">
              <w:rPr>
                <w:rFonts w:ascii="Arial" w:hAnsi="Arial" w:cs="Arial"/>
                <w:b/>
                <w:kern w:val="28"/>
                <w:sz w:val="24"/>
                <w:szCs w:val="24"/>
              </w:rPr>
              <w:t>Friday 6th January 2017</w:t>
            </w:r>
          </w:p>
        </w:tc>
      </w:tr>
    </w:tbl>
    <w:p w14:paraId="2C9790E3" w14:textId="77777777" w:rsidR="00586FAF" w:rsidRDefault="00586FAF" w:rsidP="00586FAF">
      <w:pPr>
        <w:jc w:val="center"/>
        <w:rPr>
          <w:rFonts w:ascii="Arial" w:hAnsi="Arial" w:cs="Arial"/>
          <w:sz w:val="28"/>
          <w:szCs w:val="28"/>
        </w:rPr>
      </w:pPr>
    </w:p>
    <w:p w14:paraId="4D9E108F" w14:textId="77777777" w:rsidR="00586FAF" w:rsidRPr="00FA2D87" w:rsidRDefault="00586FAF" w:rsidP="00586FAF">
      <w:pPr>
        <w:jc w:val="center"/>
        <w:rPr>
          <w:rFonts w:ascii="Arial" w:hAnsi="Arial" w:cs="Arial"/>
          <w:sz w:val="28"/>
          <w:szCs w:val="28"/>
        </w:rPr>
      </w:pPr>
    </w:p>
    <w:p w14:paraId="43EE0B5A" w14:textId="77777777" w:rsidR="00586FAF" w:rsidRDefault="00586FAF" w:rsidP="00586FAF">
      <w:pPr>
        <w:rPr>
          <w:rFonts w:ascii="Arial" w:hAnsi="Arial" w:cs="Arial"/>
          <w:b/>
          <w:sz w:val="36"/>
          <w:szCs w:val="36"/>
        </w:rPr>
      </w:pPr>
    </w:p>
    <w:p w14:paraId="1E364786" w14:textId="77777777" w:rsidR="0059436A" w:rsidRDefault="0059436A"/>
    <w:p w14:paraId="2362B2A1" w14:textId="77777777" w:rsidR="00586FAF" w:rsidRDefault="00586FAF">
      <w:pPr>
        <w:overflowPunct/>
        <w:autoSpaceDE/>
        <w:autoSpaceDN/>
        <w:adjustRightInd/>
        <w:spacing w:after="200" w:line="276" w:lineRule="auto"/>
        <w:textAlignment w:val="auto"/>
      </w:pPr>
      <w:r>
        <w:br w:type="page"/>
      </w:r>
    </w:p>
    <w:p w14:paraId="1C6B80E4" w14:textId="77777777" w:rsidR="00586FAF" w:rsidRPr="0042640E" w:rsidRDefault="000264F9" w:rsidP="00586FAF">
      <w:pPr>
        <w:pStyle w:val="ListParagraph"/>
        <w:numPr>
          <w:ilvl w:val="0"/>
          <w:numId w:val="1"/>
        </w:numPr>
        <w:rPr>
          <w:rFonts w:ascii="Arial" w:hAnsi="Arial" w:cs="Arial"/>
          <w:b/>
          <w:sz w:val="24"/>
          <w:szCs w:val="24"/>
        </w:rPr>
      </w:pPr>
      <w:r>
        <w:rPr>
          <w:rFonts w:ascii="Arial" w:hAnsi="Arial" w:cs="Arial"/>
          <w:b/>
          <w:sz w:val="24"/>
          <w:szCs w:val="24"/>
        </w:rPr>
        <w:lastRenderedPageBreak/>
        <w:t xml:space="preserve">   </w:t>
      </w:r>
      <w:r w:rsidR="00586FAF" w:rsidRPr="0042640E">
        <w:rPr>
          <w:rFonts w:ascii="Arial" w:hAnsi="Arial" w:cs="Arial"/>
          <w:b/>
          <w:sz w:val="24"/>
          <w:szCs w:val="24"/>
        </w:rPr>
        <w:t>Introduction</w:t>
      </w:r>
    </w:p>
    <w:p w14:paraId="633C595B" w14:textId="77777777" w:rsidR="00586FAF" w:rsidRDefault="00586FAF" w:rsidP="00586FAF">
      <w:pPr>
        <w:pStyle w:val="ListParagraph"/>
        <w:ind w:left="360"/>
        <w:rPr>
          <w:rFonts w:ascii="Arial" w:hAnsi="Arial" w:cs="Arial"/>
          <w:sz w:val="24"/>
          <w:szCs w:val="24"/>
        </w:rPr>
      </w:pPr>
    </w:p>
    <w:p w14:paraId="1D3CF08C" w14:textId="429DE900" w:rsidR="000264F9" w:rsidRPr="000264F9" w:rsidRDefault="000264F9" w:rsidP="000264F9">
      <w:pPr>
        <w:pStyle w:val="ListParagraph"/>
        <w:numPr>
          <w:ilvl w:val="1"/>
          <w:numId w:val="1"/>
        </w:numPr>
        <w:overflowPunct/>
        <w:autoSpaceDE/>
        <w:autoSpaceDN/>
        <w:adjustRightInd/>
        <w:ind w:left="567" w:hanging="567"/>
        <w:jc w:val="both"/>
        <w:textAlignment w:val="auto"/>
        <w:rPr>
          <w:rFonts w:ascii="Arial" w:eastAsiaTheme="minorEastAsia" w:hAnsi="Arial" w:cs="Arial"/>
          <w:bCs/>
          <w:szCs w:val="24"/>
        </w:rPr>
      </w:pPr>
      <w:r>
        <w:rPr>
          <w:rFonts w:ascii="Arial" w:eastAsiaTheme="minorEastAsia" w:hAnsi="Arial" w:cs="Arial"/>
          <w:szCs w:val="24"/>
        </w:rPr>
        <w:t>Tenderers are required to respond to each of the technical questions outlined within this document to fulfil the Quality Evaluation Criteria of this Invitation To Tender</w:t>
      </w:r>
      <w:r w:rsidR="0055033B">
        <w:rPr>
          <w:rFonts w:ascii="Arial" w:eastAsiaTheme="minorEastAsia" w:hAnsi="Arial" w:cs="Arial"/>
          <w:szCs w:val="24"/>
        </w:rPr>
        <w:t xml:space="preserve"> (ITT)</w:t>
      </w:r>
      <w:r>
        <w:rPr>
          <w:rFonts w:ascii="Arial" w:eastAsiaTheme="minorEastAsia" w:hAnsi="Arial" w:cs="Arial"/>
          <w:szCs w:val="24"/>
        </w:rPr>
        <w:t>, as outlined in Document 1: Instructi</w:t>
      </w:r>
      <w:r w:rsidR="0055033B">
        <w:rPr>
          <w:rFonts w:ascii="Arial" w:eastAsiaTheme="minorEastAsia" w:hAnsi="Arial" w:cs="Arial"/>
          <w:szCs w:val="24"/>
        </w:rPr>
        <w:t xml:space="preserve">ons and Guidance to Tenderers: </w:t>
      </w:r>
      <w:r w:rsidR="0055033B" w:rsidRPr="0055033B">
        <w:rPr>
          <w:rFonts w:ascii="Arial" w:eastAsiaTheme="minorEastAsia" w:hAnsi="Arial" w:cs="Arial"/>
          <w:szCs w:val="24"/>
        </w:rPr>
        <w:t>Section 4</w:t>
      </w:r>
      <w:r w:rsidRPr="0055033B">
        <w:rPr>
          <w:rFonts w:ascii="Arial" w:eastAsiaTheme="minorEastAsia" w:hAnsi="Arial" w:cs="Arial"/>
          <w:szCs w:val="24"/>
        </w:rPr>
        <w:t>.</w:t>
      </w:r>
    </w:p>
    <w:p w14:paraId="45E4E155" w14:textId="77777777" w:rsidR="000264F9" w:rsidRPr="000264F9" w:rsidRDefault="000264F9" w:rsidP="000264F9">
      <w:pPr>
        <w:pStyle w:val="ListParagraph"/>
        <w:overflowPunct/>
        <w:autoSpaceDE/>
        <w:autoSpaceDN/>
        <w:adjustRightInd/>
        <w:ind w:left="567"/>
        <w:jc w:val="both"/>
        <w:textAlignment w:val="auto"/>
        <w:rPr>
          <w:rFonts w:ascii="Arial" w:eastAsiaTheme="minorEastAsia" w:hAnsi="Arial" w:cs="Arial"/>
          <w:bCs/>
          <w:szCs w:val="24"/>
        </w:rPr>
      </w:pPr>
    </w:p>
    <w:p w14:paraId="78A555BD" w14:textId="77777777" w:rsidR="000264F9" w:rsidRPr="000264F9" w:rsidRDefault="00586FAF" w:rsidP="000264F9">
      <w:pPr>
        <w:pStyle w:val="ListParagraph"/>
        <w:numPr>
          <w:ilvl w:val="1"/>
          <w:numId w:val="1"/>
        </w:numPr>
        <w:overflowPunct/>
        <w:autoSpaceDE/>
        <w:autoSpaceDN/>
        <w:adjustRightInd/>
        <w:ind w:left="567" w:hanging="567"/>
        <w:jc w:val="both"/>
        <w:textAlignment w:val="auto"/>
        <w:rPr>
          <w:rFonts w:ascii="Arial" w:eastAsiaTheme="minorEastAsia" w:hAnsi="Arial" w:cs="Arial"/>
          <w:bCs/>
          <w:szCs w:val="24"/>
        </w:rPr>
      </w:pPr>
      <w:r w:rsidRPr="000264F9">
        <w:rPr>
          <w:rFonts w:ascii="Arial" w:eastAsiaTheme="minorEastAsia" w:hAnsi="Arial" w:cs="Arial"/>
          <w:szCs w:val="24"/>
        </w:rPr>
        <w:t xml:space="preserve"> </w:t>
      </w:r>
      <w:r w:rsidR="000264F9">
        <w:rPr>
          <w:rFonts w:ascii="Arial" w:eastAsiaTheme="minorEastAsia" w:hAnsi="Arial" w:cs="Arial"/>
          <w:szCs w:val="24"/>
        </w:rPr>
        <w:t xml:space="preserve">To ensure that a compliant tender is submitted, then Tenderers are required to: </w:t>
      </w:r>
    </w:p>
    <w:p w14:paraId="79D72805" w14:textId="77777777" w:rsidR="000264F9" w:rsidRPr="000264F9" w:rsidRDefault="000264F9" w:rsidP="000264F9">
      <w:pPr>
        <w:pStyle w:val="ListParagraph"/>
        <w:rPr>
          <w:rFonts w:ascii="Arial" w:eastAsiaTheme="minorEastAsia" w:hAnsi="Arial" w:cs="Arial"/>
          <w:szCs w:val="24"/>
        </w:rPr>
      </w:pPr>
    </w:p>
    <w:p w14:paraId="4E274B77" w14:textId="4465D4E3" w:rsidR="00586FAF" w:rsidRPr="000264F9" w:rsidRDefault="000264F9" w:rsidP="000264F9">
      <w:pPr>
        <w:pStyle w:val="ListParagraph"/>
        <w:numPr>
          <w:ilvl w:val="2"/>
          <w:numId w:val="1"/>
        </w:numPr>
        <w:overflowPunct/>
        <w:autoSpaceDE/>
        <w:autoSpaceDN/>
        <w:adjustRightInd/>
        <w:jc w:val="both"/>
        <w:textAlignment w:val="auto"/>
        <w:rPr>
          <w:rFonts w:ascii="Arial" w:eastAsiaTheme="minorEastAsia" w:hAnsi="Arial" w:cs="Arial"/>
          <w:bCs/>
          <w:szCs w:val="24"/>
        </w:rPr>
      </w:pPr>
      <w:r>
        <w:rPr>
          <w:rFonts w:ascii="Arial" w:eastAsiaTheme="minorEastAsia" w:hAnsi="Arial" w:cs="Arial"/>
          <w:szCs w:val="24"/>
        </w:rPr>
        <w:t xml:space="preserve">To upload their responses to </w:t>
      </w:r>
      <w:r w:rsidR="00586FAF" w:rsidRPr="000264F9">
        <w:rPr>
          <w:rFonts w:ascii="Arial" w:eastAsiaTheme="minorEastAsia" w:hAnsi="Arial" w:cs="Arial"/>
          <w:szCs w:val="24"/>
        </w:rPr>
        <w:t xml:space="preserve">each of the </w:t>
      </w:r>
      <w:r w:rsidR="002B7DD8" w:rsidRPr="0055033B">
        <w:rPr>
          <w:rFonts w:ascii="Arial" w:eastAsiaTheme="minorEastAsia" w:hAnsi="Arial" w:cs="Arial"/>
          <w:szCs w:val="24"/>
        </w:rPr>
        <w:t xml:space="preserve">11 (12 </w:t>
      </w:r>
      <w:r w:rsidR="0055033B" w:rsidRPr="0055033B">
        <w:rPr>
          <w:rFonts w:ascii="Arial" w:eastAsiaTheme="minorEastAsia" w:hAnsi="Arial" w:cs="Arial"/>
          <w:szCs w:val="24"/>
        </w:rPr>
        <w:t>if answering YES to question 1.1.2</w:t>
      </w:r>
      <w:r w:rsidR="002B7DD8" w:rsidRPr="0055033B">
        <w:rPr>
          <w:rFonts w:ascii="Arial" w:eastAsiaTheme="minorEastAsia" w:hAnsi="Arial" w:cs="Arial"/>
          <w:szCs w:val="24"/>
        </w:rPr>
        <w:t>)</w:t>
      </w:r>
      <w:r w:rsidR="00586FAF" w:rsidRPr="000264F9">
        <w:rPr>
          <w:rFonts w:ascii="Arial" w:eastAsiaTheme="minorEastAsia" w:hAnsi="Arial" w:cs="Arial"/>
          <w:szCs w:val="24"/>
        </w:rPr>
        <w:t xml:space="preserve"> ‘</w:t>
      </w:r>
      <w:r>
        <w:rPr>
          <w:rFonts w:ascii="Arial" w:eastAsiaTheme="minorEastAsia" w:hAnsi="Arial" w:cs="Arial"/>
          <w:szCs w:val="24"/>
        </w:rPr>
        <w:t xml:space="preserve">Technical </w:t>
      </w:r>
      <w:r w:rsidR="00586FAF" w:rsidRPr="000264F9">
        <w:rPr>
          <w:rFonts w:ascii="Arial" w:eastAsiaTheme="minorEastAsia" w:hAnsi="Arial" w:cs="Arial"/>
          <w:szCs w:val="24"/>
        </w:rPr>
        <w:t>Questions</w:t>
      </w:r>
      <w:r>
        <w:rPr>
          <w:rFonts w:ascii="Arial" w:eastAsiaTheme="minorEastAsia" w:hAnsi="Arial" w:cs="Arial"/>
          <w:szCs w:val="24"/>
        </w:rPr>
        <w:t>’</w:t>
      </w:r>
      <w:r w:rsidR="00586FAF" w:rsidRPr="000264F9">
        <w:rPr>
          <w:rFonts w:ascii="Arial" w:eastAsiaTheme="minorEastAsia" w:hAnsi="Arial" w:cs="Arial"/>
          <w:szCs w:val="24"/>
        </w:rPr>
        <w:t xml:space="preserve"> on the NHS England e-Tendering Portal (</w:t>
      </w:r>
      <w:hyperlink r:id="rId9" w:history="1">
        <w:r w:rsidR="00586FAF" w:rsidRPr="000264F9">
          <w:rPr>
            <w:rStyle w:val="Hyperlink"/>
            <w:rFonts w:ascii="Arial" w:eastAsiaTheme="minorEastAsia" w:hAnsi="Arial" w:cs="Arial"/>
            <w:szCs w:val="24"/>
          </w:rPr>
          <w:t>https://nhsengland.bravosolution.co.uk/web/login.html</w:t>
        </w:r>
      </w:hyperlink>
      <w:r w:rsidR="00586FAF" w:rsidRPr="000264F9">
        <w:rPr>
          <w:rFonts w:ascii="Arial" w:eastAsiaTheme="minorEastAsia" w:hAnsi="Arial" w:cs="Arial"/>
          <w:szCs w:val="24"/>
        </w:rPr>
        <w:t xml:space="preserve">). </w:t>
      </w:r>
    </w:p>
    <w:p w14:paraId="5486F39D" w14:textId="77777777" w:rsidR="000264F9" w:rsidRPr="000264F9" w:rsidRDefault="000264F9" w:rsidP="000264F9">
      <w:pPr>
        <w:pStyle w:val="ListParagraph"/>
        <w:overflowPunct/>
        <w:autoSpaceDE/>
        <w:autoSpaceDN/>
        <w:adjustRightInd/>
        <w:ind w:left="1440"/>
        <w:jc w:val="both"/>
        <w:textAlignment w:val="auto"/>
        <w:rPr>
          <w:rFonts w:ascii="Arial" w:eastAsiaTheme="minorEastAsia" w:hAnsi="Arial" w:cs="Arial"/>
          <w:bCs/>
          <w:szCs w:val="24"/>
        </w:rPr>
      </w:pPr>
    </w:p>
    <w:p w14:paraId="583CB0A4" w14:textId="77777777" w:rsidR="000264F9" w:rsidRPr="000264F9" w:rsidRDefault="000264F9" w:rsidP="000264F9">
      <w:pPr>
        <w:pStyle w:val="ListParagraph"/>
        <w:numPr>
          <w:ilvl w:val="2"/>
          <w:numId w:val="1"/>
        </w:numPr>
        <w:overflowPunct/>
        <w:autoSpaceDE/>
        <w:autoSpaceDN/>
        <w:adjustRightInd/>
        <w:jc w:val="both"/>
        <w:textAlignment w:val="auto"/>
        <w:rPr>
          <w:rFonts w:ascii="Arial" w:eastAsiaTheme="minorEastAsia" w:hAnsi="Arial" w:cs="Arial"/>
          <w:bCs/>
          <w:szCs w:val="24"/>
        </w:rPr>
      </w:pPr>
      <w:r>
        <w:rPr>
          <w:rFonts w:ascii="Arial" w:eastAsiaTheme="minorEastAsia" w:hAnsi="Arial" w:cs="Arial"/>
          <w:szCs w:val="24"/>
        </w:rPr>
        <w:t xml:space="preserve">Observe the </w:t>
      </w:r>
      <w:r w:rsidR="00586FAF" w:rsidRPr="000264F9">
        <w:rPr>
          <w:rFonts w:ascii="Arial" w:eastAsiaTheme="minorEastAsia" w:hAnsi="Arial" w:cs="Arial"/>
          <w:szCs w:val="24"/>
        </w:rPr>
        <w:t>strict page limit</w:t>
      </w:r>
      <w:r>
        <w:rPr>
          <w:rFonts w:ascii="Arial" w:eastAsiaTheme="minorEastAsia" w:hAnsi="Arial" w:cs="Arial"/>
          <w:szCs w:val="24"/>
        </w:rPr>
        <w:t xml:space="preserve"> for each question. This is to the whole page number</w:t>
      </w:r>
      <w:r w:rsidR="00586FAF" w:rsidRPr="000264F9">
        <w:rPr>
          <w:rFonts w:ascii="Arial" w:eastAsiaTheme="minorEastAsia" w:hAnsi="Arial" w:cs="Arial"/>
          <w:szCs w:val="24"/>
        </w:rPr>
        <w:t xml:space="preserve">. </w:t>
      </w:r>
    </w:p>
    <w:p w14:paraId="2B515EEB" w14:textId="77777777" w:rsidR="000264F9" w:rsidRPr="000264F9" w:rsidRDefault="000264F9" w:rsidP="000264F9">
      <w:pPr>
        <w:pStyle w:val="ListParagraph"/>
        <w:rPr>
          <w:rFonts w:ascii="Arial" w:eastAsiaTheme="minorEastAsia" w:hAnsi="Arial" w:cs="Arial"/>
          <w:szCs w:val="24"/>
        </w:rPr>
      </w:pPr>
    </w:p>
    <w:p w14:paraId="6BB320F4" w14:textId="77777777" w:rsidR="000264F9" w:rsidRPr="000264F9" w:rsidRDefault="000264F9" w:rsidP="000264F9">
      <w:pPr>
        <w:pStyle w:val="ListParagraph"/>
        <w:numPr>
          <w:ilvl w:val="2"/>
          <w:numId w:val="1"/>
        </w:numPr>
        <w:overflowPunct/>
        <w:autoSpaceDE/>
        <w:autoSpaceDN/>
        <w:adjustRightInd/>
        <w:jc w:val="both"/>
        <w:textAlignment w:val="auto"/>
        <w:rPr>
          <w:rFonts w:ascii="Arial" w:eastAsiaTheme="minorEastAsia" w:hAnsi="Arial" w:cs="Arial"/>
          <w:bCs/>
          <w:szCs w:val="24"/>
        </w:rPr>
      </w:pPr>
      <w:r>
        <w:rPr>
          <w:rFonts w:ascii="Arial" w:eastAsiaTheme="minorEastAsia" w:hAnsi="Arial" w:cs="Arial"/>
          <w:szCs w:val="24"/>
        </w:rPr>
        <w:t xml:space="preserve">Observe the </w:t>
      </w:r>
      <w:r w:rsidRPr="000264F9">
        <w:rPr>
          <w:rFonts w:ascii="Arial" w:eastAsiaTheme="minorEastAsia" w:hAnsi="Arial" w:cs="Arial"/>
          <w:szCs w:val="24"/>
        </w:rPr>
        <w:t xml:space="preserve">minimum font size </w:t>
      </w:r>
      <w:r>
        <w:rPr>
          <w:rFonts w:ascii="Arial" w:eastAsiaTheme="minorEastAsia" w:hAnsi="Arial" w:cs="Arial"/>
          <w:szCs w:val="24"/>
        </w:rPr>
        <w:t xml:space="preserve">of </w:t>
      </w:r>
      <w:r w:rsidRPr="000264F9">
        <w:rPr>
          <w:rFonts w:ascii="Arial" w:eastAsiaTheme="minorEastAsia" w:hAnsi="Arial" w:cs="Arial"/>
          <w:szCs w:val="24"/>
        </w:rPr>
        <w:t xml:space="preserve">10 for all content (including information within the narrative, images, table, </w:t>
      </w:r>
      <w:r>
        <w:rPr>
          <w:rFonts w:ascii="Arial" w:eastAsiaTheme="minorEastAsia" w:hAnsi="Arial" w:cs="Arial"/>
          <w:szCs w:val="24"/>
        </w:rPr>
        <w:t xml:space="preserve">diagrams, illustrations etc.). </w:t>
      </w:r>
      <w:r w:rsidRPr="000264F9">
        <w:rPr>
          <w:rFonts w:ascii="Arial" w:eastAsiaTheme="minorEastAsia" w:hAnsi="Arial" w:cs="Arial"/>
          <w:szCs w:val="24"/>
        </w:rPr>
        <w:t xml:space="preserve">Tenderers </w:t>
      </w:r>
      <w:r w:rsidR="00586FAF" w:rsidRPr="000264F9">
        <w:rPr>
          <w:rFonts w:ascii="Arial" w:eastAsiaTheme="minorEastAsia" w:hAnsi="Arial" w:cs="Arial"/>
          <w:szCs w:val="24"/>
        </w:rPr>
        <w:t>may include as many words, images, diagram or illustrations as they wish to respond to each question, however they must observe the page number limitation.</w:t>
      </w:r>
    </w:p>
    <w:p w14:paraId="52042AB3" w14:textId="77777777" w:rsidR="000264F9" w:rsidRPr="000264F9" w:rsidRDefault="000264F9" w:rsidP="000264F9">
      <w:pPr>
        <w:pStyle w:val="ListParagraph"/>
        <w:rPr>
          <w:rFonts w:ascii="Arial" w:eastAsiaTheme="minorEastAsia" w:hAnsi="Arial" w:cs="Arial"/>
          <w:szCs w:val="24"/>
        </w:rPr>
      </w:pPr>
    </w:p>
    <w:p w14:paraId="04E6EAD3" w14:textId="77777777" w:rsidR="00586FAF" w:rsidRPr="00F22132" w:rsidRDefault="00F22132" w:rsidP="000264F9">
      <w:pPr>
        <w:pStyle w:val="ListParagraph"/>
        <w:numPr>
          <w:ilvl w:val="2"/>
          <w:numId w:val="1"/>
        </w:numPr>
        <w:overflowPunct/>
        <w:autoSpaceDE/>
        <w:autoSpaceDN/>
        <w:adjustRightInd/>
        <w:jc w:val="both"/>
        <w:textAlignment w:val="auto"/>
        <w:rPr>
          <w:rFonts w:ascii="Arial" w:eastAsiaTheme="minorEastAsia" w:hAnsi="Arial" w:cs="Arial"/>
          <w:bCs/>
          <w:szCs w:val="24"/>
        </w:rPr>
      </w:pPr>
      <w:r>
        <w:rPr>
          <w:rFonts w:ascii="Arial" w:eastAsiaTheme="minorEastAsia" w:hAnsi="Arial" w:cs="Arial"/>
          <w:szCs w:val="24"/>
        </w:rPr>
        <w:t xml:space="preserve">Ensure that the format of the Tenderers Response is only in Microsoft Word or PDF only.  </w:t>
      </w:r>
    </w:p>
    <w:p w14:paraId="29CB534E" w14:textId="77777777" w:rsidR="00F22132" w:rsidRPr="00F22132" w:rsidRDefault="00F22132" w:rsidP="00F22132">
      <w:pPr>
        <w:pStyle w:val="ListParagraph"/>
        <w:rPr>
          <w:rFonts w:ascii="Arial" w:eastAsiaTheme="minorEastAsia" w:hAnsi="Arial" w:cs="Arial"/>
          <w:bCs/>
          <w:szCs w:val="24"/>
        </w:rPr>
      </w:pPr>
    </w:p>
    <w:p w14:paraId="7847A914" w14:textId="77777777" w:rsidR="00F22132" w:rsidRPr="00F22132" w:rsidRDefault="00586FAF" w:rsidP="00F22132">
      <w:pPr>
        <w:pStyle w:val="ListParagraph"/>
        <w:numPr>
          <w:ilvl w:val="1"/>
          <w:numId w:val="1"/>
        </w:numPr>
        <w:overflowPunct/>
        <w:autoSpaceDE/>
        <w:autoSpaceDN/>
        <w:adjustRightInd/>
        <w:ind w:hanging="720"/>
        <w:jc w:val="both"/>
        <w:textAlignment w:val="auto"/>
        <w:rPr>
          <w:rFonts w:ascii="Arial" w:eastAsiaTheme="minorEastAsia" w:hAnsi="Arial" w:cs="Arial"/>
          <w:bCs/>
          <w:szCs w:val="24"/>
        </w:rPr>
      </w:pPr>
      <w:r w:rsidRPr="00F22132">
        <w:rPr>
          <w:rFonts w:ascii="Arial" w:eastAsiaTheme="minorEastAsia" w:hAnsi="Arial" w:cs="Arial"/>
          <w:szCs w:val="24"/>
        </w:rPr>
        <w:t>Any information provided that exceeds the page limit will not be considered within the evaluation.  Any additional information in the form of separate attachments is only permitted as requested by the Authority and in the format so requested.</w:t>
      </w:r>
    </w:p>
    <w:p w14:paraId="702E6AFC" w14:textId="77777777" w:rsidR="00F22132" w:rsidRPr="00F22132" w:rsidRDefault="00F22132" w:rsidP="00F22132">
      <w:pPr>
        <w:pStyle w:val="ListParagraph"/>
        <w:overflowPunct/>
        <w:autoSpaceDE/>
        <w:autoSpaceDN/>
        <w:adjustRightInd/>
        <w:jc w:val="both"/>
        <w:textAlignment w:val="auto"/>
        <w:rPr>
          <w:rFonts w:ascii="Arial" w:eastAsiaTheme="minorEastAsia" w:hAnsi="Arial" w:cs="Arial"/>
          <w:bCs/>
          <w:szCs w:val="24"/>
        </w:rPr>
      </w:pPr>
    </w:p>
    <w:p w14:paraId="3FCB362A" w14:textId="77777777" w:rsidR="0042640E" w:rsidRPr="00F22132" w:rsidRDefault="00F22132" w:rsidP="0042640E">
      <w:pPr>
        <w:pStyle w:val="ListParagraph"/>
        <w:numPr>
          <w:ilvl w:val="1"/>
          <w:numId w:val="1"/>
        </w:numPr>
        <w:overflowPunct/>
        <w:autoSpaceDE/>
        <w:autoSpaceDN/>
        <w:adjustRightInd/>
        <w:ind w:hanging="720"/>
        <w:jc w:val="both"/>
        <w:textAlignment w:val="auto"/>
        <w:rPr>
          <w:rFonts w:ascii="Arial" w:eastAsiaTheme="minorEastAsia" w:hAnsi="Arial" w:cs="Arial"/>
          <w:bCs/>
          <w:szCs w:val="24"/>
        </w:rPr>
      </w:pPr>
      <w:r>
        <w:rPr>
          <w:rFonts w:ascii="Arial" w:hAnsi="Arial" w:cs="Arial"/>
        </w:rPr>
        <w:t xml:space="preserve">Tenderers are </w:t>
      </w:r>
      <w:r w:rsidR="0042640E" w:rsidRPr="00F22132">
        <w:rPr>
          <w:rFonts w:ascii="Arial" w:hAnsi="Arial" w:cs="Arial"/>
        </w:rPr>
        <w:t xml:space="preserve">advised that any attachments not requested by the Authority or in excess of the permitted page limits set in each question below, will not be evaluated. </w:t>
      </w:r>
    </w:p>
    <w:p w14:paraId="71E9C365" w14:textId="77777777" w:rsidR="00F22132" w:rsidRDefault="00F22132">
      <w:pPr>
        <w:overflowPunct/>
        <w:autoSpaceDE/>
        <w:autoSpaceDN/>
        <w:adjustRightInd/>
        <w:spacing w:after="200" w:line="276" w:lineRule="auto"/>
        <w:textAlignment w:val="auto"/>
        <w:rPr>
          <w:rFonts w:ascii="Arial" w:eastAsiaTheme="minorEastAsia" w:hAnsi="Arial" w:cs="Arial"/>
          <w:bCs/>
          <w:szCs w:val="24"/>
        </w:rPr>
      </w:pPr>
      <w:r>
        <w:rPr>
          <w:rFonts w:ascii="Arial" w:eastAsiaTheme="minorEastAsia" w:hAnsi="Arial" w:cs="Arial"/>
          <w:bCs/>
          <w:szCs w:val="24"/>
        </w:rPr>
        <w:br w:type="page"/>
      </w:r>
    </w:p>
    <w:p w14:paraId="2FF9E73D" w14:textId="77777777" w:rsidR="00F22132" w:rsidRPr="00F22132" w:rsidRDefault="00F22132" w:rsidP="00F22132">
      <w:pPr>
        <w:pStyle w:val="ListParagraph"/>
        <w:numPr>
          <w:ilvl w:val="0"/>
          <w:numId w:val="1"/>
        </w:numPr>
        <w:overflowPunct/>
        <w:autoSpaceDE/>
        <w:autoSpaceDN/>
        <w:adjustRightInd/>
        <w:jc w:val="both"/>
        <w:textAlignment w:val="auto"/>
        <w:rPr>
          <w:rFonts w:ascii="Arial" w:eastAsiaTheme="minorEastAsia" w:hAnsi="Arial" w:cs="Arial"/>
          <w:b/>
          <w:bCs/>
          <w:sz w:val="24"/>
          <w:szCs w:val="24"/>
        </w:rPr>
      </w:pPr>
      <w:r w:rsidRPr="00F22132">
        <w:rPr>
          <w:rFonts w:ascii="Arial" w:eastAsiaTheme="minorEastAsia" w:hAnsi="Arial" w:cs="Arial"/>
          <w:b/>
          <w:bCs/>
          <w:sz w:val="24"/>
          <w:szCs w:val="24"/>
        </w:rPr>
        <w:lastRenderedPageBreak/>
        <w:t>Information Only Questions</w:t>
      </w:r>
    </w:p>
    <w:p w14:paraId="2128D838" w14:textId="77777777" w:rsidR="00F22132" w:rsidRPr="00F22132" w:rsidRDefault="00F22132" w:rsidP="00F22132">
      <w:pPr>
        <w:pStyle w:val="ListParagraph"/>
        <w:overflowPunct/>
        <w:autoSpaceDE/>
        <w:autoSpaceDN/>
        <w:adjustRightInd/>
        <w:ind w:left="0"/>
        <w:jc w:val="both"/>
        <w:textAlignment w:val="auto"/>
        <w:rPr>
          <w:rFonts w:ascii="Arial" w:eastAsiaTheme="minorEastAsia" w:hAnsi="Arial" w:cs="Arial"/>
          <w:b/>
          <w:bCs/>
          <w:sz w:val="24"/>
          <w:szCs w:val="24"/>
        </w:rPr>
      </w:pPr>
    </w:p>
    <w:p w14:paraId="36FB93A4" w14:textId="77777777" w:rsidR="007C3FB2" w:rsidRDefault="00F22132" w:rsidP="00F22132">
      <w:pPr>
        <w:pStyle w:val="ListParagraph"/>
        <w:numPr>
          <w:ilvl w:val="1"/>
          <w:numId w:val="1"/>
        </w:numPr>
        <w:tabs>
          <w:tab w:val="left" w:pos="709"/>
        </w:tabs>
        <w:overflowPunct/>
        <w:autoSpaceDE/>
        <w:autoSpaceDN/>
        <w:adjustRightInd/>
        <w:ind w:hanging="720"/>
        <w:jc w:val="both"/>
        <w:textAlignment w:val="auto"/>
        <w:rPr>
          <w:rFonts w:ascii="Arial" w:eastAsiaTheme="minorEastAsia" w:hAnsi="Arial" w:cs="Arial"/>
          <w:b/>
          <w:bCs/>
          <w:sz w:val="24"/>
          <w:szCs w:val="24"/>
        </w:rPr>
      </w:pPr>
      <w:r w:rsidRPr="00F22132">
        <w:rPr>
          <w:rFonts w:ascii="Arial" w:eastAsiaTheme="minorEastAsia" w:hAnsi="Arial" w:cs="Arial"/>
          <w:b/>
          <w:bCs/>
          <w:sz w:val="24"/>
          <w:szCs w:val="24"/>
        </w:rPr>
        <w:t>Sub-Contracting Arrangements</w:t>
      </w:r>
    </w:p>
    <w:p w14:paraId="6C5BD65D" w14:textId="77777777" w:rsidR="007C3FB2" w:rsidRDefault="007C3FB2" w:rsidP="007C3FB2">
      <w:pPr>
        <w:pStyle w:val="ListParagraph"/>
        <w:tabs>
          <w:tab w:val="left" w:pos="709"/>
        </w:tabs>
        <w:overflowPunct/>
        <w:autoSpaceDE/>
        <w:autoSpaceDN/>
        <w:adjustRightInd/>
        <w:jc w:val="both"/>
        <w:textAlignment w:val="auto"/>
        <w:rPr>
          <w:rFonts w:ascii="Arial" w:eastAsiaTheme="minorEastAsia" w:hAnsi="Arial" w:cs="Arial"/>
          <w:b/>
          <w:bCs/>
          <w:sz w:val="24"/>
          <w:szCs w:val="24"/>
        </w:rPr>
      </w:pPr>
    </w:p>
    <w:p w14:paraId="1A3B9B2F" w14:textId="77777777" w:rsidR="007C3FB2" w:rsidRPr="007C3FB2" w:rsidRDefault="007C3FB2" w:rsidP="007C3FB2">
      <w:pPr>
        <w:pStyle w:val="Heading3"/>
        <w:rPr>
          <w:rFonts w:cs="Arial"/>
        </w:rPr>
      </w:pPr>
      <w:bookmarkStart w:id="5" w:name="_Toc457914415"/>
      <w:r w:rsidRPr="007C3FB2">
        <w:t>Question 1.1.1</w:t>
      </w:r>
      <w:bookmarkEnd w:id="5"/>
      <w:r w:rsidRPr="007C3FB2">
        <w:t xml:space="preserve"> </w:t>
      </w:r>
    </w:p>
    <w:tbl>
      <w:tblPr>
        <w:tblStyle w:val="TableGrid"/>
        <w:tblpPr w:leftFromText="180" w:rightFromText="180" w:vertAnchor="text" w:horzAnchor="margin" w:tblpXSpec="right" w:tblpY="25"/>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26"/>
        <w:gridCol w:w="3431"/>
      </w:tblGrid>
      <w:tr w:rsidR="007C3FB2" w:rsidRPr="00F22132" w14:paraId="00F9A6CD" w14:textId="77777777" w:rsidTr="00016E30">
        <w:tc>
          <w:tcPr>
            <w:tcW w:w="1526" w:type="dxa"/>
            <w:shd w:val="clear" w:color="auto" w:fill="D9D9D9" w:themeFill="background1" w:themeFillShade="D9"/>
          </w:tcPr>
          <w:p w14:paraId="7BBD150A" w14:textId="77777777" w:rsidR="007C3FB2" w:rsidRPr="00F22132" w:rsidRDefault="007C3FB2" w:rsidP="00016E30">
            <w:pPr>
              <w:spacing w:line="276" w:lineRule="auto"/>
              <w:jc w:val="center"/>
              <w:rPr>
                <w:rFonts w:ascii="Arial" w:hAnsi="Arial" w:cs="Arial"/>
                <w:b/>
                <w:sz w:val="22"/>
                <w:szCs w:val="22"/>
              </w:rPr>
            </w:pPr>
            <w:r w:rsidRPr="00F22132">
              <w:rPr>
                <w:rFonts w:ascii="Arial" w:hAnsi="Arial" w:cs="Arial"/>
                <w:b/>
                <w:sz w:val="22"/>
                <w:szCs w:val="22"/>
              </w:rPr>
              <w:t>Weighting</w:t>
            </w:r>
          </w:p>
        </w:tc>
        <w:tc>
          <w:tcPr>
            <w:tcW w:w="3431" w:type="dxa"/>
            <w:shd w:val="clear" w:color="auto" w:fill="D9D9D9" w:themeFill="background1" w:themeFillShade="D9"/>
          </w:tcPr>
          <w:p w14:paraId="1FDD1EF7" w14:textId="77777777" w:rsidR="007C3FB2" w:rsidRPr="00F22132" w:rsidRDefault="007C3FB2" w:rsidP="00016E30">
            <w:pPr>
              <w:spacing w:line="276" w:lineRule="auto"/>
              <w:jc w:val="center"/>
              <w:rPr>
                <w:rFonts w:ascii="Arial" w:hAnsi="Arial" w:cs="Arial"/>
                <w:sz w:val="22"/>
                <w:szCs w:val="22"/>
              </w:rPr>
            </w:pPr>
            <w:r w:rsidRPr="00F22132">
              <w:rPr>
                <w:rFonts w:ascii="Arial" w:hAnsi="Arial" w:cs="Arial"/>
                <w:sz w:val="22"/>
                <w:szCs w:val="22"/>
              </w:rPr>
              <w:t>For Information Only</w:t>
            </w:r>
          </w:p>
        </w:tc>
      </w:tr>
    </w:tbl>
    <w:p w14:paraId="0480BB60" w14:textId="77777777" w:rsidR="007C3FB2" w:rsidRPr="00F22132" w:rsidRDefault="007C3FB2" w:rsidP="007C3FB2">
      <w:pPr>
        <w:rPr>
          <w:b/>
          <w:szCs w:val="22"/>
        </w:rPr>
      </w:pPr>
    </w:p>
    <w:p w14:paraId="59A10E7E" w14:textId="77777777" w:rsidR="007C3FB2" w:rsidRPr="00F22132" w:rsidRDefault="007C3FB2" w:rsidP="007C3FB2">
      <w:pPr>
        <w:rPr>
          <w:b/>
          <w:szCs w:val="22"/>
        </w:rPr>
      </w:pPr>
    </w:p>
    <w:p w14:paraId="12B5DB17" w14:textId="77777777" w:rsidR="007C3FB2" w:rsidRPr="00F22132" w:rsidRDefault="007C3FB2" w:rsidP="007C3FB2">
      <w:pPr>
        <w:rPr>
          <w:szCs w:val="22"/>
        </w:rPr>
      </w:pPr>
    </w:p>
    <w:p w14:paraId="65A2B760" w14:textId="77777777" w:rsidR="007C3FB2" w:rsidRPr="00F22132" w:rsidRDefault="007C3FB2" w:rsidP="007C3FB2">
      <w:pPr>
        <w:ind w:left="709"/>
        <w:jc w:val="both"/>
        <w:rPr>
          <w:rFonts w:ascii="Arial" w:hAnsi="Arial" w:cs="Arial"/>
          <w:szCs w:val="22"/>
        </w:rPr>
      </w:pPr>
      <w:r>
        <w:rPr>
          <w:rFonts w:ascii="Arial" w:hAnsi="Arial" w:cs="Arial"/>
          <w:szCs w:val="22"/>
        </w:rPr>
        <w:t>Tenderers</w:t>
      </w:r>
      <w:r w:rsidRPr="00F22132">
        <w:rPr>
          <w:rFonts w:ascii="Arial" w:hAnsi="Arial" w:cs="Arial"/>
          <w:szCs w:val="22"/>
        </w:rPr>
        <w:t xml:space="preserve"> are required to complete the following table indicating all </w:t>
      </w:r>
      <w:r>
        <w:rPr>
          <w:rFonts w:ascii="Arial" w:hAnsi="Arial" w:cs="Arial"/>
          <w:szCs w:val="22"/>
        </w:rPr>
        <w:t xml:space="preserve">Sub-Contracted </w:t>
      </w:r>
      <w:r w:rsidRPr="00F22132">
        <w:rPr>
          <w:rFonts w:ascii="Arial" w:hAnsi="Arial" w:cs="Arial"/>
          <w:szCs w:val="22"/>
        </w:rPr>
        <w:t xml:space="preserve">Suppliers involved in delivery of the Services, and the Services which each </w:t>
      </w:r>
      <w:r>
        <w:rPr>
          <w:rFonts w:ascii="Arial" w:hAnsi="Arial" w:cs="Arial"/>
          <w:szCs w:val="22"/>
        </w:rPr>
        <w:t xml:space="preserve">Sub-Contracted </w:t>
      </w:r>
      <w:r w:rsidRPr="00F22132">
        <w:rPr>
          <w:rFonts w:ascii="Arial" w:hAnsi="Arial" w:cs="Arial"/>
          <w:szCs w:val="22"/>
        </w:rPr>
        <w:t xml:space="preserve">Supplier will provide. </w:t>
      </w:r>
    </w:p>
    <w:p w14:paraId="2E61DCA8" w14:textId="77777777" w:rsidR="007C3FB2" w:rsidRPr="00F22132" w:rsidRDefault="007C3FB2" w:rsidP="007C3FB2">
      <w:pPr>
        <w:ind w:left="709"/>
        <w:jc w:val="both"/>
        <w:rPr>
          <w:rFonts w:ascii="Arial" w:hAnsi="Arial" w:cs="Arial"/>
          <w:szCs w:val="22"/>
        </w:rPr>
      </w:pPr>
    </w:p>
    <w:p w14:paraId="7B5AD964" w14:textId="77777777" w:rsidR="007C3FB2" w:rsidRPr="00F22132" w:rsidRDefault="007C3FB2" w:rsidP="007C3FB2">
      <w:pPr>
        <w:ind w:left="709"/>
        <w:jc w:val="both"/>
        <w:rPr>
          <w:rFonts w:ascii="Arial" w:hAnsi="Arial" w:cs="Arial"/>
          <w:szCs w:val="22"/>
        </w:rPr>
      </w:pPr>
      <w:r>
        <w:rPr>
          <w:rFonts w:ascii="Arial" w:hAnsi="Arial" w:cs="Arial"/>
          <w:szCs w:val="22"/>
        </w:rPr>
        <w:t>Tenderers</w:t>
      </w:r>
      <w:r w:rsidRPr="00F22132">
        <w:rPr>
          <w:rFonts w:ascii="Arial" w:hAnsi="Arial" w:cs="Arial"/>
          <w:szCs w:val="22"/>
        </w:rPr>
        <w:t xml:space="preserve"> must also indicate the Supplier ultimately responsible for the delivery, i.e. where a Sub</w:t>
      </w:r>
      <w:r>
        <w:rPr>
          <w:rFonts w:ascii="Arial" w:hAnsi="Arial" w:cs="Arial"/>
          <w:szCs w:val="22"/>
        </w:rPr>
        <w:t>-C</w:t>
      </w:r>
      <w:r w:rsidRPr="00F22132">
        <w:rPr>
          <w:rFonts w:ascii="Arial" w:hAnsi="Arial" w:cs="Arial"/>
          <w:szCs w:val="22"/>
        </w:rPr>
        <w:t>ontractor is used the Supplier responsible for the relationship with the Sub</w:t>
      </w:r>
      <w:r>
        <w:rPr>
          <w:rFonts w:ascii="Arial" w:hAnsi="Arial" w:cs="Arial"/>
          <w:szCs w:val="22"/>
        </w:rPr>
        <w:t>-C</w:t>
      </w:r>
      <w:r w:rsidRPr="00F22132">
        <w:rPr>
          <w:rFonts w:ascii="Arial" w:hAnsi="Arial" w:cs="Arial"/>
          <w:szCs w:val="22"/>
        </w:rPr>
        <w:t xml:space="preserve">ontractor.  </w:t>
      </w:r>
    </w:p>
    <w:p w14:paraId="6752D2A7" w14:textId="77777777" w:rsidR="007C3FB2" w:rsidRPr="00F22132" w:rsidRDefault="007C3FB2" w:rsidP="007C3FB2">
      <w:pPr>
        <w:ind w:left="709"/>
        <w:jc w:val="both"/>
        <w:rPr>
          <w:rFonts w:ascii="Arial" w:hAnsi="Arial" w:cs="Arial"/>
          <w:szCs w:val="22"/>
        </w:rPr>
      </w:pPr>
    </w:p>
    <w:tbl>
      <w:tblPr>
        <w:tblStyle w:val="TableGrid"/>
        <w:tblW w:w="0" w:type="auto"/>
        <w:tblInd w:w="817" w:type="dxa"/>
        <w:tblLook w:val="04A0" w:firstRow="1" w:lastRow="0" w:firstColumn="1" w:lastColumn="0" w:noHBand="0" w:noVBand="1"/>
      </w:tblPr>
      <w:tblGrid>
        <w:gridCol w:w="1701"/>
        <w:gridCol w:w="2268"/>
        <w:gridCol w:w="1843"/>
        <w:gridCol w:w="1893"/>
      </w:tblGrid>
      <w:tr w:rsidR="007C3FB2" w:rsidRPr="00F22132" w14:paraId="71243E06" w14:textId="77777777" w:rsidTr="00016E30">
        <w:tc>
          <w:tcPr>
            <w:tcW w:w="1701" w:type="dxa"/>
          </w:tcPr>
          <w:p w14:paraId="6F683E49" w14:textId="77777777" w:rsidR="007C3FB2" w:rsidRPr="00F22132" w:rsidRDefault="007C3FB2" w:rsidP="00016E30">
            <w:pPr>
              <w:rPr>
                <w:rFonts w:ascii="Arial" w:hAnsi="Arial" w:cs="Arial"/>
                <w:b/>
                <w:sz w:val="22"/>
                <w:szCs w:val="22"/>
              </w:rPr>
            </w:pPr>
            <w:r w:rsidRPr="00F22132">
              <w:rPr>
                <w:rFonts w:ascii="Arial" w:hAnsi="Arial" w:cs="Arial"/>
                <w:b/>
                <w:sz w:val="22"/>
                <w:szCs w:val="22"/>
              </w:rPr>
              <w:t xml:space="preserve">Name of Supplier ultimately responsible for delivery of the Service. </w:t>
            </w:r>
          </w:p>
        </w:tc>
        <w:tc>
          <w:tcPr>
            <w:tcW w:w="2268" w:type="dxa"/>
          </w:tcPr>
          <w:p w14:paraId="0D2A6CC3" w14:textId="77777777" w:rsidR="007C3FB2" w:rsidRPr="00F22132" w:rsidRDefault="007C3FB2" w:rsidP="00016E30">
            <w:pPr>
              <w:rPr>
                <w:rFonts w:ascii="Arial" w:hAnsi="Arial" w:cs="Arial"/>
                <w:b/>
                <w:sz w:val="22"/>
                <w:szCs w:val="22"/>
              </w:rPr>
            </w:pPr>
            <w:r w:rsidRPr="00F22132">
              <w:rPr>
                <w:rFonts w:ascii="Arial" w:hAnsi="Arial" w:cs="Arial"/>
                <w:b/>
                <w:sz w:val="22"/>
                <w:szCs w:val="22"/>
              </w:rPr>
              <w:t xml:space="preserve">Supplier delivering the Service indicated.  </w:t>
            </w:r>
          </w:p>
        </w:tc>
        <w:tc>
          <w:tcPr>
            <w:tcW w:w="1843" w:type="dxa"/>
          </w:tcPr>
          <w:p w14:paraId="2F9B1A3B" w14:textId="77777777" w:rsidR="007C3FB2" w:rsidRPr="00F22132" w:rsidRDefault="007C3FB2" w:rsidP="00016E30">
            <w:pPr>
              <w:rPr>
                <w:rFonts w:ascii="Arial" w:hAnsi="Arial" w:cs="Arial"/>
                <w:b/>
                <w:sz w:val="22"/>
                <w:szCs w:val="22"/>
              </w:rPr>
            </w:pPr>
            <w:r w:rsidRPr="00F22132">
              <w:rPr>
                <w:rFonts w:ascii="Arial" w:hAnsi="Arial" w:cs="Arial"/>
                <w:b/>
                <w:sz w:val="22"/>
                <w:szCs w:val="22"/>
              </w:rPr>
              <w:t>Service Line</w:t>
            </w:r>
          </w:p>
        </w:tc>
        <w:tc>
          <w:tcPr>
            <w:tcW w:w="1893" w:type="dxa"/>
          </w:tcPr>
          <w:p w14:paraId="6C4A1569" w14:textId="77777777" w:rsidR="007C3FB2" w:rsidRPr="00F22132" w:rsidRDefault="007C3FB2" w:rsidP="00016E30">
            <w:pPr>
              <w:rPr>
                <w:rFonts w:ascii="Arial" w:hAnsi="Arial" w:cs="Arial"/>
                <w:b/>
                <w:sz w:val="22"/>
                <w:szCs w:val="22"/>
              </w:rPr>
            </w:pPr>
            <w:r w:rsidRPr="00F22132">
              <w:rPr>
                <w:rFonts w:ascii="Arial" w:hAnsi="Arial" w:cs="Arial"/>
                <w:b/>
                <w:sz w:val="22"/>
                <w:szCs w:val="22"/>
              </w:rPr>
              <w:t>Service</w:t>
            </w:r>
          </w:p>
        </w:tc>
      </w:tr>
      <w:tr w:rsidR="007C3FB2" w:rsidRPr="00F22132" w14:paraId="2F05A514" w14:textId="77777777" w:rsidTr="00016E30">
        <w:tc>
          <w:tcPr>
            <w:tcW w:w="1701" w:type="dxa"/>
            <w:shd w:val="clear" w:color="auto" w:fill="auto"/>
          </w:tcPr>
          <w:p w14:paraId="166C6724" w14:textId="77777777" w:rsidR="007C3FB2" w:rsidRPr="00F22132" w:rsidRDefault="007C3FB2" w:rsidP="00016E30">
            <w:pPr>
              <w:rPr>
                <w:rFonts w:ascii="Arial" w:hAnsi="Arial" w:cs="Arial"/>
                <w:sz w:val="22"/>
                <w:szCs w:val="22"/>
              </w:rPr>
            </w:pPr>
            <w:r w:rsidRPr="00F22132">
              <w:rPr>
                <w:rFonts w:ascii="Arial" w:hAnsi="Arial" w:cs="Arial"/>
                <w:sz w:val="22"/>
                <w:szCs w:val="22"/>
              </w:rPr>
              <w:t xml:space="preserve">[Insert Supplier name – MUST be a Supplier who is party to the final Contract). </w:t>
            </w:r>
          </w:p>
        </w:tc>
        <w:tc>
          <w:tcPr>
            <w:tcW w:w="2268" w:type="dxa"/>
            <w:shd w:val="clear" w:color="auto" w:fill="auto"/>
          </w:tcPr>
          <w:p w14:paraId="57BD8666" w14:textId="77777777" w:rsidR="007C3FB2" w:rsidRPr="00F22132" w:rsidRDefault="007C3FB2" w:rsidP="00016E30">
            <w:pPr>
              <w:rPr>
                <w:rFonts w:ascii="Arial" w:hAnsi="Arial" w:cs="Arial"/>
                <w:sz w:val="22"/>
                <w:szCs w:val="22"/>
              </w:rPr>
            </w:pPr>
            <w:r w:rsidRPr="00F22132">
              <w:rPr>
                <w:rFonts w:ascii="Arial" w:hAnsi="Arial" w:cs="Arial"/>
                <w:sz w:val="22"/>
                <w:szCs w:val="22"/>
              </w:rPr>
              <w:t>[Insert Supplier/Sub-contractor name]</w:t>
            </w:r>
          </w:p>
        </w:tc>
        <w:tc>
          <w:tcPr>
            <w:tcW w:w="1843" w:type="dxa"/>
            <w:shd w:val="clear" w:color="auto" w:fill="auto"/>
          </w:tcPr>
          <w:p w14:paraId="1CD9EB59" w14:textId="77777777" w:rsidR="007C3FB2" w:rsidRPr="00F22132" w:rsidRDefault="007C3FB2" w:rsidP="00016E30">
            <w:pPr>
              <w:rPr>
                <w:rFonts w:ascii="Arial" w:hAnsi="Arial" w:cs="Arial"/>
                <w:sz w:val="22"/>
                <w:szCs w:val="22"/>
              </w:rPr>
            </w:pPr>
            <w:r w:rsidRPr="00F22132">
              <w:rPr>
                <w:rFonts w:ascii="Arial" w:hAnsi="Arial" w:cs="Arial"/>
                <w:sz w:val="22"/>
                <w:szCs w:val="22"/>
              </w:rPr>
              <w:t xml:space="preserve">[Insert the Service Line to which the Services relate] </w:t>
            </w:r>
          </w:p>
        </w:tc>
        <w:tc>
          <w:tcPr>
            <w:tcW w:w="1893" w:type="dxa"/>
            <w:shd w:val="clear" w:color="auto" w:fill="auto"/>
          </w:tcPr>
          <w:p w14:paraId="6F266535" w14:textId="77777777" w:rsidR="007C3FB2" w:rsidRPr="00F22132" w:rsidRDefault="007C3FB2" w:rsidP="00016E30">
            <w:pPr>
              <w:rPr>
                <w:rFonts w:ascii="Arial" w:hAnsi="Arial" w:cs="Arial"/>
                <w:sz w:val="22"/>
                <w:szCs w:val="22"/>
              </w:rPr>
            </w:pPr>
            <w:r w:rsidRPr="00F22132">
              <w:rPr>
                <w:rFonts w:ascii="Arial" w:hAnsi="Arial" w:cs="Arial"/>
                <w:sz w:val="22"/>
                <w:szCs w:val="22"/>
              </w:rPr>
              <w:t>[Insert services to be supplied by the relevant Supplier/Sub-contractor as per the Services detailed within the  Specification]</w:t>
            </w:r>
          </w:p>
        </w:tc>
      </w:tr>
    </w:tbl>
    <w:p w14:paraId="069ACFCE" w14:textId="77777777" w:rsidR="007C3FB2" w:rsidRPr="00F22132" w:rsidRDefault="007C3FB2" w:rsidP="007C3FB2">
      <w:pPr>
        <w:rPr>
          <w:rFonts w:ascii="Arial" w:hAnsi="Arial" w:cs="Arial"/>
          <w:sz w:val="24"/>
          <w:szCs w:val="24"/>
        </w:rPr>
      </w:pPr>
    </w:p>
    <w:p w14:paraId="7C22B5A6" w14:textId="77777777" w:rsidR="007C3FB2" w:rsidRDefault="007C3FB2" w:rsidP="0055033B">
      <w:pPr>
        <w:ind w:left="709"/>
        <w:jc w:val="both"/>
        <w:rPr>
          <w:rFonts w:ascii="Arial" w:hAnsi="Arial" w:cs="Arial"/>
          <w:szCs w:val="22"/>
        </w:rPr>
      </w:pPr>
      <w:r w:rsidRPr="007C3FB2">
        <w:rPr>
          <w:rFonts w:ascii="Arial" w:hAnsi="Arial" w:cs="Arial"/>
          <w:szCs w:val="22"/>
        </w:rPr>
        <w:t>The Authority should retain this question, as it will be inserted in to the Final Call-Off Contract Order Form</w:t>
      </w:r>
      <w:r>
        <w:rPr>
          <w:rFonts w:ascii="Arial" w:hAnsi="Arial" w:cs="Arial"/>
          <w:szCs w:val="22"/>
        </w:rPr>
        <w:t xml:space="preserve"> with the Appointed Supplier</w:t>
      </w:r>
      <w:r w:rsidRPr="007C3FB2">
        <w:rPr>
          <w:rFonts w:ascii="Arial" w:hAnsi="Arial" w:cs="Arial"/>
          <w:szCs w:val="22"/>
        </w:rPr>
        <w:t>.</w:t>
      </w:r>
    </w:p>
    <w:p w14:paraId="5A9F9AC3" w14:textId="77777777" w:rsidR="007C3FB2" w:rsidRDefault="007C3FB2" w:rsidP="007C3FB2">
      <w:pPr>
        <w:pStyle w:val="ListParagraph"/>
        <w:tabs>
          <w:tab w:val="left" w:pos="709"/>
        </w:tabs>
        <w:overflowPunct/>
        <w:autoSpaceDE/>
        <w:autoSpaceDN/>
        <w:adjustRightInd/>
        <w:jc w:val="both"/>
        <w:textAlignment w:val="auto"/>
        <w:rPr>
          <w:rFonts w:ascii="Arial" w:eastAsiaTheme="minorEastAsia" w:hAnsi="Arial" w:cs="Arial"/>
          <w:b/>
          <w:bCs/>
          <w:sz w:val="24"/>
          <w:szCs w:val="24"/>
        </w:rPr>
      </w:pPr>
    </w:p>
    <w:p w14:paraId="3801159D" w14:textId="77777777" w:rsidR="00F22132" w:rsidRPr="00F22132" w:rsidRDefault="007C3FB2" w:rsidP="00F22132">
      <w:pPr>
        <w:pStyle w:val="ListParagraph"/>
        <w:numPr>
          <w:ilvl w:val="1"/>
          <w:numId w:val="1"/>
        </w:numPr>
        <w:tabs>
          <w:tab w:val="left" w:pos="709"/>
        </w:tabs>
        <w:overflowPunct/>
        <w:autoSpaceDE/>
        <w:autoSpaceDN/>
        <w:adjustRightInd/>
        <w:ind w:hanging="720"/>
        <w:jc w:val="both"/>
        <w:textAlignment w:val="auto"/>
        <w:rPr>
          <w:rFonts w:ascii="Arial" w:eastAsiaTheme="minorEastAsia" w:hAnsi="Arial" w:cs="Arial"/>
          <w:b/>
          <w:bCs/>
          <w:sz w:val="24"/>
          <w:szCs w:val="24"/>
        </w:rPr>
      </w:pPr>
      <w:r>
        <w:rPr>
          <w:rFonts w:ascii="Arial" w:eastAsiaTheme="minorEastAsia" w:hAnsi="Arial" w:cs="Arial"/>
          <w:b/>
          <w:bCs/>
          <w:sz w:val="24"/>
          <w:szCs w:val="24"/>
        </w:rPr>
        <w:t xml:space="preserve">Personal or Financial Connections with the Authority </w:t>
      </w:r>
      <w:r w:rsidR="00F22132" w:rsidRPr="00F22132">
        <w:rPr>
          <w:rFonts w:ascii="Arial" w:eastAsiaTheme="minorEastAsia" w:hAnsi="Arial" w:cs="Arial"/>
          <w:b/>
          <w:bCs/>
          <w:sz w:val="24"/>
          <w:szCs w:val="24"/>
        </w:rPr>
        <w:t xml:space="preserve"> </w:t>
      </w:r>
    </w:p>
    <w:p w14:paraId="1CA6FBA8" w14:textId="77777777" w:rsidR="00F22132" w:rsidRPr="00F22132" w:rsidRDefault="00F22132" w:rsidP="00F22132">
      <w:pPr>
        <w:pStyle w:val="ListParagraph"/>
        <w:overflowPunct/>
        <w:autoSpaceDE/>
        <w:autoSpaceDN/>
        <w:adjustRightInd/>
        <w:ind w:left="360"/>
        <w:jc w:val="both"/>
        <w:textAlignment w:val="auto"/>
        <w:rPr>
          <w:rFonts w:ascii="Arial" w:eastAsiaTheme="minorEastAsia" w:hAnsi="Arial" w:cs="Arial"/>
          <w:b/>
          <w:bCs/>
          <w:sz w:val="24"/>
          <w:szCs w:val="24"/>
        </w:rPr>
      </w:pPr>
    </w:p>
    <w:p w14:paraId="4D112AC8" w14:textId="43031547" w:rsidR="007C3FB2" w:rsidRPr="007C3FB2" w:rsidRDefault="007C3FB2" w:rsidP="00F22132">
      <w:pPr>
        <w:ind w:left="709"/>
        <w:rPr>
          <w:rFonts w:ascii="Arial" w:hAnsi="Arial" w:cs="Arial"/>
          <w:b/>
          <w:szCs w:val="22"/>
        </w:rPr>
      </w:pPr>
      <w:r>
        <w:rPr>
          <w:rFonts w:ascii="Arial" w:hAnsi="Arial" w:cs="Arial"/>
          <w:b/>
          <w:szCs w:val="22"/>
        </w:rPr>
        <w:t xml:space="preserve">Question </w:t>
      </w:r>
      <w:r w:rsidR="00D515D2">
        <w:rPr>
          <w:rFonts w:ascii="Arial" w:hAnsi="Arial" w:cs="Arial"/>
          <w:b/>
          <w:szCs w:val="22"/>
        </w:rPr>
        <w:t>1.1.2</w:t>
      </w:r>
      <w:r w:rsidRPr="007C3FB2">
        <w:rPr>
          <w:rFonts w:ascii="Arial" w:hAnsi="Arial" w:cs="Arial"/>
          <w:b/>
          <w:szCs w:val="22"/>
        </w:rPr>
        <w:t xml:space="preserve"> </w:t>
      </w:r>
    </w:p>
    <w:p w14:paraId="26A310D3" w14:textId="77777777" w:rsidR="007C3FB2" w:rsidRPr="007C3FB2" w:rsidRDefault="007C3FB2" w:rsidP="007C3FB2">
      <w:pPr>
        <w:pStyle w:val="Heading3"/>
        <w:rPr>
          <w:rFonts w:cs="Arial"/>
        </w:rPr>
      </w:pPr>
    </w:p>
    <w:tbl>
      <w:tblPr>
        <w:tblStyle w:val="TableGrid"/>
        <w:tblpPr w:leftFromText="180" w:rightFromText="180" w:vertAnchor="text" w:horzAnchor="margin" w:tblpXSpec="right" w:tblpY="25"/>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26"/>
        <w:gridCol w:w="3431"/>
      </w:tblGrid>
      <w:tr w:rsidR="007C3FB2" w:rsidRPr="00F22132" w14:paraId="36718025" w14:textId="77777777" w:rsidTr="00016E30">
        <w:tc>
          <w:tcPr>
            <w:tcW w:w="1526" w:type="dxa"/>
            <w:shd w:val="clear" w:color="auto" w:fill="D9D9D9" w:themeFill="background1" w:themeFillShade="D9"/>
          </w:tcPr>
          <w:p w14:paraId="58C94425" w14:textId="77777777" w:rsidR="007C3FB2" w:rsidRPr="00F22132" w:rsidRDefault="007C3FB2" w:rsidP="00016E30">
            <w:pPr>
              <w:spacing w:line="276" w:lineRule="auto"/>
              <w:jc w:val="center"/>
              <w:rPr>
                <w:rFonts w:ascii="Arial" w:hAnsi="Arial" w:cs="Arial"/>
                <w:b/>
                <w:sz w:val="22"/>
                <w:szCs w:val="22"/>
              </w:rPr>
            </w:pPr>
            <w:r w:rsidRPr="00F22132">
              <w:rPr>
                <w:rFonts w:ascii="Arial" w:hAnsi="Arial" w:cs="Arial"/>
                <w:b/>
                <w:sz w:val="22"/>
                <w:szCs w:val="22"/>
              </w:rPr>
              <w:t>Weighting</w:t>
            </w:r>
          </w:p>
        </w:tc>
        <w:tc>
          <w:tcPr>
            <w:tcW w:w="3431" w:type="dxa"/>
            <w:shd w:val="clear" w:color="auto" w:fill="D9D9D9" w:themeFill="background1" w:themeFillShade="D9"/>
          </w:tcPr>
          <w:p w14:paraId="3C4822F2" w14:textId="77777777" w:rsidR="007C3FB2" w:rsidRPr="00F22132" w:rsidRDefault="007C3FB2" w:rsidP="00016E30">
            <w:pPr>
              <w:spacing w:line="276" w:lineRule="auto"/>
              <w:jc w:val="center"/>
              <w:rPr>
                <w:rFonts w:ascii="Arial" w:hAnsi="Arial" w:cs="Arial"/>
                <w:sz w:val="22"/>
                <w:szCs w:val="22"/>
              </w:rPr>
            </w:pPr>
            <w:r w:rsidRPr="00F22132">
              <w:rPr>
                <w:rFonts w:ascii="Arial" w:hAnsi="Arial" w:cs="Arial"/>
                <w:sz w:val="22"/>
                <w:szCs w:val="22"/>
              </w:rPr>
              <w:t>For Information Only</w:t>
            </w:r>
          </w:p>
        </w:tc>
      </w:tr>
    </w:tbl>
    <w:p w14:paraId="3B4DEA4D" w14:textId="77777777" w:rsidR="00F22132" w:rsidRDefault="00F22132">
      <w:pPr>
        <w:overflowPunct/>
        <w:autoSpaceDE/>
        <w:autoSpaceDN/>
        <w:adjustRightInd/>
        <w:spacing w:after="200" w:line="276" w:lineRule="auto"/>
        <w:textAlignment w:val="auto"/>
        <w:rPr>
          <w:rFonts w:ascii="Arial" w:eastAsiaTheme="minorEastAsia" w:hAnsi="Arial" w:cs="Arial"/>
          <w:b/>
          <w:bCs/>
          <w:szCs w:val="24"/>
        </w:rPr>
      </w:pPr>
    </w:p>
    <w:p w14:paraId="3722642A" w14:textId="131C3116" w:rsidR="007C3FB2" w:rsidRDefault="007C3FB2" w:rsidP="0055033B">
      <w:pPr>
        <w:overflowPunct/>
        <w:autoSpaceDE/>
        <w:autoSpaceDN/>
        <w:adjustRightInd/>
        <w:spacing w:after="200" w:line="276" w:lineRule="auto"/>
        <w:ind w:left="709"/>
        <w:jc w:val="both"/>
        <w:textAlignment w:val="auto"/>
        <w:rPr>
          <w:rFonts w:ascii="Arial" w:eastAsiaTheme="minorEastAsia" w:hAnsi="Arial" w:cs="Arial"/>
          <w:bCs/>
          <w:szCs w:val="22"/>
        </w:rPr>
      </w:pPr>
      <w:r w:rsidRPr="007C3FB2">
        <w:rPr>
          <w:rFonts w:ascii="Arial" w:eastAsiaTheme="minorEastAsia" w:hAnsi="Arial" w:cs="Arial"/>
          <w:bCs/>
          <w:szCs w:val="22"/>
        </w:rPr>
        <w:t>To the best of your knowledge, does any director or senior officer of your organisation have any personal or financial connection with any member or senior officer of NHS England and</w:t>
      </w:r>
      <w:r w:rsidR="00273873">
        <w:rPr>
          <w:rFonts w:ascii="Arial" w:eastAsiaTheme="minorEastAsia" w:hAnsi="Arial" w:cs="Arial"/>
          <w:bCs/>
          <w:szCs w:val="22"/>
        </w:rPr>
        <w:t>/or the</w:t>
      </w:r>
      <w:r w:rsidRPr="007C3FB2">
        <w:rPr>
          <w:rFonts w:ascii="Arial" w:eastAsiaTheme="minorEastAsia" w:hAnsi="Arial" w:cs="Arial"/>
          <w:bCs/>
          <w:szCs w:val="22"/>
        </w:rPr>
        <w:t xml:space="preserve"> Greater Manchester</w:t>
      </w:r>
      <w:r w:rsidR="00273873">
        <w:rPr>
          <w:rFonts w:ascii="Arial" w:eastAsiaTheme="minorEastAsia" w:hAnsi="Arial" w:cs="Arial"/>
          <w:bCs/>
          <w:szCs w:val="22"/>
        </w:rPr>
        <w:t xml:space="preserve"> Health and Social Care Partnership</w:t>
      </w:r>
      <w:r w:rsidRPr="007C3FB2">
        <w:rPr>
          <w:rFonts w:ascii="Arial" w:eastAsiaTheme="minorEastAsia" w:hAnsi="Arial" w:cs="Arial"/>
          <w:bCs/>
          <w:szCs w:val="22"/>
        </w:rPr>
        <w:t xml:space="preserve">? </w:t>
      </w:r>
    </w:p>
    <w:p w14:paraId="3D697114" w14:textId="77777777" w:rsidR="007C3FB2" w:rsidRDefault="007C3FB2" w:rsidP="0055033B">
      <w:pPr>
        <w:overflowPunct/>
        <w:autoSpaceDE/>
        <w:autoSpaceDN/>
        <w:adjustRightInd/>
        <w:spacing w:after="200" w:line="276" w:lineRule="auto"/>
        <w:ind w:left="709"/>
        <w:jc w:val="both"/>
        <w:textAlignment w:val="auto"/>
        <w:rPr>
          <w:rFonts w:ascii="Arial" w:eastAsiaTheme="minorEastAsia" w:hAnsi="Arial" w:cs="Arial"/>
          <w:szCs w:val="24"/>
        </w:rPr>
      </w:pPr>
      <w:r>
        <w:rPr>
          <w:rFonts w:ascii="Arial" w:eastAsiaTheme="minorEastAsia" w:hAnsi="Arial" w:cs="Arial"/>
          <w:bCs/>
          <w:szCs w:val="22"/>
        </w:rPr>
        <w:t xml:space="preserve">YES/NO response to be inputted in to </w:t>
      </w:r>
      <w:r w:rsidRPr="000264F9">
        <w:rPr>
          <w:rFonts w:ascii="Arial" w:eastAsiaTheme="minorEastAsia" w:hAnsi="Arial" w:cs="Arial"/>
          <w:szCs w:val="24"/>
        </w:rPr>
        <w:t xml:space="preserve">NHS England e-Tendering Portal </w:t>
      </w:r>
      <w:r>
        <w:rPr>
          <w:rFonts w:ascii="Arial" w:eastAsiaTheme="minorEastAsia" w:hAnsi="Arial" w:cs="Arial"/>
          <w:szCs w:val="24"/>
        </w:rPr>
        <w:t xml:space="preserve">in the relevant question section. </w:t>
      </w:r>
    </w:p>
    <w:p w14:paraId="1123F398" w14:textId="77777777" w:rsidR="007C3FB2" w:rsidRDefault="007C3FB2" w:rsidP="007C3FB2">
      <w:pPr>
        <w:ind w:left="709"/>
        <w:rPr>
          <w:rFonts w:ascii="Arial" w:hAnsi="Arial" w:cs="Arial"/>
          <w:b/>
          <w:szCs w:val="22"/>
        </w:rPr>
      </w:pPr>
    </w:p>
    <w:p w14:paraId="2B44D434" w14:textId="77777777" w:rsidR="007C3FB2" w:rsidRDefault="007C3FB2" w:rsidP="007C3FB2">
      <w:pPr>
        <w:ind w:left="709"/>
        <w:rPr>
          <w:rFonts w:ascii="Arial" w:hAnsi="Arial" w:cs="Arial"/>
          <w:b/>
          <w:szCs w:val="22"/>
        </w:rPr>
      </w:pPr>
    </w:p>
    <w:p w14:paraId="0A8D9B65" w14:textId="77777777" w:rsidR="007C3FB2" w:rsidRDefault="007C3FB2" w:rsidP="007C3FB2">
      <w:pPr>
        <w:ind w:left="709"/>
        <w:rPr>
          <w:rFonts w:ascii="Arial" w:hAnsi="Arial" w:cs="Arial"/>
          <w:b/>
          <w:szCs w:val="22"/>
        </w:rPr>
      </w:pPr>
    </w:p>
    <w:p w14:paraId="758F369F" w14:textId="77777777" w:rsidR="007C3FB2" w:rsidRDefault="007C3FB2" w:rsidP="007C3FB2">
      <w:pPr>
        <w:ind w:left="709"/>
        <w:rPr>
          <w:rFonts w:ascii="Arial" w:hAnsi="Arial" w:cs="Arial"/>
          <w:b/>
          <w:szCs w:val="22"/>
        </w:rPr>
      </w:pPr>
    </w:p>
    <w:p w14:paraId="122F762A" w14:textId="77777777" w:rsidR="007C3FB2" w:rsidRDefault="007C3FB2" w:rsidP="007C3FB2">
      <w:pPr>
        <w:ind w:left="709"/>
        <w:rPr>
          <w:rFonts w:ascii="Arial" w:hAnsi="Arial" w:cs="Arial"/>
          <w:b/>
          <w:szCs w:val="22"/>
        </w:rPr>
      </w:pPr>
    </w:p>
    <w:p w14:paraId="41D4DB3C" w14:textId="57FFBB00" w:rsidR="007C3FB2" w:rsidRPr="007C3FB2" w:rsidRDefault="00D819B1" w:rsidP="007C3FB2">
      <w:pPr>
        <w:ind w:left="709"/>
        <w:rPr>
          <w:rFonts w:ascii="Arial" w:hAnsi="Arial" w:cs="Arial"/>
          <w:b/>
          <w:szCs w:val="22"/>
        </w:rPr>
      </w:pPr>
      <w:r>
        <w:rPr>
          <w:rFonts w:ascii="Arial" w:hAnsi="Arial" w:cs="Arial"/>
          <w:b/>
          <w:szCs w:val="22"/>
        </w:rPr>
        <w:t>Question 1.1.3</w:t>
      </w:r>
      <w:r w:rsidR="007C3FB2" w:rsidRPr="007C3FB2">
        <w:rPr>
          <w:rFonts w:ascii="Arial" w:hAnsi="Arial" w:cs="Arial"/>
          <w:b/>
          <w:szCs w:val="22"/>
        </w:rPr>
        <w:t xml:space="preserve"> </w:t>
      </w:r>
    </w:p>
    <w:tbl>
      <w:tblPr>
        <w:tblStyle w:val="TableGrid"/>
        <w:tblpPr w:leftFromText="180" w:rightFromText="180" w:vertAnchor="text" w:horzAnchor="margin" w:tblpXSpec="right" w:tblpY="25"/>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26"/>
        <w:gridCol w:w="3431"/>
      </w:tblGrid>
      <w:tr w:rsidR="007C3FB2" w:rsidRPr="00F22132" w14:paraId="68C62737" w14:textId="77777777" w:rsidTr="00016E30">
        <w:tc>
          <w:tcPr>
            <w:tcW w:w="1526" w:type="dxa"/>
            <w:shd w:val="clear" w:color="auto" w:fill="D9D9D9" w:themeFill="background1" w:themeFillShade="D9"/>
          </w:tcPr>
          <w:p w14:paraId="1DEB6C8F" w14:textId="77777777" w:rsidR="007C3FB2" w:rsidRPr="00F22132" w:rsidRDefault="007C3FB2" w:rsidP="00016E30">
            <w:pPr>
              <w:spacing w:line="276" w:lineRule="auto"/>
              <w:jc w:val="center"/>
              <w:rPr>
                <w:rFonts w:ascii="Arial" w:hAnsi="Arial" w:cs="Arial"/>
                <w:b/>
                <w:sz w:val="22"/>
                <w:szCs w:val="22"/>
              </w:rPr>
            </w:pPr>
            <w:r w:rsidRPr="00F22132">
              <w:rPr>
                <w:rFonts w:ascii="Arial" w:hAnsi="Arial" w:cs="Arial"/>
                <w:b/>
                <w:sz w:val="22"/>
                <w:szCs w:val="22"/>
              </w:rPr>
              <w:t>Weighting</w:t>
            </w:r>
          </w:p>
        </w:tc>
        <w:tc>
          <w:tcPr>
            <w:tcW w:w="3431" w:type="dxa"/>
            <w:shd w:val="clear" w:color="auto" w:fill="D9D9D9" w:themeFill="background1" w:themeFillShade="D9"/>
          </w:tcPr>
          <w:p w14:paraId="6BB062AB" w14:textId="77777777" w:rsidR="007C3FB2" w:rsidRPr="00F22132" w:rsidRDefault="007C3FB2" w:rsidP="00016E30">
            <w:pPr>
              <w:spacing w:line="276" w:lineRule="auto"/>
              <w:jc w:val="center"/>
              <w:rPr>
                <w:rFonts w:ascii="Arial" w:hAnsi="Arial" w:cs="Arial"/>
                <w:sz w:val="22"/>
                <w:szCs w:val="22"/>
              </w:rPr>
            </w:pPr>
            <w:r w:rsidRPr="00F22132">
              <w:rPr>
                <w:rFonts w:ascii="Arial" w:hAnsi="Arial" w:cs="Arial"/>
                <w:sz w:val="22"/>
                <w:szCs w:val="22"/>
              </w:rPr>
              <w:t>For Information Only</w:t>
            </w:r>
          </w:p>
        </w:tc>
      </w:tr>
    </w:tbl>
    <w:p w14:paraId="14DB54CE" w14:textId="77777777" w:rsidR="007C3FB2" w:rsidRDefault="007C3FB2" w:rsidP="007C3FB2">
      <w:pPr>
        <w:overflowPunct/>
        <w:autoSpaceDE/>
        <w:autoSpaceDN/>
        <w:adjustRightInd/>
        <w:spacing w:after="200" w:line="276" w:lineRule="auto"/>
        <w:ind w:left="709"/>
        <w:textAlignment w:val="auto"/>
        <w:rPr>
          <w:rFonts w:ascii="Arial" w:eastAsiaTheme="minorEastAsia" w:hAnsi="Arial" w:cs="Arial"/>
          <w:bCs/>
          <w:szCs w:val="22"/>
        </w:rPr>
      </w:pPr>
    </w:p>
    <w:p w14:paraId="3D5124EC" w14:textId="3034BBD9" w:rsidR="007C3FB2" w:rsidRPr="007C3FB2" w:rsidRDefault="00986074" w:rsidP="007C3FB2">
      <w:pPr>
        <w:overflowPunct/>
        <w:autoSpaceDE/>
        <w:autoSpaceDN/>
        <w:adjustRightInd/>
        <w:spacing w:after="200" w:line="276" w:lineRule="auto"/>
        <w:ind w:left="709"/>
        <w:textAlignment w:val="auto"/>
        <w:rPr>
          <w:rFonts w:ascii="Arial" w:eastAsiaTheme="minorEastAsia" w:hAnsi="Arial" w:cs="Arial"/>
          <w:bCs/>
          <w:szCs w:val="22"/>
        </w:rPr>
      </w:pPr>
      <w:r>
        <w:rPr>
          <w:rFonts w:ascii="Arial" w:eastAsiaTheme="minorEastAsia" w:hAnsi="Arial" w:cs="Arial"/>
          <w:bCs/>
          <w:szCs w:val="22"/>
        </w:rPr>
        <w:t>If YES to 1.1.2</w:t>
      </w:r>
      <w:r w:rsidR="007C3FB2">
        <w:rPr>
          <w:rFonts w:ascii="Arial" w:eastAsiaTheme="minorEastAsia" w:hAnsi="Arial" w:cs="Arial"/>
          <w:bCs/>
          <w:szCs w:val="22"/>
        </w:rPr>
        <w:t xml:space="preserve"> above, please upload a response of no more than 1 page to provide details</w:t>
      </w:r>
      <w:r w:rsidR="00866EE5">
        <w:rPr>
          <w:rFonts w:ascii="Arial" w:eastAsiaTheme="minorEastAsia" w:hAnsi="Arial" w:cs="Arial"/>
          <w:bCs/>
          <w:szCs w:val="22"/>
        </w:rPr>
        <w:t xml:space="preserve"> of the personal or financial connection</w:t>
      </w:r>
      <w:r w:rsidR="007C3FB2">
        <w:rPr>
          <w:rFonts w:ascii="Arial" w:eastAsiaTheme="minorEastAsia" w:hAnsi="Arial" w:cs="Arial"/>
          <w:bCs/>
          <w:szCs w:val="22"/>
        </w:rPr>
        <w:t xml:space="preserve">. </w:t>
      </w:r>
    </w:p>
    <w:p w14:paraId="6D025383" w14:textId="77777777" w:rsidR="00F046B1" w:rsidRPr="00F046B1" w:rsidRDefault="00F22132" w:rsidP="00F22132">
      <w:pPr>
        <w:pStyle w:val="ListParagraph"/>
        <w:numPr>
          <w:ilvl w:val="0"/>
          <w:numId w:val="1"/>
        </w:numPr>
        <w:overflowPunct/>
        <w:autoSpaceDE/>
        <w:autoSpaceDN/>
        <w:adjustRightInd/>
        <w:jc w:val="both"/>
        <w:textAlignment w:val="auto"/>
        <w:rPr>
          <w:rFonts w:ascii="Arial" w:hAnsi="Arial" w:cs="Arial"/>
          <w:b/>
          <w:sz w:val="24"/>
          <w:szCs w:val="24"/>
        </w:rPr>
      </w:pPr>
      <w:r w:rsidRPr="00F046B1">
        <w:rPr>
          <w:rFonts w:ascii="Arial" w:eastAsiaTheme="minorEastAsia" w:hAnsi="Arial" w:cs="Arial"/>
          <w:b/>
          <w:bCs/>
          <w:sz w:val="24"/>
          <w:szCs w:val="24"/>
        </w:rPr>
        <w:t>Technical Questions</w:t>
      </w:r>
    </w:p>
    <w:p w14:paraId="0D4ACA5E" w14:textId="77777777" w:rsidR="00F046B1" w:rsidRPr="00F046B1" w:rsidRDefault="00F046B1" w:rsidP="00F046B1">
      <w:pPr>
        <w:pStyle w:val="ListParagraph"/>
        <w:overflowPunct/>
        <w:autoSpaceDE/>
        <w:autoSpaceDN/>
        <w:adjustRightInd/>
        <w:ind w:left="360"/>
        <w:jc w:val="both"/>
        <w:textAlignment w:val="auto"/>
        <w:rPr>
          <w:rFonts w:ascii="Arial" w:hAnsi="Arial" w:cs="Arial"/>
          <w:b/>
          <w:sz w:val="24"/>
          <w:szCs w:val="24"/>
        </w:rPr>
      </w:pPr>
    </w:p>
    <w:p w14:paraId="094242B5" w14:textId="77777777" w:rsidR="00F046B1" w:rsidRPr="00150801" w:rsidRDefault="00F046B1" w:rsidP="00F046B1">
      <w:pPr>
        <w:pStyle w:val="ListParagraph"/>
        <w:numPr>
          <w:ilvl w:val="1"/>
          <w:numId w:val="1"/>
        </w:numPr>
        <w:overflowPunct/>
        <w:autoSpaceDE/>
        <w:autoSpaceDN/>
        <w:adjustRightInd/>
        <w:ind w:hanging="720"/>
        <w:jc w:val="both"/>
        <w:textAlignment w:val="auto"/>
        <w:rPr>
          <w:rFonts w:ascii="Arial" w:hAnsi="Arial" w:cs="Arial"/>
          <w:b/>
          <w:sz w:val="24"/>
          <w:szCs w:val="24"/>
        </w:rPr>
      </w:pPr>
      <w:r>
        <w:rPr>
          <w:rFonts w:ascii="Arial" w:eastAsiaTheme="minorEastAsia" w:hAnsi="Arial" w:cs="Arial"/>
          <w:b/>
          <w:bCs/>
          <w:sz w:val="24"/>
          <w:szCs w:val="24"/>
        </w:rPr>
        <w:t xml:space="preserve">Organisational Capability </w:t>
      </w:r>
    </w:p>
    <w:p w14:paraId="4E05C2F7" w14:textId="77777777" w:rsidR="00150801" w:rsidRDefault="00150801" w:rsidP="00150801">
      <w:pPr>
        <w:overflowPunct/>
        <w:autoSpaceDE/>
        <w:autoSpaceDN/>
        <w:adjustRightInd/>
        <w:jc w:val="both"/>
        <w:textAlignment w:val="auto"/>
        <w:rPr>
          <w:rFonts w:ascii="Arial" w:hAnsi="Arial" w:cs="Arial"/>
          <w:b/>
          <w:sz w:val="24"/>
          <w:szCs w:val="24"/>
        </w:rPr>
      </w:pPr>
    </w:p>
    <w:tbl>
      <w:tblPr>
        <w:tblStyle w:val="TableGrid"/>
        <w:tblW w:w="8505" w:type="dxa"/>
        <w:tblInd w:w="8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53"/>
        <w:gridCol w:w="1842"/>
        <w:gridCol w:w="2410"/>
      </w:tblGrid>
      <w:tr w:rsidR="00866EE5" w:rsidRPr="00866EE5" w14:paraId="69705750" w14:textId="77777777" w:rsidTr="00866EE5">
        <w:tc>
          <w:tcPr>
            <w:tcW w:w="42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E1553D3" w14:textId="18FA5E94" w:rsidR="00866EE5" w:rsidRPr="00866EE5" w:rsidRDefault="00986074" w:rsidP="00BF5A0B">
            <w:pPr>
              <w:rPr>
                <w:rFonts w:ascii="Arial" w:hAnsi="Arial" w:cs="Arial"/>
                <w:b/>
                <w:sz w:val="22"/>
                <w:szCs w:val="22"/>
              </w:rPr>
            </w:pPr>
            <w:r>
              <w:rPr>
                <w:rFonts w:ascii="Arial" w:hAnsi="Arial" w:cs="Arial"/>
                <w:b/>
                <w:sz w:val="22"/>
                <w:szCs w:val="22"/>
              </w:rPr>
              <w:t>Question 1.2</w:t>
            </w:r>
            <w:r w:rsidR="00866EE5" w:rsidRPr="00866EE5">
              <w:rPr>
                <w:rFonts w:ascii="Arial" w:hAnsi="Arial" w:cs="Arial"/>
                <w:b/>
                <w:sz w:val="22"/>
                <w:szCs w:val="22"/>
              </w:rPr>
              <w:t>.1</w:t>
            </w: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14:paraId="233D942E" w14:textId="446D929C" w:rsidR="00866EE5" w:rsidRPr="00866EE5" w:rsidRDefault="00866EE5" w:rsidP="00016E30">
            <w:pPr>
              <w:jc w:val="center"/>
              <w:rPr>
                <w:rFonts w:ascii="Arial" w:hAnsi="Arial" w:cs="Arial"/>
                <w:sz w:val="22"/>
                <w:szCs w:val="22"/>
              </w:rPr>
            </w:pPr>
            <w:r w:rsidRPr="00866EE5">
              <w:rPr>
                <w:rFonts w:ascii="Arial" w:hAnsi="Arial" w:cs="Arial"/>
                <w:sz w:val="22"/>
                <w:szCs w:val="22"/>
              </w:rPr>
              <w:t>Weighting</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14:paraId="0C6A69FA" w14:textId="1D3482F9" w:rsidR="00866EE5" w:rsidRPr="00866EE5" w:rsidRDefault="00E27264" w:rsidP="00016E30">
            <w:pPr>
              <w:jc w:val="center"/>
              <w:rPr>
                <w:rFonts w:ascii="Arial" w:hAnsi="Arial" w:cs="Arial"/>
                <w:sz w:val="22"/>
                <w:szCs w:val="22"/>
              </w:rPr>
            </w:pPr>
            <w:r>
              <w:rPr>
                <w:rFonts w:ascii="Arial" w:hAnsi="Arial" w:cs="Arial"/>
                <w:sz w:val="22"/>
                <w:szCs w:val="22"/>
              </w:rPr>
              <w:t>10</w:t>
            </w:r>
            <w:r w:rsidR="00866EE5" w:rsidRPr="00866EE5">
              <w:rPr>
                <w:rFonts w:ascii="Arial" w:hAnsi="Arial" w:cs="Arial"/>
                <w:sz w:val="22"/>
                <w:szCs w:val="22"/>
              </w:rPr>
              <w:t>%</w:t>
            </w:r>
          </w:p>
        </w:tc>
      </w:tr>
      <w:tr w:rsidR="00866EE5" w:rsidRPr="00866EE5" w14:paraId="59A6A43A" w14:textId="77777777" w:rsidTr="00866EE5">
        <w:tc>
          <w:tcPr>
            <w:tcW w:w="42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D27A72" w14:textId="77777777" w:rsidR="00866EE5" w:rsidRPr="00866EE5" w:rsidRDefault="00866EE5" w:rsidP="00016E30">
            <w:pPr>
              <w:rPr>
                <w:rFonts w:ascii="Arial" w:hAnsi="Arial" w:cs="Arial"/>
                <w:sz w:val="22"/>
                <w:szCs w:val="22"/>
              </w:rPr>
            </w:pP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14:paraId="46B02DD9" w14:textId="77777777" w:rsidR="00866EE5" w:rsidRPr="00866EE5" w:rsidRDefault="00866EE5" w:rsidP="00016E30">
            <w:pPr>
              <w:jc w:val="center"/>
              <w:rPr>
                <w:rFonts w:ascii="Arial" w:hAnsi="Arial" w:cs="Arial"/>
                <w:sz w:val="22"/>
                <w:szCs w:val="22"/>
              </w:rPr>
            </w:pPr>
            <w:r w:rsidRPr="00866EE5">
              <w:rPr>
                <w:rFonts w:ascii="Arial" w:hAnsi="Arial" w:cs="Arial"/>
                <w:sz w:val="22"/>
                <w:szCs w:val="22"/>
              </w:rPr>
              <w:t>Score</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14:paraId="6FDBADC7" w14:textId="77777777" w:rsidR="00866EE5" w:rsidRPr="00866EE5" w:rsidRDefault="00866EE5" w:rsidP="00016E30">
            <w:pPr>
              <w:jc w:val="center"/>
              <w:rPr>
                <w:rFonts w:ascii="Arial" w:hAnsi="Arial" w:cs="Arial"/>
                <w:sz w:val="22"/>
                <w:szCs w:val="22"/>
              </w:rPr>
            </w:pPr>
            <w:r w:rsidRPr="00866EE5">
              <w:rPr>
                <w:rFonts w:ascii="Arial" w:hAnsi="Arial" w:cs="Arial"/>
                <w:sz w:val="22"/>
                <w:szCs w:val="22"/>
              </w:rPr>
              <w:t>0 – 4</w:t>
            </w:r>
          </w:p>
        </w:tc>
      </w:tr>
      <w:tr w:rsidR="00866EE5" w:rsidRPr="00866EE5" w14:paraId="7B6D7011" w14:textId="77777777" w:rsidTr="00866EE5">
        <w:trPr>
          <w:trHeight w:val="77"/>
        </w:trPr>
        <w:tc>
          <w:tcPr>
            <w:tcW w:w="42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F72580" w14:textId="77777777" w:rsidR="00866EE5" w:rsidRPr="00866EE5" w:rsidRDefault="00866EE5" w:rsidP="00016E30">
            <w:pPr>
              <w:rPr>
                <w:rFonts w:ascii="Arial" w:hAnsi="Arial" w:cs="Arial"/>
                <w:sz w:val="22"/>
                <w:szCs w:val="22"/>
              </w:rPr>
            </w:pP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14:paraId="6C6696EF" w14:textId="77777777" w:rsidR="00866EE5" w:rsidRPr="00866EE5" w:rsidRDefault="00866EE5" w:rsidP="00016E30">
            <w:pPr>
              <w:jc w:val="center"/>
              <w:rPr>
                <w:rFonts w:ascii="Arial" w:hAnsi="Arial" w:cs="Arial"/>
                <w:sz w:val="22"/>
                <w:szCs w:val="22"/>
              </w:rPr>
            </w:pPr>
            <w:r w:rsidRPr="00866EE5">
              <w:rPr>
                <w:rFonts w:ascii="Arial" w:hAnsi="Arial" w:cs="Arial"/>
                <w:sz w:val="22"/>
                <w:szCs w:val="22"/>
              </w:rPr>
              <w:t>Page Limit</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14:paraId="36B93D32" w14:textId="77777777" w:rsidR="00866EE5" w:rsidRPr="00866EE5" w:rsidRDefault="00866EE5" w:rsidP="00016E30">
            <w:pPr>
              <w:jc w:val="center"/>
              <w:rPr>
                <w:rFonts w:ascii="Arial" w:hAnsi="Arial" w:cs="Arial"/>
                <w:sz w:val="22"/>
                <w:szCs w:val="22"/>
              </w:rPr>
            </w:pPr>
            <w:r w:rsidRPr="00866EE5">
              <w:rPr>
                <w:rFonts w:ascii="Arial" w:hAnsi="Arial" w:cs="Arial"/>
                <w:sz w:val="22"/>
                <w:szCs w:val="22"/>
              </w:rPr>
              <w:t>2</w:t>
            </w:r>
          </w:p>
        </w:tc>
      </w:tr>
      <w:tr w:rsidR="00866EE5" w:rsidRPr="00866EE5" w14:paraId="5243E61F" w14:textId="77777777" w:rsidTr="00866EE5">
        <w:tc>
          <w:tcPr>
            <w:tcW w:w="42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713244" w14:textId="77777777" w:rsidR="00866EE5" w:rsidRPr="00866EE5" w:rsidRDefault="00866EE5" w:rsidP="00016E30">
            <w:pPr>
              <w:rPr>
                <w:rFonts w:ascii="Arial" w:hAnsi="Arial" w:cs="Arial"/>
                <w:sz w:val="22"/>
                <w:szCs w:val="22"/>
              </w:rPr>
            </w:pP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14:paraId="01A21860" w14:textId="77777777" w:rsidR="00866EE5" w:rsidRPr="00866EE5" w:rsidRDefault="00866EE5" w:rsidP="00016E30">
            <w:pPr>
              <w:jc w:val="center"/>
              <w:rPr>
                <w:rFonts w:ascii="Arial" w:hAnsi="Arial" w:cs="Arial"/>
                <w:sz w:val="22"/>
                <w:szCs w:val="22"/>
              </w:rPr>
            </w:pPr>
            <w:r>
              <w:rPr>
                <w:rFonts w:ascii="Arial" w:hAnsi="Arial" w:cs="Arial"/>
                <w:sz w:val="22"/>
                <w:szCs w:val="22"/>
              </w:rPr>
              <w:t xml:space="preserve">Method of Assessment </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hideMark/>
          </w:tcPr>
          <w:p w14:paraId="428DBACB" w14:textId="77777777" w:rsidR="00866EE5" w:rsidRPr="00866EE5" w:rsidRDefault="00866EE5" w:rsidP="00016E30">
            <w:pPr>
              <w:jc w:val="center"/>
              <w:rPr>
                <w:rFonts w:ascii="Arial" w:hAnsi="Arial" w:cs="Arial"/>
                <w:sz w:val="22"/>
                <w:szCs w:val="22"/>
                <w:highlight w:val="cyan"/>
              </w:rPr>
            </w:pPr>
            <w:r w:rsidRPr="00866EE5">
              <w:rPr>
                <w:rFonts w:ascii="Arial" w:hAnsi="Arial" w:cs="Arial"/>
                <w:sz w:val="22"/>
                <w:szCs w:val="22"/>
              </w:rPr>
              <w:t>Written</w:t>
            </w:r>
            <w:r>
              <w:rPr>
                <w:rFonts w:ascii="Arial" w:hAnsi="Arial" w:cs="Arial"/>
                <w:sz w:val="22"/>
                <w:szCs w:val="22"/>
              </w:rPr>
              <w:t xml:space="preserve"> Response</w:t>
            </w:r>
          </w:p>
        </w:tc>
      </w:tr>
      <w:tr w:rsidR="00866EE5" w:rsidRPr="00866EE5" w14:paraId="61B3CEC4" w14:textId="77777777" w:rsidTr="00866EE5">
        <w:tc>
          <w:tcPr>
            <w:tcW w:w="42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E0198B" w14:textId="77777777" w:rsidR="00866EE5" w:rsidRPr="00866EE5" w:rsidRDefault="00866EE5" w:rsidP="00016E30">
            <w:pPr>
              <w:rPr>
                <w:rFonts w:ascii="Arial" w:hAnsi="Arial" w:cs="Arial"/>
                <w:sz w:val="22"/>
                <w:szCs w:val="22"/>
              </w:rPr>
            </w:pP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409AA6" w14:textId="77777777" w:rsidR="00866EE5" w:rsidRPr="00866EE5" w:rsidRDefault="00866EE5" w:rsidP="00016E30">
            <w:pPr>
              <w:rPr>
                <w:rFonts w:ascii="Arial" w:hAnsi="Arial" w:cs="Arial"/>
                <w:sz w:val="22"/>
                <w:szCs w:val="22"/>
              </w:rPr>
            </w:pP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79B224" w14:textId="77777777" w:rsidR="00866EE5" w:rsidRPr="00866EE5" w:rsidRDefault="00866EE5" w:rsidP="00016E30">
            <w:pPr>
              <w:rPr>
                <w:rFonts w:ascii="Arial" w:hAnsi="Arial" w:cs="Arial"/>
                <w:sz w:val="22"/>
                <w:szCs w:val="22"/>
              </w:rPr>
            </w:pPr>
          </w:p>
        </w:tc>
      </w:tr>
      <w:tr w:rsidR="00866EE5" w:rsidRPr="00866EE5" w14:paraId="5E70C14A" w14:textId="77777777" w:rsidTr="00866EE5">
        <w:tc>
          <w:tcPr>
            <w:tcW w:w="850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AEEF3" w:themeFill="accent5" w:themeFillTint="33"/>
            <w:vAlign w:val="center"/>
            <w:hideMark/>
          </w:tcPr>
          <w:p w14:paraId="4A101E2D" w14:textId="77777777" w:rsidR="00866EE5" w:rsidRPr="00866EE5" w:rsidRDefault="00866EE5" w:rsidP="00016E30">
            <w:pPr>
              <w:jc w:val="both"/>
              <w:rPr>
                <w:rFonts w:ascii="Arial" w:eastAsia="Calibri" w:hAnsi="Arial" w:cs="Arial"/>
                <w:sz w:val="22"/>
                <w:szCs w:val="22"/>
              </w:rPr>
            </w:pPr>
          </w:p>
          <w:p w14:paraId="588667C6" w14:textId="0B019E14" w:rsidR="00866EE5" w:rsidRPr="00866EE5" w:rsidRDefault="00866EE5" w:rsidP="00016E30">
            <w:pPr>
              <w:jc w:val="both"/>
              <w:rPr>
                <w:rFonts w:ascii="Arial" w:eastAsia="Calibri" w:hAnsi="Arial" w:cs="Arial"/>
                <w:sz w:val="22"/>
                <w:szCs w:val="22"/>
              </w:rPr>
            </w:pPr>
            <w:r w:rsidRPr="00866EE5">
              <w:rPr>
                <w:rFonts w:ascii="Arial" w:eastAsia="Calibri" w:hAnsi="Arial" w:cs="Arial"/>
                <w:sz w:val="22"/>
                <w:szCs w:val="22"/>
              </w:rPr>
              <w:t xml:space="preserve">Present an overview of your organisation’s understanding of </w:t>
            </w:r>
            <w:r>
              <w:rPr>
                <w:rFonts w:ascii="Arial" w:eastAsia="Calibri" w:hAnsi="Arial" w:cs="Arial"/>
                <w:sz w:val="22"/>
                <w:szCs w:val="22"/>
              </w:rPr>
              <w:t xml:space="preserve">the Authority’s </w:t>
            </w:r>
            <w:r w:rsidRPr="00866EE5">
              <w:rPr>
                <w:rFonts w:ascii="Arial" w:eastAsia="Calibri" w:hAnsi="Arial" w:cs="Arial"/>
                <w:sz w:val="22"/>
                <w:szCs w:val="22"/>
              </w:rPr>
              <w:t xml:space="preserve">requirements </w:t>
            </w:r>
            <w:r>
              <w:rPr>
                <w:rFonts w:ascii="Arial" w:eastAsia="Calibri" w:hAnsi="Arial" w:cs="Arial"/>
                <w:sz w:val="22"/>
                <w:szCs w:val="22"/>
              </w:rPr>
              <w:t>to deliver Third Party Specialist Estates Consultancy Support services</w:t>
            </w:r>
            <w:r w:rsidR="00F96371">
              <w:rPr>
                <w:rFonts w:ascii="Arial" w:eastAsia="Calibri" w:hAnsi="Arial" w:cs="Arial"/>
                <w:sz w:val="22"/>
                <w:szCs w:val="22"/>
              </w:rPr>
              <w:t>, b</w:t>
            </w:r>
            <w:r w:rsidRPr="00866EE5">
              <w:rPr>
                <w:rFonts w:ascii="Arial" w:eastAsia="Calibri" w:hAnsi="Arial" w:cs="Arial"/>
                <w:sz w:val="22"/>
                <w:szCs w:val="22"/>
              </w:rPr>
              <w:t>ased on your organisation’s prior experience of u</w:t>
            </w:r>
            <w:r w:rsidR="00F96371">
              <w:rPr>
                <w:rFonts w:ascii="Arial" w:eastAsia="Calibri" w:hAnsi="Arial" w:cs="Arial"/>
                <w:sz w:val="22"/>
                <w:szCs w:val="22"/>
              </w:rPr>
              <w:t>ndertaking similar requirements.</w:t>
            </w:r>
            <w:r w:rsidRPr="00866EE5">
              <w:rPr>
                <w:rFonts w:ascii="Arial" w:eastAsia="Calibri" w:hAnsi="Arial" w:cs="Arial"/>
                <w:sz w:val="22"/>
                <w:szCs w:val="22"/>
              </w:rPr>
              <w:t xml:space="preserve"> </w:t>
            </w:r>
          </w:p>
          <w:p w14:paraId="3747F437" w14:textId="77777777" w:rsidR="00866EE5" w:rsidRPr="00866EE5" w:rsidRDefault="00866EE5" w:rsidP="00016E30">
            <w:pPr>
              <w:rPr>
                <w:rFonts w:ascii="Arial" w:hAnsi="Arial" w:cs="Arial"/>
                <w:sz w:val="22"/>
                <w:szCs w:val="22"/>
              </w:rPr>
            </w:pPr>
          </w:p>
        </w:tc>
      </w:tr>
    </w:tbl>
    <w:p w14:paraId="26B40F86" w14:textId="77777777" w:rsidR="00866EE5" w:rsidRPr="00866EE5" w:rsidRDefault="00866EE5" w:rsidP="00866EE5">
      <w:pPr>
        <w:spacing w:line="276" w:lineRule="auto"/>
        <w:rPr>
          <w:rFonts w:ascii="Arial" w:hAnsi="Arial" w:cs="Arial"/>
          <w:szCs w:val="22"/>
        </w:rPr>
      </w:pPr>
    </w:p>
    <w:p w14:paraId="64C440C6" w14:textId="77777777" w:rsidR="00866EE5" w:rsidRPr="00866EE5" w:rsidRDefault="00866EE5" w:rsidP="00866EE5">
      <w:pPr>
        <w:spacing w:after="120" w:line="276" w:lineRule="auto"/>
        <w:ind w:left="709"/>
        <w:jc w:val="both"/>
        <w:rPr>
          <w:rFonts w:ascii="Arial" w:hAnsi="Arial" w:cs="Arial"/>
          <w:szCs w:val="22"/>
        </w:rPr>
      </w:pPr>
      <w:r w:rsidRPr="00866EE5">
        <w:rPr>
          <w:rFonts w:ascii="Arial" w:hAnsi="Arial" w:cs="Arial"/>
          <w:szCs w:val="22"/>
        </w:rPr>
        <w:t>Your response will be assessed against the extent to which it demonstrates the following requirements:</w:t>
      </w:r>
    </w:p>
    <w:p w14:paraId="57F5D581" w14:textId="77777777" w:rsidR="00866EE5" w:rsidRPr="00866EE5" w:rsidRDefault="00866EE5" w:rsidP="00866EE5">
      <w:pPr>
        <w:pStyle w:val="ListParagraph"/>
        <w:numPr>
          <w:ilvl w:val="0"/>
          <w:numId w:val="9"/>
        </w:numPr>
        <w:overflowPunct/>
        <w:autoSpaceDE/>
        <w:autoSpaceDN/>
        <w:adjustRightInd/>
        <w:ind w:left="1418" w:hanging="709"/>
        <w:jc w:val="both"/>
        <w:textAlignment w:val="auto"/>
        <w:rPr>
          <w:rFonts w:ascii="Arial" w:hAnsi="Arial" w:cs="Arial"/>
          <w:szCs w:val="22"/>
        </w:rPr>
      </w:pPr>
      <w:r w:rsidRPr="00866EE5">
        <w:rPr>
          <w:rFonts w:ascii="Arial" w:hAnsi="Arial" w:cs="Arial"/>
          <w:szCs w:val="22"/>
        </w:rPr>
        <w:t xml:space="preserve">Capability of your organisation to meet </w:t>
      </w:r>
      <w:r>
        <w:rPr>
          <w:rFonts w:ascii="Arial" w:hAnsi="Arial" w:cs="Arial"/>
          <w:szCs w:val="22"/>
        </w:rPr>
        <w:t xml:space="preserve">the Authority’s </w:t>
      </w:r>
      <w:r w:rsidRPr="00866EE5">
        <w:rPr>
          <w:rFonts w:ascii="Arial" w:hAnsi="Arial" w:cs="Arial"/>
          <w:szCs w:val="22"/>
        </w:rPr>
        <w:t xml:space="preserve">requirements </w:t>
      </w:r>
      <w:r>
        <w:rPr>
          <w:rFonts w:ascii="Arial" w:hAnsi="Arial" w:cs="Arial"/>
          <w:szCs w:val="22"/>
        </w:rPr>
        <w:t>as outlined in Document 2: Statement of Requirements to deliver Third Party Specialist Estates Consultancy Support Services.</w:t>
      </w:r>
    </w:p>
    <w:p w14:paraId="0D0C8D15" w14:textId="77777777" w:rsidR="00866EE5" w:rsidRPr="00866EE5" w:rsidRDefault="00866EE5" w:rsidP="00866EE5">
      <w:pPr>
        <w:pStyle w:val="ListParagraph"/>
        <w:ind w:left="1418" w:hanging="709"/>
        <w:jc w:val="both"/>
        <w:rPr>
          <w:rFonts w:ascii="Arial" w:hAnsi="Arial" w:cs="Arial"/>
          <w:szCs w:val="22"/>
        </w:rPr>
      </w:pPr>
    </w:p>
    <w:p w14:paraId="358D2297" w14:textId="77777777" w:rsidR="00866EE5" w:rsidRDefault="00866EE5" w:rsidP="00866EE5">
      <w:pPr>
        <w:pStyle w:val="ListParagraph"/>
        <w:numPr>
          <w:ilvl w:val="0"/>
          <w:numId w:val="9"/>
        </w:numPr>
        <w:overflowPunct/>
        <w:autoSpaceDE/>
        <w:autoSpaceDN/>
        <w:adjustRightInd/>
        <w:ind w:left="1418" w:hanging="709"/>
        <w:jc w:val="both"/>
        <w:textAlignment w:val="auto"/>
        <w:rPr>
          <w:rFonts w:ascii="Arial" w:hAnsi="Arial" w:cs="Arial"/>
          <w:szCs w:val="22"/>
        </w:rPr>
      </w:pPr>
      <w:r w:rsidRPr="00866EE5">
        <w:rPr>
          <w:rFonts w:ascii="Arial" w:hAnsi="Arial" w:cs="Arial"/>
          <w:szCs w:val="22"/>
        </w:rPr>
        <w:t>Capacity of your orga</w:t>
      </w:r>
      <w:r>
        <w:rPr>
          <w:rFonts w:ascii="Arial" w:hAnsi="Arial" w:cs="Arial"/>
          <w:szCs w:val="22"/>
        </w:rPr>
        <w:t xml:space="preserve">nisation to meet the Authority’s </w:t>
      </w:r>
      <w:r w:rsidRPr="00866EE5">
        <w:rPr>
          <w:rFonts w:ascii="Arial" w:hAnsi="Arial" w:cs="Arial"/>
          <w:szCs w:val="22"/>
        </w:rPr>
        <w:t xml:space="preserve">requirements </w:t>
      </w:r>
      <w:r>
        <w:rPr>
          <w:rFonts w:ascii="Arial" w:hAnsi="Arial" w:cs="Arial"/>
          <w:szCs w:val="22"/>
        </w:rPr>
        <w:t>as outlined in Document 2: Statement of Requirements to deliver Third Party Specialist Estates Consultancy Support Services.</w:t>
      </w:r>
    </w:p>
    <w:p w14:paraId="0274CB08" w14:textId="77777777" w:rsidR="00866EE5" w:rsidRPr="00866EE5" w:rsidRDefault="00866EE5" w:rsidP="00866EE5">
      <w:pPr>
        <w:overflowPunct/>
        <w:autoSpaceDE/>
        <w:autoSpaceDN/>
        <w:adjustRightInd/>
        <w:ind w:left="1418" w:hanging="709"/>
        <w:jc w:val="both"/>
        <w:textAlignment w:val="auto"/>
        <w:rPr>
          <w:rFonts w:ascii="Arial" w:hAnsi="Arial" w:cs="Arial"/>
          <w:szCs w:val="22"/>
        </w:rPr>
      </w:pPr>
    </w:p>
    <w:p w14:paraId="559DB305" w14:textId="77777777" w:rsidR="00866EE5" w:rsidRPr="00866EE5" w:rsidRDefault="00866EE5" w:rsidP="00866EE5">
      <w:pPr>
        <w:pStyle w:val="ListParagraph"/>
        <w:numPr>
          <w:ilvl w:val="0"/>
          <w:numId w:val="9"/>
        </w:numPr>
        <w:overflowPunct/>
        <w:autoSpaceDE/>
        <w:autoSpaceDN/>
        <w:adjustRightInd/>
        <w:ind w:left="1418" w:hanging="709"/>
        <w:jc w:val="both"/>
        <w:textAlignment w:val="auto"/>
        <w:rPr>
          <w:rFonts w:ascii="Arial" w:hAnsi="Arial" w:cs="Arial"/>
          <w:szCs w:val="22"/>
        </w:rPr>
      </w:pPr>
      <w:r w:rsidRPr="00866EE5">
        <w:rPr>
          <w:rFonts w:ascii="Arial" w:hAnsi="Arial" w:cs="Arial"/>
          <w:szCs w:val="22"/>
        </w:rPr>
        <w:t xml:space="preserve">Experience of the organisation in undertaking </w:t>
      </w:r>
      <w:r>
        <w:rPr>
          <w:rFonts w:ascii="Arial" w:hAnsi="Arial" w:cs="Arial"/>
          <w:szCs w:val="22"/>
        </w:rPr>
        <w:t>Third Party Specialist Estates Consultancy Services similar to those being requested by the Authority in the Greater Manchester region</w:t>
      </w:r>
      <w:r w:rsidRPr="00866EE5">
        <w:rPr>
          <w:rFonts w:ascii="Arial" w:hAnsi="Arial" w:cs="Arial"/>
          <w:szCs w:val="22"/>
        </w:rPr>
        <w:t>; and</w:t>
      </w:r>
    </w:p>
    <w:p w14:paraId="1DE99ABE" w14:textId="77777777" w:rsidR="00866EE5" w:rsidRPr="00866EE5" w:rsidRDefault="00866EE5" w:rsidP="00866EE5">
      <w:pPr>
        <w:pStyle w:val="ListParagraph"/>
        <w:ind w:left="1418" w:hanging="709"/>
        <w:jc w:val="both"/>
        <w:rPr>
          <w:rFonts w:ascii="Arial" w:hAnsi="Arial" w:cs="Arial"/>
          <w:szCs w:val="22"/>
        </w:rPr>
      </w:pPr>
    </w:p>
    <w:p w14:paraId="25E21FED" w14:textId="77777777" w:rsidR="00866EE5" w:rsidRPr="00866EE5" w:rsidRDefault="00866EE5" w:rsidP="00866EE5">
      <w:pPr>
        <w:pStyle w:val="ListParagraph"/>
        <w:numPr>
          <w:ilvl w:val="0"/>
          <w:numId w:val="9"/>
        </w:numPr>
        <w:overflowPunct/>
        <w:autoSpaceDE/>
        <w:autoSpaceDN/>
        <w:adjustRightInd/>
        <w:ind w:left="1418" w:hanging="709"/>
        <w:jc w:val="both"/>
        <w:textAlignment w:val="auto"/>
        <w:rPr>
          <w:rFonts w:ascii="Arial" w:hAnsi="Arial" w:cs="Arial"/>
          <w:szCs w:val="22"/>
        </w:rPr>
      </w:pPr>
      <w:r w:rsidRPr="00866EE5">
        <w:rPr>
          <w:rFonts w:ascii="Arial" w:hAnsi="Arial" w:cs="Arial"/>
          <w:szCs w:val="22"/>
        </w:rPr>
        <w:t xml:space="preserve">Key risks and issues </w:t>
      </w:r>
      <w:r>
        <w:rPr>
          <w:rFonts w:ascii="Arial" w:hAnsi="Arial" w:cs="Arial"/>
          <w:szCs w:val="22"/>
        </w:rPr>
        <w:t xml:space="preserve">related to undertaking the Statement of Requirements and Deliverables outlined in Document 2 </w:t>
      </w:r>
      <w:r w:rsidRPr="00866EE5">
        <w:rPr>
          <w:rFonts w:ascii="Arial" w:hAnsi="Arial" w:cs="Arial"/>
          <w:szCs w:val="22"/>
        </w:rPr>
        <w:t xml:space="preserve">that will need to be considered. </w:t>
      </w:r>
    </w:p>
    <w:p w14:paraId="6EEF83B6" w14:textId="77777777" w:rsidR="00866EE5" w:rsidRDefault="00866EE5">
      <w:pPr>
        <w:overflowPunct/>
        <w:autoSpaceDE/>
        <w:autoSpaceDN/>
        <w:adjustRightInd/>
        <w:spacing w:after="200" w:line="276" w:lineRule="auto"/>
        <w:textAlignment w:val="auto"/>
        <w:rPr>
          <w:rFonts w:ascii="Arial" w:hAnsi="Arial" w:cs="Arial"/>
          <w:b/>
          <w:szCs w:val="22"/>
        </w:rPr>
      </w:pPr>
      <w:r>
        <w:rPr>
          <w:rFonts w:ascii="Arial" w:hAnsi="Arial" w:cs="Arial"/>
          <w:b/>
          <w:szCs w:val="22"/>
        </w:rPr>
        <w:br w:type="page"/>
      </w:r>
    </w:p>
    <w:p w14:paraId="759CDB4B" w14:textId="3DC21D6C" w:rsidR="00150801" w:rsidRPr="00F046B1" w:rsidRDefault="00150801" w:rsidP="00150801">
      <w:pPr>
        <w:ind w:firstLine="720"/>
        <w:rPr>
          <w:rFonts w:ascii="Arial" w:hAnsi="Arial" w:cs="Arial"/>
          <w:b/>
          <w:szCs w:val="22"/>
        </w:rPr>
      </w:pPr>
      <w:r w:rsidRPr="00F046B1">
        <w:rPr>
          <w:rFonts w:ascii="Arial" w:hAnsi="Arial" w:cs="Arial"/>
          <w:b/>
          <w:szCs w:val="22"/>
        </w:rPr>
        <w:lastRenderedPageBreak/>
        <w:t>Question 1.</w:t>
      </w:r>
      <w:r w:rsidR="00986074">
        <w:rPr>
          <w:rFonts w:ascii="Arial" w:hAnsi="Arial" w:cs="Arial"/>
          <w:b/>
          <w:szCs w:val="22"/>
        </w:rPr>
        <w:t>2</w:t>
      </w:r>
      <w:r w:rsidR="00866EE5">
        <w:rPr>
          <w:rFonts w:ascii="Arial" w:hAnsi="Arial" w:cs="Arial"/>
          <w:b/>
          <w:szCs w:val="22"/>
        </w:rPr>
        <w:t>.2</w:t>
      </w:r>
    </w:p>
    <w:tbl>
      <w:tblPr>
        <w:tblStyle w:val="TableGrid"/>
        <w:tblpPr w:leftFromText="180" w:rightFromText="180" w:vertAnchor="text" w:horzAnchor="margin" w:tblpXSpec="right" w:tblpY="27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302"/>
        <w:gridCol w:w="2626"/>
      </w:tblGrid>
      <w:tr w:rsidR="00150801" w:rsidRPr="00F046B1" w14:paraId="18B2089A" w14:textId="77777777" w:rsidTr="00016E30">
        <w:tc>
          <w:tcPr>
            <w:tcW w:w="2302" w:type="dxa"/>
            <w:shd w:val="clear" w:color="auto" w:fill="D9D9D9" w:themeFill="background1" w:themeFillShade="D9"/>
          </w:tcPr>
          <w:p w14:paraId="1D95C7F5" w14:textId="77777777" w:rsidR="00150801" w:rsidRPr="00F046B1" w:rsidRDefault="00150801" w:rsidP="00016E30">
            <w:pPr>
              <w:spacing w:line="276" w:lineRule="auto"/>
              <w:jc w:val="center"/>
              <w:rPr>
                <w:rFonts w:ascii="Arial" w:hAnsi="Arial" w:cs="Arial"/>
                <w:sz w:val="22"/>
                <w:szCs w:val="22"/>
              </w:rPr>
            </w:pPr>
            <w:r w:rsidRPr="00F046B1">
              <w:rPr>
                <w:rFonts w:ascii="Arial" w:hAnsi="Arial" w:cs="Arial"/>
                <w:sz w:val="22"/>
                <w:szCs w:val="22"/>
              </w:rPr>
              <w:t>Weighting</w:t>
            </w:r>
          </w:p>
        </w:tc>
        <w:tc>
          <w:tcPr>
            <w:tcW w:w="2626" w:type="dxa"/>
            <w:shd w:val="clear" w:color="auto" w:fill="D9D9D9" w:themeFill="background1" w:themeFillShade="D9"/>
          </w:tcPr>
          <w:p w14:paraId="1624B149" w14:textId="190C1623" w:rsidR="00150801" w:rsidRPr="00F046B1" w:rsidRDefault="00E27264" w:rsidP="00016E30">
            <w:pPr>
              <w:spacing w:line="276" w:lineRule="auto"/>
              <w:jc w:val="center"/>
              <w:rPr>
                <w:rFonts w:ascii="Arial" w:hAnsi="Arial" w:cs="Arial"/>
                <w:sz w:val="22"/>
                <w:szCs w:val="22"/>
              </w:rPr>
            </w:pPr>
            <w:r>
              <w:rPr>
                <w:rFonts w:ascii="Arial" w:hAnsi="Arial" w:cs="Arial"/>
                <w:sz w:val="22"/>
                <w:szCs w:val="22"/>
              </w:rPr>
              <w:t>1</w:t>
            </w:r>
            <w:r w:rsidR="00323AE0">
              <w:rPr>
                <w:rFonts w:ascii="Arial" w:hAnsi="Arial" w:cs="Arial"/>
                <w:sz w:val="22"/>
                <w:szCs w:val="22"/>
              </w:rPr>
              <w:t>2.5</w:t>
            </w:r>
            <w:r w:rsidR="00150801" w:rsidRPr="00F046B1">
              <w:rPr>
                <w:rFonts w:ascii="Arial" w:hAnsi="Arial" w:cs="Arial"/>
                <w:sz w:val="22"/>
                <w:szCs w:val="22"/>
              </w:rPr>
              <w:t>%</w:t>
            </w:r>
          </w:p>
        </w:tc>
      </w:tr>
      <w:tr w:rsidR="00150801" w:rsidRPr="00F046B1" w14:paraId="7B01D873" w14:textId="77777777" w:rsidTr="00016E30">
        <w:tc>
          <w:tcPr>
            <w:tcW w:w="2302" w:type="dxa"/>
            <w:shd w:val="clear" w:color="auto" w:fill="D9D9D9" w:themeFill="background1" w:themeFillShade="D9"/>
          </w:tcPr>
          <w:p w14:paraId="0100AF93" w14:textId="77777777" w:rsidR="00150801" w:rsidRPr="00F046B1" w:rsidRDefault="00150801" w:rsidP="00016E30">
            <w:pPr>
              <w:spacing w:line="276" w:lineRule="auto"/>
              <w:jc w:val="center"/>
              <w:rPr>
                <w:rFonts w:ascii="Arial" w:hAnsi="Arial" w:cs="Arial"/>
                <w:sz w:val="22"/>
                <w:szCs w:val="22"/>
              </w:rPr>
            </w:pPr>
            <w:r w:rsidRPr="00F046B1">
              <w:rPr>
                <w:rFonts w:ascii="Arial" w:hAnsi="Arial" w:cs="Arial"/>
                <w:sz w:val="22"/>
                <w:szCs w:val="22"/>
              </w:rPr>
              <w:t>Score</w:t>
            </w:r>
          </w:p>
        </w:tc>
        <w:tc>
          <w:tcPr>
            <w:tcW w:w="2626" w:type="dxa"/>
            <w:shd w:val="clear" w:color="auto" w:fill="D9D9D9" w:themeFill="background1" w:themeFillShade="D9"/>
          </w:tcPr>
          <w:p w14:paraId="125C53A7" w14:textId="77777777" w:rsidR="00150801" w:rsidRPr="00F046B1" w:rsidRDefault="00150801" w:rsidP="00016E30">
            <w:pPr>
              <w:spacing w:line="276" w:lineRule="auto"/>
              <w:jc w:val="center"/>
              <w:rPr>
                <w:rFonts w:ascii="Arial" w:hAnsi="Arial" w:cs="Arial"/>
                <w:sz w:val="22"/>
                <w:szCs w:val="22"/>
              </w:rPr>
            </w:pPr>
            <w:r>
              <w:rPr>
                <w:rFonts w:ascii="Arial" w:hAnsi="Arial" w:cs="Arial"/>
                <w:sz w:val="22"/>
                <w:szCs w:val="22"/>
              </w:rPr>
              <w:t>0-4</w:t>
            </w:r>
          </w:p>
        </w:tc>
      </w:tr>
      <w:tr w:rsidR="00150801" w:rsidRPr="00F046B1" w14:paraId="23401FF5" w14:textId="77777777" w:rsidTr="00016E30">
        <w:tc>
          <w:tcPr>
            <w:tcW w:w="2302" w:type="dxa"/>
            <w:shd w:val="clear" w:color="auto" w:fill="D9D9D9" w:themeFill="background1" w:themeFillShade="D9"/>
          </w:tcPr>
          <w:p w14:paraId="10D9B49F" w14:textId="77777777" w:rsidR="00150801" w:rsidRPr="00F046B1" w:rsidRDefault="00150801" w:rsidP="00016E30">
            <w:pPr>
              <w:spacing w:line="276" w:lineRule="auto"/>
              <w:jc w:val="center"/>
              <w:rPr>
                <w:rFonts w:ascii="Arial" w:hAnsi="Arial" w:cs="Arial"/>
                <w:sz w:val="22"/>
                <w:szCs w:val="22"/>
              </w:rPr>
            </w:pPr>
            <w:r w:rsidRPr="00F046B1">
              <w:rPr>
                <w:rFonts w:ascii="Arial" w:hAnsi="Arial" w:cs="Arial"/>
                <w:sz w:val="22"/>
                <w:szCs w:val="22"/>
              </w:rPr>
              <w:t xml:space="preserve">Page Limit </w:t>
            </w:r>
          </w:p>
        </w:tc>
        <w:tc>
          <w:tcPr>
            <w:tcW w:w="2626" w:type="dxa"/>
            <w:shd w:val="clear" w:color="auto" w:fill="D9D9D9" w:themeFill="background1" w:themeFillShade="D9"/>
          </w:tcPr>
          <w:p w14:paraId="0AF2E4CC" w14:textId="77777777" w:rsidR="00150801" w:rsidRPr="00F046B1" w:rsidRDefault="00866EE5" w:rsidP="00016E30">
            <w:pPr>
              <w:spacing w:line="276" w:lineRule="auto"/>
              <w:jc w:val="center"/>
              <w:rPr>
                <w:rFonts w:ascii="Arial" w:hAnsi="Arial" w:cs="Arial"/>
                <w:sz w:val="22"/>
                <w:szCs w:val="22"/>
                <w:highlight w:val="yellow"/>
              </w:rPr>
            </w:pPr>
            <w:r>
              <w:rPr>
                <w:rFonts w:ascii="Arial" w:hAnsi="Arial" w:cs="Arial"/>
                <w:sz w:val="22"/>
                <w:szCs w:val="22"/>
              </w:rPr>
              <w:t>3 pages</w:t>
            </w:r>
            <w:r w:rsidRPr="00866EE5">
              <w:rPr>
                <w:rFonts w:ascii="Arial" w:hAnsi="Arial" w:cs="Arial"/>
                <w:sz w:val="22"/>
                <w:szCs w:val="22"/>
              </w:rPr>
              <w:t xml:space="preserve"> + CVs/Biographies to be included as an appendix</w:t>
            </w:r>
          </w:p>
        </w:tc>
      </w:tr>
      <w:tr w:rsidR="00150801" w:rsidRPr="00F046B1" w14:paraId="51638CEA" w14:textId="77777777" w:rsidTr="00016E30">
        <w:tc>
          <w:tcPr>
            <w:tcW w:w="2302" w:type="dxa"/>
            <w:shd w:val="clear" w:color="auto" w:fill="D9D9D9" w:themeFill="background1" w:themeFillShade="D9"/>
          </w:tcPr>
          <w:p w14:paraId="6E16B62B" w14:textId="77777777" w:rsidR="00150801" w:rsidRPr="00F046B1" w:rsidRDefault="00150801" w:rsidP="00016E30">
            <w:pPr>
              <w:spacing w:line="276" w:lineRule="auto"/>
              <w:jc w:val="center"/>
              <w:rPr>
                <w:rFonts w:ascii="Arial" w:hAnsi="Arial" w:cs="Arial"/>
                <w:sz w:val="22"/>
                <w:szCs w:val="22"/>
              </w:rPr>
            </w:pPr>
            <w:r w:rsidRPr="00F046B1">
              <w:rPr>
                <w:rFonts w:ascii="Arial" w:hAnsi="Arial" w:cs="Arial"/>
                <w:sz w:val="22"/>
                <w:szCs w:val="22"/>
              </w:rPr>
              <w:t>Method of Assessment</w:t>
            </w:r>
          </w:p>
        </w:tc>
        <w:tc>
          <w:tcPr>
            <w:tcW w:w="2626" w:type="dxa"/>
            <w:shd w:val="clear" w:color="auto" w:fill="D9D9D9" w:themeFill="background1" w:themeFillShade="D9"/>
          </w:tcPr>
          <w:p w14:paraId="78578A5A" w14:textId="77777777" w:rsidR="00150801" w:rsidRPr="00F046B1" w:rsidRDefault="00150801" w:rsidP="00016E30">
            <w:pPr>
              <w:spacing w:line="276" w:lineRule="auto"/>
              <w:jc w:val="center"/>
              <w:rPr>
                <w:rFonts w:ascii="Arial" w:hAnsi="Arial" w:cs="Arial"/>
                <w:sz w:val="22"/>
                <w:szCs w:val="22"/>
                <w:highlight w:val="yellow"/>
              </w:rPr>
            </w:pPr>
            <w:r w:rsidRPr="00F046B1">
              <w:rPr>
                <w:rFonts w:ascii="Arial" w:hAnsi="Arial" w:cs="Arial"/>
                <w:sz w:val="22"/>
                <w:szCs w:val="22"/>
              </w:rPr>
              <w:t xml:space="preserve">Written Response </w:t>
            </w:r>
          </w:p>
        </w:tc>
      </w:tr>
    </w:tbl>
    <w:p w14:paraId="7321CE56" w14:textId="77777777" w:rsidR="00150801" w:rsidRPr="00F046B1" w:rsidRDefault="00150801" w:rsidP="00150801">
      <w:pPr>
        <w:rPr>
          <w:rFonts w:ascii="Arial" w:hAnsi="Arial" w:cs="Arial"/>
          <w:szCs w:val="22"/>
          <w:highlight w:val="cyan"/>
        </w:rPr>
      </w:pPr>
    </w:p>
    <w:p w14:paraId="72F5B792" w14:textId="77777777" w:rsidR="00150801" w:rsidRPr="00F046B1" w:rsidRDefault="00150801" w:rsidP="00150801">
      <w:pPr>
        <w:rPr>
          <w:rFonts w:ascii="Arial" w:hAnsi="Arial" w:cs="Arial"/>
          <w:szCs w:val="22"/>
          <w:highlight w:val="cyan"/>
        </w:rPr>
      </w:pPr>
    </w:p>
    <w:p w14:paraId="57903F78" w14:textId="77777777" w:rsidR="00150801" w:rsidRPr="00F046B1" w:rsidRDefault="00150801" w:rsidP="00150801">
      <w:pPr>
        <w:rPr>
          <w:rFonts w:ascii="Arial" w:hAnsi="Arial" w:cs="Arial"/>
          <w:szCs w:val="22"/>
          <w:highlight w:val="cyan"/>
        </w:rPr>
      </w:pPr>
    </w:p>
    <w:p w14:paraId="53DFB9EE" w14:textId="77777777" w:rsidR="00150801" w:rsidRPr="00F046B1" w:rsidRDefault="00150801" w:rsidP="00150801">
      <w:pPr>
        <w:rPr>
          <w:rFonts w:ascii="Arial" w:hAnsi="Arial" w:cs="Arial"/>
          <w:szCs w:val="22"/>
          <w:highlight w:val="cyan"/>
        </w:rPr>
      </w:pPr>
    </w:p>
    <w:p w14:paraId="48ECC969" w14:textId="77777777" w:rsidR="00150801" w:rsidRPr="00F046B1" w:rsidRDefault="00150801" w:rsidP="00150801">
      <w:pPr>
        <w:rPr>
          <w:rFonts w:ascii="Arial" w:hAnsi="Arial" w:cs="Arial"/>
          <w:szCs w:val="22"/>
          <w:highlight w:val="cyan"/>
        </w:rPr>
      </w:pPr>
    </w:p>
    <w:p w14:paraId="3EF794D7" w14:textId="77777777" w:rsidR="00150801" w:rsidRPr="00F046B1" w:rsidRDefault="00150801" w:rsidP="00150801">
      <w:pPr>
        <w:rPr>
          <w:rFonts w:ascii="Arial" w:hAnsi="Arial" w:cs="Arial"/>
          <w:szCs w:val="22"/>
          <w:highlight w:val="cyan"/>
        </w:rPr>
      </w:pPr>
    </w:p>
    <w:p w14:paraId="3B15D1D3" w14:textId="77777777" w:rsidR="00150801" w:rsidRPr="00F046B1" w:rsidRDefault="00150801" w:rsidP="00150801">
      <w:pPr>
        <w:rPr>
          <w:rFonts w:ascii="Arial" w:hAnsi="Arial" w:cs="Arial"/>
          <w:szCs w:val="22"/>
          <w:highlight w:val="cyan"/>
        </w:rPr>
      </w:pPr>
    </w:p>
    <w:p w14:paraId="4F1F5DB3" w14:textId="77777777" w:rsidR="00150801" w:rsidRPr="00F046B1" w:rsidRDefault="00150801" w:rsidP="00150801">
      <w:pPr>
        <w:rPr>
          <w:rFonts w:ascii="Arial" w:hAnsi="Arial" w:cs="Arial"/>
          <w:szCs w:val="22"/>
          <w:highlight w:val="cyan"/>
        </w:rPr>
      </w:pPr>
    </w:p>
    <w:p w14:paraId="015A71E6" w14:textId="77777777" w:rsidR="00150801" w:rsidRPr="00F046B1" w:rsidRDefault="00150801" w:rsidP="00150801">
      <w:pPr>
        <w:rPr>
          <w:rFonts w:ascii="Arial" w:hAnsi="Arial" w:cs="Arial"/>
          <w:szCs w:val="22"/>
          <w:highlight w:val="cyan"/>
        </w:rPr>
      </w:pPr>
    </w:p>
    <w:tbl>
      <w:tblPr>
        <w:tblStyle w:val="TableGrid"/>
        <w:tblW w:w="8505" w:type="dxa"/>
        <w:tblInd w:w="8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B8CCE4" w:themeFill="accent1" w:themeFillTint="66"/>
        <w:tblLook w:val="04A0" w:firstRow="1" w:lastRow="0" w:firstColumn="1" w:lastColumn="0" w:noHBand="0" w:noVBand="1"/>
      </w:tblPr>
      <w:tblGrid>
        <w:gridCol w:w="8505"/>
      </w:tblGrid>
      <w:tr w:rsidR="00150801" w:rsidRPr="00F046B1" w14:paraId="22B5CF13" w14:textId="77777777" w:rsidTr="00016E30">
        <w:tc>
          <w:tcPr>
            <w:tcW w:w="8505" w:type="dxa"/>
            <w:shd w:val="clear" w:color="auto" w:fill="DAEEF3" w:themeFill="accent5" w:themeFillTint="33"/>
            <w:vAlign w:val="center"/>
          </w:tcPr>
          <w:p w14:paraId="05D03E2E" w14:textId="77777777" w:rsidR="00150801" w:rsidRPr="00F046B1" w:rsidRDefault="00150801" w:rsidP="00016E30">
            <w:pPr>
              <w:rPr>
                <w:rFonts w:ascii="Arial" w:hAnsi="Arial" w:cs="Arial"/>
                <w:sz w:val="22"/>
                <w:szCs w:val="22"/>
              </w:rPr>
            </w:pPr>
          </w:p>
          <w:p w14:paraId="20EE11FA" w14:textId="77777777" w:rsidR="00150801" w:rsidRDefault="00150801" w:rsidP="00016E30">
            <w:pPr>
              <w:jc w:val="both"/>
              <w:rPr>
                <w:rFonts w:ascii="Arial" w:hAnsi="Arial" w:cs="Arial"/>
                <w:sz w:val="22"/>
                <w:szCs w:val="22"/>
              </w:rPr>
            </w:pPr>
            <w:r w:rsidRPr="00F046B1">
              <w:rPr>
                <w:rFonts w:ascii="Arial" w:hAnsi="Arial" w:cs="Arial"/>
                <w:sz w:val="22"/>
                <w:szCs w:val="22"/>
              </w:rPr>
              <w:t>Provide written biographies of the proposed Directors/Senior Team and key team members responsible for managing delivery of the Services and present an overview of your organisation</w:t>
            </w:r>
            <w:r w:rsidR="00866EE5">
              <w:rPr>
                <w:rFonts w:ascii="Arial" w:hAnsi="Arial" w:cs="Arial"/>
                <w:sz w:val="22"/>
                <w:szCs w:val="22"/>
              </w:rPr>
              <w:t xml:space="preserve">. </w:t>
            </w:r>
          </w:p>
          <w:p w14:paraId="683469AF" w14:textId="77777777" w:rsidR="00866EE5" w:rsidRDefault="00866EE5" w:rsidP="00016E30">
            <w:pPr>
              <w:jc w:val="both"/>
              <w:rPr>
                <w:rFonts w:ascii="Arial" w:hAnsi="Arial" w:cs="Arial"/>
                <w:sz w:val="22"/>
                <w:szCs w:val="22"/>
              </w:rPr>
            </w:pPr>
          </w:p>
          <w:p w14:paraId="3DC75287" w14:textId="77777777" w:rsidR="00150801" w:rsidRPr="00866EE5" w:rsidRDefault="00866EE5" w:rsidP="00866EE5">
            <w:pPr>
              <w:jc w:val="both"/>
              <w:rPr>
                <w:rFonts w:ascii="Arial" w:hAnsi="Arial" w:cs="Arial"/>
                <w:b/>
                <w:sz w:val="22"/>
                <w:szCs w:val="22"/>
              </w:rPr>
            </w:pPr>
            <w:r w:rsidRPr="00866EE5">
              <w:rPr>
                <w:rFonts w:ascii="Arial" w:hAnsi="Arial" w:cs="Arial"/>
                <w:b/>
                <w:sz w:val="22"/>
                <w:szCs w:val="22"/>
              </w:rPr>
              <w:t>PLEASE NOTE: CV’s and Biographies included as an appendix to this question will not count towards the page limit for this question.</w:t>
            </w:r>
          </w:p>
        </w:tc>
      </w:tr>
    </w:tbl>
    <w:p w14:paraId="33D5D110" w14:textId="77777777" w:rsidR="00150801" w:rsidRDefault="00150801" w:rsidP="00150801">
      <w:pPr>
        <w:rPr>
          <w:rFonts w:ascii="Arial" w:hAnsi="Arial" w:cs="Arial"/>
          <w:szCs w:val="22"/>
        </w:rPr>
      </w:pPr>
    </w:p>
    <w:p w14:paraId="64EA142D" w14:textId="77777777" w:rsidR="00F96371" w:rsidRPr="00866EE5" w:rsidRDefault="00F96371" w:rsidP="00F96371">
      <w:pPr>
        <w:spacing w:after="120" w:line="276" w:lineRule="auto"/>
        <w:ind w:left="709"/>
        <w:jc w:val="both"/>
        <w:rPr>
          <w:rFonts w:ascii="Arial" w:hAnsi="Arial" w:cs="Arial"/>
          <w:szCs w:val="22"/>
        </w:rPr>
      </w:pPr>
      <w:r w:rsidRPr="00866EE5">
        <w:rPr>
          <w:rFonts w:ascii="Arial" w:hAnsi="Arial" w:cs="Arial"/>
          <w:szCs w:val="22"/>
        </w:rPr>
        <w:t>Your response will be assessed against the extent to which it demonstrates the following requirements:</w:t>
      </w:r>
    </w:p>
    <w:p w14:paraId="6F81E2E3" w14:textId="77777777" w:rsidR="00F96371" w:rsidRPr="00F046B1" w:rsidRDefault="00F96371" w:rsidP="00150801">
      <w:pPr>
        <w:rPr>
          <w:rFonts w:ascii="Arial" w:hAnsi="Arial" w:cs="Arial"/>
          <w:szCs w:val="22"/>
        </w:rPr>
      </w:pPr>
    </w:p>
    <w:p w14:paraId="2CC21F64" w14:textId="77777777" w:rsidR="00150801" w:rsidRPr="00F046B1" w:rsidRDefault="00150801" w:rsidP="00150801">
      <w:pPr>
        <w:pStyle w:val="ListParagraph"/>
        <w:numPr>
          <w:ilvl w:val="0"/>
          <w:numId w:val="6"/>
        </w:numPr>
        <w:overflowPunct/>
        <w:autoSpaceDE/>
        <w:autoSpaceDN/>
        <w:adjustRightInd/>
        <w:spacing w:after="120" w:line="276" w:lineRule="auto"/>
        <w:ind w:left="1134" w:hanging="425"/>
        <w:contextualSpacing w:val="0"/>
        <w:jc w:val="both"/>
        <w:textAlignment w:val="auto"/>
        <w:rPr>
          <w:rFonts w:ascii="Arial" w:hAnsi="Arial" w:cs="Arial"/>
          <w:szCs w:val="22"/>
        </w:rPr>
      </w:pPr>
      <w:r w:rsidRPr="00F046B1">
        <w:rPr>
          <w:rFonts w:ascii="Arial" w:hAnsi="Arial" w:cs="Arial"/>
          <w:szCs w:val="22"/>
        </w:rPr>
        <w:t>Alignment of core capability and capacity of your organisation to requirements of the ITT;</w:t>
      </w:r>
    </w:p>
    <w:p w14:paraId="2E3B0B3B" w14:textId="77777777" w:rsidR="00150801" w:rsidRPr="00F046B1" w:rsidRDefault="00150801" w:rsidP="00150801">
      <w:pPr>
        <w:pStyle w:val="ListParagraph"/>
        <w:numPr>
          <w:ilvl w:val="0"/>
          <w:numId w:val="6"/>
        </w:numPr>
        <w:overflowPunct/>
        <w:autoSpaceDE/>
        <w:autoSpaceDN/>
        <w:adjustRightInd/>
        <w:spacing w:after="120" w:line="276" w:lineRule="auto"/>
        <w:ind w:left="1134" w:hanging="425"/>
        <w:contextualSpacing w:val="0"/>
        <w:jc w:val="both"/>
        <w:textAlignment w:val="auto"/>
        <w:rPr>
          <w:rFonts w:ascii="Arial" w:hAnsi="Arial" w:cs="Arial"/>
          <w:szCs w:val="22"/>
        </w:rPr>
      </w:pPr>
      <w:r w:rsidRPr="00F046B1">
        <w:rPr>
          <w:rFonts w:ascii="Arial" w:hAnsi="Arial" w:cs="Arial"/>
          <w:szCs w:val="22"/>
        </w:rPr>
        <w:t>Relevant breadth and depth of experience, capability and background of the Senior Team to manage delivery of the services;</w:t>
      </w:r>
    </w:p>
    <w:p w14:paraId="2A2AB059" w14:textId="77777777" w:rsidR="00150801" w:rsidRPr="00F046B1" w:rsidRDefault="00150801" w:rsidP="00150801">
      <w:pPr>
        <w:pStyle w:val="ListParagraph"/>
        <w:numPr>
          <w:ilvl w:val="0"/>
          <w:numId w:val="6"/>
        </w:numPr>
        <w:overflowPunct/>
        <w:autoSpaceDE/>
        <w:autoSpaceDN/>
        <w:adjustRightInd/>
        <w:spacing w:after="120" w:line="276" w:lineRule="auto"/>
        <w:ind w:left="1134" w:hanging="425"/>
        <w:contextualSpacing w:val="0"/>
        <w:jc w:val="both"/>
        <w:textAlignment w:val="auto"/>
        <w:rPr>
          <w:rFonts w:ascii="Arial" w:hAnsi="Arial" w:cs="Arial"/>
          <w:szCs w:val="22"/>
        </w:rPr>
      </w:pPr>
      <w:r w:rsidRPr="00F046B1">
        <w:rPr>
          <w:rFonts w:ascii="Arial" w:hAnsi="Arial" w:cs="Arial"/>
          <w:szCs w:val="22"/>
        </w:rPr>
        <w:t>Clear lines of responsibility and accountability for each Service and how such accountabilities will be effectively integrated</w:t>
      </w:r>
      <w:r w:rsidR="005423E9">
        <w:rPr>
          <w:rFonts w:ascii="Arial" w:hAnsi="Arial" w:cs="Arial"/>
          <w:szCs w:val="22"/>
        </w:rPr>
        <w:t xml:space="preserve"> in service delivery</w:t>
      </w:r>
      <w:r w:rsidRPr="00F046B1">
        <w:rPr>
          <w:rFonts w:ascii="Arial" w:hAnsi="Arial" w:cs="Arial"/>
          <w:szCs w:val="22"/>
        </w:rPr>
        <w:t>;</w:t>
      </w:r>
    </w:p>
    <w:p w14:paraId="42BC1EF9" w14:textId="77777777" w:rsidR="00150801" w:rsidRPr="00F046B1" w:rsidRDefault="00150801" w:rsidP="00150801">
      <w:pPr>
        <w:pStyle w:val="ListParagraph"/>
        <w:numPr>
          <w:ilvl w:val="0"/>
          <w:numId w:val="6"/>
        </w:numPr>
        <w:overflowPunct/>
        <w:autoSpaceDE/>
        <w:autoSpaceDN/>
        <w:adjustRightInd/>
        <w:spacing w:after="120" w:line="276" w:lineRule="auto"/>
        <w:ind w:left="1134" w:hanging="425"/>
        <w:contextualSpacing w:val="0"/>
        <w:jc w:val="both"/>
        <w:textAlignment w:val="auto"/>
        <w:rPr>
          <w:rFonts w:ascii="Arial" w:hAnsi="Arial" w:cs="Arial"/>
          <w:szCs w:val="22"/>
        </w:rPr>
      </w:pPr>
      <w:r w:rsidRPr="00F046B1">
        <w:rPr>
          <w:rFonts w:ascii="Arial" w:hAnsi="Arial" w:cs="Arial"/>
          <w:szCs w:val="22"/>
        </w:rPr>
        <w:t xml:space="preserve">Evidence of your organisation’s ability to successfully manage delivery of </w:t>
      </w:r>
      <w:r w:rsidR="005423E9">
        <w:rPr>
          <w:rFonts w:ascii="Arial" w:hAnsi="Arial" w:cs="Arial"/>
          <w:szCs w:val="22"/>
        </w:rPr>
        <w:t xml:space="preserve">each of the service deliverables </w:t>
      </w:r>
      <w:r w:rsidRPr="00F046B1">
        <w:rPr>
          <w:rFonts w:ascii="Arial" w:hAnsi="Arial" w:cs="Arial"/>
          <w:szCs w:val="22"/>
        </w:rPr>
        <w:t>in the proposed setting;</w:t>
      </w:r>
    </w:p>
    <w:p w14:paraId="45FD0BBA" w14:textId="77777777" w:rsidR="00150801" w:rsidRPr="00F046B1" w:rsidRDefault="00150801" w:rsidP="00150801">
      <w:pPr>
        <w:pStyle w:val="ListParagraph"/>
        <w:numPr>
          <w:ilvl w:val="0"/>
          <w:numId w:val="6"/>
        </w:numPr>
        <w:overflowPunct/>
        <w:autoSpaceDE/>
        <w:autoSpaceDN/>
        <w:adjustRightInd/>
        <w:spacing w:after="120" w:line="276" w:lineRule="auto"/>
        <w:ind w:left="1134" w:hanging="425"/>
        <w:contextualSpacing w:val="0"/>
        <w:jc w:val="both"/>
        <w:textAlignment w:val="auto"/>
        <w:rPr>
          <w:rFonts w:ascii="Arial" w:hAnsi="Arial" w:cs="Arial"/>
          <w:szCs w:val="22"/>
        </w:rPr>
      </w:pPr>
      <w:r w:rsidRPr="00F046B1">
        <w:rPr>
          <w:rFonts w:ascii="Arial" w:hAnsi="Arial" w:cs="Arial"/>
          <w:szCs w:val="22"/>
        </w:rPr>
        <w:t>Evidence of similar projects the key team members have been involved in previously, and benefits gained from them; and</w:t>
      </w:r>
    </w:p>
    <w:p w14:paraId="17B7AD2C" w14:textId="2BF22979" w:rsidR="00150801" w:rsidRPr="00F046B1" w:rsidRDefault="00150801" w:rsidP="00150801">
      <w:pPr>
        <w:pStyle w:val="ListParagraph"/>
        <w:numPr>
          <w:ilvl w:val="0"/>
          <w:numId w:val="6"/>
        </w:numPr>
        <w:overflowPunct/>
        <w:autoSpaceDE/>
        <w:autoSpaceDN/>
        <w:adjustRightInd/>
        <w:spacing w:after="120" w:line="276" w:lineRule="auto"/>
        <w:ind w:left="1134" w:hanging="425"/>
        <w:contextualSpacing w:val="0"/>
        <w:jc w:val="both"/>
        <w:textAlignment w:val="auto"/>
        <w:rPr>
          <w:rFonts w:ascii="Arial" w:hAnsi="Arial" w:cs="Arial"/>
          <w:szCs w:val="22"/>
        </w:rPr>
      </w:pPr>
      <w:r w:rsidRPr="00F046B1">
        <w:rPr>
          <w:rFonts w:ascii="Arial" w:hAnsi="Arial" w:cs="Arial"/>
          <w:szCs w:val="22"/>
        </w:rPr>
        <w:t>Evidence of individual capability of skills and competencies the Authority is looking for in a successful Prov</w:t>
      </w:r>
      <w:r w:rsidR="00104C9A">
        <w:rPr>
          <w:rFonts w:ascii="Arial" w:hAnsi="Arial" w:cs="Arial"/>
          <w:szCs w:val="22"/>
        </w:rPr>
        <w:t xml:space="preserve">ider, as outlined in paragraph </w:t>
      </w:r>
      <w:r w:rsidR="00273873" w:rsidRPr="0055033B">
        <w:rPr>
          <w:rFonts w:ascii="Arial" w:hAnsi="Arial" w:cs="Arial"/>
          <w:szCs w:val="22"/>
        </w:rPr>
        <w:t>3.3</w:t>
      </w:r>
      <w:r w:rsidRPr="00F046B1">
        <w:rPr>
          <w:rFonts w:ascii="Arial" w:hAnsi="Arial" w:cs="Arial"/>
          <w:szCs w:val="22"/>
        </w:rPr>
        <w:t xml:space="preserve"> of </w:t>
      </w:r>
      <w:r w:rsidR="005423E9">
        <w:rPr>
          <w:rFonts w:ascii="Arial" w:hAnsi="Arial" w:cs="Arial"/>
          <w:szCs w:val="22"/>
        </w:rPr>
        <w:t>Document 2: Statement of Requirements</w:t>
      </w:r>
      <w:r w:rsidRPr="00F046B1">
        <w:rPr>
          <w:rFonts w:ascii="Arial" w:hAnsi="Arial" w:cs="Arial"/>
          <w:szCs w:val="22"/>
        </w:rPr>
        <w:t>.</w:t>
      </w:r>
    </w:p>
    <w:p w14:paraId="7C7B3936" w14:textId="77777777" w:rsidR="00150801" w:rsidRDefault="00150801">
      <w:pPr>
        <w:overflowPunct/>
        <w:autoSpaceDE/>
        <w:autoSpaceDN/>
        <w:adjustRightInd/>
        <w:spacing w:after="200" w:line="276" w:lineRule="auto"/>
        <w:textAlignment w:val="auto"/>
        <w:rPr>
          <w:rFonts w:ascii="Arial" w:hAnsi="Arial" w:cs="Arial"/>
          <w:b/>
          <w:sz w:val="24"/>
          <w:szCs w:val="24"/>
        </w:rPr>
      </w:pPr>
      <w:r>
        <w:rPr>
          <w:rFonts w:ascii="Arial" w:hAnsi="Arial" w:cs="Arial"/>
          <w:b/>
          <w:sz w:val="24"/>
          <w:szCs w:val="24"/>
        </w:rPr>
        <w:br w:type="page"/>
      </w:r>
    </w:p>
    <w:p w14:paraId="1E4ED0B8" w14:textId="77777777" w:rsidR="00150801" w:rsidRDefault="00150801" w:rsidP="00F046B1">
      <w:pPr>
        <w:pStyle w:val="ListParagraph"/>
        <w:numPr>
          <w:ilvl w:val="1"/>
          <w:numId w:val="1"/>
        </w:numPr>
        <w:overflowPunct/>
        <w:autoSpaceDE/>
        <w:autoSpaceDN/>
        <w:adjustRightInd/>
        <w:ind w:hanging="720"/>
        <w:jc w:val="both"/>
        <w:textAlignment w:val="auto"/>
        <w:rPr>
          <w:rFonts w:ascii="Arial" w:hAnsi="Arial" w:cs="Arial"/>
          <w:b/>
          <w:sz w:val="24"/>
          <w:szCs w:val="24"/>
        </w:rPr>
      </w:pPr>
      <w:r>
        <w:rPr>
          <w:rFonts w:ascii="Arial" w:hAnsi="Arial" w:cs="Arial"/>
          <w:b/>
          <w:sz w:val="24"/>
          <w:szCs w:val="24"/>
        </w:rPr>
        <w:lastRenderedPageBreak/>
        <w:t>Customer Services/Responsiveness</w:t>
      </w:r>
    </w:p>
    <w:p w14:paraId="50A9DF4F" w14:textId="77777777" w:rsidR="00150801" w:rsidRDefault="00150801" w:rsidP="00150801">
      <w:pPr>
        <w:overflowPunct/>
        <w:autoSpaceDE/>
        <w:autoSpaceDN/>
        <w:adjustRightInd/>
        <w:jc w:val="both"/>
        <w:textAlignment w:val="auto"/>
        <w:rPr>
          <w:rFonts w:ascii="Arial" w:hAnsi="Arial" w:cs="Arial"/>
          <w:b/>
          <w:sz w:val="24"/>
          <w:szCs w:val="24"/>
        </w:rPr>
      </w:pPr>
    </w:p>
    <w:p w14:paraId="1FE8C9F2" w14:textId="77777777" w:rsidR="00150801" w:rsidRDefault="00150801" w:rsidP="00150801">
      <w:pPr>
        <w:rPr>
          <w:highlight w:val="yellow"/>
        </w:rPr>
      </w:pPr>
    </w:p>
    <w:tbl>
      <w:tblPr>
        <w:tblStyle w:val="TableGrid"/>
        <w:tblpPr w:leftFromText="180" w:rightFromText="180" w:vertAnchor="text" w:horzAnchor="margin" w:tblpXSpec="right" w:tblpY="27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302"/>
        <w:gridCol w:w="2626"/>
      </w:tblGrid>
      <w:tr w:rsidR="00150801" w:rsidRPr="009D4F51" w14:paraId="0EDC39ED" w14:textId="77777777" w:rsidTr="00016E30">
        <w:tc>
          <w:tcPr>
            <w:tcW w:w="2302" w:type="dxa"/>
            <w:shd w:val="clear" w:color="auto" w:fill="D9D9D9" w:themeFill="background1" w:themeFillShade="D9"/>
          </w:tcPr>
          <w:p w14:paraId="40980023" w14:textId="77777777" w:rsidR="00150801" w:rsidRPr="00150801" w:rsidRDefault="00150801" w:rsidP="00016E30">
            <w:pPr>
              <w:spacing w:line="276" w:lineRule="auto"/>
              <w:jc w:val="center"/>
              <w:rPr>
                <w:rFonts w:ascii="Arial" w:hAnsi="Arial" w:cs="Arial"/>
                <w:sz w:val="22"/>
                <w:szCs w:val="22"/>
              </w:rPr>
            </w:pPr>
            <w:r w:rsidRPr="00150801">
              <w:rPr>
                <w:rFonts w:ascii="Arial" w:hAnsi="Arial" w:cs="Arial"/>
                <w:sz w:val="22"/>
                <w:szCs w:val="22"/>
              </w:rPr>
              <w:t>Weighting</w:t>
            </w:r>
          </w:p>
        </w:tc>
        <w:tc>
          <w:tcPr>
            <w:tcW w:w="2626" w:type="dxa"/>
            <w:shd w:val="clear" w:color="auto" w:fill="D9D9D9" w:themeFill="background1" w:themeFillShade="D9"/>
          </w:tcPr>
          <w:p w14:paraId="224A1389" w14:textId="0E6D8526" w:rsidR="00150801" w:rsidRPr="00150801" w:rsidRDefault="00E27264" w:rsidP="00016E30">
            <w:pPr>
              <w:spacing w:line="276" w:lineRule="auto"/>
              <w:jc w:val="center"/>
              <w:rPr>
                <w:rFonts w:ascii="Arial" w:hAnsi="Arial" w:cs="Arial"/>
                <w:sz w:val="22"/>
                <w:szCs w:val="22"/>
              </w:rPr>
            </w:pPr>
            <w:r>
              <w:rPr>
                <w:rFonts w:ascii="Arial" w:hAnsi="Arial" w:cs="Arial"/>
                <w:sz w:val="22"/>
                <w:szCs w:val="22"/>
              </w:rPr>
              <w:t>7.5</w:t>
            </w:r>
            <w:r w:rsidR="00150801" w:rsidRPr="00150801">
              <w:rPr>
                <w:rFonts w:ascii="Arial" w:hAnsi="Arial" w:cs="Arial"/>
                <w:sz w:val="22"/>
                <w:szCs w:val="22"/>
              </w:rPr>
              <w:t>%</w:t>
            </w:r>
          </w:p>
        </w:tc>
      </w:tr>
      <w:tr w:rsidR="00150801" w:rsidRPr="009D4F51" w14:paraId="5B5B1EE7" w14:textId="77777777" w:rsidTr="00016E30">
        <w:tc>
          <w:tcPr>
            <w:tcW w:w="2302" w:type="dxa"/>
            <w:shd w:val="clear" w:color="auto" w:fill="D9D9D9" w:themeFill="background1" w:themeFillShade="D9"/>
          </w:tcPr>
          <w:p w14:paraId="31A6F3B1" w14:textId="77777777" w:rsidR="00150801" w:rsidRPr="00150801" w:rsidRDefault="00150801" w:rsidP="00016E30">
            <w:pPr>
              <w:spacing w:line="276" w:lineRule="auto"/>
              <w:jc w:val="center"/>
              <w:rPr>
                <w:rFonts w:ascii="Arial" w:hAnsi="Arial" w:cs="Arial"/>
                <w:sz w:val="22"/>
                <w:szCs w:val="22"/>
              </w:rPr>
            </w:pPr>
            <w:r w:rsidRPr="00150801">
              <w:rPr>
                <w:rFonts w:ascii="Arial" w:hAnsi="Arial" w:cs="Arial"/>
                <w:sz w:val="22"/>
                <w:szCs w:val="22"/>
              </w:rPr>
              <w:t>Score</w:t>
            </w:r>
          </w:p>
        </w:tc>
        <w:tc>
          <w:tcPr>
            <w:tcW w:w="2626" w:type="dxa"/>
            <w:shd w:val="clear" w:color="auto" w:fill="D9D9D9" w:themeFill="background1" w:themeFillShade="D9"/>
          </w:tcPr>
          <w:p w14:paraId="6CDFA8C9" w14:textId="77777777" w:rsidR="00150801" w:rsidRPr="00150801" w:rsidRDefault="00150801" w:rsidP="00016E30">
            <w:pPr>
              <w:spacing w:line="276" w:lineRule="auto"/>
              <w:jc w:val="center"/>
              <w:rPr>
                <w:rFonts w:ascii="Arial" w:hAnsi="Arial" w:cs="Arial"/>
                <w:sz w:val="22"/>
                <w:szCs w:val="22"/>
              </w:rPr>
            </w:pPr>
            <w:r w:rsidRPr="00150801">
              <w:rPr>
                <w:rFonts w:ascii="Arial" w:hAnsi="Arial" w:cs="Arial"/>
                <w:sz w:val="22"/>
                <w:szCs w:val="22"/>
              </w:rPr>
              <w:t>0-4</w:t>
            </w:r>
          </w:p>
        </w:tc>
      </w:tr>
      <w:tr w:rsidR="00150801" w:rsidRPr="009D4F51" w14:paraId="677DC134" w14:textId="77777777" w:rsidTr="00016E30">
        <w:tc>
          <w:tcPr>
            <w:tcW w:w="2302" w:type="dxa"/>
            <w:shd w:val="clear" w:color="auto" w:fill="D9D9D9" w:themeFill="background1" w:themeFillShade="D9"/>
          </w:tcPr>
          <w:p w14:paraId="51BD75BC" w14:textId="77777777" w:rsidR="00150801" w:rsidRPr="00150801" w:rsidRDefault="00150801" w:rsidP="00016E30">
            <w:pPr>
              <w:spacing w:line="276" w:lineRule="auto"/>
              <w:jc w:val="center"/>
              <w:rPr>
                <w:rFonts w:ascii="Arial" w:hAnsi="Arial" w:cs="Arial"/>
                <w:sz w:val="22"/>
                <w:szCs w:val="22"/>
              </w:rPr>
            </w:pPr>
            <w:r w:rsidRPr="00150801">
              <w:rPr>
                <w:rFonts w:ascii="Arial" w:hAnsi="Arial" w:cs="Arial"/>
                <w:sz w:val="22"/>
                <w:szCs w:val="22"/>
              </w:rPr>
              <w:t xml:space="preserve">Page Limit </w:t>
            </w:r>
          </w:p>
        </w:tc>
        <w:tc>
          <w:tcPr>
            <w:tcW w:w="2626" w:type="dxa"/>
            <w:shd w:val="clear" w:color="auto" w:fill="D9D9D9" w:themeFill="background1" w:themeFillShade="D9"/>
          </w:tcPr>
          <w:p w14:paraId="6C5A83C3" w14:textId="77777777" w:rsidR="00150801" w:rsidRPr="00150801" w:rsidRDefault="00150801" w:rsidP="00016E30">
            <w:pPr>
              <w:spacing w:line="276" w:lineRule="auto"/>
              <w:jc w:val="center"/>
              <w:rPr>
                <w:rFonts w:ascii="Arial" w:hAnsi="Arial" w:cs="Arial"/>
                <w:sz w:val="22"/>
                <w:szCs w:val="22"/>
                <w:highlight w:val="yellow"/>
              </w:rPr>
            </w:pPr>
            <w:r w:rsidRPr="00150801">
              <w:rPr>
                <w:rFonts w:ascii="Arial" w:hAnsi="Arial" w:cs="Arial"/>
                <w:sz w:val="22"/>
                <w:szCs w:val="22"/>
              </w:rPr>
              <w:t>2</w:t>
            </w:r>
          </w:p>
        </w:tc>
      </w:tr>
      <w:tr w:rsidR="00150801" w:rsidRPr="009D4F51" w14:paraId="047C4590" w14:textId="77777777" w:rsidTr="00016E30">
        <w:tc>
          <w:tcPr>
            <w:tcW w:w="2302" w:type="dxa"/>
            <w:shd w:val="clear" w:color="auto" w:fill="D9D9D9" w:themeFill="background1" w:themeFillShade="D9"/>
          </w:tcPr>
          <w:p w14:paraId="5E69E159" w14:textId="77777777" w:rsidR="00150801" w:rsidRPr="00150801" w:rsidRDefault="00150801" w:rsidP="00016E30">
            <w:pPr>
              <w:spacing w:line="276" w:lineRule="auto"/>
              <w:jc w:val="center"/>
              <w:rPr>
                <w:rFonts w:ascii="Arial" w:hAnsi="Arial" w:cs="Arial"/>
                <w:sz w:val="22"/>
                <w:szCs w:val="22"/>
              </w:rPr>
            </w:pPr>
            <w:r w:rsidRPr="00150801">
              <w:rPr>
                <w:rFonts w:ascii="Arial" w:hAnsi="Arial" w:cs="Arial"/>
                <w:sz w:val="22"/>
                <w:szCs w:val="22"/>
              </w:rPr>
              <w:t>Method of Assessment</w:t>
            </w:r>
          </w:p>
        </w:tc>
        <w:tc>
          <w:tcPr>
            <w:tcW w:w="2626" w:type="dxa"/>
            <w:shd w:val="clear" w:color="auto" w:fill="D9D9D9" w:themeFill="background1" w:themeFillShade="D9"/>
          </w:tcPr>
          <w:p w14:paraId="1EF6FE08" w14:textId="77777777" w:rsidR="00150801" w:rsidRPr="00150801" w:rsidRDefault="00150801" w:rsidP="00016E30">
            <w:pPr>
              <w:spacing w:line="276" w:lineRule="auto"/>
              <w:jc w:val="center"/>
              <w:rPr>
                <w:rFonts w:ascii="Arial" w:hAnsi="Arial" w:cs="Arial"/>
                <w:sz w:val="22"/>
                <w:szCs w:val="22"/>
                <w:highlight w:val="yellow"/>
              </w:rPr>
            </w:pPr>
            <w:r w:rsidRPr="00150801">
              <w:rPr>
                <w:rFonts w:ascii="Arial" w:hAnsi="Arial" w:cs="Arial"/>
                <w:sz w:val="22"/>
                <w:szCs w:val="22"/>
              </w:rPr>
              <w:t xml:space="preserve">Written Response </w:t>
            </w:r>
          </w:p>
        </w:tc>
      </w:tr>
    </w:tbl>
    <w:p w14:paraId="2E8551D2" w14:textId="24EEE681" w:rsidR="00150801" w:rsidRPr="00150801" w:rsidRDefault="00986074" w:rsidP="00150801">
      <w:pPr>
        <w:ind w:firstLine="720"/>
        <w:rPr>
          <w:rFonts w:ascii="Arial" w:hAnsi="Arial" w:cs="Arial"/>
          <w:b/>
          <w:szCs w:val="22"/>
        </w:rPr>
      </w:pPr>
      <w:r>
        <w:rPr>
          <w:rFonts w:ascii="Arial" w:hAnsi="Arial" w:cs="Arial"/>
          <w:b/>
          <w:szCs w:val="22"/>
        </w:rPr>
        <w:t>Question 1.3</w:t>
      </w:r>
      <w:r w:rsidR="00150801" w:rsidRPr="00150801">
        <w:rPr>
          <w:rFonts w:ascii="Arial" w:hAnsi="Arial" w:cs="Arial"/>
          <w:b/>
          <w:szCs w:val="22"/>
        </w:rPr>
        <w:t>.1</w:t>
      </w:r>
    </w:p>
    <w:tbl>
      <w:tblPr>
        <w:tblStyle w:val="TableGrid"/>
        <w:tblW w:w="8460" w:type="dxa"/>
        <w:tblInd w:w="8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460"/>
      </w:tblGrid>
      <w:tr w:rsidR="00150801" w:rsidRPr="00150801" w14:paraId="7035EDA4" w14:textId="77777777" w:rsidTr="00150801">
        <w:tc>
          <w:tcPr>
            <w:tcW w:w="8460" w:type="dxa"/>
            <w:shd w:val="clear" w:color="auto" w:fill="DAEEF3" w:themeFill="accent5" w:themeFillTint="33"/>
          </w:tcPr>
          <w:p w14:paraId="4BA0BB15" w14:textId="77777777" w:rsidR="00150801" w:rsidRPr="00150801" w:rsidRDefault="00150801" w:rsidP="00016E30">
            <w:pPr>
              <w:spacing w:before="240" w:after="200" w:line="276" w:lineRule="auto"/>
              <w:jc w:val="both"/>
              <w:rPr>
                <w:rFonts w:ascii="Arial" w:hAnsi="Arial" w:cs="Arial"/>
                <w:sz w:val="22"/>
                <w:szCs w:val="22"/>
              </w:rPr>
            </w:pPr>
            <w:r w:rsidRPr="00150801">
              <w:rPr>
                <w:rFonts w:ascii="Arial" w:hAnsi="Arial" w:cs="Arial"/>
                <w:sz w:val="22"/>
                <w:szCs w:val="22"/>
              </w:rPr>
              <w:t xml:space="preserve">How will you measure and monitor performance throughout the contract term in order to respond to service specification deliverables and requirements?  </w:t>
            </w:r>
          </w:p>
        </w:tc>
      </w:tr>
    </w:tbl>
    <w:p w14:paraId="5FEAA4B0" w14:textId="77777777" w:rsidR="00150801" w:rsidRPr="00150801" w:rsidRDefault="00150801" w:rsidP="00150801">
      <w:pPr>
        <w:rPr>
          <w:rFonts w:ascii="Arial" w:hAnsi="Arial" w:cs="Arial"/>
          <w:szCs w:val="22"/>
        </w:rPr>
      </w:pPr>
    </w:p>
    <w:p w14:paraId="47BCD45F" w14:textId="77777777" w:rsidR="00150801" w:rsidRPr="00150801" w:rsidRDefault="00150801" w:rsidP="00150801">
      <w:pPr>
        <w:spacing w:before="120" w:after="120" w:line="276" w:lineRule="auto"/>
        <w:ind w:left="709"/>
        <w:jc w:val="both"/>
        <w:rPr>
          <w:rFonts w:ascii="Arial" w:hAnsi="Arial" w:cs="Arial"/>
          <w:szCs w:val="22"/>
        </w:rPr>
      </w:pPr>
      <w:r w:rsidRPr="00150801">
        <w:rPr>
          <w:rFonts w:ascii="Arial" w:hAnsi="Arial" w:cs="Arial"/>
          <w:szCs w:val="22"/>
        </w:rPr>
        <w:t>Your response will be assessed against the extent to which it demonstrates the following requirements:</w:t>
      </w:r>
    </w:p>
    <w:p w14:paraId="322C1196" w14:textId="77777777" w:rsidR="00150801" w:rsidRPr="00150801" w:rsidRDefault="00150801" w:rsidP="00150801">
      <w:pPr>
        <w:pStyle w:val="ListParagraph"/>
        <w:numPr>
          <w:ilvl w:val="0"/>
          <w:numId w:val="6"/>
        </w:numPr>
        <w:overflowPunct/>
        <w:autoSpaceDE/>
        <w:autoSpaceDN/>
        <w:adjustRightInd/>
        <w:spacing w:after="120" w:line="276" w:lineRule="auto"/>
        <w:ind w:left="1418" w:hanging="709"/>
        <w:contextualSpacing w:val="0"/>
        <w:jc w:val="both"/>
        <w:textAlignment w:val="auto"/>
        <w:rPr>
          <w:rFonts w:ascii="Arial" w:hAnsi="Arial" w:cs="Arial"/>
          <w:szCs w:val="22"/>
        </w:rPr>
      </w:pPr>
      <w:r w:rsidRPr="00150801">
        <w:rPr>
          <w:rFonts w:ascii="Arial" w:hAnsi="Arial" w:cs="Arial"/>
          <w:szCs w:val="22"/>
        </w:rPr>
        <w:t>A robust approach to ensure that your Services achieve each requirement</w:t>
      </w:r>
      <w:r w:rsidR="005423E9">
        <w:rPr>
          <w:rFonts w:ascii="Arial" w:hAnsi="Arial" w:cs="Arial"/>
          <w:szCs w:val="22"/>
        </w:rPr>
        <w:t xml:space="preserve"> outlined </w:t>
      </w:r>
      <w:r w:rsidRPr="00150801">
        <w:rPr>
          <w:rFonts w:ascii="Arial" w:hAnsi="Arial" w:cs="Arial"/>
          <w:szCs w:val="22"/>
        </w:rPr>
        <w:t xml:space="preserve">by the Authority, whether supplied directly by you or by your </w:t>
      </w:r>
      <w:r w:rsidR="005423E9">
        <w:rPr>
          <w:rFonts w:ascii="Arial" w:hAnsi="Arial" w:cs="Arial"/>
          <w:szCs w:val="22"/>
        </w:rPr>
        <w:t>Sub-C</w:t>
      </w:r>
      <w:r w:rsidRPr="00150801">
        <w:rPr>
          <w:rFonts w:ascii="Arial" w:hAnsi="Arial" w:cs="Arial"/>
          <w:szCs w:val="22"/>
        </w:rPr>
        <w:t>ontractors;</w:t>
      </w:r>
    </w:p>
    <w:p w14:paraId="5FAB6F7F" w14:textId="77777777" w:rsidR="00150801" w:rsidRPr="00150801" w:rsidRDefault="00150801" w:rsidP="00150801">
      <w:pPr>
        <w:pStyle w:val="ListParagraph"/>
        <w:numPr>
          <w:ilvl w:val="0"/>
          <w:numId w:val="6"/>
        </w:numPr>
        <w:overflowPunct/>
        <w:autoSpaceDE/>
        <w:autoSpaceDN/>
        <w:adjustRightInd/>
        <w:spacing w:after="120" w:line="276" w:lineRule="auto"/>
        <w:ind w:left="1418" w:hanging="709"/>
        <w:contextualSpacing w:val="0"/>
        <w:jc w:val="both"/>
        <w:textAlignment w:val="auto"/>
        <w:rPr>
          <w:rFonts w:ascii="Arial" w:hAnsi="Arial" w:cs="Arial"/>
          <w:szCs w:val="22"/>
        </w:rPr>
      </w:pPr>
      <w:r w:rsidRPr="00150801">
        <w:rPr>
          <w:rFonts w:ascii="Arial" w:hAnsi="Arial" w:cs="Arial"/>
          <w:szCs w:val="22"/>
        </w:rPr>
        <w:t xml:space="preserve">An effective approach to achieve the performance standards required, in particular describing how you will address any performance issues arising, whether from Services supplied directly by you or by your </w:t>
      </w:r>
      <w:r w:rsidR="005423E9">
        <w:rPr>
          <w:rFonts w:ascii="Arial" w:hAnsi="Arial" w:cs="Arial"/>
          <w:szCs w:val="22"/>
        </w:rPr>
        <w:t>Sub-C</w:t>
      </w:r>
      <w:r w:rsidRPr="00150801">
        <w:rPr>
          <w:rFonts w:ascii="Arial" w:hAnsi="Arial" w:cs="Arial"/>
          <w:szCs w:val="22"/>
        </w:rPr>
        <w:t>ontractors; and</w:t>
      </w:r>
    </w:p>
    <w:p w14:paraId="4EE14A54" w14:textId="77777777" w:rsidR="00150801" w:rsidRDefault="00150801" w:rsidP="00150801">
      <w:pPr>
        <w:pStyle w:val="ListParagraph"/>
        <w:numPr>
          <w:ilvl w:val="0"/>
          <w:numId w:val="7"/>
        </w:numPr>
        <w:overflowPunct/>
        <w:autoSpaceDE/>
        <w:autoSpaceDN/>
        <w:adjustRightInd/>
        <w:spacing w:after="120" w:line="276" w:lineRule="auto"/>
        <w:ind w:left="1418" w:hanging="709"/>
        <w:contextualSpacing w:val="0"/>
        <w:jc w:val="both"/>
        <w:textAlignment w:val="auto"/>
        <w:rPr>
          <w:rFonts w:ascii="Arial" w:hAnsi="Arial" w:cs="Arial"/>
          <w:szCs w:val="22"/>
        </w:rPr>
      </w:pPr>
      <w:r w:rsidRPr="00150801">
        <w:rPr>
          <w:rFonts w:ascii="Arial" w:hAnsi="Arial" w:cs="Arial"/>
          <w:szCs w:val="22"/>
        </w:rPr>
        <w:t>A robust approach governance, reporting and quality assurance activities during the contract term.</w:t>
      </w:r>
    </w:p>
    <w:p w14:paraId="33ED67A3" w14:textId="77777777" w:rsidR="00150801" w:rsidRDefault="00150801" w:rsidP="00150801">
      <w:pPr>
        <w:overflowPunct/>
        <w:autoSpaceDE/>
        <w:autoSpaceDN/>
        <w:adjustRightInd/>
        <w:spacing w:after="120" w:line="276" w:lineRule="auto"/>
        <w:ind w:left="709"/>
        <w:jc w:val="both"/>
        <w:textAlignment w:val="auto"/>
        <w:rPr>
          <w:rFonts w:ascii="Arial" w:hAnsi="Arial" w:cs="Arial"/>
          <w:szCs w:val="22"/>
        </w:rPr>
      </w:pPr>
    </w:p>
    <w:p w14:paraId="35AD9A01" w14:textId="77777777" w:rsidR="00150801" w:rsidRPr="00150801" w:rsidRDefault="00150801" w:rsidP="00150801">
      <w:pPr>
        <w:overflowPunct/>
        <w:autoSpaceDE/>
        <w:autoSpaceDN/>
        <w:adjustRightInd/>
        <w:spacing w:after="120" w:line="276" w:lineRule="auto"/>
        <w:ind w:left="709"/>
        <w:jc w:val="both"/>
        <w:textAlignment w:val="auto"/>
        <w:rPr>
          <w:rFonts w:ascii="Arial" w:hAnsi="Arial" w:cs="Arial"/>
          <w:szCs w:val="22"/>
        </w:rPr>
      </w:pPr>
    </w:p>
    <w:p w14:paraId="5FF9DE45" w14:textId="77777777" w:rsidR="00150801" w:rsidRDefault="00150801">
      <w:pPr>
        <w:overflowPunct/>
        <w:autoSpaceDE/>
        <w:autoSpaceDN/>
        <w:adjustRightInd/>
        <w:spacing w:after="200" w:line="276" w:lineRule="auto"/>
        <w:textAlignment w:val="auto"/>
        <w:rPr>
          <w:rFonts w:ascii="Arial" w:hAnsi="Arial" w:cs="Arial"/>
          <w:b/>
          <w:sz w:val="24"/>
          <w:szCs w:val="24"/>
        </w:rPr>
      </w:pPr>
      <w:r>
        <w:rPr>
          <w:rFonts w:ascii="Arial" w:hAnsi="Arial" w:cs="Arial"/>
          <w:b/>
          <w:sz w:val="24"/>
          <w:szCs w:val="24"/>
        </w:rPr>
        <w:br w:type="page"/>
      </w:r>
    </w:p>
    <w:p w14:paraId="0FD0E8F7" w14:textId="77777777" w:rsidR="00150801" w:rsidRDefault="00150801" w:rsidP="00150801">
      <w:pPr>
        <w:rPr>
          <w:highlight w:val="yellow"/>
        </w:rPr>
      </w:pPr>
    </w:p>
    <w:tbl>
      <w:tblPr>
        <w:tblStyle w:val="TableGrid"/>
        <w:tblpPr w:leftFromText="180" w:rightFromText="180" w:vertAnchor="text" w:horzAnchor="margin" w:tblpXSpec="right" w:tblpY="27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302"/>
        <w:gridCol w:w="2626"/>
      </w:tblGrid>
      <w:tr w:rsidR="00150801" w:rsidRPr="009D4F51" w14:paraId="69362EFF" w14:textId="77777777" w:rsidTr="00016E30">
        <w:tc>
          <w:tcPr>
            <w:tcW w:w="2302" w:type="dxa"/>
            <w:shd w:val="clear" w:color="auto" w:fill="D9D9D9" w:themeFill="background1" w:themeFillShade="D9"/>
          </w:tcPr>
          <w:p w14:paraId="5C8614C9" w14:textId="77777777" w:rsidR="00150801" w:rsidRPr="00150801" w:rsidRDefault="00150801" w:rsidP="00016E30">
            <w:pPr>
              <w:spacing w:line="276" w:lineRule="auto"/>
              <w:jc w:val="center"/>
              <w:rPr>
                <w:rFonts w:ascii="Arial" w:hAnsi="Arial" w:cs="Arial"/>
                <w:sz w:val="22"/>
                <w:szCs w:val="22"/>
              </w:rPr>
            </w:pPr>
            <w:r w:rsidRPr="00150801">
              <w:rPr>
                <w:rFonts w:ascii="Arial" w:hAnsi="Arial" w:cs="Arial"/>
                <w:sz w:val="22"/>
                <w:szCs w:val="22"/>
              </w:rPr>
              <w:t>Weighting</w:t>
            </w:r>
          </w:p>
        </w:tc>
        <w:tc>
          <w:tcPr>
            <w:tcW w:w="2626" w:type="dxa"/>
            <w:shd w:val="clear" w:color="auto" w:fill="D9D9D9" w:themeFill="background1" w:themeFillShade="D9"/>
          </w:tcPr>
          <w:p w14:paraId="1ED840AF" w14:textId="16669137" w:rsidR="00150801" w:rsidRPr="00150801" w:rsidRDefault="00E27264" w:rsidP="00016E30">
            <w:pPr>
              <w:spacing w:line="276" w:lineRule="auto"/>
              <w:jc w:val="center"/>
              <w:rPr>
                <w:rFonts w:ascii="Arial" w:hAnsi="Arial" w:cs="Arial"/>
                <w:sz w:val="22"/>
                <w:szCs w:val="22"/>
              </w:rPr>
            </w:pPr>
            <w:r>
              <w:rPr>
                <w:rFonts w:ascii="Arial" w:hAnsi="Arial" w:cs="Arial"/>
                <w:sz w:val="22"/>
                <w:szCs w:val="22"/>
              </w:rPr>
              <w:t>7.5</w:t>
            </w:r>
            <w:r w:rsidR="00150801" w:rsidRPr="00150801">
              <w:rPr>
                <w:rFonts w:ascii="Arial" w:hAnsi="Arial" w:cs="Arial"/>
                <w:sz w:val="22"/>
                <w:szCs w:val="22"/>
              </w:rPr>
              <w:t>%</w:t>
            </w:r>
          </w:p>
        </w:tc>
      </w:tr>
      <w:tr w:rsidR="00150801" w:rsidRPr="009D4F51" w14:paraId="4AE56A20" w14:textId="77777777" w:rsidTr="00016E30">
        <w:tc>
          <w:tcPr>
            <w:tcW w:w="2302" w:type="dxa"/>
            <w:shd w:val="clear" w:color="auto" w:fill="D9D9D9" w:themeFill="background1" w:themeFillShade="D9"/>
          </w:tcPr>
          <w:p w14:paraId="5EB5DA08" w14:textId="77777777" w:rsidR="00150801" w:rsidRPr="00150801" w:rsidRDefault="00150801" w:rsidP="00016E30">
            <w:pPr>
              <w:spacing w:line="276" w:lineRule="auto"/>
              <w:jc w:val="center"/>
              <w:rPr>
                <w:rFonts w:ascii="Arial" w:hAnsi="Arial" w:cs="Arial"/>
                <w:sz w:val="22"/>
                <w:szCs w:val="22"/>
              </w:rPr>
            </w:pPr>
            <w:r w:rsidRPr="00150801">
              <w:rPr>
                <w:rFonts w:ascii="Arial" w:hAnsi="Arial" w:cs="Arial"/>
                <w:sz w:val="22"/>
                <w:szCs w:val="22"/>
              </w:rPr>
              <w:t>Score</w:t>
            </w:r>
          </w:p>
        </w:tc>
        <w:tc>
          <w:tcPr>
            <w:tcW w:w="2626" w:type="dxa"/>
            <w:shd w:val="clear" w:color="auto" w:fill="D9D9D9" w:themeFill="background1" w:themeFillShade="D9"/>
          </w:tcPr>
          <w:p w14:paraId="017A463E" w14:textId="77777777" w:rsidR="00150801" w:rsidRPr="00150801" w:rsidRDefault="00283874" w:rsidP="00016E30">
            <w:pPr>
              <w:spacing w:line="276" w:lineRule="auto"/>
              <w:jc w:val="center"/>
              <w:rPr>
                <w:rFonts w:ascii="Arial" w:hAnsi="Arial" w:cs="Arial"/>
                <w:sz w:val="22"/>
                <w:szCs w:val="22"/>
              </w:rPr>
            </w:pPr>
            <w:r>
              <w:rPr>
                <w:rFonts w:ascii="Arial" w:hAnsi="Arial" w:cs="Arial"/>
                <w:sz w:val="22"/>
                <w:szCs w:val="22"/>
              </w:rPr>
              <w:t>0-4</w:t>
            </w:r>
          </w:p>
        </w:tc>
      </w:tr>
      <w:tr w:rsidR="00150801" w:rsidRPr="009D4F51" w14:paraId="3C4C4EBF" w14:textId="77777777" w:rsidTr="00016E30">
        <w:tc>
          <w:tcPr>
            <w:tcW w:w="2302" w:type="dxa"/>
            <w:shd w:val="clear" w:color="auto" w:fill="D9D9D9" w:themeFill="background1" w:themeFillShade="D9"/>
          </w:tcPr>
          <w:p w14:paraId="5E2530E8" w14:textId="77777777" w:rsidR="00150801" w:rsidRPr="00150801" w:rsidRDefault="00150801" w:rsidP="00016E30">
            <w:pPr>
              <w:spacing w:line="276" w:lineRule="auto"/>
              <w:jc w:val="center"/>
              <w:rPr>
                <w:rFonts w:ascii="Arial" w:hAnsi="Arial" w:cs="Arial"/>
                <w:sz w:val="22"/>
                <w:szCs w:val="22"/>
              </w:rPr>
            </w:pPr>
            <w:r w:rsidRPr="00150801">
              <w:rPr>
                <w:rFonts w:ascii="Arial" w:hAnsi="Arial" w:cs="Arial"/>
                <w:sz w:val="22"/>
                <w:szCs w:val="22"/>
              </w:rPr>
              <w:t xml:space="preserve">Page Limit </w:t>
            </w:r>
          </w:p>
        </w:tc>
        <w:tc>
          <w:tcPr>
            <w:tcW w:w="2626" w:type="dxa"/>
            <w:shd w:val="clear" w:color="auto" w:fill="D9D9D9" w:themeFill="background1" w:themeFillShade="D9"/>
          </w:tcPr>
          <w:p w14:paraId="53D20D12" w14:textId="77777777" w:rsidR="00150801" w:rsidRPr="00150801" w:rsidRDefault="00150801" w:rsidP="00016E30">
            <w:pPr>
              <w:spacing w:line="276" w:lineRule="auto"/>
              <w:jc w:val="center"/>
              <w:rPr>
                <w:rFonts w:ascii="Arial" w:hAnsi="Arial" w:cs="Arial"/>
                <w:sz w:val="22"/>
                <w:szCs w:val="22"/>
                <w:highlight w:val="yellow"/>
              </w:rPr>
            </w:pPr>
            <w:r w:rsidRPr="00150801">
              <w:rPr>
                <w:rFonts w:ascii="Arial" w:hAnsi="Arial" w:cs="Arial"/>
                <w:sz w:val="22"/>
                <w:szCs w:val="22"/>
              </w:rPr>
              <w:t>2</w:t>
            </w:r>
          </w:p>
        </w:tc>
      </w:tr>
      <w:tr w:rsidR="00150801" w:rsidRPr="009D4F51" w14:paraId="711487D6" w14:textId="77777777" w:rsidTr="00016E30">
        <w:tc>
          <w:tcPr>
            <w:tcW w:w="2302" w:type="dxa"/>
            <w:shd w:val="clear" w:color="auto" w:fill="D9D9D9" w:themeFill="background1" w:themeFillShade="D9"/>
          </w:tcPr>
          <w:p w14:paraId="5675BBBE" w14:textId="77777777" w:rsidR="00150801" w:rsidRPr="00150801" w:rsidRDefault="00150801" w:rsidP="00016E30">
            <w:pPr>
              <w:spacing w:line="276" w:lineRule="auto"/>
              <w:jc w:val="center"/>
              <w:rPr>
                <w:rFonts w:ascii="Arial" w:hAnsi="Arial" w:cs="Arial"/>
                <w:sz w:val="22"/>
                <w:szCs w:val="22"/>
              </w:rPr>
            </w:pPr>
            <w:r w:rsidRPr="00150801">
              <w:rPr>
                <w:rFonts w:ascii="Arial" w:hAnsi="Arial" w:cs="Arial"/>
                <w:sz w:val="22"/>
                <w:szCs w:val="22"/>
              </w:rPr>
              <w:t>Method of Assessment</w:t>
            </w:r>
          </w:p>
        </w:tc>
        <w:tc>
          <w:tcPr>
            <w:tcW w:w="2626" w:type="dxa"/>
            <w:shd w:val="clear" w:color="auto" w:fill="D9D9D9" w:themeFill="background1" w:themeFillShade="D9"/>
          </w:tcPr>
          <w:p w14:paraId="7DB0575D" w14:textId="77777777" w:rsidR="00150801" w:rsidRPr="00150801" w:rsidRDefault="00150801" w:rsidP="00016E30">
            <w:pPr>
              <w:spacing w:line="276" w:lineRule="auto"/>
              <w:jc w:val="center"/>
              <w:rPr>
                <w:rFonts w:ascii="Arial" w:hAnsi="Arial" w:cs="Arial"/>
                <w:sz w:val="22"/>
                <w:szCs w:val="22"/>
                <w:highlight w:val="yellow"/>
              </w:rPr>
            </w:pPr>
            <w:r w:rsidRPr="00150801">
              <w:rPr>
                <w:rFonts w:ascii="Arial" w:hAnsi="Arial" w:cs="Arial"/>
                <w:sz w:val="22"/>
                <w:szCs w:val="22"/>
              </w:rPr>
              <w:t xml:space="preserve">Written Response </w:t>
            </w:r>
          </w:p>
        </w:tc>
      </w:tr>
    </w:tbl>
    <w:p w14:paraId="3BAC2317" w14:textId="3BDB15A8" w:rsidR="00150801" w:rsidRPr="00150801" w:rsidRDefault="00986074" w:rsidP="00283874">
      <w:pPr>
        <w:ind w:left="709"/>
        <w:rPr>
          <w:rFonts w:ascii="Arial" w:hAnsi="Arial" w:cs="Arial"/>
          <w:b/>
          <w:szCs w:val="22"/>
        </w:rPr>
      </w:pPr>
      <w:r>
        <w:rPr>
          <w:rFonts w:ascii="Arial" w:hAnsi="Arial" w:cs="Arial"/>
          <w:b/>
          <w:szCs w:val="22"/>
        </w:rPr>
        <w:t>Question 1.3</w:t>
      </w:r>
      <w:r w:rsidR="005423E9">
        <w:rPr>
          <w:rFonts w:ascii="Arial" w:hAnsi="Arial" w:cs="Arial"/>
          <w:b/>
          <w:szCs w:val="22"/>
        </w:rPr>
        <w:t>.2</w:t>
      </w:r>
    </w:p>
    <w:p w14:paraId="55CAF70E" w14:textId="77777777" w:rsidR="005423E9" w:rsidRDefault="005423E9" w:rsidP="005423E9">
      <w:pPr>
        <w:pStyle w:val="ListParagraph"/>
        <w:tabs>
          <w:tab w:val="left" w:pos="1418"/>
        </w:tabs>
        <w:overflowPunct/>
        <w:autoSpaceDE/>
        <w:autoSpaceDN/>
        <w:adjustRightInd/>
        <w:spacing w:after="120" w:line="276" w:lineRule="auto"/>
        <w:ind w:left="1134"/>
        <w:contextualSpacing w:val="0"/>
        <w:jc w:val="both"/>
        <w:textAlignment w:val="auto"/>
        <w:rPr>
          <w:rFonts w:ascii="Arial" w:hAnsi="Arial" w:cs="Arial"/>
          <w:szCs w:val="22"/>
        </w:rPr>
      </w:pPr>
    </w:p>
    <w:tbl>
      <w:tblPr>
        <w:tblStyle w:val="TableGrid"/>
        <w:tblW w:w="8432" w:type="dxa"/>
        <w:tblInd w:w="8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432"/>
      </w:tblGrid>
      <w:tr w:rsidR="005423E9" w:rsidRPr="005423E9" w14:paraId="56D2BEBD" w14:textId="77777777" w:rsidTr="005423E9">
        <w:trPr>
          <w:trHeight w:val="485"/>
        </w:trPr>
        <w:tc>
          <w:tcPr>
            <w:tcW w:w="84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AEEF3" w:themeFill="accent5" w:themeFillTint="33"/>
            <w:vAlign w:val="center"/>
            <w:hideMark/>
          </w:tcPr>
          <w:p w14:paraId="6674BBC9" w14:textId="77777777" w:rsidR="005423E9" w:rsidRPr="005423E9" w:rsidRDefault="005423E9" w:rsidP="00016E30">
            <w:pPr>
              <w:pStyle w:val="CommentText"/>
              <w:spacing w:after="0"/>
              <w:rPr>
                <w:rFonts w:ascii="Arial" w:hAnsi="Arial" w:cs="Arial"/>
                <w:sz w:val="22"/>
                <w:szCs w:val="22"/>
              </w:rPr>
            </w:pPr>
          </w:p>
          <w:p w14:paraId="2754F6D9" w14:textId="77777777" w:rsidR="005423E9" w:rsidRPr="005423E9" w:rsidRDefault="005423E9" w:rsidP="005423E9">
            <w:pPr>
              <w:pStyle w:val="CommentText"/>
              <w:spacing w:after="0"/>
              <w:jc w:val="both"/>
              <w:rPr>
                <w:rFonts w:ascii="Arial" w:hAnsi="Arial" w:cs="Arial"/>
                <w:sz w:val="22"/>
                <w:szCs w:val="22"/>
              </w:rPr>
            </w:pPr>
            <w:r w:rsidRPr="005423E9">
              <w:rPr>
                <w:rFonts w:ascii="Arial" w:hAnsi="Arial" w:cs="Arial"/>
                <w:sz w:val="22"/>
                <w:szCs w:val="22"/>
              </w:rPr>
              <w:t xml:space="preserve">Describe your organisation’s proposed processes to ensure continuous improvement for the duration of the </w:t>
            </w:r>
            <w:r>
              <w:rPr>
                <w:rFonts w:ascii="Arial" w:hAnsi="Arial" w:cs="Arial"/>
                <w:sz w:val="22"/>
                <w:szCs w:val="22"/>
              </w:rPr>
              <w:t xml:space="preserve">Assignment </w:t>
            </w:r>
            <w:r w:rsidRPr="005423E9">
              <w:rPr>
                <w:rFonts w:ascii="Arial" w:hAnsi="Arial" w:cs="Arial"/>
                <w:sz w:val="22"/>
                <w:szCs w:val="22"/>
              </w:rPr>
              <w:t xml:space="preserve">for the delivery of </w:t>
            </w:r>
            <w:r>
              <w:rPr>
                <w:rFonts w:ascii="Arial" w:hAnsi="Arial" w:cs="Arial"/>
                <w:sz w:val="22"/>
                <w:szCs w:val="22"/>
              </w:rPr>
              <w:t xml:space="preserve">the Authority’s </w:t>
            </w:r>
            <w:r w:rsidRPr="005423E9">
              <w:rPr>
                <w:rFonts w:ascii="Arial" w:hAnsi="Arial" w:cs="Arial"/>
                <w:sz w:val="22"/>
                <w:szCs w:val="22"/>
              </w:rPr>
              <w:t xml:space="preserve">requirements.  </w:t>
            </w:r>
          </w:p>
          <w:p w14:paraId="018E9ABC" w14:textId="77777777" w:rsidR="005423E9" w:rsidRPr="005423E9" w:rsidRDefault="005423E9" w:rsidP="00016E30">
            <w:pPr>
              <w:pStyle w:val="CommentText"/>
              <w:spacing w:after="0"/>
              <w:rPr>
                <w:rFonts w:ascii="Arial" w:hAnsi="Arial" w:cs="Arial"/>
                <w:sz w:val="22"/>
                <w:szCs w:val="22"/>
              </w:rPr>
            </w:pPr>
          </w:p>
        </w:tc>
      </w:tr>
    </w:tbl>
    <w:p w14:paraId="6DEC4B73" w14:textId="77777777" w:rsidR="005423E9" w:rsidRPr="005423E9" w:rsidRDefault="005423E9" w:rsidP="0055033B">
      <w:pPr>
        <w:jc w:val="both"/>
        <w:rPr>
          <w:rFonts w:ascii="Arial" w:hAnsi="Arial" w:cs="Arial"/>
          <w:b/>
          <w:szCs w:val="22"/>
        </w:rPr>
      </w:pPr>
    </w:p>
    <w:p w14:paraId="1D176A93" w14:textId="77777777" w:rsidR="005423E9" w:rsidRPr="005423E9" w:rsidRDefault="005423E9" w:rsidP="0055033B">
      <w:pPr>
        <w:spacing w:after="120"/>
        <w:ind w:left="709"/>
        <w:jc w:val="both"/>
        <w:rPr>
          <w:rFonts w:ascii="Arial" w:hAnsi="Arial" w:cs="Arial"/>
          <w:szCs w:val="22"/>
        </w:rPr>
      </w:pPr>
      <w:r w:rsidRPr="005423E9">
        <w:rPr>
          <w:rFonts w:ascii="Arial" w:hAnsi="Arial" w:cs="Arial"/>
          <w:szCs w:val="22"/>
        </w:rPr>
        <w:t>Your response will be assessed against the extent to which it demonstrates the following requirements:</w:t>
      </w:r>
    </w:p>
    <w:p w14:paraId="26603D2E" w14:textId="77777777" w:rsidR="005423E9" w:rsidRPr="005423E9" w:rsidRDefault="005423E9" w:rsidP="0055033B">
      <w:pPr>
        <w:pStyle w:val="NoSpacing"/>
        <w:numPr>
          <w:ilvl w:val="0"/>
          <w:numId w:val="10"/>
        </w:numPr>
        <w:ind w:left="1134" w:hanging="425"/>
        <w:jc w:val="both"/>
        <w:rPr>
          <w:rFonts w:cs="Arial"/>
          <w:sz w:val="22"/>
          <w:szCs w:val="22"/>
        </w:rPr>
      </w:pPr>
      <w:r w:rsidRPr="005423E9">
        <w:rPr>
          <w:rFonts w:cs="Arial"/>
          <w:sz w:val="22"/>
          <w:szCs w:val="22"/>
        </w:rPr>
        <w:t xml:space="preserve">Approach to gather feedback from </w:t>
      </w:r>
      <w:r>
        <w:rPr>
          <w:rFonts w:cs="Arial"/>
          <w:sz w:val="22"/>
          <w:szCs w:val="22"/>
        </w:rPr>
        <w:t xml:space="preserve">the Authority </w:t>
      </w:r>
      <w:r w:rsidRPr="005423E9">
        <w:rPr>
          <w:rFonts w:cs="Arial"/>
          <w:sz w:val="22"/>
          <w:szCs w:val="22"/>
        </w:rPr>
        <w:t xml:space="preserve">and mechanisms to pro-actively remedy any issues highlighted; </w:t>
      </w:r>
    </w:p>
    <w:p w14:paraId="5517D4E4" w14:textId="77777777" w:rsidR="005423E9" w:rsidRPr="005423E9" w:rsidRDefault="005423E9" w:rsidP="0055033B">
      <w:pPr>
        <w:pStyle w:val="NoSpacing"/>
        <w:ind w:left="1134" w:hanging="425"/>
        <w:jc w:val="both"/>
        <w:rPr>
          <w:rFonts w:cs="Arial"/>
          <w:sz w:val="22"/>
          <w:szCs w:val="22"/>
        </w:rPr>
      </w:pPr>
    </w:p>
    <w:p w14:paraId="0E4F1E1A" w14:textId="77777777" w:rsidR="005423E9" w:rsidRPr="005423E9" w:rsidRDefault="005423E9" w:rsidP="0055033B">
      <w:pPr>
        <w:pStyle w:val="NoSpacing"/>
        <w:numPr>
          <w:ilvl w:val="0"/>
          <w:numId w:val="10"/>
        </w:numPr>
        <w:ind w:left="1134" w:hanging="425"/>
        <w:jc w:val="both"/>
        <w:rPr>
          <w:rFonts w:cs="Arial"/>
          <w:sz w:val="22"/>
          <w:szCs w:val="22"/>
        </w:rPr>
      </w:pPr>
      <w:r w:rsidRPr="005423E9">
        <w:rPr>
          <w:rFonts w:cs="Arial"/>
          <w:sz w:val="22"/>
          <w:szCs w:val="22"/>
        </w:rPr>
        <w:t xml:space="preserve">Approach to gather learning from </w:t>
      </w:r>
      <w:r>
        <w:rPr>
          <w:rFonts w:cs="Arial"/>
          <w:sz w:val="22"/>
          <w:szCs w:val="22"/>
        </w:rPr>
        <w:t xml:space="preserve">each deliverable </w:t>
      </w:r>
      <w:r w:rsidRPr="005423E9">
        <w:rPr>
          <w:rFonts w:cs="Arial"/>
          <w:sz w:val="22"/>
          <w:szCs w:val="22"/>
        </w:rPr>
        <w:t xml:space="preserve">undertaken during </w:t>
      </w:r>
      <w:r>
        <w:rPr>
          <w:rFonts w:cs="Arial"/>
          <w:sz w:val="22"/>
          <w:szCs w:val="22"/>
        </w:rPr>
        <w:t>the assignment</w:t>
      </w:r>
      <w:r w:rsidRPr="005423E9">
        <w:rPr>
          <w:rFonts w:cs="Arial"/>
          <w:sz w:val="22"/>
          <w:szCs w:val="22"/>
        </w:rPr>
        <w:t>;</w:t>
      </w:r>
    </w:p>
    <w:p w14:paraId="0C4274CF" w14:textId="77777777" w:rsidR="005423E9" w:rsidRPr="005423E9" w:rsidRDefault="005423E9" w:rsidP="0055033B">
      <w:pPr>
        <w:pStyle w:val="NoSpacing"/>
        <w:ind w:left="1134" w:hanging="425"/>
        <w:jc w:val="both"/>
        <w:rPr>
          <w:rFonts w:cs="Arial"/>
          <w:sz w:val="22"/>
          <w:szCs w:val="22"/>
        </w:rPr>
      </w:pPr>
    </w:p>
    <w:p w14:paraId="6C87E6DD" w14:textId="77777777" w:rsidR="005423E9" w:rsidRPr="005423E9" w:rsidRDefault="005423E9" w:rsidP="0055033B">
      <w:pPr>
        <w:pStyle w:val="NoSpacing"/>
        <w:numPr>
          <w:ilvl w:val="0"/>
          <w:numId w:val="10"/>
        </w:numPr>
        <w:ind w:left="1134" w:hanging="425"/>
        <w:jc w:val="both"/>
        <w:rPr>
          <w:rFonts w:cs="Arial"/>
          <w:sz w:val="22"/>
          <w:szCs w:val="22"/>
        </w:rPr>
      </w:pPr>
      <w:r w:rsidRPr="005423E9">
        <w:rPr>
          <w:rFonts w:cs="Arial"/>
          <w:sz w:val="22"/>
          <w:szCs w:val="22"/>
        </w:rPr>
        <w:t>Approach to implementing changes based on gathered feedback and learning; and</w:t>
      </w:r>
    </w:p>
    <w:p w14:paraId="34B098EF" w14:textId="77777777" w:rsidR="005423E9" w:rsidRPr="005423E9" w:rsidRDefault="005423E9" w:rsidP="0055033B">
      <w:pPr>
        <w:pStyle w:val="NoSpacing"/>
        <w:ind w:left="1134" w:hanging="425"/>
        <w:jc w:val="both"/>
        <w:rPr>
          <w:rFonts w:cs="Arial"/>
          <w:sz w:val="22"/>
          <w:szCs w:val="22"/>
        </w:rPr>
      </w:pPr>
    </w:p>
    <w:p w14:paraId="75E7CAFC" w14:textId="77777777" w:rsidR="005423E9" w:rsidRPr="005423E9" w:rsidRDefault="005423E9" w:rsidP="0055033B">
      <w:pPr>
        <w:pStyle w:val="NoSpacing"/>
        <w:numPr>
          <w:ilvl w:val="0"/>
          <w:numId w:val="10"/>
        </w:numPr>
        <w:ind w:left="1134" w:hanging="425"/>
        <w:jc w:val="both"/>
        <w:rPr>
          <w:rFonts w:cs="Arial"/>
          <w:sz w:val="22"/>
          <w:szCs w:val="22"/>
        </w:rPr>
      </w:pPr>
      <w:r w:rsidRPr="005423E9">
        <w:rPr>
          <w:rFonts w:cs="Arial"/>
          <w:sz w:val="22"/>
          <w:szCs w:val="22"/>
        </w:rPr>
        <w:t>Approach to resolve problems and/or any customer dissati</w:t>
      </w:r>
      <w:r>
        <w:rPr>
          <w:rFonts w:cs="Arial"/>
          <w:sz w:val="22"/>
          <w:szCs w:val="22"/>
        </w:rPr>
        <w:t>sfaction reported by the Authority</w:t>
      </w:r>
      <w:r w:rsidRPr="005423E9">
        <w:rPr>
          <w:rFonts w:cs="Arial"/>
          <w:sz w:val="22"/>
          <w:szCs w:val="22"/>
        </w:rPr>
        <w:t xml:space="preserve">.   </w:t>
      </w:r>
    </w:p>
    <w:p w14:paraId="58630E4C" w14:textId="77777777" w:rsidR="005423E9" w:rsidRPr="00150801" w:rsidRDefault="005423E9" w:rsidP="005423E9">
      <w:pPr>
        <w:pStyle w:val="ListParagraph"/>
        <w:tabs>
          <w:tab w:val="left" w:pos="1418"/>
        </w:tabs>
        <w:overflowPunct/>
        <w:autoSpaceDE/>
        <w:autoSpaceDN/>
        <w:adjustRightInd/>
        <w:spacing w:after="120" w:line="276" w:lineRule="auto"/>
        <w:ind w:left="1134"/>
        <w:contextualSpacing w:val="0"/>
        <w:jc w:val="both"/>
        <w:textAlignment w:val="auto"/>
        <w:rPr>
          <w:rFonts w:ascii="Arial" w:hAnsi="Arial" w:cs="Arial"/>
          <w:szCs w:val="22"/>
        </w:rPr>
      </w:pPr>
    </w:p>
    <w:p w14:paraId="6B28510C" w14:textId="77777777" w:rsidR="00150801" w:rsidRPr="00150801" w:rsidRDefault="00150801" w:rsidP="00150801">
      <w:pPr>
        <w:overflowPunct/>
        <w:autoSpaceDE/>
        <w:autoSpaceDN/>
        <w:adjustRightInd/>
        <w:jc w:val="both"/>
        <w:textAlignment w:val="auto"/>
        <w:rPr>
          <w:rFonts w:ascii="Arial" w:hAnsi="Arial" w:cs="Arial"/>
          <w:b/>
          <w:sz w:val="24"/>
          <w:szCs w:val="24"/>
        </w:rPr>
      </w:pPr>
    </w:p>
    <w:p w14:paraId="04BA3897" w14:textId="77777777" w:rsidR="00283874" w:rsidRDefault="00283874">
      <w:pPr>
        <w:overflowPunct/>
        <w:autoSpaceDE/>
        <w:autoSpaceDN/>
        <w:adjustRightInd/>
        <w:spacing w:after="200" w:line="276" w:lineRule="auto"/>
        <w:textAlignment w:val="auto"/>
        <w:rPr>
          <w:rFonts w:ascii="Arial" w:hAnsi="Arial" w:cs="Arial"/>
          <w:b/>
          <w:sz w:val="24"/>
          <w:szCs w:val="24"/>
        </w:rPr>
      </w:pPr>
      <w:r>
        <w:rPr>
          <w:rFonts w:ascii="Arial" w:hAnsi="Arial" w:cs="Arial"/>
          <w:b/>
          <w:sz w:val="24"/>
          <w:szCs w:val="24"/>
        </w:rPr>
        <w:br w:type="page"/>
      </w:r>
    </w:p>
    <w:p w14:paraId="7719BCD0" w14:textId="77777777" w:rsidR="00283874" w:rsidRDefault="00283874" w:rsidP="00F046B1">
      <w:pPr>
        <w:pStyle w:val="ListParagraph"/>
        <w:numPr>
          <w:ilvl w:val="1"/>
          <w:numId w:val="1"/>
        </w:numPr>
        <w:overflowPunct/>
        <w:autoSpaceDE/>
        <w:autoSpaceDN/>
        <w:adjustRightInd/>
        <w:ind w:hanging="720"/>
        <w:jc w:val="both"/>
        <w:textAlignment w:val="auto"/>
        <w:rPr>
          <w:rFonts w:ascii="Arial" w:hAnsi="Arial" w:cs="Arial"/>
          <w:b/>
          <w:sz w:val="24"/>
          <w:szCs w:val="24"/>
        </w:rPr>
      </w:pPr>
      <w:r>
        <w:rPr>
          <w:rFonts w:ascii="Arial" w:hAnsi="Arial" w:cs="Arial"/>
          <w:b/>
          <w:sz w:val="24"/>
          <w:szCs w:val="24"/>
        </w:rPr>
        <w:lastRenderedPageBreak/>
        <w:t>Mobilisation and Implementation</w:t>
      </w:r>
    </w:p>
    <w:p w14:paraId="316D6E1A" w14:textId="77777777" w:rsidR="00283874" w:rsidRPr="00B53E29" w:rsidRDefault="00283874" w:rsidP="00283874">
      <w:pPr>
        <w:pStyle w:val="Heading2"/>
        <w:numPr>
          <w:ilvl w:val="0"/>
          <w:numId w:val="0"/>
        </w:numPr>
        <w:ind w:left="219"/>
      </w:pPr>
    </w:p>
    <w:tbl>
      <w:tblPr>
        <w:tblStyle w:val="TableGrid"/>
        <w:tblpPr w:leftFromText="180" w:rightFromText="180" w:vertAnchor="text" w:horzAnchor="margin" w:tblpXSpec="right" w:tblpY="27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302"/>
        <w:gridCol w:w="2626"/>
      </w:tblGrid>
      <w:tr w:rsidR="00283874" w:rsidRPr="009D4F51" w14:paraId="6C861C0D" w14:textId="77777777" w:rsidTr="00016E30">
        <w:tc>
          <w:tcPr>
            <w:tcW w:w="2302" w:type="dxa"/>
            <w:shd w:val="clear" w:color="auto" w:fill="D9D9D9" w:themeFill="background1" w:themeFillShade="D9"/>
          </w:tcPr>
          <w:p w14:paraId="4E259CB5" w14:textId="77777777" w:rsidR="00283874" w:rsidRPr="00283874" w:rsidRDefault="00283874" w:rsidP="00016E30">
            <w:pPr>
              <w:spacing w:line="276" w:lineRule="auto"/>
              <w:jc w:val="center"/>
              <w:rPr>
                <w:rFonts w:ascii="Arial" w:hAnsi="Arial" w:cs="Arial"/>
                <w:sz w:val="22"/>
                <w:szCs w:val="22"/>
              </w:rPr>
            </w:pPr>
            <w:r w:rsidRPr="00283874">
              <w:rPr>
                <w:rFonts w:ascii="Arial" w:hAnsi="Arial" w:cs="Arial"/>
                <w:sz w:val="22"/>
                <w:szCs w:val="22"/>
              </w:rPr>
              <w:t>Weighting</w:t>
            </w:r>
          </w:p>
        </w:tc>
        <w:tc>
          <w:tcPr>
            <w:tcW w:w="2626" w:type="dxa"/>
            <w:shd w:val="clear" w:color="auto" w:fill="D9D9D9" w:themeFill="background1" w:themeFillShade="D9"/>
          </w:tcPr>
          <w:p w14:paraId="13F9AD9D" w14:textId="194C78C5" w:rsidR="00283874" w:rsidRPr="00283874" w:rsidRDefault="00E27264" w:rsidP="002B7DD8">
            <w:pPr>
              <w:spacing w:line="276" w:lineRule="auto"/>
              <w:jc w:val="center"/>
              <w:rPr>
                <w:rFonts w:ascii="Arial" w:hAnsi="Arial" w:cs="Arial"/>
                <w:sz w:val="22"/>
                <w:szCs w:val="22"/>
              </w:rPr>
            </w:pPr>
            <w:r>
              <w:rPr>
                <w:rFonts w:ascii="Arial" w:hAnsi="Arial" w:cs="Arial"/>
                <w:sz w:val="22"/>
                <w:szCs w:val="22"/>
              </w:rPr>
              <w:t>1</w:t>
            </w:r>
            <w:r w:rsidR="00F94090">
              <w:rPr>
                <w:rFonts w:ascii="Arial" w:hAnsi="Arial" w:cs="Arial"/>
                <w:sz w:val="22"/>
                <w:szCs w:val="22"/>
              </w:rPr>
              <w:t>0</w:t>
            </w:r>
            <w:r w:rsidR="00283874" w:rsidRPr="00283874">
              <w:rPr>
                <w:rFonts w:ascii="Arial" w:hAnsi="Arial" w:cs="Arial"/>
                <w:sz w:val="22"/>
                <w:szCs w:val="22"/>
              </w:rPr>
              <w:t>%</w:t>
            </w:r>
          </w:p>
        </w:tc>
      </w:tr>
      <w:tr w:rsidR="00283874" w:rsidRPr="009D4F51" w14:paraId="64FEAC59" w14:textId="77777777" w:rsidTr="00016E30">
        <w:tc>
          <w:tcPr>
            <w:tcW w:w="2302" w:type="dxa"/>
            <w:shd w:val="clear" w:color="auto" w:fill="D9D9D9" w:themeFill="background1" w:themeFillShade="D9"/>
          </w:tcPr>
          <w:p w14:paraId="6FEF0B84" w14:textId="77777777" w:rsidR="00283874" w:rsidRPr="00283874" w:rsidRDefault="00283874" w:rsidP="00016E30">
            <w:pPr>
              <w:spacing w:line="276" w:lineRule="auto"/>
              <w:jc w:val="center"/>
              <w:rPr>
                <w:rFonts w:ascii="Arial" w:hAnsi="Arial" w:cs="Arial"/>
                <w:sz w:val="22"/>
                <w:szCs w:val="22"/>
              </w:rPr>
            </w:pPr>
            <w:r w:rsidRPr="00283874">
              <w:rPr>
                <w:rFonts w:ascii="Arial" w:hAnsi="Arial" w:cs="Arial"/>
                <w:sz w:val="22"/>
                <w:szCs w:val="22"/>
              </w:rPr>
              <w:t>Score</w:t>
            </w:r>
          </w:p>
        </w:tc>
        <w:tc>
          <w:tcPr>
            <w:tcW w:w="2626" w:type="dxa"/>
            <w:shd w:val="clear" w:color="auto" w:fill="D9D9D9" w:themeFill="background1" w:themeFillShade="D9"/>
          </w:tcPr>
          <w:p w14:paraId="4099BD44" w14:textId="77777777" w:rsidR="00283874" w:rsidRPr="00283874" w:rsidRDefault="005423E9" w:rsidP="00016E30">
            <w:pPr>
              <w:spacing w:line="276" w:lineRule="auto"/>
              <w:jc w:val="center"/>
              <w:rPr>
                <w:rFonts w:ascii="Arial" w:hAnsi="Arial" w:cs="Arial"/>
                <w:sz w:val="22"/>
                <w:szCs w:val="22"/>
              </w:rPr>
            </w:pPr>
            <w:r>
              <w:rPr>
                <w:rFonts w:ascii="Arial" w:hAnsi="Arial" w:cs="Arial"/>
                <w:sz w:val="22"/>
                <w:szCs w:val="22"/>
              </w:rPr>
              <w:t>0-4</w:t>
            </w:r>
          </w:p>
        </w:tc>
      </w:tr>
      <w:tr w:rsidR="00283874" w:rsidRPr="009D4F51" w14:paraId="0E5E41DA" w14:textId="77777777" w:rsidTr="00016E30">
        <w:tc>
          <w:tcPr>
            <w:tcW w:w="2302" w:type="dxa"/>
            <w:shd w:val="clear" w:color="auto" w:fill="D9D9D9" w:themeFill="background1" w:themeFillShade="D9"/>
          </w:tcPr>
          <w:p w14:paraId="1926B996" w14:textId="77777777" w:rsidR="00283874" w:rsidRPr="00283874" w:rsidRDefault="00283874" w:rsidP="00016E30">
            <w:pPr>
              <w:spacing w:line="276" w:lineRule="auto"/>
              <w:jc w:val="center"/>
              <w:rPr>
                <w:rFonts w:ascii="Arial" w:hAnsi="Arial" w:cs="Arial"/>
                <w:sz w:val="22"/>
                <w:szCs w:val="22"/>
              </w:rPr>
            </w:pPr>
            <w:r w:rsidRPr="00283874">
              <w:rPr>
                <w:rFonts w:ascii="Arial" w:hAnsi="Arial" w:cs="Arial"/>
                <w:sz w:val="22"/>
                <w:szCs w:val="22"/>
              </w:rPr>
              <w:t xml:space="preserve">Page Limit </w:t>
            </w:r>
          </w:p>
        </w:tc>
        <w:tc>
          <w:tcPr>
            <w:tcW w:w="2626" w:type="dxa"/>
            <w:shd w:val="clear" w:color="auto" w:fill="D9D9D9" w:themeFill="background1" w:themeFillShade="D9"/>
          </w:tcPr>
          <w:p w14:paraId="7DAA6E81" w14:textId="77777777" w:rsidR="00283874" w:rsidRPr="00283874" w:rsidRDefault="005423E9" w:rsidP="00016E30">
            <w:pPr>
              <w:spacing w:line="276" w:lineRule="auto"/>
              <w:jc w:val="center"/>
              <w:rPr>
                <w:rFonts w:ascii="Arial" w:hAnsi="Arial" w:cs="Arial"/>
                <w:sz w:val="22"/>
                <w:szCs w:val="22"/>
              </w:rPr>
            </w:pPr>
            <w:r w:rsidRPr="005423E9">
              <w:rPr>
                <w:rFonts w:ascii="Arial" w:hAnsi="Arial" w:cs="Arial"/>
                <w:sz w:val="22"/>
                <w:szCs w:val="22"/>
              </w:rPr>
              <w:t>2 + Mobilisation and Implementation Plan to be included as appendix</w:t>
            </w:r>
          </w:p>
        </w:tc>
      </w:tr>
      <w:tr w:rsidR="00283874" w:rsidRPr="009D4F51" w14:paraId="5E0271FE" w14:textId="77777777" w:rsidTr="00016E30">
        <w:tc>
          <w:tcPr>
            <w:tcW w:w="2302" w:type="dxa"/>
            <w:shd w:val="clear" w:color="auto" w:fill="D9D9D9" w:themeFill="background1" w:themeFillShade="D9"/>
          </w:tcPr>
          <w:p w14:paraId="51110CC1" w14:textId="77777777" w:rsidR="00283874" w:rsidRPr="00283874" w:rsidRDefault="00283874" w:rsidP="00016E30">
            <w:pPr>
              <w:spacing w:line="276" w:lineRule="auto"/>
              <w:jc w:val="center"/>
              <w:rPr>
                <w:rFonts w:ascii="Arial" w:hAnsi="Arial" w:cs="Arial"/>
                <w:sz w:val="22"/>
                <w:szCs w:val="22"/>
              </w:rPr>
            </w:pPr>
            <w:r w:rsidRPr="00283874">
              <w:rPr>
                <w:rFonts w:ascii="Arial" w:hAnsi="Arial" w:cs="Arial"/>
                <w:sz w:val="22"/>
                <w:szCs w:val="22"/>
              </w:rPr>
              <w:t>Method of Assessment</w:t>
            </w:r>
          </w:p>
        </w:tc>
        <w:tc>
          <w:tcPr>
            <w:tcW w:w="2626" w:type="dxa"/>
            <w:shd w:val="clear" w:color="auto" w:fill="D9D9D9" w:themeFill="background1" w:themeFillShade="D9"/>
          </w:tcPr>
          <w:p w14:paraId="162329AC" w14:textId="77777777" w:rsidR="00283874" w:rsidRPr="00283874" w:rsidRDefault="00283874" w:rsidP="00016E30">
            <w:pPr>
              <w:spacing w:line="276" w:lineRule="auto"/>
              <w:jc w:val="center"/>
              <w:rPr>
                <w:rFonts w:ascii="Arial" w:hAnsi="Arial" w:cs="Arial"/>
                <w:sz w:val="22"/>
                <w:szCs w:val="22"/>
                <w:highlight w:val="yellow"/>
              </w:rPr>
            </w:pPr>
            <w:r w:rsidRPr="00283874">
              <w:rPr>
                <w:rFonts w:ascii="Arial" w:hAnsi="Arial" w:cs="Arial"/>
                <w:sz w:val="22"/>
                <w:szCs w:val="22"/>
              </w:rPr>
              <w:t>Written Response</w:t>
            </w:r>
          </w:p>
        </w:tc>
      </w:tr>
    </w:tbl>
    <w:p w14:paraId="1EDBF431" w14:textId="05A26A41" w:rsidR="00283874" w:rsidRPr="00283874" w:rsidRDefault="00986074" w:rsidP="00283874">
      <w:pPr>
        <w:ind w:left="709"/>
        <w:rPr>
          <w:rFonts w:ascii="Arial" w:hAnsi="Arial" w:cs="Arial"/>
          <w:b/>
        </w:rPr>
      </w:pPr>
      <w:r>
        <w:rPr>
          <w:rFonts w:ascii="Arial" w:hAnsi="Arial" w:cs="Arial"/>
          <w:b/>
        </w:rPr>
        <w:t>Question 1.4</w:t>
      </w:r>
      <w:r w:rsidR="00283874" w:rsidRPr="00283874">
        <w:rPr>
          <w:rFonts w:ascii="Arial" w:hAnsi="Arial" w:cs="Arial"/>
          <w:b/>
        </w:rPr>
        <w:t>.1</w:t>
      </w:r>
    </w:p>
    <w:p w14:paraId="7733CA3F" w14:textId="77777777" w:rsidR="00283874" w:rsidRPr="00283874" w:rsidRDefault="00283874" w:rsidP="00283874">
      <w:pPr>
        <w:rPr>
          <w:rFonts w:ascii="Arial" w:hAnsi="Arial" w:cs="Arial"/>
          <w:highlight w:val="cyan"/>
        </w:rPr>
      </w:pPr>
    </w:p>
    <w:p w14:paraId="18E2D9E9" w14:textId="77777777" w:rsidR="00283874" w:rsidRPr="00283874" w:rsidRDefault="00283874" w:rsidP="00283874">
      <w:pPr>
        <w:rPr>
          <w:rFonts w:ascii="Arial" w:hAnsi="Arial" w:cs="Arial"/>
          <w:highlight w:val="cyan"/>
        </w:rPr>
      </w:pPr>
    </w:p>
    <w:p w14:paraId="51CE7F68" w14:textId="77777777" w:rsidR="00283874" w:rsidRPr="00283874" w:rsidRDefault="00283874" w:rsidP="00283874">
      <w:pPr>
        <w:rPr>
          <w:rFonts w:ascii="Arial" w:hAnsi="Arial" w:cs="Arial"/>
          <w:highlight w:val="cyan"/>
        </w:rPr>
      </w:pPr>
    </w:p>
    <w:p w14:paraId="79FAA8B9" w14:textId="77777777" w:rsidR="00283874" w:rsidRPr="00283874" w:rsidRDefault="00283874" w:rsidP="00283874">
      <w:pPr>
        <w:rPr>
          <w:rFonts w:ascii="Arial" w:hAnsi="Arial" w:cs="Arial"/>
          <w:highlight w:val="cyan"/>
        </w:rPr>
      </w:pPr>
    </w:p>
    <w:p w14:paraId="2027A949" w14:textId="77777777" w:rsidR="00283874" w:rsidRPr="00283874" w:rsidRDefault="00283874" w:rsidP="00283874">
      <w:pPr>
        <w:rPr>
          <w:rFonts w:ascii="Arial" w:hAnsi="Arial" w:cs="Arial"/>
          <w:highlight w:val="cyan"/>
        </w:rPr>
      </w:pPr>
    </w:p>
    <w:p w14:paraId="2C961489" w14:textId="77777777" w:rsidR="00283874" w:rsidRPr="00283874" w:rsidRDefault="00283874" w:rsidP="00283874">
      <w:pPr>
        <w:rPr>
          <w:rFonts w:ascii="Arial" w:hAnsi="Arial" w:cs="Arial"/>
          <w:highlight w:val="cyan"/>
        </w:rPr>
      </w:pPr>
    </w:p>
    <w:p w14:paraId="149E9C65" w14:textId="77777777" w:rsidR="00283874" w:rsidRPr="00283874" w:rsidRDefault="00283874" w:rsidP="00283874">
      <w:pPr>
        <w:rPr>
          <w:rFonts w:ascii="Arial" w:hAnsi="Arial" w:cs="Arial"/>
          <w:highlight w:val="cyan"/>
        </w:rPr>
      </w:pPr>
    </w:p>
    <w:tbl>
      <w:tblPr>
        <w:tblStyle w:val="TableGrid"/>
        <w:tblW w:w="8432" w:type="dxa"/>
        <w:tblInd w:w="8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432"/>
      </w:tblGrid>
      <w:tr w:rsidR="00283874" w:rsidRPr="00A22C6B" w14:paraId="4CF3A17B" w14:textId="77777777" w:rsidTr="00283874">
        <w:tc>
          <w:tcPr>
            <w:tcW w:w="8432" w:type="dxa"/>
            <w:shd w:val="clear" w:color="auto" w:fill="DAEEF3" w:themeFill="accent5" w:themeFillTint="33"/>
            <w:vAlign w:val="center"/>
          </w:tcPr>
          <w:p w14:paraId="23E29341" w14:textId="77777777" w:rsidR="00283874" w:rsidRDefault="00283874" w:rsidP="00016E30">
            <w:pPr>
              <w:pStyle w:val="ListParagraph"/>
              <w:ind w:left="0"/>
              <w:rPr>
                <w:b/>
              </w:rPr>
            </w:pPr>
          </w:p>
          <w:p w14:paraId="4637DFCE" w14:textId="77777777" w:rsidR="00283874" w:rsidRDefault="00283874" w:rsidP="0055033B">
            <w:pPr>
              <w:pStyle w:val="ListParagraph"/>
              <w:ind w:left="0"/>
              <w:jc w:val="both"/>
              <w:rPr>
                <w:rFonts w:ascii="Arial" w:hAnsi="Arial" w:cs="Arial"/>
                <w:sz w:val="22"/>
                <w:szCs w:val="22"/>
              </w:rPr>
            </w:pPr>
            <w:r w:rsidRPr="00283874">
              <w:rPr>
                <w:rFonts w:ascii="Arial" w:hAnsi="Arial" w:cs="Arial"/>
                <w:sz w:val="22"/>
                <w:szCs w:val="22"/>
              </w:rPr>
              <w:t xml:space="preserve">How will you mobilise </w:t>
            </w:r>
            <w:r w:rsidR="005423E9">
              <w:rPr>
                <w:rFonts w:ascii="Arial" w:hAnsi="Arial" w:cs="Arial"/>
                <w:sz w:val="22"/>
                <w:szCs w:val="22"/>
              </w:rPr>
              <w:t>and implement each of the phases outlined within Document 2: Statement of Requirements</w:t>
            </w:r>
            <w:r w:rsidRPr="00283874">
              <w:rPr>
                <w:rFonts w:ascii="Arial" w:hAnsi="Arial" w:cs="Arial"/>
                <w:sz w:val="22"/>
                <w:szCs w:val="22"/>
              </w:rPr>
              <w:t xml:space="preserve">?  </w:t>
            </w:r>
          </w:p>
          <w:p w14:paraId="6891CEB4" w14:textId="77777777" w:rsidR="005423E9" w:rsidRDefault="005423E9" w:rsidP="0055033B">
            <w:pPr>
              <w:pStyle w:val="ListParagraph"/>
              <w:ind w:left="0"/>
              <w:jc w:val="both"/>
              <w:rPr>
                <w:rFonts w:ascii="Arial" w:hAnsi="Arial" w:cs="Arial"/>
                <w:sz w:val="22"/>
                <w:szCs w:val="22"/>
              </w:rPr>
            </w:pPr>
          </w:p>
          <w:p w14:paraId="3CB3CCAC" w14:textId="77777777" w:rsidR="00283874" w:rsidRDefault="005423E9" w:rsidP="0055033B">
            <w:pPr>
              <w:pStyle w:val="ListParagraph"/>
              <w:ind w:left="0"/>
              <w:jc w:val="both"/>
              <w:rPr>
                <w:rFonts w:ascii="Arial" w:hAnsi="Arial" w:cs="Arial"/>
                <w:b/>
                <w:sz w:val="22"/>
                <w:szCs w:val="22"/>
              </w:rPr>
            </w:pPr>
            <w:r w:rsidRPr="005423E9">
              <w:rPr>
                <w:rFonts w:ascii="Arial" w:hAnsi="Arial" w:cs="Arial"/>
                <w:b/>
                <w:sz w:val="22"/>
                <w:szCs w:val="22"/>
              </w:rPr>
              <w:t>PLEASE NOTE: The Mobilisation and Implementation Plan (supported, as an appendix to your response to this question, by a Gantt Chart and an associated timetable), will not be included in the page limit for this question.</w:t>
            </w:r>
          </w:p>
          <w:p w14:paraId="58BFB0EF" w14:textId="77777777" w:rsidR="00BF5A0B" w:rsidRPr="005423E9" w:rsidRDefault="00BF5A0B" w:rsidP="00016E30">
            <w:pPr>
              <w:pStyle w:val="ListParagraph"/>
              <w:ind w:left="0"/>
              <w:rPr>
                <w:rFonts w:ascii="Arial" w:hAnsi="Arial" w:cs="Arial"/>
                <w:b/>
                <w:sz w:val="22"/>
                <w:szCs w:val="22"/>
              </w:rPr>
            </w:pPr>
          </w:p>
        </w:tc>
      </w:tr>
    </w:tbl>
    <w:p w14:paraId="3986D1A9" w14:textId="77777777" w:rsidR="00283874" w:rsidRDefault="00283874" w:rsidP="00283874">
      <w:pPr>
        <w:rPr>
          <w:highlight w:val="cyan"/>
        </w:rPr>
      </w:pPr>
    </w:p>
    <w:p w14:paraId="04262268" w14:textId="77777777" w:rsidR="00283874" w:rsidRPr="00283874" w:rsidRDefault="00283874" w:rsidP="0055033B">
      <w:pPr>
        <w:spacing w:after="120" w:line="276" w:lineRule="auto"/>
        <w:ind w:left="709"/>
        <w:jc w:val="both"/>
        <w:rPr>
          <w:rFonts w:ascii="Arial" w:hAnsi="Arial" w:cs="Arial"/>
        </w:rPr>
      </w:pPr>
      <w:r w:rsidRPr="00283874">
        <w:rPr>
          <w:rFonts w:ascii="Arial" w:hAnsi="Arial" w:cs="Arial"/>
        </w:rPr>
        <w:t>Your response will be assessed against the extent to which it demonstrates the following requirements:</w:t>
      </w:r>
    </w:p>
    <w:p w14:paraId="4602935F" w14:textId="77777777" w:rsidR="00283874" w:rsidRPr="00283874" w:rsidRDefault="00283874" w:rsidP="0055033B">
      <w:pPr>
        <w:pStyle w:val="ListParagraph"/>
        <w:numPr>
          <w:ilvl w:val="0"/>
          <w:numId w:val="8"/>
        </w:numPr>
        <w:overflowPunct/>
        <w:autoSpaceDE/>
        <w:autoSpaceDN/>
        <w:adjustRightInd/>
        <w:spacing w:after="120" w:line="276" w:lineRule="auto"/>
        <w:ind w:left="1134" w:hanging="425"/>
        <w:contextualSpacing w:val="0"/>
        <w:jc w:val="both"/>
        <w:textAlignment w:val="auto"/>
        <w:rPr>
          <w:rFonts w:ascii="Arial" w:hAnsi="Arial" w:cs="Arial"/>
          <w:szCs w:val="22"/>
        </w:rPr>
      </w:pPr>
      <w:r w:rsidRPr="00283874">
        <w:rPr>
          <w:rFonts w:ascii="Arial" w:hAnsi="Arial" w:cs="Arial"/>
          <w:szCs w:val="22"/>
        </w:rPr>
        <w:t>A credible and realistic mobilisation</w:t>
      </w:r>
      <w:r w:rsidR="005423E9">
        <w:rPr>
          <w:rFonts w:ascii="Arial" w:hAnsi="Arial" w:cs="Arial"/>
          <w:szCs w:val="22"/>
        </w:rPr>
        <w:t xml:space="preserve"> and implementation</w:t>
      </w:r>
      <w:r w:rsidRPr="00283874">
        <w:rPr>
          <w:rFonts w:ascii="Arial" w:hAnsi="Arial" w:cs="Arial"/>
          <w:szCs w:val="22"/>
        </w:rPr>
        <w:t xml:space="preserve"> plan which ensures minimal disruption to the Authority</w:t>
      </w:r>
      <w:r w:rsidR="005423E9">
        <w:rPr>
          <w:rFonts w:ascii="Arial" w:hAnsi="Arial" w:cs="Arial"/>
          <w:szCs w:val="22"/>
        </w:rPr>
        <w:t>. The</w:t>
      </w:r>
      <w:r w:rsidRPr="00283874">
        <w:rPr>
          <w:rFonts w:ascii="Arial" w:hAnsi="Arial" w:cs="Arial"/>
          <w:szCs w:val="22"/>
        </w:rPr>
        <w:t xml:space="preserve"> Mobilisation</w:t>
      </w:r>
      <w:r w:rsidR="005423E9">
        <w:rPr>
          <w:rFonts w:ascii="Arial" w:hAnsi="Arial" w:cs="Arial"/>
          <w:szCs w:val="22"/>
        </w:rPr>
        <w:t xml:space="preserve"> and Implementation </w:t>
      </w:r>
      <w:r w:rsidRPr="00283874">
        <w:rPr>
          <w:rFonts w:ascii="Arial" w:hAnsi="Arial" w:cs="Arial"/>
          <w:szCs w:val="22"/>
        </w:rPr>
        <w:t xml:space="preserve">Plan will form </w:t>
      </w:r>
      <w:r w:rsidR="005423E9">
        <w:rPr>
          <w:rFonts w:ascii="Arial" w:hAnsi="Arial" w:cs="Arial"/>
          <w:szCs w:val="22"/>
        </w:rPr>
        <w:t xml:space="preserve">part of the </w:t>
      </w:r>
      <w:r w:rsidRPr="00283874">
        <w:rPr>
          <w:rFonts w:ascii="Arial" w:hAnsi="Arial" w:cs="Arial"/>
          <w:szCs w:val="22"/>
        </w:rPr>
        <w:t xml:space="preserve">Call-Off </w:t>
      </w:r>
      <w:r w:rsidR="005423E9">
        <w:rPr>
          <w:rFonts w:ascii="Arial" w:hAnsi="Arial" w:cs="Arial"/>
          <w:szCs w:val="22"/>
        </w:rPr>
        <w:t>Contract Order Form</w:t>
      </w:r>
      <w:r w:rsidRPr="00283874">
        <w:rPr>
          <w:rFonts w:ascii="Arial" w:hAnsi="Arial" w:cs="Arial"/>
          <w:szCs w:val="22"/>
        </w:rPr>
        <w:t>;</w:t>
      </w:r>
      <w:r w:rsidRPr="00283874">
        <w:rPr>
          <w:rFonts w:ascii="Arial" w:hAnsi="Arial" w:cs="Arial"/>
          <w:szCs w:val="22"/>
          <w:lang w:eastAsia="en-GB"/>
        </w:rPr>
        <w:t xml:space="preserve"> </w:t>
      </w:r>
    </w:p>
    <w:p w14:paraId="6BDC8810" w14:textId="77777777" w:rsidR="00283874" w:rsidRPr="00283874" w:rsidRDefault="00283874" w:rsidP="0055033B">
      <w:pPr>
        <w:pStyle w:val="ListParagraph"/>
        <w:numPr>
          <w:ilvl w:val="0"/>
          <w:numId w:val="7"/>
        </w:numPr>
        <w:overflowPunct/>
        <w:autoSpaceDE/>
        <w:autoSpaceDN/>
        <w:adjustRightInd/>
        <w:spacing w:after="120" w:line="276" w:lineRule="auto"/>
        <w:ind w:left="1134" w:hanging="425"/>
        <w:contextualSpacing w:val="0"/>
        <w:jc w:val="both"/>
        <w:textAlignment w:val="auto"/>
        <w:rPr>
          <w:rFonts w:ascii="Arial" w:hAnsi="Arial" w:cs="Arial"/>
          <w:szCs w:val="22"/>
        </w:rPr>
      </w:pPr>
      <w:r w:rsidRPr="00283874">
        <w:rPr>
          <w:rFonts w:ascii="Arial" w:hAnsi="Arial" w:cs="Arial"/>
          <w:szCs w:val="22"/>
          <w:lang w:eastAsia="en-GB"/>
        </w:rPr>
        <w:t>An effective approach to engaging with key stakeholders supported by a high level stakeholder engagement plan demonstrating how you intend to communicate with ke</w:t>
      </w:r>
      <w:r w:rsidR="00BF5A0B">
        <w:rPr>
          <w:rFonts w:ascii="Arial" w:hAnsi="Arial" w:cs="Arial"/>
          <w:szCs w:val="22"/>
          <w:lang w:eastAsia="en-GB"/>
        </w:rPr>
        <w:t>y stakeholders</w:t>
      </w:r>
      <w:r w:rsidRPr="00283874">
        <w:rPr>
          <w:rFonts w:ascii="Arial" w:hAnsi="Arial" w:cs="Arial"/>
          <w:szCs w:val="22"/>
          <w:lang w:eastAsia="en-GB"/>
        </w:rPr>
        <w:t xml:space="preserve">; </w:t>
      </w:r>
    </w:p>
    <w:p w14:paraId="065CC4E1" w14:textId="77777777" w:rsidR="00283874" w:rsidRPr="00283874" w:rsidRDefault="00283874" w:rsidP="0055033B">
      <w:pPr>
        <w:pStyle w:val="ListParagraph"/>
        <w:numPr>
          <w:ilvl w:val="0"/>
          <w:numId w:val="7"/>
        </w:numPr>
        <w:overflowPunct/>
        <w:autoSpaceDE/>
        <w:autoSpaceDN/>
        <w:adjustRightInd/>
        <w:spacing w:after="120" w:line="276" w:lineRule="auto"/>
        <w:ind w:left="1134" w:hanging="425"/>
        <w:contextualSpacing w:val="0"/>
        <w:jc w:val="both"/>
        <w:textAlignment w:val="auto"/>
        <w:rPr>
          <w:rFonts w:ascii="Arial" w:hAnsi="Arial" w:cs="Arial"/>
          <w:szCs w:val="22"/>
        </w:rPr>
      </w:pPr>
      <w:r w:rsidRPr="00283874">
        <w:rPr>
          <w:rFonts w:ascii="Arial" w:hAnsi="Arial" w:cs="Arial"/>
          <w:szCs w:val="22"/>
        </w:rPr>
        <w:t>A robust approach to governance during the mobilisation</w:t>
      </w:r>
      <w:r w:rsidR="00BF5A0B">
        <w:rPr>
          <w:rFonts w:ascii="Arial" w:hAnsi="Arial" w:cs="Arial"/>
          <w:szCs w:val="22"/>
        </w:rPr>
        <w:t xml:space="preserve"> and implementation</w:t>
      </w:r>
      <w:r w:rsidRPr="00283874">
        <w:rPr>
          <w:rFonts w:ascii="Arial" w:hAnsi="Arial" w:cs="Arial"/>
          <w:szCs w:val="22"/>
        </w:rPr>
        <w:t xml:space="preserve"> period and quality assurance activities during the process;</w:t>
      </w:r>
    </w:p>
    <w:p w14:paraId="2FF990FB" w14:textId="77777777" w:rsidR="00283874" w:rsidRPr="00283874" w:rsidRDefault="00283874" w:rsidP="0055033B">
      <w:pPr>
        <w:pStyle w:val="ListParagraph"/>
        <w:numPr>
          <w:ilvl w:val="0"/>
          <w:numId w:val="7"/>
        </w:numPr>
        <w:overflowPunct/>
        <w:autoSpaceDE/>
        <w:autoSpaceDN/>
        <w:adjustRightInd/>
        <w:spacing w:after="120" w:line="276" w:lineRule="auto"/>
        <w:ind w:left="1134" w:hanging="425"/>
        <w:contextualSpacing w:val="0"/>
        <w:jc w:val="both"/>
        <w:textAlignment w:val="auto"/>
        <w:rPr>
          <w:rFonts w:ascii="Arial" w:hAnsi="Arial" w:cs="Arial"/>
          <w:szCs w:val="22"/>
        </w:rPr>
      </w:pPr>
      <w:r w:rsidRPr="00283874">
        <w:rPr>
          <w:rFonts w:ascii="Arial" w:hAnsi="Arial" w:cs="Arial"/>
          <w:szCs w:val="22"/>
        </w:rPr>
        <w:t>A robust approach to Governance and risk management during the mobilisation</w:t>
      </w:r>
      <w:r w:rsidR="00BF5A0B">
        <w:rPr>
          <w:rFonts w:ascii="Arial" w:hAnsi="Arial" w:cs="Arial"/>
          <w:szCs w:val="22"/>
        </w:rPr>
        <w:t xml:space="preserve"> and implementation; </w:t>
      </w:r>
      <w:r w:rsidRPr="00283874">
        <w:rPr>
          <w:rFonts w:ascii="Arial" w:hAnsi="Arial" w:cs="Arial"/>
          <w:szCs w:val="22"/>
        </w:rPr>
        <w:t>and</w:t>
      </w:r>
    </w:p>
    <w:p w14:paraId="143BAB3A" w14:textId="77777777" w:rsidR="00283874" w:rsidRPr="00283874" w:rsidRDefault="00283874" w:rsidP="0055033B">
      <w:pPr>
        <w:pStyle w:val="ListParagraph"/>
        <w:numPr>
          <w:ilvl w:val="0"/>
          <w:numId w:val="7"/>
        </w:numPr>
        <w:overflowPunct/>
        <w:autoSpaceDE/>
        <w:autoSpaceDN/>
        <w:adjustRightInd/>
        <w:spacing w:after="120" w:line="276" w:lineRule="auto"/>
        <w:ind w:left="1134" w:hanging="425"/>
        <w:contextualSpacing w:val="0"/>
        <w:jc w:val="both"/>
        <w:textAlignment w:val="auto"/>
        <w:rPr>
          <w:rFonts w:ascii="Arial" w:hAnsi="Arial" w:cs="Arial"/>
          <w:szCs w:val="22"/>
        </w:rPr>
      </w:pPr>
      <w:r w:rsidRPr="00283874">
        <w:rPr>
          <w:rFonts w:ascii="Arial" w:hAnsi="Arial" w:cs="Arial"/>
          <w:szCs w:val="22"/>
        </w:rPr>
        <w:t>An indication of any information or support you require from the Authority in order to mobilise</w:t>
      </w:r>
      <w:r w:rsidR="00BF5A0B">
        <w:rPr>
          <w:rFonts w:ascii="Arial" w:hAnsi="Arial" w:cs="Arial"/>
          <w:szCs w:val="22"/>
        </w:rPr>
        <w:t xml:space="preserve"> and implement effectively</w:t>
      </w:r>
      <w:r w:rsidRPr="00283874">
        <w:rPr>
          <w:rFonts w:ascii="Arial" w:hAnsi="Arial" w:cs="Arial"/>
          <w:szCs w:val="22"/>
        </w:rPr>
        <w:t>.</w:t>
      </w:r>
    </w:p>
    <w:p w14:paraId="502492D5" w14:textId="77777777" w:rsidR="00283874" w:rsidRPr="00283874" w:rsidRDefault="00283874" w:rsidP="00283874">
      <w:pPr>
        <w:overflowPunct/>
        <w:autoSpaceDE/>
        <w:autoSpaceDN/>
        <w:adjustRightInd/>
        <w:jc w:val="both"/>
        <w:textAlignment w:val="auto"/>
        <w:rPr>
          <w:rFonts w:ascii="Arial" w:hAnsi="Arial" w:cs="Arial"/>
          <w:b/>
          <w:sz w:val="24"/>
          <w:szCs w:val="24"/>
        </w:rPr>
      </w:pPr>
    </w:p>
    <w:p w14:paraId="2621C927" w14:textId="77777777" w:rsidR="00283874" w:rsidRDefault="00283874" w:rsidP="00283874">
      <w:pPr>
        <w:pStyle w:val="ListParagraph"/>
        <w:overflowPunct/>
        <w:autoSpaceDE/>
        <w:autoSpaceDN/>
        <w:adjustRightInd/>
        <w:jc w:val="both"/>
        <w:textAlignment w:val="auto"/>
        <w:rPr>
          <w:rFonts w:ascii="Arial" w:hAnsi="Arial" w:cs="Arial"/>
          <w:b/>
          <w:sz w:val="24"/>
          <w:szCs w:val="24"/>
        </w:rPr>
      </w:pPr>
    </w:p>
    <w:p w14:paraId="792E937D" w14:textId="77777777" w:rsidR="00283874" w:rsidRDefault="00283874" w:rsidP="00283874">
      <w:pPr>
        <w:pStyle w:val="ListParagraph"/>
        <w:overflowPunct/>
        <w:autoSpaceDE/>
        <w:autoSpaceDN/>
        <w:adjustRightInd/>
        <w:jc w:val="both"/>
        <w:textAlignment w:val="auto"/>
        <w:rPr>
          <w:rFonts w:ascii="Arial" w:hAnsi="Arial" w:cs="Arial"/>
          <w:b/>
          <w:sz w:val="24"/>
          <w:szCs w:val="24"/>
        </w:rPr>
      </w:pPr>
    </w:p>
    <w:p w14:paraId="0ADD16B4" w14:textId="77777777" w:rsidR="00283874" w:rsidRDefault="00283874" w:rsidP="00283874">
      <w:pPr>
        <w:pStyle w:val="ListParagraph"/>
        <w:overflowPunct/>
        <w:autoSpaceDE/>
        <w:autoSpaceDN/>
        <w:adjustRightInd/>
        <w:jc w:val="both"/>
        <w:textAlignment w:val="auto"/>
        <w:rPr>
          <w:rFonts w:ascii="Arial" w:hAnsi="Arial" w:cs="Arial"/>
          <w:b/>
          <w:sz w:val="24"/>
          <w:szCs w:val="24"/>
        </w:rPr>
      </w:pPr>
    </w:p>
    <w:p w14:paraId="5EBCA745" w14:textId="77777777" w:rsidR="00283874" w:rsidRDefault="00283874" w:rsidP="00283874">
      <w:pPr>
        <w:pStyle w:val="ListParagraph"/>
        <w:overflowPunct/>
        <w:autoSpaceDE/>
        <w:autoSpaceDN/>
        <w:adjustRightInd/>
        <w:jc w:val="both"/>
        <w:textAlignment w:val="auto"/>
        <w:rPr>
          <w:rFonts w:ascii="Arial" w:hAnsi="Arial" w:cs="Arial"/>
          <w:b/>
          <w:sz w:val="24"/>
          <w:szCs w:val="24"/>
        </w:rPr>
      </w:pPr>
    </w:p>
    <w:p w14:paraId="0669DE88" w14:textId="77777777" w:rsidR="00283874" w:rsidRDefault="00283874" w:rsidP="00283874">
      <w:pPr>
        <w:pStyle w:val="ListParagraph"/>
        <w:overflowPunct/>
        <w:autoSpaceDE/>
        <w:autoSpaceDN/>
        <w:adjustRightInd/>
        <w:jc w:val="both"/>
        <w:textAlignment w:val="auto"/>
        <w:rPr>
          <w:rFonts w:ascii="Arial" w:hAnsi="Arial" w:cs="Arial"/>
          <w:b/>
          <w:sz w:val="24"/>
          <w:szCs w:val="24"/>
        </w:rPr>
      </w:pPr>
    </w:p>
    <w:p w14:paraId="268AC06E" w14:textId="77777777" w:rsidR="00283874" w:rsidRDefault="00283874" w:rsidP="00283874">
      <w:pPr>
        <w:pStyle w:val="ListParagraph"/>
        <w:overflowPunct/>
        <w:autoSpaceDE/>
        <w:autoSpaceDN/>
        <w:adjustRightInd/>
        <w:jc w:val="both"/>
        <w:textAlignment w:val="auto"/>
        <w:rPr>
          <w:rFonts w:ascii="Arial" w:hAnsi="Arial" w:cs="Arial"/>
          <w:b/>
          <w:sz w:val="24"/>
          <w:szCs w:val="24"/>
        </w:rPr>
      </w:pPr>
    </w:p>
    <w:p w14:paraId="3404F834" w14:textId="77777777" w:rsidR="00283874" w:rsidRDefault="00283874" w:rsidP="00283874">
      <w:pPr>
        <w:pStyle w:val="ListParagraph"/>
        <w:overflowPunct/>
        <w:autoSpaceDE/>
        <w:autoSpaceDN/>
        <w:adjustRightInd/>
        <w:jc w:val="both"/>
        <w:textAlignment w:val="auto"/>
        <w:rPr>
          <w:rFonts w:ascii="Arial" w:hAnsi="Arial" w:cs="Arial"/>
          <w:b/>
          <w:sz w:val="24"/>
          <w:szCs w:val="24"/>
        </w:rPr>
      </w:pPr>
    </w:p>
    <w:p w14:paraId="3DB2BE3B" w14:textId="77777777" w:rsidR="00283874" w:rsidRDefault="00283874" w:rsidP="00283874">
      <w:pPr>
        <w:pStyle w:val="ListParagraph"/>
        <w:overflowPunct/>
        <w:autoSpaceDE/>
        <w:autoSpaceDN/>
        <w:adjustRightInd/>
        <w:jc w:val="both"/>
        <w:textAlignment w:val="auto"/>
        <w:rPr>
          <w:rFonts w:ascii="Arial" w:hAnsi="Arial" w:cs="Arial"/>
          <w:b/>
          <w:sz w:val="24"/>
          <w:szCs w:val="24"/>
        </w:rPr>
      </w:pPr>
    </w:p>
    <w:p w14:paraId="0D38A106" w14:textId="77777777" w:rsidR="00283874" w:rsidRDefault="00283874" w:rsidP="00283874">
      <w:pPr>
        <w:pStyle w:val="ListParagraph"/>
        <w:overflowPunct/>
        <w:autoSpaceDE/>
        <w:autoSpaceDN/>
        <w:adjustRightInd/>
        <w:jc w:val="both"/>
        <w:textAlignment w:val="auto"/>
        <w:rPr>
          <w:rFonts w:ascii="Arial" w:hAnsi="Arial" w:cs="Arial"/>
          <w:b/>
          <w:sz w:val="24"/>
          <w:szCs w:val="24"/>
        </w:rPr>
      </w:pPr>
    </w:p>
    <w:p w14:paraId="50861083" w14:textId="77777777" w:rsidR="00283874" w:rsidRDefault="00283874" w:rsidP="00283874">
      <w:pPr>
        <w:pStyle w:val="ListParagraph"/>
        <w:overflowPunct/>
        <w:autoSpaceDE/>
        <w:autoSpaceDN/>
        <w:adjustRightInd/>
        <w:jc w:val="both"/>
        <w:textAlignment w:val="auto"/>
        <w:rPr>
          <w:rFonts w:ascii="Arial" w:hAnsi="Arial" w:cs="Arial"/>
          <w:b/>
          <w:sz w:val="24"/>
          <w:szCs w:val="24"/>
        </w:rPr>
      </w:pPr>
    </w:p>
    <w:p w14:paraId="4234474F" w14:textId="77777777" w:rsidR="00283874" w:rsidRDefault="00283874" w:rsidP="00283874">
      <w:pPr>
        <w:pStyle w:val="ListParagraph"/>
        <w:overflowPunct/>
        <w:autoSpaceDE/>
        <w:autoSpaceDN/>
        <w:adjustRightInd/>
        <w:jc w:val="both"/>
        <w:textAlignment w:val="auto"/>
        <w:rPr>
          <w:rFonts w:ascii="Arial" w:hAnsi="Arial" w:cs="Arial"/>
          <w:b/>
          <w:sz w:val="24"/>
          <w:szCs w:val="24"/>
        </w:rPr>
      </w:pPr>
    </w:p>
    <w:p w14:paraId="6AA073BE" w14:textId="77777777" w:rsidR="00283874" w:rsidRDefault="00283874" w:rsidP="00283874">
      <w:pPr>
        <w:pStyle w:val="ListParagraph"/>
        <w:overflowPunct/>
        <w:autoSpaceDE/>
        <w:autoSpaceDN/>
        <w:adjustRightInd/>
        <w:jc w:val="both"/>
        <w:textAlignment w:val="auto"/>
        <w:rPr>
          <w:rFonts w:ascii="Arial" w:hAnsi="Arial" w:cs="Arial"/>
          <w:b/>
          <w:sz w:val="24"/>
          <w:szCs w:val="24"/>
        </w:rPr>
      </w:pPr>
    </w:p>
    <w:p w14:paraId="28853C42" w14:textId="77777777" w:rsidR="00283874" w:rsidRDefault="00283874" w:rsidP="00283874">
      <w:pPr>
        <w:pStyle w:val="ListParagraph"/>
        <w:overflowPunct/>
        <w:autoSpaceDE/>
        <w:autoSpaceDN/>
        <w:adjustRightInd/>
        <w:jc w:val="both"/>
        <w:textAlignment w:val="auto"/>
        <w:rPr>
          <w:rFonts w:ascii="Arial" w:hAnsi="Arial" w:cs="Arial"/>
          <w:b/>
          <w:sz w:val="24"/>
          <w:szCs w:val="24"/>
        </w:rPr>
      </w:pPr>
    </w:p>
    <w:p w14:paraId="1A656999" w14:textId="77777777" w:rsidR="00150801" w:rsidRPr="00F046B1" w:rsidRDefault="00283874" w:rsidP="00F046B1">
      <w:pPr>
        <w:pStyle w:val="ListParagraph"/>
        <w:numPr>
          <w:ilvl w:val="1"/>
          <w:numId w:val="1"/>
        </w:numPr>
        <w:overflowPunct/>
        <w:autoSpaceDE/>
        <w:autoSpaceDN/>
        <w:adjustRightInd/>
        <w:ind w:hanging="720"/>
        <w:jc w:val="both"/>
        <w:textAlignment w:val="auto"/>
        <w:rPr>
          <w:rFonts w:ascii="Arial" w:hAnsi="Arial" w:cs="Arial"/>
          <w:b/>
          <w:sz w:val="24"/>
          <w:szCs w:val="24"/>
        </w:rPr>
      </w:pPr>
      <w:r>
        <w:rPr>
          <w:rFonts w:ascii="Arial" w:hAnsi="Arial" w:cs="Arial"/>
          <w:b/>
          <w:sz w:val="24"/>
          <w:szCs w:val="24"/>
        </w:rPr>
        <w:t xml:space="preserve">Service Delivery  </w:t>
      </w:r>
      <w:r w:rsidR="00150801">
        <w:rPr>
          <w:rFonts w:ascii="Arial" w:hAnsi="Arial" w:cs="Arial"/>
          <w:b/>
          <w:sz w:val="24"/>
          <w:szCs w:val="24"/>
        </w:rPr>
        <w:t xml:space="preserve"> </w:t>
      </w:r>
    </w:p>
    <w:p w14:paraId="3F90E035" w14:textId="77777777" w:rsidR="00283874" w:rsidRDefault="00283874" w:rsidP="0042640E">
      <w:pPr>
        <w:rPr>
          <w:b/>
        </w:rPr>
      </w:pPr>
    </w:p>
    <w:p w14:paraId="33F631FD" w14:textId="04241F98" w:rsidR="001A56F1" w:rsidRDefault="0042640E" w:rsidP="00283874">
      <w:pPr>
        <w:ind w:left="709"/>
        <w:rPr>
          <w:rFonts w:ascii="Arial" w:hAnsi="Arial" w:cs="Arial"/>
          <w:b/>
        </w:rPr>
      </w:pPr>
      <w:r w:rsidRPr="00662B85">
        <w:rPr>
          <w:rFonts w:ascii="Arial" w:hAnsi="Arial" w:cs="Arial"/>
          <w:b/>
        </w:rPr>
        <w:t xml:space="preserve">Question </w:t>
      </w:r>
      <w:r w:rsidR="00986074">
        <w:rPr>
          <w:rFonts w:ascii="Arial" w:hAnsi="Arial" w:cs="Arial"/>
          <w:b/>
        </w:rPr>
        <w:t>1.5</w:t>
      </w:r>
      <w:r w:rsidRPr="00662B85">
        <w:rPr>
          <w:rFonts w:ascii="Arial" w:hAnsi="Arial" w:cs="Arial"/>
          <w:b/>
        </w:rPr>
        <w:t>.1</w:t>
      </w:r>
    </w:p>
    <w:tbl>
      <w:tblPr>
        <w:tblStyle w:val="TableGrid"/>
        <w:tblpPr w:leftFromText="180" w:rightFromText="180" w:vertAnchor="text" w:horzAnchor="margin" w:tblpXSpec="right" w:tblpY="-36"/>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302"/>
        <w:gridCol w:w="2626"/>
      </w:tblGrid>
      <w:tr w:rsidR="001A56F1" w:rsidRPr="00662B85" w14:paraId="7FDBA5B8" w14:textId="77777777" w:rsidTr="001A56F1">
        <w:tc>
          <w:tcPr>
            <w:tcW w:w="2302" w:type="dxa"/>
            <w:shd w:val="clear" w:color="auto" w:fill="D9D9D9" w:themeFill="background1" w:themeFillShade="D9"/>
          </w:tcPr>
          <w:p w14:paraId="06E87D7F" w14:textId="77777777" w:rsidR="001A56F1" w:rsidRPr="00662B85" w:rsidRDefault="001A56F1" w:rsidP="001A56F1">
            <w:pPr>
              <w:spacing w:line="276" w:lineRule="auto"/>
              <w:jc w:val="center"/>
              <w:rPr>
                <w:rFonts w:ascii="Arial" w:hAnsi="Arial" w:cs="Arial"/>
                <w:sz w:val="22"/>
                <w:szCs w:val="22"/>
              </w:rPr>
            </w:pPr>
            <w:r w:rsidRPr="00662B85">
              <w:rPr>
                <w:rFonts w:ascii="Arial" w:hAnsi="Arial" w:cs="Arial"/>
                <w:sz w:val="22"/>
                <w:szCs w:val="22"/>
              </w:rPr>
              <w:t>Weighting</w:t>
            </w:r>
          </w:p>
        </w:tc>
        <w:tc>
          <w:tcPr>
            <w:tcW w:w="2626" w:type="dxa"/>
            <w:shd w:val="clear" w:color="auto" w:fill="D9D9D9" w:themeFill="background1" w:themeFillShade="D9"/>
          </w:tcPr>
          <w:p w14:paraId="202328A9" w14:textId="28DABB8E" w:rsidR="001A56F1" w:rsidRPr="00662B85" w:rsidRDefault="00F94090" w:rsidP="001A56F1">
            <w:pPr>
              <w:spacing w:line="276" w:lineRule="auto"/>
              <w:jc w:val="center"/>
              <w:rPr>
                <w:rFonts w:ascii="Arial" w:hAnsi="Arial" w:cs="Arial"/>
                <w:sz w:val="22"/>
                <w:szCs w:val="22"/>
              </w:rPr>
            </w:pPr>
            <w:r>
              <w:rPr>
                <w:rFonts w:ascii="Arial" w:hAnsi="Arial" w:cs="Arial"/>
                <w:sz w:val="22"/>
                <w:szCs w:val="22"/>
              </w:rPr>
              <w:t>7.5</w:t>
            </w:r>
            <w:r w:rsidR="001A56F1" w:rsidRPr="00662B85">
              <w:rPr>
                <w:rFonts w:ascii="Arial" w:hAnsi="Arial" w:cs="Arial"/>
                <w:sz w:val="22"/>
                <w:szCs w:val="22"/>
              </w:rPr>
              <w:t>%</w:t>
            </w:r>
          </w:p>
        </w:tc>
      </w:tr>
      <w:tr w:rsidR="001A56F1" w:rsidRPr="00662B85" w14:paraId="00D0ABAD" w14:textId="77777777" w:rsidTr="001A56F1">
        <w:tc>
          <w:tcPr>
            <w:tcW w:w="2302" w:type="dxa"/>
            <w:shd w:val="clear" w:color="auto" w:fill="D9D9D9" w:themeFill="background1" w:themeFillShade="D9"/>
          </w:tcPr>
          <w:p w14:paraId="28718B3E" w14:textId="77777777" w:rsidR="001A56F1" w:rsidRPr="00662B85" w:rsidRDefault="001A56F1" w:rsidP="001A56F1">
            <w:pPr>
              <w:spacing w:line="276" w:lineRule="auto"/>
              <w:jc w:val="center"/>
              <w:rPr>
                <w:rFonts w:ascii="Arial" w:hAnsi="Arial" w:cs="Arial"/>
                <w:sz w:val="22"/>
                <w:szCs w:val="22"/>
              </w:rPr>
            </w:pPr>
            <w:r w:rsidRPr="00662B85">
              <w:rPr>
                <w:rFonts w:ascii="Arial" w:hAnsi="Arial" w:cs="Arial"/>
                <w:sz w:val="22"/>
                <w:szCs w:val="22"/>
              </w:rPr>
              <w:t>Score</w:t>
            </w:r>
          </w:p>
        </w:tc>
        <w:tc>
          <w:tcPr>
            <w:tcW w:w="2626" w:type="dxa"/>
            <w:shd w:val="clear" w:color="auto" w:fill="D9D9D9" w:themeFill="background1" w:themeFillShade="D9"/>
          </w:tcPr>
          <w:p w14:paraId="26F785B1" w14:textId="77777777" w:rsidR="001A56F1" w:rsidRPr="00662B85" w:rsidRDefault="001A56F1" w:rsidP="001A56F1">
            <w:pPr>
              <w:spacing w:line="276" w:lineRule="auto"/>
              <w:jc w:val="center"/>
              <w:rPr>
                <w:rFonts w:ascii="Arial" w:hAnsi="Arial" w:cs="Arial"/>
                <w:sz w:val="22"/>
                <w:szCs w:val="22"/>
              </w:rPr>
            </w:pPr>
            <w:r w:rsidRPr="00662B85">
              <w:rPr>
                <w:rFonts w:ascii="Arial" w:hAnsi="Arial" w:cs="Arial"/>
                <w:sz w:val="22"/>
                <w:szCs w:val="22"/>
              </w:rPr>
              <w:t>0-4</w:t>
            </w:r>
          </w:p>
        </w:tc>
      </w:tr>
      <w:tr w:rsidR="001A56F1" w:rsidRPr="00662B85" w14:paraId="248DFDF8" w14:textId="77777777" w:rsidTr="001A56F1">
        <w:tc>
          <w:tcPr>
            <w:tcW w:w="2302" w:type="dxa"/>
            <w:shd w:val="clear" w:color="auto" w:fill="D9D9D9" w:themeFill="background1" w:themeFillShade="D9"/>
          </w:tcPr>
          <w:p w14:paraId="6056AD30" w14:textId="77777777" w:rsidR="001A56F1" w:rsidRPr="00662B85" w:rsidRDefault="001A56F1" w:rsidP="001A56F1">
            <w:pPr>
              <w:spacing w:line="276" w:lineRule="auto"/>
              <w:jc w:val="center"/>
              <w:rPr>
                <w:rFonts w:ascii="Arial" w:hAnsi="Arial" w:cs="Arial"/>
                <w:sz w:val="22"/>
                <w:szCs w:val="22"/>
              </w:rPr>
            </w:pPr>
            <w:r w:rsidRPr="00662B85">
              <w:rPr>
                <w:rFonts w:ascii="Arial" w:hAnsi="Arial" w:cs="Arial"/>
                <w:sz w:val="22"/>
                <w:szCs w:val="22"/>
              </w:rPr>
              <w:t xml:space="preserve">Page Limit </w:t>
            </w:r>
          </w:p>
        </w:tc>
        <w:tc>
          <w:tcPr>
            <w:tcW w:w="2626" w:type="dxa"/>
            <w:shd w:val="clear" w:color="auto" w:fill="D9D9D9" w:themeFill="background1" w:themeFillShade="D9"/>
          </w:tcPr>
          <w:p w14:paraId="783F041E" w14:textId="60618F6E" w:rsidR="001A56F1" w:rsidRPr="00662B85" w:rsidRDefault="00323AE0" w:rsidP="001A56F1">
            <w:pPr>
              <w:spacing w:line="276" w:lineRule="auto"/>
              <w:jc w:val="center"/>
              <w:rPr>
                <w:rFonts w:ascii="Arial" w:hAnsi="Arial" w:cs="Arial"/>
                <w:sz w:val="22"/>
                <w:szCs w:val="22"/>
              </w:rPr>
            </w:pPr>
            <w:r>
              <w:rPr>
                <w:rFonts w:ascii="Arial" w:hAnsi="Arial" w:cs="Arial"/>
                <w:sz w:val="22"/>
                <w:szCs w:val="22"/>
              </w:rPr>
              <w:t>2</w:t>
            </w:r>
          </w:p>
        </w:tc>
      </w:tr>
      <w:tr w:rsidR="001A56F1" w:rsidRPr="00662B85" w14:paraId="6786B8A8" w14:textId="77777777" w:rsidTr="001A56F1">
        <w:tc>
          <w:tcPr>
            <w:tcW w:w="2302" w:type="dxa"/>
            <w:shd w:val="clear" w:color="auto" w:fill="D9D9D9" w:themeFill="background1" w:themeFillShade="D9"/>
          </w:tcPr>
          <w:p w14:paraId="7654CB5D" w14:textId="77777777" w:rsidR="001A56F1" w:rsidRPr="00662B85" w:rsidRDefault="001A56F1" w:rsidP="001A56F1">
            <w:pPr>
              <w:spacing w:line="276" w:lineRule="auto"/>
              <w:jc w:val="center"/>
              <w:rPr>
                <w:rFonts w:ascii="Arial" w:hAnsi="Arial" w:cs="Arial"/>
                <w:sz w:val="22"/>
                <w:szCs w:val="22"/>
              </w:rPr>
            </w:pPr>
            <w:r w:rsidRPr="00662B85">
              <w:rPr>
                <w:rFonts w:ascii="Arial" w:hAnsi="Arial" w:cs="Arial"/>
                <w:sz w:val="22"/>
                <w:szCs w:val="22"/>
              </w:rPr>
              <w:t>Method of Assessment</w:t>
            </w:r>
          </w:p>
        </w:tc>
        <w:tc>
          <w:tcPr>
            <w:tcW w:w="2626" w:type="dxa"/>
            <w:shd w:val="clear" w:color="auto" w:fill="D9D9D9" w:themeFill="background1" w:themeFillShade="D9"/>
          </w:tcPr>
          <w:p w14:paraId="2E0A986F" w14:textId="77777777" w:rsidR="001A56F1" w:rsidRPr="00662B85" w:rsidRDefault="001A56F1" w:rsidP="001A56F1">
            <w:pPr>
              <w:spacing w:line="276" w:lineRule="auto"/>
              <w:jc w:val="center"/>
              <w:rPr>
                <w:rFonts w:ascii="Arial" w:hAnsi="Arial" w:cs="Arial"/>
                <w:sz w:val="22"/>
                <w:szCs w:val="22"/>
                <w:highlight w:val="yellow"/>
              </w:rPr>
            </w:pPr>
            <w:r w:rsidRPr="00662B85">
              <w:rPr>
                <w:rFonts w:ascii="Arial" w:hAnsi="Arial" w:cs="Arial"/>
                <w:sz w:val="22"/>
                <w:szCs w:val="22"/>
              </w:rPr>
              <w:t>Written Response</w:t>
            </w:r>
          </w:p>
        </w:tc>
      </w:tr>
    </w:tbl>
    <w:p w14:paraId="3666F92C" w14:textId="77777777" w:rsidR="001A56F1" w:rsidRPr="00662B85" w:rsidRDefault="001A56F1" w:rsidP="001A56F1">
      <w:pPr>
        <w:ind w:left="709"/>
        <w:rPr>
          <w:rFonts w:ascii="Arial" w:hAnsi="Arial" w:cs="Arial"/>
          <w:b/>
        </w:rPr>
      </w:pPr>
    </w:p>
    <w:p w14:paraId="2771D54B" w14:textId="77777777" w:rsidR="001A56F1" w:rsidRDefault="001A56F1" w:rsidP="001A56F1">
      <w:pPr>
        <w:rPr>
          <w:rFonts w:cs="Arial"/>
          <w:highlight w:val="cyan"/>
        </w:rPr>
      </w:pPr>
    </w:p>
    <w:p w14:paraId="55105C96" w14:textId="77777777" w:rsidR="001A56F1" w:rsidRDefault="001A56F1" w:rsidP="001A56F1">
      <w:pPr>
        <w:rPr>
          <w:highlight w:val="cyan"/>
        </w:rPr>
      </w:pPr>
    </w:p>
    <w:p w14:paraId="6FBCC520" w14:textId="77777777" w:rsidR="001A56F1" w:rsidRDefault="001A56F1" w:rsidP="001A56F1">
      <w:pPr>
        <w:rPr>
          <w:highlight w:val="cyan"/>
        </w:rPr>
      </w:pPr>
    </w:p>
    <w:p w14:paraId="37E34646" w14:textId="77777777" w:rsidR="001A56F1" w:rsidRDefault="001A56F1" w:rsidP="001A56F1">
      <w:pPr>
        <w:rPr>
          <w:highlight w:val="cyan"/>
        </w:rPr>
      </w:pPr>
    </w:p>
    <w:p w14:paraId="250BC9C4" w14:textId="77777777" w:rsidR="001A56F1" w:rsidRDefault="001A56F1" w:rsidP="001A56F1">
      <w:pPr>
        <w:rPr>
          <w:highlight w:val="cyan"/>
        </w:rPr>
      </w:pPr>
    </w:p>
    <w:p w14:paraId="504831FA" w14:textId="77777777" w:rsidR="001A56F1" w:rsidRDefault="001A56F1" w:rsidP="001A56F1">
      <w:pPr>
        <w:rPr>
          <w:highlight w:val="cyan"/>
        </w:rPr>
      </w:pPr>
    </w:p>
    <w:tbl>
      <w:tblPr>
        <w:tblStyle w:val="TableGrid"/>
        <w:tblW w:w="8505" w:type="dxa"/>
        <w:tblInd w:w="8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05"/>
      </w:tblGrid>
      <w:tr w:rsidR="001A56F1" w:rsidRPr="00283874" w14:paraId="5B47CA1D" w14:textId="77777777" w:rsidTr="00016E30">
        <w:trPr>
          <w:trHeight w:val="1137"/>
        </w:trPr>
        <w:tc>
          <w:tcPr>
            <w:tcW w:w="8505" w:type="dxa"/>
            <w:shd w:val="clear" w:color="auto" w:fill="DAEEF3" w:themeFill="accent5" w:themeFillTint="33"/>
            <w:vAlign w:val="center"/>
          </w:tcPr>
          <w:p w14:paraId="7CB2327C" w14:textId="77777777" w:rsidR="001A56F1" w:rsidRPr="001A56F1" w:rsidRDefault="001A56F1" w:rsidP="0055033B">
            <w:pPr>
              <w:pStyle w:val="ListParagraph"/>
              <w:ind w:left="0"/>
              <w:jc w:val="both"/>
              <w:rPr>
                <w:rFonts w:ascii="Arial" w:hAnsi="Arial" w:cs="Arial"/>
                <w:szCs w:val="24"/>
              </w:rPr>
            </w:pPr>
            <w:r>
              <w:rPr>
                <w:rFonts w:ascii="Arial" w:hAnsi="Arial" w:cs="Arial"/>
                <w:szCs w:val="24"/>
              </w:rPr>
              <w:t>P</w:t>
            </w:r>
            <w:r w:rsidRPr="001A56F1">
              <w:rPr>
                <w:rFonts w:ascii="Arial" w:hAnsi="Arial" w:cs="Arial"/>
                <w:szCs w:val="24"/>
              </w:rPr>
              <w:t xml:space="preserve">lease describe your approach as to how you would engage with the Strategic Estates Groups (SEG’s) and advise the </w:t>
            </w:r>
            <w:r>
              <w:rPr>
                <w:rFonts w:ascii="Arial" w:hAnsi="Arial" w:cs="Arial"/>
                <w:szCs w:val="24"/>
              </w:rPr>
              <w:t>Authority’s E</w:t>
            </w:r>
            <w:r w:rsidRPr="001A56F1">
              <w:rPr>
                <w:rFonts w:ascii="Arial" w:hAnsi="Arial" w:cs="Arial"/>
                <w:szCs w:val="24"/>
              </w:rPr>
              <w:t>states Board lead representative</w:t>
            </w:r>
            <w:r>
              <w:rPr>
                <w:rFonts w:ascii="Arial" w:hAnsi="Arial" w:cs="Arial"/>
                <w:szCs w:val="24"/>
              </w:rPr>
              <w:t xml:space="preserve">. </w:t>
            </w:r>
          </w:p>
        </w:tc>
      </w:tr>
    </w:tbl>
    <w:p w14:paraId="6C21992B" w14:textId="77777777" w:rsidR="001A56F1" w:rsidRDefault="001A56F1" w:rsidP="001A56F1">
      <w:pPr>
        <w:rPr>
          <w:highlight w:val="cyan"/>
        </w:rPr>
      </w:pPr>
    </w:p>
    <w:p w14:paraId="5FFDF045" w14:textId="77777777" w:rsidR="001A56F1" w:rsidRPr="00283874" w:rsidRDefault="001A56F1" w:rsidP="0055033B">
      <w:pPr>
        <w:spacing w:after="120" w:line="276" w:lineRule="auto"/>
        <w:ind w:left="709"/>
        <w:jc w:val="both"/>
        <w:rPr>
          <w:rFonts w:ascii="Arial" w:hAnsi="Arial" w:cs="Arial"/>
        </w:rPr>
      </w:pPr>
      <w:r w:rsidRPr="00283874">
        <w:rPr>
          <w:rFonts w:ascii="Arial" w:hAnsi="Arial" w:cs="Arial"/>
        </w:rPr>
        <w:t>Your response will be assessed against the extent to which it demonstrates the following requirements:</w:t>
      </w:r>
    </w:p>
    <w:p w14:paraId="2BF76567" w14:textId="77777777" w:rsidR="001A56F1" w:rsidRDefault="001A56F1" w:rsidP="0055033B">
      <w:pPr>
        <w:numPr>
          <w:ilvl w:val="1"/>
          <w:numId w:val="14"/>
        </w:numPr>
        <w:overflowPunct/>
        <w:autoSpaceDE/>
        <w:autoSpaceDN/>
        <w:adjustRightInd/>
        <w:ind w:hanging="731"/>
        <w:jc w:val="both"/>
        <w:textAlignment w:val="auto"/>
        <w:rPr>
          <w:rFonts w:ascii="Arial" w:hAnsi="Arial" w:cs="Arial"/>
          <w:szCs w:val="22"/>
        </w:rPr>
      </w:pPr>
      <w:r w:rsidRPr="001A56F1">
        <w:rPr>
          <w:rFonts w:ascii="Arial" w:hAnsi="Arial" w:cs="Arial"/>
          <w:szCs w:val="22"/>
        </w:rPr>
        <w:t>Clear processes and pr</w:t>
      </w:r>
      <w:r>
        <w:rPr>
          <w:rFonts w:ascii="Arial" w:hAnsi="Arial" w:cs="Arial"/>
          <w:szCs w:val="22"/>
        </w:rPr>
        <w:t xml:space="preserve">ocedures to deliver the Statement of Requirements; </w:t>
      </w:r>
    </w:p>
    <w:p w14:paraId="4CF9EE31" w14:textId="77777777" w:rsidR="001A56F1" w:rsidRPr="001A56F1" w:rsidRDefault="001A56F1" w:rsidP="0055033B">
      <w:pPr>
        <w:overflowPunct/>
        <w:autoSpaceDE/>
        <w:autoSpaceDN/>
        <w:adjustRightInd/>
        <w:ind w:left="1440"/>
        <w:jc w:val="both"/>
        <w:textAlignment w:val="auto"/>
        <w:rPr>
          <w:rFonts w:ascii="Arial" w:hAnsi="Arial" w:cs="Arial"/>
          <w:szCs w:val="22"/>
        </w:rPr>
      </w:pPr>
    </w:p>
    <w:p w14:paraId="2B33BC79" w14:textId="77777777" w:rsidR="00280D62" w:rsidRDefault="001A56F1" w:rsidP="0055033B">
      <w:pPr>
        <w:numPr>
          <w:ilvl w:val="1"/>
          <w:numId w:val="14"/>
        </w:numPr>
        <w:overflowPunct/>
        <w:autoSpaceDE/>
        <w:autoSpaceDN/>
        <w:adjustRightInd/>
        <w:ind w:hanging="731"/>
        <w:jc w:val="both"/>
        <w:textAlignment w:val="auto"/>
        <w:rPr>
          <w:rFonts w:ascii="Arial" w:hAnsi="Arial" w:cs="Arial"/>
          <w:szCs w:val="22"/>
        </w:rPr>
      </w:pPr>
      <w:r>
        <w:rPr>
          <w:rFonts w:ascii="Arial" w:hAnsi="Arial" w:cs="Arial"/>
          <w:szCs w:val="22"/>
        </w:rPr>
        <w:t xml:space="preserve">An overview of how the resources allocated to the project would </w:t>
      </w:r>
      <w:r w:rsidR="00280D62">
        <w:rPr>
          <w:rFonts w:ascii="Arial" w:hAnsi="Arial" w:cs="Arial"/>
          <w:szCs w:val="22"/>
        </w:rPr>
        <w:t xml:space="preserve">engage with the SEG’s and advise the Estates Board; </w:t>
      </w:r>
    </w:p>
    <w:p w14:paraId="7AD22C4B" w14:textId="77777777" w:rsidR="001A56F1" w:rsidRPr="001A56F1" w:rsidRDefault="001A56F1" w:rsidP="0055033B">
      <w:pPr>
        <w:overflowPunct/>
        <w:autoSpaceDE/>
        <w:autoSpaceDN/>
        <w:adjustRightInd/>
        <w:jc w:val="both"/>
        <w:textAlignment w:val="auto"/>
        <w:rPr>
          <w:rFonts w:ascii="Arial" w:hAnsi="Arial" w:cs="Arial"/>
          <w:szCs w:val="22"/>
        </w:rPr>
      </w:pPr>
      <w:r w:rsidRPr="001A56F1">
        <w:rPr>
          <w:rFonts w:ascii="Arial" w:hAnsi="Arial" w:cs="Arial"/>
          <w:szCs w:val="22"/>
        </w:rPr>
        <w:t xml:space="preserve">  </w:t>
      </w:r>
    </w:p>
    <w:p w14:paraId="6BFA3E3E" w14:textId="77777777" w:rsidR="001A56F1" w:rsidRDefault="001A56F1" w:rsidP="0055033B">
      <w:pPr>
        <w:numPr>
          <w:ilvl w:val="1"/>
          <w:numId w:val="14"/>
        </w:numPr>
        <w:overflowPunct/>
        <w:autoSpaceDE/>
        <w:autoSpaceDN/>
        <w:adjustRightInd/>
        <w:ind w:hanging="731"/>
        <w:jc w:val="both"/>
        <w:textAlignment w:val="auto"/>
        <w:rPr>
          <w:rFonts w:ascii="Arial" w:hAnsi="Arial" w:cs="Arial"/>
          <w:szCs w:val="22"/>
        </w:rPr>
      </w:pPr>
      <w:r w:rsidRPr="001A56F1">
        <w:rPr>
          <w:rFonts w:ascii="Arial" w:hAnsi="Arial" w:cs="Arial"/>
          <w:szCs w:val="22"/>
        </w:rPr>
        <w:t>Realistic and achievable time frames</w:t>
      </w:r>
      <w:r w:rsidR="00280D62">
        <w:rPr>
          <w:rFonts w:ascii="Arial" w:hAnsi="Arial" w:cs="Arial"/>
          <w:szCs w:val="22"/>
        </w:rPr>
        <w:t xml:space="preserve">; and </w:t>
      </w:r>
    </w:p>
    <w:p w14:paraId="7A32BA3E" w14:textId="77777777" w:rsidR="00280D62" w:rsidRPr="001A56F1" w:rsidRDefault="00280D62" w:rsidP="0055033B">
      <w:pPr>
        <w:overflowPunct/>
        <w:autoSpaceDE/>
        <w:autoSpaceDN/>
        <w:adjustRightInd/>
        <w:jc w:val="both"/>
        <w:textAlignment w:val="auto"/>
        <w:rPr>
          <w:rFonts w:ascii="Arial" w:hAnsi="Arial" w:cs="Arial"/>
          <w:szCs w:val="22"/>
        </w:rPr>
      </w:pPr>
    </w:p>
    <w:p w14:paraId="071FE81E" w14:textId="77777777" w:rsidR="001A56F1" w:rsidRPr="001A56F1" w:rsidRDefault="001A56F1" w:rsidP="0055033B">
      <w:pPr>
        <w:numPr>
          <w:ilvl w:val="1"/>
          <w:numId w:val="14"/>
        </w:numPr>
        <w:overflowPunct/>
        <w:autoSpaceDE/>
        <w:autoSpaceDN/>
        <w:adjustRightInd/>
        <w:ind w:hanging="731"/>
        <w:jc w:val="both"/>
        <w:textAlignment w:val="auto"/>
        <w:rPr>
          <w:rFonts w:ascii="Arial" w:hAnsi="Arial" w:cs="Arial"/>
          <w:szCs w:val="22"/>
        </w:rPr>
      </w:pPr>
      <w:r w:rsidRPr="001A56F1">
        <w:rPr>
          <w:rFonts w:ascii="Arial" w:hAnsi="Arial" w:cs="Arial"/>
          <w:szCs w:val="22"/>
        </w:rPr>
        <w:t>Compliance with industry good practice including RICS and statutory protocols</w:t>
      </w:r>
      <w:r w:rsidR="00280D62">
        <w:rPr>
          <w:rFonts w:ascii="Arial" w:hAnsi="Arial" w:cs="Arial"/>
          <w:szCs w:val="22"/>
        </w:rPr>
        <w:t>.</w:t>
      </w:r>
    </w:p>
    <w:p w14:paraId="6E1889A8" w14:textId="77777777" w:rsidR="001A56F1" w:rsidRDefault="001A56F1">
      <w:pPr>
        <w:overflowPunct/>
        <w:autoSpaceDE/>
        <w:autoSpaceDN/>
        <w:adjustRightInd/>
        <w:spacing w:after="200" w:line="276" w:lineRule="auto"/>
        <w:textAlignment w:val="auto"/>
        <w:rPr>
          <w:rFonts w:ascii="Arial" w:hAnsi="Arial" w:cs="Arial"/>
          <w:b/>
        </w:rPr>
      </w:pPr>
      <w:r>
        <w:rPr>
          <w:rFonts w:ascii="Arial" w:hAnsi="Arial" w:cs="Arial"/>
          <w:b/>
        </w:rPr>
        <w:br w:type="page"/>
      </w:r>
    </w:p>
    <w:p w14:paraId="3E65EC2A" w14:textId="72067480" w:rsidR="001A56F1" w:rsidRPr="00662B85" w:rsidRDefault="001A56F1" w:rsidP="001A56F1">
      <w:pPr>
        <w:ind w:left="709"/>
        <w:rPr>
          <w:rFonts w:ascii="Arial" w:hAnsi="Arial" w:cs="Arial"/>
          <w:b/>
        </w:rPr>
      </w:pPr>
      <w:r w:rsidRPr="00662B85">
        <w:rPr>
          <w:rFonts w:ascii="Arial" w:hAnsi="Arial" w:cs="Arial"/>
          <w:b/>
        </w:rPr>
        <w:lastRenderedPageBreak/>
        <w:t xml:space="preserve">Question </w:t>
      </w:r>
      <w:r w:rsidR="00986074">
        <w:rPr>
          <w:rFonts w:ascii="Arial" w:hAnsi="Arial" w:cs="Arial"/>
          <w:b/>
        </w:rPr>
        <w:t>1.5</w:t>
      </w:r>
      <w:r>
        <w:rPr>
          <w:rFonts w:ascii="Arial" w:hAnsi="Arial" w:cs="Arial"/>
          <w:b/>
        </w:rPr>
        <w:t>.2</w:t>
      </w:r>
    </w:p>
    <w:p w14:paraId="6721E418" w14:textId="77777777" w:rsidR="0042640E" w:rsidRPr="00662B85" w:rsidRDefault="0042640E" w:rsidP="00283874">
      <w:pPr>
        <w:ind w:left="709"/>
        <w:rPr>
          <w:rFonts w:ascii="Arial" w:hAnsi="Arial" w:cs="Arial"/>
          <w:b/>
        </w:rPr>
      </w:pPr>
    </w:p>
    <w:tbl>
      <w:tblPr>
        <w:tblStyle w:val="TableGrid"/>
        <w:tblpPr w:leftFromText="180" w:rightFromText="180" w:vertAnchor="text" w:horzAnchor="margin" w:tblpXSpec="right" w:tblpY="27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302"/>
        <w:gridCol w:w="2626"/>
      </w:tblGrid>
      <w:tr w:rsidR="0042640E" w:rsidRPr="00662B85" w14:paraId="0939B134" w14:textId="77777777" w:rsidTr="00016E30">
        <w:tc>
          <w:tcPr>
            <w:tcW w:w="2302" w:type="dxa"/>
            <w:shd w:val="clear" w:color="auto" w:fill="D9D9D9" w:themeFill="background1" w:themeFillShade="D9"/>
          </w:tcPr>
          <w:p w14:paraId="1A384895" w14:textId="77777777" w:rsidR="0042640E" w:rsidRPr="00662B85" w:rsidRDefault="0042640E" w:rsidP="00016E30">
            <w:pPr>
              <w:spacing w:line="276" w:lineRule="auto"/>
              <w:jc w:val="center"/>
              <w:rPr>
                <w:rFonts w:ascii="Arial" w:hAnsi="Arial" w:cs="Arial"/>
                <w:sz w:val="22"/>
                <w:szCs w:val="22"/>
              </w:rPr>
            </w:pPr>
            <w:r w:rsidRPr="00662B85">
              <w:rPr>
                <w:rFonts w:ascii="Arial" w:hAnsi="Arial" w:cs="Arial"/>
                <w:sz w:val="22"/>
                <w:szCs w:val="22"/>
              </w:rPr>
              <w:t>Weighting</w:t>
            </w:r>
          </w:p>
        </w:tc>
        <w:tc>
          <w:tcPr>
            <w:tcW w:w="2626" w:type="dxa"/>
            <w:shd w:val="clear" w:color="auto" w:fill="D9D9D9" w:themeFill="background1" w:themeFillShade="D9"/>
          </w:tcPr>
          <w:p w14:paraId="7C454A20" w14:textId="28BA4CFA" w:rsidR="0042640E" w:rsidRPr="00662B85" w:rsidRDefault="00F94090" w:rsidP="00016E30">
            <w:pPr>
              <w:spacing w:line="276" w:lineRule="auto"/>
              <w:jc w:val="center"/>
              <w:rPr>
                <w:rFonts w:ascii="Arial" w:hAnsi="Arial" w:cs="Arial"/>
                <w:sz w:val="22"/>
                <w:szCs w:val="22"/>
              </w:rPr>
            </w:pPr>
            <w:r>
              <w:rPr>
                <w:rFonts w:ascii="Arial" w:hAnsi="Arial" w:cs="Arial"/>
                <w:sz w:val="22"/>
                <w:szCs w:val="22"/>
              </w:rPr>
              <w:t>15</w:t>
            </w:r>
            <w:r w:rsidR="0042640E" w:rsidRPr="00662B85">
              <w:rPr>
                <w:rFonts w:ascii="Arial" w:hAnsi="Arial" w:cs="Arial"/>
                <w:sz w:val="22"/>
                <w:szCs w:val="22"/>
              </w:rPr>
              <w:t>%</w:t>
            </w:r>
          </w:p>
        </w:tc>
      </w:tr>
      <w:tr w:rsidR="0042640E" w:rsidRPr="00662B85" w14:paraId="5E4159DD" w14:textId="77777777" w:rsidTr="00016E30">
        <w:tc>
          <w:tcPr>
            <w:tcW w:w="2302" w:type="dxa"/>
            <w:shd w:val="clear" w:color="auto" w:fill="D9D9D9" w:themeFill="background1" w:themeFillShade="D9"/>
          </w:tcPr>
          <w:p w14:paraId="054FC9DF" w14:textId="77777777" w:rsidR="0042640E" w:rsidRPr="00662B85" w:rsidRDefault="0042640E" w:rsidP="00016E30">
            <w:pPr>
              <w:spacing w:line="276" w:lineRule="auto"/>
              <w:jc w:val="center"/>
              <w:rPr>
                <w:rFonts w:ascii="Arial" w:hAnsi="Arial" w:cs="Arial"/>
                <w:sz w:val="22"/>
                <w:szCs w:val="22"/>
              </w:rPr>
            </w:pPr>
            <w:r w:rsidRPr="00662B85">
              <w:rPr>
                <w:rFonts w:ascii="Arial" w:hAnsi="Arial" w:cs="Arial"/>
                <w:sz w:val="22"/>
                <w:szCs w:val="22"/>
              </w:rPr>
              <w:t>Score</w:t>
            </w:r>
          </w:p>
        </w:tc>
        <w:tc>
          <w:tcPr>
            <w:tcW w:w="2626" w:type="dxa"/>
            <w:shd w:val="clear" w:color="auto" w:fill="D9D9D9" w:themeFill="background1" w:themeFillShade="D9"/>
          </w:tcPr>
          <w:p w14:paraId="61002968" w14:textId="77777777" w:rsidR="0042640E" w:rsidRPr="00662B85" w:rsidRDefault="00283874" w:rsidP="00016E30">
            <w:pPr>
              <w:spacing w:line="276" w:lineRule="auto"/>
              <w:jc w:val="center"/>
              <w:rPr>
                <w:rFonts w:ascii="Arial" w:hAnsi="Arial" w:cs="Arial"/>
                <w:sz w:val="22"/>
                <w:szCs w:val="22"/>
              </w:rPr>
            </w:pPr>
            <w:r w:rsidRPr="00662B85">
              <w:rPr>
                <w:rFonts w:ascii="Arial" w:hAnsi="Arial" w:cs="Arial"/>
                <w:sz w:val="22"/>
                <w:szCs w:val="22"/>
              </w:rPr>
              <w:t>0-4</w:t>
            </w:r>
          </w:p>
        </w:tc>
      </w:tr>
      <w:tr w:rsidR="0042640E" w:rsidRPr="00662B85" w14:paraId="517B08E6" w14:textId="77777777" w:rsidTr="00016E30">
        <w:tc>
          <w:tcPr>
            <w:tcW w:w="2302" w:type="dxa"/>
            <w:shd w:val="clear" w:color="auto" w:fill="D9D9D9" w:themeFill="background1" w:themeFillShade="D9"/>
          </w:tcPr>
          <w:p w14:paraId="0C216062" w14:textId="77777777" w:rsidR="0042640E" w:rsidRPr="00662B85" w:rsidRDefault="0042640E" w:rsidP="00016E30">
            <w:pPr>
              <w:spacing w:line="276" w:lineRule="auto"/>
              <w:jc w:val="center"/>
              <w:rPr>
                <w:rFonts w:ascii="Arial" w:hAnsi="Arial" w:cs="Arial"/>
                <w:sz w:val="22"/>
                <w:szCs w:val="22"/>
              </w:rPr>
            </w:pPr>
            <w:r w:rsidRPr="00662B85">
              <w:rPr>
                <w:rFonts w:ascii="Arial" w:hAnsi="Arial" w:cs="Arial"/>
                <w:sz w:val="22"/>
                <w:szCs w:val="22"/>
              </w:rPr>
              <w:t xml:space="preserve">Page Limit </w:t>
            </w:r>
          </w:p>
        </w:tc>
        <w:tc>
          <w:tcPr>
            <w:tcW w:w="2626" w:type="dxa"/>
            <w:shd w:val="clear" w:color="auto" w:fill="D9D9D9" w:themeFill="background1" w:themeFillShade="D9"/>
          </w:tcPr>
          <w:p w14:paraId="777B550F" w14:textId="77777777" w:rsidR="0042640E" w:rsidRPr="00662B85" w:rsidRDefault="00283874" w:rsidP="00016E30">
            <w:pPr>
              <w:spacing w:line="276" w:lineRule="auto"/>
              <w:jc w:val="center"/>
              <w:rPr>
                <w:rFonts w:ascii="Arial" w:hAnsi="Arial" w:cs="Arial"/>
                <w:sz w:val="22"/>
                <w:szCs w:val="22"/>
              </w:rPr>
            </w:pPr>
            <w:r w:rsidRPr="00662B85">
              <w:rPr>
                <w:rFonts w:ascii="Arial" w:hAnsi="Arial" w:cs="Arial"/>
                <w:sz w:val="22"/>
                <w:szCs w:val="22"/>
              </w:rPr>
              <w:t>4</w:t>
            </w:r>
          </w:p>
        </w:tc>
      </w:tr>
      <w:tr w:rsidR="0042640E" w:rsidRPr="00662B85" w14:paraId="23C9DA85" w14:textId="77777777" w:rsidTr="00016E30">
        <w:tc>
          <w:tcPr>
            <w:tcW w:w="2302" w:type="dxa"/>
            <w:shd w:val="clear" w:color="auto" w:fill="D9D9D9" w:themeFill="background1" w:themeFillShade="D9"/>
          </w:tcPr>
          <w:p w14:paraId="7811417C" w14:textId="77777777" w:rsidR="0042640E" w:rsidRPr="00662B85" w:rsidRDefault="0042640E" w:rsidP="00016E30">
            <w:pPr>
              <w:spacing w:line="276" w:lineRule="auto"/>
              <w:jc w:val="center"/>
              <w:rPr>
                <w:rFonts w:ascii="Arial" w:hAnsi="Arial" w:cs="Arial"/>
                <w:sz w:val="22"/>
                <w:szCs w:val="22"/>
              </w:rPr>
            </w:pPr>
            <w:r w:rsidRPr="00662B85">
              <w:rPr>
                <w:rFonts w:ascii="Arial" w:hAnsi="Arial" w:cs="Arial"/>
                <w:sz w:val="22"/>
                <w:szCs w:val="22"/>
              </w:rPr>
              <w:t>Method of Assessment</w:t>
            </w:r>
          </w:p>
        </w:tc>
        <w:tc>
          <w:tcPr>
            <w:tcW w:w="2626" w:type="dxa"/>
            <w:shd w:val="clear" w:color="auto" w:fill="D9D9D9" w:themeFill="background1" w:themeFillShade="D9"/>
          </w:tcPr>
          <w:p w14:paraId="490A1B65" w14:textId="77777777" w:rsidR="0042640E" w:rsidRPr="00662B85" w:rsidRDefault="0042640E" w:rsidP="00016E30">
            <w:pPr>
              <w:spacing w:line="276" w:lineRule="auto"/>
              <w:jc w:val="center"/>
              <w:rPr>
                <w:rFonts w:ascii="Arial" w:hAnsi="Arial" w:cs="Arial"/>
                <w:sz w:val="22"/>
                <w:szCs w:val="22"/>
                <w:highlight w:val="yellow"/>
              </w:rPr>
            </w:pPr>
            <w:r w:rsidRPr="00662B85">
              <w:rPr>
                <w:rFonts w:ascii="Arial" w:hAnsi="Arial" w:cs="Arial"/>
                <w:sz w:val="22"/>
                <w:szCs w:val="22"/>
              </w:rPr>
              <w:t>Written Response</w:t>
            </w:r>
          </w:p>
        </w:tc>
      </w:tr>
    </w:tbl>
    <w:p w14:paraId="11D0D837" w14:textId="77777777" w:rsidR="0042640E" w:rsidRDefault="0042640E" w:rsidP="0042640E">
      <w:pPr>
        <w:rPr>
          <w:rFonts w:cs="Arial"/>
          <w:highlight w:val="cyan"/>
        </w:rPr>
      </w:pPr>
    </w:p>
    <w:p w14:paraId="14037CCA" w14:textId="77777777" w:rsidR="0042640E" w:rsidRDefault="0042640E" w:rsidP="0042640E">
      <w:pPr>
        <w:rPr>
          <w:highlight w:val="cyan"/>
        </w:rPr>
      </w:pPr>
    </w:p>
    <w:p w14:paraId="64D71DCF" w14:textId="77777777" w:rsidR="0042640E" w:rsidRDefault="0042640E" w:rsidP="0042640E">
      <w:pPr>
        <w:rPr>
          <w:highlight w:val="cyan"/>
        </w:rPr>
      </w:pPr>
    </w:p>
    <w:p w14:paraId="2B9F7288" w14:textId="77777777" w:rsidR="0042640E" w:rsidRDefault="0042640E" w:rsidP="0042640E">
      <w:pPr>
        <w:rPr>
          <w:highlight w:val="cyan"/>
        </w:rPr>
      </w:pPr>
    </w:p>
    <w:p w14:paraId="1EF98734" w14:textId="77777777" w:rsidR="0042640E" w:rsidRDefault="0042640E" w:rsidP="0042640E">
      <w:pPr>
        <w:rPr>
          <w:highlight w:val="cyan"/>
        </w:rPr>
      </w:pPr>
    </w:p>
    <w:p w14:paraId="65C4876B" w14:textId="77777777" w:rsidR="0042640E" w:rsidRDefault="0042640E" w:rsidP="0042640E">
      <w:pPr>
        <w:rPr>
          <w:highlight w:val="cyan"/>
        </w:rPr>
      </w:pPr>
    </w:p>
    <w:p w14:paraId="3F8BF02F" w14:textId="77777777" w:rsidR="0042640E" w:rsidRDefault="0042640E" w:rsidP="0042640E">
      <w:pPr>
        <w:rPr>
          <w:highlight w:val="cyan"/>
        </w:rPr>
      </w:pPr>
    </w:p>
    <w:p w14:paraId="768A0C85" w14:textId="77777777" w:rsidR="0042640E" w:rsidRDefault="0042640E" w:rsidP="0042640E">
      <w:pPr>
        <w:rPr>
          <w:highlight w:val="cyan"/>
        </w:rPr>
      </w:pPr>
    </w:p>
    <w:tbl>
      <w:tblPr>
        <w:tblStyle w:val="TableGrid"/>
        <w:tblW w:w="8505" w:type="dxa"/>
        <w:tblInd w:w="8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05"/>
      </w:tblGrid>
      <w:tr w:rsidR="0042640E" w:rsidRPr="00283874" w14:paraId="477766FF" w14:textId="77777777" w:rsidTr="00283874">
        <w:trPr>
          <w:trHeight w:val="1137"/>
        </w:trPr>
        <w:tc>
          <w:tcPr>
            <w:tcW w:w="8505" w:type="dxa"/>
            <w:shd w:val="clear" w:color="auto" w:fill="DAEEF3" w:themeFill="accent5" w:themeFillTint="33"/>
            <w:vAlign w:val="center"/>
          </w:tcPr>
          <w:p w14:paraId="290F352A" w14:textId="153DA0D3" w:rsidR="0042640E" w:rsidRPr="00283874" w:rsidRDefault="00283874" w:rsidP="0055033B">
            <w:pPr>
              <w:pStyle w:val="ListParagraph"/>
              <w:ind w:left="0"/>
              <w:jc w:val="both"/>
              <w:rPr>
                <w:rFonts w:ascii="Arial" w:hAnsi="Arial" w:cs="Arial"/>
                <w:b/>
                <w:sz w:val="22"/>
                <w:szCs w:val="22"/>
              </w:rPr>
            </w:pPr>
            <w:r w:rsidRPr="00BF7508">
              <w:rPr>
                <w:rFonts w:ascii="Arial" w:hAnsi="Arial" w:cs="Arial"/>
                <w:b/>
                <w:sz w:val="22"/>
                <w:szCs w:val="22"/>
              </w:rPr>
              <w:t>Scenario 1</w:t>
            </w:r>
            <w:r w:rsidRPr="00283874">
              <w:rPr>
                <w:rFonts w:ascii="Arial" w:hAnsi="Arial" w:cs="Arial"/>
                <w:sz w:val="22"/>
                <w:szCs w:val="22"/>
              </w:rPr>
              <w:t xml:space="preserve"> </w:t>
            </w:r>
            <w:r w:rsidR="008930C1" w:rsidRPr="00BF7508">
              <w:rPr>
                <w:rFonts w:ascii="Arial" w:hAnsi="Arial" w:cs="Arial"/>
                <w:bCs/>
                <w:sz w:val="22"/>
                <w:szCs w:val="22"/>
              </w:rPr>
              <w:t>Check</w:t>
            </w:r>
            <w:r w:rsidR="00BF7508">
              <w:rPr>
                <w:rFonts w:ascii="Arial" w:hAnsi="Arial" w:cs="Arial"/>
                <w:bCs/>
                <w:sz w:val="22"/>
                <w:szCs w:val="22"/>
              </w:rPr>
              <w:t>ing</w:t>
            </w:r>
            <w:r w:rsidR="008930C1" w:rsidRPr="00BF7508">
              <w:rPr>
                <w:rFonts w:ascii="Arial" w:hAnsi="Arial" w:cs="Arial"/>
                <w:bCs/>
                <w:sz w:val="22"/>
                <w:szCs w:val="22"/>
              </w:rPr>
              <w:t xml:space="preserve"> and review</w:t>
            </w:r>
            <w:r w:rsidR="00BF7508">
              <w:rPr>
                <w:rFonts w:ascii="Arial" w:hAnsi="Arial" w:cs="Arial"/>
                <w:bCs/>
                <w:sz w:val="22"/>
                <w:szCs w:val="22"/>
              </w:rPr>
              <w:t>ing</w:t>
            </w:r>
            <w:r w:rsidR="008930C1" w:rsidRPr="00BF7508">
              <w:rPr>
                <w:rFonts w:ascii="Arial" w:hAnsi="Arial" w:cs="Arial"/>
                <w:bCs/>
                <w:sz w:val="22"/>
                <w:szCs w:val="22"/>
              </w:rPr>
              <w:t xml:space="preserve"> locality estates </w:t>
            </w:r>
            <w:r w:rsidR="005E4778" w:rsidRPr="00BF7508">
              <w:rPr>
                <w:rFonts w:ascii="Arial" w:hAnsi="Arial" w:cs="Arial"/>
                <w:bCs/>
                <w:sz w:val="22"/>
                <w:szCs w:val="22"/>
              </w:rPr>
              <w:t>information</w:t>
            </w:r>
            <w:r w:rsidR="00BF7508">
              <w:rPr>
                <w:rFonts w:ascii="Arial" w:hAnsi="Arial" w:cs="Arial"/>
                <w:bCs/>
                <w:sz w:val="22"/>
                <w:szCs w:val="22"/>
              </w:rPr>
              <w:t xml:space="preserve">: </w:t>
            </w:r>
            <w:r w:rsidR="003708D6">
              <w:rPr>
                <w:rFonts w:ascii="Arial" w:hAnsi="Arial" w:cs="Arial"/>
                <w:bCs/>
                <w:sz w:val="22"/>
                <w:szCs w:val="22"/>
              </w:rPr>
              <w:t xml:space="preserve">Provide an explanation of </w:t>
            </w:r>
            <w:r w:rsidR="008930C1" w:rsidRPr="00BF7508">
              <w:rPr>
                <w:rFonts w:ascii="Arial" w:hAnsi="Arial" w:cs="Arial"/>
                <w:sz w:val="22"/>
                <w:szCs w:val="22"/>
              </w:rPr>
              <w:t>how you</w:t>
            </w:r>
            <w:r w:rsidR="00BF7508">
              <w:rPr>
                <w:rFonts w:ascii="Arial" w:hAnsi="Arial" w:cs="Arial"/>
                <w:sz w:val="22"/>
                <w:szCs w:val="22"/>
              </w:rPr>
              <w:t xml:space="preserve">r organisation </w:t>
            </w:r>
            <w:r w:rsidR="008930C1" w:rsidRPr="00BF7508">
              <w:rPr>
                <w:rFonts w:ascii="Arial" w:hAnsi="Arial" w:cs="Arial"/>
                <w:sz w:val="22"/>
                <w:szCs w:val="22"/>
              </w:rPr>
              <w:t xml:space="preserve">would </w:t>
            </w:r>
            <w:r w:rsidR="00BF7508">
              <w:rPr>
                <w:rFonts w:ascii="Arial" w:hAnsi="Arial" w:cs="Arial"/>
                <w:sz w:val="22"/>
                <w:szCs w:val="22"/>
              </w:rPr>
              <w:t>organise and deliver</w:t>
            </w:r>
            <w:r w:rsidR="008930C1" w:rsidRPr="00BF7508">
              <w:rPr>
                <w:rFonts w:ascii="Arial" w:hAnsi="Arial" w:cs="Arial"/>
                <w:sz w:val="22"/>
                <w:szCs w:val="22"/>
              </w:rPr>
              <w:t xml:space="preserve"> this output in conjunction with the Locality Strategic Estates Group</w:t>
            </w:r>
            <w:r w:rsidR="003708D6">
              <w:rPr>
                <w:rFonts w:ascii="Arial" w:hAnsi="Arial" w:cs="Arial"/>
                <w:sz w:val="22"/>
                <w:szCs w:val="22"/>
              </w:rPr>
              <w:t>.</w:t>
            </w:r>
            <w:r w:rsidR="008930C1">
              <w:rPr>
                <w:rFonts w:ascii="Arial" w:hAnsi="Arial" w:cs="Arial"/>
                <w:sz w:val="22"/>
                <w:szCs w:val="22"/>
              </w:rPr>
              <w:t xml:space="preserve"> </w:t>
            </w:r>
          </w:p>
        </w:tc>
      </w:tr>
    </w:tbl>
    <w:p w14:paraId="4AB71D34" w14:textId="77777777" w:rsidR="0042640E" w:rsidRDefault="0042640E" w:rsidP="0042640E">
      <w:pPr>
        <w:rPr>
          <w:highlight w:val="cyan"/>
        </w:rPr>
      </w:pPr>
    </w:p>
    <w:p w14:paraId="6DE82230" w14:textId="77777777" w:rsidR="0042640E" w:rsidRDefault="0042640E" w:rsidP="00283874">
      <w:pPr>
        <w:spacing w:after="120" w:line="276" w:lineRule="auto"/>
        <w:ind w:left="709"/>
        <w:jc w:val="both"/>
        <w:rPr>
          <w:rFonts w:ascii="Arial" w:hAnsi="Arial" w:cs="Arial"/>
        </w:rPr>
      </w:pPr>
      <w:r w:rsidRPr="00283874">
        <w:rPr>
          <w:rFonts w:ascii="Arial" w:hAnsi="Arial" w:cs="Arial"/>
        </w:rPr>
        <w:t>Your response will be assessed against the extent to which it demonstrates the following requirements:</w:t>
      </w:r>
    </w:p>
    <w:p w14:paraId="10C010B4" w14:textId="25E05777" w:rsidR="00F0039F" w:rsidRPr="00A43BF4" w:rsidRDefault="00F0039F" w:rsidP="00F0039F">
      <w:pPr>
        <w:pStyle w:val="ListParagraph"/>
        <w:numPr>
          <w:ilvl w:val="0"/>
          <w:numId w:val="17"/>
        </w:numPr>
        <w:spacing w:after="120" w:line="276" w:lineRule="auto"/>
        <w:ind w:left="993" w:hanging="284"/>
        <w:jc w:val="both"/>
        <w:rPr>
          <w:rFonts w:ascii="Arial" w:hAnsi="Arial" w:cs="Arial"/>
        </w:rPr>
      </w:pPr>
      <w:r>
        <w:rPr>
          <w:rFonts w:ascii="Arial" w:hAnsi="Arial" w:cs="Arial"/>
        </w:rPr>
        <w:t>Clear explanation of the processes that will be deployed and adopted by the supplier to work with the Locality SEG to ensure the pipeline of locality public sector estates projects will be kept up to date and</w:t>
      </w:r>
      <w:r w:rsidR="00827A57">
        <w:rPr>
          <w:rFonts w:ascii="Arial" w:hAnsi="Arial" w:cs="Arial"/>
        </w:rPr>
        <w:t xml:space="preserve"> accurate;</w:t>
      </w:r>
      <w:r>
        <w:rPr>
          <w:rFonts w:ascii="Arial" w:hAnsi="Arial" w:cs="Arial"/>
        </w:rPr>
        <w:t xml:space="preserve">   </w:t>
      </w:r>
    </w:p>
    <w:p w14:paraId="1D02D55D" w14:textId="77777777" w:rsidR="00F0039F" w:rsidRDefault="00F0039F" w:rsidP="002B7DD8">
      <w:pPr>
        <w:pStyle w:val="ListParagraph"/>
        <w:spacing w:after="120" w:line="276" w:lineRule="auto"/>
        <w:ind w:left="993"/>
        <w:jc w:val="both"/>
        <w:rPr>
          <w:rFonts w:ascii="Arial" w:hAnsi="Arial" w:cs="Arial"/>
        </w:rPr>
      </w:pPr>
    </w:p>
    <w:p w14:paraId="7972EB5A" w14:textId="4060D382" w:rsidR="00F0039F" w:rsidRDefault="00F0039F" w:rsidP="002B7DD8">
      <w:pPr>
        <w:pStyle w:val="ListParagraph"/>
        <w:numPr>
          <w:ilvl w:val="0"/>
          <w:numId w:val="17"/>
        </w:numPr>
        <w:spacing w:after="120" w:line="276" w:lineRule="auto"/>
        <w:ind w:left="993" w:hanging="284"/>
        <w:jc w:val="both"/>
        <w:rPr>
          <w:rFonts w:ascii="Arial" w:hAnsi="Arial" w:cs="Arial"/>
        </w:rPr>
      </w:pPr>
      <w:r>
        <w:rPr>
          <w:rFonts w:ascii="Arial" w:hAnsi="Arial" w:cs="Arial"/>
        </w:rPr>
        <w:t xml:space="preserve">Presentation of </w:t>
      </w:r>
      <w:r w:rsidR="00827A57">
        <w:rPr>
          <w:rFonts w:ascii="Arial" w:hAnsi="Arial" w:cs="Arial"/>
        </w:rPr>
        <w:t>a clear methodology of how the supplier will ensure the up</w:t>
      </w:r>
      <w:r>
        <w:rPr>
          <w:rFonts w:ascii="Arial" w:hAnsi="Arial" w:cs="Arial"/>
        </w:rPr>
        <w:t>dated locality pipeline of locality public sector estates projects</w:t>
      </w:r>
      <w:r w:rsidR="00827A57">
        <w:rPr>
          <w:rFonts w:ascii="Arial" w:hAnsi="Arial" w:cs="Arial"/>
        </w:rPr>
        <w:t xml:space="preserve">, </w:t>
      </w:r>
      <w:r>
        <w:rPr>
          <w:rFonts w:ascii="Arial" w:hAnsi="Arial" w:cs="Arial"/>
        </w:rPr>
        <w:t xml:space="preserve">will help support locality and GM strategic plans via informing strategic financial planning; </w:t>
      </w:r>
    </w:p>
    <w:p w14:paraId="35E5B91C" w14:textId="77777777" w:rsidR="00827A57" w:rsidRPr="002B7DD8" w:rsidRDefault="00827A57" w:rsidP="002B7DD8">
      <w:pPr>
        <w:pStyle w:val="ListParagraph"/>
        <w:rPr>
          <w:rFonts w:ascii="Arial" w:hAnsi="Arial" w:cs="Arial"/>
        </w:rPr>
      </w:pPr>
    </w:p>
    <w:p w14:paraId="5D9EF339" w14:textId="0F17FD27" w:rsidR="00827A57" w:rsidRDefault="00827A57" w:rsidP="002B7DD8">
      <w:pPr>
        <w:pStyle w:val="ListParagraph"/>
        <w:numPr>
          <w:ilvl w:val="0"/>
          <w:numId w:val="17"/>
        </w:numPr>
        <w:spacing w:after="120" w:line="276" w:lineRule="auto"/>
        <w:ind w:left="993" w:hanging="284"/>
        <w:jc w:val="both"/>
        <w:rPr>
          <w:rFonts w:ascii="Arial" w:hAnsi="Arial" w:cs="Arial"/>
        </w:rPr>
      </w:pPr>
      <w:r>
        <w:rPr>
          <w:rFonts w:ascii="Arial" w:hAnsi="Arial" w:cs="Arial"/>
        </w:rPr>
        <w:t>Explanation of how the supplier will provide estimated CAPEX costs for the various types of projects captured on the pipeline;</w:t>
      </w:r>
    </w:p>
    <w:p w14:paraId="6D9440E0" w14:textId="77777777" w:rsidR="00827A57" w:rsidRPr="002B7DD8" w:rsidRDefault="00827A57" w:rsidP="002B7DD8">
      <w:pPr>
        <w:pStyle w:val="ListParagraph"/>
        <w:rPr>
          <w:rFonts w:ascii="Arial" w:hAnsi="Arial" w:cs="Arial"/>
        </w:rPr>
      </w:pPr>
    </w:p>
    <w:p w14:paraId="69CCB6F8" w14:textId="3390D8C3" w:rsidR="00827A57" w:rsidRDefault="00827A57" w:rsidP="002B7DD8">
      <w:pPr>
        <w:pStyle w:val="ListParagraph"/>
        <w:numPr>
          <w:ilvl w:val="0"/>
          <w:numId w:val="17"/>
        </w:numPr>
        <w:spacing w:after="120" w:line="276" w:lineRule="auto"/>
        <w:ind w:left="993" w:hanging="284"/>
        <w:jc w:val="both"/>
        <w:rPr>
          <w:rFonts w:ascii="Arial" w:hAnsi="Arial" w:cs="Arial"/>
        </w:rPr>
      </w:pPr>
      <w:r>
        <w:rPr>
          <w:rFonts w:ascii="Arial" w:hAnsi="Arial" w:cs="Arial"/>
        </w:rPr>
        <w:t>A robust approach to developing a prioritisation process for projects on the pipeline; and</w:t>
      </w:r>
    </w:p>
    <w:p w14:paraId="0345DEA8" w14:textId="77777777" w:rsidR="00827A57" w:rsidRPr="002B7DD8" w:rsidRDefault="00827A57" w:rsidP="002B7DD8">
      <w:pPr>
        <w:pStyle w:val="ListParagraph"/>
        <w:rPr>
          <w:rFonts w:ascii="Arial" w:hAnsi="Arial" w:cs="Arial"/>
        </w:rPr>
      </w:pPr>
    </w:p>
    <w:p w14:paraId="42CE66AD" w14:textId="394FD0EA" w:rsidR="00827A57" w:rsidRDefault="00827A57" w:rsidP="002B7DD8">
      <w:pPr>
        <w:pStyle w:val="ListParagraph"/>
        <w:numPr>
          <w:ilvl w:val="0"/>
          <w:numId w:val="17"/>
        </w:numPr>
        <w:spacing w:after="120" w:line="276" w:lineRule="auto"/>
        <w:ind w:left="993" w:hanging="284"/>
        <w:jc w:val="both"/>
        <w:rPr>
          <w:rFonts w:ascii="Arial" w:hAnsi="Arial" w:cs="Arial"/>
        </w:rPr>
      </w:pPr>
      <w:r>
        <w:rPr>
          <w:rFonts w:ascii="Arial" w:hAnsi="Arial" w:cs="Arial"/>
        </w:rPr>
        <w:t xml:space="preserve">An explanation of how the supplier will support the Locality SEG in the disposal, rationalisation and reconfiguration of the estate, including an explanation of how </w:t>
      </w:r>
      <w:r w:rsidR="003708D6">
        <w:rPr>
          <w:rFonts w:ascii="Arial" w:hAnsi="Arial" w:cs="Arial"/>
        </w:rPr>
        <w:t>the supplier will produce and/or update the list and who it would engage with as part of this process</w:t>
      </w:r>
      <w:r>
        <w:rPr>
          <w:rFonts w:ascii="Arial" w:hAnsi="Arial" w:cs="Arial"/>
        </w:rPr>
        <w:t xml:space="preserve">. </w:t>
      </w:r>
    </w:p>
    <w:p w14:paraId="25AC3435" w14:textId="77777777" w:rsidR="00F0039F" w:rsidRPr="00283874" w:rsidRDefault="00F0039F" w:rsidP="00283874">
      <w:pPr>
        <w:spacing w:after="120" w:line="276" w:lineRule="auto"/>
        <w:ind w:left="709"/>
        <w:jc w:val="both"/>
        <w:rPr>
          <w:rFonts w:ascii="Arial" w:hAnsi="Arial" w:cs="Arial"/>
        </w:rPr>
      </w:pPr>
    </w:p>
    <w:p w14:paraId="6EBBC83D" w14:textId="77777777" w:rsidR="00662B85" w:rsidRDefault="00662B85" w:rsidP="002B7DD8">
      <w:pPr>
        <w:overflowPunct/>
        <w:autoSpaceDE/>
        <w:autoSpaceDN/>
        <w:adjustRightInd/>
        <w:jc w:val="both"/>
        <w:textAlignment w:val="auto"/>
        <w:rPr>
          <w:rFonts w:cs="Arial"/>
          <w:b/>
        </w:rPr>
      </w:pPr>
      <w:r>
        <w:rPr>
          <w:rFonts w:cs="Arial"/>
          <w:b/>
        </w:rPr>
        <w:br w:type="page"/>
      </w:r>
    </w:p>
    <w:p w14:paraId="34FDB330" w14:textId="1DB37B0B" w:rsidR="00662B85" w:rsidRPr="00662B85" w:rsidRDefault="00662B85" w:rsidP="00662B85">
      <w:pPr>
        <w:ind w:left="709"/>
        <w:rPr>
          <w:rFonts w:ascii="Arial" w:hAnsi="Arial" w:cs="Arial"/>
          <w:b/>
        </w:rPr>
      </w:pPr>
      <w:r w:rsidRPr="00662B85">
        <w:rPr>
          <w:rFonts w:ascii="Arial" w:hAnsi="Arial" w:cs="Arial"/>
          <w:b/>
        </w:rPr>
        <w:lastRenderedPageBreak/>
        <w:t xml:space="preserve">Question </w:t>
      </w:r>
      <w:r w:rsidR="00986074">
        <w:rPr>
          <w:rFonts w:ascii="Arial" w:hAnsi="Arial" w:cs="Arial"/>
          <w:b/>
        </w:rPr>
        <w:t>1.5</w:t>
      </w:r>
      <w:r w:rsidR="001A56F1">
        <w:rPr>
          <w:rFonts w:ascii="Arial" w:hAnsi="Arial" w:cs="Arial"/>
          <w:b/>
        </w:rPr>
        <w:t>.3</w:t>
      </w:r>
    </w:p>
    <w:tbl>
      <w:tblPr>
        <w:tblStyle w:val="TableGrid"/>
        <w:tblpPr w:leftFromText="180" w:rightFromText="180" w:vertAnchor="text" w:horzAnchor="margin" w:tblpXSpec="right" w:tblpY="27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302"/>
        <w:gridCol w:w="2626"/>
      </w:tblGrid>
      <w:tr w:rsidR="00662B85" w:rsidRPr="009D4F51" w14:paraId="0D8F072E" w14:textId="77777777" w:rsidTr="00016E30">
        <w:tc>
          <w:tcPr>
            <w:tcW w:w="2302" w:type="dxa"/>
            <w:shd w:val="clear" w:color="auto" w:fill="D9D9D9" w:themeFill="background1" w:themeFillShade="D9"/>
          </w:tcPr>
          <w:p w14:paraId="03D008FD" w14:textId="77777777" w:rsidR="00662B85" w:rsidRPr="00662B85" w:rsidRDefault="00662B85" w:rsidP="00016E30">
            <w:pPr>
              <w:spacing w:line="276" w:lineRule="auto"/>
              <w:jc w:val="center"/>
              <w:rPr>
                <w:rFonts w:ascii="Arial" w:hAnsi="Arial" w:cs="Arial"/>
                <w:sz w:val="22"/>
                <w:szCs w:val="22"/>
              </w:rPr>
            </w:pPr>
            <w:r w:rsidRPr="00662B85">
              <w:rPr>
                <w:rFonts w:ascii="Arial" w:hAnsi="Arial" w:cs="Arial"/>
                <w:sz w:val="22"/>
                <w:szCs w:val="22"/>
              </w:rPr>
              <w:t>Weighting</w:t>
            </w:r>
          </w:p>
        </w:tc>
        <w:tc>
          <w:tcPr>
            <w:tcW w:w="2626" w:type="dxa"/>
            <w:shd w:val="clear" w:color="auto" w:fill="D9D9D9" w:themeFill="background1" w:themeFillShade="D9"/>
          </w:tcPr>
          <w:p w14:paraId="5EF58F80" w14:textId="7BFEFC61" w:rsidR="00662B85" w:rsidRPr="00662B85" w:rsidRDefault="002F056E" w:rsidP="00016E30">
            <w:pPr>
              <w:spacing w:line="276" w:lineRule="auto"/>
              <w:jc w:val="center"/>
              <w:rPr>
                <w:rFonts w:ascii="Arial" w:hAnsi="Arial" w:cs="Arial"/>
                <w:sz w:val="22"/>
                <w:szCs w:val="22"/>
              </w:rPr>
            </w:pPr>
            <w:r>
              <w:rPr>
                <w:rFonts w:ascii="Arial" w:hAnsi="Arial" w:cs="Arial"/>
                <w:sz w:val="22"/>
                <w:szCs w:val="22"/>
              </w:rPr>
              <w:t>15</w:t>
            </w:r>
            <w:r w:rsidR="00662B85" w:rsidRPr="00662B85">
              <w:rPr>
                <w:rFonts w:ascii="Arial" w:hAnsi="Arial" w:cs="Arial"/>
                <w:sz w:val="22"/>
                <w:szCs w:val="22"/>
              </w:rPr>
              <w:t>%</w:t>
            </w:r>
          </w:p>
        </w:tc>
      </w:tr>
      <w:tr w:rsidR="00662B85" w:rsidRPr="009D4F51" w14:paraId="14229C57" w14:textId="77777777" w:rsidTr="00016E30">
        <w:tc>
          <w:tcPr>
            <w:tcW w:w="2302" w:type="dxa"/>
            <w:shd w:val="clear" w:color="auto" w:fill="D9D9D9" w:themeFill="background1" w:themeFillShade="D9"/>
          </w:tcPr>
          <w:p w14:paraId="431335D8" w14:textId="77777777" w:rsidR="00662B85" w:rsidRPr="00662B85" w:rsidRDefault="00662B85" w:rsidP="00016E30">
            <w:pPr>
              <w:spacing w:line="276" w:lineRule="auto"/>
              <w:jc w:val="center"/>
              <w:rPr>
                <w:rFonts w:ascii="Arial" w:hAnsi="Arial" w:cs="Arial"/>
                <w:sz w:val="22"/>
                <w:szCs w:val="22"/>
              </w:rPr>
            </w:pPr>
            <w:r w:rsidRPr="00662B85">
              <w:rPr>
                <w:rFonts w:ascii="Arial" w:hAnsi="Arial" w:cs="Arial"/>
                <w:sz w:val="22"/>
                <w:szCs w:val="22"/>
              </w:rPr>
              <w:t>Score</w:t>
            </w:r>
          </w:p>
        </w:tc>
        <w:tc>
          <w:tcPr>
            <w:tcW w:w="2626" w:type="dxa"/>
            <w:shd w:val="clear" w:color="auto" w:fill="D9D9D9" w:themeFill="background1" w:themeFillShade="D9"/>
          </w:tcPr>
          <w:p w14:paraId="530579E8" w14:textId="77777777" w:rsidR="00662B85" w:rsidRPr="00662B85" w:rsidRDefault="00662B85" w:rsidP="00016E30">
            <w:pPr>
              <w:spacing w:line="276" w:lineRule="auto"/>
              <w:jc w:val="center"/>
              <w:rPr>
                <w:rFonts w:ascii="Arial" w:hAnsi="Arial" w:cs="Arial"/>
                <w:sz w:val="22"/>
                <w:szCs w:val="22"/>
              </w:rPr>
            </w:pPr>
            <w:r w:rsidRPr="00662B85">
              <w:rPr>
                <w:rFonts w:ascii="Arial" w:hAnsi="Arial" w:cs="Arial"/>
                <w:sz w:val="22"/>
                <w:szCs w:val="22"/>
              </w:rPr>
              <w:t>0-4</w:t>
            </w:r>
          </w:p>
        </w:tc>
      </w:tr>
      <w:tr w:rsidR="00662B85" w:rsidRPr="009D4F51" w14:paraId="0A01DC26" w14:textId="77777777" w:rsidTr="00016E30">
        <w:tc>
          <w:tcPr>
            <w:tcW w:w="2302" w:type="dxa"/>
            <w:shd w:val="clear" w:color="auto" w:fill="D9D9D9" w:themeFill="background1" w:themeFillShade="D9"/>
          </w:tcPr>
          <w:p w14:paraId="0ED46E08" w14:textId="77777777" w:rsidR="00662B85" w:rsidRPr="00662B85" w:rsidRDefault="00662B85" w:rsidP="00016E30">
            <w:pPr>
              <w:spacing w:line="276" w:lineRule="auto"/>
              <w:jc w:val="center"/>
              <w:rPr>
                <w:rFonts w:ascii="Arial" w:hAnsi="Arial" w:cs="Arial"/>
                <w:sz w:val="22"/>
                <w:szCs w:val="22"/>
              </w:rPr>
            </w:pPr>
            <w:r w:rsidRPr="00662B85">
              <w:rPr>
                <w:rFonts w:ascii="Arial" w:hAnsi="Arial" w:cs="Arial"/>
                <w:sz w:val="22"/>
                <w:szCs w:val="22"/>
              </w:rPr>
              <w:t xml:space="preserve">Page Limit </w:t>
            </w:r>
          </w:p>
        </w:tc>
        <w:tc>
          <w:tcPr>
            <w:tcW w:w="2626" w:type="dxa"/>
            <w:shd w:val="clear" w:color="auto" w:fill="D9D9D9" w:themeFill="background1" w:themeFillShade="D9"/>
          </w:tcPr>
          <w:p w14:paraId="068DD3C5" w14:textId="77777777" w:rsidR="00662B85" w:rsidRPr="00662B85" w:rsidRDefault="00662B85" w:rsidP="00016E30">
            <w:pPr>
              <w:spacing w:line="276" w:lineRule="auto"/>
              <w:jc w:val="center"/>
              <w:rPr>
                <w:rFonts w:ascii="Arial" w:hAnsi="Arial" w:cs="Arial"/>
                <w:sz w:val="22"/>
                <w:szCs w:val="22"/>
              </w:rPr>
            </w:pPr>
            <w:r w:rsidRPr="00662B85">
              <w:rPr>
                <w:rFonts w:ascii="Arial" w:hAnsi="Arial" w:cs="Arial"/>
                <w:sz w:val="22"/>
                <w:szCs w:val="22"/>
              </w:rPr>
              <w:t>4</w:t>
            </w:r>
          </w:p>
        </w:tc>
      </w:tr>
      <w:tr w:rsidR="00662B85" w:rsidRPr="009D4F51" w14:paraId="00CFE946" w14:textId="77777777" w:rsidTr="00016E30">
        <w:tc>
          <w:tcPr>
            <w:tcW w:w="2302" w:type="dxa"/>
            <w:shd w:val="clear" w:color="auto" w:fill="D9D9D9" w:themeFill="background1" w:themeFillShade="D9"/>
          </w:tcPr>
          <w:p w14:paraId="04675E66" w14:textId="77777777" w:rsidR="00662B85" w:rsidRPr="00662B85" w:rsidRDefault="00662B85" w:rsidP="00016E30">
            <w:pPr>
              <w:spacing w:line="276" w:lineRule="auto"/>
              <w:jc w:val="center"/>
              <w:rPr>
                <w:rFonts w:ascii="Arial" w:hAnsi="Arial" w:cs="Arial"/>
                <w:sz w:val="22"/>
                <w:szCs w:val="22"/>
              </w:rPr>
            </w:pPr>
            <w:r w:rsidRPr="00662B85">
              <w:rPr>
                <w:rFonts w:ascii="Arial" w:hAnsi="Arial" w:cs="Arial"/>
                <w:sz w:val="22"/>
                <w:szCs w:val="22"/>
              </w:rPr>
              <w:t>Method of Assessment</w:t>
            </w:r>
          </w:p>
        </w:tc>
        <w:tc>
          <w:tcPr>
            <w:tcW w:w="2626" w:type="dxa"/>
            <w:shd w:val="clear" w:color="auto" w:fill="D9D9D9" w:themeFill="background1" w:themeFillShade="D9"/>
          </w:tcPr>
          <w:p w14:paraId="0C9D1233" w14:textId="77777777" w:rsidR="00662B85" w:rsidRPr="00662B85" w:rsidRDefault="00662B85" w:rsidP="00016E30">
            <w:pPr>
              <w:spacing w:line="276" w:lineRule="auto"/>
              <w:jc w:val="center"/>
              <w:rPr>
                <w:rFonts w:ascii="Arial" w:hAnsi="Arial" w:cs="Arial"/>
                <w:sz w:val="22"/>
                <w:szCs w:val="22"/>
                <w:highlight w:val="yellow"/>
              </w:rPr>
            </w:pPr>
            <w:r w:rsidRPr="00662B85">
              <w:rPr>
                <w:rFonts w:ascii="Arial" w:hAnsi="Arial" w:cs="Arial"/>
                <w:sz w:val="22"/>
                <w:szCs w:val="22"/>
              </w:rPr>
              <w:t>Written Response</w:t>
            </w:r>
          </w:p>
        </w:tc>
      </w:tr>
    </w:tbl>
    <w:p w14:paraId="4334E57E" w14:textId="77777777" w:rsidR="00662B85" w:rsidRDefault="00662B85" w:rsidP="00662B85">
      <w:pPr>
        <w:rPr>
          <w:rFonts w:cs="Arial"/>
          <w:highlight w:val="cyan"/>
        </w:rPr>
      </w:pPr>
    </w:p>
    <w:p w14:paraId="5F54DC0E" w14:textId="77777777" w:rsidR="00662B85" w:rsidRDefault="00662B85" w:rsidP="00662B85">
      <w:pPr>
        <w:rPr>
          <w:highlight w:val="cyan"/>
        </w:rPr>
      </w:pPr>
    </w:p>
    <w:p w14:paraId="558ADCC0" w14:textId="77777777" w:rsidR="00662B85" w:rsidRDefault="00662B85" w:rsidP="00662B85">
      <w:pPr>
        <w:rPr>
          <w:highlight w:val="cyan"/>
        </w:rPr>
      </w:pPr>
    </w:p>
    <w:p w14:paraId="4B439F85" w14:textId="77777777" w:rsidR="00662B85" w:rsidRDefault="00662B85" w:rsidP="00662B85">
      <w:pPr>
        <w:rPr>
          <w:highlight w:val="cyan"/>
        </w:rPr>
      </w:pPr>
    </w:p>
    <w:p w14:paraId="7C4B8F20" w14:textId="77777777" w:rsidR="00662B85" w:rsidRDefault="00662B85" w:rsidP="00662B85">
      <w:pPr>
        <w:rPr>
          <w:highlight w:val="cyan"/>
        </w:rPr>
      </w:pPr>
    </w:p>
    <w:p w14:paraId="79BEA858" w14:textId="77777777" w:rsidR="00662B85" w:rsidRDefault="00662B85" w:rsidP="00662B85">
      <w:pPr>
        <w:rPr>
          <w:highlight w:val="cyan"/>
        </w:rPr>
      </w:pPr>
    </w:p>
    <w:p w14:paraId="224D4390" w14:textId="77777777" w:rsidR="00662B85" w:rsidRDefault="00662B85" w:rsidP="00662B85">
      <w:pPr>
        <w:rPr>
          <w:highlight w:val="cyan"/>
        </w:rPr>
      </w:pPr>
    </w:p>
    <w:p w14:paraId="0925AE14" w14:textId="77777777" w:rsidR="00662B85" w:rsidRDefault="00662B85" w:rsidP="00662B85">
      <w:pPr>
        <w:rPr>
          <w:highlight w:val="cyan"/>
        </w:rPr>
      </w:pPr>
    </w:p>
    <w:tbl>
      <w:tblPr>
        <w:tblStyle w:val="TableGrid"/>
        <w:tblW w:w="8505" w:type="dxa"/>
        <w:tblInd w:w="8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05"/>
      </w:tblGrid>
      <w:tr w:rsidR="00662B85" w:rsidRPr="00283874" w14:paraId="3159D6E3" w14:textId="77777777" w:rsidTr="00016E30">
        <w:trPr>
          <w:trHeight w:val="1137"/>
        </w:trPr>
        <w:tc>
          <w:tcPr>
            <w:tcW w:w="8505" w:type="dxa"/>
            <w:shd w:val="clear" w:color="auto" w:fill="DAEEF3" w:themeFill="accent5" w:themeFillTint="33"/>
            <w:vAlign w:val="center"/>
          </w:tcPr>
          <w:p w14:paraId="67E1403C" w14:textId="77777777" w:rsidR="00711F7F" w:rsidRDefault="00662B85" w:rsidP="0055033B">
            <w:pPr>
              <w:pStyle w:val="ListParagraph"/>
              <w:ind w:left="0"/>
              <w:jc w:val="both"/>
              <w:rPr>
                <w:rFonts w:ascii="Arial" w:hAnsi="Arial" w:cs="Arial"/>
                <w:sz w:val="22"/>
                <w:szCs w:val="22"/>
              </w:rPr>
            </w:pPr>
            <w:r w:rsidRPr="00BF7508">
              <w:rPr>
                <w:rFonts w:ascii="Arial" w:hAnsi="Arial" w:cs="Arial"/>
                <w:b/>
                <w:sz w:val="22"/>
                <w:szCs w:val="22"/>
              </w:rPr>
              <w:t>Scenario 2</w:t>
            </w:r>
            <w:r w:rsidR="00BF7508">
              <w:rPr>
                <w:rFonts w:ascii="Arial" w:hAnsi="Arial" w:cs="Arial"/>
                <w:sz w:val="22"/>
                <w:szCs w:val="22"/>
              </w:rPr>
              <w:t xml:space="preserve">: </w:t>
            </w:r>
          </w:p>
          <w:p w14:paraId="76B12BC2" w14:textId="0EE7F1EB" w:rsidR="00711F7F" w:rsidRPr="00BF7508" w:rsidRDefault="00711F7F" w:rsidP="0055033B">
            <w:pPr>
              <w:pStyle w:val="ListParagraph"/>
              <w:ind w:left="0"/>
              <w:jc w:val="both"/>
              <w:rPr>
                <w:rFonts w:ascii="Arial" w:hAnsi="Arial" w:cs="Arial"/>
                <w:bCs/>
                <w:sz w:val="22"/>
                <w:szCs w:val="22"/>
              </w:rPr>
            </w:pPr>
            <w:r w:rsidRPr="00BF7508">
              <w:rPr>
                <w:rFonts w:ascii="Arial" w:hAnsi="Arial" w:cs="Arial"/>
                <w:bCs/>
                <w:sz w:val="22"/>
                <w:szCs w:val="22"/>
              </w:rPr>
              <w:t>Each SEG has already produce</w:t>
            </w:r>
            <w:r>
              <w:rPr>
                <w:rFonts w:ascii="Arial" w:hAnsi="Arial" w:cs="Arial"/>
                <w:bCs/>
                <w:sz w:val="22"/>
                <w:szCs w:val="22"/>
              </w:rPr>
              <w:t>d</w:t>
            </w:r>
            <w:r w:rsidRPr="00BF7508">
              <w:rPr>
                <w:rFonts w:ascii="Arial" w:hAnsi="Arial" w:cs="Arial"/>
                <w:bCs/>
                <w:sz w:val="22"/>
                <w:szCs w:val="22"/>
              </w:rPr>
              <w:t xml:space="preserve"> a Strategic Estates Plan (SEP)</w:t>
            </w:r>
            <w:r w:rsidR="00805E35">
              <w:rPr>
                <w:rFonts w:ascii="Arial" w:hAnsi="Arial" w:cs="Arial"/>
                <w:bCs/>
                <w:sz w:val="22"/>
                <w:szCs w:val="22"/>
              </w:rPr>
              <w:t>, with</w:t>
            </w:r>
            <w:r w:rsidRPr="00BF7508">
              <w:rPr>
                <w:rFonts w:ascii="Arial" w:hAnsi="Arial" w:cs="Arial"/>
                <w:bCs/>
                <w:sz w:val="22"/>
                <w:szCs w:val="22"/>
              </w:rPr>
              <w:t xml:space="preserve"> an initial implementation plan</w:t>
            </w:r>
            <w:r w:rsidR="001B1580">
              <w:rPr>
                <w:rFonts w:ascii="Arial" w:hAnsi="Arial" w:cs="Arial"/>
                <w:bCs/>
                <w:sz w:val="22"/>
                <w:szCs w:val="22"/>
              </w:rPr>
              <w:t xml:space="preserve">. These </w:t>
            </w:r>
            <w:r w:rsidRPr="00BF7508">
              <w:rPr>
                <w:rFonts w:ascii="Arial" w:hAnsi="Arial" w:cs="Arial"/>
                <w:bCs/>
                <w:sz w:val="22"/>
                <w:szCs w:val="22"/>
              </w:rPr>
              <w:t xml:space="preserve">will </w:t>
            </w:r>
            <w:r w:rsidR="00805E35">
              <w:rPr>
                <w:rFonts w:ascii="Arial" w:hAnsi="Arial" w:cs="Arial"/>
                <w:bCs/>
                <w:sz w:val="22"/>
                <w:szCs w:val="22"/>
              </w:rPr>
              <w:t xml:space="preserve">require consolidating </w:t>
            </w:r>
            <w:r w:rsidRPr="00BF7508">
              <w:rPr>
                <w:rFonts w:ascii="Arial" w:hAnsi="Arial" w:cs="Arial"/>
                <w:bCs/>
                <w:sz w:val="22"/>
                <w:szCs w:val="22"/>
              </w:rPr>
              <w:t>and updating</w:t>
            </w:r>
            <w:r w:rsidR="001B1580">
              <w:rPr>
                <w:rFonts w:ascii="Arial" w:hAnsi="Arial" w:cs="Arial"/>
                <w:bCs/>
                <w:sz w:val="22"/>
                <w:szCs w:val="22"/>
              </w:rPr>
              <w:t xml:space="preserve"> as part of the requirements of this project</w:t>
            </w:r>
            <w:r w:rsidRPr="00BF7508">
              <w:rPr>
                <w:rFonts w:ascii="Arial" w:hAnsi="Arial" w:cs="Arial"/>
                <w:bCs/>
                <w:sz w:val="22"/>
                <w:szCs w:val="22"/>
              </w:rPr>
              <w:t>.</w:t>
            </w:r>
          </w:p>
          <w:p w14:paraId="51243FD2" w14:textId="77777777" w:rsidR="00711F7F" w:rsidRDefault="00711F7F" w:rsidP="0055033B">
            <w:pPr>
              <w:pStyle w:val="ListParagraph"/>
              <w:ind w:left="0"/>
              <w:jc w:val="both"/>
              <w:rPr>
                <w:rFonts w:ascii="Arial" w:hAnsi="Arial" w:cs="Arial"/>
                <w:sz w:val="22"/>
                <w:szCs w:val="22"/>
              </w:rPr>
            </w:pPr>
          </w:p>
          <w:p w14:paraId="576EDC1C" w14:textId="564E3D9F" w:rsidR="001B1580" w:rsidRDefault="00BF7508" w:rsidP="0055033B">
            <w:pPr>
              <w:pStyle w:val="ListParagraph"/>
              <w:ind w:left="0"/>
              <w:jc w:val="both"/>
              <w:rPr>
                <w:rFonts w:ascii="Arial" w:hAnsi="Arial" w:cs="Arial"/>
                <w:bCs/>
                <w:sz w:val="22"/>
                <w:szCs w:val="22"/>
              </w:rPr>
            </w:pPr>
            <w:r>
              <w:rPr>
                <w:rFonts w:ascii="Arial" w:hAnsi="Arial" w:cs="Arial"/>
                <w:bCs/>
                <w:sz w:val="22"/>
                <w:szCs w:val="22"/>
              </w:rPr>
              <w:t>H</w:t>
            </w:r>
            <w:r w:rsidR="00476381" w:rsidRPr="00BF7508">
              <w:rPr>
                <w:rFonts w:ascii="Arial" w:hAnsi="Arial" w:cs="Arial"/>
                <w:bCs/>
                <w:sz w:val="22"/>
                <w:szCs w:val="22"/>
              </w:rPr>
              <w:t>ow would</w:t>
            </w:r>
            <w:r>
              <w:rPr>
                <w:rFonts w:ascii="Arial" w:hAnsi="Arial" w:cs="Arial"/>
                <w:bCs/>
                <w:sz w:val="22"/>
                <w:szCs w:val="22"/>
              </w:rPr>
              <w:t xml:space="preserve"> your organisation</w:t>
            </w:r>
            <w:r w:rsidR="00476381" w:rsidRPr="00BF7508">
              <w:rPr>
                <w:rFonts w:ascii="Arial" w:hAnsi="Arial" w:cs="Arial"/>
                <w:bCs/>
                <w:sz w:val="22"/>
                <w:szCs w:val="22"/>
              </w:rPr>
              <w:t xml:space="preserve"> support Locality SEGs to</w:t>
            </w:r>
            <w:r w:rsidR="001B1580">
              <w:rPr>
                <w:rFonts w:ascii="Arial" w:hAnsi="Arial" w:cs="Arial"/>
                <w:bCs/>
                <w:sz w:val="22"/>
                <w:szCs w:val="22"/>
              </w:rPr>
              <w:t xml:space="preserve">: </w:t>
            </w:r>
          </w:p>
          <w:p w14:paraId="04801FDB" w14:textId="77777777" w:rsidR="002B7DD8" w:rsidRDefault="002B7DD8" w:rsidP="0055033B">
            <w:pPr>
              <w:pStyle w:val="ListParagraph"/>
              <w:ind w:left="0"/>
              <w:jc w:val="both"/>
              <w:rPr>
                <w:rFonts w:ascii="Arial" w:hAnsi="Arial" w:cs="Arial"/>
                <w:bCs/>
                <w:sz w:val="22"/>
                <w:szCs w:val="22"/>
              </w:rPr>
            </w:pPr>
          </w:p>
          <w:p w14:paraId="5DB69051" w14:textId="7A596215" w:rsidR="002B7DD8" w:rsidRDefault="002B7DD8" w:rsidP="0055033B">
            <w:pPr>
              <w:pStyle w:val="ListParagraph"/>
              <w:numPr>
                <w:ilvl w:val="0"/>
                <w:numId w:val="19"/>
              </w:numPr>
              <w:jc w:val="both"/>
              <w:rPr>
                <w:rFonts w:ascii="Arial" w:hAnsi="Arial" w:cs="Arial"/>
                <w:bCs/>
                <w:sz w:val="22"/>
                <w:szCs w:val="22"/>
              </w:rPr>
            </w:pPr>
            <w:r>
              <w:rPr>
                <w:rFonts w:ascii="Arial" w:hAnsi="Arial" w:cs="Arial"/>
                <w:bCs/>
                <w:sz w:val="22"/>
                <w:szCs w:val="22"/>
              </w:rPr>
              <w:t>U</w:t>
            </w:r>
            <w:r w:rsidR="00476381" w:rsidRPr="00BF7508">
              <w:rPr>
                <w:rFonts w:ascii="Arial" w:hAnsi="Arial" w:cs="Arial"/>
                <w:bCs/>
                <w:sz w:val="22"/>
                <w:szCs w:val="22"/>
              </w:rPr>
              <w:t xml:space="preserve">pdate </w:t>
            </w:r>
            <w:r w:rsidR="00711F7F">
              <w:rPr>
                <w:rFonts w:ascii="Arial" w:hAnsi="Arial" w:cs="Arial"/>
                <w:bCs/>
                <w:sz w:val="22"/>
                <w:szCs w:val="22"/>
              </w:rPr>
              <w:t>and enhance the current SEPs</w:t>
            </w:r>
            <w:r w:rsidR="00805E35">
              <w:rPr>
                <w:rFonts w:ascii="Arial" w:hAnsi="Arial" w:cs="Arial"/>
                <w:bCs/>
                <w:sz w:val="22"/>
                <w:szCs w:val="22"/>
              </w:rPr>
              <w:t xml:space="preserve"> to ensure they are fit for purpose</w:t>
            </w:r>
            <w:r>
              <w:rPr>
                <w:rFonts w:ascii="Arial" w:hAnsi="Arial" w:cs="Arial"/>
                <w:bCs/>
                <w:sz w:val="22"/>
                <w:szCs w:val="22"/>
              </w:rPr>
              <w:t>; and</w:t>
            </w:r>
          </w:p>
          <w:p w14:paraId="624B797A" w14:textId="77777777" w:rsidR="002B7DD8" w:rsidRDefault="002B7DD8" w:rsidP="0055033B">
            <w:pPr>
              <w:pStyle w:val="ListParagraph"/>
              <w:jc w:val="both"/>
              <w:rPr>
                <w:rFonts w:ascii="Arial" w:hAnsi="Arial" w:cs="Arial"/>
                <w:bCs/>
                <w:sz w:val="22"/>
                <w:szCs w:val="22"/>
              </w:rPr>
            </w:pPr>
          </w:p>
          <w:p w14:paraId="6A77C674" w14:textId="4DDE4009" w:rsidR="00BF7508" w:rsidRPr="002B7DD8" w:rsidRDefault="001B1580" w:rsidP="0055033B">
            <w:pPr>
              <w:pStyle w:val="ListParagraph"/>
              <w:numPr>
                <w:ilvl w:val="0"/>
                <w:numId w:val="19"/>
              </w:numPr>
              <w:jc w:val="both"/>
              <w:rPr>
                <w:rFonts w:ascii="Arial" w:hAnsi="Arial" w:cs="Arial"/>
                <w:bCs/>
                <w:sz w:val="22"/>
                <w:szCs w:val="22"/>
              </w:rPr>
            </w:pPr>
            <w:r w:rsidRPr="002B7DD8">
              <w:rPr>
                <w:rFonts w:ascii="Arial" w:hAnsi="Arial" w:cs="Arial"/>
                <w:bCs/>
                <w:sz w:val="22"/>
                <w:szCs w:val="22"/>
              </w:rPr>
              <w:t>Undertake an analysis of all public</w:t>
            </w:r>
            <w:r w:rsidR="002B7DD8" w:rsidRPr="002B7DD8">
              <w:rPr>
                <w:rFonts w:ascii="Arial" w:hAnsi="Arial" w:cs="Arial"/>
                <w:bCs/>
                <w:sz w:val="22"/>
                <w:szCs w:val="22"/>
              </w:rPr>
              <w:t xml:space="preserve"> sector assets in each locality</w:t>
            </w:r>
            <w:r w:rsidRPr="002B7DD8">
              <w:rPr>
                <w:rFonts w:ascii="Arial" w:hAnsi="Arial" w:cs="Arial"/>
                <w:bCs/>
                <w:sz w:val="22"/>
                <w:szCs w:val="22"/>
              </w:rPr>
              <w:t xml:space="preserve"> </w:t>
            </w:r>
            <w:r w:rsidR="00FD6C5A" w:rsidRPr="002B7DD8">
              <w:rPr>
                <w:rFonts w:ascii="Arial" w:hAnsi="Arial" w:cs="Arial"/>
                <w:bCs/>
                <w:sz w:val="22"/>
                <w:szCs w:val="22"/>
              </w:rPr>
              <w:t xml:space="preserve"> </w:t>
            </w:r>
          </w:p>
          <w:p w14:paraId="61450EE8" w14:textId="56D6C84F" w:rsidR="00662B85" w:rsidRPr="00283874" w:rsidRDefault="00662B85">
            <w:pPr>
              <w:pStyle w:val="ListParagraph"/>
              <w:ind w:left="0"/>
              <w:rPr>
                <w:rFonts w:ascii="Arial" w:hAnsi="Arial" w:cs="Arial"/>
                <w:b/>
                <w:sz w:val="22"/>
                <w:szCs w:val="22"/>
                <w:lang w:eastAsia="en-US"/>
              </w:rPr>
            </w:pPr>
          </w:p>
        </w:tc>
      </w:tr>
    </w:tbl>
    <w:p w14:paraId="5E959EED" w14:textId="77777777" w:rsidR="00662B85" w:rsidRDefault="00662B85" w:rsidP="00662B85">
      <w:pPr>
        <w:rPr>
          <w:highlight w:val="cyan"/>
        </w:rPr>
      </w:pPr>
    </w:p>
    <w:p w14:paraId="2CFEC97C" w14:textId="77777777" w:rsidR="00662B85" w:rsidRPr="00283874" w:rsidRDefault="00662B85" w:rsidP="0055033B">
      <w:pPr>
        <w:spacing w:after="120" w:line="276" w:lineRule="auto"/>
        <w:ind w:left="709"/>
        <w:jc w:val="both"/>
        <w:rPr>
          <w:rFonts w:ascii="Arial" w:hAnsi="Arial" w:cs="Arial"/>
        </w:rPr>
      </w:pPr>
      <w:r w:rsidRPr="00283874">
        <w:rPr>
          <w:rFonts w:ascii="Arial" w:hAnsi="Arial" w:cs="Arial"/>
        </w:rPr>
        <w:t>Your response will be assessed against the extent to which it demonstrates the following requirements:</w:t>
      </w:r>
    </w:p>
    <w:p w14:paraId="54D0BDAC" w14:textId="23A02D9C" w:rsidR="002B28C4" w:rsidRDefault="002B28C4" w:rsidP="0055033B">
      <w:pPr>
        <w:pStyle w:val="ListParagraph"/>
        <w:numPr>
          <w:ilvl w:val="0"/>
          <w:numId w:val="7"/>
        </w:numPr>
        <w:overflowPunct/>
        <w:autoSpaceDE/>
        <w:autoSpaceDN/>
        <w:adjustRightInd/>
        <w:ind w:left="1134" w:hanging="425"/>
        <w:contextualSpacing w:val="0"/>
        <w:jc w:val="both"/>
        <w:textAlignment w:val="auto"/>
        <w:rPr>
          <w:rFonts w:ascii="Arial" w:hAnsi="Arial" w:cs="Arial"/>
        </w:rPr>
      </w:pPr>
      <w:r>
        <w:rPr>
          <w:rFonts w:ascii="Arial" w:hAnsi="Arial" w:cs="Arial"/>
        </w:rPr>
        <w:t xml:space="preserve">An explanation of how the supplier would propose to work with local SEG’s to update and enhance the initial SEP’s and implementation/delivery plans developed; </w:t>
      </w:r>
    </w:p>
    <w:p w14:paraId="55847030" w14:textId="77777777" w:rsidR="002B28C4" w:rsidRDefault="002B28C4" w:rsidP="0055033B">
      <w:pPr>
        <w:pStyle w:val="ListParagraph"/>
        <w:overflowPunct/>
        <w:autoSpaceDE/>
        <w:autoSpaceDN/>
        <w:adjustRightInd/>
        <w:ind w:left="1134"/>
        <w:contextualSpacing w:val="0"/>
        <w:jc w:val="both"/>
        <w:textAlignment w:val="auto"/>
        <w:rPr>
          <w:rFonts w:ascii="Arial" w:hAnsi="Arial" w:cs="Arial"/>
        </w:rPr>
      </w:pPr>
    </w:p>
    <w:p w14:paraId="50E7E3C4" w14:textId="77777777" w:rsidR="002B28C4" w:rsidRDefault="00805E35" w:rsidP="0055033B">
      <w:pPr>
        <w:pStyle w:val="ListParagraph"/>
        <w:numPr>
          <w:ilvl w:val="0"/>
          <w:numId w:val="7"/>
        </w:numPr>
        <w:overflowPunct/>
        <w:autoSpaceDE/>
        <w:autoSpaceDN/>
        <w:adjustRightInd/>
        <w:ind w:left="1134" w:hanging="425"/>
        <w:contextualSpacing w:val="0"/>
        <w:jc w:val="both"/>
        <w:textAlignment w:val="auto"/>
        <w:rPr>
          <w:rFonts w:ascii="Arial" w:hAnsi="Arial" w:cs="Arial"/>
        </w:rPr>
      </w:pPr>
      <w:r>
        <w:rPr>
          <w:rFonts w:ascii="Arial" w:hAnsi="Arial" w:cs="Arial"/>
        </w:rPr>
        <w:t>Identifies clear processes and a methodology to be deployed to review the initial local SEP’s</w:t>
      </w:r>
      <w:r w:rsidR="002B28C4">
        <w:rPr>
          <w:rFonts w:ascii="Arial" w:hAnsi="Arial" w:cs="Arial"/>
        </w:rPr>
        <w:t xml:space="preserve"> and implementation/delivery plans developed </w:t>
      </w:r>
      <w:r>
        <w:rPr>
          <w:rFonts w:ascii="Arial" w:hAnsi="Arial" w:cs="Arial"/>
        </w:rPr>
        <w:t>and ensure they are aligned with Locality Plans;</w:t>
      </w:r>
    </w:p>
    <w:p w14:paraId="3E7BA46A" w14:textId="77777777" w:rsidR="001B1580" w:rsidRPr="002B7DD8" w:rsidRDefault="001B1580" w:rsidP="0055033B">
      <w:pPr>
        <w:pStyle w:val="ListParagraph"/>
        <w:jc w:val="both"/>
        <w:rPr>
          <w:rFonts w:ascii="Arial" w:hAnsi="Arial" w:cs="Arial"/>
        </w:rPr>
      </w:pPr>
    </w:p>
    <w:p w14:paraId="5E38A76B" w14:textId="6115043B" w:rsidR="001B1580" w:rsidRDefault="001B1580" w:rsidP="0055033B">
      <w:pPr>
        <w:pStyle w:val="ListParagraph"/>
        <w:numPr>
          <w:ilvl w:val="0"/>
          <w:numId w:val="7"/>
        </w:numPr>
        <w:overflowPunct/>
        <w:autoSpaceDE/>
        <w:autoSpaceDN/>
        <w:adjustRightInd/>
        <w:ind w:left="1134" w:hanging="425"/>
        <w:contextualSpacing w:val="0"/>
        <w:jc w:val="both"/>
        <w:textAlignment w:val="auto"/>
        <w:rPr>
          <w:rFonts w:ascii="Arial" w:hAnsi="Arial" w:cs="Arial"/>
        </w:rPr>
      </w:pPr>
      <w:r>
        <w:rPr>
          <w:rFonts w:ascii="Arial" w:hAnsi="Arial" w:cs="Arial"/>
        </w:rPr>
        <w:t xml:space="preserve">Implementation and delivery plans that provide robust and realistic milestones; and  </w:t>
      </w:r>
    </w:p>
    <w:p w14:paraId="5291F288" w14:textId="77777777" w:rsidR="002B28C4" w:rsidRPr="002B7DD8" w:rsidRDefault="002B28C4" w:rsidP="0055033B">
      <w:pPr>
        <w:pStyle w:val="ListParagraph"/>
        <w:jc w:val="both"/>
        <w:rPr>
          <w:rFonts w:ascii="Arial" w:hAnsi="Arial" w:cs="Arial"/>
        </w:rPr>
      </w:pPr>
    </w:p>
    <w:p w14:paraId="617226B9" w14:textId="23129297" w:rsidR="002B28C4" w:rsidRDefault="001B1580" w:rsidP="0055033B">
      <w:pPr>
        <w:pStyle w:val="ListParagraph"/>
        <w:numPr>
          <w:ilvl w:val="0"/>
          <w:numId w:val="7"/>
        </w:numPr>
        <w:overflowPunct/>
        <w:autoSpaceDE/>
        <w:autoSpaceDN/>
        <w:adjustRightInd/>
        <w:ind w:left="1134" w:hanging="425"/>
        <w:contextualSpacing w:val="0"/>
        <w:jc w:val="both"/>
        <w:textAlignment w:val="auto"/>
        <w:rPr>
          <w:rFonts w:ascii="Arial" w:hAnsi="Arial" w:cs="Arial"/>
        </w:rPr>
      </w:pPr>
      <w:r>
        <w:rPr>
          <w:rFonts w:ascii="Arial" w:hAnsi="Arial" w:cs="Arial"/>
        </w:rPr>
        <w:t xml:space="preserve">A clear explanation of </w:t>
      </w:r>
      <w:r w:rsidR="002B28C4">
        <w:rPr>
          <w:rFonts w:ascii="Arial" w:hAnsi="Arial" w:cs="Arial"/>
        </w:rPr>
        <w:t>ho</w:t>
      </w:r>
      <w:r>
        <w:rPr>
          <w:rFonts w:ascii="Arial" w:hAnsi="Arial" w:cs="Arial"/>
        </w:rPr>
        <w:t xml:space="preserve">w the supplier would </w:t>
      </w:r>
      <w:r w:rsidR="002B28C4">
        <w:rPr>
          <w:rFonts w:ascii="Arial" w:hAnsi="Arial" w:cs="Arial"/>
        </w:rPr>
        <w:t>undertake an analysis of all public sector assets in each locality</w:t>
      </w:r>
      <w:r>
        <w:rPr>
          <w:rFonts w:ascii="Arial" w:hAnsi="Arial" w:cs="Arial"/>
        </w:rPr>
        <w:t>, ensuring e</w:t>
      </w:r>
      <w:r w:rsidR="002B28C4">
        <w:rPr>
          <w:rFonts w:ascii="Arial" w:hAnsi="Arial" w:cs="Arial"/>
        </w:rPr>
        <w:t>ach SEG has a detailed list of their assets defined as key/core/surplus</w:t>
      </w:r>
      <w:r>
        <w:rPr>
          <w:rFonts w:ascii="Arial" w:hAnsi="Arial" w:cs="Arial"/>
        </w:rPr>
        <w:t>. The explanation should explain how the supplier will engage with the SEGs to develop the list and how this will be presented to the SEG.</w:t>
      </w:r>
    </w:p>
    <w:p w14:paraId="257C0ACB" w14:textId="77777777" w:rsidR="002B28C4" w:rsidRPr="002B7DD8" w:rsidRDefault="002B28C4" w:rsidP="002B7DD8">
      <w:pPr>
        <w:pStyle w:val="ListParagraph"/>
        <w:rPr>
          <w:rFonts w:ascii="Arial" w:hAnsi="Arial" w:cs="Arial"/>
        </w:rPr>
      </w:pPr>
    </w:p>
    <w:p w14:paraId="7B334DC5" w14:textId="65C279E0" w:rsidR="00805E35" w:rsidRDefault="00805E35" w:rsidP="002B7DD8">
      <w:pPr>
        <w:pStyle w:val="ListParagraph"/>
        <w:overflowPunct/>
        <w:autoSpaceDE/>
        <w:autoSpaceDN/>
        <w:adjustRightInd/>
        <w:contextualSpacing w:val="0"/>
        <w:textAlignment w:val="auto"/>
        <w:rPr>
          <w:rFonts w:ascii="Arial" w:hAnsi="Arial" w:cs="Arial"/>
        </w:rPr>
      </w:pPr>
      <w:r>
        <w:rPr>
          <w:rFonts w:ascii="Arial" w:hAnsi="Arial" w:cs="Arial"/>
        </w:rPr>
        <w:t xml:space="preserve">  </w:t>
      </w:r>
    </w:p>
    <w:p w14:paraId="1B16023E" w14:textId="77777777" w:rsidR="0042640E" w:rsidRPr="00F47FB4" w:rsidRDefault="0042640E" w:rsidP="002B7DD8">
      <w:pPr>
        <w:pStyle w:val="ListParagraph"/>
        <w:overflowPunct/>
        <w:autoSpaceDE/>
        <w:autoSpaceDN/>
        <w:adjustRightInd/>
        <w:spacing w:after="120" w:line="276" w:lineRule="auto"/>
        <w:contextualSpacing w:val="0"/>
        <w:jc w:val="both"/>
        <w:textAlignment w:val="auto"/>
      </w:pPr>
    </w:p>
    <w:p w14:paraId="1C66CE61" w14:textId="4DCD6A91" w:rsidR="00F94090" w:rsidRDefault="00586FAF" w:rsidP="0042640E">
      <w:pPr>
        <w:rPr>
          <w:rFonts w:ascii="Arial" w:hAnsi="Arial" w:cs="Arial"/>
          <w:sz w:val="24"/>
          <w:szCs w:val="24"/>
        </w:rPr>
      </w:pPr>
      <w:r w:rsidRPr="0042640E">
        <w:rPr>
          <w:rFonts w:ascii="Arial" w:hAnsi="Arial" w:cs="Arial"/>
          <w:sz w:val="24"/>
          <w:szCs w:val="24"/>
        </w:rPr>
        <w:t xml:space="preserve"> </w:t>
      </w:r>
    </w:p>
    <w:p w14:paraId="5C7E1FCE" w14:textId="77777777" w:rsidR="00F94090" w:rsidRDefault="00F94090">
      <w:pPr>
        <w:overflowPunct/>
        <w:autoSpaceDE/>
        <w:autoSpaceDN/>
        <w:adjustRightInd/>
        <w:spacing w:after="200" w:line="276" w:lineRule="auto"/>
        <w:textAlignment w:val="auto"/>
        <w:rPr>
          <w:rFonts w:ascii="Arial" w:hAnsi="Arial" w:cs="Arial"/>
          <w:sz w:val="24"/>
          <w:szCs w:val="24"/>
        </w:rPr>
      </w:pPr>
      <w:r>
        <w:rPr>
          <w:rFonts w:ascii="Arial" w:hAnsi="Arial" w:cs="Arial"/>
          <w:sz w:val="24"/>
          <w:szCs w:val="24"/>
        </w:rPr>
        <w:br w:type="page"/>
      </w:r>
    </w:p>
    <w:p w14:paraId="21B79B4C" w14:textId="2DEEC5F6" w:rsidR="00F94090" w:rsidRDefault="00986074" w:rsidP="0042640E">
      <w:pPr>
        <w:rPr>
          <w:rFonts w:ascii="Arial" w:hAnsi="Arial" w:cs="Arial"/>
          <w:b/>
          <w:sz w:val="24"/>
          <w:szCs w:val="24"/>
        </w:rPr>
      </w:pPr>
      <w:r>
        <w:rPr>
          <w:rFonts w:ascii="Arial" w:hAnsi="Arial" w:cs="Arial"/>
          <w:b/>
          <w:sz w:val="24"/>
          <w:szCs w:val="24"/>
        </w:rPr>
        <w:lastRenderedPageBreak/>
        <w:t>Question 1.6</w:t>
      </w:r>
      <w:r w:rsidR="00F94090" w:rsidRPr="00F94090">
        <w:rPr>
          <w:rFonts w:ascii="Arial" w:hAnsi="Arial" w:cs="Arial"/>
          <w:b/>
          <w:sz w:val="24"/>
          <w:szCs w:val="24"/>
        </w:rPr>
        <w:t xml:space="preserve">.1 </w:t>
      </w:r>
    </w:p>
    <w:tbl>
      <w:tblPr>
        <w:tblStyle w:val="TableGrid"/>
        <w:tblpPr w:leftFromText="180" w:rightFromText="180" w:vertAnchor="text" w:horzAnchor="margin" w:tblpY="146"/>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692"/>
        <w:gridCol w:w="2692"/>
        <w:gridCol w:w="3071"/>
      </w:tblGrid>
      <w:tr w:rsidR="00F94090" w:rsidRPr="00F94090" w14:paraId="521E53A9" w14:textId="77777777" w:rsidTr="00F94090">
        <w:trPr>
          <w:trHeight w:val="305"/>
        </w:trPr>
        <w:tc>
          <w:tcPr>
            <w:tcW w:w="2692" w:type="dxa"/>
            <w:vMerge w:val="restart"/>
            <w:shd w:val="clear" w:color="auto" w:fill="D9D9D9" w:themeFill="background1" w:themeFillShade="D9"/>
            <w:vAlign w:val="center"/>
          </w:tcPr>
          <w:p w14:paraId="533F56DA" w14:textId="27D5893F" w:rsidR="00F94090" w:rsidRPr="002B7DD8" w:rsidRDefault="00C20649" w:rsidP="00F94090">
            <w:pPr>
              <w:rPr>
                <w:rFonts w:ascii="Arial" w:hAnsi="Arial" w:cs="Arial"/>
                <w:b/>
                <w:bCs/>
                <w:sz w:val="22"/>
                <w:szCs w:val="22"/>
              </w:rPr>
            </w:pPr>
            <w:r>
              <w:rPr>
                <w:rFonts w:ascii="Arial" w:hAnsi="Arial" w:cs="Arial"/>
                <w:b/>
                <w:bCs/>
                <w:szCs w:val="22"/>
              </w:rPr>
              <w:t xml:space="preserve">Bidder </w:t>
            </w:r>
            <w:r w:rsidR="00F94090" w:rsidRPr="002B7DD8">
              <w:rPr>
                <w:rFonts w:ascii="Arial" w:hAnsi="Arial" w:cs="Arial"/>
                <w:b/>
                <w:bCs/>
                <w:szCs w:val="22"/>
              </w:rPr>
              <w:t xml:space="preserve">Presentation:  </w:t>
            </w:r>
          </w:p>
          <w:p w14:paraId="3FF3DB03" w14:textId="2CD0F21D" w:rsidR="00F94090" w:rsidRPr="00F94090" w:rsidRDefault="00986074" w:rsidP="00986074">
            <w:pPr>
              <w:rPr>
                <w:rFonts w:ascii="Arial" w:hAnsi="Arial" w:cs="Arial"/>
                <w:b/>
                <w:bCs/>
                <w:szCs w:val="24"/>
              </w:rPr>
            </w:pPr>
            <w:r>
              <w:rPr>
                <w:rFonts w:ascii="Arial" w:hAnsi="Arial" w:cs="Arial"/>
                <w:b/>
                <w:bCs/>
                <w:szCs w:val="22"/>
              </w:rPr>
              <w:t>Question 1.6</w:t>
            </w:r>
            <w:r w:rsidR="00F94090" w:rsidRPr="002B7DD8">
              <w:rPr>
                <w:rFonts w:ascii="Arial" w:hAnsi="Arial" w:cs="Arial"/>
                <w:b/>
                <w:bCs/>
                <w:szCs w:val="22"/>
              </w:rPr>
              <w:t>.1</w:t>
            </w:r>
          </w:p>
        </w:tc>
        <w:tc>
          <w:tcPr>
            <w:tcW w:w="2692" w:type="dxa"/>
            <w:shd w:val="clear" w:color="auto" w:fill="D9D9D9" w:themeFill="background1" w:themeFillShade="D9"/>
          </w:tcPr>
          <w:p w14:paraId="0925D890" w14:textId="572ED698" w:rsidR="00F94090" w:rsidRPr="002B7DD8" w:rsidRDefault="00F94090" w:rsidP="00F94090">
            <w:pPr>
              <w:rPr>
                <w:rFonts w:ascii="Arial" w:hAnsi="Arial" w:cs="Arial"/>
                <w:bCs/>
                <w:sz w:val="22"/>
                <w:szCs w:val="22"/>
              </w:rPr>
            </w:pPr>
            <w:r w:rsidRPr="002B7DD8">
              <w:rPr>
                <w:rFonts w:ascii="Arial" w:hAnsi="Arial" w:cs="Arial"/>
                <w:bCs/>
                <w:szCs w:val="22"/>
              </w:rPr>
              <w:t>Weighting</w:t>
            </w:r>
          </w:p>
        </w:tc>
        <w:tc>
          <w:tcPr>
            <w:tcW w:w="3071" w:type="dxa"/>
            <w:shd w:val="clear" w:color="auto" w:fill="D9D9D9" w:themeFill="background1" w:themeFillShade="D9"/>
          </w:tcPr>
          <w:p w14:paraId="0BF1B0F5" w14:textId="7CE2AE95" w:rsidR="00F94090" w:rsidRPr="002B7DD8" w:rsidRDefault="00104C9A" w:rsidP="00F94090">
            <w:pPr>
              <w:rPr>
                <w:rFonts w:ascii="Arial" w:hAnsi="Arial" w:cs="Arial"/>
                <w:bCs/>
                <w:sz w:val="22"/>
                <w:szCs w:val="22"/>
              </w:rPr>
            </w:pPr>
            <w:r w:rsidRPr="00104C9A">
              <w:rPr>
                <w:rFonts w:ascii="Arial" w:hAnsi="Arial" w:cs="Arial"/>
                <w:bCs/>
                <w:szCs w:val="22"/>
              </w:rPr>
              <w:t>15%</w:t>
            </w:r>
          </w:p>
        </w:tc>
      </w:tr>
      <w:tr w:rsidR="00F94090" w:rsidRPr="00F94090" w14:paraId="1B371B9D" w14:textId="77777777" w:rsidTr="00F94090">
        <w:trPr>
          <w:trHeight w:val="141"/>
        </w:trPr>
        <w:tc>
          <w:tcPr>
            <w:tcW w:w="2692" w:type="dxa"/>
            <w:vMerge/>
            <w:shd w:val="clear" w:color="auto" w:fill="D9D9D9" w:themeFill="background1" w:themeFillShade="D9"/>
          </w:tcPr>
          <w:p w14:paraId="707C5E1F" w14:textId="77777777" w:rsidR="00F94090" w:rsidRPr="00F94090" w:rsidRDefault="00F94090" w:rsidP="00F94090">
            <w:pPr>
              <w:rPr>
                <w:rFonts w:ascii="Arial" w:hAnsi="Arial" w:cs="Arial"/>
                <w:bCs/>
                <w:szCs w:val="24"/>
              </w:rPr>
            </w:pPr>
          </w:p>
        </w:tc>
        <w:tc>
          <w:tcPr>
            <w:tcW w:w="2692" w:type="dxa"/>
            <w:shd w:val="clear" w:color="auto" w:fill="D9D9D9" w:themeFill="background1" w:themeFillShade="D9"/>
          </w:tcPr>
          <w:p w14:paraId="6E33C265" w14:textId="77777777" w:rsidR="00F94090" w:rsidRPr="002B7DD8" w:rsidRDefault="00F94090" w:rsidP="00F94090">
            <w:pPr>
              <w:rPr>
                <w:rFonts w:ascii="Arial" w:hAnsi="Arial" w:cs="Arial"/>
                <w:bCs/>
                <w:sz w:val="22"/>
                <w:szCs w:val="22"/>
              </w:rPr>
            </w:pPr>
            <w:r w:rsidRPr="002B7DD8">
              <w:rPr>
                <w:rFonts w:ascii="Arial" w:hAnsi="Arial" w:cs="Arial"/>
                <w:bCs/>
                <w:szCs w:val="22"/>
              </w:rPr>
              <w:t>Score</w:t>
            </w:r>
          </w:p>
        </w:tc>
        <w:tc>
          <w:tcPr>
            <w:tcW w:w="3071" w:type="dxa"/>
            <w:shd w:val="clear" w:color="auto" w:fill="D9D9D9" w:themeFill="background1" w:themeFillShade="D9"/>
          </w:tcPr>
          <w:p w14:paraId="52B5958D" w14:textId="177A08E1" w:rsidR="00F94090" w:rsidRPr="002B7DD8" w:rsidRDefault="00F94090" w:rsidP="00F94090">
            <w:pPr>
              <w:rPr>
                <w:rFonts w:ascii="Arial" w:hAnsi="Arial" w:cs="Arial"/>
                <w:bCs/>
                <w:sz w:val="22"/>
                <w:szCs w:val="22"/>
              </w:rPr>
            </w:pPr>
            <w:r w:rsidRPr="002B7DD8">
              <w:rPr>
                <w:rFonts w:ascii="Arial" w:hAnsi="Arial" w:cs="Arial"/>
                <w:bCs/>
                <w:szCs w:val="22"/>
              </w:rPr>
              <w:t>0-4</w:t>
            </w:r>
          </w:p>
        </w:tc>
      </w:tr>
      <w:tr w:rsidR="00F94090" w:rsidRPr="00F94090" w14:paraId="6CC05D41" w14:textId="77777777" w:rsidTr="00F94090">
        <w:trPr>
          <w:trHeight w:val="141"/>
        </w:trPr>
        <w:tc>
          <w:tcPr>
            <w:tcW w:w="2692" w:type="dxa"/>
            <w:vMerge/>
            <w:shd w:val="clear" w:color="auto" w:fill="D9D9D9" w:themeFill="background1" w:themeFillShade="D9"/>
          </w:tcPr>
          <w:p w14:paraId="2C2B2443" w14:textId="77777777" w:rsidR="00F94090" w:rsidRPr="00F94090" w:rsidRDefault="00F94090" w:rsidP="00F94090">
            <w:pPr>
              <w:rPr>
                <w:rFonts w:ascii="Arial" w:hAnsi="Arial" w:cs="Arial"/>
                <w:bCs/>
                <w:szCs w:val="24"/>
              </w:rPr>
            </w:pPr>
          </w:p>
        </w:tc>
        <w:tc>
          <w:tcPr>
            <w:tcW w:w="2692" w:type="dxa"/>
            <w:shd w:val="clear" w:color="auto" w:fill="D9D9D9" w:themeFill="background1" w:themeFillShade="D9"/>
          </w:tcPr>
          <w:p w14:paraId="0E1AEA19" w14:textId="77777777" w:rsidR="00F94090" w:rsidRPr="002B7DD8" w:rsidRDefault="00F94090" w:rsidP="00F94090">
            <w:pPr>
              <w:rPr>
                <w:rFonts w:ascii="Arial" w:hAnsi="Arial" w:cs="Arial"/>
                <w:bCs/>
                <w:sz w:val="22"/>
                <w:szCs w:val="22"/>
              </w:rPr>
            </w:pPr>
            <w:r w:rsidRPr="002B7DD8">
              <w:rPr>
                <w:rFonts w:ascii="Arial" w:hAnsi="Arial" w:cs="Arial"/>
                <w:bCs/>
                <w:szCs w:val="22"/>
              </w:rPr>
              <w:t xml:space="preserve">Time Limit </w:t>
            </w:r>
          </w:p>
        </w:tc>
        <w:tc>
          <w:tcPr>
            <w:tcW w:w="3071" w:type="dxa"/>
            <w:shd w:val="clear" w:color="auto" w:fill="D9D9D9" w:themeFill="background1" w:themeFillShade="D9"/>
          </w:tcPr>
          <w:p w14:paraId="399366B2" w14:textId="77777777" w:rsidR="00F94090" w:rsidRPr="002B7DD8" w:rsidRDefault="00F94090" w:rsidP="00F94090">
            <w:pPr>
              <w:rPr>
                <w:rFonts w:ascii="Arial" w:hAnsi="Arial" w:cs="Arial"/>
                <w:bCs/>
                <w:sz w:val="22"/>
                <w:szCs w:val="22"/>
              </w:rPr>
            </w:pPr>
            <w:r w:rsidRPr="002B7DD8">
              <w:rPr>
                <w:rFonts w:ascii="Arial" w:hAnsi="Arial" w:cs="Arial"/>
                <w:bCs/>
                <w:szCs w:val="22"/>
              </w:rPr>
              <w:t xml:space="preserve">60 </w:t>
            </w:r>
            <w:proofErr w:type="spellStart"/>
            <w:r w:rsidRPr="002B7DD8">
              <w:rPr>
                <w:rFonts w:ascii="Arial" w:hAnsi="Arial" w:cs="Arial"/>
                <w:bCs/>
                <w:szCs w:val="22"/>
              </w:rPr>
              <w:t>mins</w:t>
            </w:r>
            <w:proofErr w:type="spellEnd"/>
          </w:p>
          <w:p w14:paraId="66D79B8B" w14:textId="77777777" w:rsidR="00F94090" w:rsidRPr="002B7DD8" w:rsidRDefault="00F94090" w:rsidP="00F94090">
            <w:pPr>
              <w:rPr>
                <w:rFonts w:ascii="Arial" w:hAnsi="Arial" w:cs="Arial"/>
                <w:bCs/>
                <w:sz w:val="22"/>
                <w:szCs w:val="22"/>
              </w:rPr>
            </w:pPr>
            <w:r w:rsidRPr="002B7DD8">
              <w:rPr>
                <w:rFonts w:ascii="Arial" w:hAnsi="Arial" w:cs="Arial"/>
                <w:bCs/>
                <w:szCs w:val="22"/>
              </w:rPr>
              <w:t xml:space="preserve">25 </w:t>
            </w:r>
            <w:proofErr w:type="spellStart"/>
            <w:r w:rsidRPr="002B7DD8">
              <w:rPr>
                <w:rFonts w:ascii="Arial" w:hAnsi="Arial" w:cs="Arial"/>
                <w:bCs/>
                <w:szCs w:val="22"/>
              </w:rPr>
              <w:t>mins</w:t>
            </w:r>
            <w:proofErr w:type="spellEnd"/>
            <w:r w:rsidRPr="002B7DD8">
              <w:rPr>
                <w:rFonts w:ascii="Arial" w:hAnsi="Arial" w:cs="Arial"/>
                <w:bCs/>
                <w:szCs w:val="22"/>
              </w:rPr>
              <w:t xml:space="preserve"> Presentation</w:t>
            </w:r>
          </w:p>
          <w:p w14:paraId="78771E60" w14:textId="77777777" w:rsidR="00F94090" w:rsidRPr="002B7DD8" w:rsidRDefault="00F94090" w:rsidP="00F94090">
            <w:pPr>
              <w:rPr>
                <w:rFonts w:ascii="Arial" w:hAnsi="Arial" w:cs="Arial"/>
                <w:bCs/>
                <w:sz w:val="22"/>
                <w:szCs w:val="22"/>
              </w:rPr>
            </w:pPr>
            <w:r w:rsidRPr="002B7DD8">
              <w:rPr>
                <w:rFonts w:ascii="Arial" w:hAnsi="Arial" w:cs="Arial"/>
                <w:bCs/>
                <w:szCs w:val="22"/>
              </w:rPr>
              <w:t xml:space="preserve">25 </w:t>
            </w:r>
            <w:proofErr w:type="spellStart"/>
            <w:r w:rsidRPr="002B7DD8">
              <w:rPr>
                <w:rFonts w:ascii="Arial" w:hAnsi="Arial" w:cs="Arial"/>
                <w:bCs/>
                <w:szCs w:val="22"/>
              </w:rPr>
              <w:t>mins</w:t>
            </w:r>
            <w:proofErr w:type="spellEnd"/>
            <w:r w:rsidRPr="002B7DD8">
              <w:rPr>
                <w:rFonts w:ascii="Arial" w:hAnsi="Arial" w:cs="Arial"/>
                <w:bCs/>
                <w:szCs w:val="22"/>
              </w:rPr>
              <w:t xml:space="preserve"> Q&amp;A</w:t>
            </w:r>
          </w:p>
          <w:p w14:paraId="0CD544E3" w14:textId="2C6275A3" w:rsidR="00F94090" w:rsidRPr="002B7DD8" w:rsidRDefault="00F94090" w:rsidP="00F94090">
            <w:pPr>
              <w:rPr>
                <w:rFonts w:ascii="Arial" w:hAnsi="Arial" w:cs="Arial"/>
                <w:bCs/>
                <w:sz w:val="22"/>
                <w:szCs w:val="22"/>
              </w:rPr>
            </w:pPr>
            <w:r w:rsidRPr="002B7DD8">
              <w:rPr>
                <w:rFonts w:ascii="Arial" w:hAnsi="Arial" w:cs="Arial"/>
                <w:bCs/>
                <w:szCs w:val="22"/>
              </w:rPr>
              <w:t xml:space="preserve">10 </w:t>
            </w:r>
            <w:proofErr w:type="spellStart"/>
            <w:r w:rsidRPr="002B7DD8">
              <w:rPr>
                <w:rFonts w:ascii="Arial" w:hAnsi="Arial" w:cs="Arial"/>
                <w:bCs/>
                <w:szCs w:val="22"/>
              </w:rPr>
              <w:t>mins</w:t>
            </w:r>
            <w:proofErr w:type="spellEnd"/>
            <w:r w:rsidRPr="002B7DD8">
              <w:rPr>
                <w:rFonts w:ascii="Arial" w:hAnsi="Arial" w:cs="Arial"/>
                <w:bCs/>
                <w:szCs w:val="22"/>
              </w:rPr>
              <w:t xml:space="preserve"> Clarification Questions from ITT: </w:t>
            </w:r>
            <w:r w:rsidRPr="002B7DD8">
              <w:rPr>
                <w:rFonts w:ascii="Arial" w:hAnsi="Arial" w:cs="Arial"/>
                <w:b/>
                <w:bCs/>
                <w:szCs w:val="22"/>
              </w:rPr>
              <w:t>Note -</w:t>
            </w:r>
            <w:r w:rsidR="00C20649">
              <w:rPr>
                <w:rFonts w:ascii="Arial" w:hAnsi="Arial" w:cs="Arial"/>
                <w:bCs/>
                <w:szCs w:val="22"/>
              </w:rPr>
              <w:t xml:space="preserve"> this section of the Bidder</w:t>
            </w:r>
            <w:r w:rsidRPr="002B7DD8">
              <w:rPr>
                <w:rFonts w:ascii="Arial" w:hAnsi="Arial" w:cs="Arial"/>
                <w:bCs/>
                <w:szCs w:val="22"/>
              </w:rPr>
              <w:t xml:space="preserve"> Presentation is not scored).     </w:t>
            </w:r>
          </w:p>
        </w:tc>
      </w:tr>
      <w:tr w:rsidR="00F94090" w:rsidRPr="00F94090" w14:paraId="7B47A574" w14:textId="77777777" w:rsidTr="00F94090">
        <w:trPr>
          <w:trHeight w:val="141"/>
        </w:trPr>
        <w:tc>
          <w:tcPr>
            <w:tcW w:w="2692" w:type="dxa"/>
            <w:vMerge/>
            <w:shd w:val="clear" w:color="auto" w:fill="D9D9D9" w:themeFill="background1" w:themeFillShade="D9"/>
          </w:tcPr>
          <w:p w14:paraId="2AC66792" w14:textId="77777777" w:rsidR="00F94090" w:rsidRPr="00F94090" w:rsidRDefault="00F94090" w:rsidP="00F94090">
            <w:pPr>
              <w:rPr>
                <w:rFonts w:ascii="Arial" w:hAnsi="Arial" w:cs="Arial"/>
                <w:bCs/>
                <w:szCs w:val="24"/>
              </w:rPr>
            </w:pPr>
          </w:p>
        </w:tc>
        <w:tc>
          <w:tcPr>
            <w:tcW w:w="2692" w:type="dxa"/>
            <w:shd w:val="clear" w:color="auto" w:fill="D9D9D9" w:themeFill="background1" w:themeFillShade="D9"/>
          </w:tcPr>
          <w:p w14:paraId="18802787" w14:textId="77777777" w:rsidR="00F94090" w:rsidRPr="002B7DD8" w:rsidRDefault="00F94090" w:rsidP="00F94090">
            <w:pPr>
              <w:rPr>
                <w:rFonts w:ascii="Arial" w:hAnsi="Arial" w:cs="Arial"/>
                <w:bCs/>
                <w:sz w:val="22"/>
                <w:szCs w:val="22"/>
              </w:rPr>
            </w:pPr>
            <w:r w:rsidRPr="002B7DD8">
              <w:rPr>
                <w:rFonts w:ascii="Arial" w:hAnsi="Arial" w:cs="Arial"/>
                <w:bCs/>
                <w:szCs w:val="22"/>
              </w:rPr>
              <w:t>Method of Assessment</w:t>
            </w:r>
          </w:p>
        </w:tc>
        <w:tc>
          <w:tcPr>
            <w:tcW w:w="3071" w:type="dxa"/>
            <w:shd w:val="clear" w:color="auto" w:fill="D9D9D9" w:themeFill="background1" w:themeFillShade="D9"/>
          </w:tcPr>
          <w:p w14:paraId="07793792" w14:textId="2DD37194" w:rsidR="00F94090" w:rsidRPr="002B7DD8" w:rsidRDefault="00C20649" w:rsidP="00F94090">
            <w:pPr>
              <w:rPr>
                <w:rFonts w:ascii="Arial" w:hAnsi="Arial" w:cs="Arial"/>
                <w:bCs/>
                <w:sz w:val="22"/>
                <w:szCs w:val="22"/>
              </w:rPr>
            </w:pPr>
            <w:r>
              <w:rPr>
                <w:rFonts w:ascii="Arial" w:hAnsi="Arial" w:cs="Arial"/>
                <w:bCs/>
                <w:szCs w:val="22"/>
              </w:rPr>
              <w:t>Bidder</w:t>
            </w:r>
            <w:r w:rsidR="00F94090" w:rsidRPr="002B7DD8">
              <w:rPr>
                <w:rFonts w:ascii="Arial" w:hAnsi="Arial" w:cs="Arial"/>
                <w:bCs/>
                <w:szCs w:val="22"/>
              </w:rPr>
              <w:t xml:space="preserve"> Presentation</w:t>
            </w:r>
          </w:p>
          <w:p w14:paraId="50558121" w14:textId="77777777" w:rsidR="00F94090" w:rsidRPr="002B7DD8" w:rsidRDefault="00F94090" w:rsidP="00F94090">
            <w:pPr>
              <w:rPr>
                <w:rFonts w:ascii="Arial" w:hAnsi="Arial" w:cs="Arial"/>
                <w:bCs/>
                <w:sz w:val="22"/>
                <w:szCs w:val="22"/>
              </w:rPr>
            </w:pPr>
            <w:r w:rsidRPr="002B7DD8">
              <w:rPr>
                <w:rFonts w:ascii="Arial" w:hAnsi="Arial" w:cs="Arial"/>
                <w:bCs/>
                <w:szCs w:val="22"/>
              </w:rPr>
              <w:t xml:space="preserve">  </w:t>
            </w:r>
          </w:p>
        </w:tc>
      </w:tr>
    </w:tbl>
    <w:p w14:paraId="17B81616" w14:textId="77777777" w:rsidR="00F94090" w:rsidRDefault="00F94090" w:rsidP="0042640E">
      <w:pPr>
        <w:rPr>
          <w:rFonts w:ascii="Arial" w:hAnsi="Arial" w:cs="Arial"/>
          <w:b/>
          <w:sz w:val="24"/>
          <w:szCs w:val="24"/>
        </w:rPr>
      </w:pPr>
    </w:p>
    <w:p w14:paraId="61D94FB7" w14:textId="77777777" w:rsidR="00F94090" w:rsidRDefault="00F94090" w:rsidP="00F94090">
      <w:pPr>
        <w:jc w:val="both"/>
        <w:rPr>
          <w:rFonts w:ascii="Arial" w:eastAsia="HGSMinchoE" w:hAnsi="Arial" w:cs="Arial"/>
          <w:szCs w:val="24"/>
          <w:lang w:eastAsia="en-GB"/>
        </w:rPr>
      </w:pPr>
    </w:p>
    <w:p w14:paraId="68D3FC17" w14:textId="77777777" w:rsidR="00F94090" w:rsidRDefault="00F94090" w:rsidP="00F94090">
      <w:pPr>
        <w:jc w:val="both"/>
        <w:rPr>
          <w:rFonts w:ascii="Arial" w:eastAsia="HGSMinchoE" w:hAnsi="Arial" w:cs="Arial"/>
          <w:szCs w:val="24"/>
          <w:lang w:eastAsia="en-GB"/>
        </w:rPr>
      </w:pPr>
    </w:p>
    <w:p w14:paraId="277AEBAD" w14:textId="77777777" w:rsidR="00F94090" w:rsidRDefault="00F94090" w:rsidP="00F94090">
      <w:pPr>
        <w:jc w:val="both"/>
        <w:rPr>
          <w:rFonts w:ascii="Arial" w:eastAsia="HGSMinchoE" w:hAnsi="Arial" w:cs="Arial"/>
          <w:szCs w:val="24"/>
          <w:lang w:eastAsia="en-GB"/>
        </w:rPr>
      </w:pPr>
    </w:p>
    <w:p w14:paraId="31B02636" w14:textId="77777777" w:rsidR="00F94090" w:rsidRDefault="00F94090" w:rsidP="00F94090">
      <w:pPr>
        <w:jc w:val="both"/>
        <w:rPr>
          <w:rFonts w:ascii="Arial" w:eastAsia="HGSMinchoE" w:hAnsi="Arial" w:cs="Arial"/>
          <w:szCs w:val="24"/>
          <w:lang w:eastAsia="en-GB"/>
        </w:rPr>
      </w:pPr>
    </w:p>
    <w:p w14:paraId="4DB6C1B4" w14:textId="77777777" w:rsidR="00F94090" w:rsidRDefault="00F94090" w:rsidP="00F94090">
      <w:pPr>
        <w:jc w:val="both"/>
        <w:rPr>
          <w:rFonts w:ascii="Arial" w:eastAsia="HGSMinchoE" w:hAnsi="Arial" w:cs="Arial"/>
          <w:szCs w:val="24"/>
          <w:lang w:eastAsia="en-GB"/>
        </w:rPr>
      </w:pPr>
    </w:p>
    <w:p w14:paraId="7731F94B" w14:textId="77777777" w:rsidR="00F94090" w:rsidRDefault="00F94090" w:rsidP="00F94090">
      <w:pPr>
        <w:jc w:val="both"/>
        <w:rPr>
          <w:rFonts w:ascii="Arial" w:eastAsia="HGSMinchoE" w:hAnsi="Arial" w:cs="Arial"/>
          <w:szCs w:val="24"/>
          <w:lang w:eastAsia="en-GB"/>
        </w:rPr>
      </w:pPr>
    </w:p>
    <w:p w14:paraId="5335A975" w14:textId="77777777" w:rsidR="00F94090" w:rsidRDefault="00F94090" w:rsidP="00F94090">
      <w:pPr>
        <w:jc w:val="both"/>
        <w:rPr>
          <w:rFonts w:ascii="Arial" w:eastAsia="HGSMinchoE" w:hAnsi="Arial" w:cs="Arial"/>
          <w:szCs w:val="24"/>
          <w:lang w:eastAsia="en-GB"/>
        </w:rPr>
      </w:pPr>
    </w:p>
    <w:p w14:paraId="4CB2C70B" w14:textId="77777777" w:rsidR="00F94090" w:rsidRDefault="00F94090" w:rsidP="00F94090">
      <w:pPr>
        <w:jc w:val="both"/>
        <w:rPr>
          <w:rFonts w:ascii="Arial" w:eastAsia="HGSMinchoE" w:hAnsi="Arial" w:cs="Arial"/>
          <w:szCs w:val="24"/>
          <w:lang w:eastAsia="en-GB"/>
        </w:rPr>
      </w:pPr>
    </w:p>
    <w:p w14:paraId="018ACD29" w14:textId="77777777" w:rsidR="00F94090" w:rsidRDefault="00F94090" w:rsidP="00F94090">
      <w:pPr>
        <w:jc w:val="both"/>
        <w:rPr>
          <w:rFonts w:ascii="Arial" w:eastAsia="HGSMinchoE" w:hAnsi="Arial" w:cs="Arial"/>
          <w:szCs w:val="24"/>
          <w:lang w:eastAsia="en-GB"/>
        </w:rPr>
      </w:pPr>
    </w:p>
    <w:p w14:paraId="44ED6168" w14:textId="77777777" w:rsidR="00F94090" w:rsidRDefault="00F94090" w:rsidP="00F94090">
      <w:pPr>
        <w:jc w:val="both"/>
        <w:rPr>
          <w:rFonts w:ascii="Arial" w:eastAsia="HGSMinchoE" w:hAnsi="Arial" w:cs="Arial"/>
          <w:szCs w:val="24"/>
          <w:lang w:eastAsia="en-GB"/>
        </w:rPr>
      </w:pPr>
    </w:p>
    <w:p w14:paraId="61BE9F82" w14:textId="77777777" w:rsidR="00F94090" w:rsidRDefault="00F94090" w:rsidP="00F94090">
      <w:pPr>
        <w:jc w:val="both"/>
        <w:rPr>
          <w:rFonts w:ascii="Arial" w:eastAsia="HGSMinchoE" w:hAnsi="Arial" w:cs="Arial"/>
          <w:szCs w:val="24"/>
          <w:lang w:eastAsia="en-GB"/>
        </w:rPr>
      </w:pPr>
    </w:p>
    <w:p w14:paraId="68FA2387" w14:textId="77777777" w:rsidR="00F94090" w:rsidRDefault="00F94090" w:rsidP="00F94090">
      <w:pPr>
        <w:jc w:val="both"/>
        <w:rPr>
          <w:rFonts w:ascii="Arial" w:eastAsia="HGSMinchoE" w:hAnsi="Arial" w:cs="Arial"/>
          <w:szCs w:val="24"/>
          <w:lang w:eastAsia="en-GB"/>
        </w:rPr>
      </w:pPr>
    </w:p>
    <w:p w14:paraId="5F31E20F" w14:textId="77777777" w:rsidR="00F94090" w:rsidRDefault="00F94090" w:rsidP="00F94090">
      <w:pPr>
        <w:jc w:val="both"/>
        <w:rPr>
          <w:rFonts w:ascii="Arial" w:eastAsia="HGSMinchoE" w:hAnsi="Arial" w:cs="Arial"/>
          <w:szCs w:val="24"/>
          <w:lang w:eastAsia="en-GB"/>
        </w:rPr>
      </w:pPr>
    </w:p>
    <w:tbl>
      <w:tblPr>
        <w:tblStyle w:val="TableGrid"/>
        <w:tblpPr w:leftFromText="180" w:rightFromText="180" w:vertAnchor="text" w:horzAnchor="margin" w:tblpY="166"/>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B8CCE4" w:themeFill="accent1" w:themeFillTint="66"/>
        <w:tblLook w:val="04A0" w:firstRow="1" w:lastRow="0" w:firstColumn="1" w:lastColumn="0" w:noHBand="0" w:noVBand="1"/>
      </w:tblPr>
      <w:tblGrid>
        <w:gridCol w:w="8522"/>
      </w:tblGrid>
      <w:tr w:rsidR="00F94090" w:rsidRPr="00667364" w14:paraId="051ED568" w14:textId="77777777" w:rsidTr="00F94090">
        <w:trPr>
          <w:trHeight w:val="1139"/>
        </w:trPr>
        <w:tc>
          <w:tcPr>
            <w:tcW w:w="8522" w:type="dxa"/>
            <w:shd w:val="clear" w:color="auto" w:fill="DAEEF3" w:themeFill="accent5" w:themeFillTint="33"/>
            <w:vAlign w:val="center"/>
          </w:tcPr>
          <w:p w14:paraId="6C2BA97B" w14:textId="77777777" w:rsidR="00F94090" w:rsidRDefault="00F94090" w:rsidP="00F94090">
            <w:pPr>
              <w:pStyle w:val="BodyText"/>
              <w:kinsoku w:val="0"/>
              <w:overflowPunct w:val="0"/>
              <w:spacing w:line="236" w:lineRule="exact"/>
              <w:ind w:left="40"/>
              <w:jc w:val="both"/>
              <w:rPr>
                <w:rFonts w:ascii="Helvetica" w:eastAsia="HGSMinchoE" w:hAnsi="Helvetica" w:cs="Helvetica"/>
                <w:bCs w:val="0"/>
                <w:szCs w:val="24"/>
              </w:rPr>
            </w:pPr>
          </w:p>
          <w:p w14:paraId="6FB6D800" w14:textId="77777777" w:rsidR="000C482D" w:rsidRDefault="000C482D" w:rsidP="000C482D">
            <w:pPr>
              <w:pStyle w:val="BodyText"/>
              <w:kinsoku w:val="0"/>
              <w:overflowPunct w:val="0"/>
              <w:spacing w:line="236" w:lineRule="exact"/>
              <w:ind w:left="40"/>
              <w:jc w:val="both"/>
              <w:rPr>
                <w:rFonts w:ascii="Helvetica" w:eastAsia="HGSMinchoE" w:hAnsi="Helvetica" w:cs="Helvetica"/>
                <w:bCs w:val="0"/>
                <w:szCs w:val="24"/>
              </w:rPr>
            </w:pPr>
            <w:bookmarkStart w:id="6" w:name="_GoBack"/>
            <w:r w:rsidRPr="008E143D">
              <w:rPr>
                <w:rFonts w:ascii="Helvetica" w:eastAsia="HGSMinchoE" w:hAnsi="Helvetica" w:cs="Helvetica"/>
                <w:bCs w:val="0"/>
                <w:szCs w:val="24"/>
              </w:rPr>
              <w:t>Provide a presentation outlining and explaining your organisation’s proposed approach in delivering</w:t>
            </w:r>
            <w:r>
              <w:rPr>
                <w:rFonts w:ascii="Helvetica" w:eastAsia="HGSMinchoE" w:hAnsi="Helvetica" w:cs="Helvetica"/>
                <w:bCs w:val="0"/>
                <w:szCs w:val="24"/>
              </w:rPr>
              <w:t xml:space="preserve"> these requirements outlined in Document 2: Specification of Requirements</w:t>
            </w:r>
            <w:r w:rsidRPr="008E143D">
              <w:rPr>
                <w:rFonts w:ascii="Helvetica" w:eastAsia="HGSMinchoE" w:hAnsi="Helvetica" w:cs="Helvetica"/>
                <w:bCs w:val="0"/>
                <w:szCs w:val="24"/>
              </w:rPr>
              <w:t>.</w:t>
            </w:r>
          </w:p>
          <w:bookmarkEnd w:id="6"/>
          <w:p w14:paraId="7B718A75" w14:textId="57F985C6" w:rsidR="00104C9A" w:rsidRPr="00104C9A" w:rsidRDefault="00104C9A" w:rsidP="00104C9A">
            <w:pPr>
              <w:pStyle w:val="BodyText"/>
              <w:kinsoku w:val="0"/>
              <w:spacing w:line="236" w:lineRule="exact"/>
              <w:ind w:left="40"/>
              <w:jc w:val="both"/>
              <w:rPr>
                <w:rFonts w:ascii="Helvetica" w:eastAsia="HGSMinchoE" w:hAnsi="Helvetica" w:cs="Helvetica"/>
                <w:b/>
                <w:bCs w:val="0"/>
                <w:szCs w:val="24"/>
              </w:rPr>
            </w:pPr>
            <w:r w:rsidRPr="00104C9A">
              <w:rPr>
                <w:rFonts w:ascii="Helvetica" w:eastAsia="HGSMinchoE" w:hAnsi="Helvetica" w:cs="Helvetica"/>
                <w:b/>
                <w:bCs w:val="0"/>
                <w:szCs w:val="24"/>
              </w:rPr>
              <w:t>PLEASE NOTE:</w:t>
            </w:r>
            <w:r w:rsidRPr="00104C9A">
              <w:rPr>
                <w:rFonts w:ascii="Helvetica" w:eastAsia="HGSMinchoE" w:hAnsi="Helvetica" w:cs="Helvetica"/>
                <w:bCs w:val="0"/>
                <w:szCs w:val="24"/>
              </w:rPr>
              <w:t xml:space="preserve"> </w:t>
            </w:r>
            <w:r w:rsidRPr="00104C9A">
              <w:rPr>
                <w:rFonts w:ascii="Helvetica" w:eastAsia="HGSMinchoE" w:hAnsi="Helvetica" w:cs="Helvetica"/>
                <w:b/>
                <w:bCs w:val="0"/>
                <w:szCs w:val="24"/>
              </w:rPr>
              <w:t xml:space="preserve">All suppliers submitting bids </w:t>
            </w:r>
            <w:r w:rsidR="00BB0323">
              <w:rPr>
                <w:rFonts w:ascii="Helvetica" w:eastAsia="HGSMinchoE" w:hAnsi="Helvetica" w:cs="Helvetica"/>
                <w:b/>
                <w:bCs w:val="0"/>
                <w:szCs w:val="24"/>
              </w:rPr>
              <w:t xml:space="preserve">must </w:t>
            </w:r>
            <w:r w:rsidRPr="00104C9A">
              <w:rPr>
                <w:rFonts w:ascii="Helvetica" w:eastAsia="HGSMinchoE" w:hAnsi="Helvetica" w:cs="Helvetica"/>
                <w:b/>
                <w:bCs w:val="0"/>
                <w:szCs w:val="24"/>
              </w:rPr>
              <w:t xml:space="preserve">provide a copy of an indicative presentation that it would intend to present in response to the brief outlined. </w:t>
            </w:r>
          </w:p>
          <w:p w14:paraId="5E0F1ED6" w14:textId="0C19F912" w:rsidR="00F94090" w:rsidRPr="008E143D" w:rsidRDefault="00104C9A" w:rsidP="00986074">
            <w:pPr>
              <w:pStyle w:val="BodyText"/>
              <w:kinsoku w:val="0"/>
              <w:overflowPunct w:val="0"/>
              <w:spacing w:line="236" w:lineRule="exact"/>
              <w:ind w:left="40"/>
              <w:jc w:val="both"/>
              <w:rPr>
                <w:rFonts w:ascii="Helvetica" w:eastAsia="HGSMinchoE" w:hAnsi="Helvetica" w:cs="Helvetica"/>
                <w:bCs w:val="0"/>
                <w:szCs w:val="24"/>
              </w:rPr>
            </w:pPr>
            <w:r w:rsidRPr="00104C9A">
              <w:rPr>
                <w:rFonts w:ascii="Helvetica" w:eastAsia="HGSMinchoE" w:hAnsi="Helvetica" w:cs="Helvetica"/>
                <w:b/>
                <w:bCs w:val="0"/>
                <w:szCs w:val="24"/>
              </w:rPr>
              <w:t>The response to Question 1.</w:t>
            </w:r>
            <w:r w:rsidR="00986074">
              <w:rPr>
                <w:rFonts w:ascii="Helvetica" w:eastAsia="HGSMinchoE" w:hAnsi="Helvetica" w:cs="Helvetica"/>
                <w:b/>
                <w:bCs w:val="0"/>
                <w:szCs w:val="24"/>
              </w:rPr>
              <w:t>6</w:t>
            </w:r>
            <w:r w:rsidRPr="00104C9A">
              <w:rPr>
                <w:rFonts w:ascii="Helvetica" w:eastAsia="HGSMinchoE" w:hAnsi="Helvetica" w:cs="Helvetica"/>
                <w:b/>
                <w:bCs w:val="0"/>
                <w:szCs w:val="24"/>
              </w:rPr>
              <w:t>.1 will not be ev</w:t>
            </w:r>
            <w:r w:rsidR="00C20649">
              <w:rPr>
                <w:rFonts w:ascii="Helvetica" w:eastAsia="HGSMinchoE" w:hAnsi="Helvetica" w:cs="Helvetica"/>
                <w:b/>
                <w:bCs w:val="0"/>
                <w:szCs w:val="24"/>
              </w:rPr>
              <w:t>aluated until after the Bidder</w:t>
            </w:r>
            <w:r w:rsidRPr="00104C9A">
              <w:rPr>
                <w:rFonts w:ascii="Helvetica" w:eastAsia="HGSMinchoE" w:hAnsi="Helvetica" w:cs="Helvetica"/>
                <w:b/>
                <w:bCs w:val="0"/>
                <w:szCs w:val="24"/>
              </w:rPr>
              <w:t xml:space="preserve"> Presentation stage.</w:t>
            </w:r>
            <w:r>
              <w:rPr>
                <w:rFonts w:ascii="Helvetica" w:eastAsia="HGSMinchoE" w:hAnsi="Helvetica" w:cs="Helvetica"/>
                <w:bCs w:val="0"/>
                <w:szCs w:val="24"/>
              </w:rPr>
              <w:t xml:space="preserve"> </w:t>
            </w:r>
          </w:p>
        </w:tc>
      </w:tr>
    </w:tbl>
    <w:p w14:paraId="17BA487F" w14:textId="77777777" w:rsidR="00F94090" w:rsidRDefault="00F94090" w:rsidP="00F94090">
      <w:pPr>
        <w:jc w:val="both"/>
        <w:rPr>
          <w:rFonts w:ascii="Arial" w:eastAsia="HGSMinchoE" w:hAnsi="Arial" w:cs="Arial"/>
          <w:szCs w:val="24"/>
          <w:lang w:eastAsia="en-GB"/>
        </w:rPr>
      </w:pPr>
    </w:p>
    <w:p w14:paraId="607BEAF4" w14:textId="77777777" w:rsidR="00F94090" w:rsidRDefault="00F94090" w:rsidP="00F94090">
      <w:pPr>
        <w:jc w:val="both"/>
        <w:rPr>
          <w:rFonts w:ascii="Arial" w:eastAsia="HGSMinchoE" w:hAnsi="Arial" w:cs="Arial"/>
          <w:szCs w:val="24"/>
          <w:lang w:eastAsia="en-GB"/>
        </w:rPr>
      </w:pPr>
    </w:p>
    <w:p w14:paraId="0CF18309" w14:textId="77777777" w:rsidR="00F94090" w:rsidRDefault="00F94090" w:rsidP="00F94090">
      <w:pPr>
        <w:jc w:val="both"/>
        <w:rPr>
          <w:rFonts w:ascii="Arial" w:eastAsia="HGSMinchoE" w:hAnsi="Arial" w:cs="Arial"/>
          <w:szCs w:val="24"/>
          <w:lang w:eastAsia="en-GB"/>
        </w:rPr>
      </w:pPr>
    </w:p>
    <w:p w14:paraId="283CB56E" w14:textId="77777777" w:rsidR="00F94090" w:rsidRDefault="00F94090" w:rsidP="00F94090">
      <w:pPr>
        <w:jc w:val="both"/>
        <w:rPr>
          <w:rFonts w:ascii="Arial" w:eastAsia="HGSMinchoE" w:hAnsi="Arial" w:cs="Arial"/>
          <w:szCs w:val="24"/>
          <w:lang w:eastAsia="en-GB"/>
        </w:rPr>
      </w:pPr>
    </w:p>
    <w:p w14:paraId="3C09098A" w14:textId="77777777" w:rsidR="00F94090" w:rsidRDefault="00F94090" w:rsidP="00F94090">
      <w:pPr>
        <w:jc w:val="both"/>
        <w:rPr>
          <w:rFonts w:ascii="Arial" w:eastAsia="HGSMinchoE" w:hAnsi="Arial" w:cs="Arial"/>
          <w:szCs w:val="24"/>
          <w:lang w:eastAsia="en-GB"/>
        </w:rPr>
      </w:pPr>
    </w:p>
    <w:p w14:paraId="41BFBF09" w14:textId="77777777" w:rsidR="00F94090" w:rsidRDefault="00F94090" w:rsidP="00F94090">
      <w:pPr>
        <w:jc w:val="both"/>
        <w:rPr>
          <w:rFonts w:ascii="Arial" w:eastAsia="HGSMinchoE" w:hAnsi="Arial" w:cs="Arial"/>
          <w:szCs w:val="24"/>
          <w:lang w:eastAsia="en-GB"/>
        </w:rPr>
      </w:pPr>
    </w:p>
    <w:p w14:paraId="0AEDAC35" w14:textId="77777777" w:rsidR="00F94090" w:rsidRDefault="00F94090" w:rsidP="00F94090">
      <w:pPr>
        <w:jc w:val="both"/>
        <w:rPr>
          <w:rFonts w:ascii="Arial" w:eastAsia="HGSMinchoE" w:hAnsi="Arial" w:cs="Arial"/>
          <w:szCs w:val="24"/>
          <w:lang w:eastAsia="en-GB"/>
        </w:rPr>
      </w:pPr>
    </w:p>
    <w:p w14:paraId="5AF43449" w14:textId="77777777" w:rsidR="00F94090" w:rsidRDefault="00F94090" w:rsidP="00F94090">
      <w:pPr>
        <w:jc w:val="both"/>
        <w:rPr>
          <w:rFonts w:ascii="Arial" w:eastAsia="HGSMinchoE" w:hAnsi="Arial" w:cs="Arial"/>
          <w:szCs w:val="24"/>
          <w:lang w:eastAsia="en-GB"/>
        </w:rPr>
      </w:pPr>
    </w:p>
    <w:p w14:paraId="6586B5D9" w14:textId="77777777" w:rsidR="00F94090" w:rsidRDefault="00F94090" w:rsidP="00F94090">
      <w:pPr>
        <w:jc w:val="both"/>
        <w:rPr>
          <w:rFonts w:ascii="Arial" w:eastAsia="HGSMinchoE" w:hAnsi="Arial" w:cs="Arial"/>
          <w:szCs w:val="24"/>
          <w:lang w:eastAsia="en-GB"/>
        </w:rPr>
      </w:pPr>
    </w:p>
    <w:p w14:paraId="619D3B1B" w14:textId="77777777" w:rsidR="00104C9A" w:rsidRDefault="00104C9A" w:rsidP="00F94090">
      <w:pPr>
        <w:jc w:val="both"/>
        <w:rPr>
          <w:rFonts w:ascii="Arial" w:eastAsia="HGSMinchoE" w:hAnsi="Arial" w:cs="Arial"/>
          <w:szCs w:val="24"/>
          <w:lang w:eastAsia="en-GB"/>
        </w:rPr>
      </w:pPr>
    </w:p>
    <w:p w14:paraId="67F1594B" w14:textId="77777777" w:rsidR="00104C9A" w:rsidRDefault="00104C9A" w:rsidP="00F94090">
      <w:pPr>
        <w:jc w:val="both"/>
        <w:rPr>
          <w:rFonts w:ascii="Arial" w:eastAsia="HGSMinchoE" w:hAnsi="Arial" w:cs="Arial"/>
          <w:szCs w:val="24"/>
          <w:lang w:eastAsia="en-GB"/>
        </w:rPr>
      </w:pPr>
    </w:p>
    <w:p w14:paraId="30FB6DF6" w14:textId="77777777" w:rsidR="00104C9A" w:rsidRDefault="00104C9A" w:rsidP="00F94090">
      <w:pPr>
        <w:jc w:val="both"/>
        <w:rPr>
          <w:rFonts w:ascii="Arial" w:eastAsia="HGSMinchoE" w:hAnsi="Arial" w:cs="Arial"/>
          <w:szCs w:val="24"/>
          <w:lang w:eastAsia="en-GB"/>
        </w:rPr>
      </w:pPr>
    </w:p>
    <w:p w14:paraId="38B6366F" w14:textId="77777777" w:rsidR="00104C9A" w:rsidRDefault="00104C9A" w:rsidP="00F94090">
      <w:pPr>
        <w:jc w:val="both"/>
        <w:rPr>
          <w:rFonts w:ascii="Arial" w:eastAsia="HGSMinchoE" w:hAnsi="Arial" w:cs="Arial"/>
          <w:szCs w:val="24"/>
          <w:lang w:eastAsia="en-GB"/>
        </w:rPr>
      </w:pPr>
    </w:p>
    <w:p w14:paraId="7CD0F856" w14:textId="77777777" w:rsidR="00F94090" w:rsidRPr="00F94090" w:rsidRDefault="00F94090" w:rsidP="00F94090">
      <w:pPr>
        <w:ind w:right="662"/>
        <w:jc w:val="both"/>
        <w:rPr>
          <w:rFonts w:ascii="Arial" w:hAnsi="Arial" w:cs="Arial"/>
        </w:rPr>
      </w:pPr>
      <w:r w:rsidRPr="00F94090">
        <w:rPr>
          <w:rFonts w:ascii="Arial" w:eastAsia="HGSMinchoE" w:hAnsi="Arial" w:cs="Arial"/>
          <w:szCs w:val="24"/>
          <w:lang w:eastAsia="en-GB"/>
        </w:rPr>
        <w:t>Suppliers are required to demonstrate within the Presentation, the following:</w:t>
      </w:r>
    </w:p>
    <w:p w14:paraId="77D405C8" w14:textId="77777777" w:rsidR="00F94090" w:rsidRPr="00F94090" w:rsidRDefault="00F94090" w:rsidP="00F94090">
      <w:pPr>
        <w:pStyle w:val="ListParagraph"/>
        <w:ind w:left="426" w:right="662"/>
        <w:jc w:val="both"/>
        <w:rPr>
          <w:rFonts w:ascii="Arial" w:hAnsi="Arial" w:cs="Arial"/>
        </w:rPr>
      </w:pPr>
    </w:p>
    <w:p w14:paraId="1B5E0893" w14:textId="77777777" w:rsidR="00F94090" w:rsidRPr="00F94090" w:rsidRDefault="00F94090" w:rsidP="00F94090">
      <w:pPr>
        <w:pStyle w:val="ListParagraph"/>
        <w:numPr>
          <w:ilvl w:val="0"/>
          <w:numId w:val="18"/>
        </w:numPr>
        <w:ind w:left="426" w:right="662" w:hanging="482"/>
        <w:jc w:val="both"/>
        <w:rPr>
          <w:rFonts w:ascii="Arial" w:hAnsi="Arial" w:cs="Arial"/>
          <w:bCs/>
          <w:szCs w:val="22"/>
        </w:rPr>
      </w:pPr>
      <w:r w:rsidRPr="00F94090">
        <w:rPr>
          <w:rFonts w:ascii="Arial" w:hAnsi="Arial" w:cs="Arial"/>
          <w:bCs/>
          <w:szCs w:val="22"/>
        </w:rPr>
        <w:t xml:space="preserve">Introduce the key members of the proposed Service Delivery Team and explain their proposed roles and responsibilities relating to the delivery of this project (and where relevant, an explanation of relevant past experience of delivering similar requirements); </w:t>
      </w:r>
    </w:p>
    <w:p w14:paraId="31EE183D" w14:textId="77777777" w:rsidR="00F94090" w:rsidRPr="00F94090" w:rsidRDefault="00F94090" w:rsidP="00F94090">
      <w:pPr>
        <w:pStyle w:val="ListParagraph"/>
        <w:ind w:left="426" w:right="662"/>
        <w:jc w:val="both"/>
        <w:rPr>
          <w:rFonts w:ascii="Arial" w:hAnsi="Arial" w:cs="Arial"/>
          <w:szCs w:val="22"/>
        </w:rPr>
      </w:pPr>
    </w:p>
    <w:p w14:paraId="1624BA93" w14:textId="290E6D7B" w:rsidR="00F94090" w:rsidRPr="00F94090" w:rsidRDefault="00F94090" w:rsidP="00F94090">
      <w:pPr>
        <w:pStyle w:val="ListParagraph"/>
        <w:numPr>
          <w:ilvl w:val="0"/>
          <w:numId w:val="18"/>
        </w:numPr>
        <w:overflowPunct/>
        <w:autoSpaceDE/>
        <w:autoSpaceDN/>
        <w:adjustRightInd/>
        <w:ind w:left="426" w:right="662" w:hanging="426"/>
        <w:jc w:val="both"/>
        <w:textAlignment w:val="auto"/>
        <w:rPr>
          <w:rFonts w:ascii="Arial" w:hAnsi="Arial" w:cs="Arial"/>
          <w:szCs w:val="22"/>
        </w:rPr>
      </w:pPr>
      <w:r w:rsidRPr="00F94090">
        <w:rPr>
          <w:rFonts w:ascii="Arial" w:hAnsi="Arial"/>
          <w:bCs/>
          <w:szCs w:val="22"/>
        </w:rPr>
        <w:t>Articulate your organisation’s un</w:t>
      </w:r>
      <w:r w:rsidR="00C20649">
        <w:rPr>
          <w:rFonts w:ascii="Arial" w:hAnsi="Arial"/>
          <w:bCs/>
          <w:szCs w:val="22"/>
        </w:rPr>
        <w:t xml:space="preserve">derstanding of the Statement </w:t>
      </w:r>
      <w:r w:rsidRPr="00F94090">
        <w:rPr>
          <w:rFonts w:ascii="Arial" w:hAnsi="Arial"/>
          <w:bCs/>
          <w:szCs w:val="22"/>
        </w:rPr>
        <w:t>of Requirements and aims and objectives of the project;</w:t>
      </w:r>
      <w:r w:rsidRPr="00F94090">
        <w:rPr>
          <w:rFonts w:ascii="Arial" w:hAnsi="Arial" w:cs="Arial"/>
          <w:szCs w:val="22"/>
        </w:rPr>
        <w:t xml:space="preserve"> and</w:t>
      </w:r>
    </w:p>
    <w:p w14:paraId="1A1647C9" w14:textId="77777777" w:rsidR="00F94090" w:rsidRPr="00F94090" w:rsidRDefault="00F94090" w:rsidP="00F94090">
      <w:pPr>
        <w:pStyle w:val="ListParagraph"/>
        <w:ind w:right="662"/>
        <w:jc w:val="both"/>
        <w:rPr>
          <w:rFonts w:ascii="Arial" w:hAnsi="Arial" w:cs="Arial"/>
        </w:rPr>
      </w:pPr>
    </w:p>
    <w:p w14:paraId="63CCAE34" w14:textId="0A779540" w:rsidR="00F94090" w:rsidRPr="00F94090" w:rsidRDefault="00F94090" w:rsidP="00F94090">
      <w:pPr>
        <w:pStyle w:val="ListParagraph"/>
        <w:numPr>
          <w:ilvl w:val="0"/>
          <w:numId w:val="18"/>
        </w:numPr>
        <w:overflowPunct/>
        <w:autoSpaceDE/>
        <w:autoSpaceDN/>
        <w:adjustRightInd/>
        <w:ind w:left="426" w:right="662" w:hanging="426"/>
        <w:jc w:val="both"/>
        <w:textAlignment w:val="auto"/>
        <w:rPr>
          <w:rFonts w:ascii="Arial" w:hAnsi="Arial" w:cs="Arial"/>
        </w:rPr>
      </w:pPr>
      <w:r w:rsidRPr="00F94090">
        <w:rPr>
          <w:rFonts w:ascii="Arial" w:hAnsi="Arial" w:cs="Arial"/>
        </w:rPr>
        <w:t>Demonstrate how your organisation proposes to deliver evidence reviews in a</w:t>
      </w:r>
      <w:r w:rsidR="00C20649">
        <w:rPr>
          <w:rFonts w:ascii="Arial" w:hAnsi="Arial" w:cs="Arial"/>
        </w:rPr>
        <w:t xml:space="preserve">ccordance with the Statement </w:t>
      </w:r>
      <w:r w:rsidRPr="00F94090">
        <w:rPr>
          <w:rFonts w:ascii="Arial" w:hAnsi="Arial" w:cs="Arial"/>
        </w:rPr>
        <w:t xml:space="preserve">of Requirements as outlined in your response to Questions </w:t>
      </w:r>
      <w:r w:rsidR="00986074">
        <w:rPr>
          <w:rFonts w:ascii="Arial" w:hAnsi="Arial" w:cs="Arial"/>
        </w:rPr>
        <w:t>1.1.1 to 1.5</w:t>
      </w:r>
      <w:r>
        <w:rPr>
          <w:rFonts w:ascii="Arial" w:hAnsi="Arial" w:cs="Arial"/>
        </w:rPr>
        <w:t>.3</w:t>
      </w:r>
      <w:r w:rsidRPr="00F94090">
        <w:rPr>
          <w:rFonts w:ascii="Arial" w:hAnsi="Arial" w:cs="Arial"/>
        </w:rPr>
        <w:t xml:space="preserve"> of this Call-Off ITT.</w:t>
      </w:r>
    </w:p>
    <w:p w14:paraId="0C34026B" w14:textId="77777777" w:rsidR="00F94090" w:rsidRPr="00F94090" w:rsidRDefault="00F94090" w:rsidP="0042640E">
      <w:pPr>
        <w:rPr>
          <w:rFonts w:ascii="Arial" w:hAnsi="Arial" w:cs="Arial"/>
          <w:b/>
          <w:sz w:val="24"/>
          <w:szCs w:val="24"/>
        </w:rPr>
      </w:pPr>
    </w:p>
    <w:p w14:paraId="7DFDA565" w14:textId="77777777" w:rsidR="00F94090" w:rsidRPr="0042640E" w:rsidRDefault="00F94090" w:rsidP="0042640E">
      <w:pPr>
        <w:rPr>
          <w:rFonts w:ascii="Arial" w:hAnsi="Arial" w:cs="Arial"/>
          <w:sz w:val="24"/>
          <w:szCs w:val="24"/>
        </w:rPr>
      </w:pPr>
    </w:p>
    <w:sectPr w:rsidR="00F94090" w:rsidRPr="0042640E">
      <w:headerReference w:type="default" r:id="rId10"/>
      <w:footerReference w:type="default" r:id="rId11"/>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A049B4" w15:done="0"/>
  <w15:commentEx w15:paraId="173862DF" w15:done="0"/>
  <w15:commentEx w15:paraId="592414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CBBD8" w14:textId="77777777" w:rsidR="00135946" w:rsidRDefault="00135946" w:rsidP="00586FAF">
      <w:r>
        <w:separator/>
      </w:r>
    </w:p>
  </w:endnote>
  <w:endnote w:type="continuationSeparator" w:id="0">
    <w:p w14:paraId="3093678C" w14:textId="77777777" w:rsidR="00135946" w:rsidRDefault="00135946" w:rsidP="0058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GSMinchoE">
    <w:altName w:val="MS PMincho"/>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EAC04" w14:textId="77777777" w:rsidR="00586FAF" w:rsidRPr="00586FAF" w:rsidRDefault="00586FAF" w:rsidP="00586FAF">
    <w:pPr>
      <w:pStyle w:val="Footer"/>
      <w:rPr>
        <w:rFonts w:ascii="Arial" w:hAnsi="Arial" w:cs="Arial"/>
        <w:sz w:val="18"/>
        <w:szCs w:val="18"/>
      </w:rPr>
    </w:pPr>
    <w:r>
      <w:rPr>
        <w:rFonts w:ascii="Arial" w:hAnsi="Arial" w:cs="Arial"/>
        <w:sz w:val="18"/>
        <w:szCs w:val="18"/>
      </w:rPr>
      <w:t>Technical Questionnaire</w:t>
    </w:r>
    <w:r w:rsidRPr="00586FAF">
      <w:rPr>
        <w:rFonts w:ascii="Arial" w:hAnsi="Arial" w:cs="Arial"/>
        <w:sz w:val="18"/>
        <w:szCs w:val="18"/>
      </w:rPr>
      <w:t xml:space="preserve">    </w:t>
    </w:r>
    <w:r>
      <w:rPr>
        <w:rFonts w:ascii="Arial" w:hAnsi="Arial" w:cs="Arial"/>
        <w:sz w:val="18"/>
        <w:szCs w:val="18"/>
      </w:rPr>
      <w:t xml:space="preserve">                               </w:t>
    </w:r>
    <w:r w:rsidRPr="00586FAF">
      <w:rPr>
        <w:rFonts w:ascii="Arial" w:hAnsi="Arial" w:cs="Arial"/>
        <w:sz w:val="18"/>
        <w:szCs w:val="18"/>
      </w:rPr>
      <w:t xml:space="preserve">                            </w:t>
    </w:r>
    <w:r>
      <w:rPr>
        <w:rFonts w:ascii="Arial" w:hAnsi="Arial" w:cs="Arial"/>
        <w:sz w:val="18"/>
        <w:szCs w:val="18"/>
      </w:rPr>
      <w:t xml:space="preserve">    </w:t>
    </w:r>
    <w:r w:rsidRPr="00586FAF">
      <w:rPr>
        <w:rFonts w:ascii="Arial" w:hAnsi="Arial" w:cs="Arial"/>
        <w:sz w:val="18"/>
        <w:szCs w:val="18"/>
      </w:rPr>
      <w:t xml:space="preserve">GMHSCP Third Party Specialist   </w:t>
    </w:r>
  </w:p>
  <w:p w14:paraId="76DA04A5" w14:textId="77777777" w:rsidR="00586FAF" w:rsidRPr="00586FAF" w:rsidRDefault="00586FAF" w:rsidP="00586FAF">
    <w:pPr>
      <w:pStyle w:val="Footer"/>
      <w:rPr>
        <w:rFonts w:ascii="Arial" w:hAnsi="Arial" w:cs="Arial"/>
        <w:sz w:val="18"/>
        <w:szCs w:val="18"/>
      </w:rPr>
    </w:pPr>
    <w:r w:rsidRPr="00586FAF">
      <w:rPr>
        <w:rFonts w:ascii="Arial" w:hAnsi="Arial" w:cs="Arial"/>
        <w:sz w:val="18"/>
        <w:szCs w:val="18"/>
      </w:rPr>
      <w:tab/>
      <w:t xml:space="preserve">                                                                                             </w:t>
    </w:r>
    <w:r>
      <w:rPr>
        <w:rFonts w:ascii="Arial" w:hAnsi="Arial" w:cs="Arial"/>
        <w:sz w:val="18"/>
        <w:szCs w:val="18"/>
      </w:rPr>
      <w:t xml:space="preserve">  </w:t>
    </w:r>
    <w:r w:rsidRPr="00586FAF">
      <w:rPr>
        <w:rFonts w:ascii="Arial" w:hAnsi="Arial" w:cs="Arial"/>
        <w:sz w:val="18"/>
        <w:szCs w:val="18"/>
      </w:rPr>
      <w:t>Estates Consultancy</w:t>
    </w:r>
    <w:r>
      <w:rPr>
        <w:rFonts w:ascii="Arial" w:hAnsi="Arial" w:cs="Arial"/>
        <w:sz w:val="18"/>
        <w:szCs w:val="18"/>
      </w:rPr>
      <w:t xml:space="preserve"> Support </w:t>
    </w:r>
    <w:r w:rsidRPr="00586FAF">
      <w:rPr>
        <w:rFonts w:ascii="Arial" w:hAnsi="Arial" w:cs="Arial"/>
        <w:sz w:val="18"/>
        <w:szCs w:val="18"/>
      </w:rPr>
      <w:t>16_07_04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C3492F" w14:textId="77777777" w:rsidR="00135946" w:rsidRDefault="00135946" w:rsidP="00586FAF">
      <w:r>
        <w:separator/>
      </w:r>
    </w:p>
  </w:footnote>
  <w:footnote w:type="continuationSeparator" w:id="0">
    <w:p w14:paraId="061745C3" w14:textId="77777777" w:rsidR="00135946" w:rsidRDefault="00135946" w:rsidP="00586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10B3C" w14:textId="77777777" w:rsidR="00586FAF" w:rsidRDefault="00586FAF">
    <w:pPr>
      <w:pStyle w:val="Header"/>
    </w:pPr>
    <w:r>
      <w:rPr>
        <w:noProof/>
        <w:lang w:eastAsia="en-GB"/>
      </w:rPr>
      <w:drawing>
        <wp:anchor distT="0" distB="0" distL="114300" distR="114300" simplePos="0" relativeHeight="251658240" behindDoc="1" locked="0" layoutInCell="1" allowOverlap="1" wp14:anchorId="562AA9B9" wp14:editId="3DBE05FC">
          <wp:simplePos x="0" y="0"/>
          <wp:positionH relativeFrom="column">
            <wp:posOffset>5262245</wp:posOffset>
          </wp:positionH>
          <wp:positionV relativeFrom="paragraph">
            <wp:posOffset>-196215</wp:posOffset>
          </wp:positionV>
          <wp:extent cx="916940" cy="569595"/>
          <wp:effectExtent l="0" t="0" r="0" b="1905"/>
          <wp:wrapTight wrapText="bothSides">
            <wp:wrapPolygon edited="0">
              <wp:start x="0" y="0"/>
              <wp:lineTo x="0" y="20950"/>
              <wp:lineTo x="21091" y="20950"/>
              <wp:lineTo x="21091" y="0"/>
              <wp:lineTo x="0" y="0"/>
            </wp:wrapPolygon>
          </wp:wrapTight>
          <wp:docPr id="1" name="Picture 1"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England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569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06AB298"/>
    <w:lvl w:ilvl="0">
      <w:start w:val="1"/>
      <w:numFmt w:val="bullet"/>
      <w:pStyle w:val="ListBullet2"/>
      <w:lvlText w:val=""/>
      <w:lvlJc w:val="left"/>
      <w:pPr>
        <w:tabs>
          <w:tab w:val="num" w:pos="643"/>
        </w:tabs>
        <w:ind w:left="643" w:hanging="360"/>
      </w:pPr>
      <w:rPr>
        <w:rFonts w:ascii="Arial" w:hAnsi="Arial" w:cs="Arial" w:hint="default"/>
        <w:sz w:val="22"/>
      </w:rPr>
    </w:lvl>
  </w:abstractNum>
  <w:abstractNum w:abstractNumId="1">
    <w:nsid w:val="166A17F5"/>
    <w:multiLevelType w:val="hybridMultilevel"/>
    <w:tmpl w:val="B874C3D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nsid w:val="16C52838"/>
    <w:multiLevelType w:val="hybridMultilevel"/>
    <w:tmpl w:val="BCC08432"/>
    <w:lvl w:ilvl="0" w:tplc="4F54D3BE">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D197418"/>
    <w:multiLevelType w:val="hybridMultilevel"/>
    <w:tmpl w:val="2A7C42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44E0BD9"/>
    <w:multiLevelType w:val="multilevel"/>
    <w:tmpl w:val="686C882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219" w:hanging="576"/>
      </w:pPr>
      <w:rPr>
        <w:rFonts w:hint="default"/>
      </w:rPr>
    </w:lvl>
    <w:lvl w:ilvl="2">
      <w:start w:val="3"/>
      <w:numFmt w:val="decimal"/>
      <w:lvlText w:val="%1.%2.1"/>
      <w:lvlJc w:val="left"/>
      <w:pPr>
        <w:ind w:left="1077" w:hanging="720"/>
      </w:pPr>
      <w:rPr>
        <w:rFonts w:hint="default"/>
      </w:rPr>
    </w:lvl>
    <w:lvl w:ilvl="3">
      <w:start w:val="1"/>
      <w:numFmt w:val="decimal"/>
      <w:pStyle w:val="Heading4"/>
      <w:lvlText w:val="%1.%2.%3.%4"/>
      <w:lvlJc w:val="left"/>
      <w:pPr>
        <w:ind w:left="507" w:hanging="864"/>
      </w:pPr>
      <w:rPr>
        <w:rFonts w:hint="default"/>
      </w:rPr>
    </w:lvl>
    <w:lvl w:ilvl="4">
      <w:start w:val="1"/>
      <w:numFmt w:val="decimal"/>
      <w:pStyle w:val="Heading5"/>
      <w:lvlText w:val="%1.%2.%3.%4.%5"/>
      <w:lvlJc w:val="left"/>
      <w:pPr>
        <w:ind w:left="651" w:hanging="1008"/>
      </w:pPr>
      <w:rPr>
        <w:rFonts w:hint="default"/>
      </w:rPr>
    </w:lvl>
    <w:lvl w:ilvl="5">
      <w:start w:val="1"/>
      <w:numFmt w:val="decimal"/>
      <w:pStyle w:val="Heading6"/>
      <w:lvlText w:val="%1.%2.%3.%4.%5.%6"/>
      <w:lvlJc w:val="left"/>
      <w:pPr>
        <w:ind w:left="795" w:hanging="1152"/>
      </w:pPr>
      <w:rPr>
        <w:rFonts w:hint="default"/>
      </w:rPr>
    </w:lvl>
    <w:lvl w:ilvl="6">
      <w:start w:val="1"/>
      <w:numFmt w:val="decimal"/>
      <w:pStyle w:val="Heading7"/>
      <w:lvlText w:val="%1.%2.%3.%4.%5.%6.%7"/>
      <w:lvlJc w:val="left"/>
      <w:pPr>
        <w:ind w:left="939" w:hanging="1296"/>
      </w:pPr>
      <w:rPr>
        <w:rFonts w:hint="default"/>
      </w:rPr>
    </w:lvl>
    <w:lvl w:ilvl="7">
      <w:start w:val="1"/>
      <w:numFmt w:val="decimal"/>
      <w:pStyle w:val="Heading8"/>
      <w:lvlText w:val="%1.%2.%3.%4.%5.%6.%7.%8"/>
      <w:lvlJc w:val="left"/>
      <w:pPr>
        <w:ind w:left="1083" w:hanging="1440"/>
      </w:pPr>
      <w:rPr>
        <w:rFonts w:hint="default"/>
      </w:rPr>
    </w:lvl>
    <w:lvl w:ilvl="8">
      <w:start w:val="1"/>
      <w:numFmt w:val="decimal"/>
      <w:pStyle w:val="Heading9"/>
      <w:lvlText w:val="%1.%2.%3.%4.%5.%6.%7.%8.%9"/>
      <w:lvlJc w:val="left"/>
      <w:pPr>
        <w:ind w:left="1227" w:hanging="1584"/>
      </w:pPr>
      <w:rPr>
        <w:rFonts w:hint="default"/>
      </w:rPr>
    </w:lvl>
  </w:abstractNum>
  <w:abstractNum w:abstractNumId="5">
    <w:nsid w:val="30DD4869"/>
    <w:multiLevelType w:val="hybridMultilevel"/>
    <w:tmpl w:val="E542D9FA"/>
    <w:lvl w:ilvl="0" w:tplc="2B585308">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89F6E53"/>
    <w:multiLevelType w:val="hybridMultilevel"/>
    <w:tmpl w:val="B18E3B88"/>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8D34773"/>
    <w:multiLevelType w:val="hybridMultilevel"/>
    <w:tmpl w:val="6EF650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9E95FBE"/>
    <w:multiLevelType w:val="multilevel"/>
    <w:tmpl w:val="F5F4589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9">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50354171"/>
    <w:multiLevelType w:val="hybridMultilevel"/>
    <w:tmpl w:val="5F9C7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2147D9C"/>
    <w:multiLevelType w:val="hybridMultilevel"/>
    <w:tmpl w:val="BC2A1B96"/>
    <w:lvl w:ilvl="0" w:tplc="CD6C32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2320047"/>
    <w:multiLevelType w:val="hybridMultilevel"/>
    <w:tmpl w:val="69902388"/>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8532454"/>
    <w:multiLevelType w:val="hybridMultilevel"/>
    <w:tmpl w:val="BBDEEC4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A5A0928"/>
    <w:multiLevelType w:val="hybridMultilevel"/>
    <w:tmpl w:val="D3AA9BE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nsid w:val="66F7582E"/>
    <w:multiLevelType w:val="hybridMultilevel"/>
    <w:tmpl w:val="5C9C3A76"/>
    <w:lvl w:ilvl="0" w:tplc="405A2AEA">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6C3A4C3B"/>
    <w:multiLevelType w:val="hybridMultilevel"/>
    <w:tmpl w:val="71424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80C3E77"/>
    <w:multiLevelType w:val="hybridMultilevel"/>
    <w:tmpl w:val="0854C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6"/>
  </w:num>
  <w:num w:numId="4">
    <w:abstractNumId w:val="4"/>
  </w:num>
  <w:num w:numId="5">
    <w:abstractNumId w:val="0"/>
  </w:num>
  <w:num w:numId="6">
    <w:abstractNumId w:val="3"/>
  </w:num>
  <w:num w:numId="7">
    <w:abstractNumId w:val="7"/>
  </w:num>
  <w:num w:numId="8">
    <w:abstractNumId w:val="12"/>
  </w:num>
  <w:num w:numId="9">
    <w:abstractNumId w:val="10"/>
  </w:num>
  <w:num w:numId="10">
    <w:abstractNumId w:val="17"/>
  </w:num>
  <w:num w:numId="11">
    <w:abstractNumId w:val="14"/>
  </w:num>
  <w:num w:numId="12">
    <w:abstractNumId w:val="9"/>
  </w:num>
  <w:num w:numId="13">
    <w:abstractNumId w:val="6"/>
  </w:num>
  <w:num w:numId="14">
    <w:abstractNumId w:val="13"/>
  </w:num>
  <w:num w:numId="15">
    <w:abstractNumId w:val="2"/>
  </w:num>
  <w:num w:numId="16">
    <w:abstractNumId w:val="18"/>
  </w:num>
  <w:num w:numId="17">
    <w:abstractNumId w:val="15"/>
  </w:num>
  <w:num w:numId="18">
    <w:abstractNumId w:val="1"/>
  </w:num>
  <w:num w:numId="19">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grice">
    <w15:presenceInfo w15:providerId="None" w15:userId="n.gr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2DB"/>
    <w:rsid w:val="000264F9"/>
    <w:rsid w:val="000C482D"/>
    <w:rsid w:val="00104C9A"/>
    <w:rsid w:val="00135946"/>
    <w:rsid w:val="00150801"/>
    <w:rsid w:val="001A56F1"/>
    <w:rsid w:val="001B1580"/>
    <w:rsid w:val="002252DB"/>
    <w:rsid w:val="00273873"/>
    <w:rsid w:val="00280D62"/>
    <w:rsid w:val="00283874"/>
    <w:rsid w:val="002B28C4"/>
    <w:rsid w:val="002B7DD8"/>
    <w:rsid w:val="002F056E"/>
    <w:rsid w:val="00323AE0"/>
    <w:rsid w:val="00342AED"/>
    <w:rsid w:val="003708D6"/>
    <w:rsid w:val="0042640E"/>
    <w:rsid w:val="00476381"/>
    <w:rsid w:val="005423E9"/>
    <w:rsid w:val="0055033B"/>
    <w:rsid w:val="00586FAF"/>
    <w:rsid w:val="0059436A"/>
    <w:rsid w:val="005E3A4C"/>
    <w:rsid w:val="005E4778"/>
    <w:rsid w:val="005F11B4"/>
    <w:rsid w:val="00662B85"/>
    <w:rsid w:val="00711F7F"/>
    <w:rsid w:val="00724B88"/>
    <w:rsid w:val="007C3FB2"/>
    <w:rsid w:val="00805E35"/>
    <w:rsid w:val="00827A57"/>
    <w:rsid w:val="00831A85"/>
    <w:rsid w:val="00866EE5"/>
    <w:rsid w:val="008930C1"/>
    <w:rsid w:val="00986074"/>
    <w:rsid w:val="00AE1C08"/>
    <w:rsid w:val="00BB0323"/>
    <w:rsid w:val="00BB764B"/>
    <w:rsid w:val="00BF5A0B"/>
    <w:rsid w:val="00BF7508"/>
    <w:rsid w:val="00C20649"/>
    <w:rsid w:val="00D048E9"/>
    <w:rsid w:val="00D214C7"/>
    <w:rsid w:val="00D26AC3"/>
    <w:rsid w:val="00D515D2"/>
    <w:rsid w:val="00D819B1"/>
    <w:rsid w:val="00E27264"/>
    <w:rsid w:val="00E71F4E"/>
    <w:rsid w:val="00F0039F"/>
    <w:rsid w:val="00F046B1"/>
    <w:rsid w:val="00F22132"/>
    <w:rsid w:val="00F94090"/>
    <w:rsid w:val="00F96371"/>
    <w:rsid w:val="00FD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C3A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FAF"/>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paragraph" w:styleId="Heading1">
    <w:name w:val="heading 1"/>
    <w:aliases w:val="h1,h11,h12,h13,Section,Section Heading,Paragraph No,Oscar Faber 1,heading1,1,normal"/>
    <w:basedOn w:val="Normal"/>
    <w:next w:val="Normal"/>
    <w:link w:val="Heading1Char"/>
    <w:uiPriority w:val="99"/>
    <w:qFormat/>
    <w:rsid w:val="0042640E"/>
    <w:pPr>
      <w:numPr>
        <w:numId w:val="4"/>
      </w:numPr>
      <w:overflowPunct/>
      <w:autoSpaceDE/>
      <w:autoSpaceDN/>
      <w:adjustRightInd/>
      <w:textAlignment w:val="auto"/>
      <w:outlineLvl w:val="0"/>
    </w:pPr>
    <w:rPr>
      <w:rFonts w:ascii="Arial" w:hAnsi="Arial" w:cs="Arial"/>
      <w:b/>
      <w:bCs/>
      <w:color w:val="0072C6"/>
      <w:kern w:val="32"/>
      <w:sz w:val="32"/>
      <w:szCs w:val="32"/>
    </w:rPr>
  </w:style>
  <w:style w:type="paragraph" w:styleId="Heading2">
    <w:name w:val="heading 2"/>
    <w:aliases w:val="1.2 Heading,•H2,H21,•H21,H22,H23,H211,H221,H24,H212,H222,H231,H2111,H2211,h2,(Alt+2),PARA2,h 3,Numbered - 2,Headline 2,nmhd2,heading 2,heading2,2,headi,h21,h22,21,l2,bold,list + change bar,Chapter,1.Seite,Sub Heading,Reset numbering,sub-sect"/>
    <w:basedOn w:val="Normal"/>
    <w:next w:val="Normal"/>
    <w:link w:val="Heading2Char"/>
    <w:uiPriority w:val="99"/>
    <w:unhideWhenUsed/>
    <w:qFormat/>
    <w:rsid w:val="0042640E"/>
    <w:pPr>
      <w:numPr>
        <w:ilvl w:val="1"/>
        <w:numId w:val="4"/>
      </w:numPr>
      <w:overflowPunct/>
      <w:autoSpaceDE/>
      <w:autoSpaceDN/>
      <w:adjustRightInd/>
      <w:spacing w:line="360" w:lineRule="auto"/>
      <w:textAlignment w:val="auto"/>
      <w:outlineLvl w:val="1"/>
    </w:pPr>
    <w:rPr>
      <w:rFonts w:ascii="Arial" w:hAnsi="Arial"/>
      <w:b/>
      <w:bCs/>
      <w:iCs/>
      <w:color w:val="A00054"/>
      <w:sz w:val="28"/>
      <w:szCs w:val="28"/>
    </w:rPr>
  </w:style>
  <w:style w:type="paragraph" w:styleId="Heading3">
    <w:name w:val="heading 3"/>
    <w:aliases w:val="h3,h31,h32,h33,Numbered para,Minor,Level 1 - 1,Level 2.1,Oscar Faber 3,H3,3,Numbered - 3,HeadC"/>
    <w:basedOn w:val="Normal"/>
    <w:next w:val="Normal"/>
    <w:link w:val="Heading3Char"/>
    <w:autoRedefine/>
    <w:uiPriority w:val="99"/>
    <w:unhideWhenUsed/>
    <w:qFormat/>
    <w:rsid w:val="007C3FB2"/>
    <w:pPr>
      <w:numPr>
        <w:ilvl w:val="2"/>
      </w:numPr>
      <w:overflowPunct/>
      <w:autoSpaceDE/>
      <w:autoSpaceDN/>
      <w:adjustRightInd/>
      <w:spacing w:line="360" w:lineRule="auto"/>
      <w:ind w:firstLine="720"/>
      <w:textAlignment w:val="auto"/>
      <w:outlineLvl w:val="2"/>
    </w:pPr>
    <w:rPr>
      <w:rFonts w:ascii="Arial" w:hAnsi="Arial"/>
      <w:b/>
      <w:bCs/>
      <w:szCs w:val="22"/>
    </w:rPr>
  </w:style>
  <w:style w:type="paragraph" w:styleId="Heading4">
    <w:name w:val="heading 4"/>
    <w:aliases w:val="Map Title,alpha,Level 2 - a,Sub-Minor,h4,H4,Te,PARA4,Heading 4 Char1 Char,Heading 4 Char Char Char Char,Heading 4 Char Char1,Heading 4 Char1 Char Char,Heading 4 Char Char Char,n,h4 sub sub heading,D Sub-Sub/Plain,Level 2 - (a),4"/>
    <w:basedOn w:val="Normal"/>
    <w:next w:val="Normal"/>
    <w:link w:val="Heading4Char"/>
    <w:unhideWhenUsed/>
    <w:qFormat/>
    <w:rsid w:val="0042640E"/>
    <w:pPr>
      <w:keepNext/>
      <w:keepLines/>
      <w:numPr>
        <w:ilvl w:val="3"/>
        <w:numId w:val="4"/>
      </w:numPr>
      <w:overflowPunct/>
      <w:autoSpaceDE/>
      <w:autoSpaceDN/>
      <w:adjustRightInd/>
      <w:spacing w:before="200"/>
      <w:textAlignment w:val="auto"/>
      <w:outlineLvl w:val="3"/>
    </w:pPr>
    <w:rPr>
      <w:rFonts w:asciiTheme="majorHAnsi" w:eastAsiaTheme="majorEastAsia" w:hAnsiTheme="majorHAnsi" w:cstheme="majorBidi"/>
      <w:b/>
      <w:i/>
      <w:iCs/>
      <w:color w:val="4F81BD" w:themeColor="accent1"/>
      <w:sz w:val="24"/>
      <w:szCs w:val="26"/>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unhideWhenUsed/>
    <w:qFormat/>
    <w:rsid w:val="0042640E"/>
    <w:pPr>
      <w:keepNext/>
      <w:keepLines/>
      <w:numPr>
        <w:ilvl w:val="4"/>
        <w:numId w:val="4"/>
      </w:numPr>
      <w:overflowPunct/>
      <w:autoSpaceDE/>
      <w:autoSpaceDN/>
      <w:adjustRightInd/>
      <w:spacing w:before="200"/>
      <w:textAlignment w:val="auto"/>
      <w:outlineLvl w:val="4"/>
    </w:pPr>
    <w:rPr>
      <w:rFonts w:asciiTheme="majorHAnsi" w:eastAsiaTheme="majorEastAsia" w:hAnsiTheme="majorHAnsi" w:cstheme="majorBidi"/>
      <w:bCs/>
      <w:color w:val="243F60" w:themeColor="accent1" w:themeShade="7F"/>
      <w:sz w:val="24"/>
      <w:szCs w:val="26"/>
    </w:rPr>
  </w:style>
  <w:style w:type="paragraph" w:styleId="Heading6">
    <w:name w:val="heading 6"/>
    <w:aliases w:val="bullet2,Legal Level 1.,Level 5.1,Bp"/>
    <w:basedOn w:val="Normal"/>
    <w:next w:val="Normal"/>
    <w:link w:val="Heading6Char"/>
    <w:unhideWhenUsed/>
    <w:qFormat/>
    <w:rsid w:val="0042640E"/>
    <w:pPr>
      <w:keepNext/>
      <w:keepLines/>
      <w:numPr>
        <w:ilvl w:val="5"/>
        <w:numId w:val="4"/>
      </w:numPr>
      <w:overflowPunct/>
      <w:autoSpaceDE/>
      <w:autoSpaceDN/>
      <w:adjustRightInd/>
      <w:spacing w:before="200"/>
      <w:textAlignment w:val="auto"/>
      <w:outlineLvl w:val="5"/>
    </w:pPr>
    <w:rPr>
      <w:rFonts w:asciiTheme="majorHAnsi" w:eastAsiaTheme="majorEastAsia" w:hAnsiTheme="majorHAnsi" w:cstheme="majorBidi"/>
      <w:bCs/>
      <w:i/>
      <w:iCs/>
      <w:color w:val="243F60" w:themeColor="accent1" w:themeShade="7F"/>
      <w:sz w:val="24"/>
      <w:szCs w:val="26"/>
    </w:rPr>
  </w:style>
  <w:style w:type="paragraph" w:styleId="Heading7">
    <w:name w:val="heading 7"/>
    <w:aliases w:val="Legal Level 1.1."/>
    <w:basedOn w:val="Normal"/>
    <w:next w:val="Normal"/>
    <w:link w:val="Heading7Char"/>
    <w:unhideWhenUsed/>
    <w:qFormat/>
    <w:rsid w:val="0042640E"/>
    <w:pPr>
      <w:keepNext/>
      <w:keepLines/>
      <w:numPr>
        <w:ilvl w:val="6"/>
        <w:numId w:val="4"/>
      </w:numPr>
      <w:overflowPunct/>
      <w:autoSpaceDE/>
      <w:autoSpaceDN/>
      <w:adjustRightInd/>
      <w:spacing w:before="200"/>
      <w:textAlignment w:val="auto"/>
      <w:outlineLvl w:val="6"/>
    </w:pPr>
    <w:rPr>
      <w:rFonts w:asciiTheme="majorHAnsi" w:eastAsiaTheme="majorEastAsia" w:hAnsiTheme="majorHAnsi" w:cstheme="majorBidi"/>
      <w:bCs/>
      <w:i/>
      <w:iCs/>
      <w:color w:val="404040" w:themeColor="text1" w:themeTint="BF"/>
      <w:sz w:val="24"/>
      <w:szCs w:val="26"/>
    </w:rPr>
  </w:style>
  <w:style w:type="paragraph" w:styleId="Heading8">
    <w:name w:val="heading 8"/>
    <w:aliases w:val="Legal Level 1.1.1."/>
    <w:basedOn w:val="Normal"/>
    <w:next w:val="Normal"/>
    <w:link w:val="Heading8Char"/>
    <w:unhideWhenUsed/>
    <w:qFormat/>
    <w:rsid w:val="0042640E"/>
    <w:pPr>
      <w:keepNext/>
      <w:keepLines/>
      <w:numPr>
        <w:ilvl w:val="7"/>
        <w:numId w:val="4"/>
      </w:numPr>
      <w:overflowPunct/>
      <w:autoSpaceDE/>
      <w:autoSpaceDN/>
      <w:adjustRightInd/>
      <w:spacing w:before="200"/>
      <w:textAlignment w:val="auto"/>
      <w:outlineLvl w:val="7"/>
    </w:pPr>
    <w:rPr>
      <w:rFonts w:asciiTheme="majorHAnsi" w:eastAsiaTheme="majorEastAsia" w:hAnsiTheme="majorHAnsi" w:cstheme="majorBidi"/>
      <w:bCs/>
      <w:color w:val="404040" w:themeColor="text1" w:themeTint="BF"/>
      <w:sz w:val="20"/>
    </w:rPr>
  </w:style>
  <w:style w:type="paragraph" w:styleId="Heading9">
    <w:name w:val="heading 9"/>
    <w:basedOn w:val="Normal"/>
    <w:next w:val="Normal"/>
    <w:link w:val="Heading9Char"/>
    <w:unhideWhenUsed/>
    <w:qFormat/>
    <w:rsid w:val="0042640E"/>
    <w:pPr>
      <w:keepNext/>
      <w:keepLines/>
      <w:numPr>
        <w:ilvl w:val="8"/>
        <w:numId w:val="4"/>
      </w:numPr>
      <w:overflowPunct/>
      <w:autoSpaceDE/>
      <w:autoSpaceDN/>
      <w:adjustRightInd/>
      <w:spacing w:before="200"/>
      <w:textAlignment w:val="auto"/>
      <w:outlineLvl w:val="8"/>
    </w:pPr>
    <w:rPr>
      <w:rFonts w:asciiTheme="majorHAnsi" w:eastAsiaTheme="majorEastAsia" w:hAnsiTheme="majorHAnsi" w:cstheme="majorBidi"/>
      <w:bCs/>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FAF"/>
    <w:pPr>
      <w:tabs>
        <w:tab w:val="center" w:pos="4513"/>
        <w:tab w:val="right" w:pos="9026"/>
      </w:tabs>
    </w:pPr>
  </w:style>
  <w:style w:type="character" w:customStyle="1" w:styleId="HeaderChar">
    <w:name w:val="Header Char"/>
    <w:basedOn w:val="DefaultParagraphFont"/>
    <w:link w:val="Header"/>
    <w:uiPriority w:val="99"/>
    <w:rsid w:val="00586FAF"/>
    <w:rPr>
      <w:rFonts w:ascii="Times New Roman" w:eastAsia="Times New Roman" w:hAnsi="Times New Roman" w:cs="Times New Roman"/>
      <w:szCs w:val="20"/>
    </w:rPr>
  </w:style>
  <w:style w:type="paragraph" w:styleId="Footer">
    <w:name w:val="footer"/>
    <w:basedOn w:val="Normal"/>
    <w:link w:val="FooterChar"/>
    <w:uiPriority w:val="99"/>
    <w:unhideWhenUsed/>
    <w:rsid w:val="00586FAF"/>
    <w:pPr>
      <w:tabs>
        <w:tab w:val="center" w:pos="4513"/>
        <w:tab w:val="right" w:pos="9026"/>
      </w:tabs>
    </w:pPr>
  </w:style>
  <w:style w:type="character" w:customStyle="1" w:styleId="FooterChar">
    <w:name w:val="Footer Char"/>
    <w:basedOn w:val="DefaultParagraphFont"/>
    <w:link w:val="Footer"/>
    <w:uiPriority w:val="99"/>
    <w:rsid w:val="00586FAF"/>
    <w:rPr>
      <w:rFonts w:ascii="Times New Roman" w:eastAsia="Times New Roman" w:hAnsi="Times New Roman" w:cs="Times New Roman"/>
      <w:szCs w:val="20"/>
    </w:rPr>
  </w:style>
  <w:style w:type="paragraph" w:styleId="ListParagraph">
    <w:name w:val="List Paragraph"/>
    <w:aliases w:val="Text bullets 1"/>
    <w:basedOn w:val="Normal"/>
    <w:link w:val="ListParagraphChar"/>
    <w:uiPriority w:val="99"/>
    <w:qFormat/>
    <w:rsid w:val="00586FAF"/>
    <w:pPr>
      <w:ind w:left="720"/>
      <w:contextualSpacing/>
    </w:pPr>
  </w:style>
  <w:style w:type="character" w:styleId="Hyperlink">
    <w:name w:val="Hyperlink"/>
    <w:uiPriority w:val="99"/>
    <w:unhideWhenUsed/>
    <w:rsid w:val="00586FAF"/>
    <w:rPr>
      <w:color w:val="0000FF"/>
      <w:u w:val="single"/>
    </w:rPr>
  </w:style>
  <w:style w:type="character" w:customStyle="1" w:styleId="ListParagraphChar">
    <w:name w:val="List Paragraph Char"/>
    <w:aliases w:val="Text bullets 1 Char"/>
    <w:basedOn w:val="DefaultParagraphFont"/>
    <w:link w:val="ListParagraph"/>
    <w:uiPriority w:val="99"/>
    <w:rsid w:val="00586FAF"/>
    <w:rPr>
      <w:rFonts w:ascii="Times New Roman" w:eastAsia="Times New Roman" w:hAnsi="Times New Roman" w:cs="Times New Roman"/>
      <w:szCs w:val="20"/>
    </w:rPr>
  </w:style>
  <w:style w:type="character" w:customStyle="1" w:styleId="Heading1Char">
    <w:name w:val="Heading 1 Char"/>
    <w:aliases w:val="h1 Char,h11 Char,h12 Char,h13 Char,Section Char,Section Heading Char,Paragraph No Char,Oscar Faber 1 Char,heading1 Char,1 Char,normal Char"/>
    <w:basedOn w:val="DefaultParagraphFont"/>
    <w:link w:val="Heading1"/>
    <w:uiPriority w:val="99"/>
    <w:rsid w:val="0042640E"/>
    <w:rPr>
      <w:rFonts w:ascii="Arial" w:eastAsia="Times New Roman" w:hAnsi="Arial" w:cs="Arial"/>
      <w:b/>
      <w:bCs/>
      <w:color w:val="0072C6"/>
      <w:kern w:val="32"/>
      <w:sz w:val="32"/>
      <w:szCs w:val="32"/>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line 2 Char,nmhd2 Char,2 Char"/>
    <w:basedOn w:val="DefaultParagraphFont"/>
    <w:link w:val="Heading2"/>
    <w:uiPriority w:val="9"/>
    <w:rsid w:val="0042640E"/>
    <w:rPr>
      <w:rFonts w:ascii="Arial" w:eastAsia="Times New Roman" w:hAnsi="Arial" w:cs="Times New Roman"/>
      <w:b/>
      <w:bCs/>
      <w:iCs/>
      <w:color w:val="A00054"/>
      <w:sz w:val="28"/>
      <w:szCs w:val="28"/>
    </w:rPr>
  </w:style>
  <w:style w:type="character" w:customStyle="1" w:styleId="Heading3Char">
    <w:name w:val="Heading 3 Char"/>
    <w:aliases w:val="h3 Char,h31 Char,h32 Char,h33 Char,Numbered para Char,Minor Char,Level 1 - 1 Char,Level 2.1 Char,Oscar Faber 3 Char,H3 Char,3 Char,Numbered - 3 Char,HeadC Char"/>
    <w:basedOn w:val="DefaultParagraphFont"/>
    <w:link w:val="Heading3"/>
    <w:uiPriority w:val="99"/>
    <w:rsid w:val="007C3FB2"/>
    <w:rPr>
      <w:rFonts w:ascii="Arial" w:eastAsia="Times New Roman" w:hAnsi="Arial" w:cs="Times New Roman"/>
      <w:b/>
      <w:bCs/>
    </w:rPr>
  </w:style>
  <w:style w:type="character" w:customStyle="1" w:styleId="Heading4Char">
    <w:name w:val="Heading 4 Char"/>
    <w:aliases w:val="Map Title Char,alpha Char,Level 2 - a Char,Sub-Minor Char,h4 Char,H4 Char,Te Char,PARA4 Char,Heading 4 Char1 Char Char1,Heading 4 Char Char Char Char Char,Heading 4 Char Char1 Char,Heading 4 Char1 Char Char Char,n Char,Level 2 - (a) Char"/>
    <w:basedOn w:val="DefaultParagraphFont"/>
    <w:link w:val="Heading4"/>
    <w:rsid w:val="0042640E"/>
    <w:rPr>
      <w:rFonts w:asciiTheme="majorHAnsi" w:eastAsiaTheme="majorEastAsia" w:hAnsiTheme="majorHAnsi" w:cstheme="majorBidi"/>
      <w:b/>
      <w:i/>
      <w:iCs/>
      <w:color w:val="4F81BD" w:themeColor="accent1"/>
      <w:sz w:val="24"/>
      <w:szCs w:val="26"/>
    </w:rPr>
  </w:style>
  <w:style w:type="character" w:customStyle="1" w:styleId="Heading5Char">
    <w:name w:val="Heading 5 Char"/>
    <w:aliases w:val="Block Label Char,Bullet1 Char,Bullet2 Char,Level 3 - i Char,T: Char,Heading 5(unused) Char,Level 3 - (i) Char,Third Level Heading Char,h5 Char,Response Type Char,Response Type1 Char,Response Type2 Char,Response Type3 Char,H5 Char"/>
    <w:basedOn w:val="DefaultParagraphFont"/>
    <w:link w:val="Heading5"/>
    <w:rsid w:val="0042640E"/>
    <w:rPr>
      <w:rFonts w:asciiTheme="majorHAnsi" w:eastAsiaTheme="majorEastAsia" w:hAnsiTheme="majorHAnsi" w:cstheme="majorBidi"/>
      <w:bCs/>
      <w:color w:val="243F60" w:themeColor="accent1" w:themeShade="7F"/>
      <w:sz w:val="24"/>
      <w:szCs w:val="26"/>
    </w:rPr>
  </w:style>
  <w:style w:type="character" w:customStyle="1" w:styleId="Heading6Char">
    <w:name w:val="Heading 6 Char"/>
    <w:aliases w:val="bullet2 Char,Legal Level 1. Char,Level 5.1 Char,Bp Char"/>
    <w:basedOn w:val="DefaultParagraphFont"/>
    <w:link w:val="Heading6"/>
    <w:rsid w:val="0042640E"/>
    <w:rPr>
      <w:rFonts w:asciiTheme="majorHAnsi" w:eastAsiaTheme="majorEastAsia" w:hAnsiTheme="majorHAnsi" w:cstheme="majorBidi"/>
      <w:bCs/>
      <w:i/>
      <w:iCs/>
      <w:color w:val="243F60" w:themeColor="accent1" w:themeShade="7F"/>
      <w:sz w:val="24"/>
      <w:szCs w:val="26"/>
    </w:rPr>
  </w:style>
  <w:style w:type="character" w:customStyle="1" w:styleId="Heading7Char">
    <w:name w:val="Heading 7 Char"/>
    <w:aliases w:val="Legal Level 1.1. Char"/>
    <w:basedOn w:val="DefaultParagraphFont"/>
    <w:link w:val="Heading7"/>
    <w:rsid w:val="0042640E"/>
    <w:rPr>
      <w:rFonts w:asciiTheme="majorHAnsi" w:eastAsiaTheme="majorEastAsia" w:hAnsiTheme="majorHAnsi" w:cstheme="majorBidi"/>
      <w:bCs/>
      <w:i/>
      <w:iCs/>
      <w:color w:val="404040" w:themeColor="text1" w:themeTint="BF"/>
      <w:sz w:val="24"/>
      <w:szCs w:val="26"/>
    </w:rPr>
  </w:style>
  <w:style w:type="character" w:customStyle="1" w:styleId="Heading8Char">
    <w:name w:val="Heading 8 Char"/>
    <w:aliases w:val="Legal Level 1.1.1. Char"/>
    <w:basedOn w:val="DefaultParagraphFont"/>
    <w:link w:val="Heading8"/>
    <w:rsid w:val="0042640E"/>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rsid w:val="0042640E"/>
    <w:rPr>
      <w:rFonts w:asciiTheme="majorHAnsi" w:eastAsiaTheme="majorEastAsia" w:hAnsiTheme="majorHAnsi" w:cstheme="majorBidi"/>
      <w:bCs/>
      <w:i/>
      <w:iCs/>
      <w:color w:val="404040" w:themeColor="text1" w:themeTint="BF"/>
      <w:sz w:val="20"/>
      <w:szCs w:val="20"/>
    </w:rPr>
  </w:style>
  <w:style w:type="table" w:styleId="TableGrid">
    <w:name w:val="Table Grid"/>
    <w:basedOn w:val="TableNormal"/>
    <w:uiPriority w:val="39"/>
    <w:rsid w:val="0042640E"/>
    <w:pPr>
      <w:spacing w:after="0" w:line="240" w:lineRule="auto"/>
    </w:pPr>
    <w:rPr>
      <w:rFonts w:ascii="Arial" w:eastAsia="HGSMinchoE" w:hAnsi="Arial" w:cs="Times New Roman"/>
      <w:sz w:val="24"/>
      <w:szCs w:val="24"/>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2">
    <w:name w:val="List Bullet 2"/>
    <w:basedOn w:val="Normal"/>
    <w:rsid w:val="0042640E"/>
    <w:pPr>
      <w:numPr>
        <w:numId w:val="5"/>
      </w:numPr>
      <w:overflowPunct/>
      <w:autoSpaceDE/>
      <w:autoSpaceDN/>
      <w:adjustRightInd/>
      <w:spacing w:before="120" w:after="120"/>
      <w:jc w:val="both"/>
      <w:textAlignment w:val="auto"/>
    </w:pPr>
    <w:rPr>
      <w:rFonts w:ascii="Arial" w:hAnsi="Arial" w:cs="Arial"/>
    </w:rPr>
  </w:style>
  <w:style w:type="paragraph" w:styleId="CommentText">
    <w:name w:val="annotation text"/>
    <w:basedOn w:val="Normal"/>
    <w:link w:val="CommentTextChar"/>
    <w:uiPriority w:val="99"/>
    <w:unhideWhenUsed/>
    <w:rsid w:val="005423E9"/>
    <w:pPr>
      <w:overflowPunct/>
      <w:autoSpaceDE/>
      <w:autoSpaceDN/>
      <w:adjustRightInd/>
      <w:spacing w:after="20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5423E9"/>
    <w:rPr>
      <w:sz w:val="20"/>
      <w:szCs w:val="20"/>
    </w:rPr>
  </w:style>
  <w:style w:type="paragraph" w:styleId="NoSpacing">
    <w:name w:val="No Spacing"/>
    <w:uiPriority w:val="99"/>
    <w:qFormat/>
    <w:rsid w:val="005423E9"/>
    <w:pPr>
      <w:spacing w:after="0" w:line="240" w:lineRule="auto"/>
    </w:pPr>
    <w:rPr>
      <w:rFonts w:ascii="Arial" w:eastAsia="Times New Roman" w:hAnsi="Arial" w:cs="Times New Roman"/>
      <w:bCs/>
      <w:sz w:val="24"/>
      <w:szCs w:val="26"/>
    </w:rPr>
  </w:style>
  <w:style w:type="paragraph" w:customStyle="1" w:styleId="2ndparagraphnumbered4">
    <w:name w:val="2nd paragraph numbered 4"/>
    <w:basedOn w:val="Normal"/>
    <w:rsid w:val="001A56F1"/>
    <w:pPr>
      <w:widowControl w:val="0"/>
      <w:numPr>
        <w:ilvl w:val="1"/>
        <w:numId w:val="11"/>
      </w:numPr>
      <w:spacing w:before="120" w:after="120"/>
      <w:textAlignment w:val="auto"/>
    </w:pPr>
    <w:rPr>
      <w:rFonts w:ascii="Arial" w:hAnsi="Arial" w:cs="Arial"/>
      <w:b/>
      <w:kern w:val="28"/>
    </w:rPr>
  </w:style>
  <w:style w:type="paragraph" w:customStyle="1" w:styleId="2ndparagraphnumbered6">
    <w:name w:val="2nd paragraph numbered 6"/>
    <w:basedOn w:val="Heading2"/>
    <w:rsid w:val="001A56F1"/>
    <w:pPr>
      <w:keepNext/>
      <w:widowControl w:val="0"/>
      <w:numPr>
        <w:numId w:val="12"/>
      </w:numPr>
      <w:overflowPunct w:val="0"/>
      <w:autoSpaceDE w:val="0"/>
      <w:autoSpaceDN w:val="0"/>
      <w:adjustRightInd w:val="0"/>
      <w:spacing w:after="120" w:line="240" w:lineRule="auto"/>
    </w:pPr>
    <w:rPr>
      <w:bCs w:val="0"/>
      <w:iCs w:val="0"/>
      <w:color w:val="auto"/>
      <w:kern w:val="28"/>
      <w:sz w:val="22"/>
      <w:szCs w:val="20"/>
    </w:rPr>
  </w:style>
  <w:style w:type="character" w:styleId="CommentReference">
    <w:name w:val="annotation reference"/>
    <w:basedOn w:val="DefaultParagraphFont"/>
    <w:uiPriority w:val="99"/>
    <w:semiHidden/>
    <w:unhideWhenUsed/>
    <w:rsid w:val="005E3A4C"/>
    <w:rPr>
      <w:sz w:val="16"/>
      <w:szCs w:val="16"/>
    </w:rPr>
  </w:style>
  <w:style w:type="paragraph" w:styleId="CommentSubject">
    <w:name w:val="annotation subject"/>
    <w:basedOn w:val="CommentText"/>
    <w:next w:val="CommentText"/>
    <w:link w:val="CommentSubjectChar"/>
    <w:uiPriority w:val="99"/>
    <w:semiHidden/>
    <w:unhideWhenUsed/>
    <w:rsid w:val="005E3A4C"/>
    <w:pPr>
      <w:overflowPunct w:val="0"/>
      <w:autoSpaceDE w:val="0"/>
      <w:autoSpaceDN w:val="0"/>
      <w:adjustRightInd w:val="0"/>
      <w:spacing w:after="0"/>
      <w:textAlignment w:val="baseline"/>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E3A4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E3A4C"/>
    <w:rPr>
      <w:rFonts w:ascii="Tahoma" w:hAnsi="Tahoma" w:cs="Tahoma"/>
      <w:sz w:val="16"/>
      <w:szCs w:val="16"/>
    </w:rPr>
  </w:style>
  <w:style w:type="character" w:customStyle="1" w:styleId="BalloonTextChar">
    <w:name w:val="Balloon Text Char"/>
    <w:basedOn w:val="DefaultParagraphFont"/>
    <w:link w:val="BalloonText"/>
    <w:uiPriority w:val="99"/>
    <w:semiHidden/>
    <w:rsid w:val="005E3A4C"/>
    <w:rPr>
      <w:rFonts w:ascii="Tahoma" w:eastAsia="Times New Roman" w:hAnsi="Tahoma" w:cs="Tahoma"/>
      <w:sz w:val="16"/>
      <w:szCs w:val="16"/>
    </w:rPr>
  </w:style>
  <w:style w:type="paragraph" w:styleId="BodyText">
    <w:name w:val="Body Text"/>
    <w:basedOn w:val="Normal"/>
    <w:link w:val="BodyTextChar"/>
    <w:uiPriority w:val="99"/>
    <w:unhideWhenUsed/>
    <w:rsid w:val="00F94090"/>
    <w:pPr>
      <w:overflowPunct/>
      <w:autoSpaceDE/>
      <w:autoSpaceDN/>
      <w:adjustRightInd/>
      <w:spacing w:after="120"/>
      <w:textAlignment w:val="auto"/>
    </w:pPr>
    <w:rPr>
      <w:rFonts w:ascii="Arial" w:hAnsi="Arial"/>
      <w:bCs/>
      <w:sz w:val="24"/>
      <w:szCs w:val="26"/>
    </w:rPr>
  </w:style>
  <w:style w:type="character" w:customStyle="1" w:styleId="BodyTextChar">
    <w:name w:val="Body Text Char"/>
    <w:basedOn w:val="DefaultParagraphFont"/>
    <w:link w:val="BodyText"/>
    <w:uiPriority w:val="99"/>
    <w:rsid w:val="00F94090"/>
    <w:rPr>
      <w:rFonts w:ascii="Arial" w:eastAsia="Times New Roman" w:hAnsi="Arial" w:cs="Times New Roman"/>
      <w:bCs/>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FAF"/>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paragraph" w:styleId="Heading1">
    <w:name w:val="heading 1"/>
    <w:aliases w:val="h1,h11,h12,h13,Section,Section Heading,Paragraph No,Oscar Faber 1,heading1,1,normal"/>
    <w:basedOn w:val="Normal"/>
    <w:next w:val="Normal"/>
    <w:link w:val="Heading1Char"/>
    <w:uiPriority w:val="99"/>
    <w:qFormat/>
    <w:rsid w:val="0042640E"/>
    <w:pPr>
      <w:numPr>
        <w:numId w:val="4"/>
      </w:numPr>
      <w:overflowPunct/>
      <w:autoSpaceDE/>
      <w:autoSpaceDN/>
      <w:adjustRightInd/>
      <w:textAlignment w:val="auto"/>
      <w:outlineLvl w:val="0"/>
    </w:pPr>
    <w:rPr>
      <w:rFonts w:ascii="Arial" w:hAnsi="Arial" w:cs="Arial"/>
      <w:b/>
      <w:bCs/>
      <w:color w:val="0072C6"/>
      <w:kern w:val="32"/>
      <w:sz w:val="32"/>
      <w:szCs w:val="32"/>
    </w:rPr>
  </w:style>
  <w:style w:type="paragraph" w:styleId="Heading2">
    <w:name w:val="heading 2"/>
    <w:aliases w:val="1.2 Heading,•H2,H21,•H21,H22,H23,H211,H221,H24,H212,H222,H231,H2111,H2211,h2,(Alt+2),PARA2,h 3,Numbered - 2,Headline 2,nmhd2,heading 2,heading2,2,headi,h21,h22,21,l2,bold,list + change bar,Chapter,1.Seite,Sub Heading,Reset numbering,sub-sect"/>
    <w:basedOn w:val="Normal"/>
    <w:next w:val="Normal"/>
    <w:link w:val="Heading2Char"/>
    <w:uiPriority w:val="99"/>
    <w:unhideWhenUsed/>
    <w:qFormat/>
    <w:rsid w:val="0042640E"/>
    <w:pPr>
      <w:numPr>
        <w:ilvl w:val="1"/>
        <w:numId w:val="4"/>
      </w:numPr>
      <w:overflowPunct/>
      <w:autoSpaceDE/>
      <w:autoSpaceDN/>
      <w:adjustRightInd/>
      <w:spacing w:line="360" w:lineRule="auto"/>
      <w:textAlignment w:val="auto"/>
      <w:outlineLvl w:val="1"/>
    </w:pPr>
    <w:rPr>
      <w:rFonts w:ascii="Arial" w:hAnsi="Arial"/>
      <w:b/>
      <w:bCs/>
      <w:iCs/>
      <w:color w:val="A00054"/>
      <w:sz w:val="28"/>
      <w:szCs w:val="28"/>
    </w:rPr>
  </w:style>
  <w:style w:type="paragraph" w:styleId="Heading3">
    <w:name w:val="heading 3"/>
    <w:aliases w:val="h3,h31,h32,h33,Numbered para,Minor,Level 1 - 1,Level 2.1,Oscar Faber 3,H3,3,Numbered - 3,HeadC"/>
    <w:basedOn w:val="Normal"/>
    <w:next w:val="Normal"/>
    <w:link w:val="Heading3Char"/>
    <w:autoRedefine/>
    <w:uiPriority w:val="99"/>
    <w:unhideWhenUsed/>
    <w:qFormat/>
    <w:rsid w:val="007C3FB2"/>
    <w:pPr>
      <w:numPr>
        <w:ilvl w:val="2"/>
      </w:numPr>
      <w:overflowPunct/>
      <w:autoSpaceDE/>
      <w:autoSpaceDN/>
      <w:adjustRightInd/>
      <w:spacing w:line="360" w:lineRule="auto"/>
      <w:ind w:firstLine="720"/>
      <w:textAlignment w:val="auto"/>
      <w:outlineLvl w:val="2"/>
    </w:pPr>
    <w:rPr>
      <w:rFonts w:ascii="Arial" w:hAnsi="Arial"/>
      <w:b/>
      <w:bCs/>
      <w:szCs w:val="22"/>
    </w:rPr>
  </w:style>
  <w:style w:type="paragraph" w:styleId="Heading4">
    <w:name w:val="heading 4"/>
    <w:aliases w:val="Map Title,alpha,Level 2 - a,Sub-Minor,h4,H4,Te,PARA4,Heading 4 Char1 Char,Heading 4 Char Char Char Char,Heading 4 Char Char1,Heading 4 Char1 Char Char,Heading 4 Char Char Char,n,h4 sub sub heading,D Sub-Sub/Plain,Level 2 - (a),4"/>
    <w:basedOn w:val="Normal"/>
    <w:next w:val="Normal"/>
    <w:link w:val="Heading4Char"/>
    <w:unhideWhenUsed/>
    <w:qFormat/>
    <w:rsid w:val="0042640E"/>
    <w:pPr>
      <w:keepNext/>
      <w:keepLines/>
      <w:numPr>
        <w:ilvl w:val="3"/>
        <w:numId w:val="4"/>
      </w:numPr>
      <w:overflowPunct/>
      <w:autoSpaceDE/>
      <w:autoSpaceDN/>
      <w:adjustRightInd/>
      <w:spacing w:before="200"/>
      <w:textAlignment w:val="auto"/>
      <w:outlineLvl w:val="3"/>
    </w:pPr>
    <w:rPr>
      <w:rFonts w:asciiTheme="majorHAnsi" w:eastAsiaTheme="majorEastAsia" w:hAnsiTheme="majorHAnsi" w:cstheme="majorBidi"/>
      <w:b/>
      <w:i/>
      <w:iCs/>
      <w:color w:val="4F81BD" w:themeColor="accent1"/>
      <w:sz w:val="24"/>
      <w:szCs w:val="26"/>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unhideWhenUsed/>
    <w:qFormat/>
    <w:rsid w:val="0042640E"/>
    <w:pPr>
      <w:keepNext/>
      <w:keepLines/>
      <w:numPr>
        <w:ilvl w:val="4"/>
        <w:numId w:val="4"/>
      </w:numPr>
      <w:overflowPunct/>
      <w:autoSpaceDE/>
      <w:autoSpaceDN/>
      <w:adjustRightInd/>
      <w:spacing w:before="200"/>
      <w:textAlignment w:val="auto"/>
      <w:outlineLvl w:val="4"/>
    </w:pPr>
    <w:rPr>
      <w:rFonts w:asciiTheme="majorHAnsi" w:eastAsiaTheme="majorEastAsia" w:hAnsiTheme="majorHAnsi" w:cstheme="majorBidi"/>
      <w:bCs/>
      <w:color w:val="243F60" w:themeColor="accent1" w:themeShade="7F"/>
      <w:sz w:val="24"/>
      <w:szCs w:val="26"/>
    </w:rPr>
  </w:style>
  <w:style w:type="paragraph" w:styleId="Heading6">
    <w:name w:val="heading 6"/>
    <w:aliases w:val="bullet2,Legal Level 1.,Level 5.1,Bp"/>
    <w:basedOn w:val="Normal"/>
    <w:next w:val="Normal"/>
    <w:link w:val="Heading6Char"/>
    <w:unhideWhenUsed/>
    <w:qFormat/>
    <w:rsid w:val="0042640E"/>
    <w:pPr>
      <w:keepNext/>
      <w:keepLines/>
      <w:numPr>
        <w:ilvl w:val="5"/>
        <w:numId w:val="4"/>
      </w:numPr>
      <w:overflowPunct/>
      <w:autoSpaceDE/>
      <w:autoSpaceDN/>
      <w:adjustRightInd/>
      <w:spacing w:before="200"/>
      <w:textAlignment w:val="auto"/>
      <w:outlineLvl w:val="5"/>
    </w:pPr>
    <w:rPr>
      <w:rFonts w:asciiTheme="majorHAnsi" w:eastAsiaTheme="majorEastAsia" w:hAnsiTheme="majorHAnsi" w:cstheme="majorBidi"/>
      <w:bCs/>
      <w:i/>
      <w:iCs/>
      <w:color w:val="243F60" w:themeColor="accent1" w:themeShade="7F"/>
      <w:sz w:val="24"/>
      <w:szCs w:val="26"/>
    </w:rPr>
  </w:style>
  <w:style w:type="paragraph" w:styleId="Heading7">
    <w:name w:val="heading 7"/>
    <w:aliases w:val="Legal Level 1.1."/>
    <w:basedOn w:val="Normal"/>
    <w:next w:val="Normal"/>
    <w:link w:val="Heading7Char"/>
    <w:unhideWhenUsed/>
    <w:qFormat/>
    <w:rsid w:val="0042640E"/>
    <w:pPr>
      <w:keepNext/>
      <w:keepLines/>
      <w:numPr>
        <w:ilvl w:val="6"/>
        <w:numId w:val="4"/>
      </w:numPr>
      <w:overflowPunct/>
      <w:autoSpaceDE/>
      <w:autoSpaceDN/>
      <w:adjustRightInd/>
      <w:spacing w:before="200"/>
      <w:textAlignment w:val="auto"/>
      <w:outlineLvl w:val="6"/>
    </w:pPr>
    <w:rPr>
      <w:rFonts w:asciiTheme="majorHAnsi" w:eastAsiaTheme="majorEastAsia" w:hAnsiTheme="majorHAnsi" w:cstheme="majorBidi"/>
      <w:bCs/>
      <w:i/>
      <w:iCs/>
      <w:color w:val="404040" w:themeColor="text1" w:themeTint="BF"/>
      <w:sz w:val="24"/>
      <w:szCs w:val="26"/>
    </w:rPr>
  </w:style>
  <w:style w:type="paragraph" w:styleId="Heading8">
    <w:name w:val="heading 8"/>
    <w:aliases w:val="Legal Level 1.1.1."/>
    <w:basedOn w:val="Normal"/>
    <w:next w:val="Normal"/>
    <w:link w:val="Heading8Char"/>
    <w:unhideWhenUsed/>
    <w:qFormat/>
    <w:rsid w:val="0042640E"/>
    <w:pPr>
      <w:keepNext/>
      <w:keepLines/>
      <w:numPr>
        <w:ilvl w:val="7"/>
        <w:numId w:val="4"/>
      </w:numPr>
      <w:overflowPunct/>
      <w:autoSpaceDE/>
      <w:autoSpaceDN/>
      <w:adjustRightInd/>
      <w:spacing w:before="200"/>
      <w:textAlignment w:val="auto"/>
      <w:outlineLvl w:val="7"/>
    </w:pPr>
    <w:rPr>
      <w:rFonts w:asciiTheme="majorHAnsi" w:eastAsiaTheme="majorEastAsia" w:hAnsiTheme="majorHAnsi" w:cstheme="majorBidi"/>
      <w:bCs/>
      <w:color w:val="404040" w:themeColor="text1" w:themeTint="BF"/>
      <w:sz w:val="20"/>
    </w:rPr>
  </w:style>
  <w:style w:type="paragraph" w:styleId="Heading9">
    <w:name w:val="heading 9"/>
    <w:basedOn w:val="Normal"/>
    <w:next w:val="Normal"/>
    <w:link w:val="Heading9Char"/>
    <w:unhideWhenUsed/>
    <w:qFormat/>
    <w:rsid w:val="0042640E"/>
    <w:pPr>
      <w:keepNext/>
      <w:keepLines/>
      <w:numPr>
        <w:ilvl w:val="8"/>
        <w:numId w:val="4"/>
      </w:numPr>
      <w:overflowPunct/>
      <w:autoSpaceDE/>
      <w:autoSpaceDN/>
      <w:adjustRightInd/>
      <w:spacing w:before="200"/>
      <w:textAlignment w:val="auto"/>
      <w:outlineLvl w:val="8"/>
    </w:pPr>
    <w:rPr>
      <w:rFonts w:asciiTheme="majorHAnsi" w:eastAsiaTheme="majorEastAsia" w:hAnsiTheme="majorHAnsi" w:cstheme="majorBidi"/>
      <w:bCs/>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FAF"/>
    <w:pPr>
      <w:tabs>
        <w:tab w:val="center" w:pos="4513"/>
        <w:tab w:val="right" w:pos="9026"/>
      </w:tabs>
    </w:pPr>
  </w:style>
  <w:style w:type="character" w:customStyle="1" w:styleId="HeaderChar">
    <w:name w:val="Header Char"/>
    <w:basedOn w:val="DefaultParagraphFont"/>
    <w:link w:val="Header"/>
    <w:uiPriority w:val="99"/>
    <w:rsid w:val="00586FAF"/>
    <w:rPr>
      <w:rFonts w:ascii="Times New Roman" w:eastAsia="Times New Roman" w:hAnsi="Times New Roman" w:cs="Times New Roman"/>
      <w:szCs w:val="20"/>
    </w:rPr>
  </w:style>
  <w:style w:type="paragraph" w:styleId="Footer">
    <w:name w:val="footer"/>
    <w:basedOn w:val="Normal"/>
    <w:link w:val="FooterChar"/>
    <w:uiPriority w:val="99"/>
    <w:unhideWhenUsed/>
    <w:rsid w:val="00586FAF"/>
    <w:pPr>
      <w:tabs>
        <w:tab w:val="center" w:pos="4513"/>
        <w:tab w:val="right" w:pos="9026"/>
      </w:tabs>
    </w:pPr>
  </w:style>
  <w:style w:type="character" w:customStyle="1" w:styleId="FooterChar">
    <w:name w:val="Footer Char"/>
    <w:basedOn w:val="DefaultParagraphFont"/>
    <w:link w:val="Footer"/>
    <w:uiPriority w:val="99"/>
    <w:rsid w:val="00586FAF"/>
    <w:rPr>
      <w:rFonts w:ascii="Times New Roman" w:eastAsia="Times New Roman" w:hAnsi="Times New Roman" w:cs="Times New Roman"/>
      <w:szCs w:val="20"/>
    </w:rPr>
  </w:style>
  <w:style w:type="paragraph" w:styleId="ListParagraph">
    <w:name w:val="List Paragraph"/>
    <w:aliases w:val="Text bullets 1"/>
    <w:basedOn w:val="Normal"/>
    <w:link w:val="ListParagraphChar"/>
    <w:uiPriority w:val="99"/>
    <w:qFormat/>
    <w:rsid w:val="00586FAF"/>
    <w:pPr>
      <w:ind w:left="720"/>
      <w:contextualSpacing/>
    </w:pPr>
  </w:style>
  <w:style w:type="character" w:styleId="Hyperlink">
    <w:name w:val="Hyperlink"/>
    <w:uiPriority w:val="99"/>
    <w:unhideWhenUsed/>
    <w:rsid w:val="00586FAF"/>
    <w:rPr>
      <w:color w:val="0000FF"/>
      <w:u w:val="single"/>
    </w:rPr>
  </w:style>
  <w:style w:type="character" w:customStyle="1" w:styleId="ListParagraphChar">
    <w:name w:val="List Paragraph Char"/>
    <w:aliases w:val="Text bullets 1 Char"/>
    <w:basedOn w:val="DefaultParagraphFont"/>
    <w:link w:val="ListParagraph"/>
    <w:uiPriority w:val="99"/>
    <w:rsid w:val="00586FAF"/>
    <w:rPr>
      <w:rFonts w:ascii="Times New Roman" w:eastAsia="Times New Roman" w:hAnsi="Times New Roman" w:cs="Times New Roman"/>
      <w:szCs w:val="20"/>
    </w:rPr>
  </w:style>
  <w:style w:type="character" w:customStyle="1" w:styleId="Heading1Char">
    <w:name w:val="Heading 1 Char"/>
    <w:aliases w:val="h1 Char,h11 Char,h12 Char,h13 Char,Section Char,Section Heading Char,Paragraph No Char,Oscar Faber 1 Char,heading1 Char,1 Char,normal Char"/>
    <w:basedOn w:val="DefaultParagraphFont"/>
    <w:link w:val="Heading1"/>
    <w:uiPriority w:val="99"/>
    <w:rsid w:val="0042640E"/>
    <w:rPr>
      <w:rFonts w:ascii="Arial" w:eastAsia="Times New Roman" w:hAnsi="Arial" w:cs="Arial"/>
      <w:b/>
      <w:bCs/>
      <w:color w:val="0072C6"/>
      <w:kern w:val="32"/>
      <w:sz w:val="32"/>
      <w:szCs w:val="32"/>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line 2 Char,nmhd2 Char,2 Char"/>
    <w:basedOn w:val="DefaultParagraphFont"/>
    <w:link w:val="Heading2"/>
    <w:uiPriority w:val="9"/>
    <w:rsid w:val="0042640E"/>
    <w:rPr>
      <w:rFonts w:ascii="Arial" w:eastAsia="Times New Roman" w:hAnsi="Arial" w:cs="Times New Roman"/>
      <w:b/>
      <w:bCs/>
      <w:iCs/>
      <w:color w:val="A00054"/>
      <w:sz w:val="28"/>
      <w:szCs w:val="28"/>
    </w:rPr>
  </w:style>
  <w:style w:type="character" w:customStyle="1" w:styleId="Heading3Char">
    <w:name w:val="Heading 3 Char"/>
    <w:aliases w:val="h3 Char,h31 Char,h32 Char,h33 Char,Numbered para Char,Minor Char,Level 1 - 1 Char,Level 2.1 Char,Oscar Faber 3 Char,H3 Char,3 Char,Numbered - 3 Char,HeadC Char"/>
    <w:basedOn w:val="DefaultParagraphFont"/>
    <w:link w:val="Heading3"/>
    <w:uiPriority w:val="99"/>
    <w:rsid w:val="007C3FB2"/>
    <w:rPr>
      <w:rFonts w:ascii="Arial" w:eastAsia="Times New Roman" w:hAnsi="Arial" w:cs="Times New Roman"/>
      <w:b/>
      <w:bCs/>
    </w:rPr>
  </w:style>
  <w:style w:type="character" w:customStyle="1" w:styleId="Heading4Char">
    <w:name w:val="Heading 4 Char"/>
    <w:aliases w:val="Map Title Char,alpha Char,Level 2 - a Char,Sub-Minor Char,h4 Char,H4 Char,Te Char,PARA4 Char,Heading 4 Char1 Char Char1,Heading 4 Char Char Char Char Char,Heading 4 Char Char1 Char,Heading 4 Char1 Char Char Char,n Char,Level 2 - (a) Char"/>
    <w:basedOn w:val="DefaultParagraphFont"/>
    <w:link w:val="Heading4"/>
    <w:rsid w:val="0042640E"/>
    <w:rPr>
      <w:rFonts w:asciiTheme="majorHAnsi" w:eastAsiaTheme="majorEastAsia" w:hAnsiTheme="majorHAnsi" w:cstheme="majorBidi"/>
      <w:b/>
      <w:i/>
      <w:iCs/>
      <w:color w:val="4F81BD" w:themeColor="accent1"/>
      <w:sz w:val="24"/>
      <w:szCs w:val="26"/>
    </w:rPr>
  </w:style>
  <w:style w:type="character" w:customStyle="1" w:styleId="Heading5Char">
    <w:name w:val="Heading 5 Char"/>
    <w:aliases w:val="Block Label Char,Bullet1 Char,Bullet2 Char,Level 3 - i Char,T: Char,Heading 5(unused) Char,Level 3 - (i) Char,Third Level Heading Char,h5 Char,Response Type Char,Response Type1 Char,Response Type2 Char,Response Type3 Char,H5 Char"/>
    <w:basedOn w:val="DefaultParagraphFont"/>
    <w:link w:val="Heading5"/>
    <w:rsid w:val="0042640E"/>
    <w:rPr>
      <w:rFonts w:asciiTheme="majorHAnsi" w:eastAsiaTheme="majorEastAsia" w:hAnsiTheme="majorHAnsi" w:cstheme="majorBidi"/>
      <w:bCs/>
      <w:color w:val="243F60" w:themeColor="accent1" w:themeShade="7F"/>
      <w:sz w:val="24"/>
      <w:szCs w:val="26"/>
    </w:rPr>
  </w:style>
  <w:style w:type="character" w:customStyle="1" w:styleId="Heading6Char">
    <w:name w:val="Heading 6 Char"/>
    <w:aliases w:val="bullet2 Char,Legal Level 1. Char,Level 5.1 Char,Bp Char"/>
    <w:basedOn w:val="DefaultParagraphFont"/>
    <w:link w:val="Heading6"/>
    <w:rsid w:val="0042640E"/>
    <w:rPr>
      <w:rFonts w:asciiTheme="majorHAnsi" w:eastAsiaTheme="majorEastAsia" w:hAnsiTheme="majorHAnsi" w:cstheme="majorBidi"/>
      <w:bCs/>
      <w:i/>
      <w:iCs/>
      <w:color w:val="243F60" w:themeColor="accent1" w:themeShade="7F"/>
      <w:sz w:val="24"/>
      <w:szCs w:val="26"/>
    </w:rPr>
  </w:style>
  <w:style w:type="character" w:customStyle="1" w:styleId="Heading7Char">
    <w:name w:val="Heading 7 Char"/>
    <w:aliases w:val="Legal Level 1.1. Char"/>
    <w:basedOn w:val="DefaultParagraphFont"/>
    <w:link w:val="Heading7"/>
    <w:rsid w:val="0042640E"/>
    <w:rPr>
      <w:rFonts w:asciiTheme="majorHAnsi" w:eastAsiaTheme="majorEastAsia" w:hAnsiTheme="majorHAnsi" w:cstheme="majorBidi"/>
      <w:bCs/>
      <w:i/>
      <w:iCs/>
      <w:color w:val="404040" w:themeColor="text1" w:themeTint="BF"/>
      <w:sz w:val="24"/>
      <w:szCs w:val="26"/>
    </w:rPr>
  </w:style>
  <w:style w:type="character" w:customStyle="1" w:styleId="Heading8Char">
    <w:name w:val="Heading 8 Char"/>
    <w:aliases w:val="Legal Level 1.1.1. Char"/>
    <w:basedOn w:val="DefaultParagraphFont"/>
    <w:link w:val="Heading8"/>
    <w:rsid w:val="0042640E"/>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rsid w:val="0042640E"/>
    <w:rPr>
      <w:rFonts w:asciiTheme="majorHAnsi" w:eastAsiaTheme="majorEastAsia" w:hAnsiTheme="majorHAnsi" w:cstheme="majorBidi"/>
      <w:bCs/>
      <w:i/>
      <w:iCs/>
      <w:color w:val="404040" w:themeColor="text1" w:themeTint="BF"/>
      <w:sz w:val="20"/>
      <w:szCs w:val="20"/>
    </w:rPr>
  </w:style>
  <w:style w:type="table" w:styleId="TableGrid">
    <w:name w:val="Table Grid"/>
    <w:basedOn w:val="TableNormal"/>
    <w:uiPriority w:val="39"/>
    <w:rsid w:val="0042640E"/>
    <w:pPr>
      <w:spacing w:after="0" w:line="240" w:lineRule="auto"/>
    </w:pPr>
    <w:rPr>
      <w:rFonts w:ascii="Arial" w:eastAsia="HGSMinchoE" w:hAnsi="Arial" w:cs="Times New Roman"/>
      <w:sz w:val="24"/>
      <w:szCs w:val="24"/>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2">
    <w:name w:val="List Bullet 2"/>
    <w:basedOn w:val="Normal"/>
    <w:rsid w:val="0042640E"/>
    <w:pPr>
      <w:numPr>
        <w:numId w:val="5"/>
      </w:numPr>
      <w:overflowPunct/>
      <w:autoSpaceDE/>
      <w:autoSpaceDN/>
      <w:adjustRightInd/>
      <w:spacing w:before="120" w:after="120"/>
      <w:jc w:val="both"/>
      <w:textAlignment w:val="auto"/>
    </w:pPr>
    <w:rPr>
      <w:rFonts w:ascii="Arial" w:hAnsi="Arial" w:cs="Arial"/>
    </w:rPr>
  </w:style>
  <w:style w:type="paragraph" w:styleId="CommentText">
    <w:name w:val="annotation text"/>
    <w:basedOn w:val="Normal"/>
    <w:link w:val="CommentTextChar"/>
    <w:uiPriority w:val="99"/>
    <w:unhideWhenUsed/>
    <w:rsid w:val="005423E9"/>
    <w:pPr>
      <w:overflowPunct/>
      <w:autoSpaceDE/>
      <w:autoSpaceDN/>
      <w:adjustRightInd/>
      <w:spacing w:after="20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5423E9"/>
    <w:rPr>
      <w:sz w:val="20"/>
      <w:szCs w:val="20"/>
    </w:rPr>
  </w:style>
  <w:style w:type="paragraph" w:styleId="NoSpacing">
    <w:name w:val="No Spacing"/>
    <w:uiPriority w:val="99"/>
    <w:qFormat/>
    <w:rsid w:val="005423E9"/>
    <w:pPr>
      <w:spacing w:after="0" w:line="240" w:lineRule="auto"/>
    </w:pPr>
    <w:rPr>
      <w:rFonts w:ascii="Arial" w:eastAsia="Times New Roman" w:hAnsi="Arial" w:cs="Times New Roman"/>
      <w:bCs/>
      <w:sz w:val="24"/>
      <w:szCs w:val="26"/>
    </w:rPr>
  </w:style>
  <w:style w:type="paragraph" w:customStyle="1" w:styleId="2ndparagraphnumbered4">
    <w:name w:val="2nd paragraph numbered 4"/>
    <w:basedOn w:val="Normal"/>
    <w:rsid w:val="001A56F1"/>
    <w:pPr>
      <w:widowControl w:val="0"/>
      <w:numPr>
        <w:ilvl w:val="1"/>
        <w:numId w:val="11"/>
      </w:numPr>
      <w:spacing w:before="120" w:after="120"/>
      <w:textAlignment w:val="auto"/>
    </w:pPr>
    <w:rPr>
      <w:rFonts w:ascii="Arial" w:hAnsi="Arial" w:cs="Arial"/>
      <w:b/>
      <w:kern w:val="28"/>
    </w:rPr>
  </w:style>
  <w:style w:type="paragraph" w:customStyle="1" w:styleId="2ndparagraphnumbered6">
    <w:name w:val="2nd paragraph numbered 6"/>
    <w:basedOn w:val="Heading2"/>
    <w:rsid w:val="001A56F1"/>
    <w:pPr>
      <w:keepNext/>
      <w:widowControl w:val="0"/>
      <w:numPr>
        <w:numId w:val="12"/>
      </w:numPr>
      <w:overflowPunct w:val="0"/>
      <w:autoSpaceDE w:val="0"/>
      <w:autoSpaceDN w:val="0"/>
      <w:adjustRightInd w:val="0"/>
      <w:spacing w:after="120" w:line="240" w:lineRule="auto"/>
    </w:pPr>
    <w:rPr>
      <w:bCs w:val="0"/>
      <w:iCs w:val="0"/>
      <w:color w:val="auto"/>
      <w:kern w:val="28"/>
      <w:sz w:val="22"/>
      <w:szCs w:val="20"/>
    </w:rPr>
  </w:style>
  <w:style w:type="character" w:styleId="CommentReference">
    <w:name w:val="annotation reference"/>
    <w:basedOn w:val="DefaultParagraphFont"/>
    <w:uiPriority w:val="99"/>
    <w:semiHidden/>
    <w:unhideWhenUsed/>
    <w:rsid w:val="005E3A4C"/>
    <w:rPr>
      <w:sz w:val="16"/>
      <w:szCs w:val="16"/>
    </w:rPr>
  </w:style>
  <w:style w:type="paragraph" w:styleId="CommentSubject">
    <w:name w:val="annotation subject"/>
    <w:basedOn w:val="CommentText"/>
    <w:next w:val="CommentText"/>
    <w:link w:val="CommentSubjectChar"/>
    <w:uiPriority w:val="99"/>
    <w:semiHidden/>
    <w:unhideWhenUsed/>
    <w:rsid w:val="005E3A4C"/>
    <w:pPr>
      <w:overflowPunct w:val="0"/>
      <w:autoSpaceDE w:val="0"/>
      <w:autoSpaceDN w:val="0"/>
      <w:adjustRightInd w:val="0"/>
      <w:spacing w:after="0"/>
      <w:textAlignment w:val="baseline"/>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E3A4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E3A4C"/>
    <w:rPr>
      <w:rFonts w:ascii="Tahoma" w:hAnsi="Tahoma" w:cs="Tahoma"/>
      <w:sz w:val="16"/>
      <w:szCs w:val="16"/>
    </w:rPr>
  </w:style>
  <w:style w:type="character" w:customStyle="1" w:styleId="BalloonTextChar">
    <w:name w:val="Balloon Text Char"/>
    <w:basedOn w:val="DefaultParagraphFont"/>
    <w:link w:val="BalloonText"/>
    <w:uiPriority w:val="99"/>
    <w:semiHidden/>
    <w:rsid w:val="005E3A4C"/>
    <w:rPr>
      <w:rFonts w:ascii="Tahoma" w:eastAsia="Times New Roman" w:hAnsi="Tahoma" w:cs="Tahoma"/>
      <w:sz w:val="16"/>
      <w:szCs w:val="16"/>
    </w:rPr>
  </w:style>
  <w:style w:type="paragraph" w:styleId="BodyText">
    <w:name w:val="Body Text"/>
    <w:basedOn w:val="Normal"/>
    <w:link w:val="BodyTextChar"/>
    <w:uiPriority w:val="99"/>
    <w:unhideWhenUsed/>
    <w:rsid w:val="00F94090"/>
    <w:pPr>
      <w:overflowPunct/>
      <w:autoSpaceDE/>
      <w:autoSpaceDN/>
      <w:adjustRightInd/>
      <w:spacing w:after="120"/>
      <w:textAlignment w:val="auto"/>
    </w:pPr>
    <w:rPr>
      <w:rFonts w:ascii="Arial" w:hAnsi="Arial"/>
      <w:bCs/>
      <w:sz w:val="24"/>
      <w:szCs w:val="26"/>
    </w:rPr>
  </w:style>
  <w:style w:type="character" w:customStyle="1" w:styleId="BodyTextChar">
    <w:name w:val="Body Text Char"/>
    <w:basedOn w:val="DefaultParagraphFont"/>
    <w:link w:val="BodyText"/>
    <w:uiPriority w:val="99"/>
    <w:rsid w:val="00F94090"/>
    <w:rPr>
      <w:rFonts w:ascii="Arial" w:eastAsia="Times New Roman" w:hAnsi="Arial" w:cs="Times New Roman"/>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nhsengland.bravosolution.co.uk/web/logi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3C8C4-BE1F-4779-A047-E43F01348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12</Pages>
  <Words>2134</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Paddy Howlin</dc:creator>
  <cp:lastModifiedBy>Paddy Howlin</cp:lastModifiedBy>
  <cp:revision>16</cp:revision>
  <dcterms:created xsi:type="dcterms:W3CDTF">2016-11-10T20:30:00Z</dcterms:created>
  <dcterms:modified xsi:type="dcterms:W3CDTF">2016-12-15T09:00:00Z</dcterms:modified>
</cp:coreProperties>
</file>