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5096" w14:textId="62152856"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w:t>
      </w:r>
      <w:r w:rsidR="00591BAF">
        <w:rPr>
          <w:rFonts w:cs="Arial"/>
          <w:b/>
          <w:sz w:val="20"/>
          <w:u w:val="single"/>
        </w:rPr>
        <w:t>1</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772DB933">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1906920B" w:rsidR="000C6299" w:rsidRPr="001C5290" w:rsidRDefault="00114CDD" w:rsidP="772DB933">
            <w:pPr>
              <w:pStyle w:val="CoverSheetParties"/>
              <w:spacing w:before="240" w:after="120" w:line="300" w:lineRule="atLeast"/>
              <w:jc w:val="both"/>
              <w:rPr>
                <w:rFonts w:ascii="Arial" w:hAnsi="Arial" w:cs="Arial"/>
                <w:sz w:val="20"/>
              </w:rPr>
            </w:pPr>
            <w:r w:rsidRPr="772DB933">
              <w:rPr>
                <w:rFonts w:ascii="Arial" w:hAnsi="Arial" w:cs="Arial"/>
                <w:sz w:val="20"/>
              </w:rPr>
              <w:t xml:space="preserve">THE </w:t>
            </w:r>
            <w:r w:rsidR="18E4986D" w:rsidRPr="772DB933">
              <w:rPr>
                <w:rFonts w:ascii="Arial" w:hAnsi="Arial" w:cs="Arial"/>
                <w:sz w:val="20"/>
              </w:rPr>
              <w:t xml:space="preserve">LORD </w:t>
            </w:r>
            <w:r w:rsidR="00C05A9D" w:rsidRPr="772DB933">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772DB933">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451972D8">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57C6637C" w:rsidR="008F5CB7" w:rsidRPr="00732964" w:rsidRDefault="00591BAF" w:rsidP="451972D8">
            <w:pPr>
              <w:pStyle w:val="CoverSheetTitle"/>
              <w:spacing w:before="240" w:after="120" w:line="300" w:lineRule="atLeast"/>
              <w:rPr>
                <w:rFonts w:cs="Arial"/>
                <w:b/>
                <w:sz w:val="20"/>
              </w:rPr>
            </w:pPr>
            <w:r>
              <w:rPr>
                <w:rFonts w:cs="Arial"/>
                <w:b/>
                <w:sz w:val="20"/>
              </w:rPr>
              <w:t>Swinbrook Estate</w:t>
            </w:r>
            <w:r w:rsidR="2913AA1F" w:rsidRPr="451972D8">
              <w:rPr>
                <w:rFonts w:cs="Arial"/>
                <w:b/>
                <w:sz w:val="20"/>
              </w:rPr>
              <w:t xml:space="preserve"> </w:t>
            </w:r>
            <w:r w:rsidR="475A323C" w:rsidRPr="451972D8">
              <w:rPr>
                <w:rFonts w:cs="Arial"/>
                <w:b/>
                <w:sz w:val="20"/>
              </w:rPr>
              <w:t xml:space="preserve">– </w:t>
            </w:r>
            <w:r>
              <w:rPr>
                <w:rFonts w:cs="Arial"/>
                <w:b/>
                <w:sz w:val="20"/>
              </w:rPr>
              <w:t xml:space="preserve">Greening Project </w:t>
            </w:r>
            <w:r w:rsidR="00A84071">
              <w:rPr>
                <w:rFonts w:cs="Arial"/>
                <w:b/>
                <w:sz w:val="20"/>
              </w:rPr>
              <w:t>B</w:t>
            </w:r>
            <w:r>
              <w:rPr>
                <w:rFonts w:cs="Arial"/>
                <w:b/>
                <w:sz w:val="20"/>
              </w:rPr>
              <w:t xml:space="preserve"> – </w:t>
            </w:r>
            <w:r w:rsidR="00A84071">
              <w:rPr>
                <w:rFonts w:cs="Arial"/>
                <w:b/>
                <w:sz w:val="20"/>
              </w:rPr>
              <w:t>Soft</w:t>
            </w:r>
            <w:r>
              <w:rPr>
                <w:rFonts w:cs="Arial"/>
                <w:b/>
                <w:sz w:val="20"/>
              </w:rPr>
              <w:t xml:space="preserve"> Landscaping</w:t>
            </w:r>
            <w:r w:rsidR="475A323C" w:rsidRPr="451972D8">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36D524FE">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690A38F5" w:rsidR="008F5CB7" w:rsidRPr="00732964" w:rsidRDefault="00C05A9D" w:rsidP="00DE162E">
      <w:pPr>
        <w:pStyle w:val="1Parties"/>
        <w:rPr>
          <w:rFonts w:ascii="Arial" w:hAnsi="Arial" w:cs="Arial"/>
          <w:sz w:val="20"/>
        </w:rPr>
      </w:pPr>
      <w:r>
        <w:rPr>
          <w:rFonts w:ascii="Arial" w:hAnsi="Arial" w:cs="Arial"/>
          <w:b/>
          <w:sz w:val="20"/>
        </w:rPr>
        <w:t xml:space="preserve">THE </w:t>
      </w:r>
      <w:r w:rsidR="008E6E38">
        <w:rPr>
          <w:rFonts w:ascii="Arial" w:hAnsi="Arial" w:cs="Arial"/>
          <w:b/>
          <w:sz w:val="20"/>
        </w:rPr>
        <w:t xml:space="preserve">LORD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0455EDD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7DB9A359" w14:textId="04408E2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55BC94E0" w14:textId="377EDCF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 and</w:t>
      </w:r>
    </w:p>
    <w:p w14:paraId="3EA845D8" w14:textId="5A9A9D4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080A4EC2"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D20CA9">
              <w:rPr>
                <w:rFonts w:ascii="Arial Bold" w:hAnsi="Arial Bold" w:cs="Arial"/>
                <w:b/>
                <w:caps/>
                <w:sz w:val="20"/>
                <w:szCs w:val="22"/>
              </w:rPr>
              <w:t xml:space="preserve">LORD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51BEC288"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 xml:space="preserve">To supply labour, plant, materials and temporary materials to carry out the </w:t>
      </w:r>
      <w:r w:rsidR="00A45105">
        <w:rPr>
          <w:rFonts w:cs="Arial"/>
          <w:b w:val="0"/>
          <w:sz w:val="20"/>
        </w:rPr>
        <w:t xml:space="preserve">Greening Project </w:t>
      </w:r>
      <w:r w:rsidR="00BA36BA">
        <w:rPr>
          <w:rFonts w:cs="Arial"/>
          <w:b w:val="0"/>
          <w:sz w:val="20"/>
        </w:rPr>
        <w:t>B</w:t>
      </w:r>
      <w:r w:rsidR="00C6088F">
        <w:rPr>
          <w:rFonts w:cs="Arial"/>
          <w:b w:val="0"/>
          <w:sz w:val="20"/>
        </w:rPr>
        <w:t xml:space="preserve"> (</w:t>
      </w:r>
      <w:r w:rsidR="00BA36BA">
        <w:rPr>
          <w:rFonts w:cs="Arial"/>
          <w:b w:val="0"/>
          <w:sz w:val="20"/>
        </w:rPr>
        <w:t>Soft</w:t>
      </w:r>
      <w:r w:rsidR="00C6088F">
        <w:rPr>
          <w:rFonts w:cs="Arial"/>
          <w:b w:val="0"/>
          <w:sz w:val="20"/>
        </w:rPr>
        <w:t xml:space="preserve"> Landscaping) words</w:t>
      </w:r>
      <w:r w:rsidR="009D64A2">
        <w:rPr>
          <w:rFonts w:cs="Arial"/>
          <w:b w:val="0"/>
          <w:sz w:val="20"/>
        </w:rPr>
        <w:t xml:space="preserve"> </w:t>
      </w:r>
      <w:r w:rsidR="009F4818">
        <w:rPr>
          <w:rFonts w:cs="Arial"/>
          <w:b w:val="0"/>
          <w:sz w:val="20"/>
        </w:rPr>
        <w:t xml:space="preserve">to the </w:t>
      </w:r>
      <w:r w:rsidR="00E82636">
        <w:rPr>
          <w:rFonts w:cs="Arial"/>
          <w:b w:val="0"/>
          <w:sz w:val="20"/>
        </w:rPr>
        <w:t xml:space="preserve">communal areas of the </w:t>
      </w:r>
      <w:r w:rsidR="00C6088F">
        <w:rPr>
          <w:rFonts w:cs="Arial"/>
          <w:b w:val="0"/>
          <w:sz w:val="20"/>
        </w:rPr>
        <w:t>Acklam Road on the Swinbrook</w:t>
      </w:r>
      <w:r w:rsidR="00D2053F">
        <w:rPr>
          <w:rFonts w:cs="Arial"/>
          <w:b w:val="0"/>
          <w:sz w:val="20"/>
        </w:rPr>
        <w:t xml:space="preserve"> Estate</w:t>
      </w:r>
      <w:r w:rsidR="00D31EF1">
        <w:rPr>
          <w:rFonts w:cs="Arial"/>
          <w:b w:val="0"/>
          <w:sz w:val="20"/>
        </w:rPr>
        <w:t xml:space="preserve"> in </w:t>
      </w:r>
      <w:r w:rsidR="00C6088F">
        <w:rPr>
          <w:rFonts w:cs="Arial"/>
          <w:b w:val="0"/>
          <w:sz w:val="20"/>
        </w:rPr>
        <w:t>South</w:t>
      </w:r>
      <w:r w:rsidR="00D31EF1">
        <w:rPr>
          <w:rFonts w:cs="Arial"/>
          <w:b w:val="0"/>
          <w:sz w:val="20"/>
        </w:rPr>
        <w:t xml:space="preserve"> Kensington</w:t>
      </w:r>
      <w:r w:rsidR="00387359">
        <w:rPr>
          <w:rFonts w:cs="Arial"/>
          <w:b w:val="0"/>
          <w:sz w:val="20"/>
        </w:rPr>
        <w:t>,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35DC3ADA"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A115F4">
        <w:rPr>
          <w:rFonts w:cs="Arial"/>
          <w:sz w:val="20"/>
        </w:rPr>
        <w:t>RFQ</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w:t>
      </w:r>
      <w:r w:rsidRPr="001D47E2">
        <w:rPr>
          <w:rFonts w:cs="Arial"/>
          <w:sz w:val="20"/>
        </w:rPr>
        <w:t>Contract at Annex</w:t>
      </w:r>
      <w:r w:rsidR="00E518FE" w:rsidRPr="001D47E2">
        <w:rPr>
          <w:rFonts w:cs="Arial"/>
          <w:sz w:val="20"/>
        </w:rPr>
        <w:t>es</w:t>
      </w:r>
      <w:r w:rsidRPr="001D47E2">
        <w:rPr>
          <w:rFonts w:cs="Arial"/>
          <w:sz w:val="20"/>
        </w:rPr>
        <w:t xml:space="preserve"> </w:t>
      </w:r>
      <w:r w:rsidR="00E518FE" w:rsidRPr="001D47E2">
        <w:rPr>
          <w:rFonts w:cs="Arial"/>
          <w:sz w:val="20"/>
        </w:rPr>
        <w:t xml:space="preserve">A </w:t>
      </w:r>
      <w:r w:rsidR="00084BA9" w:rsidRPr="001D47E2">
        <w:rPr>
          <w:rFonts w:cs="Arial"/>
          <w:sz w:val="20"/>
        </w:rPr>
        <w:t>and B</w:t>
      </w:r>
      <w:r w:rsidRPr="001D47E2">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w:t>
      </w:r>
      <w:r w:rsidR="00496BBD" w:rsidRPr="00EC70B4">
        <w:rPr>
          <w:rFonts w:cs="Arial"/>
          <w:b w:val="0"/>
          <w:sz w:val="20"/>
        </w:rPr>
        <w:t xml:space="preserve">is attached at Annex </w:t>
      </w:r>
      <w:r w:rsidRPr="00EC70B4">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r>
        <w:rPr>
          <w:rFonts w:cs="Arial"/>
          <w:sz w:val="20"/>
        </w:rPr>
        <w:t>[</w:t>
      </w:r>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306312F6"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63DB3896" w14:textId="109F7948" w:rsidR="00114CDD" w:rsidRDefault="00114CDD" w:rsidP="00114CDD">
      <w:pPr>
        <w:pStyle w:val="SCHHeading1"/>
        <w:numPr>
          <w:ilvl w:val="0"/>
          <w:numId w:val="16"/>
        </w:numPr>
        <w:spacing w:before="240" w:line="300" w:lineRule="atLeast"/>
        <w:rPr>
          <w:rFonts w:cs="Arial"/>
          <w:sz w:val="20"/>
        </w:rPr>
      </w:pPr>
      <w:bookmarkStart w:id="24" w:name="a700290"/>
      <w:r>
        <w:rPr>
          <w:rFonts w:cs="Arial"/>
          <w:sz w:val="20"/>
        </w:rPr>
        <w:t>New Article 9: Contractor's Parent Company Guarantee</w:t>
      </w:r>
    </w:p>
    <w:p w14:paraId="6C16CEC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42084F10" w14:textId="56A82E71" w:rsidR="00114CDD" w:rsidRPr="00D7221C" w:rsidRDefault="00C44E3C" w:rsidP="002B0CC7">
      <w:pPr>
        <w:pStyle w:val="SCHHeading2"/>
        <w:numPr>
          <w:ilvl w:val="0"/>
          <w:numId w:val="0"/>
        </w:numPr>
        <w:spacing w:before="240" w:line="300" w:lineRule="atLeast"/>
        <w:ind w:left="851" w:hanging="851"/>
        <w:rPr>
          <w:rFonts w:cs="Arial"/>
          <w:sz w:val="20"/>
        </w:rPr>
      </w:pPr>
      <w:r>
        <w:rPr>
          <w:rFonts w:cs="Arial"/>
          <w:sz w:val="20"/>
        </w:rPr>
        <w:tab/>
        <w:t>Not required.</w:t>
      </w:r>
    </w:p>
    <w:p w14:paraId="53CDE277" w14:textId="77777777" w:rsidR="00114CDD" w:rsidRDefault="00114CDD" w:rsidP="00114CDD">
      <w:pPr>
        <w:pStyle w:val="SCHHeading1"/>
        <w:numPr>
          <w:ilvl w:val="0"/>
          <w:numId w:val="0"/>
        </w:numPr>
        <w:spacing w:before="240" w:line="300" w:lineRule="atLeast"/>
        <w:ind w:left="851"/>
        <w:rPr>
          <w:rFonts w:cs="Arial"/>
          <w:sz w:val="20"/>
        </w:rPr>
      </w:pPr>
    </w:p>
    <w:p w14:paraId="1C75DE47" w14:textId="1575A5B0"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lastRenderedPageBreak/>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21E3A28B">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21E3A28B">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21E3A28B">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21E3A28B">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CAF9E8"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21E3A28B">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21E3A28B">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21E3A28B">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21E3A28B">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21E3A28B">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21E3A28B">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21E3A28B">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21E3A28B">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21E3A28B">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09A4D2A3"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1E0FA5">
              <w:rPr>
                <w:rFonts w:cs="Arial"/>
                <w:sz w:val="20"/>
              </w:rPr>
              <w:t>Patrick Sullivan</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w:t>
            </w:r>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21E3A28B">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21E3A28B">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29146186" w14:textId="1EEAF613" w:rsidR="00B0574D" w:rsidRPr="00B3769A" w:rsidRDefault="00FF18DD" w:rsidP="66661BBD">
            <w:pPr>
              <w:spacing w:before="100" w:beforeAutospacing="1" w:after="100" w:afterAutospacing="1"/>
              <w:rPr>
                <w:rFonts w:cs="Arial"/>
                <w:sz w:val="20"/>
              </w:rPr>
            </w:pPr>
            <w:r>
              <w:rPr>
                <w:rFonts w:cs="Arial"/>
                <w:sz w:val="20"/>
                <w:highlight w:val="cyan"/>
              </w:rPr>
              <w:t>31</w:t>
            </w:r>
            <w:r w:rsidR="00A35A87" w:rsidRPr="00F24A2F">
              <w:rPr>
                <w:rFonts w:cs="Arial"/>
                <w:sz w:val="20"/>
                <w:highlight w:val="cyan"/>
              </w:rPr>
              <w:t xml:space="preserve"> </w:t>
            </w:r>
            <w:r>
              <w:rPr>
                <w:rFonts w:cs="Arial"/>
                <w:sz w:val="20"/>
                <w:highlight w:val="cyan"/>
              </w:rPr>
              <w:t>August</w:t>
            </w:r>
            <w:r w:rsidR="00A35A87" w:rsidRPr="00F24A2F">
              <w:rPr>
                <w:rFonts w:cs="Arial"/>
                <w:sz w:val="20"/>
                <w:highlight w:val="cyan"/>
              </w:rPr>
              <w:t xml:space="preserve"> 20</w:t>
            </w:r>
            <w:r w:rsidR="00011BED" w:rsidRPr="00F24A2F">
              <w:rPr>
                <w:rFonts w:cs="Arial"/>
                <w:sz w:val="20"/>
                <w:highlight w:val="cyan"/>
              </w:rPr>
              <w:t>2</w:t>
            </w:r>
            <w:r w:rsidR="001144FA" w:rsidRPr="00F24A2F">
              <w:rPr>
                <w:rFonts w:cs="Arial"/>
                <w:sz w:val="20"/>
                <w:highlight w:val="cyan"/>
              </w:rPr>
              <w:t>1</w:t>
            </w:r>
          </w:p>
        </w:tc>
      </w:tr>
      <w:tr w:rsidR="00FD4561" w:rsidRPr="00732964" w14:paraId="19CF5C90" w14:textId="77777777" w:rsidTr="21E3A28B">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5C704036" w:rsidR="00FD4561" w:rsidRDefault="00E7126F" w:rsidP="66661BBD">
            <w:pPr>
              <w:spacing w:before="100" w:beforeAutospacing="1" w:after="100" w:afterAutospacing="1"/>
              <w:rPr>
                <w:rFonts w:cs="Arial"/>
                <w:sz w:val="20"/>
              </w:rPr>
            </w:pPr>
            <w:r>
              <w:rPr>
                <w:rFonts w:cs="Arial"/>
                <w:sz w:val="20"/>
                <w:highlight w:val="cyan"/>
              </w:rPr>
              <w:t>22</w:t>
            </w:r>
            <w:r w:rsidR="00C03F4E" w:rsidRPr="00F24A2F">
              <w:rPr>
                <w:rFonts w:cs="Arial"/>
                <w:sz w:val="20"/>
                <w:highlight w:val="cyan"/>
              </w:rPr>
              <w:t xml:space="preserve"> </w:t>
            </w:r>
            <w:r w:rsidR="002835F2">
              <w:rPr>
                <w:rFonts w:cs="Arial"/>
                <w:sz w:val="20"/>
                <w:highlight w:val="cyan"/>
              </w:rPr>
              <w:t>Octo</w:t>
            </w:r>
            <w:r w:rsidR="00C03F4E" w:rsidRPr="00F24A2F">
              <w:rPr>
                <w:rFonts w:cs="Arial"/>
                <w:sz w:val="20"/>
                <w:highlight w:val="cyan"/>
              </w:rPr>
              <w:t>ber</w:t>
            </w:r>
            <w:r w:rsidR="00B97700" w:rsidRPr="00F24A2F">
              <w:rPr>
                <w:rFonts w:cs="Arial"/>
                <w:sz w:val="20"/>
                <w:highlight w:val="cyan"/>
              </w:rPr>
              <w:t xml:space="preserve"> 20</w:t>
            </w:r>
            <w:r w:rsidR="00011BED" w:rsidRPr="00F24A2F">
              <w:rPr>
                <w:rFonts w:cs="Arial"/>
                <w:sz w:val="20"/>
                <w:highlight w:val="cyan"/>
              </w:rPr>
              <w:t>2</w:t>
            </w:r>
            <w:r w:rsidR="001144FA" w:rsidRPr="00F24A2F">
              <w:rPr>
                <w:rFonts w:cs="Arial"/>
                <w:sz w:val="20"/>
                <w:highlight w:val="cyan"/>
              </w:rPr>
              <w:t>1</w:t>
            </w:r>
            <w:r w:rsidR="00FD4561" w:rsidRPr="21E3A28B">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21E3A28B">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21E3A28B">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30DBBA8B" w:rsidR="008E1C8B" w:rsidRPr="00D770EF" w:rsidRDefault="00D770EF" w:rsidP="66661BBD">
            <w:pPr>
              <w:rPr>
                <w:rFonts w:cs="Arial"/>
                <w:sz w:val="20"/>
              </w:rPr>
            </w:pPr>
            <w:r w:rsidRPr="66661BBD">
              <w:rPr>
                <w:rFonts w:cs="Arial"/>
                <w:sz w:val="20"/>
              </w:rPr>
              <w:t xml:space="preserve">All temporary hoardings and signage are to be removed by </w:t>
            </w:r>
            <w:r w:rsidR="00D2015D" w:rsidRPr="00F24A2F">
              <w:rPr>
                <w:rFonts w:cs="Arial"/>
                <w:sz w:val="20"/>
                <w:highlight w:val="cyan"/>
              </w:rPr>
              <w:t>Fri</w:t>
            </w:r>
            <w:r w:rsidR="00370F72" w:rsidRPr="00F24A2F">
              <w:rPr>
                <w:rFonts w:cs="Arial"/>
                <w:sz w:val="20"/>
                <w:highlight w:val="cyan"/>
              </w:rPr>
              <w:t>d</w:t>
            </w:r>
            <w:r w:rsidRPr="00F24A2F">
              <w:rPr>
                <w:rFonts w:cs="Arial"/>
                <w:sz w:val="20"/>
                <w:highlight w:val="cyan"/>
              </w:rPr>
              <w:t>ay</w:t>
            </w:r>
            <w:r w:rsidR="00D2015D" w:rsidRPr="00F24A2F">
              <w:rPr>
                <w:rFonts w:cs="Arial"/>
                <w:sz w:val="20"/>
                <w:highlight w:val="cyan"/>
              </w:rPr>
              <w:t xml:space="preserve"> </w:t>
            </w:r>
            <w:r w:rsidR="00E7126F">
              <w:rPr>
                <w:rFonts w:cs="Arial"/>
                <w:sz w:val="20"/>
                <w:highlight w:val="cyan"/>
              </w:rPr>
              <w:t>22</w:t>
            </w:r>
            <w:r w:rsidRPr="00F24A2F">
              <w:rPr>
                <w:rFonts w:cs="Arial"/>
                <w:sz w:val="20"/>
                <w:highlight w:val="cyan"/>
              </w:rPr>
              <w:t xml:space="preserve"> </w:t>
            </w:r>
            <w:r w:rsidR="002835F2">
              <w:rPr>
                <w:rFonts w:cs="Arial"/>
                <w:sz w:val="20"/>
                <w:highlight w:val="cyan"/>
              </w:rPr>
              <w:t>Octo</w:t>
            </w:r>
            <w:r w:rsidR="00D2015D" w:rsidRPr="00F24A2F">
              <w:rPr>
                <w:rFonts w:cs="Arial"/>
                <w:sz w:val="20"/>
                <w:highlight w:val="cyan"/>
              </w:rPr>
              <w:t>ber</w:t>
            </w:r>
            <w:r w:rsidRPr="00F24A2F">
              <w:rPr>
                <w:rFonts w:cs="Arial"/>
                <w:sz w:val="20"/>
                <w:highlight w:val="cyan"/>
              </w:rPr>
              <w:t xml:space="preserve"> 20</w:t>
            </w:r>
            <w:r w:rsidR="00EE3780" w:rsidRPr="00F24A2F">
              <w:rPr>
                <w:rFonts w:cs="Arial"/>
                <w:sz w:val="20"/>
                <w:highlight w:val="cyan"/>
              </w:rPr>
              <w:t>2</w:t>
            </w:r>
            <w:r w:rsidR="00335A19" w:rsidRPr="00F24A2F">
              <w:rPr>
                <w:rFonts w:cs="Arial"/>
                <w:sz w:val="20"/>
                <w:highlight w:val="cyan"/>
              </w:rPr>
              <w:t>1</w:t>
            </w:r>
            <w:r w:rsidRPr="00F24A2F">
              <w:rPr>
                <w:rFonts w:cs="Arial"/>
                <w:sz w:val="20"/>
                <w:highlight w:val="cyan"/>
              </w:rPr>
              <w:t>.</w:t>
            </w:r>
          </w:p>
        </w:tc>
      </w:tr>
      <w:tr w:rsidR="008E1C8B" w:rsidRPr="00732964" w14:paraId="224C2785" w14:textId="77777777" w:rsidTr="21E3A28B">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21E3A28B">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21E3A28B">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21E3A28B">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21E3A28B">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21E3A28B">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21E3A28B">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21E3A28B">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21E3A28B">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21E3A28B">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BACD411" w14:textId="4F9AC322" w:rsidR="008E1C8B" w:rsidRPr="00B3769A" w:rsidRDefault="008E1C8B" w:rsidP="00755895">
            <w:pPr>
              <w:spacing w:before="100" w:beforeAutospacing="1" w:after="100" w:afterAutospacing="1"/>
              <w:rPr>
                <w:rFonts w:cs="Arial"/>
                <w:sz w:val="20"/>
              </w:rPr>
            </w:pPr>
            <w:r>
              <w:rPr>
                <w:rFonts w:cs="Arial"/>
                <w:sz w:val="20"/>
              </w:rPr>
              <w:t>are set out in the following document:</w:t>
            </w:r>
            <w:r w:rsidR="00B2614C">
              <w:rPr>
                <w:rFonts w:cs="Arial"/>
                <w:sz w:val="20"/>
              </w:rPr>
              <w:t xml:space="preserve"> To be included as a separate document.</w:t>
            </w:r>
          </w:p>
        </w:tc>
      </w:tr>
      <w:tr w:rsidR="0008046E" w:rsidRPr="00732964" w14:paraId="36BC997D" w14:textId="77777777" w:rsidTr="21E3A28B">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21E3A28B">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9C371EF" w14:textId="23EECC91" w:rsidR="009A00DA" w:rsidRDefault="009A00DA" w:rsidP="00C27187">
      <w:pPr>
        <w:pStyle w:val="SCHHeading2"/>
        <w:numPr>
          <w:ilvl w:val="0"/>
          <w:numId w:val="0"/>
        </w:numPr>
        <w:spacing w:before="240" w:line="300" w:lineRule="atLeast"/>
        <w:rPr>
          <w:rFonts w:cs="Arial"/>
          <w:sz w:val="20"/>
        </w:rPr>
      </w:pP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6D8B0470"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r w:rsidRPr="00E518FE">
        <w:rPr>
          <w:rFonts w:cs="Arial"/>
          <w:sz w:val="20"/>
        </w:rPr>
        <w:t xml:space="preserve">the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“EIR: the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w:t>
      </w:r>
      <w:r w:rsidRPr="001D5D6A">
        <w:rPr>
          <w:rFonts w:cs="Arial"/>
          <w:sz w:val="20"/>
        </w:rPr>
        <w:t>set out at Annex D to</w:t>
      </w:r>
      <w:r w:rsidRPr="00755895">
        <w:rPr>
          <w:rFonts w:cs="Arial"/>
          <w:sz w:val="20"/>
        </w:rPr>
        <w:t xml:space="preserve">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lastRenderedPageBreak/>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The Contractor acknowledges that, in order to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The Contractor acknowledges that the Employer may, acting in accordance with the FOIA Code, be obliged under the FOIA or the EIR to disclose Information that is or may 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lastRenderedPageBreak/>
        <w:t xml:space="preserve">(i)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following consultation with the Contractor and having taken the Contractor's views into account;</w:t>
      </w:r>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lastRenderedPageBreak/>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w:t>
      </w:r>
      <w:r w:rsidRPr="006107B7">
        <w:rPr>
          <w:rFonts w:cs="Arial"/>
          <w:b w:val="0"/>
          <w:sz w:val="20"/>
        </w:rPr>
        <w:lastRenderedPageBreak/>
        <w:t>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lastRenderedPageBreak/>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 xml:space="preserve">.1  </w:t>
      </w:r>
      <w:r w:rsidR="001E3CAA">
        <w:rPr>
          <w:rFonts w:ascii="Arial" w:hAnsi="Arial" w:cs="Arial"/>
          <w:sz w:val="20"/>
        </w:rPr>
        <w:tab/>
      </w:r>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lastRenderedPageBreak/>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lastRenderedPageBreak/>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The Contractor shall assist the Employer in defending 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w:t>
      </w:r>
      <w:r w:rsidRPr="00611C49">
        <w:rPr>
          <w:rFonts w:cs="Arial"/>
          <w:b w:val="0"/>
          <w:sz w:val="20"/>
        </w:rPr>
        <w:lastRenderedPageBreak/>
        <w:t xml:space="preserve">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Trespass and third party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Funder, any Purchaser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6E921D72" w:rsidR="005B4C3D" w:rsidRPr="00082895" w:rsidRDefault="005B4C3D" w:rsidP="00CE3AD4">
      <w:pPr>
        <w:pStyle w:val="afterhead2"/>
        <w:spacing w:before="240" w:line="300" w:lineRule="atLeast"/>
        <w:ind w:left="0"/>
        <w:rPr>
          <w:rFonts w:cs="Arial"/>
          <w:b/>
          <w:sz w:val="18"/>
          <w:szCs w:val="18"/>
        </w:rPr>
      </w:pP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lastRenderedPageBreak/>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levy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41"/>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141D4211"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4282A3D3"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551CAF5B"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40E28E45"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1C2C35F7"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141AFDAE" w:rsidR="00FD5ED7" w:rsidRDefault="00FD5ED7" w:rsidP="00683E73">
      <w:pPr>
        <w:pStyle w:val="AppendixHeading"/>
        <w:numPr>
          <w:ilvl w:val="0"/>
          <w:numId w:val="0"/>
        </w:numPr>
        <w:rPr>
          <w:sz w:val="20"/>
        </w:rPr>
      </w:pPr>
      <w:r w:rsidRPr="00E529BF">
        <w:rPr>
          <w:sz w:val="20"/>
        </w:rPr>
        <w:t>See appendix 6</w:t>
      </w:r>
      <w:r w:rsidR="0015297F">
        <w:rPr>
          <w:sz w:val="20"/>
        </w:rPr>
        <w:t>a and 6b</w:t>
      </w:r>
      <w:r w:rsidRPr="00E529BF">
        <w:rPr>
          <w:sz w:val="20"/>
        </w:rPr>
        <w:t xml:space="preserve"> to </w:t>
      </w:r>
      <w:r w:rsidR="006C0AB3" w:rsidRPr="00E529BF">
        <w:rPr>
          <w:sz w:val="20"/>
        </w:rPr>
        <w:t>RFQ</w:t>
      </w:r>
      <w:r w:rsidRPr="00E529BF">
        <w:rPr>
          <w:sz w:val="20"/>
        </w:rPr>
        <w:t xml:space="preserve"> document.</w:t>
      </w:r>
    </w:p>
    <w:p w14:paraId="2C47C816" w14:textId="5A86B724" w:rsidR="00FD5ED7" w:rsidRDefault="00683E73" w:rsidP="79090159">
      <w:pPr>
        <w:pStyle w:val="AppendixHeading"/>
        <w:numPr>
          <w:ilvl w:val="0"/>
          <w:numId w:val="0"/>
        </w:numPr>
        <w:rPr>
          <w:sz w:val="20"/>
        </w:rPr>
      </w:pPr>
      <w:r w:rsidRPr="79090159">
        <w:rPr>
          <w:sz w:val="20"/>
        </w:rPr>
        <w:br w:type="page"/>
      </w:r>
      <w:r w:rsidRPr="79090159">
        <w:rPr>
          <w:sz w:val="20"/>
        </w:rPr>
        <w:lastRenderedPageBreak/>
        <w:t>Annex B - Specification</w:t>
      </w:r>
      <w:r w:rsidR="00057007" w:rsidRPr="79090159">
        <w:rPr>
          <w:sz w:val="20"/>
        </w:rPr>
        <w:t xml:space="preserve"> </w:t>
      </w:r>
      <w:r w:rsidR="00B6435F" w:rsidRPr="79090159">
        <w:rPr>
          <w:sz w:val="20"/>
        </w:rPr>
        <w:t xml:space="preserve">/ </w:t>
      </w:r>
      <w:r w:rsidR="00FD5ED7" w:rsidRPr="79090159">
        <w:rPr>
          <w:sz w:val="20"/>
        </w:rPr>
        <w:t>Scope of Works</w:t>
      </w:r>
    </w:p>
    <w:p w14:paraId="58D3BD45" w14:textId="21033A85" w:rsidR="00FD5ED7" w:rsidRDefault="00FD5ED7" w:rsidP="00683E73">
      <w:pPr>
        <w:pStyle w:val="AppendixHeading"/>
        <w:numPr>
          <w:ilvl w:val="0"/>
          <w:numId w:val="0"/>
        </w:numPr>
        <w:rPr>
          <w:sz w:val="20"/>
        </w:rPr>
      </w:pPr>
      <w:r w:rsidRPr="00E529BF">
        <w:rPr>
          <w:sz w:val="20"/>
        </w:rPr>
        <w:t xml:space="preserve">See appendix 4 to </w:t>
      </w:r>
      <w:r w:rsidR="00BF5FBE" w:rsidRPr="00E529BF">
        <w:rPr>
          <w:sz w:val="20"/>
        </w:rPr>
        <w:t>RFQ</w:t>
      </w:r>
      <w:r w:rsidRPr="00E529BF">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E529BF">
        <w:rPr>
          <w:sz w:val="20"/>
        </w:rPr>
        <w:t xml:space="preserve">See appendix 5 of </w:t>
      </w:r>
      <w:r w:rsidR="00BF5FBE" w:rsidRPr="00E529BF">
        <w:rPr>
          <w:sz w:val="20"/>
        </w:rPr>
        <w:t>RFQ</w:t>
      </w:r>
      <w:r w:rsidRPr="00E529BF">
        <w:rPr>
          <w:sz w:val="20"/>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Default="00FD5ED7" w:rsidP="0078312E">
      <w:pPr>
        <w:pStyle w:val="AppendixHeading"/>
        <w:numPr>
          <w:ilvl w:val="0"/>
          <w:numId w:val="0"/>
        </w:numPr>
        <w:rPr>
          <w:sz w:val="18"/>
        </w:rPr>
      </w:pPr>
      <w:r w:rsidRPr="00FD5ED7">
        <w:rPr>
          <w:sz w:val="18"/>
        </w:rPr>
        <w:t>See separate documents</w:t>
      </w:r>
      <w:r>
        <w:rPr>
          <w:sz w:val="18"/>
        </w:rPr>
        <w:t xml:space="preserve">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4EADA45E" w:rsidR="00FD5ED7" w:rsidRDefault="00FD5ED7" w:rsidP="0078312E">
      <w:pPr>
        <w:pStyle w:val="AppendixHeading"/>
        <w:numPr>
          <w:ilvl w:val="0"/>
          <w:numId w:val="0"/>
        </w:numPr>
        <w:rPr>
          <w:sz w:val="18"/>
        </w:rPr>
      </w:pPr>
      <w:r>
        <w:rPr>
          <w:sz w:val="18"/>
        </w:rPr>
        <w:t xml:space="preserve">Appendix 8 – </w:t>
      </w:r>
      <w:r w:rsidR="00892024">
        <w:rPr>
          <w:sz w:val="18"/>
        </w:rPr>
        <w:t>Information Sharing Agreement</w:t>
      </w:r>
    </w:p>
    <w:p w14:paraId="668728DD" w14:textId="6FB3B581" w:rsidR="00820DB0" w:rsidRDefault="00820DB0" w:rsidP="0078312E">
      <w:pPr>
        <w:pStyle w:val="AppendixHeading"/>
        <w:numPr>
          <w:ilvl w:val="0"/>
          <w:numId w:val="0"/>
        </w:numPr>
        <w:rPr>
          <w:sz w:val="18"/>
        </w:rPr>
      </w:pPr>
      <w:r>
        <w:rPr>
          <w:sz w:val="18"/>
        </w:rPr>
        <w:t xml:space="preserve">Appendix </w:t>
      </w:r>
      <w:r w:rsidR="00431AE8">
        <w:rPr>
          <w:sz w:val="18"/>
        </w:rPr>
        <w:t>10 – RBKC Fire</w:t>
      </w:r>
      <w:r w:rsidR="004463C1">
        <w:rPr>
          <w:sz w:val="18"/>
        </w:rPr>
        <w:t xml:space="preserve"> Policy and Procedures</w:t>
      </w:r>
    </w:p>
    <w:p w14:paraId="5C47195C" w14:textId="162D4F13" w:rsidR="004463C1" w:rsidRDefault="004463C1" w:rsidP="0078312E">
      <w:pPr>
        <w:pStyle w:val="AppendixHeading"/>
        <w:numPr>
          <w:ilvl w:val="0"/>
          <w:numId w:val="0"/>
        </w:numPr>
        <w:rPr>
          <w:sz w:val="18"/>
        </w:rPr>
      </w:pPr>
      <w:r>
        <w:rPr>
          <w:sz w:val="18"/>
        </w:rPr>
        <w:t>Appendix 11 – RBKC Site Operating Procedure</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665D" w14:textId="77777777" w:rsidR="003D1FB0" w:rsidRDefault="003D1FB0">
      <w:r>
        <w:separator/>
      </w:r>
    </w:p>
  </w:endnote>
  <w:endnote w:type="continuationSeparator" w:id="0">
    <w:p w14:paraId="1BFF95EE" w14:textId="77777777" w:rsidR="003D1FB0" w:rsidRDefault="003D1FB0">
      <w:r>
        <w:continuationSeparator/>
      </w:r>
    </w:p>
  </w:endnote>
  <w:endnote w:type="continuationNotice" w:id="1">
    <w:p w14:paraId="0470CA01" w14:textId="77777777" w:rsidR="003D1FB0" w:rsidRDefault="003D1F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C60D" w14:textId="77777777" w:rsidR="003D1FB0" w:rsidRDefault="003D1FB0">
      <w:r>
        <w:separator/>
      </w:r>
    </w:p>
  </w:footnote>
  <w:footnote w:type="continuationSeparator" w:id="0">
    <w:p w14:paraId="199813FA" w14:textId="77777777" w:rsidR="003D1FB0" w:rsidRDefault="003D1FB0">
      <w:r>
        <w:continuationSeparator/>
      </w:r>
    </w:p>
  </w:footnote>
  <w:footnote w:type="continuationNotice" w:id="1">
    <w:p w14:paraId="7DC416B2" w14:textId="77777777" w:rsidR="003D1FB0" w:rsidRDefault="003D1F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hybridMultilevel"/>
    <w:tmpl w:val="3B14F74A"/>
    <w:lvl w:ilvl="0" w:tplc="E196CC92">
      <w:start w:val="1"/>
      <w:numFmt w:val="upperLetter"/>
      <w:lvlText w:val="(%1)"/>
      <w:lvlJc w:val="left"/>
      <w:pPr>
        <w:tabs>
          <w:tab w:val="num" w:pos="705"/>
        </w:tabs>
        <w:ind w:left="705" w:hanging="705"/>
      </w:pPr>
      <w:rPr>
        <w:rFonts w:cs="Times New Roman" w:hint="default"/>
      </w:rPr>
    </w:lvl>
    <w:lvl w:ilvl="1" w:tplc="97A2A8B6">
      <w:numFmt w:val="decimal"/>
      <w:lvlText w:val=""/>
      <w:lvlJc w:val="left"/>
    </w:lvl>
    <w:lvl w:ilvl="2" w:tplc="C2FE43B8">
      <w:numFmt w:val="decimal"/>
      <w:lvlText w:val=""/>
      <w:lvlJc w:val="left"/>
    </w:lvl>
    <w:lvl w:ilvl="3" w:tplc="490CDE24">
      <w:numFmt w:val="decimal"/>
      <w:lvlText w:val=""/>
      <w:lvlJc w:val="left"/>
    </w:lvl>
    <w:lvl w:ilvl="4" w:tplc="9D5A1B68">
      <w:numFmt w:val="decimal"/>
      <w:lvlText w:val=""/>
      <w:lvlJc w:val="left"/>
    </w:lvl>
    <w:lvl w:ilvl="5" w:tplc="E16C98E2">
      <w:numFmt w:val="decimal"/>
      <w:lvlText w:val=""/>
      <w:lvlJc w:val="left"/>
    </w:lvl>
    <w:lvl w:ilvl="6" w:tplc="8A4AB8E6">
      <w:numFmt w:val="decimal"/>
      <w:lvlText w:val=""/>
      <w:lvlJc w:val="left"/>
    </w:lvl>
    <w:lvl w:ilvl="7" w:tplc="CFB4D038">
      <w:numFmt w:val="decimal"/>
      <w:lvlText w:val=""/>
      <w:lvlJc w:val="left"/>
    </w:lvl>
    <w:lvl w:ilvl="8" w:tplc="96ACE9BC">
      <w:numFmt w:val="decimal"/>
      <w:lvlText w:val=""/>
      <w:lvlJc w:val="left"/>
    </w:lvl>
  </w:abstractNum>
  <w:abstractNum w:abstractNumId="2" w15:restartNumberingAfterBreak="0">
    <w:nsid w:val="00CB11F2"/>
    <w:multiLevelType w:val="hybridMultilevel"/>
    <w:tmpl w:val="E5FC753E"/>
    <w:lvl w:ilvl="0" w:tplc="E8D4BB0E">
      <w:numFmt w:val="none"/>
      <w:pStyle w:val="Definition"/>
      <w:suff w:val="nothing"/>
      <w:lvlText w:val=""/>
      <w:lvlJc w:val="left"/>
      <w:pPr>
        <w:ind w:left="0" w:firstLine="0"/>
      </w:pPr>
      <w:rPr>
        <w:rFonts w:hint="default"/>
      </w:rPr>
    </w:lvl>
    <w:lvl w:ilvl="1" w:tplc="C24686A6">
      <w:start w:val="1"/>
      <w:numFmt w:val="lowerLetter"/>
      <w:pStyle w:val="DefinitionSublevel1"/>
      <w:lvlText w:val="(%2)"/>
      <w:lvlJc w:val="left"/>
      <w:pPr>
        <w:tabs>
          <w:tab w:val="num" w:pos="851"/>
        </w:tabs>
        <w:ind w:left="851" w:hanging="851"/>
      </w:pPr>
      <w:rPr>
        <w:rFonts w:hint="default"/>
      </w:rPr>
    </w:lvl>
    <w:lvl w:ilvl="2" w:tplc="FA82D71C">
      <w:start w:val="1"/>
      <w:numFmt w:val="lowerRoman"/>
      <w:pStyle w:val="DefinitionSublevel2"/>
      <w:lvlText w:val="(%3)"/>
      <w:lvlJc w:val="left"/>
      <w:pPr>
        <w:tabs>
          <w:tab w:val="num" w:pos="1701"/>
        </w:tabs>
        <w:ind w:left="1701" w:hanging="850"/>
      </w:pPr>
      <w:rPr>
        <w:rFonts w:hint="default"/>
      </w:rPr>
    </w:lvl>
    <w:lvl w:ilvl="3" w:tplc="F350E512">
      <w:numFmt w:val="none"/>
      <w:lvlText w:val=""/>
      <w:lvlJc w:val="left"/>
      <w:pPr>
        <w:tabs>
          <w:tab w:val="num" w:pos="360"/>
        </w:tabs>
        <w:ind w:left="0" w:firstLine="0"/>
      </w:pPr>
      <w:rPr>
        <w:rFonts w:hint="default"/>
      </w:rPr>
    </w:lvl>
    <w:lvl w:ilvl="4" w:tplc="9CC6BF60">
      <w:numFmt w:val="none"/>
      <w:lvlText w:val=""/>
      <w:lvlJc w:val="left"/>
      <w:pPr>
        <w:tabs>
          <w:tab w:val="num" w:pos="360"/>
        </w:tabs>
        <w:ind w:left="0" w:firstLine="0"/>
      </w:pPr>
      <w:rPr>
        <w:rFonts w:hint="default"/>
      </w:rPr>
    </w:lvl>
    <w:lvl w:ilvl="5" w:tplc="7C38E700">
      <w:numFmt w:val="none"/>
      <w:lvlText w:val=""/>
      <w:lvlJc w:val="left"/>
      <w:pPr>
        <w:tabs>
          <w:tab w:val="num" w:pos="360"/>
        </w:tabs>
        <w:ind w:left="0" w:firstLine="0"/>
      </w:pPr>
      <w:rPr>
        <w:rFonts w:hint="default"/>
      </w:rPr>
    </w:lvl>
    <w:lvl w:ilvl="6" w:tplc="7360B556">
      <w:numFmt w:val="none"/>
      <w:lvlText w:val=""/>
      <w:lvlJc w:val="left"/>
      <w:pPr>
        <w:tabs>
          <w:tab w:val="num" w:pos="360"/>
        </w:tabs>
        <w:ind w:left="0" w:firstLine="0"/>
      </w:pPr>
      <w:rPr>
        <w:rFonts w:hint="default"/>
      </w:rPr>
    </w:lvl>
    <w:lvl w:ilvl="7" w:tplc="2F924E42">
      <w:numFmt w:val="none"/>
      <w:lvlText w:val=""/>
      <w:lvlJc w:val="left"/>
      <w:pPr>
        <w:tabs>
          <w:tab w:val="num" w:pos="360"/>
        </w:tabs>
        <w:ind w:left="0" w:firstLine="0"/>
      </w:pPr>
      <w:rPr>
        <w:rFonts w:hint="default"/>
      </w:rPr>
    </w:lvl>
    <w:lvl w:ilvl="8" w:tplc="99B0834A">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9B9AD1A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717AB4FC"/>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C4769F98"/>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0260681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hybridMultilevel"/>
    <w:tmpl w:val="9D44A470"/>
    <w:lvl w:ilvl="0" w:tplc="9C96CE94">
      <w:start w:val="1"/>
      <w:numFmt w:val="decimal"/>
      <w:pStyle w:val="ScheduleHeading"/>
      <w:suff w:val="space"/>
      <w:lvlText w:val="Schedule %1"/>
      <w:lvlJc w:val="left"/>
      <w:pPr>
        <w:ind w:left="0" w:firstLine="0"/>
      </w:pPr>
      <w:rPr>
        <w:rFonts w:hint="default"/>
      </w:rPr>
    </w:lvl>
    <w:lvl w:ilvl="1" w:tplc="7BA61AAA">
      <w:numFmt w:val="none"/>
      <w:lvlText w:val=""/>
      <w:lvlJc w:val="left"/>
      <w:pPr>
        <w:tabs>
          <w:tab w:val="num" w:pos="360"/>
        </w:tabs>
        <w:ind w:left="0" w:firstLine="0"/>
      </w:pPr>
      <w:rPr>
        <w:rFonts w:hint="default"/>
      </w:rPr>
    </w:lvl>
    <w:lvl w:ilvl="2" w:tplc="56BE1DF0">
      <w:numFmt w:val="none"/>
      <w:lvlText w:val=""/>
      <w:lvlJc w:val="left"/>
      <w:pPr>
        <w:tabs>
          <w:tab w:val="num" w:pos="360"/>
        </w:tabs>
        <w:ind w:left="0" w:firstLine="0"/>
      </w:pPr>
      <w:rPr>
        <w:rFonts w:hint="default"/>
      </w:rPr>
    </w:lvl>
    <w:lvl w:ilvl="3" w:tplc="F998FEB4">
      <w:numFmt w:val="none"/>
      <w:lvlText w:val=""/>
      <w:lvlJc w:val="left"/>
      <w:pPr>
        <w:tabs>
          <w:tab w:val="num" w:pos="360"/>
        </w:tabs>
        <w:ind w:left="0" w:firstLine="0"/>
      </w:pPr>
      <w:rPr>
        <w:rFonts w:hint="default"/>
      </w:rPr>
    </w:lvl>
    <w:lvl w:ilvl="4" w:tplc="DF5EB4A0">
      <w:numFmt w:val="none"/>
      <w:lvlText w:val=""/>
      <w:lvlJc w:val="left"/>
      <w:pPr>
        <w:tabs>
          <w:tab w:val="num" w:pos="360"/>
        </w:tabs>
        <w:ind w:left="0" w:firstLine="0"/>
      </w:pPr>
      <w:rPr>
        <w:rFonts w:hint="default"/>
      </w:rPr>
    </w:lvl>
    <w:lvl w:ilvl="5" w:tplc="125A7726">
      <w:numFmt w:val="none"/>
      <w:lvlText w:val=""/>
      <w:lvlJc w:val="left"/>
      <w:pPr>
        <w:tabs>
          <w:tab w:val="num" w:pos="360"/>
        </w:tabs>
        <w:ind w:left="0" w:firstLine="0"/>
      </w:pPr>
      <w:rPr>
        <w:rFonts w:hint="default"/>
      </w:rPr>
    </w:lvl>
    <w:lvl w:ilvl="6" w:tplc="62B67D48">
      <w:numFmt w:val="none"/>
      <w:lvlText w:val=""/>
      <w:lvlJc w:val="left"/>
      <w:pPr>
        <w:tabs>
          <w:tab w:val="num" w:pos="360"/>
        </w:tabs>
        <w:ind w:left="0" w:firstLine="0"/>
      </w:pPr>
      <w:rPr>
        <w:rFonts w:hint="default"/>
      </w:rPr>
    </w:lvl>
    <w:lvl w:ilvl="7" w:tplc="A9BE70B8">
      <w:numFmt w:val="none"/>
      <w:lvlText w:val=""/>
      <w:lvlJc w:val="left"/>
      <w:pPr>
        <w:tabs>
          <w:tab w:val="num" w:pos="360"/>
        </w:tabs>
        <w:ind w:left="0" w:firstLine="0"/>
      </w:pPr>
      <w:rPr>
        <w:rFonts w:hint="default"/>
      </w:rPr>
    </w:lvl>
    <w:lvl w:ilvl="8" w:tplc="ABEC06CE">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78CF9F6"/>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hybridMultilevel"/>
    <w:tmpl w:val="16228CE4"/>
    <w:lvl w:ilvl="0" w:tplc="1916D95E">
      <w:start w:val="1"/>
      <w:numFmt w:val="upperLetter"/>
      <w:pStyle w:val="Recitals"/>
      <w:lvlText w:val="(%1)"/>
      <w:lvlJc w:val="left"/>
      <w:pPr>
        <w:tabs>
          <w:tab w:val="num" w:pos="851"/>
        </w:tabs>
        <w:ind w:left="851" w:hanging="851"/>
      </w:pPr>
      <w:rPr>
        <w:rFonts w:hint="default"/>
        <w:b/>
        <w:i w:val="0"/>
      </w:rPr>
    </w:lvl>
    <w:lvl w:ilvl="1" w:tplc="83FCD592">
      <w:numFmt w:val="decimal"/>
      <w:lvlText w:val=""/>
      <w:lvlJc w:val="left"/>
    </w:lvl>
    <w:lvl w:ilvl="2" w:tplc="D2F48AA8">
      <w:numFmt w:val="decimal"/>
      <w:lvlText w:val=""/>
      <w:lvlJc w:val="left"/>
    </w:lvl>
    <w:lvl w:ilvl="3" w:tplc="E6FE5AF8">
      <w:numFmt w:val="decimal"/>
      <w:lvlText w:val=""/>
      <w:lvlJc w:val="left"/>
    </w:lvl>
    <w:lvl w:ilvl="4" w:tplc="56AECA72">
      <w:numFmt w:val="decimal"/>
      <w:lvlText w:val=""/>
      <w:lvlJc w:val="left"/>
    </w:lvl>
    <w:lvl w:ilvl="5" w:tplc="35E4C3DA">
      <w:numFmt w:val="decimal"/>
      <w:lvlText w:val=""/>
      <w:lvlJc w:val="left"/>
    </w:lvl>
    <w:lvl w:ilvl="6" w:tplc="21D0B278">
      <w:numFmt w:val="decimal"/>
      <w:lvlText w:val=""/>
      <w:lvlJc w:val="left"/>
    </w:lvl>
    <w:lvl w:ilvl="7" w:tplc="5CF22594">
      <w:numFmt w:val="decimal"/>
      <w:lvlText w:val=""/>
      <w:lvlJc w:val="left"/>
    </w:lvl>
    <w:lvl w:ilvl="8" w:tplc="ED24006C">
      <w:numFmt w:val="decimal"/>
      <w:lvlText w:val=""/>
      <w:lvlJc w:val="left"/>
    </w:lvl>
  </w:abstractNum>
  <w:abstractNum w:abstractNumId="19" w15:restartNumberingAfterBreak="0">
    <w:nsid w:val="45227248"/>
    <w:multiLevelType w:val="multilevel"/>
    <w:tmpl w:val="E8708CEA"/>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7276B23E"/>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multilevel"/>
    <w:tmpl w:val="B508A162"/>
    <w:lvl w:ilvl="0">
      <w:start w:val="1"/>
      <w:numFmt w:val="lowerRoman"/>
      <w:lvlText w:val="(%1)"/>
      <w:lvlJc w:val="left"/>
      <w:pPr>
        <w:tabs>
          <w:tab w:val="num" w:pos="1425"/>
        </w:tabs>
        <w:ind w:left="1425" w:hanging="720"/>
      </w:pPr>
      <w:rPr>
        <w:rFont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hybridMultilevel"/>
    <w:tmpl w:val="19485206"/>
    <w:lvl w:ilvl="0" w:tplc="7310A83E">
      <w:start w:val="1"/>
      <w:numFmt w:val="decimal"/>
      <w:pStyle w:val="PartHeading"/>
      <w:suff w:val="space"/>
      <w:lvlText w:val="Part %1"/>
      <w:lvlJc w:val="left"/>
      <w:pPr>
        <w:ind w:left="0" w:firstLine="0"/>
      </w:pPr>
      <w:rPr>
        <w:rFonts w:hint="default"/>
      </w:rPr>
    </w:lvl>
    <w:lvl w:ilvl="1" w:tplc="F300C8D8">
      <w:numFmt w:val="none"/>
      <w:lvlText w:val=""/>
      <w:lvlJc w:val="left"/>
      <w:pPr>
        <w:tabs>
          <w:tab w:val="num" w:pos="360"/>
        </w:tabs>
        <w:ind w:left="0" w:firstLine="0"/>
      </w:pPr>
      <w:rPr>
        <w:rFonts w:hint="default"/>
      </w:rPr>
    </w:lvl>
    <w:lvl w:ilvl="2" w:tplc="B9BE45C2">
      <w:numFmt w:val="none"/>
      <w:lvlText w:val=""/>
      <w:lvlJc w:val="left"/>
      <w:pPr>
        <w:tabs>
          <w:tab w:val="num" w:pos="360"/>
        </w:tabs>
        <w:ind w:left="0" w:firstLine="0"/>
      </w:pPr>
      <w:rPr>
        <w:rFonts w:hint="default"/>
      </w:rPr>
    </w:lvl>
    <w:lvl w:ilvl="3" w:tplc="A7CA83B0">
      <w:numFmt w:val="none"/>
      <w:lvlText w:val=""/>
      <w:lvlJc w:val="left"/>
      <w:pPr>
        <w:tabs>
          <w:tab w:val="num" w:pos="360"/>
        </w:tabs>
        <w:ind w:left="0" w:firstLine="0"/>
      </w:pPr>
      <w:rPr>
        <w:rFonts w:hint="default"/>
      </w:rPr>
    </w:lvl>
    <w:lvl w:ilvl="4" w:tplc="6C7C4EFC">
      <w:numFmt w:val="none"/>
      <w:lvlText w:val=""/>
      <w:lvlJc w:val="left"/>
      <w:pPr>
        <w:tabs>
          <w:tab w:val="num" w:pos="360"/>
        </w:tabs>
        <w:ind w:left="0" w:firstLine="0"/>
      </w:pPr>
      <w:rPr>
        <w:rFonts w:hint="default"/>
      </w:rPr>
    </w:lvl>
    <w:lvl w:ilvl="5" w:tplc="AAD8D5DE">
      <w:numFmt w:val="none"/>
      <w:lvlText w:val=""/>
      <w:lvlJc w:val="left"/>
      <w:pPr>
        <w:tabs>
          <w:tab w:val="num" w:pos="360"/>
        </w:tabs>
        <w:ind w:left="0" w:firstLine="0"/>
      </w:pPr>
      <w:rPr>
        <w:rFonts w:hint="default"/>
      </w:rPr>
    </w:lvl>
    <w:lvl w:ilvl="6" w:tplc="2514F0D2">
      <w:numFmt w:val="none"/>
      <w:lvlText w:val=""/>
      <w:lvlJc w:val="left"/>
      <w:pPr>
        <w:tabs>
          <w:tab w:val="num" w:pos="360"/>
        </w:tabs>
        <w:ind w:left="0" w:firstLine="0"/>
      </w:pPr>
      <w:rPr>
        <w:rFonts w:hint="default"/>
      </w:rPr>
    </w:lvl>
    <w:lvl w:ilvl="7" w:tplc="3DFEA722">
      <w:numFmt w:val="none"/>
      <w:lvlText w:val=""/>
      <w:lvlJc w:val="left"/>
      <w:pPr>
        <w:tabs>
          <w:tab w:val="num" w:pos="360"/>
        </w:tabs>
        <w:ind w:left="0" w:firstLine="0"/>
      </w:pPr>
      <w:rPr>
        <w:rFonts w:hint="default"/>
      </w:rPr>
    </w:lvl>
    <w:lvl w:ilvl="8" w:tplc="4496B0DA">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hybridMultilevel"/>
    <w:tmpl w:val="019C28B4"/>
    <w:lvl w:ilvl="0" w:tplc="0CBE33DE">
      <w:start w:val="1"/>
      <w:numFmt w:val="decimal"/>
      <w:pStyle w:val="1Parties"/>
      <w:lvlText w:val="(%1)"/>
      <w:lvlJc w:val="left"/>
      <w:pPr>
        <w:tabs>
          <w:tab w:val="num" w:pos="720"/>
        </w:tabs>
        <w:ind w:left="720" w:hanging="720"/>
      </w:pPr>
    </w:lvl>
    <w:lvl w:ilvl="1" w:tplc="3DEC1868">
      <w:start w:val="1"/>
      <w:numFmt w:val="lowerLetter"/>
      <w:pStyle w:val="Scha"/>
      <w:lvlText w:val="(%2)"/>
      <w:lvlJc w:val="left"/>
      <w:pPr>
        <w:tabs>
          <w:tab w:val="num" w:pos="720"/>
        </w:tabs>
        <w:ind w:left="720" w:hanging="360"/>
      </w:pPr>
    </w:lvl>
    <w:lvl w:ilvl="2" w:tplc="AEFEC93C">
      <w:start w:val="1"/>
      <w:numFmt w:val="lowerRoman"/>
      <w:lvlText w:val="%3)"/>
      <w:lvlJc w:val="left"/>
      <w:pPr>
        <w:tabs>
          <w:tab w:val="num" w:pos="1080"/>
        </w:tabs>
        <w:ind w:left="1080" w:hanging="360"/>
      </w:pPr>
    </w:lvl>
    <w:lvl w:ilvl="3" w:tplc="963CE564">
      <w:start w:val="1"/>
      <w:numFmt w:val="decimal"/>
      <w:lvlText w:val="(%4)"/>
      <w:lvlJc w:val="left"/>
      <w:pPr>
        <w:tabs>
          <w:tab w:val="num" w:pos="1440"/>
        </w:tabs>
        <w:ind w:left="1440" w:hanging="360"/>
      </w:pPr>
    </w:lvl>
    <w:lvl w:ilvl="4" w:tplc="B8D8B216">
      <w:start w:val="1"/>
      <w:numFmt w:val="lowerLetter"/>
      <w:lvlText w:val="(%5)"/>
      <w:lvlJc w:val="left"/>
      <w:pPr>
        <w:tabs>
          <w:tab w:val="num" w:pos="1800"/>
        </w:tabs>
        <w:ind w:left="1800" w:hanging="360"/>
      </w:pPr>
    </w:lvl>
    <w:lvl w:ilvl="5" w:tplc="A82882E0">
      <w:start w:val="1"/>
      <w:numFmt w:val="lowerRoman"/>
      <w:lvlText w:val="(%6)"/>
      <w:lvlJc w:val="left"/>
      <w:pPr>
        <w:tabs>
          <w:tab w:val="num" w:pos="2160"/>
        </w:tabs>
        <w:ind w:left="2160" w:hanging="360"/>
      </w:pPr>
    </w:lvl>
    <w:lvl w:ilvl="6" w:tplc="42D8B282">
      <w:start w:val="1"/>
      <w:numFmt w:val="decimal"/>
      <w:lvlText w:val="%7."/>
      <w:lvlJc w:val="left"/>
      <w:pPr>
        <w:tabs>
          <w:tab w:val="num" w:pos="2520"/>
        </w:tabs>
        <w:ind w:left="2520" w:hanging="360"/>
      </w:pPr>
    </w:lvl>
    <w:lvl w:ilvl="7" w:tplc="96E68746">
      <w:start w:val="1"/>
      <w:numFmt w:val="lowerLetter"/>
      <w:lvlText w:val="%8."/>
      <w:lvlJc w:val="left"/>
      <w:pPr>
        <w:tabs>
          <w:tab w:val="num" w:pos="2880"/>
        </w:tabs>
        <w:ind w:left="2880" w:hanging="360"/>
      </w:pPr>
    </w:lvl>
    <w:lvl w:ilvl="8" w:tplc="0860A3D8">
      <w:start w:val="1"/>
      <w:numFmt w:val="lowerRoman"/>
      <w:lvlText w:val="%9."/>
      <w:lvlJc w:val="left"/>
      <w:pPr>
        <w:tabs>
          <w:tab w:val="num" w:pos="3240"/>
        </w:tabs>
        <w:ind w:left="3240" w:hanging="360"/>
      </w:pPr>
    </w:lvl>
  </w:abstractNum>
  <w:abstractNum w:abstractNumId="31" w15:restartNumberingAfterBreak="0">
    <w:nsid w:val="77D61255"/>
    <w:multiLevelType w:val="multilevel"/>
    <w:tmpl w:val="7322594A"/>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57007"/>
    <w:rsid w:val="000651DF"/>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02FB"/>
    <w:rsid w:val="000C6299"/>
    <w:rsid w:val="000C7D45"/>
    <w:rsid w:val="000D43FE"/>
    <w:rsid w:val="000E07A8"/>
    <w:rsid w:val="000E24E5"/>
    <w:rsid w:val="00106E98"/>
    <w:rsid w:val="001100FD"/>
    <w:rsid w:val="001103A1"/>
    <w:rsid w:val="001144FA"/>
    <w:rsid w:val="00114CDD"/>
    <w:rsid w:val="001233DA"/>
    <w:rsid w:val="001238D2"/>
    <w:rsid w:val="0012478F"/>
    <w:rsid w:val="00133B45"/>
    <w:rsid w:val="001344D8"/>
    <w:rsid w:val="001358B3"/>
    <w:rsid w:val="00140D14"/>
    <w:rsid w:val="0015297F"/>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47E2"/>
    <w:rsid w:val="001D5D6A"/>
    <w:rsid w:val="001D6A4C"/>
    <w:rsid w:val="001E0FA5"/>
    <w:rsid w:val="001E152F"/>
    <w:rsid w:val="001E3CAA"/>
    <w:rsid w:val="001E64F5"/>
    <w:rsid w:val="001E7B83"/>
    <w:rsid w:val="001F5BE5"/>
    <w:rsid w:val="001F650F"/>
    <w:rsid w:val="00200D00"/>
    <w:rsid w:val="0020690E"/>
    <w:rsid w:val="0021542C"/>
    <w:rsid w:val="00221D30"/>
    <w:rsid w:val="002323B1"/>
    <w:rsid w:val="00237EAB"/>
    <w:rsid w:val="002454AC"/>
    <w:rsid w:val="0027048A"/>
    <w:rsid w:val="002835F2"/>
    <w:rsid w:val="00286AFA"/>
    <w:rsid w:val="00291476"/>
    <w:rsid w:val="0029172D"/>
    <w:rsid w:val="00292FB2"/>
    <w:rsid w:val="002961C8"/>
    <w:rsid w:val="002A3533"/>
    <w:rsid w:val="002A7DB9"/>
    <w:rsid w:val="002B0CC7"/>
    <w:rsid w:val="002B3444"/>
    <w:rsid w:val="002C2E91"/>
    <w:rsid w:val="002C3318"/>
    <w:rsid w:val="002C52D6"/>
    <w:rsid w:val="002C6D50"/>
    <w:rsid w:val="002D1F48"/>
    <w:rsid w:val="002D3FEA"/>
    <w:rsid w:val="002D58E5"/>
    <w:rsid w:val="002D6698"/>
    <w:rsid w:val="002E27FC"/>
    <w:rsid w:val="002F29C6"/>
    <w:rsid w:val="002F7493"/>
    <w:rsid w:val="00306F65"/>
    <w:rsid w:val="00307D5C"/>
    <w:rsid w:val="00311437"/>
    <w:rsid w:val="00316FF5"/>
    <w:rsid w:val="00335A19"/>
    <w:rsid w:val="003371E6"/>
    <w:rsid w:val="0035214E"/>
    <w:rsid w:val="00355973"/>
    <w:rsid w:val="00355DCC"/>
    <w:rsid w:val="00363C3E"/>
    <w:rsid w:val="00370F72"/>
    <w:rsid w:val="00371E19"/>
    <w:rsid w:val="00381FFB"/>
    <w:rsid w:val="00382896"/>
    <w:rsid w:val="003851A7"/>
    <w:rsid w:val="00387359"/>
    <w:rsid w:val="003922B1"/>
    <w:rsid w:val="003959D0"/>
    <w:rsid w:val="003976E7"/>
    <w:rsid w:val="003A6A7E"/>
    <w:rsid w:val="003A7280"/>
    <w:rsid w:val="003B2A48"/>
    <w:rsid w:val="003B5C30"/>
    <w:rsid w:val="003C384C"/>
    <w:rsid w:val="003C6112"/>
    <w:rsid w:val="003D0B73"/>
    <w:rsid w:val="003D1FB0"/>
    <w:rsid w:val="003D6AF4"/>
    <w:rsid w:val="003D744B"/>
    <w:rsid w:val="003E3B5E"/>
    <w:rsid w:val="003E3B88"/>
    <w:rsid w:val="003F12D9"/>
    <w:rsid w:val="003F4F6D"/>
    <w:rsid w:val="0041175F"/>
    <w:rsid w:val="00427650"/>
    <w:rsid w:val="00431AE8"/>
    <w:rsid w:val="00434C04"/>
    <w:rsid w:val="004414F2"/>
    <w:rsid w:val="004463C1"/>
    <w:rsid w:val="00454CB6"/>
    <w:rsid w:val="00456F21"/>
    <w:rsid w:val="004572E2"/>
    <w:rsid w:val="00471CD2"/>
    <w:rsid w:val="00491A2D"/>
    <w:rsid w:val="00491ADE"/>
    <w:rsid w:val="00493F28"/>
    <w:rsid w:val="004961B4"/>
    <w:rsid w:val="004963B8"/>
    <w:rsid w:val="00496BBD"/>
    <w:rsid w:val="004A3BD5"/>
    <w:rsid w:val="004A7681"/>
    <w:rsid w:val="004B3A55"/>
    <w:rsid w:val="004B78CA"/>
    <w:rsid w:val="004C24C6"/>
    <w:rsid w:val="004E4EFD"/>
    <w:rsid w:val="004E7229"/>
    <w:rsid w:val="00501DA9"/>
    <w:rsid w:val="00501EDD"/>
    <w:rsid w:val="00504B09"/>
    <w:rsid w:val="005151DD"/>
    <w:rsid w:val="00531F63"/>
    <w:rsid w:val="00536C5C"/>
    <w:rsid w:val="0054785D"/>
    <w:rsid w:val="005549F9"/>
    <w:rsid w:val="00554CE5"/>
    <w:rsid w:val="005569A3"/>
    <w:rsid w:val="00560E26"/>
    <w:rsid w:val="005703EB"/>
    <w:rsid w:val="00573BD1"/>
    <w:rsid w:val="005778BF"/>
    <w:rsid w:val="005815D2"/>
    <w:rsid w:val="005871B9"/>
    <w:rsid w:val="00591BAF"/>
    <w:rsid w:val="005A7AAB"/>
    <w:rsid w:val="005B2F41"/>
    <w:rsid w:val="005B4C3D"/>
    <w:rsid w:val="005C172B"/>
    <w:rsid w:val="005D4F19"/>
    <w:rsid w:val="005E531C"/>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B2991"/>
    <w:rsid w:val="006C0AB3"/>
    <w:rsid w:val="006C4EEB"/>
    <w:rsid w:val="006C74F2"/>
    <w:rsid w:val="006D3671"/>
    <w:rsid w:val="006D5D4E"/>
    <w:rsid w:val="006D61F4"/>
    <w:rsid w:val="006E423F"/>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653EC"/>
    <w:rsid w:val="007741D3"/>
    <w:rsid w:val="0078312E"/>
    <w:rsid w:val="007833F0"/>
    <w:rsid w:val="00796D2A"/>
    <w:rsid w:val="007A2A9C"/>
    <w:rsid w:val="007B15F0"/>
    <w:rsid w:val="007B58E7"/>
    <w:rsid w:val="007B73E1"/>
    <w:rsid w:val="007C2088"/>
    <w:rsid w:val="007C2FCD"/>
    <w:rsid w:val="007D47D9"/>
    <w:rsid w:val="007E0979"/>
    <w:rsid w:val="007E51A7"/>
    <w:rsid w:val="007F1A10"/>
    <w:rsid w:val="007F43B3"/>
    <w:rsid w:val="0080279C"/>
    <w:rsid w:val="00807B31"/>
    <w:rsid w:val="00812766"/>
    <w:rsid w:val="00817E39"/>
    <w:rsid w:val="00820DB0"/>
    <w:rsid w:val="0082363B"/>
    <w:rsid w:val="00824D37"/>
    <w:rsid w:val="008251EE"/>
    <w:rsid w:val="00827EC5"/>
    <w:rsid w:val="00831103"/>
    <w:rsid w:val="00834098"/>
    <w:rsid w:val="00834D65"/>
    <w:rsid w:val="00835876"/>
    <w:rsid w:val="00840868"/>
    <w:rsid w:val="0084094B"/>
    <w:rsid w:val="00852DF5"/>
    <w:rsid w:val="00855004"/>
    <w:rsid w:val="00862AE6"/>
    <w:rsid w:val="00873361"/>
    <w:rsid w:val="008823AD"/>
    <w:rsid w:val="00886B62"/>
    <w:rsid w:val="008876D3"/>
    <w:rsid w:val="00892024"/>
    <w:rsid w:val="008B5B25"/>
    <w:rsid w:val="008C0057"/>
    <w:rsid w:val="008D5328"/>
    <w:rsid w:val="008E1C8B"/>
    <w:rsid w:val="008E27C1"/>
    <w:rsid w:val="008E6E38"/>
    <w:rsid w:val="008F1C00"/>
    <w:rsid w:val="008F1C03"/>
    <w:rsid w:val="008F5CB7"/>
    <w:rsid w:val="008F637A"/>
    <w:rsid w:val="008F70EC"/>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7245D"/>
    <w:rsid w:val="00980F5B"/>
    <w:rsid w:val="00981C5B"/>
    <w:rsid w:val="00993D60"/>
    <w:rsid w:val="009A00DA"/>
    <w:rsid w:val="009B185D"/>
    <w:rsid w:val="009B3DBE"/>
    <w:rsid w:val="009C0D6C"/>
    <w:rsid w:val="009D26F3"/>
    <w:rsid w:val="009D462C"/>
    <w:rsid w:val="009D64A2"/>
    <w:rsid w:val="009D79AF"/>
    <w:rsid w:val="009F0427"/>
    <w:rsid w:val="009F4818"/>
    <w:rsid w:val="009F4964"/>
    <w:rsid w:val="009FF3BF"/>
    <w:rsid w:val="00A0537F"/>
    <w:rsid w:val="00A115F4"/>
    <w:rsid w:val="00A35A87"/>
    <w:rsid w:val="00A401EF"/>
    <w:rsid w:val="00A4446E"/>
    <w:rsid w:val="00A44EEB"/>
    <w:rsid w:val="00A45105"/>
    <w:rsid w:val="00A532CE"/>
    <w:rsid w:val="00A54008"/>
    <w:rsid w:val="00A60C1B"/>
    <w:rsid w:val="00A62419"/>
    <w:rsid w:val="00A72663"/>
    <w:rsid w:val="00A7544B"/>
    <w:rsid w:val="00A84071"/>
    <w:rsid w:val="00A855A8"/>
    <w:rsid w:val="00A87AB9"/>
    <w:rsid w:val="00A9229B"/>
    <w:rsid w:val="00A95C23"/>
    <w:rsid w:val="00AA5480"/>
    <w:rsid w:val="00AB1B95"/>
    <w:rsid w:val="00AC206A"/>
    <w:rsid w:val="00AD4872"/>
    <w:rsid w:val="00AE3F41"/>
    <w:rsid w:val="00AF2799"/>
    <w:rsid w:val="00AF738E"/>
    <w:rsid w:val="00B02B0A"/>
    <w:rsid w:val="00B0574D"/>
    <w:rsid w:val="00B113F8"/>
    <w:rsid w:val="00B248A1"/>
    <w:rsid w:val="00B2614C"/>
    <w:rsid w:val="00B27381"/>
    <w:rsid w:val="00B3769A"/>
    <w:rsid w:val="00B42F18"/>
    <w:rsid w:val="00B45158"/>
    <w:rsid w:val="00B452F3"/>
    <w:rsid w:val="00B51E1D"/>
    <w:rsid w:val="00B60F10"/>
    <w:rsid w:val="00B6435F"/>
    <w:rsid w:val="00B772C5"/>
    <w:rsid w:val="00B7772D"/>
    <w:rsid w:val="00B932BD"/>
    <w:rsid w:val="00B93698"/>
    <w:rsid w:val="00B97700"/>
    <w:rsid w:val="00BA36BA"/>
    <w:rsid w:val="00BA6080"/>
    <w:rsid w:val="00BB25B0"/>
    <w:rsid w:val="00BB7533"/>
    <w:rsid w:val="00BC031A"/>
    <w:rsid w:val="00BC5D07"/>
    <w:rsid w:val="00BD1298"/>
    <w:rsid w:val="00BF5FBE"/>
    <w:rsid w:val="00C03F4E"/>
    <w:rsid w:val="00C05A9D"/>
    <w:rsid w:val="00C07EFB"/>
    <w:rsid w:val="00C20C11"/>
    <w:rsid w:val="00C27187"/>
    <w:rsid w:val="00C4451B"/>
    <w:rsid w:val="00C44E3C"/>
    <w:rsid w:val="00C5030E"/>
    <w:rsid w:val="00C50AD6"/>
    <w:rsid w:val="00C55EF6"/>
    <w:rsid w:val="00C56B54"/>
    <w:rsid w:val="00C6088F"/>
    <w:rsid w:val="00C60A4D"/>
    <w:rsid w:val="00C6459E"/>
    <w:rsid w:val="00C64EAB"/>
    <w:rsid w:val="00C73F3E"/>
    <w:rsid w:val="00C86611"/>
    <w:rsid w:val="00C872E8"/>
    <w:rsid w:val="00C95418"/>
    <w:rsid w:val="00CA4F41"/>
    <w:rsid w:val="00CC5582"/>
    <w:rsid w:val="00CC58BD"/>
    <w:rsid w:val="00CD6584"/>
    <w:rsid w:val="00CD6991"/>
    <w:rsid w:val="00CE3AD4"/>
    <w:rsid w:val="00CE5BCC"/>
    <w:rsid w:val="00CF556B"/>
    <w:rsid w:val="00CF75D7"/>
    <w:rsid w:val="00D01E3B"/>
    <w:rsid w:val="00D0541C"/>
    <w:rsid w:val="00D10DB0"/>
    <w:rsid w:val="00D112B3"/>
    <w:rsid w:val="00D2015D"/>
    <w:rsid w:val="00D2053F"/>
    <w:rsid w:val="00D20CA9"/>
    <w:rsid w:val="00D23C3F"/>
    <w:rsid w:val="00D24607"/>
    <w:rsid w:val="00D31CF2"/>
    <w:rsid w:val="00D31EF1"/>
    <w:rsid w:val="00D328B2"/>
    <w:rsid w:val="00D34C2D"/>
    <w:rsid w:val="00D353F5"/>
    <w:rsid w:val="00D436C4"/>
    <w:rsid w:val="00D5498B"/>
    <w:rsid w:val="00D56B17"/>
    <w:rsid w:val="00D602F9"/>
    <w:rsid w:val="00D65D96"/>
    <w:rsid w:val="00D70EEB"/>
    <w:rsid w:val="00D7221C"/>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29BF"/>
    <w:rsid w:val="00E53722"/>
    <w:rsid w:val="00E627FF"/>
    <w:rsid w:val="00E67969"/>
    <w:rsid w:val="00E7126F"/>
    <w:rsid w:val="00E724B0"/>
    <w:rsid w:val="00E759B3"/>
    <w:rsid w:val="00E82636"/>
    <w:rsid w:val="00E84606"/>
    <w:rsid w:val="00E93089"/>
    <w:rsid w:val="00EA25CD"/>
    <w:rsid w:val="00EA437C"/>
    <w:rsid w:val="00EB3926"/>
    <w:rsid w:val="00EB760F"/>
    <w:rsid w:val="00EC29F8"/>
    <w:rsid w:val="00EC3AB4"/>
    <w:rsid w:val="00EC70B4"/>
    <w:rsid w:val="00EE0AE5"/>
    <w:rsid w:val="00EE3780"/>
    <w:rsid w:val="00EE3915"/>
    <w:rsid w:val="00EF2B59"/>
    <w:rsid w:val="00F0129A"/>
    <w:rsid w:val="00F02741"/>
    <w:rsid w:val="00F057E1"/>
    <w:rsid w:val="00F156CC"/>
    <w:rsid w:val="00F1574E"/>
    <w:rsid w:val="00F22E77"/>
    <w:rsid w:val="00F23A6E"/>
    <w:rsid w:val="00F24A2F"/>
    <w:rsid w:val="00F34276"/>
    <w:rsid w:val="00F4136E"/>
    <w:rsid w:val="00F444AD"/>
    <w:rsid w:val="00F53930"/>
    <w:rsid w:val="00F57162"/>
    <w:rsid w:val="00F60C33"/>
    <w:rsid w:val="00F60E7C"/>
    <w:rsid w:val="00F63FB3"/>
    <w:rsid w:val="00F73D53"/>
    <w:rsid w:val="00F8065D"/>
    <w:rsid w:val="00F84328"/>
    <w:rsid w:val="00F873B4"/>
    <w:rsid w:val="00F95578"/>
    <w:rsid w:val="00FA3216"/>
    <w:rsid w:val="00FB38D2"/>
    <w:rsid w:val="00FB6D4C"/>
    <w:rsid w:val="00FB6F58"/>
    <w:rsid w:val="00FB6FD5"/>
    <w:rsid w:val="00FC2E0E"/>
    <w:rsid w:val="00FD4561"/>
    <w:rsid w:val="00FD5ED7"/>
    <w:rsid w:val="00FF18DD"/>
    <w:rsid w:val="00FF2FFF"/>
    <w:rsid w:val="00FF406C"/>
    <w:rsid w:val="01242028"/>
    <w:rsid w:val="030BFE03"/>
    <w:rsid w:val="041DBA60"/>
    <w:rsid w:val="08117086"/>
    <w:rsid w:val="0DA59BC0"/>
    <w:rsid w:val="1592296E"/>
    <w:rsid w:val="16B85DBD"/>
    <w:rsid w:val="18E4986D"/>
    <w:rsid w:val="18F093CB"/>
    <w:rsid w:val="1A35897F"/>
    <w:rsid w:val="1E540CC0"/>
    <w:rsid w:val="21E3A28B"/>
    <w:rsid w:val="2913AA1F"/>
    <w:rsid w:val="32C8A6FF"/>
    <w:rsid w:val="339AECA4"/>
    <w:rsid w:val="3633E01C"/>
    <w:rsid w:val="384F8ABF"/>
    <w:rsid w:val="3F027713"/>
    <w:rsid w:val="3FC5BEED"/>
    <w:rsid w:val="415C4D9D"/>
    <w:rsid w:val="451972D8"/>
    <w:rsid w:val="475A323C"/>
    <w:rsid w:val="4F20AA4B"/>
    <w:rsid w:val="54396D52"/>
    <w:rsid w:val="5ADAE542"/>
    <w:rsid w:val="5E497EBF"/>
    <w:rsid w:val="5E91238D"/>
    <w:rsid w:val="6000CCC6"/>
    <w:rsid w:val="61758729"/>
    <w:rsid w:val="63BD4933"/>
    <w:rsid w:val="66661BBD"/>
    <w:rsid w:val="6A7FE5A3"/>
    <w:rsid w:val="6C354927"/>
    <w:rsid w:val="6FF86ECB"/>
    <w:rsid w:val="71468656"/>
    <w:rsid w:val="72DE089B"/>
    <w:rsid w:val="772DB933"/>
    <w:rsid w:val="78270EB6"/>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3" ma:contentTypeDescription="Create a new document." ma:contentTypeScope="" ma:versionID="5ba0751cbb01e45ee7507fd269a1be61">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fd120558a0382475a07aee617cdeebf3"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2.xml><?xml version="1.0" encoding="utf-8"?>
<ds:datastoreItem xmlns:ds="http://schemas.openxmlformats.org/officeDocument/2006/customXml" ds:itemID="{6B4C4690-AC18-4D11-89E8-2937B01C4885}">
  <ds:schemaRefs>
    <ds:schemaRef ds:uri="http://schemas.openxmlformats.org/officeDocument/2006/bibliography"/>
  </ds:schemaRefs>
</ds:datastoreItem>
</file>

<file path=customXml/itemProps3.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613339-46F2-4779-88C1-E48EC29D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6051</Words>
  <Characters>34495</Characters>
  <Application>Microsoft Office Word</Application>
  <DocSecurity>0</DocSecurity>
  <Lines>287</Lines>
  <Paragraphs>80</Paragraphs>
  <ScaleCrop>false</ScaleCrop>
  <Company>Ashfords</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8</cp:revision>
  <cp:lastPrinted>2020-10-02T10:57:00Z</cp:lastPrinted>
  <dcterms:created xsi:type="dcterms:W3CDTF">2021-06-01T11:48:00Z</dcterms:created>
  <dcterms:modified xsi:type="dcterms:W3CDTF">2021-07-09T14:35:00Z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0x0101008C3524603868314BBDAE833BE1662443</vt:lpwstr>
  </property>
</Properties>
</file>