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893" w:rsidRDefault="007F0B6E">
      <w:pPr>
        <w:spacing w:after="897" w:line="256" w:lineRule="auto"/>
        <w:ind w:left="1134" w:firstLine="0"/>
      </w:pPr>
      <w:r>
        <w:rPr>
          <w:noProof/>
        </w:rPr>
        <w:drawing>
          <wp:inline distT="0" distB="0" distL="0" distR="0">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rsidR="006B5893" w:rsidRDefault="007F0B6E">
      <w:pPr>
        <w:spacing w:after="172"/>
        <w:ind w:right="14"/>
      </w:pPr>
      <w:r>
        <w:t xml:space="preserve">This Call-Off Contract for the G-Cloud 13 Framework Agreement (RM1557.13) includes: </w:t>
      </w:r>
    </w:p>
    <w:p w:rsidR="006B5893" w:rsidRDefault="007F0B6E">
      <w:pPr>
        <w:spacing w:after="172"/>
        <w:ind w:right="14"/>
        <w:rPr>
          <w:b/>
          <w:sz w:val="24"/>
          <w:szCs w:val="24"/>
        </w:rPr>
      </w:pPr>
      <w:r>
        <w:rPr>
          <w:b/>
          <w:sz w:val="24"/>
          <w:szCs w:val="24"/>
        </w:rPr>
        <w:t>G-Cloud 13 Call-Off Contract</w:t>
      </w:r>
    </w:p>
    <w:p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rsidR="006B5893" w:rsidRDefault="006B5893">
      <w:pPr>
        <w:pStyle w:val="Heading1"/>
        <w:spacing w:after="83"/>
        <w:ind w:left="0" w:firstLine="0"/>
      </w:pPr>
      <w:bookmarkStart w:id="1" w:name="_heading=h.30j0zll"/>
      <w:bookmarkEnd w:id="1"/>
    </w:p>
    <w:p w:rsidR="006B5893" w:rsidRDefault="006B5893">
      <w:pPr>
        <w:pStyle w:val="Heading1"/>
        <w:spacing w:after="83"/>
        <w:ind w:left="1113" w:firstLine="1118"/>
      </w:pPr>
    </w:p>
    <w:p w:rsidR="006B5893" w:rsidRDefault="006B5893">
      <w:pPr>
        <w:pStyle w:val="Heading1"/>
        <w:spacing w:after="83"/>
        <w:ind w:left="1113" w:firstLine="1118"/>
      </w:pPr>
    </w:p>
    <w:p w:rsidR="006B5893" w:rsidRDefault="006B5893">
      <w:pPr>
        <w:pStyle w:val="Heading1"/>
        <w:spacing w:after="83"/>
        <w:ind w:left="0" w:firstLine="0"/>
      </w:pPr>
    </w:p>
    <w:p w:rsidR="006B5893" w:rsidRDefault="006B5893"/>
    <w:p w:rsidR="006B5893" w:rsidRDefault="006B5893">
      <w:pPr>
        <w:pStyle w:val="Heading1"/>
        <w:spacing w:after="83"/>
        <w:ind w:left="1113" w:firstLine="1118"/>
      </w:pPr>
    </w:p>
    <w:p w:rsidR="006B5893" w:rsidRDefault="007F0B6E">
      <w:pPr>
        <w:pStyle w:val="Heading1"/>
        <w:spacing w:after="83"/>
        <w:ind w:left="1113" w:firstLine="1118"/>
      </w:pPr>
      <w:r>
        <w:t xml:space="preserve">Part A: Order Form </w:t>
      </w:r>
    </w:p>
    <w:p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C070CC" w:rsidRDefault="00C070CC" w:rsidP="00C070CC">
            <w:pPr>
              <w:spacing w:line="256" w:lineRule="auto"/>
              <w:ind w:left="0" w:firstLine="0"/>
              <w:rPr>
                <w:b/>
              </w:rPr>
            </w:pPr>
          </w:p>
          <w:p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w:t>
            </w:r>
            <w:proofErr w:type="gramStart"/>
            <w:r>
              <w:t>15 digit</w:t>
            </w:r>
            <w:proofErr w:type="gramEnd"/>
            <w:r>
              <w:t xml:space="preserve"> number found on the relevant Platform service listing] </w:t>
            </w:r>
          </w:p>
        </w:tc>
      </w:tr>
      <w:tr w:rsidR="006B5893">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reference] </w:t>
            </w:r>
          </w:p>
        </w:tc>
      </w:tr>
      <w:tr w:rsidR="006B5893">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title] </w:t>
            </w:r>
          </w:p>
        </w:tc>
      </w:tr>
      <w:tr w:rsidR="006B5893">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description] </w:t>
            </w:r>
          </w:p>
        </w:tc>
      </w:tr>
      <w:tr w:rsidR="006B5893">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start date] </w:t>
            </w:r>
          </w:p>
        </w:tc>
      </w:tr>
      <w:tr w:rsidR="006B5893">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expiry date] </w:t>
            </w:r>
          </w:p>
        </w:tc>
      </w:tr>
      <w:tr w:rsidR="006B5893">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value] </w:t>
            </w:r>
          </w:p>
        </w:tc>
      </w:tr>
      <w:tr w:rsidR="006B5893">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method] </w:t>
            </w:r>
          </w:p>
        </w:tc>
      </w:tr>
      <w:tr w:rsidR="006B5893">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6B5893" w:rsidRDefault="007F0B6E" w:rsidP="00C070CC">
            <w:pPr>
              <w:spacing w:line="256" w:lineRule="auto"/>
              <w:ind w:left="10" w:firstLine="0"/>
            </w:pPr>
            <w:r>
              <w:t xml:space="preserve">[Enter purchase order number] </w:t>
            </w:r>
          </w:p>
        </w:tc>
      </w:tr>
    </w:tbl>
    <w:p w:rsidR="006B5893" w:rsidRDefault="006B5893">
      <w:pPr>
        <w:spacing w:after="237"/>
        <w:ind w:right="14"/>
      </w:pPr>
    </w:p>
    <w:p w:rsidR="006B5893" w:rsidRDefault="007F0B6E">
      <w:pPr>
        <w:spacing w:after="237"/>
        <w:ind w:right="14"/>
      </w:pPr>
      <w:r>
        <w:t xml:space="preserve">This Order Form is issued under the G-Cloud 13 Framework Agreement (RM1557.13). </w:t>
      </w:r>
    </w:p>
    <w:p w:rsidR="006B5893" w:rsidRDefault="007F0B6E">
      <w:pPr>
        <w:spacing w:after="227"/>
        <w:ind w:right="14"/>
      </w:pPr>
      <w:r>
        <w:t xml:space="preserve">Buyers can use this Order Form to specify their G-Cloud service requirements when placing an Order. </w:t>
      </w:r>
    </w:p>
    <w:p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C070CC" w:rsidRDefault="00C070CC">
            <w:pPr>
              <w:spacing w:after="0" w:line="256" w:lineRule="auto"/>
              <w:ind w:left="5" w:firstLine="0"/>
              <w:rPr>
                <w:b/>
              </w:rPr>
            </w:pPr>
          </w:p>
          <w:p w:rsidR="00C070CC" w:rsidRDefault="00C070CC">
            <w:pPr>
              <w:spacing w:after="0" w:line="256" w:lineRule="auto"/>
              <w:ind w:left="5" w:firstLine="0"/>
              <w:rPr>
                <w:b/>
              </w:rPr>
            </w:pPr>
          </w:p>
          <w:p w:rsidR="00C070CC" w:rsidRDefault="00C070CC">
            <w:pPr>
              <w:spacing w:after="0" w:line="256" w:lineRule="auto"/>
              <w:ind w:left="5" w:firstLine="0"/>
              <w:rPr>
                <w:b/>
              </w:rPr>
            </w:pPr>
          </w:p>
          <w:p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6B5893" w:rsidRDefault="007F0B6E">
            <w:pPr>
              <w:spacing w:after="304" w:line="256" w:lineRule="auto"/>
              <w:ind w:left="0" w:firstLine="0"/>
            </w:pPr>
            <w:r>
              <w:t xml:space="preserve">[Enter Buyer’s name] </w:t>
            </w:r>
          </w:p>
          <w:p w:rsidR="006B5893" w:rsidRDefault="007F0B6E">
            <w:pPr>
              <w:spacing w:after="304" w:line="256" w:lineRule="auto"/>
              <w:ind w:left="0" w:firstLine="0"/>
            </w:pPr>
            <w:r>
              <w:t xml:space="preserve">[Enter Buyer’s phone] </w:t>
            </w:r>
          </w:p>
          <w:p w:rsidR="006B5893" w:rsidRDefault="007F0B6E">
            <w:pPr>
              <w:spacing w:after="266" w:line="256" w:lineRule="auto"/>
              <w:ind w:left="0" w:firstLine="0"/>
            </w:pPr>
            <w:r>
              <w:t xml:space="preserve">[Enter Buyer’s main address] </w:t>
            </w:r>
          </w:p>
          <w:p w:rsidR="006B5893" w:rsidRDefault="007F0B6E">
            <w:pPr>
              <w:spacing w:after="266" w:line="256" w:lineRule="auto"/>
              <w:ind w:left="0" w:firstLine="0"/>
            </w:pPr>
            <w:r>
              <w:t xml:space="preserve">[street] </w:t>
            </w:r>
          </w:p>
          <w:p w:rsidR="006B5893" w:rsidRDefault="007F0B6E">
            <w:pPr>
              <w:spacing w:after="266" w:line="256" w:lineRule="auto"/>
              <w:ind w:left="0" w:firstLine="0"/>
            </w:pPr>
            <w:r>
              <w:t xml:space="preserve">[town] </w:t>
            </w:r>
          </w:p>
          <w:p w:rsidR="006B5893" w:rsidRDefault="007F0B6E">
            <w:pPr>
              <w:spacing w:after="268" w:line="256" w:lineRule="auto"/>
              <w:ind w:left="0" w:firstLine="0"/>
            </w:pPr>
            <w:r>
              <w:t xml:space="preserve">[region] </w:t>
            </w:r>
          </w:p>
          <w:p w:rsidR="006B5893" w:rsidRDefault="007F0B6E">
            <w:pPr>
              <w:spacing w:after="0" w:line="256" w:lineRule="auto"/>
              <w:ind w:left="0" w:firstLine="0"/>
            </w:pPr>
            <w:r>
              <w:t xml:space="preserve">[postcode] </w:t>
            </w:r>
          </w:p>
        </w:tc>
      </w:tr>
      <w:tr w:rsidR="006B5893">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C070CC" w:rsidRDefault="00C070CC">
            <w:pPr>
              <w:spacing w:after="0" w:line="256" w:lineRule="auto"/>
              <w:ind w:left="5" w:firstLine="0"/>
              <w:rPr>
                <w:b/>
              </w:rPr>
            </w:pPr>
          </w:p>
          <w:p w:rsidR="00C070CC" w:rsidRDefault="00C070CC">
            <w:pPr>
              <w:spacing w:after="0" w:line="256" w:lineRule="auto"/>
              <w:ind w:left="5" w:firstLine="0"/>
              <w:rPr>
                <w:b/>
              </w:rPr>
            </w:pPr>
          </w:p>
          <w:p w:rsidR="00C070CC" w:rsidRDefault="00C070CC">
            <w:pPr>
              <w:spacing w:after="0" w:line="256" w:lineRule="auto"/>
              <w:ind w:left="5" w:firstLine="0"/>
              <w:rPr>
                <w:b/>
              </w:rPr>
            </w:pPr>
          </w:p>
          <w:p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6B5893" w:rsidRDefault="007F0B6E">
            <w:pPr>
              <w:spacing w:after="304" w:line="256" w:lineRule="auto"/>
              <w:ind w:left="0" w:firstLine="0"/>
            </w:pPr>
            <w:r>
              <w:t xml:space="preserve">[Enter Supplier’s name] </w:t>
            </w:r>
          </w:p>
          <w:p w:rsidR="006B5893" w:rsidRDefault="007F0B6E">
            <w:pPr>
              <w:spacing w:after="304" w:line="256" w:lineRule="auto"/>
              <w:ind w:left="0" w:firstLine="0"/>
            </w:pPr>
            <w:r>
              <w:t xml:space="preserve">[Enter Supplier’s phone] </w:t>
            </w:r>
          </w:p>
          <w:p w:rsidR="006B5893" w:rsidRDefault="007F0B6E">
            <w:pPr>
              <w:spacing w:after="266" w:line="256" w:lineRule="auto"/>
              <w:ind w:left="0" w:firstLine="0"/>
            </w:pPr>
            <w:r>
              <w:t xml:space="preserve">[Enter Supplier’s address] </w:t>
            </w:r>
          </w:p>
          <w:p w:rsidR="006B5893" w:rsidRDefault="007F0B6E">
            <w:pPr>
              <w:spacing w:after="266" w:line="256" w:lineRule="auto"/>
              <w:ind w:left="0" w:firstLine="0"/>
            </w:pPr>
            <w:r>
              <w:t xml:space="preserve">[street] </w:t>
            </w:r>
          </w:p>
          <w:p w:rsidR="006B5893" w:rsidRDefault="007F0B6E">
            <w:pPr>
              <w:spacing w:after="266" w:line="256" w:lineRule="auto"/>
              <w:ind w:left="0" w:firstLine="0"/>
            </w:pPr>
            <w:r>
              <w:t xml:space="preserve">[town] </w:t>
            </w:r>
          </w:p>
          <w:p w:rsidR="006B5893" w:rsidRDefault="007F0B6E">
            <w:pPr>
              <w:spacing w:after="266" w:line="256" w:lineRule="auto"/>
              <w:ind w:left="0" w:firstLine="0"/>
            </w:pPr>
            <w:r>
              <w:t xml:space="preserve">[region] </w:t>
            </w:r>
          </w:p>
          <w:p w:rsidR="006B5893" w:rsidRDefault="007F0B6E">
            <w:pPr>
              <w:spacing w:after="266" w:line="256" w:lineRule="auto"/>
              <w:ind w:left="0" w:firstLine="0"/>
            </w:pPr>
            <w:r>
              <w:t xml:space="preserve">[postcode] </w:t>
            </w:r>
          </w:p>
          <w:p w:rsidR="006B5893" w:rsidRDefault="007F0B6E">
            <w:pPr>
              <w:spacing w:after="268" w:line="256" w:lineRule="auto"/>
              <w:ind w:left="0" w:firstLine="0"/>
            </w:pPr>
            <w:r>
              <w:t xml:space="preserve">[country] </w:t>
            </w:r>
          </w:p>
          <w:p w:rsidR="006B5893" w:rsidRDefault="007F0B6E">
            <w:pPr>
              <w:spacing w:after="0" w:line="256" w:lineRule="auto"/>
              <w:ind w:left="0" w:firstLine="0"/>
            </w:pPr>
            <w:r>
              <w:t xml:space="preserve">Company number: [enter number] </w:t>
            </w:r>
          </w:p>
        </w:tc>
      </w:tr>
      <w:tr w:rsidR="006B5893">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6B5893" w:rsidRDefault="007F0B6E">
            <w:pPr>
              <w:spacing w:after="0" w:line="256" w:lineRule="auto"/>
              <w:ind w:left="5" w:firstLine="0"/>
            </w:pPr>
            <w:r>
              <w:rPr>
                <w:b/>
              </w:rPr>
              <w:t>Together the ‘Parties’</w:t>
            </w:r>
            <w:r>
              <w:t xml:space="preserve"> </w:t>
            </w:r>
          </w:p>
        </w:tc>
      </w:tr>
    </w:tbl>
    <w:p w:rsidR="006B5893" w:rsidRDefault="006B5893">
      <w:pPr>
        <w:pStyle w:val="Heading3"/>
        <w:spacing w:after="312"/>
        <w:ind w:left="1113" w:firstLine="1118"/>
      </w:pPr>
    </w:p>
    <w:p w:rsidR="006B5893" w:rsidRDefault="007F0B6E">
      <w:pPr>
        <w:pStyle w:val="Heading3"/>
        <w:spacing w:after="312"/>
        <w:ind w:left="0" w:firstLine="0"/>
      </w:pPr>
      <w:r>
        <w:t xml:space="preserve">              Principal contact details </w:t>
      </w:r>
    </w:p>
    <w:p w:rsidR="006B5893" w:rsidRDefault="007F0B6E">
      <w:pPr>
        <w:spacing w:after="373" w:line="259" w:lineRule="auto"/>
        <w:ind w:left="1123" w:right="3672" w:firstLine="0"/>
      </w:pPr>
      <w:r>
        <w:rPr>
          <w:b/>
        </w:rPr>
        <w:t>For the Buyer:</w:t>
      </w:r>
      <w:r>
        <w:t xml:space="preserve"> </w:t>
      </w:r>
    </w:p>
    <w:p w:rsidR="006B5893" w:rsidRDefault="007F0B6E">
      <w:pPr>
        <w:spacing w:after="117"/>
        <w:ind w:right="14"/>
      </w:pPr>
      <w:r>
        <w:t xml:space="preserve">Title: [Enter title] </w:t>
      </w:r>
    </w:p>
    <w:p w:rsidR="006B5893" w:rsidRDefault="007F0B6E">
      <w:pPr>
        <w:spacing w:after="86"/>
        <w:ind w:right="14"/>
      </w:pPr>
      <w:r>
        <w:t xml:space="preserve">Name: [Enter name] </w:t>
      </w:r>
    </w:p>
    <w:p w:rsidR="006B5893" w:rsidRDefault="007F0B6E">
      <w:pPr>
        <w:spacing w:after="81"/>
        <w:ind w:right="14"/>
      </w:pPr>
      <w:r>
        <w:t xml:space="preserve">Email: [Enter email] </w:t>
      </w:r>
    </w:p>
    <w:p w:rsidR="00C070CC" w:rsidRDefault="007F0B6E">
      <w:pPr>
        <w:spacing w:after="1" w:line="765" w:lineRule="auto"/>
        <w:ind w:right="6350"/>
      </w:pPr>
      <w:r>
        <w:t xml:space="preserve">Phone: [Enter phone number] </w:t>
      </w:r>
    </w:p>
    <w:p w:rsidR="006B5893" w:rsidRDefault="007F0B6E">
      <w:pPr>
        <w:spacing w:after="1" w:line="765" w:lineRule="auto"/>
        <w:ind w:right="6350"/>
      </w:pPr>
      <w:r>
        <w:rPr>
          <w:b/>
        </w:rPr>
        <w:t>For the Supplier:</w:t>
      </w:r>
      <w:r>
        <w:t xml:space="preserve"> </w:t>
      </w:r>
    </w:p>
    <w:p w:rsidR="006B5893" w:rsidRDefault="007F0B6E">
      <w:pPr>
        <w:spacing w:after="83"/>
        <w:ind w:right="14"/>
      </w:pPr>
      <w:r>
        <w:t xml:space="preserve">Title: [Enter title] </w:t>
      </w:r>
    </w:p>
    <w:p w:rsidR="006B5893" w:rsidRDefault="007F0B6E">
      <w:pPr>
        <w:spacing w:after="86"/>
        <w:ind w:right="14"/>
      </w:pPr>
      <w:r>
        <w:t xml:space="preserve">Name: [Enter name] </w:t>
      </w:r>
    </w:p>
    <w:p w:rsidR="006B5893" w:rsidRDefault="007F0B6E">
      <w:pPr>
        <w:spacing w:after="81"/>
        <w:ind w:right="14"/>
      </w:pPr>
      <w:r>
        <w:t xml:space="preserve">Email: [Enter email] </w:t>
      </w:r>
    </w:p>
    <w:p w:rsidR="006B5893" w:rsidRDefault="007F0B6E">
      <w:pPr>
        <w:ind w:right="14"/>
      </w:pPr>
      <w:r>
        <w:t xml:space="preserve">Phone: [Enter phone number] </w:t>
      </w:r>
    </w:p>
    <w:p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6B5893" w:rsidRDefault="007F0B6E">
            <w:pPr>
              <w:spacing w:after="0" w:line="256" w:lineRule="auto"/>
              <w:ind w:left="2" w:firstLine="0"/>
            </w:pPr>
            <w:r>
              <w:t xml:space="preserve">This Call-Off Contract Starts on </w:t>
            </w:r>
            <w:r>
              <w:rPr>
                <w:b/>
              </w:rPr>
              <w:t xml:space="preserve">[enter a date] </w:t>
            </w:r>
            <w:r>
              <w:t xml:space="preserve">and is valid for </w:t>
            </w:r>
            <w:r>
              <w:rPr>
                <w:b/>
              </w:rPr>
              <w:t>[enter number of] [days or months]</w:t>
            </w:r>
            <w:r>
              <w:t xml:space="preserve">. </w:t>
            </w:r>
          </w:p>
        </w:tc>
      </w:tr>
      <w:tr w:rsidR="006B5893"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070CC" w:rsidRDefault="00C070CC">
            <w:pPr>
              <w:spacing w:after="28" w:line="256" w:lineRule="auto"/>
              <w:ind w:left="0" w:firstLine="0"/>
              <w:rPr>
                <w:b/>
              </w:rPr>
            </w:pPr>
          </w:p>
          <w:p w:rsidR="006B5893" w:rsidRDefault="007F0B6E">
            <w:pPr>
              <w:spacing w:after="28" w:line="256" w:lineRule="auto"/>
              <w:ind w:left="0" w:firstLine="0"/>
            </w:pPr>
            <w:r>
              <w:rPr>
                <w:b/>
              </w:rPr>
              <w:t>Ending</w:t>
            </w:r>
            <w:r>
              <w:t xml:space="preserve"> </w:t>
            </w:r>
          </w:p>
          <w:p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6B5893" w:rsidRDefault="007F0B6E">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[enter number of] [weeks or months] </w:t>
            </w:r>
            <w:r>
              <w:t xml:space="preserve">written notice before its expiry. The extension period is subject to clauses 1.3 and 1.4 in Part B below. </w:t>
            </w:r>
          </w:p>
          <w:p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rsidR="006B5893" w:rsidRDefault="008C69C6">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rsidR="006B5893" w:rsidRDefault="006B5893">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pPr>
        <w:pStyle w:val="Heading3"/>
        <w:spacing w:after="165"/>
        <w:ind w:left="1113" w:firstLine="1118"/>
      </w:pPr>
    </w:p>
    <w:p w:rsidR="00E277FA" w:rsidRDefault="00E277FA" w:rsidP="00E277FA"/>
    <w:p w:rsidR="00E277FA" w:rsidRDefault="00E277FA" w:rsidP="00E277FA"/>
    <w:p w:rsidR="00E277FA" w:rsidRPr="00E277FA" w:rsidRDefault="00E277FA" w:rsidP="00E277FA"/>
    <w:p w:rsidR="006B5893" w:rsidRDefault="007F0B6E">
      <w:pPr>
        <w:pStyle w:val="Heading3"/>
        <w:spacing w:after="165"/>
        <w:ind w:left="1113" w:firstLine="1118"/>
      </w:pPr>
      <w:r>
        <w:t xml:space="preserve">Buyer contractual details </w:t>
      </w:r>
    </w:p>
    <w:p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rsidR="006B5893" w:rsidRDefault="006B5893">
      <w:pPr>
        <w:spacing w:after="0"/>
        <w:ind w:right="14"/>
      </w:pPr>
    </w:p>
    <w:p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pPr>
            <w:r>
              <w:t>This Call-Off Contract is for the provision of Services Under:</w:t>
            </w:r>
          </w:p>
          <w:p w:rsidR="006B5893" w:rsidRDefault="007F0B6E">
            <w:pPr>
              <w:widowControl w:val="0"/>
              <w:numPr>
                <w:ilvl w:val="0"/>
                <w:numId w:val="1"/>
              </w:numPr>
              <w:spacing w:before="190" w:after="0" w:line="283" w:lineRule="auto"/>
              <w:ind w:right="322"/>
            </w:pPr>
            <w:r>
              <w:t xml:space="preserve">Lot 1: Cloud hosting </w:t>
            </w:r>
            <w:r>
              <w:rPr>
                <w:b/>
              </w:rPr>
              <w:t>[delete as appropriate]</w:t>
            </w:r>
          </w:p>
          <w:p w:rsidR="006B5893" w:rsidRDefault="007F0B6E">
            <w:pPr>
              <w:widowControl w:val="0"/>
              <w:numPr>
                <w:ilvl w:val="0"/>
                <w:numId w:val="1"/>
              </w:numPr>
              <w:spacing w:after="0" w:line="283" w:lineRule="auto"/>
              <w:ind w:right="322"/>
            </w:pPr>
            <w:r>
              <w:t xml:space="preserve">Lot 2: Cloud software </w:t>
            </w:r>
            <w:r>
              <w:rPr>
                <w:b/>
              </w:rPr>
              <w:t>[delete as appropriate]</w:t>
            </w:r>
          </w:p>
          <w:p w:rsidR="006B5893" w:rsidRDefault="007F0B6E">
            <w:pPr>
              <w:widowControl w:val="0"/>
              <w:numPr>
                <w:ilvl w:val="0"/>
                <w:numId w:val="1"/>
              </w:numPr>
              <w:spacing w:after="0" w:line="283" w:lineRule="auto"/>
              <w:ind w:right="322"/>
            </w:pPr>
            <w:r>
              <w:t xml:space="preserve">Lot 3: Cloud support </w:t>
            </w:r>
            <w:r>
              <w:rPr>
                <w:b/>
              </w:rPr>
              <w:t>[delete as appropriate]</w:t>
            </w:r>
          </w:p>
        </w:tc>
      </w:tr>
      <w:tr w:rsidR="006B5893"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rsidR="006B5893" w:rsidRDefault="007F0B6E">
            <w:pPr>
              <w:widowControl w:val="0"/>
              <w:numPr>
                <w:ilvl w:val="0"/>
                <w:numId w:val="2"/>
              </w:numPr>
              <w:spacing w:before="190" w:after="0" w:line="283" w:lineRule="auto"/>
              <w:ind w:right="322"/>
              <w:rPr>
                <w:b/>
              </w:rPr>
            </w:pPr>
            <w:r>
              <w:rPr>
                <w:b/>
              </w:rPr>
              <w:t>[enter text]</w:t>
            </w:r>
          </w:p>
          <w:p w:rsidR="006B5893" w:rsidRDefault="007F0B6E">
            <w:pPr>
              <w:widowControl w:val="0"/>
              <w:numPr>
                <w:ilvl w:val="0"/>
                <w:numId w:val="2"/>
              </w:numPr>
              <w:spacing w:after="0" w:line="283" w:lineRule="auto"/>
              <w:ind w:right="322"/>
              <w:rPr>
                <w:b/>
              </w:rPr>
            </w:pPr>
            <w:r>
              <w:rPr>
                <w:b/>
              </w:rPr>
              <w:t>[enter text]</w:t>
            </w:r>
          </w:p>
          <w:p w:rsidR="006B5893" w:rsidRDefault="007F0B6E">
            <w:pPr>
              <w:widowControl w:val="0"/>
              <w:numPr>
                <w:ilvl w:val="0"/>
                <w:numId w:val="2"/>
              </w:numPr>
              <w:spacing w:after="0" w:line="283" w:lineRule="auto"/>
              <w:ind w:right="322"/>
              <w:rPr>
                <w:b/>
              </w:rPr>
            </w:pPr>
            <w:r>
              <w:rPr>
                <w:b/>
              </w:rPr>
              <w:t>[enter text]</w:t>
            </w:r>
          </w:p>
          <w:p w:rsidR="006B5893" w:rsidRDefault="006B5893">
            <w:pPr>
              <w:widowControl w:val="0"/>
              <w:spacing w:after="0" w:line="283" w:lineRule="auto"/>
              <w:ind w:left="720" w:right="322" w:firstLine="0"/>
              <w:rPr>
                <w:b/>
              </w:rPr>
            </w:pPr>
          </w:p>
        </w:tc>
      </w:tr>
      <w:tr w:rsidR="006B5893"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720" w:right="322" w:firstLine="0"/>
            </w:pPr>
            <w:r>
              <w:rPr>
                <w:b/>
              </w:rPr>
              <w:t>[enter text]</w:t>
            </w:r>
          </w:p>
        </w:tc>
      </w:tr>
      <w:tr w:rsidR="006B5893"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6B5893">
            <w:pPr>
              <w:widowControl w:val="0"/>
              <w:spacing w:before="190" w:after="0" w:line="283" w:lineRule="auto"/>
              <w:ind w:left="0" w:right="322" w:firstLine="0"/>
              <w:rPr>
                <w:b/>
              </w:rPr>
            </w:pPr>
          </w:p>
          <w:p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6B5893">
            <w:pPr>
              <w:widowControl w:val="0"/>
              <w:spacing w:before="190" w:after="0" w:line="283" w:lineRule="auto"/>
              <w:ind w:left="0" w:right="322" w:firstLine="0"/>
            </w:pPr>
          </w:p>
          <w:p w:rsidR="006B5893" w:rsidRDefault="007F0B6E">
            <w:pPr>
              <w:widowControl w:val="0"/>
              <w:spacing w:before="190" w:after="0" w:line="283" w:lineRule="auto"/>
              <w:ind w:left="0" w:right="322" w:firstLine="0"/>
            </w:pPr>
            <w:r>
              <w:t xml:space="preserve">The Services will be delivered to </w:t>
            </w:r>
            <w:r>
              <w:rPr>
                <w:b/>
              </w:rPr>
              <w:t>[enter required delivery address(es)].</w:t>
            </w:r>
          </w:p>
        </w:tc>
      </w:tr>
      <w:tr w:rsidR="006B5893"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pPr>
            <w:r>
              <w:t xml:space="preserve">The quality standards required for this Call-Off Contract are </w:t>
            </w:r>
            <w:r>
              <w:rPr>
                <w:b/>
              </w:rPr>
              <w:t>[enter text].</w:t>
            </w:r>
          </w:p>
        </w:tc>
      </w:tr>
      <w:tr w:rsidR="006B5893"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pPr>
            <w:r>
              <w:t xml:space="preserve">The technical standards used as a requirement for this Call-Off Contract are </w:t>
            </w:r>
            <w:r>
              <w:rPr>
                <w:b/>
              </w:rPr>
              <w:t>[enter text]</w:t>
            </w:r>
          </w:p>
        </w:tc>
      </w:tr>
      <w:tr w:rsidR="006B5893"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pPr>
            <w:r>
              <w:t xml:space="preserve">The service level and availability criteria required for this Call-Off Contract are </w:t>
            </w:r>
            <w:r>
              <w:rPr>
                <w:b/>
              </w:rPr>
              <w:t>[enter text]</w:t>
            </w:r>
          </w:p>
        </w:tc>
      </w:tr>
      <w:tr w:rsidR="006B5893"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B5893" w:rsidRDefault="007F0B6E">
            <w:pPr>
              <w:widowControl w:val="0"/>
              <w:spacing w:before="190" w:after="0" w:line="283" w:lineRule="auto"/>
              <w:ind w:left="0" w:right="322" w:firstLine="0"/>
            </w:pPr>
            <w:r>
              <w:t xml:space="preserve">The onboarding plan for this Call-Off Contract is </w:t>
            </w:r>
            <w:r>
              <w:rPr>
                <w:b/>
              </w:rPr>
              <w:t>[enter text].</w:t>
            </w:r>
          </w:p>
        </w:tc>
      </w:tr>
    </w:tbl>
    <w:p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10" w:firstLine="0"/>
            </w:pPr>
            <w:r>
              <w:t xml:space="preserve">The offboarding plan for this Call-Off Contract is </w:t>
            </w:r>
            <w:r>
              <w:rPr>
                <w:b/>
              </w:rPr>
              <w:t>[enter text]</w:t>
            </w:r>
            <w:r>
              <w:t xml:space="preserve">. </w:t>
            </w:r>
          </w:p>
        </w:tc>
      </w:tr>
      <w:tr w:rsidR="006B5893"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10" w:firstLine="0"/>
            </w:pPr>
            <w:r>
              <w:t xml:space="preserve">[This Call-Off Contract is conditional on the Supplier providing a collaboration agreement to the Buyer before the Start date.] </w:t>
            </w:r>
          </w:p>
        </w:tc>
      </w:tr>
      <w:tr w:rsidR="006B5893"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w:t>
            </w:r>
            <w:r>
              <w:rPr>
                <w:b/>
              </w:rPr>
              <w:t>£ enter amount</w:t>
            </w:r>
            <w:r>
              <w:t xml:space="preserve">] per year. </w:t>
            </w:r>
            <w:r>
              <w:rPr>
                <w:color w:val="222222"/>
              </w:rPr>
              <w:t>[Insert cap on any property related claims]</w:t>
            </w:r>
            <w:r>
              <w:t xml:space="preserve"> </w:t>
            </w:r>
          </w:p>
          <w:p w:rsidR="006B5893" w:rsidRDefault="007F0B6E">
            <w:pPr>
              <w:spacing w:after="232" w:line="292" w:lineRule="auto"/>
              <w:ind w:left="10" w:right="43" w:firstLine="0"/>
            </w:pPr>
            <w:r>
              <w:t>The annual total liability of the Supplier for Buyer Data Defaults resulting in direct loss, destruction, corruption, degradation or damage to any Buyer Data      will not exceed [</w:t>
            </w:r>
            <w:r>
              <w:rPr>
                <w:b/>
              </w:rPr>
              <w:t xml:space="preserve">£ enter amount] </w:t>
            </w:r>
            <w:r>
              <w:t>or [</w:t>
            </w:r>
            <w:r>
              <w:rPr>
                <w:b/>
              </w:rPr>
              <w:t>% enter percentage</w:t>
            </w:r>
            <w:r>
              <w:t xml:space="preserve">] of the Charges payable by the Buyer to the Supplier during the Call-Off Contract Term (whichever is the greater). </w:t>
            </w:r>
          </w:p>
          <w:p w:rsidR="006B5893" w:rsidRDefault="007F0B6E">
            <w:pPr>
              <w:spacing w:after="0" w:line="256" w:lineRule="auto"/>
              <w:ind w:left="10" w:firstLine="0"/>
            </w:pPr>
            <w:r>
              <w:t xml:space="preserve">The annual total liability of the Supplier for all other Defaults will </w:t>
            </w:r>
          </w:p>
          <w:p w:rsidR="006B5893" w:rsidRDefault="007F0B6E">
            <w:pPr>
              <w:spacing w:after="0" w:line="256" w:lineRule="auto"/>
              <w:ind w:left="10" w:firstLine="0"/>
            </w:pPr>
            <w:r>
              <w:t>not exceed the greater of [</w:t>
            </w:r>
            <w:r>
              <w:rPr>
                <w:b/>
              </w:rPr>
              <w:t>£ enter amount</w:t>
            </w:r>
            <w:r>
              <w:t>] or [</w:t>
            </w:r>
            <w:r>
              <w:rPr>
                <w:b/>
              </w:rPr>
              <w:t>% enter percentage</w:t>
            </w:r>
            <w:r>
              <w:t xml:space="preserve">] of the Charges payable by the Buyer to the Supplier during the Call-Off Contract Term (whichever is the greater). </w:t>
            </w:r>
          </w:p>
        </w:tc>
      </w:tr>
      <w:tr w:rsidR="006B5893"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48" w:line="256" w:lineRule="auto"/>
              <w:ind w:left="10" w:firstLine="0"/>
            </w:pPr>
            <w:r>
              <w:t xml:space="preserve">The Supplier insurance(s) required will be: </w:t>
            </w:r>
          </w:p>
          <w:p w:rsidR="006B5893" w:rsidRDefault="007F0B6E">
            <w:pPr>
              <w:numPr>
                <w:ilvl w:val="0"/>
                <w:numId w:val="3"/>
              </w:numPr>
              <w:spacing w:after="22" w:line="285" w:lineRule="auto"/>
              <w:ind w:hanging="398"/>
            </w:pPr>
            <w:r>
              <w:t xml:space="preserve">[a minimum insurance period of [6 years] following the expiration or Ending of this Call-Off Contract] </w:t>
            </w:r>
          </w:p>
          <w:p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6B5893" w:rsidRDefault="007F0B6E">
            <w:pPr>
              <w:numPr>
                <w:ilvl w:val="0"/>
                <w:numId w:val="3"/>
              </w:numPr>
              <w:spacing w:after="43" w:line="256" w:lineRule="auto"/>
              <w:ind w:hanging="398"/>
            </w:pPr>
            <w:r>
              <w:t xml:space="preserve">employers' liability insurance with a minimum limit of </w:t>
            </w:r>
          </w:p>
          <w:p w:rsidR="006B5893" w:rsidRDefault="007F0B6E">
            <w:pPr>
              <w:spacing w:after="0" w:line="256" w:lineRule="auto"/>
              <w:ind w:left="0" w:right="65" w:firstLine="0"/>
              <w:jc w:val="right"/>
            </w:pPr>
            <w:r>
              <w:t xml:space="preserve">£5,000,000 or any higher minimum limit required by Law </w:t>
            </w:r>
          </w:p>
        </w:tc>
      </w:tr>
      <w:tr w:rsidR="006B5893"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10" w:firstLine="0"/>
            </w:pPr>
            <w:r>
              <w:t xml:space="preserve">The Buyer is responsible for </w:t>
            </w:r>
            <w:r>
              <w:rPr>
                <w:b/>
              </w:rPr>
              <w:t>[enter text]</w:t>
            </w:r>
            <w:r>
              <w:t xml:space="preserve">. </w:t>
            </w:r>
          </w:p>
        </w:tc>
      </w:tr>
      <w:tr w:rsidR="006B5893"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6B5893" w:rsidRDefault="007F0B6E">
            <w:pPr>
              <w:spacing w:after="250" w:line="300" w:lineRule="auto"/>
              <w:ind w:left="10" w:firstLine="0"/>
            </w:pPr>
            <w:r>
              <w:t xml:space="preserve">The Buyer’s equipment to be used with this Call-Off Contract includes </w:t>
            </w:r>
            <w:r>
              <w:rPr>
                <w:b/>
              </w:rPr>
              <w:t>[enter text]</w:t>
            </w:r>
            <w:r>
              <w:t xml:space="preserve">. </w:t>
            </w:r>
          </w:p>
          <w:p w:rsidR="006B5893" w:rsidRDefault="007F0B6E">
            <w:pPr>
              <w:spacing w:after="0" w:line="256" w:lineRule="auto"/>
              <w:ind w:left="10" w:firstLine="0"/>
            </w:pPr>
            <w:r>
              <w:t xml:space="preserve">Reason </w:t>
            </w:r>
            <w:r>
              <w:rPr>
                <w:b/>
              </w:rPr>
              <w:t>[enter text]</w:t>
            </w:r>
            <w:r>
              <w:t xml:space="preserve">. </w:t>
            </w:r>
          </w:p>
        </w:tc>
      </w:tr>
    </w:tbl>
    <w:p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6B5893" w:rsidRDefault="007F0B6E">
            <w:pPr>
              <w:spacing w:after="0" w:line="256" w:lineRule="auto"/>
              <w:ind w:left="10" w:firstLine="0"/>
            </w:pPr>
            <w:r>
              <w:t xml:space="preserve">The following is a list of the Supplier’s Subcontractors or Partners </w:t>
            </w:r>
            <w:r>
              <w:rPr>
                <w:b/>
              </w:rPr>
              <w:t>[enter text]</w:t>
            </w:r>
            <w:r>
              <w:t xml:space="preserve">. </w:t>
            </w:r>
          </w:p>
        </w:tc>
      </w:tr>
    </w:tbl>
    <w:p w:rsidR="006B5893" w:rsidRDefault="007F0B6E">
      <w:pPr>
        <w:pStyle w:val="Heading3"/>
        <w:spacing w:after="158"/>
        <w:ind w:left="1113" w:firstLine="1118"/>
      </w:pPr>
      <w:r>
        <w:t xml:space="preserve">Call-Off Contract charges and payment </w:t>
      </w:r>
    </w:p>
    <w:p w:rsidR="006B5893" w:rsidRDefault="007F0B6E">
      <w:pPr>
        <w:spacing w:after="0"/>
        <w:ind w:right="14"/>
      </w:pPr>
      <w:r>
        <w:t xml:space="preserve">The Call-Off Contract charges and payment details are in the table below. See Schedule 2 for a full breakdown. </w:t>
      </w:r>
    </w:p>
    <w:p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 xml:space="preserve">The payment method for this Call-Off Contract is </w:t>
            </w:r>
            <w:r>
              <w:rPr>
                <w:b/>
              </w:rPr>
              <w:t>[enter payment method]</w:t>
            </w:r>
            <w:r>
              <w:t xml:space="preserve">. </w:t>
            </w:r>
          </w:p>
        </w:tc>
      </w:tr>
      <w:tr w:rsidR="006B5893"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The payment profile for this Call-Off Contract is [</w:t>
            </w:r>
            <w:r>
              <w:rPr>
                <w:b/>
              </w:rPr>
              <w:t xml:space="preserve">[monthly][quarterly] </w:t>
            </w:r>
            <w:r>
              <w:t xml:space="preserve">in arrears]. </w:t>
            </w:r>
          </w:p>
        </w:tc>
      </w:tr>
      <w:tr w:rsidR="006B5893"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The Supplier will issue electronic invoices [</w:t>
            </w:r>
            <w:r>
              <w:rPr>
                <w:b/>
              </w:rPr>
              <w:t xml:space="preserve">[monthly][quarterly] </w:t>
            </w:r>
            <w:r>
              <w:t xml:space="preserve">in arrears]. The Buyer will pay the Supplier within 30 days of receipt of a valid undisputed invoice. </w:t>
            </w:r>
          </w:p>
        </w:tc>
      </w:tr>
      <w:tr w:rsidR="006B5893"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Invoices will be sent to [</w:t>
            </w:r>
            <w:r>
              <w:rPr>
                <w:b/>
              </w:rPr>
              <w:t>enter name and contact information</w:t>
            </w:r>
            <w:r>
              <w:t xml:space="preserve">]. </w:t>
            </w:r>
          </w:p>
        </w:tc>
      </w:tr>
      <w:tr w:rsidR="006B5893"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All invoices must include [</w:t>
            </w:r>
            <w:r>
              <w:rPr>
                <w:b/>
              </w:rPr>
              <w:t>enter required information</w:t>
            </w:r>
            <w:r>
              <w:t xml:space="preserve">]. </w:t>
            </w:r>
          </w:p>
        </w:tc>
      </w:tr>
      <w:tr w:rsidR="006B5893"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Invoice will be sent to the Buyer [</w:t>
            </w:r>
            <w:r>
              <w:rPr>
                <w:b/>
              </w:rPr>
              <w:t>enter frequency]</w:t>
            </w:r>
            <w:r>
              <w:t xml:space="preserve">. </w:t>
            </w:r>
          </w:p>
        </w:tc>
      </w:tr>
      <w:tr w:rsidR="006B5893"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The total value of this Call-Off Contract is [</w:t>
            </w:r>
            <w:r>
              <w:rPr>
                <w:b/>
              </w:rPr>
              <w:t>enter value</w:t>
            </w:r>
            <w:r>
              <w:t xml:space="preserve">]. </w:t>
            </w:r>
          </w:p>
        </w:tc>
      </w:tr>
      <w:tr w:rsidR="006B5893"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6B5893" w:rsidRDefault="007F0B6E">
            <w:pPr>
              <w:spacing w:after="0" w:line="256" w:lineRule="auto"/>
              <w:ind w:left="2" w:firstLine="0"/>
            </w:pPr>
            <w:r>
              <w:t>The breakdown of the Charges is [</w:t>
            </w:r>
            <w:r>
              <w:rPr>
                <w:b/>
              </w:rPr>
              <w:t>enter information here</w:t>
            </w:r>
            <w:r>
              <w:t xml:space="preserve">]. </w:t>
            </w:r>
          </w:p>
        </w:tc>
      </w:tr>
    </w:tbl>
    <w:p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268" w:line="283" w:lineRule="auto"/>
              <w:ind w:left="2" w:firstLine="0"/>
            </w:pPr>
            <w:r>
              <w:t xml:space="preserve">This Call-Off Contract will include the following Implementation Plan, exit and offboarding plans and milestones: </w:t>
            </w:r>
          </w:p>
          <w:p w:rsidR="006B5893" w:rsidRDefault="007F0B6E">
            <w:pPr>
              <w:numPr>
                <w:ilvl w:val="0"/>
                <w:numId w:val="4"/>
              </w:numPr>
              <w:spacing w:after="54" w:line="256" w:lineRule="auto"/>
              <w:ind w:hanging="360"/>
            </w:pPr>
            <w:r>
              <w:t>[</w:t>
            </w:r>
            <w:r>
              <w:rPr>
                <w:b/>
              </w:rPr>
              <w:t>enter text</w:t>
            </w:r>
            <w:r>
              <w:t xml:space="preserve">] </w:t>
            </w:r>
          </w:p>
          <w:p w:rsidR="006B5893" w:rsidRDefault="007F0B6E">
            <w:pPr>
              <w:numPr>
                <w:ilvl w:val="0"/>
                <w:numId w:val="4"/>
              </w:numPr>
              <w:spacing w:after="0" w:line="256" w:lineRule="auto"/>
              <w:ind w:hanging="360"/>
            </w:pPr>
            <w:r>
              <w:t>[</w:t>
            </w:r>
            <w:r>
              <w:rPr>
                <w:b/>
              </w:rPr>
              <w:t>enter text</w:t>
            </w:r>
            <w:r>
              <w:t xml:space="preserve">] </w:t>
            </w:r>
          </w:p>
        </w:tc>
      </w:tr>
      <w:tr w:rsidR="006B5893"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2" w:firstLine="0"/>
            </w:pPr>
            <w:r>
              <w:t xml:space="preserve">[This Call-Off Contract is conditional on the Supplier providing a Guarantee to the Buyer.] </w:t>
            </w:r>
          </w:p>
        </w:tc>
      </w:tr>
      <w:tr w:rsidR="006B5893"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2" w:firstLine="0"/>
            </w:pPr>
            <w:r>
              <w:t>In addition to the incorporated Framework Agreement clause 2.3, the Supplier warrants and represents to the Buyer that [</w:t>
            </w:r>
            <w:r>
              <w:rPr>
                <w:b/>
              </w:rPr>
              <w:t>enter any additional warranties and representations</w:t>
            </w:r>
            <w:r>
              <w:t xml:space="preserve">]. </w:t>
            </w:r>
          </w:p>
        </w:tc>
      </w:tr>
      <w:tr w:rsidR="006B5893"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2" w:firstLine="0"/>
            </w:pPr>
            <w:r>
              <w:t>Within the scope of the Call-Off Contract, the Supplier will [</w:t>
            </w:r>
            <w:r>
              <w:rPr>
                <w:b/>
              </w:rPr>
              <w:t>enter supplemental requirements</w:t>
            </w:r>
            <w:r>
              <w:t xml:space="preserve">]. </w:t>
            </w:r>
          </w:p>
        </w:tc>
      </w:tr>
      <w:tr w:rsidR="006B5893"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245" w:line="283" w:lineRule="auto"/>
              <w:ind w:left="2" w:firstLine="0"/>
            </w:pPr>
            <w:r>
              <w:t xml:space="preserve">These Alternative Clauses, which have been selected from Schedule 4, will apply: </w:t>
            </w:r>
          </w:p>
          <w:p w:rsidR="006B5893" w:rsidRDefault="007F0B6E">
            <w:pPr>
              <w:spacing w:after="0" w:line="256" w:lineRule="auto"/>
              <w:ind w:left="2" w:firstLine="0"/>
            </w:pPr>
            <w:r>
              <w:t>[</w:t>
            </w:r>
            <w:r>
              <w:rPr>
                <w:b/>
              </w:rPr>
              <w:t>enter Alternative clauses</w:t>
            </w:r>
            <w:r>
              <w:t xml:space="preserve">] </w:t>
            </w:r>
          </w:p>
        </w:tc>
      </w:tr>
      <w:tr w:rsidR="006B5893"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26" w:line="256" w:lineRule="auto"/>
              <w:ind w:left="0" w:firstLine="0"/>
            </w:pPr>
            <w:r>
              <w:rPr>
                <w:b/>
              </w:rPr>
              <w:t xml:space="preserve">Buyer specific </w:t>
            </w:r>
          </w:p>
          <w:p w:rsidR="006B5893" w:rsidRDefault="007F0B6E">
            <w:pPr>
              <w:spacing w:after="28" w:line="256" w:lineRule="auto"/>
              <w:ind w:left="0" w:firstLine="0"/>
            </w:pPr>
            <w:r>
              <w:rPr>
                <w:b/>
              </w:rPr>
              <w:t>amendments</w:t>
            </w:r>
            <w:r>
              <w:t xml:space="preserve"> </w:t>
            </w:r>
          </w:p>
          <w:p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2" w:firstLine="0"/>
            </w:pPr>
            <w:r>
              <w:t>Within the scope of the Call-Off Contract, the Supplier will [</w:t>
            </w:r>
            <w:r>
              <w:rPr>
                <w:b/>
              </w:rPr>
              <w:t>enter amendments or refinements</w:t>
            </w:r>
            <w:r>
              <w:t xml:space="preserve">]. </w:t>
            </w:r>
          </w:p>
        </w:tc>
      </w:tr>
      <w:tr w:rsidR="006B5893"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46" w:line="256" w:lineRule="auto"/>
              <w:ind w:left="2" w:firstLine="0"/>
            </w:pPr>
            <w:r>
              <w:t xml:space="preserve">Confirm whether Annex 1 (and Annex 2, if applicable) of </w:t>
            </w:r>
          </w:p>
          <w:p w:rsidR="006B5893" w:rsidRDefault="007F0B6E">
            <w:pPr>
              <w:spacing w:after="0" w:line="256" w:lineRule="auto"/>
              <w:ind w:left="2" w:firstLine="0"/>
            </w:pPr>
            <w:r>
              <w:t>Schedule 7 is being used: [</w:t>
            </w:r>
            <w:r>
              <w:rPr>
                <w:b/>
              </w:rPr>
              <w:t>Delete as appropriate</w:t>
            </w:r>
            <w:r>
              <w:t xml:space="preserve">] Annex 1, Annex 2 </w:t>
            </w:r>
          </w:p>
        </w:tc>
      </w:tr>
      <w:tr w:rsidR="006B5893"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2" w:firstLine="0"/>
            </w:pPr>
            <w:r>
              <w:t xml:space="preserve">[Note any Project Specific IPR that may arise and require assignment and otherwise note any other required amendments to standard IPR provisions] </w:t>
            </w:r>
          </w:p>
        </w:tc>
      </w:tr>
      <w:tr w:rsidR="006B5893"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6B5893" w:rsidRDefault="007F0B6E">
            <w:pPr>
              <w:spacing w:after="0" w:line="256" w:lineRule="auto"/>
              <w:ind w:left="2" w:firstLine="0"/>
            </w:pPr>
            <w:r>
              <w:t xml:space="preserve">[Note social value requirements here] </w:t>
            </w:r>
          </w:p>
        </w:tc>
      </w:tr>
    </w:tbl>
    <w:p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 xml:space="preserve">Buyer </w:t>
            </w:r>
          </w:p>
        </w:tc>
      </w:tr>
      <w:tr w:rsidR="006B5893"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w:t>
            </w:r>
            <w:r>
              <w:rPr>
                <w:b/>
              </w:rPr>
              <w:t>Enter 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w:t>
            </w:r>
            <w:r>
              <w:rPr>
                <w:b/>
              </w:rPr>
              <w:t>Enter name</w:t>
            </w:r>
            <w:r>
              <w:t xml:space="preserve">] </w:t>
            </w:r>
          </w:p>
        </w:tc>
      </w:tr>
      <w:tr w:rsidR="006B5893"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w:t>
            </w:r>
            <w:r>
              <w:rPr>
                <w:b/>
              </w:rPr>
              <w:t>Enter 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w:t>
            </w:r>
            <w:r>
              <w:rPr>
                <w:b/>
              </w:rPr>
              <w:t>Enter title</w:t>
            </w:r>
            <w:r>
              <w:t xml:space="preserve">] </w:t>
            </w:r>
          </w:p>
        </w:tc>
      </w:tr>
      <w:tr w:rsidR="006B5893"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 xml:space="preserve"> </w:t>
            </w:r>
          </w:p>
        </w:tc>
      </w:tr>
      <w:tr w:rsidR="006B5893"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6B5893" w:rsidRDefault="007F0B6E">
            <w:pPr>
              <w:spacing w:after="0" w:line="256" w:lineRule="auto"/>
              <w:ind w:left="0" w:firstLine="0"/>
            </w:pPr>
            <w:r>
              <w:t>[</w:t>
            </w:r>
            <w:r>
              <w:rPr>
                <w:b/>
              </w:rPr>
              <w:t>Enter date</w:t>
            </w:r>
            <w:r>
              <w:t xml:space="preserve">] </w:t>
            </w:r>
          </w:p>
        </w:tc>
      </w:tr>
    </w:tbl>
    <w:p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rsidR="006B5893" w:rsidRDefault="007F0B6E">
      <w:pPr>
        <w:pStyle w:val="Heading2"/>
        <w:pageBreakBefore/>
        <w:spacing w:after="278"/>
        <w:ind w:left="1113" w:firstLine="1118"/>
      </w:pPr>
      <w:r>
        <w:t>Customer Benefits</w:t>
      </w:r>
      <w:r>
        <w:rPr>
          <w:vertAlign w:val="subscript"/>
        </w:rPr>
        <w:t xml:space="preserve"> </w:t>
      </w:r>
    </w:p>
    <w:p w:rsidR="006B5893" w:rsidRDefault="007F0B6E">
      <w:pPr>
        <w:ind w:right="14"/>
      </w:pPr>
      <w:r>
        <w:t xml:space="preserve">For each Call-Off Contract please complete a customer benefits record, by following this link: </w:t>
      </w:r>
    </w:p>
    <w:p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r w:rsidR="007F0B6E" w:rsidRPr="0022407E">
        <w:tab/>
        <w:t xml:space="preserve"> </w:t>
      </w:r>
    </w:p>
    <w:p w:rsidR="006B5893" w:rsidRDefault="007F0B6E">
      <w:pPr>
        <w:pStyle w:val="Heading1"/>
        <w:pageBreakBefore/>
        <w:spacing w:after="299"/>
        <w:ind w:left="1113" w:firstLine="1118"/>
      </w:pPr>
      <w:bookmarkStart w:id="2" w:name="_heading=h.1fob9te"/>
      <w:bookmarkEnd w:id="2"/>
      <w:r>
        <w:t xml:space="preserve">Part B: Terms and conditions </w:t>
      </w:r>
    </w:p>
    <w:p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6B5893" w:rsidRDefault="007F0B6E">
      <w:pPr>
        <w:numPr>
          <w:ilvl w:val="0"/>
          <w:numId w:val="5"/>
        </w:numPr>
        <w:spacing w:after="28"/>
        <w:ind w:left="1891" w:right="14" w:hanging="397"/>
      </w:pPr>
      <w:r>
        <w:t xml:space="preserve">2.3 (Warranties and representations) </w:t>
      </w:r>
    </w:p>
    <w:p w:rsidR="006B5893" w:rsidRDefault="007F0B6E">
      <w:pPr>
        <w:numPr>
          <w:ilvl w:val="0"/>
          <w:numId w:val="5"/>
        </w:numPr>
        <w:spacing w:after="31"/>
        <w:ind w:left="1891" w:right="14" w:hanging="397"/>
      </w:pPr>
      <w:r>
        <w:t xml:space="preserve">4.1 to 4.6 (Liability) </w:t>
      </w:r>
    </w:p>
    <w:p w:rsidR="006B5893" w:rsidRDefault="007F0B6E">
      <w:pPr>
        <w:numPr>
          <w:ilvl w:val="0"/>
          <w:numId w:val="5"/>
        </w:numPr>
        <w:spacing w:after="31"/>
        <w:ind w:left="1891" w:right="14" w:hanging="397"/>
      </w:pPr>
      <w:r>
        <w:t xml:space="preserve">4.10 to 4.11 (IR35) </w:t>
      </w:r>
    </w:p>
    <w:p w:rsidR="006B5893" w:rsidRDefault="007F0B6E">
      <w:pPr>
        <w:numPr>
          <w:ilvl w:val="0"/>
          <w:numId w:val="5"/>
        </w:numPr>
        <w:spacing w:after="30"/>
        <w:ind w:left="1891" w:right="14" w:hanging="397"/>
      </w:pPr>
      <w:r>
        <w:t xml:space="preserve">10 (Force majeure) </w:t>
      </w:r>
    </w:p>
    <w:p w:rsidR="006B5893" w:rsidRDefault="007F0B6E">
      <w:pPr>
        <w:numPr>
          <w:ilvl w:val="0"/>
          <w:numId w:val="5"/>
        </w:numPr>
        <w:spacing w:after="30"/>
        <w:ind w:left="1891" w:right="14" w:hanging="397"/>
      </w:pPr>
      <w:r>
        <w:t xml:space="preserve">5.3 (Continuing rights) </w:t>
      </w:r>
    </w:p>
    <w:p w:rsidR="006B5893" w:rsidRDefault="007F0B6E">
      <w:pPr>
        <w:numPr>
          <w:ilvl w:val="0"/>
          <w:numId w:val="5"/>
        </w:numPr>
        <w:spacing w:after="32"/>
        <w:ind w:left="1891" w:right="14" w:hanging="397"/>
      </w:pPr>
      <w:r>
        <w:t xml:space="preserve">5.4 to 5.6 (Change of control) </w:t>
      </w:r>
    </w:p>
    <w:p w:rsidR="006B5893" w:rsidRDefault="007F0B6E">
      <w:pPr>
        <w:numPr>
          <w:ilvl w:val="0"/>
          <w:numId w:val="5"/>
        </w:numPr>
        <w:spacing w:after="31"/>
        <w:ind w:left="1891" w:right="14" w:hanging="397"/>
      </w:pPr>
      <w:r>
        <w:t xml:space="preserve">5.7 (Fraud) </w:t>
      </w:r>
    </w:p>
    <w:p w:rsidR="006B5893" w:rsidRDefault="007F0B6E">
      <w:pPr>
        <w:numPr>
          <w:ilvl w:val="0"/>
          <w:numId w:val="5"/>
        </w:numPr>
        <w:spacing w:after="28"/>
        <w:ind w:left="1891" w:right="14" w:hanging="397"/>
      </w:pPr>
      <w:r>
        <w:t xml:space="preserve">5.8 (Notice of fraud) </w:t>
      </w:r>
    </w:p>
    <w:p w:rsidR="006B5893" w:rsidRDefault="007F0B6E">
      <w:pPr>
        <w:numPr>
          <w:ilvl w:val="0"/>
          <w:numId w:val="5"/>
        </w:numPr>
        <w:spacing w:after="31"/>
        <w:ind w:left="1891" w:right="14" w:hanging="397"/>
      </w:pPr>
      <w:r>
        <w:t xml:space="preserve">7 (Transparency and Audit) </w:t>
      </w:r>
    </w:p>
    <w:p w:rsidR="006B5893" w:rsidRDefault="007F0B6E">
      <w:pPr>
        <w:numPr>
          <w:ilvl w:val="0"/>
          <w:numId w:val="5"/>
        </w:numPr>
        <w:spacing w:after="31"/>
        <w:ind w:left="1891" w:right="14" w:hanging="397"/>
      </w:pPr>
      <w:r>
        <w:t xml:space="preserve">8.3 (Order of precedence) </w:t>
      </w:r>
    </w:p>
    <w:p w:rsidR="006B5893" w:rsidRDefault="007F0B6E">
      <w:pPr>
        <w:numPr>
          <w:ilvl w:val="0"/>
          <w:numId w:val="5"/>
        </w:numPr>
        <w:spacing w:after="30"/>
        <w:ind w:left="1891" w:right="14" w:hanging="397"/>
      </w:pPr>
      <w:r>
        <w:t xml:space="preserve">11 (Relationship) </w:t>
      </w:r>
    </w:p>
    <w:p w:rsidR="006B5893" w:rsidRDefault="007F0B6E">
      <w:pPr>
        <w:numPr>
          <w:ilvl w:val="0"/>
          <w:numId w:val="5"/>
        </w:numPr>
        <w:spacing w:after="30"/>
        <w:ind w:left="1891" w:right="14" w:hanging="397"/>
      </w:pPr>
      <w:r>
        <w:t xml:space="preserve">14 (Entire agreement) </w:t>
      </w:r>
    </w:p>
    <w:p w:rsidR="006B5893" w:rsidRDefault="007F0B6E">
      <w:pPr>
        <w:numPr>
          <w:ilvl w:val="0"/>
          <w:numId w:val="5"/>
        </w:numPr>
        <w:spacing w:after="30"/>
        <w:ind w:left="1891" w:right="14" w:hanging="397"/>
      </w:pPr>
      <w:r>
        <w:t xml:space="preserve">15 (Law and jurisdiction) </w:t>
      </w:r>
    </w:p>
    <w:p w:rsidR="006B5893" w:rsidRDefault="007F0B6E">
      <w:pPr>
        <w:numPr>
          <w:ilvl w:val="0"/>
          <w:numId w:val="5"/>
        </w:numPr>
        <w:spacing w:after="30"/>
        <w:ind w:left="1891" w:right="14" w:hanging="397"/>
      </w:pPr>
      <w:r>
        <w:t xml:space="preserve">16 (Legislative change) </w:t>
      </w:r>
    </w:p>
    <w:p w:rsidR="006B5893" w:rsidRDefault="007F0B6E">
      <w:pPr>
        <w:numPr>
          <w:ilvl w:val="0"/>
          <w:numId w:val="5"/>
        </w:numPr>
        <w:spacing w:after="27"/>
        <w:ind w:left="1891" w:right="14" w:hanging="397"/>
      </w:pPr>
      <w:r>
        <w:t xml:space="preserve">17 (Bribery and corruption) </w:t>
      </w:r>
    </w:p>
    <w:p w:rsidR="006B5893" w:rsidRDefault="007F0B6E">
      <w:pPr>
        <w:numPr>
          <w:ilvl w:val="0"/>
          <w:numId w:val="5"/>
        </w:numPr>
        <w:spacing w:after="30"/>
        <w:ind w:left="1891" w:right="14" w:hanging="397"/>
      </w:pPr>
      <w:r>
        <w:t xml:space="preserve">18 (Freedom of Information Act) </w:t>
      </w:r>
    </w:p>
    <w:p w:rsidR="006B5893" w:rsidRDefault="007F0B6E">
      <w:pPr>
        <w:numPr>
          <w:ilvl w:val="0"/>
          <w:numId w:val="5"/>
        </w:numPr>
        <w:spacing w:after="30"/>
        <w:ind w:left="1891" w:right="14" w:hanging="397"/>
      </w:pPr>
      <w:r>
        <w:t xml:space="preserve">19 (Promoting tax compliance) </w:t>
      </w:r>
    </w:p>
    <w:p w:rsidR="006B5893" w:rsidRDefault="007F0B6E">
      <w:pPr>
        <w:numPr>
          <w:ilvl w:val="0"/>
          <w:numId w:val="5"/>
        </w:numPr>
        <w:spacing w:after="30"/>
        <w:ind w:left="1891" w:right="14" w:hanging="397"/>
      </w:pPr>
      <w:r>
        <w:t xml:space="preserve">20 (Official Secrets Act) </w:t>
      </w:r>
    </w:p>
    <w:p w:rsidR="006B5893" w:rsidRDefault="007F0B6E">
      <w:pPr>
        <w:numPr>
          <w:ilvl w:val="0"/>
          <w:numId w:val="5"/>
        </w:numPr>
        <w:spacing w:after="29"/>
        <w:ind w:left="1891" w:right="14" w:hanging="397"/>
      </w:pPr>
      <w:r>
        <w:t xml:space="preserve">21 (Transfer and subcontracting) </w:t>
      </w:r>
    </w:p>
    <w:p w:rsidR="006B5893" w:rsidRDefault="007F0B6E" w:rsidP="0022407E">
      <w:pPr>
        <w:numPr>
          <w:ilvl w:val="0"/>
          <w:numId w:val="5"/>
        </w:numPr>
        <w:spacing w:after="0"/>
        <w:ind w:left="1891" w:right="14" w:hanging="397"/>
      </w:pPr>
      <w:r>
        <w:t xml:space="preserve">23 (Complaints handling and resolution) </w:t>
      </w:r>
    </w:p>
    <w:p w:rsidR="006B5893" w:rsidRDefault="007F0B6E" w:rsidP="0022407E">
      <w:pPr>
        <w:numPr>
          <w:ilvl w:val="0"/>
          <w:numId w:val="5"/>
        </w:numPr>
        <w:spacing w:after="0"/>
        <w:ind w:left="1891" w:right="14" w:hanging="397"/>
      </w:pPr>
      <w:r>
        <w:t xml:space="preserve">24 (Conflicts of interest and ethical walls) </w:t>
      </w:r>
    </w:p>
    <w:p w:rsidR="006B5893" w:rsidRDefault="007F0B6E" w:rsidP="0022407E">
      <w:pPr>
        <w:numPr>
          <w:ilvl w:val="0"/>
          <w:numId w:val="5"/>
        </w:numPr>
        <w:spacing w:after="0"/>
        <w:ind w:left="1891" w:right="14" w:hanging="397"/>
      </w:pPr>
      <w:r>
        <w:t xml:space="preserve">25 (Publicity and branding) </w:t>
      </w:r>
    </w:p>
    <w:p w:rsidR="006B5893" w:rsidRDefault="007F0B6E" w:rsidP="0022407E">
      <w:pPr>
        <w:numPr>
          <w:ilvl w:val="0"/>
          <w:numId w:val="5"/>
        </w:numPr>
        <w:spacing w:after="0"/>
        <w:ind w:left="1891" w:right="14" w:hanging="397"/>
      </w:pPr>
      <w:r>
        <w:t xml:space="preserve">26 (Equality and diversity) </w:t>
      </w:r>
    </w:p>
    <w:p w:rsidR="006B5893" w:rsidRDefault="007F0B6E">
      <w:pPr>
        <w:numPr>
          <w:ilvl w:val="0"/>
          <w:numId w:val="5"/>
        </w:numPr>
        <w:spacing w:after="29"/>
        <w:ind w:left="1891" w:right="14" w:hanging="397"/>
      </w:pPr>
      <w:r>
        <w:t xml:space="preserve">28 (Data protection) </w:t>
      </w:r>
    </w:p>
    <w:p w:rsidR="006B5893" w:rsidRDefault="007F0B6E">
      <w:pPr>
        <w:numPr>
          <w:ilvl w:val="0"/>
          <w:numId w:val="5"/>
        </w:numPr>
        <w:spacing w:after="29"/>
        <w:ind w:left="1891" w:right="14" w:hanging="397"/>
      </w:pPr>
      <w:r>
        <w:t xml:space="preserve">31 (Severability) </w:t>
      </w:r>
    </w:p>
    <w:p w:rsidR="006B5893" w:rsidRDefault="007F0B6E">
      <w:pPr>
        <w:numPr>
          <w:ilvl w:val="0"/>
          <w:numId w:val="5"/>
        </w:numPr>
        <w:spacing w:after="31"/>
        <w:ind w:left="1891" w:right="14" w:hanging="397"/>
      </w:pPr>
      <w:r>
        <w:t xml:space="preserve">32 and 33 (Managing disputes and Mediation) </w:t>
      </w:r>
    </w:p>
    <w:p w:rsidR="006B5893" w:rsidRDefault="007F0B6E">
      <w:pPr>
        <w:numPr>
          <w:ilvl w:val="0"/>
          <w:numId w:val="5"/>
        </w:numPr>
        <w:spacing w:after="30"/>
        <w:ind w:left="1891" w:right="14" w:hanging="397"/>
      </w:pPr>
      <w:r>
        <w:t xml:space="preserve">34 (Confidentiality) </w:t>
      </w:r>
    </w:p>
    <w:p w:rsidR="006B5893" w:rsidRDefault="007F0B6E">
      <w:pPr>
        <w:numPr>
          <w:ilvl w:val="0"/>
          <w:numId w:val="5"/>
        </w:numPr>
        <w:spacing w:after="30"/>
        <w:ind w:left="1891" w:right="14" w:hanging="397"/>
      </w:pPr>
      <w:r>
        <w:t xml:space="preserve">35 (Waiver and cumulative remedies) </w:t>
      </w:r>
    </w:p>
    <w:p w:rsidR="006B5893" w:rsidRDefault="007F0B6E">
      <w:pPr>
        <w:numPr>
          <w:ilvl w:val="0"/>
          <w:numId w:val="5"/>
        </w:numPr>
        <w:spacing w:after="27"/>
        <w:ind w:left="1891" w:right="14" w:hanging="397"/>
      </w:pPr>
      <w:r>
        <w:t xml:space="preserve">36 (Corporate Social Responsibility) </w:t>
      </w:r>
    </w:p>
    <w:p w:rsidR="006B5893" w:rsidRDefault="007F0B6E">
      <w:pPr>
        <w:numPr>
          <w:ilvl w:val="0"/>
          <w:numId w:val="5"/>
        </w:numPr>
        <w:ind w:left="1891" w:right="14" w:hanging="397"/>
      </w:pPr>
      <w:r>
        <w:t xml:space="preserve">paragraphs 1 to 10 of the Framework Agreement Schedule 3 </w:t>
      </w:r>
    </w:p>
    <w:p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rsidR="006B5893" w:rsidRDefault="007F0B6E">
      <w:pPr>
        <w:numPr>
          <w:ilvl w:val="2"/>
          <w:numId w:val="6"/>
        </w:numPr>
        <w:spacing w:after="41"/>
        <w:ind w:right="14" w:hanging="720"/>
      </w:pPr>
      <w:r>
        <w:t xml:space="preserve">a reference to the ‘Framework Agreement’ will be a reference to the ‘Call-Off Contract’ </w:t>
      </w:r>
    </w:p>
    <w:p w:rsidR="006B5893" w:rsidRDefault="007F0B6E">
      <w:pPr>
        <w:numPr>
          <w:ilvl w:val="2"/>
          <w:numId w:val="6"/>
        </w:numPr>
        <w:spacing w:after="55"/>
        <w:ind w:right="14" w:hanging="720"/>
      </w:pPr>
      <w:r>
        <w:t xml:space="preserve">a reference to ‘CCS’ or to ‘CCS and/or the Buyer’ will be a reference to ‘the Buyer’ </w:t>
      </w:r>
    </w:p>
    <w:p w:rsidR="006B5893" w:rsidRDefault="007F0B6E">
      <w:pPr>
        <w:numPr>
          <w:ilvl w:val="2"/>
          <w:numId w:val="6"/>
        </w:numPr>
        <w:ind w:right="14" w:hanging="720"/>
      </w:pPr>
      <w:r>
        <w:t xml:space="preserve">a reference to the ‘Parties’ and a ‘Party’ will be a reference to the Buyer and Supplier as Parties under this Call-Off Contract </w:t>
      </w:r>
    </w:p>
    <w:p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rsidR="007E7CB5" w:rsidRDefault="007E7CB5">
      <w:pPr>
        <w:spacing w:after="741"/>
        <w:ind w:left="1838" w:right="14" w:hanging="720"/>
      </w:pPr>
    </w:p>
    <w:p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rsidR="006B5893" w:rsidRDefault="007F0B6E">
      <w:pPr>
        <w:spacing w:after="127"/>
        <w:ind w:left="2573" w:right="14" w:hanging="720"/>
      </w:pPr>
      <w:r>
        <w:t xml:space="preserve">5.1.1 have made their own enquiries and are satisfied by the accuracy of any information supplied by the other Party </w:t>
      </w:r>
    </w:p>
    <w:p w:rsidR="007E7CB5" w:rsidRDefault="007F0B6E" w:rsidP="007E7CB5">
      <w:pPr>
        <w:spacing w:after="128"/>
        <w:ind w:left="2573" w:right="14" w:hanging="720"/>
      </w:pPr>
      <w:r>
        <w:t>5.1.2 are confident that they can fulfil their obligations according to the Call-Off Contract terms</w:t>
      </w:r>
    </w:p>
    <w:p w:rsidR="007E7CB5" w:rsidRDefault="007F0B6E" w:rsidP="007E7CB5">
      <w:pPr>
        <w:spacing w:after="128"/>
        <w:ind w:left="2573" w:right="14" w:hanging="720"/>
      </w:pPr>
      <w:r>
        <w:t xml:space="preserve">5.1.3 have raised all due diligence questions before signing the Call-Off Contract </w:t>
      </w:r>
    </w:p>
    <w:p w:rsidR="006B5893" w:rsidRDefault="007F0B6E" w:rsidP="007E7CB5">
      <w:pPr>
        <w:spacing w:after="128"/>
        <w:ind w:left="2573" w:right="14" w:hanging="720"/>
      </w:pPr>
      <w:r>
        <w:t xml:space="preserve">5.1.4 have entered into the Call-Off Contract relying on their own due diligence </w:t>
      </w:r>
    </w:p>
    <w:p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rsidR="006B5893" w:rsidRDefault="007F0B6E">
      <w:pPr>
        <w:spacing w:after="129"/>
        <w:ind w:left="1838" w:right="14" w:hanging="720"/>
      </w:pPr>
      <w:r>
        <w:t xml:space="preserve">7.1 </w:t>
      </w:r>
      <w:r>
        <w:tab/>
        <w:t xml:space="preserve">The Buyer must pay the Charges following clauses 7.2 to 7.11 for the Supplier’s delivery of the Services. </w:t>
      </w:r>
    </w:p>
    <w:p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rsidR="007E7CB5" w:rsidRDefault="007E7CB5">
      <w:pPr>
        <w:spacing w:after="126"/>
        <w:ind w:left="1838" w:right="14" w:hanging="720"/>
      </w:pPr>
    </w:p>
    <w:p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rsidR="006B5893" w:rsidRDefault="007F0B6E">
      <w:pPr>
        <w:spacing w:after="980"/>
        <w:ind w:left="1838" w:right="14" w:hanging="720"/>
      </w:pPr>
      <w:r>
        <w:t xml:space="preserve">8.1 </w:t>
      </w:r>
      <w:r>
        <w:tab/>
        <w:t xml:space="preserve">If a Supplier owes money to the Buyer, the Buyer may deduct that sum from the Call-Off Contract Charges. </w:t>
      </w:r>
    </w:p>
    <w:p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rsidR="006B5893" w:rsidRDefault="007F0B6E">
      <w:pPr>
        <w:spacing w:after="241"/>
        <w:ind w:left="1778" w:right="14" w:hanging="660"/>
      </w:pPr>
      <w:r>
        <w:t xml:space="preserve">9.1 </w:t>
      </w:r>
      <w:r>
        <w:tab/>
        <w:t xml:space="preserve">The Supplier will maintain the insurances required by the Buyer including those in this clause. </w:t>
      </w:r>
    </w:p>
    <w:p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6B5893" w:rsidRDefault="007F0B6E">
      <w:pPr>
        <w:ind w:left="2573" w:right="14" w:hanging="720"/>
      </w:pPr>
      <w:r>
        <w:t xml:space="preserve">9.2.2 the third-party public and products liability insurance contains an ‘indemnity to principals’ clause for the Buyer’s benefit </w:t>
      </w:r>
    </w:p>
    <w:p w:rsidR="006B5893" w:rsidRDefault="007F0B6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rsidR="006B5893" w:rsidRDefault="007F0B6E">
      <w:pPr>
        <w:ind w:left="1838" w:right="14" w:hanging="720"/>
      </w:pPr>
      <w:r>
        <w:t xml:space="preserve">9.4 </w:t>
      </w:r>
      <w:r>
        <w:tab/>
        <w:t xml:space="preserve">If requested by the Buyer, the Supplier will provide the following to show compliance with this clause: </w:t>
      </w:r>
    </w:p>
    <w:p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rsidR="006B5893" w:rsidRDefault="007F0B6E">
      <w:pPr>
        <w:ind w:left="2573" w:right="14" w:hanging="720"/>
      </w:pPr>
      <w:r>
        <w:t xml:space="preserve">9.5.1 take all risk control measures using Good Industry Practice, including the investigation and reports of claims to insurers </w:t>
      </w:r>
    </w:p>
    <w:p w:rsidR="006B5893" w:rsidRDefault="007F0B6E">
      <w:pPr>
        <w:ind w:left="2573" w:right="14" w:hanging="720"/>
      </w:pPr>
      <w:r>
        <w:t>9.5.2 promptly notify the insurers in writing of any relevant material fact under any</w:t>
      </w:r>
      <w:r w:rsidR="00117E8C">
        <w:t xml:space="preserve"> </w:t>
      </w:r>
      <w:r>
        <w:t xml:space="preserve">Insurances </w:t>
      </w:r>
    </w:p>
    <w:p w:rsidR="006B5893" w:rsidRDefault="007F0B6E">
      <w:pPr>
        <w:ind w:left="2573" w:right="14" w:hanging="720"/>
      </w:pPr>
      <w:r>
        <w:t xml:space="preserve">9.5.3 hold all insurance policies and require any broker arranging the insurance to hold any insurance slips and other evidence of insurance </w:t>
      </w:r>
    </w:p>
    <w:p w:rsidR="006B5893" w:rsidRDefault="007F0B6E">
      <w:pPr>
        <w:ind w:left="1838" w:right="14" w:hanging="720"/>
      </w:pPr>
      <w:r>
        <w:t xml:space="preserve">9.6 </w:t>
      </w:r>
      <w:r>
        <w:tab/>
        <w:t xml:space="preserve">The Supplier will not do or omit to do anything, which would destroy or impair the legal validity of the insurance. </w:t>
      </w:r>
    </w:p>
    <w:p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6B5893" w:rsidRDefault="007F0B6E" w:rsidP="00117E8C">
      <w:pPr>
        <w:ind w:left="1849" w:right="14" w:firstLine="0"/>
      </w:pPr>
      <w:r>
        <w:t xml:space="preserve">34. The indemnity doesn’t apply to the extent that the Supplier breach is due to a Buyer’s instruction. </w:t>
      </w:r>
    </w:p>
    <w:p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6B5893" w:rsidRDefault="006B5893">
      <w:pPr>
        <w:spacing w:after="16"/>
        <w:ind w:left="1843" w:right="14" w:hanging="709"/>
      </w:pPr>
    </w:p>
    <w:p w:rsidR="006B5893" w:rsidRDefault="007F0B6E">
      <w:pPr>
        <w:spacing w:after="237"/>
        <w:ind w:right="14"/>
      </w:pPr>
      <w:r>
        <w:t xml:space="preserve">11.5 Subject to the limitation in Clause 24.3, the Buyer shall: </w:t>
      </w:r>
    </w:p>
    <w:p w:rsidR="006B5893" w:rsidRDefault="007F0B6E">
      <w:pPr>
        <w:spacing w:after="0"/>
        <w:ind w:left="2573" w:right="14" w:hanging="720"/>
      </w:pPr>
      <w:r>
        <w:t xml:space="preserve">11.5.1 defend the Supplier, its Affiliates and licensors from and against any third-party claim: </w:t>
      </w:r>
    </w:p>
    <w:p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rsidR="006B5893" w:rsidRDefault="007F0B6E">
      <w:pPr>
        <w:numPr>
          <w:ilvl w:val="0"/>
          <w:numId w:val="8"/>
        </w:numPr>
        <w:spacing w:after="9"/>
        <w:ind w:right="14" w:hanging="330"/>
      </w:pPr>
      <w:r>
        <w:t xml:space="preserve">alleging that the Buyer Data violates, infringes or misappropriates any rights of a third party; </w:t>
      </w:r>
    </w:p>
    <w:p w:rsidR="006B5893" w:rsidRDefault="007F0B6E">
      <w:pPr>
        <w:numPr>
          <w:ilvl w:val="0"/>
          <w:numId w:val="8"/>
        </w:numPr>
        <w:ind w:right="14" w:hanging="330"/>
      </w:pPr>
      <w:r>
        <w:t xml:space="preserve">arising from the Supplier’s use of the Buyer Data in accordance with this Call-Off Contract; and </w:t>
      </w:r>
    </w:p>
    <w:p w:rsidR="006B5893" w:rsidRDefault="00117E8C">
      <w:pPr>
        <w:ind w:left="2573" w:right="227" w:hanging="720"/>
      </w:pPr>
      <w:proofErr w:type="gramStart"/>
      <w:r>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rsidR="006B5893" w:rsidRDefault="007F0B6E">
      <w:pPr>
        <w:numPr>
          <w:ilvl w:val="2"/>
          <w:numId w:val="9"/>
        </w:numPr>
        <w:spacing w:after="344"/>
        <w:ind w:right="14" w:hanging="720"/>
      </w:pPr>
      <w:r>
        <w:t xml:space="preserve">rights granted to the Buyer under this Call-Off Contract </w:t>
      </w:r>
    </w:p>
    <w:p w:rsidR="006B5893" w:rsidRDefault="007F0B6E">
      <w:pPr>
        <w:numPr>
          <w:ilvl w:val="2"/>
          <w:numId w:val="9"/>
        </w:numPr>
        <w:ind w:right="14" w:hanging="720"/>
      </w:pPr>
      <w:r>
        <w:t xml:space="preserve">Supplier’s performance of the Services </w:t>
      </w:r>
    </w:p>
    <w:p w:rsidR="006B5893" w:rsidRDefault="007F0B6E">
      <w:pPr>
        <w:numPr>
          <w:ilvl w:val="2"/>
          <w:numId w:val="9"/>
        </w:numPr>
        <w:ind w:right="14" w:hanging="720"/>
      </w:pPr>
      <w:r>
        <w:t xml:space="preserve">use by the Buyer of the Services </w:t>
      </w:r>
    </w:p>
    <w:p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rsidR="006B5893" w:rsidRDefault="007F0B6E">
      <w:pPr>
        <w:numPr>
          <w:ilvl w:val="2"/>
          <w:numId w:val="10"/>
        </w:numPr>
        <w:ind w:right="14" w:hanging="720"/>
      </w:pPr>
      <w:r>
        <w:t xml:space="preserve">modify the relevant part of the Services without reducing its functionality or performance </w:t>
      </w:r>
    </w:p>
    <w:p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rsidR="006B5893" w:rsidRDefault="007F0B6E">
      <w:pPr>
        <w:numPr>
          <w:ilvl w:val="2"/>
          <w:numId w:val="10"/>
        </w:numPr>
        <w:ind w:right="14" w:hanging="720"/>
      </w:pPr>
      <w:r>
        <w:t xml:space="preserve">buy a licence to use and supply the Services which are the subject of the alleged infringement, on terms acceptable to the Buyer </w:t>
      </w:r>
    </w:p>
    <w:p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rsidR="006B5893" w:rsidRDefault="007F0B6E">
      <w:pPr>
        <w:numPr>
          <w:ilvl w:val="2"/>
          <w:numId w:val="11"/>
        </w:numPr>
        <w:ind w:right="14" w:hanging="720"/>
      </w:pPr>
      <w:r>
        <w:t xml:space="preserve">the use of data supplied by the Buyer which the Supplier isn’t required to verify under this Call-Off Contract </w:t>
      </w:r>
    </w:p>
    <w:p w:rsidR="006B5893" w:rsidRDefault="007F0B6E">
      <w:pPr>
        <w:numPr>
          <w:ilvl w:val="2"/>
          <w:numId w:val="11"/>
        </w:numPr>
        <w:ind w:right="14" w:hanging="720"/>
      </w:pPr>
      <w:r>
        <w:t xml:space="preserve">other material provided by the Buyer necessary for the Services </w:t>
      </w:r>
    </w:p>
    <w:p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rsidR="006B5893" w:rsidRDefault="007F0B6E">
      <w:pPr>
        <w:ind w:left="2573" w:right="14" w:hanging="720"/>
      </w:pPr>
      <w:r>
        <w:t xml:space="preserve">12.1.3 take reasonable steps to ensure that any Supplier Staff who have access to Buyer Personal Data act in compliance with Supplier's security processes </w:t>
      </w:r>
    </w:p>
    <w:p w:rsidR="006B5893" w:rsidRDefault="007F0B6E">
      <w:pPr>
        <w:ind w:left="1838" w:right="14" w:hanging="720"/>
      </w:pPr>
      <w:r>
        <w:t xml:space="preserve">12.2 The Supplier must fully assist with any complaint or request for Buyer Personal Data including by: </w:t>
      </w:r>
    </w:p>
    <w:p w:rsidR="006B5893" w:rsidRDefault="007F0B6E">
      <w:pPr>
        <w:ind w:left="1526" w:right="14" w:firstLine="312"/>
      </w:pPr>
      <w:r>
        <w:t xml:space="preserve">12.2.1 providing the Buyer with full details of the complaint or request </w:t>
      </w:r>
    </w:p>
    <w:p w:rsidR="006B5893" w:rsidRDefault="007F0B6E">
      <w:pPr>
        <w:ind w:left="2573" w:right="14" w:hanging="720"/>
      </w:pPr>
      <w:r>
        <w:t xml:space="preserve">12.2.2 complying with a data access request within the timescales in the Data Protection Legislation and following the Buyer’s instructions </w:t>
      </w:r>
    </w:p>
    <w:p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rsidR="006B5893" w:rsidRDefault="007F0B6E">
      <w:pPr>
        <w:ind w:left="1526" w:right="14" w:firstLine="312"/>
      </w:pPr>
      <w:r>
        <w:t xml:space="preserve">12.2.4 providing the Buyer with any information requested by the Data Subject </w:t>
      </w:r>
    </w:p>
    <w:p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rsidR="006B5893" w:rsidRDefault="007F0B6E">
      <w:pPr>
        <w:ind w:left="1838" w:right="471" w:hanging="720"/>
      </w:pPr>
      <w:r>
        <w:t xml:space="preserve">13.2 </w:t>
      </w:r>
      <w:r>
        <w:tab/>
        <w:t xml:space="preserve">The Supplier will not store or use Buyer Data except if necessary to fulfil its obligations. </w:t>
      </w:r>
    </w:p>
    <w:p w:rsidR="006B5893" w:rsidRDefault="007F0B6E">
      <w:pPr>
        <w:ind w:left="1838" w:right="14" w:hanging="720"/>
      </w:pPr>
      <w:r>
        <w:t xml:space="preserve">13.3 </w:t>
      </w:r>
      <w:r>
        <w:tab/>
        <w:t xml:space="preserve">If Buyer Data is processed by the Supplier, the Supplier will supply the data to the Buyer as requested. </w:t>
      </w:r>
    </w:p>
    <w:p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6B5893" w:rsidRDefault="007F0B6E">
      <w:pPr>
        <w:ind w:left="1838" w:right="14" w:hanging="720"/>
      </w:pPr>
      <w:r>
        <w:t xml:space="preserve">13.5 </w:t>
      </w:r>
      <w:r>
        <w:tab/>
        <w:t xml:space="preserve">The Supplier will preserve the integrity of Buyer Data processed by the Supplier and prevent its corruption and loss. </w:t>
      </w:r>
    </w:p>
    <w:p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rsidR="006B5893" w:rsidRDefault="007F0B6E">
      <w:pPr>
        <w:spacing w:after="21"/>
        <w:ind w:right="14" w:firstLine="312"/>
      </w:pPr>
      <w:r>
        <w:t xml:space="preserve">       13.6.1 the principles in the Security Policy Framework: </w:t>
      </w:r>
    </w:p>
    <w:bookmarkStart w:id="3" w:name="_Hlt118196773"/>
    <w:bookmarkStart w:id="4" w:name="_Hlt118196774"/>
    <w:p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rsidR="00117E8C" w:rsidRDefault="00117E8C">
      <w:pPr>
        <w:spacing w:after="27" w:line="256" w:lineRule="auto"/>
        <w:ind w:left="2583" w:right="469" w:firstLine="0"/>
      </w:pPr>
    </w:p>
    <w:p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0" w:history="1">
        <w:r>
          <w:t xml:space="preserve"> </w:t>
        </w:r>
      </w:hyperlink>
    </w:p>
    <w:p w:rsidR="006B5893" w:rsidRDefault="007F0B6E">
      <w:pPr>
        <w:spacing w:after="323" w:line="256" w:lineRule="auto"/>
        <w:ind w:left="1853" w:firstLine="0"/>
      </w:pPr>
      <w:r>
        <w:rPr>
          <w:color w:val="222222"/>
        </w:rPr>
        <w:t>13.6.6 Buyer requirements in respect of AI ethical standards.</w:t>
      </w:r>
      <w:r>
        <w:t xml:space="preserve"> </w:t>
      </w:r>
    </w:p>
    <w:p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rsidR="006B5893" w:rsidRDefault="007F0B6E">
      <w:pPr>
        <w:ind w:left="1838" w:right="14" w:hanging="720"/>
      </w:pPr>
      <w:r>
        <w:t xml:space="preserve">14.1 </w:t>
      </w:r>
      <w:r>
        <w:tab/>
        <w:t xml:space="preserve">The Supplier will comply with any standards in this Call-Off Contract, the Order Form and the Framework Agreement. </w:t>
      </w:r>
    </w:p>
    <w:p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rsidR="006B5893" w:rsidRDefault="007F0B6E">
      <w:pPr>
        <w:ind w:left="1838" w:right="14" w:hanging="720"/>
      </w:pPr>
      <w:r>
        <w:t xml:space="preserve">15.1 </w:t>
      </w:r>
      <w:r>
        <w:tab/>
        <w:t xml:space="preserve">All software created for the Buyer must be suitable for publication as open source, unless otherwise agreed by the Buyer. </w:t>
      </w:r>
    </w:p>
    <w:p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rsidR="006B5893" w:rsidRDefault="007F0B6E">
      <w:pPr>
        <w:spacing w:after="33" w:line="276" w:lineRule="auto"/>
        <w:ind w:left="1789" w:right="166" w:firstLine="49"/>
      </w:pPr>
      <w:r>
        <w:t xml:space="preserve">Buyer’s written approval of) a Security Management Plan and an Information Security </w:t>
      </w:r>
    </w:p>
    <w:p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3" w:history="1">
        <w:r>
          <w:t xml:space="preserve"> </w:t>
        </w:r>
      </w:hyperlink>
    </w:p>
    <w:p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rsidR="006B5893" w:rsidRDefault="007F0B6E">
      <w:pPr>
        <w:ind w:left="1526" w:right="14" w:firstLine="312"/>
      </w:pPr>
      <w:r>
        <w:t xml:space="preserve">17.1.1 an executed Guarantee in the form at Schedule 5 </w:t>
      </w:r>
    </w:p>
    <w:p w:rsidR="006B5893" w:rsidRDefault="007F0B6E">
      <w:pPr>
        <w:spacing w:after="741"/>
        <w:ind w:left="2573" w:right="14" w:hanging="720"/>
      </w:pPr>
      <w:r>
        <w:t xml:space="preserve">17.1.2 a certified copy of the passed resolution or board minutes of the guarantor approving the execution of the Guarantee </w:t>
      </w:r>
    </w:p>
    <w:p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rsidR="006B5893" w:rsidRDefault="007F0B6E">
      <w:pPr>
        <w:ind w:left="1849" w:right="14" w:firstLine="0"/>
      </w:pPr>
      <w:r>
        <w:t xml:space="preserve">Supplier, unless a shorter period is specified in the Order Form. The Supplier’s obligation to provide the Services will end on the date in the notice. </w:t>
      </w:r>
    </w:p>
    <w:p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rsidR="006B5893" w:rsidRDefault="007F0B6E">
      <w:pPr>
        <w:ind w:left="2573" w:right="14" w:hanging="720"/>
      </w:pPr>
      <w:r>
        <w:t xml:space="preserve">18.2.1 Buyer’s right to End the Call-Off Contract under clause 18.1 is reasonable considering the type of cloud Service being provided </w:t>
      </w:r>
    </w:p>
    <w:p w:rsidR="006B5893" w:rsidRDefault="007F0B6E">
      <w:pPr>
        <w:ind w:left="2573" w:right="14" w:hanging="720"/>
      </w:pPr>
      <w:r>
        <w:t xml:space="preserve">18.2.2 Call-Off Contract Charges paid during the notice period are reasonable compensation and cover all the Supplier’s avoidable costs or Losses </w:t>
      </w:r>
    </w:p>
    <w:p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rsidR="006B5893" w:rsidRDefault="007F0B6E">
      <w:pPr>
        <w:ind w:left="2573" w:right="14" w:hanging="720"/>
      </w:pPr>
      <w:r>
        <w:t xml:space="preserve">18.4.1 a Supplier Default and if the Supplier Default cannot, in the reasonable opinion of the Buyer, be remedied </w:t>
      </w:r>
    </w:p>
    <w:p w:rsidR="006B5893" w:rsidRDefault="007F0B6E">
      <w:pPr>
        <w:ind w:left="1541" w:right="14" w:firstLine="312"/>
      </w:pPr>
      <w:r>
        <w:t xml:space="preserve">18.4.2 any fraud </w:t>
      </w:r>
    </w:p>
    <w:p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6B5893" w:rsidRDefault="007F0B6E">
      <w:pPr>
        <w:ind w:left="1541" w:right="14" w:firstLine="312"/>
      </w:pPr>
      <w:r>
        <w:t xml:space="preserve">18.5.2 an Insolvency Event of the other Party happens </w:t>
      </w:r>
    </w:p>
    <w:p w:rsidR="006B5893" w:rsidRDefault="007F0B6E">
      <w:pPr>
        <w:ind w:left="2573" w:right="14" w:hanging="720"/>
      </w:pPr>
      <w:r>
        <w:t xml:space="preserve">18.5.3 the other Party ceases or threatens to cease to carry on the whole or any material part of its business </w:t>
      </w:r>
    </w:p>
    <w:p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rsidR="006B5893" w:rsidRDefault="007F0B6E">
      <w:pPr>
        <w:ind w:left="1838" w:right="14" w:hanging="720"/>
      </w:pPr>
      <w:r>
        <w:t xml:space="preserve">19.1 </w:t>
      </w:r>
      <w:r>
        <w:tab/>
        <w:t xml:space="preserve">If a Buyer has the right to End a Call-Off Contract, it may elect to suspend this Call-Off Contract or any part of it. </w:t>
      </w:r>
    </w:p>
    <w:p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rsidR="006B5893" w:rsidRDefault="007F0B6E">
      <w:pPr>
        <w:ind w:left="1863" w:right="14" w:firstLine="0"/>
      </w:pPr>
      <w:r>
        <w:t xml:space="preserve">19.4.1 any rights, remedies or obligations accrued before its Ending or expiration </w:t>
      </w:r>
    </w:p>
    <w:p w:rsidR="006B5893" w:rsidRDefault="007F0B6E">
      <w:pPr>
        <w:ind w:left="2573" w:right="14" w:hanging="720"/>
      </w:pPr>
      <w:r>
        <w:t xml:space="preserve">19.4.2 the right of either Party to recover any amount outstanding at the time of Ending or expiry </w:t>
      </w:r>
    </w:p>
    <w:p w:rsidR="006B5893" w:rsidRDefault="007F0B6E">
      <w:pPr>
        <w:spacing w:after="8"/>
        <w:ind w:left="2573" w:right="14" w:hanging="720"/>
      </w:pPr>
      <w:r>
        <w:t xml:space="preserve">19.4.3 the continuing rights, remedies or obligations of the Buyer or the Supplier under clauses </w:t>
      </w:r>
    </w:p>
    <w:p w:rsidR="006B5893" w:rsidRDefault="007F0B6E">
      <w:pPr>
        <w:numPr>
          <w:ilvl w:val="0"/>
          <w:numId w:val="12"/>
        </w:numPr>
        <w:spacing w:after="22"/>
        <w:ind w:right="14" w:hanging="360"/>
      </w:pPr>
      <w:r>
        <w:t xml:space="preserve">7 (Payment, VAT and Call-Off Contract charges) </w:t>
      </w:r>
    </w:p>
    <w:p w:rsidR="006B5893" w:rsidRDefault="007F0B6E">
      <w:pPr>
        <w:numPr>
          <w:ilvl w:val="0"/>
          <w:numId w:val="12"/>
        </w:numPr>
        <w:spacing w:after="25"/>
        <w:ind w:right="14" w:hanging="360"/>
      </w:pPr>
      <w:r>
        <w:t xml:space="preserve">8 (Recovery of sums due and right of set-off) </w:t>
      </w:r>
    </w:p>
    <w:p w:rsidR="006B5893" w:rsidRDefault="007F0B6E">
      <w:pPr>
        <w:numPr>
          <w:ilvl w:val="0"/>
          <w:numId w:val="12"/>
        </w:numPr>
        <w:spacing w:after="24"/>
        <w:ind w:right="14" w:hanging="360"/>
      </w:pPr>
      <w:r>
        <w:t xml:space="preserve">9 (Insurance) </w:t>
      </w:r>
    </w:p>
    <w:p w:rsidR="006B5893" w:rsidRDefault="007F0B6E">
      <w:pPr>
        <w:numPr>
          <w:ilvl w:val="0"/>
          <w:numId w:val="12"/>
        </w:numPr>
        <w:spacing w:after="23"/>
        <w:ind w:right="14" w:hanging="360"/>
      </w:pPr>
      <w:r>
        <w:t xml:space="preserve">10 (Confidentiality) </w:t>
      </w:r>
    </w:p>
    <w:p w:rsidR="006B5893" w:rsidRDefault="007F0B6E">
      <w:pPr>
        <w:numPr>
          <w:ilvl w:val="0"/>
          <w:numId w:val="12"/>
        </w:numPr>
        <w:spacing w:after="23"/>
        <w:ind w:right="14" w:hanging="360"/>
      </w:pPr>
      <w:r>
        <w:t xml:space="preserve">11 (Intellectual property rights) </w:t>
      </w:r>
    </w:p>
    <w:p w:rsidR="006B5893" w:rsidRPr="00797443" w:rsidRDefault="007F0B6E">
      <w:pPr>
        <w:numPr>
          <w:ilvl w:val="0"/>
          <w:numId w:val="12"/>
        </w:numPr>
        <w:spacing w:after="24"/>
        <w:ind w:right="14" w:hanging="360"/>
      </w:pPr>
      <w:r w:rsidRPr="00797443">
        <w:t xml:space="preserve">12 (Protection of information) </w:t>
      </w:r>
    </w:p>
    <w:p w:rsidR="006B5893" w:rsidRPr="00797443" w:rsidRDefault="007F0B6E" w:rsidP="00117E8C">
      <w:pPr>
        <w:numPr>
          <w:ilvl w:val="0"/>
          <w:numId w:val="12"/>
        </w:numPr>
        <w:spacing w:after="0"/>
        <w:ind w:right="14" w:hanging="360"/>
      </w:pPr>
      <w:r w:rsidRPr="00797443">
        <w:t xml:space="preserve">13 (Buyer data) </w:t>
      </w:r>
    </w:p>
    <w:p w:rsidR="006B5893" w:rsidRPr="00797443" w:rsidRDefault="007F0B6E" w:rsidP="00117E8C">
      <w:pPr>
        <w:numPr>
          <w:ilvl w:val="0"/>
          <w:numId w:val="12"/>
        </w:numPr>
        <w:spacing w:after="0"/>
        <w:ind w:right="14" w:hanging="360"/>
      </w:pPr>
      <w:r w:rsidRPr="00797443">
        <w:t xml:space="preserve">19 (Consequences of suspension, ending and expiry) </w:t>
      </w:r>
    </w:p>
    <w:p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rsidR="006B5893" w:rsidRDefault="007F0B6E" w:rsidP="00D306C8">
      <w:pPr>
        <w:spacing w:after="0"/>
        <w:ind w:left="2583" w:right="14" w:firstLine="0"/>
      </w:pPr>
      <w:r w:rsidRPr="00797443">
        <w:t>24 (Conflicts of interest and ethical walls), 35 (Waiver and cumulative remedies)</w:t>
      </w:r>
      <w:r>
        <w:t xml:space="preserve"> </w:t>
      </w:r>
    </w:p>
    <w:p w:rsidR="00117E8C" w:rsidRDefault="00117E8C">
      <w:pPr>
        <w:ind w:left="2573" w:right="14" w:hanging="720"/>
      </w:pPr>
    </w:p>
    <w:p w:rsidR="006B5893" w:rsidRDefault="007F0B6E">
      <w:pPr>
        <w:ind w:left="2573" w:right="14" w:hanging="720"/>
      </w:pPr>
      <w:r>
        <w:t xml:space="preserve">19.4.4 any other provision of the Framework Agreement or this Call-Off Contract which expressly or by implication is in force even if it Ends or expires. </w:t>
      </w:r>
    </w:p>
    <w:p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rsidR="006B5893" w:rsidRDefault="007F0B6E">
      <w:pPr>
        <w:numPr>
          <w:ilvl w:val="2"/>
          <w:numId w:val="13"/>
        </w:numPr>
        <w:ind w:right="14" w:hanging="720"/>
      </w:pPr>
      <w:r>
        <w:t xml:space="preserve">return any materials created by the Supplier under this Call-Off Contract if the IPRs are owned by the Buyer </w:t>
      </w:r>
    </w:p>
    <w:p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6B5893" w:rsidRDefault="007F0B6E">
      <w:pPr>
        <w:numPr>
          <w:ilvl w:val="2"/>
          <w:numId w:val="13"/>
        </w:numPr>
        <w:ind w:right="14" w:hanging="720"/>
      </w:pPr>
      <w:r>
        <w:t xml:space="preserve">work with the Buyer on any ongoing work </w:t>
      </w:r>
    </w:p>
    <w:p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rsidR="006B5893" w:rsidRDefault="007F0B6E">
      <w:pPr>
        <w:ind w:left="1838" w:right="14" w:hanging="720"/>
      </w:pPr>
      <w:r>
        <w:t xml:space="preserve">20.1 </w:t>
      </w:r>
      <w:r>
        <w:tab/>
        <w:t xml:space="preserve">Any notices sent must be in writing. For the purpose of this clause, an email is accepted as being 'in writing'. </w:t>
      </w:r>
    </w:p>
    <w:p w:rsidR="006B5893" w:rsidRDefault="007F0B6E" w:rsidP="00797443">
      <w:pPr>
        <w:numPr>
          <w:ilvl w:val="0"/>
          <w:numId w:val="15"/>
        </w:numPr>
        <w:spacing w:after="0"/>
        <w:ind w:right="14" w:hanging="360"/>
      </w:pPr>
      <w:r>
        <w:t xml:space="preserve">Manner of delivery: email </w:t>
      </w:r>
    </w:p>
    <w:p w:rsidR="006B5893" w:rsidRDefault="007F0B6E" w:rsidP="00797443">
      <w:pPr>
        <w:numPr>
          <w:ilvl w:val="0"/>
          <w:numId w:val="15"/>
        </w:numPr>
        <w:spacing w:after="0"/>
        <w:ind w:right="14" w:hanging="360"/>
      </w:pPr>
      <w:r>
        <w:t xml:space="preserve">Deemed time of delivery: 9am on the first Working Day after sending </w:t>
      </w:r>
    </w:p>
    <w:p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rsidR="00797443" w:rsidRDefault="00797443" w:rsidP="00797443">
      <w:pPr>
        <w:spacing w:after="0"/>
        <w:ind w:left="2213" w:right="14" w:firstLine="0"/>
      </w:pPr>
    </w:p>
    <w:p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797443" w:rsidRDefault="00797443">
      <w:pPr>
        <w:ind w:left="1838" w:right="14" w:hanging="720"/>
      </w:pPr>
    </w:p>
    <w:p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rsidR="006B5893" w:rsidRDefault="007F0B6E">
      <w:pPr>
        <w:spacing w:after="332"/>
        <w:ind w:left="1541" w:right="14" w:firstLine="312"/>
      </w:pPr>
      <w:r>
        <w:t xml:space="preserve">21.6.2 there will be no adverse impact on service continuity </w:t>
      </w:r>
    </w:p>
    <w:p w:rsidR="006B5893" w:rsidRDefault="007F0B6E">
      <w:pPr>
        <w:ind w:left="1541" w:right="14" w:firstLine="312"/>
      </w:pPr>
      <w:r>
        <w:t xml:space="preserve">21.6.3 there is no vendor lock-in to the Supplier’s Service at exit </w:t>
      </w:r>
    </w:p>
    <w:p w:rsidR="006B5893" w:rsidRDefault="007F0B6E">
      <w:pPr>
        <w:ind w:left="1863" w:right="14" w:firstLine="0"/>
      </w:pPr>
      <w:r>
        <w:t xml:space="preserve">21.6.4 it enables the Buyer to meet its obligations under the Technology Code </w:t>
      </w:r>
      <w:r w:rsidR="00797443">
        <w:t>of</w:t>
      </w:r>
      <w:r>
        <w:t xml:space="preserve"> Practice </w:t>
      </w:r>
    </w:p>
    <w:p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rsidR="006B5893" w:rsidRDefault="007F0B6E">
      <w:pPr>
        <w:ind w:left="2573" w:right="14" w:hanging="720"/>
      </w:pPr>
      <w:r>
        <w:t xml:space="preserve">21.8.3 the transfer of Project Specific IPR items and other Buyer customisations, configurations and databases to the Buyer or a replacement supplier </w:t>
      </w:r>
    </w:p>
    <w:p w:rsidR="006B5893" w:rsidRDefault="007F0B6E">
      <w:pPr>
        <w:ind w:left="1541" w:right="14" w:firstLine="312"/>
      </w:pPr>
      <w:r>
        <w:t xml:space="preserve">21.8.4 the testing and assurance strategy for exported Buyer Data </w:t>
      </w:r>
    </w:p>
    <w:p w:rsidR="006B5893" w:rsidRDefault="007F0B6E">
      <w:pPr>
        <w:ind w:left="1541" w:right="14" w:firstLine="312"/>
      </w:pPr>
      <w:r>
        <w:t xml:space="preserve">21.8.5 if relevant, TUPE-related activity to comply with the TUPE regulations </w:t>
      </w:r>
    </w:p>
    <w:p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rsidR="006B5893" w:rsidRDefault="007F0B6E">
      <w:pPr>
        <w:ind w:left="1838" w:right="14" w:hanging="720"/>
      </w:pPr>
      <w:r>
        <w:t xml:space="preserve">22.1 </w:t>
      </w:r>
      <w:r>
        <w:tab/>
        <w:t xml:space="preserve">At least 10 Working Days before the Expiry Date or End Date, the Supplier must provide any: </w:t>
      </w:r>
    </w:p>
    <w:p w:rsidR="006B5893" w:rsidRDefault="007F0B6E">
      <w:pPr>
        <w:ind w:left="2573" w:right="14" w:hanging="720"/>
      </w:pPr>
      <w:r>
        <w:t xml:space="preserve">22.1.1 data (including Buyer Data), Buyer Personal Data and Buyer Confidential Information in the Supplier’s possession, power or control </w:t>
      </w:r>
    </w:p>
    <w:p w:rsidR="006B5893" w:rsidRDefault="007F0B6E">
      <w:pPr>
        <w:ind w:left="1526" w:right="14" w:firstLine="312"/>
      </w:pPr>
      <w:r>
        <w:t xml:space="preserve">22.1.2 other information reasonably requested by the Buyer </w:t>
      </w:r>
    </w:p>
    <w:p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rsidR="006B5893" w:rsidRDefault="007F0B6E">
      <w:pPr>
        <w:ind w:left="1537" w:right="14" w:firstLine="312"/>
      </w:pPr>
      <w:r>
        <w:t xml:space="preserve">Supplier's liability: </w:t>
      </w:r>
    </w:p>
    <w:p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rsidR="006B5893" w:rsidRDefault="007F0B6E">
      <w:pPr>
        <w:spacing w:after="255"/>
        <w:ind w:left="2407" w:right="14" w:hanging="554"/>
      </w:pPr>
      <w:r>
        <w:t xml:space="preserve">24.2.2 in respect of Losses arising from breach of the Data Protection Legislation shall be as set out in Framework Agreement clause 28. </w:t>
      </w:r>
    </w:p>
    <w:p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rsidR="006B5893" w:rsidRDefault="007F0B6E">
      <w:pPr>
        <w:spacing w:after="274"/>
        <w:ind w:left="1834" w:right="14" w:firstLine="0"/>
      </w:pPr>
      <w:r>
        <w:t xml:space="preserve">Buyer’s liability pursuant to Clause 11.5.2 shall in no event exceed in aggregate five million pounds (£5,000,000). </w:t>
      </w:r>
    </w:p>
    <w:p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rsidR="006B5893" w:rsidRDefault="007F0B6E">
      <w:pPr>
        <w:spacing w:after="988"/>
        <w:ind w:left="1848" w:right="14" w:firstLine="0"/>
      </w:pPr>
      <w:r>
        <w:t xml:space="preserve">24.2 will not be taken into consideration. </w:t>
      </w:r>
    </w:p>
    <w:p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rsidR="006B5893" w:rsidRDefault="007F0B6E">
      <w:pPr>
        <w:ind w:left="2573" w:right="14" w:hanging="720"/>
      </w:pPr>
      <w:r>
        <w:t xml:space="preserve">25.5.1 comply with any security requirements at the premises and not do anything to weaken the security of the premises </w:t>
      </w:r>
    </w:p>
    <w:p w:rsidR="006B5893" w:rsidRDefault="007F0B6E">
      <w:pPr>
        <w:ind w:left="1541" w:right="14" w:firstLine="312"/>
      </w:pPr>
      <w:r>
        <w:t xml:space="preserve">25.5.2 comply with Buyer requirements for the conduct of personnel </w:t>
      </w:r>
    </w:p>
    <w:p w:rsidR="006B5893" w:rsidRDefault="007F0B6E">
      <w:pPr>
        <w:ind w:left="1541" w:right="14" w:firstLine="312"/>
      </w:pPr>
      <w:r>
        <w:t xml:space="preserve">25.5.3 comply with any health and safety measures implemented by the Buyer </w:t>
      </w:r>
    </w:p>
    <w:p w:rsidR="006B5893" w:rsidRDefault="007F0B6E">
      <w:pPr>
        <w:ind w:left="2573" w:right="14" w:hanging="720"/>
      </w:pPr>
      <w:r>
        <w:t xml:space="preserve">25.5.4 immediately notify the Buyer of any incident on the premises that causes any damage to Property which could cause personal injury </w:t>
      </w:r>
    </w:p>
    <w:p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rsidR="006B5893" w:rsidRDefault="007F0B6E">
      <w:pPr>
        <w:ind w:left="1838" w:right="14" w:hanging="720"/>
      </w:pPr>
      <w:r>
        <w:t xml:space="preserve">28.1 </w:t>
      </w:r>
      <w:r>
        <w:tab/>
        <w:t xml:space="preserve">The Buyer will provide a copy of its environmental policy to the Supplier on request, which the Supplier will comply with. </w:t>
      </w:r>
    </w:p>
    <w:p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rsidR="00797443">
        <w:t>staff</w:t>
      </w:r>
      <w:proofErr w:type="gramEnd"/>
      <w:r>
        <w:t xml:space="preserve"> assigned for the purposes of TUPE to the Services. For each person identified the Supplier must provide details of: </w:t>
      </w:r>
    </w:p>
    <w:p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6B5893" w:rsidRDefault="007F0B6E">
      <w:pPr>
        <w:numPr>
          <w:ilvl w:val="0"/>
          <w:numId w:val="16"/>
        </w:numPr>
        <w:spacing w:after="20"/>
        <w:ind w:right="14" w:hanging="306"/>
      </w:pPr>
      <w:r>
        <w:t>2.11</w:t>
      </w:r>
      <w:r>
        <w:tab/>
        <w:t xml:space="preserve">       outstanding liabilities </w:t>
      </w:r>
    </w:p>
    <w:p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6B5893" w:rsidRDefault="007F0B6E">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rsidR="006B5893" w:rsidRDefault="007F0B6E">
      <w:pPr>
        <w:numPr>
          <w:ilvl w:val="2"/>
          <w:numId w:val="16"/>
        </w:numPr>
        <w:tabs>
          <w:tab w:val="left" w:pos="3686"/>
        </w:tabs>
        <w:ind w:left="2410" w:right="14" w:hanging="721"/>
      </w:pPr>
      <w:r>
        <w:t xml:space="preserve">its failure to comply with the provisions of this clause </w:t>
      </w:r>
    </w:p>
    <w:p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6B5893" w:rsidRDefault="007F0B6E">
      <w:pPr>
        <w:numPr>
          <w:ilvl w:val="1"/>
          <w:numId w:val="16"/>
        </w:numPr>
        <w:ind w:left="1701" w:right="14" w:hanging="567"/>
      </w:pPr>
      <w:r>
        <w:t xml:space="preserve">The provisions of this clause apply during the Term of this Call-Off Contract and indefinitely after it Ends or expires. </w:t>
      </w:r>
    </w:p>
    <w:p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6B5893" w:rsidRDefault="007F0B6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rsidR="006B5893" w:rsidRDefault="007F0B6E">
      <w:pPr>
        <w:ind w:left="1541" w:right="14" w:firstLine="312"/>
      </w:pPr>
      <w:r>
        <w:t xml:space="preserve">31.2.1 work proactively and in good faith with each of the Buyer’s contractors </w:t>
      </w:r>
    </w:p>
    <w:p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rsidR="006B5893" w:rsidRDefault="007F0B6E">
      <w:pPr>
        <w:pStyle w:val="Heading1"/>
        <w:pageBreakBefore/>
        <w:spacing w:after="81"/>
        <w:ind w:left="1113" w:firstLine="1118"/>
      </w:pPr>
      <w:bookmarkStart w:id="11" w:name="_heading=h.3znysh7"/>
      <w:bookmarkEnd w:id="11"/>
      <w:r>
        <w:t xml:space="preserve">Schedule 1: Services </w:t>
      </w:r>
    </w:p>
    <w:p w:rsidR="006B5893" w:rsidRDefault="007F0B6E">
      <w:pPr>
        <w:spacing w:after="233"/>
        <w:ind w:right="14"/>
      </w:pPr>
      <w:r>
        <w:t xml:space="preserve">[To be added in agreement between the Buyer and Supplier, and will be G-Cloud Services the Supplier is capable of providing through the Platform.] </w:t>
      </w:r>
    </w:p>
    <w:p w:rsidR="006B5893" w:rsidRDefault="007F0B6E">
      <w:pPr>
        <w:tabs>
          <w:tab w:val="center" w:pos="1688"/>
          <w:tab w:val="center" w:pos="5137"/>
        </w:tabs>
        <w:spacing w:after="250" w:line="259" w:lineRule="auto"/>
        <w:ind w:left="0" w:firstLine="0"/>
      </w:pPr>
      <w:r>
        <w:rPr>
          <w:rFonts w:ascii="Calibri" w:eastAsia="Calibri" w:hAnsi="Calibri" w:cs="Calibri"/>
        </w:rPr>
        <w:tab/>
      </w:r>
      <w:r>
        <w:t>[</w:t>
      </w:r>
      <w:r>
        <w:rPr>
          <w:b/>
        </w:rPr>
        <w:t>Enter text</w:t>
      </w:r>
      <w:r>
        <w:t xml:space="preserve">] </w:t>
      </w:r>
      <w:r>
        <w:tab/>
        <w:t xml:space="preserve"> </w:t>
      </w:r>
    </w:p>
    <w:p w:rsidR="006B5893" w:rsidRDefault="007F0B6E">
      <w:pPr>
        <w:pStyle w:val="Heading1"/>
        <w:pageBreakBefore/>
        <w:spacing w:after="81"/>
        <w:ind w:left="1113" w:firstLine="1118"/>
      </w:pPr>
      <w:bookmarkStart w:id="12" w:name="_heading=h.2et92p0"/>
      <w:bookmarkEnd w:id="12"/>
      <w:r>
        <w:t xml:space="preserve">Schedule 2: Call-Off Contract charges </w:t>
      </w:r>
    </w:p>
    <w:p w:rsidR="006B5893" w:rsidRDefault="007F0B6E">
      <w:pPr>
        <w:spacing w:after="33"/>
        <w:ind w:right="14"/>
      </w:pPr>
      <w:r>
        <w:t xml:space="preserve">For each individual Service, the applicable Call-Off Contract Charges (in accordance with the </w:t>
      </w:r>
    </w:p>
    <w:p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rsidR="006B5893" w:rsidRDefault="007F0B6E" w:rsidP="00E277FA">
      <w:pPr>
        <w:spacing w:after="250" w:line="259" w:lineRule="auto"/>
        <w:ind w:right="3672"/>
      </w:pPr>
      <w:r>
        <w:t>[</w:t>
      </w:r>
      <w:r>
        <w:rPr>
          <w:b/>
        </w:rPr>
        <w:t>Enter text]</w:t>
      </w:r>
      <w:r>
        <w:t xml:space="preserve"> </w:t>
      </w:r>
      <w:r>
        <w:tab/>
        <w:t xml:space="preserve"> </w:t>
      </w:r>
    </w:p>
    <w:p w:rsidR="006B5893" w:rsidRDefault="007F0B6E">
      <w:pPr>
        <w:pStyle w:val="Heading1"/>
        <w:pageBreakBefore/>
        <w:ind w:left="1113" w:firstLine="1118"/>
      </w:pPr>
      <w:bookmarkStart w:id="13" w:name="_heading=h.tyjcwt"/>
      <w:bookmarkEnd w:id="13"/>
      <w:r>
        <w:t xml:space="preserve">Schedule 3: Collaboration agreement </w:t>
      </w:r>
    </w:p>
    <w:p w:rsidR="006B5893" w:rsidRDefault="007F0B6E">
      <w:pPr>
        <w:spacing w:after="17" w:line="566" w:lineRule="auto"/>
        <w:ind w:right="4858"/>
      </w:pPr>
      <w:r>
        <w:t xml:space="preserve">This agreement is made on [enter date] between: </w:t>
      </w:r>
    </w:p>
    <w:p w:rsidR="006B5893" w:rsidRDefault="007F0B6E">
      <w:pPr>
        <w:numPr>
          <w:ilvl w:val="0"/>
          <w:numId w:val="17"/>
        </w:numPr>
        <w:ind w:right="14" w:hanging="720"/>
      </w:pPr>
      <w:r>
        <w:t xml:space="preserve">[Buyer name] of [Buyer address] (the Buyer) </w:t>
      </w:r>
    </w:p>
    <w:p w:rsidR="006B5893" w:rsidRDefault="007F0B6E">
      <w:pPr>
        <w:numPr>
          <w:ilvl w:val="0"/>
          <w:numId w:val="17"/>
        </w:numPr>
        <w:ind w:right="14" w:hanging="720"/>
      </w:pPr>
      <w:r>
        <w:t xml:space="preserve">[Company name] a company incorporated in [company address] under [registration number], whose registered office is at [registered address] </w:t>
      </w:r>
    </w:p>
    <w:p w:rsidR="006B5893" w:rsidRDefault="007F0B6E">
      <w:pPr>
        <w:numPr>
          <w:ilvl w:val="0"/>
          <w:numId w:val="17"/>
        </w:numPr>
        <w:ind w:right="14" w:hanging="720"/>
      </w:pPr>
      <w:r>
        <w:t xml:space="preserve">[Company name] a company incorporated in [company address] under [registration number], whose registered office is at [registered address] </w:t>
      </w:r>
    </w:p>
    <w:p w:rsidR="006B5893" w:rsidRDefault="007F0B6E">
      <w:pPr>
        <w:numPr>
          <w:ilvl w:val="0"/>
          <w:numId w:val="17"/>
        </w:numPr>
        <w:ind w:right="14" w:hanging="720"/>
      </w:pPr>
      <w:r>
        <w:t xml:space="preserve">[Company name] a company incorporated in [company address] under [registration number], whose registered office is at [registered address] </w:t>
      </w:r>
    </w:p>
    <w:p w:rsidR="006B5893" w:rsidRDefault="007F0B6E">
      <w:pPr>
        <w:numPr>
          <w:ilvl w:val="0"/>
          <w:numId w:val="17"/>
        </w:numPr>
        <w:ind w:right="14" w:hanging="720"/>
      </w:pPr>
      <w:r>
        <w:t xml:space="preserve">[Company name] a company incorporated in [company address] under [registration number], whose registered office is at [registered address] </w:t>
      </w:r>
    </w:p>
    <w:p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rsidR="006B5893" w:rsidRDefault="007F0B6E">
      <w:pPr>
        <w:spacing w:after="137"/>
        <w:ind w:right="14"/>
      </w:pPr>
      <w:r>
        <w:t xml:space="preserve">Whereas the: </w:t>
      </w:r>
    </w:p>
    <w:p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rsidR="006B5893" w:rsidRDefault="007F0B6E">
      <w:pPr>
        <w:numPr>
          <w:ilvl w:val="1"/>
          <w:numId w:val="17"/>
        </w:numPr>
        <w:spacing w:after="5"/>
        <w:ind w:right="14" w:hanging="360"/>
      </w:pPr>
      <w:r>
        <w:t xml:space="preserve">Collaboration Suppliers now wish to provide for the ongoing cooperation of the </w:t>
      </w:r>
    </w:p>
    <w:p w:rsidR="006B5893" w:rsidRDefault="007F0B6E" w:rsidP="00E277FA">
      <w:pPr>
        <w:ind w:left="1863" w:right="14" w:firstLine="0"/>
      </w:pPr>
      <w:r>
        <w:t xml:space="preserve">Collaboration Suppliers in the provision of services under their respective Call-Off Contract to the Buyer </w:t>
      </w:r>
    </w:p>
    <w:p w:rsidR="006B5893" w:rsidRDefault="007F0B6E">
      <w:pPr>
        <w:spacing w:after="444"/>
        <w:ind w:right="14"/>
      </w:pPr>
      <w:r>
        <w:t xml:space="preserve">In consideration of the mutual covenants contained in the Call-Off Contracts and this Agreement and intending to be legally bound, the parties agree as follows: </w:t>
      </w:r>
    </w:p>
    <w:p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rsidR="006B5893" w:rsidRDefault="007F0B6E">
      <w:pPr>
        <w:spacing w:after="345"/>
        <w:ind w:left="2573" w:right="14" w:hanging="720"/>
      </w:pPr>
      <w:r>
        <w:t xml:space="preserve">1.1.1 “Agreement” means this collaboration agreement, containing the Clauses and Schedules </w:t>
      </w:r>
    </w:p>
    <w:p w:rsidR="006B5893" w:rsidRDefault="007F0B6E">
      <w:pPr>
        <w:spacing w:after="395"/>
        <w:ind w:left="2573" w:right="14" w:hanging="720"/>
      </w:pPr>
      <w:r>
        <w:t xml:space="preserve">1.1.2 “Call-Off Contract” means each contract that is let by the Buyer to one of the Collaboration Suppliers </w:t>
      </w:r>
    </w:p>
    <w:p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rsidR="006B5893" w:rsidRDefault="007F0B6E">
      <w:pPr>
        <w:spacing w:after="344"/>
        <w:ind w:left="2573" w:right="14" w:hanging="720"/>
      </w:pPr>
      <w:r>
        <w:t xml:space="preserve">1.1.4 “Confidential Information” means the Buyer Confidential Information or any Collaboration Supplier's Confidential Information </w:t>
      </w:r>
    </w:p>
    <w:p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rsidR="006B5893" w:rsidRPr="00E277FA" w:rsidRDefault="007F0B6E" w:rsidP="00E277FA">
      <w:pPr>
        <w:tabs>
          <w:tab w:val="center" w:pos="1133"/>
          <w:tab w:val="center" w:pos="6119"/>
        </w:tabs>
        <w:spacing w:after="343"/>
        <w:ind w:left="2552" w:hanging="567"/>
        <w:rPr>
          <w:rFonts w:eastAsia="Calibri"/>
        </w:rPr>
      </w:pPr>
      <w:proofErr w:type="gramStart"/>
      <w:r w:rsidRPr="00E277FA">
        <w:rPr>
          <w:rFonts w:eastAsia="Calibri"/>
        </w:rPr>
        <w:t>1.1.7  “</w:t>
      </w:r>
      <w:proofErr w:type="gramEnd"/>
      <w:r w:rsidRPr="00E277FA">
        <w:rPr>
          <w:rFonts w:eastAsia="Calibri"/>
        </w:rPr>
        <w:t xml:space="preserve">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6B5893" w:rsidRDefault="007F0B6E" w:rsidP="00E277FA">
      <w:pPr>
        <w:spacing w:after="350"/>
        <w:ind w:left="1863" w:right="14" w:firstLine="122"/>
      </w:pPr>
      <w:r>
        <w:t xml:space="preserve">1.1.10 “Effective Date” means [insert date] </w:t>
      </w:r>
    </w:p>
    <w:p w:rsidR="006B5893" w:rsidRDefault="007F0B6E" w:rsidP="00E277FA">
      <w:pPr>
        <w:spacing w:after="350"/>
        <w:ind w:left="1863" w:right="14" w:firstLine="122"/>
      </w:pPr>
      <w:r>
        <w:t xml:space="preserve">1.1.11 “Force Majeure Event” has the meaning given in clause 11.1.1 </w:t>
      </w:r>
    </w:p>
    <w:p w:rsidR="006B5893" w:rsidRDefault="007F0B6E" w:rsidP="00E277FA">
      <w:pPr>
        <w:ind w:left="1863" w:right="14" w:firstLine="122"/>
      </w:pPr>
      <w:r>
        <w:t xml:space="preserve">1.1.12 “Mediator” has the meaning given to it in clause 9.3.1 </w:t>
      </w:r>
    </w:p>
    <w:p w:rsidR="006B5893" w:rsidRDefault="007F0B6E" w:rsidP="00E277FA">
      <w:pPr>
        <w:spacing w:after="350"/>
        <w:ind w:left="1863" w:right="14" w:firstLine="122"/>
      </w:pPr>
      <w:r>
        <w:t xml:space="preserve">1.1.13 “Outline Collaboration Plan” has the meaning given to it in clause 3.1 </w:t>
      </w:r>
    </w:p>
    <w:p w:rsidR="006B5893" w:rsidRDefault="007F0B6E" w:rsidP="00E277FA">
      <w:pPr>
        <w:ind w:left="1863" w:right="14" w:firstLine="122"/>
      </w:pPr>
      <w:r>
        <w:t xml:space="preserve">1.1.14 “Term” has the meaning given to it in clause 2.1 </w:t>
      </w:r>
    </w:p>
    <w:p w:rsidR="006B5893" w:rsidRDefault="007F0B6E" w:rsidP="00E277FA">
      <w:pPr>
        <w:spacing w:after="607"/>
        <w:ind w:left="2573" w:right="14" w:hanging="588"/>
      </w:pPr>
      <w:r>
        <w:t xml:space="preserve">1.1.15 "Working Day" means any day other than a Saturday, Sunday or public holiday in England and Wales </w:t>
      </w:r>
    </w:p>
    <w:p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rsidR="006B5893" w:rsidRDefault="007F0B6E" w:rsidP="00B85EE3">
      <w:pPr>
        <w:ind w:left="2977" w:right="14" w:hanging="598"/>
      </w:pPr>
      <w:r>
        <w:t xml:space="preserve">1.2.1.1 masculine includes the feminine and the neuter </w:t>
      </w:r>
    </w:p>
    <w:p w:rsidR="006B5893" w:rsidRDefault="007F0B6E" w:rsidP="00B85EE3">
      <w:pPr>
        <w:ind w:left="2977" w:right="14" w:hanging="598"/>
      </w:pPr>
      <w:r>
        <w:t xml:space="preserve">1.2.1.2 singular includes the plural and the other way </w:t>
      </w:r>
      <w:proofErr w:type="gramStart"/>
      <w:r>
        <w:t>round</w:t>
      </w:r>
      <w:proofErr w:type="gramEnd"/>
      <w:r>
        <w:t xml:space="preserve"> </w:t>
      </w:r>
    </w:p>
    <w:p w:rsidR="006B5893" w:rsidRDefault="00B85EE3" w:rsidP="00B85EE3">
      <w:pPr>
        <w:ind w:left="3119" w:right="14" w:hanging="851"/>
      </w:pPr>
      <w:r>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rsidR="00B85EE3" w:rsidRDefault="00B85EE3" w:rsidP="00B85EE3">
      <w:pPr>
        <w:ind w:left="3119" w:right="14" w:hanging="851"/>
      </w:pPr>
    </w:p>
    <w:p w:rsidR="006B5893" w:rsidRDefault="007F0B6E" w:rsidP="00DA6500">
      <w:pPr>
        <w:ind w:left="2694" w:right="14" w:hanging="709"/>
      </w:pPr>
      <w:r>
        <w:t xml:space="preserve">1.2.2 Headings are included in this Agreement for ease of reference only and will not affect the interpretation or construction of this Agreement. </w:t>
      </w:r>
    </w:p>
    <w:p w:rsidR="006B5893" w:rsidRDefault="007F0B6E" w:rsidP="00DA6500">
      <w:pPr>
        <w:ind w:left="2694" w:right="14" w:hanging="709"/>
      </w:pPr>
      <w:r>
        <w:t xml:space="preserve">1.2.3 References to Clauses and Schedules are, unless otherwise provided, references to clauses of and schedules to this Agreement. </w:t>
      </w:r>
    </w:p>
    <w:p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rsidR="006B5893" w:rsidRDefault="007F0B6E">
      <w:pPr>
        <w:ind w:left="1863" w:right="14" w:firstLine="0"/>
      </w:pPr>
      <w:r>
        <w:t xml:space="preserve">Collaboration Activities they require from each other (the “Outline Collaboration Plan”). </w:t>
      </w:r>
    </w:p>
    <w:p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rsidR="006B5893" w:rsidRDefault="007F0B6E">
      <w:pPr>
        <w:ind w:left="1838" w:right="14" w:hanging="720"/>
      </w:pPr>
      <w:r>
        <w:t xml:space="preserve">3.3 </w:t>
      </w:r>
      <w:r>
        <w:tab/>
        <w:t xml:space="preserve">The Collaboration Suppliers will provide the help the Buyer needs to prepare the Detailed Collaboration Plan. </w:t>
      </w:r>
    </w:p>
    <w:p w:rsidR="006B5893" w:rsidRDefault="007F0B6E">
      <w:pPr>
        <w:ind w:left="1838" w:right="14" w:hanging="720"/>
      </w:pPr>
      <w:r>
        <w:t xml:space="preserve">3.4 </w:t>
      </w:r>
      <w:r>
        <w:tab/>
        <w:t xml:space="preserve">The Collaboration Suppliers will, within 10 Working Days of receipt of the Detailed Collaboration Plan, either: </w:t>
      </w:r>
    </w:p>
    <w:p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rsidR="00B85EE3" w:rsidRDefault="00B85EE3">
      <w:pPr>
        <w:ind w:left="2573" w:right="14" w:hanging="720"/>
      </w:pPr>
    </w:p>
    <w:p w:rsidR="006B5893" w:rsidRDefault="007F0B6E">
      <w:pPr>
        <w:ind w:left="2573" w:right="14" w:hanging="720"/>
      </w:pPr>
      <w:r>
        <w:t xml:space="preserve">6.2.2 any person employed or engaged by it (in connection with this Agreement) will not disclose any Confidential Information to any third party without the prior written consent of the other party </w:t>
      </w:r>
    </w:p>
    <w:p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rsidR="006B5893" w:rsidRDefault="007F0B6E" w:rsidP="00DA6500">
      <w:pPr>
        <w:ind w:left="2552" w:right="14" w:hanging="578"/>
      </w:pPr>
      <w:r>
        <w:t xml:space="preserve">6.3.3 received from a third party who lawfully acquired it and who is under no obligation restricting its disclosure </w:t>
      </w:r>
    </w:p>
    <w:p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6B5893" w:rsidRDefault="007F0B6E" w:rsidP="00DA6500">
      <w:pPr>
        <w:spacing w:after="342"/>
        <w:ind w:left="2552" w:right="14" w:hanging="578"/>
      </w:pPr>
      <w:r>
        <w:t xml:space="preserve">6.3.5 required to be disclosed by law or by any judicial, arbitral, regulatory or other authority of competent jurisdiction </w:t>
      </w:r>
    </w:p>
    <w:p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6B5893" w:rsidRDefault="007F0B6E">
      <w:pPr>
        <w:ind w:left="1838" w:right="14" w:hanging="720"/>
      </w:pPr>
      <w:r>
        <w:t xml:space="preserve">8.2 </w:t>
      </w:r>
      <w:r>
        <w:tab/>
        <w:t xml:space="preserve">Nothing in this Agreement will exclude or limit the liability of any party for fraud or fraudulent misrepresentation. </w:t>
      </w:r>
    </w:p>
    <w:p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rsidR="006B5893" w:rsidRDefault="007F0B6E">
      <w:pPr>
        <w:spacing w:after="33" w:line="256" w:lineRule="auto"/>
        <w:ind w:left="1814" w:right="325" w:firstLine="49"/>
      </w:pPr>
      <w:r>
        <w:t xml:space="preserve">(excluding clause 6.4, which will be subject to the limitations of liability set out in the </w:t>
      </w:r>
    </w:p>
    <w:p w:rsidR="006B5893" w:rsidRDefault="007F0B6E">
      <w:pPr>
        <w:ind w:left="1863" w:right="14" w:firstLine="0"/>
      </w:pPr>
      <w:r>
        <w:t xml:space="preserve">[relevant contract] [Call-Off Contract]), in no event will any party be liable to any other for: </w:t>
      </w:r>
    </w:p>
    <w:p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rsidR="006B5893" w:rsidRDefault="007F0B6E">
      <w:pPr>
        <w:ind w:left="2573" w:right="14" w:hanging="720"/>
      </w:pPr>
      <w:r>
        <w:t xml:space="preserve">8.6.1 additional operational or administrative costs and expenses arising from a Collaboration Supplier’s Default </w:t>
      </w:r>
    </w:p>
    <w:p w:rsidR="006B5893" w:rsidRDefault="007F0B6E">
      <w:pPr>
        <w:ind w:left="2573" w:right="14" w:hanging="720"/>
      </w:pPr>
      <w:r>
        <w:t xml:space="preserve">8.6.2 wasted expenditure or charges rendered unnecessary or incurred by the Buyer arising from a Collaboration Supplier's Default </w:t>
      </w:r>
    </w:p>
    <w:p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6B5893" w:rsidRDefault="007F0B6E">
      <w:pPr>
        <w:ind w:left="1838" w:right="14" w:hanging="720"/>
      </w:pPr>
      <w:r>
        <w:t xml:space="preserve">9.4 </w:t>
      </w:r>
      <w:r>
        <w:tab/>
        <w:t xml:space="preserve">The parties must continue to perform their respective obligations under this Agreement and under their respective Contracts pending the resolution of a dispute. </w:t>
      </w:r>
    </w:p>
    <w:p w:rsidR="006B5893" w:rsidRDefault="007F0B6E" w:rsidP="00B85EE3">
      <w:pPr>
        <w:pStyle w:val="Heading3"/>
        <w:spacing w:after="259"/>
      </w:pPr>
      <w:r>
        <w:t xml:space="preserve">10. Termination and consequences of termination </w:t>
      </w:r>
    </w:p>
    <w:p w:rsidR="006B5893" w:rsidRDefault="007F0B6E" w:rsidP="00B85EE3">
      <w:pPr>
        <w:spacing w:after="136" w:line="256" w:lineRule="auto"/>
      </w:pPr>
      <w:r>
        <w:rPr>
          <w:color w:val="666666"/>
          <w:sz w:val="24"/>
          <w:szCs w:val="24"/>
        </w:rPr>
        <w:t>10.1 Termination</w:t>
      </w:r>
      <w:r>
        <w:t xml:space="preserve"> </w:t>
      </w:r>
    </w:p>
    <w:p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6B5893" w:rsidRDefault="007F0B6E" w:rsidP="00B85EE3">
      <w:pPr>
        <w:spacing w:after="148" w:line="256" w:lineRule="auto"/>
      </w:pPr>
      <w:r>
        <w:rPr>
          <w:color w:val="666666"/>
          <w:sz w:val="24"/>
          <w:szCs w:val="24"/>
        </w:rPr>
        <w:t>10.2 Consequences of termination</w:t>
      </w:r>
      <w:r>
        <w:t xml:space="preserve"> </w:t>
      </w:r>
    </w:p>
    <w:p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rsidR="006B5893" w:rsidRDefault="007F0B6E" w:rsidP="00B85EE3">
      <w:pPr>
        <w:pStyle w:val="Heading3"/>
        <w:spacing w:after="259"/>
      </w:pPr>
      <w:r>
        <w:t xml:space="preserve">11. General provisions </w:t>
      </w:r>
    </w:p>
    <w:p w:rsidR="006B5893" w:rsidRDefault="007F0B6E" w:rsidP="00B85EE3">
      <w:pPr>
        <w:spacing w:after="88" w:line="256" w:lineRule="auto"/>
      </w:pPr>
      <w:r>
        <w:rPr>
          <w:color w:val="666666"/>
          <w:sz w:val="24"/>
          <w:szCs w:val="24"/>
        </w:rPr>
        <w:t>11.1 Force majeure</w:t>
      </w:r>
      <w:r>
        <w:t xml:space="preserve"> </w:t>
      </w:r>
    </w:p>
    <w:p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rsidR="006B5893" w:rsidRDefault="007F0B6E">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rsidR="00B85EE3" w:rsidRDefault="00B85EE3" w:rsidP="00B85EE3">
      <w:pPr>
        <w:spacing w:after="0"/>
        <w:ind w:left="2573" w:right="14" w:hanging="720"/>
      </w:pPr>
    </w:p>
    <w:p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6B5893" w:rsidRDefault="007F0B6E">
      <w:pPr>
        <w:spacing w:after="88" w:line="256" w:lineRule="auto"/>
      </w:pPr>
      <w:r>
        <w:rPr>
          <w:color w:val="666666"/>
          <w:sz w:val="24"/>
          <w:szCs w:val="24"/>
        </w:rPr>
        <w:t>11.2 Assignment and subcontracting</w:t>
      </w:r>
      <w:r>
        <w:t xml:space="preserve"> </w:t>
      </w:r>
    </w:p>
    <w:p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6B5893" w:rsidRDefault="007F0B6E">
      <w:pPr>
        <w:spacing w:after="622"/>
        <w:ind w:left="2573" w:right="14" w:hanging="720"/>
      </w:pPr>
      <w:r>
        <w:t xml:space="preserve">11.3.2 For the purposes of clause 11.3.1, the address of each of the parties are those in the Detailed Collaboration Plan. </w:t>
      </w:r>
    </w:p>
    <w:p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6B5893" w:rsidRDefault="007F0B6E">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6B5893" w:rsidRDefault="007F0B6E">
      <w:pPr>
        <w:spacing w:after="331"/>
        <w:ind w:left="1863" w:right="14" w:firstLine="1118"/>
      </w:pPr>
      <w:r>
        <w:t xml:space="preserve">11.4.3 Nothing in this clause 11.4 will exclude any liability for fraud. </w:t>
      </w:r>
    </w:p>
    <w:p w:rsidR="006B5893" w:rsidRDefault="007F0B6E" w:rsidP="00B85EE3">
      <w:pPr>
        <w:spacing w:after="88" w:line="256" w:lineRule="auto"/>
      </w:pPr>
      <w:r>
        <w:rPr>
          <w:color w:val="666666"/>
          <w:sz w:val="24"/>
          <w:szCs w:val="24"/>
        </w:rPr>
        <w:t>11.5 Rights of third parties</w:t>
      </w:r>
      <w:r>
        <w:t xml:space="preserve"> </w:t>
      </w:r>
    </w:p>
    <w:p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6B5893" w:rsidRDefault="007F0B6E" w:rsidP="00B85EE3">
      <w:pPr>
        <w:spacing w:after="88" w:line="256" w:lineRule="auto"/>
      </w:pPr>
      <w:r>
        <w:rPr>
          <w:color w:val="666666"/>
          <w:sz w:val="24"/>
          <w:szCs w:val="24"/>
        </w:rPr>
        <w:t>11.6 Severability</w:t>
      </w:r>
      <w:r>
        <w:t xml:space="preserve"> </w:t>
      </w:r>
    </w:p>
    <w:p w:rsidR="006B5893" w:rsidRDefault="007F0B6E" w:rsidP="00B85EE3">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6B5893" w:rsidRDefault="007F0B6E" w:rsidP="00B85EE3">
      <w:pPr>
        <w:spacing w:after="88" w:line="256" w:lineRule="auto"/>
      </w:pPr>
      <w:r>
        <w:rPr>
          <w:color w:val="666666"/>
          <w:sz w:val="24"/>
          <w:szCs w:val="24"/>
        </w:rPr>
        <w:t>11.7 Variations</w:t>
      </w:r>
      <w:r>
        <w:t xml:space="preserve"> </w:t>
      </w:r>
    </w:p>
    <w:p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rsidR="006B5893" w:rsidRDefault="007F0B6E" w:rsidP="00B85EE3">
      <w:pPr>
        <w:spacing w:after="88" w:line="256" w:lineRule="auto"/>
      </w:pPr>
      <w:r>
        <w:rPr>
          <w:color w:val="666666"/>
          <w:sz w:val="24"/>
          <w:szCs w:val="24"/>
        </w:rPr>
        <w:t>11.8 No waiver</w:t>
      </w:r>
      <w:r>
        <w:t xml:space="preserve"> </w:t>
      </w:r>
    </w:p>
    <w:p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6B5893" w:rsidRDefault="007F0B6E" w:rsidP="00B85EE3">
      <w:pPr>
        <w:spacing w:after="88" w:line="256" w:lineRule="auto"/>
      </w:pPr>
      <w:r>
        <w:rPr>
          <w:color w:val="666666"/>
          <w:sz w:val="24"/>
          <w:szCs w:val="24"/>
        </w:rPr>
        <w:t>11.9 Governing law and jurisdiction</w:t>
      </w:r>
      <w:r>
        <w:t xml:space="preserve"> </w:t>
      </w:r>
    </w:p>
    <w:p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rsidR="006B5893" w:rsidRDefault="007F0B6E" w:rsidP="00B85EE3">
      <w:pPr>
        <w:spacing w:after="737"/>
        <w:ind w:left="1863" w:right="14" w:firstLine="0"/>
      </w:pPr>
      <w:r>
        <w:t xml:space="preserve">Executed and delivered as an agreement by the parties or their duly authorised attorneys the day and year first above written. </w:t>
      </w:r>
    </w:p>
    <w:p w:rsidR="006B5893" w:rsidRDefault="007F0B6E">
      <w:pPr>
        <w:pStyle w:val="Heading4"/>
        <w:spacing w:after="327"/>
        <w:ind w:left="1123" w:right="3672" w:firstLine="1128"/>
      </w:pPr>
      <w:r>
        <w:t>For and on behalf of the Buyer</w:t>
      </w:r>
      <w:r>
        <w:rPr>
          <w:b w:val="0"/>
        </w:rPr>
        <w:t xml:space="preserve"> </w:t>
      </w:r>
    </w:p>
    <w:p w:rsidR="006B5893" w:rsidRDefault="007F0B6E">
      <w:pPr>
        <w:spacing w:after="220"/>
        <w:ind w:right="14"/>
      </w:pPr>
      <w:r>
        <w:t xml:space="preserve">Signed by: </w:t>
      </w:r>
    </w:p>
    <w:p w:rsidR="006B5893" w:rsidRDefault="007F0B6E">
      <w:pPr>
        <w:spacing w:after="0"/>
        <w:ind w:right="14"/>
      </w:pPr>
      <w:r>
        <w:t xml:space="preserve">Full name (capitals): </w:t>
      </w:r>
    </w:p>
    <w:p w:rsidR="006B5893" w:rsidRDefault="007F0B6E">
      <w:pPr>
        <w:spacing w:after="0"/>
        <w:ind w:right="14"/>
      </w:pPr>
      <w:r>
        <w:t xml:space="preserve">Position: </w:t>
      </w:r>
    </w:p>
    <w:p w:rsidR="006B5893" w:rsidRDefault="007F0B6E">
      <w:pPr>
        <w:ind w:right="14"/>
      </w:pPr>
      <w:r>
        <w:t xml:space="preserve">Date: </w:t>
      </w:r>
    </w:p>
    <w:p w:rsidR="006B5893" w:rsidRDefault="007F0B6E">
      <w:pPr>
        <w:pStyle w:val="Heading4"/>
        <w:ind w:left="1123" w:right="3672" w:firstLine="1128"/>
      </w:pPr>
      <w:r>
        <w:t>For and on behalf of the [Company name]</w:t>
      </w:r>
      <w:r>
        <w:rPr>
          <w:b w:val="0"/>
        </w:rPr>
        <w:t xml:space="preserve"> </w:t>
      </w:r>
    </w:p>
    <w:p w:rsidR="006B5893" w:rsidRDefault="007F0B6E">
      <w:pPr>
        <w:spacing w:after="218"/>
        <w:ind w:right="14"/>
      </w:pPr>
      <w:r>
        <w:t xml:space="preserve">Signed by: </w:t>
      </w:r>
    </w:p>
    <w:p w:rsidR="006B5893" w:rsidRDefault="007F0B6E">
      <w:pPr>
        <w:spacing w:after="0"/>
        <w:ind w:right="14"/>
      </w:pPr>
      <w:r>
        <w:t xml:space="preserve">Full name (capitals): </w:t>
      </w:r>
    </w:p>
    <w:p w:rsidR="006B5893" w:rsidRDefault="007F0B6E">
      <w:pPr>
        <w:ind w:right="8220"/>
      </w:pPr>
      <w:r>
        <w:t xml:space="preserve">Position: Date: </w:t>
      </w:r>
    </w:p>
    <w:p w:rsidR="006B5893" w:rsidRDefault="007F0B6E">
      <w:pPr>
        <w:pStyle w:val="Heading4"/>
        <w:ind w:left="1123" w:right="3672" w:firstLine="1128"/>
      </w:pPr>
      <w:r>
        <w:t>For and on behalf of the [Company name]</w:t>
      </w:r>
      <w:r>
        <w:rPr>
          <w:b w:val="0"/>
        </w:rPr>
        <w:t xml:space="preserve"> </w:t>
      </w:r>
    </w:p>
    <w:p w:rsidR="006B5893" w:rsidRDefault="007F0B6E">
      <w:pPr>
        <w:spacing w:after="218"/>
        <w:ind w:right="14"/>
      </w:pPr>
      <w:r>
        <w:t xml:space="preserve">Signed by: </w:t>
      </w:r>
    </w:p>
    <w:p w:rsidR="006B5893" w:rsidRDefault="007F0B6E">
      <w:pPr>
        <w:spacing w:after="0"/>
        <w:ind w:right="14"/>
      </w:pPr>
      <w:r>
        <w:t xml:space="preserve">Full name (capitals): </w:t>
      </w:r>
    </w:p>
    <w:p w:rsidR="006B5893" w:rsidRDefault="007F0B6E">
      <w:pPr>
        <w:ind w:right="8220"/>
      </w:pPr>
      <w:r>
        <w:t xml:space="preserve">Position: Date: </w:t>
      </w:r>
    </w:p>
    <w:p w:rsidR="006B5893" w:rsidRDefault="007F0B6E">
      <w:pPr>
        <w:pStyle w:val="Heading4"/>
        <w:ind w:left="1123" w:right="3672" w:firstLine="1128"/>
      </w:pPr>
      <w:r>
        <w:t>For and on behalf of the [Company name]</w:t>
      </w:r>
      <w:r>
        <w:rPr>
          <w:b w:val="0"/>
        </w:rPr>
        <w:t xml:space="preserve"> </w:t>
      </w:r>
    </w:p>
    <w:p w:rsidR="006B5893" w:rsidRDefault="007F0B6E">
      <w:pPr>
        <w:spacing w:after="218"/>
        <w:ind w:right="14"/>
      </w:pPr>
      <w:r>
        <w:t xml:space="preserve">Signed by: </w:t>
      </w:r>
    </w:p>
    <w:p w:rsidR="006B5893" w:rsidRDefault="007F0B6E">
      <w:pPr>
        <w:spacing w:after="0"/>
        <w:ind w:right="14"/>
      </w:pPr>
      <w:r>
        <w:t xml:space="preserve">Full name (capitals): </w:t>
      </w:r>
    </w:p>
    <w:p w:rsidR="006B5893" w:rsidRDefault="007F0B6E">
      <w:pPr>
        <w:spacing w:after="811"/>
        <w:ind w:right="8220"/>
      </w:pPr>
      <w:r>
        <w:t xml:space="preserve">Position: Date: </w:t>
      </w:r>
    </w:p>
    <w:p w:rsidR="006B5893" w:rsidRDefault="007F0B6E">
      <w:pPr>
        <w:pStyle w:val="Heading4"/>
        <w:ind w:left="1123" w:right="3672" w:firstLine="1128"/>
      </w:pPr>
      <w:r>
        <w:t>For and on behalf of the [Company name]</w:t>
      </w:r>
      <w:r>
        <w:rPr>
          <w:b w:val="0"/>
        </w:rPr>
        <w:t xml:space="preserve"> </w:t>
      </w:r>
    </w:p>
    <w:p w:rsidR="006B5893" w:rsidRDefault="007F0B6E">
      <w:pPr>
        <w:spacing w:after="220"/>
        <w:ind w:right="14"/>
      </w:pPr>
      <w:r>
        <w:t xml:space="preserve">Signed by: </w:t>
      </w:r>
    </w:p>
    <w:p w:rsidR="006B5893" w:rsidRDefault="007F0B6E">
      <w:pPr>
        <w:spacing w:after="0"/>
        <w:ind w:right="14"/>
      </w:pPr>
      <w:r>
        <w:t xml:space="preserve">Full name (capitals): </w:t>
      </w:r>
    </w:p>
    <w:p w:rsidR="006B5893" w:rsidRDefault="007F0B6E">
      <w:pPr>
        <w:ind w:right="8220"/>
      </w:pPr>
      <w:r>
        <w:t xml:space="preserve">Position: Date: </w:t>
      </w:r>
    </w:p>
    <w:p w:rsidR="006B5893" w:rsidRDefault="007F0B6E">
      <w:pPr>
        <w:pStyle w:val="Heading4"/>
        <w:ind w:left="1123" w:right="3672" w:firstLine="1128"/>
      </w:pPr>
      <w:r>
        <w:t>For and on behalf of the [Company name]</w:t>
      </w:r>
      <w:r>
        <w:rPr>
          <w:b w:val="0"/>
        </w:rPr>
        <w:t xml:space="preserve"> </w:t>
      </w:r>
    </w:p>
    <w:p w:rsidR="006B5893" w:rsidRDefault="007F0B6E">
      <w:pPr>
        <w:spacing w:after="221"/>
        <w:ind w:right="14"/>
      </w:pPr>
      <w:r>
        <w:t xml:space="preserve">Signed by: </w:t>
      </w:r>
    </w:p>
    <w:p w:rsidR="006B5893" w:rsidRDefault="007F0B6E">
      <w:pPr>
        <w:spacing w:after="0"/>
        <w:ind w:right="14"/>
      </w:pPr>
      <w:r>
        <w:t xml:space="preserve">Full name (capitals): </w:t>
      </w:r>
    </w:p>
    <w:p w:rsidR="006B5893" w:rsidRDefault="007F0B6E">
      <w:pPr>
        <w:ind w:right="8220"/>
      </w:pPr>
      <w:r>
        <w:t xml:space="preserve">Position: Date: </w:t>
      </w:r>
    </w:p>
    <w:p w:rsidR="006B5893" w:rsidRDefault="007F0B6E">
      <w:pPr>
        <w:pStyle w:val="Heading4"/>
        <w:ind w:left="1123" w:right="3672" w:firstLine="1128"/>
      </w:pPr>
      <w:r>
        <w:t>For and on behalf of the [Company name]</w:t>
      </w:r>
      <w:r>
        <w:rPr>
          <w:b w:val="0"/>
        </w:rPr>
        <w:t xml:space="preserve"> </w:t>
      </w:r>
    </w:p>
    <w:p w:rsidR="006B5893" w:rsidRDefault="007F0B6E">
      <w:pPr>
        <w:spacing w:after="220"/>
        <w:ind w:right="14"/>
      </w:pPr>
      <w:r>
        <w:t xml:space="preserve">Signed by: </w:t>
      </w:r>
    </w:p>
    <w:p w:rsidR="006B5893" w:rsidRDefault="007F0B6E">
      <w:pPr>
        <w:spacing w:after="0"/>
        <w:ind w:right="14"/>
      </w:pPr>
      <w:r>
        <w:t xml:space="preserve">Full name (capitals): </w:t>
      </w:r>
    </w:p>
    <w:p w:rsidR="006B5893" w:rsidRDefault="007F0B6E">
      <w:pPr>
        <w:spacing w:after="0"/>
        <w:ind w:right="14"/>
      </w:pPr>
      <w:r>
        <w:t xml:space="preserve">Position: </w:t>
      </w:r>
    </w:p>
    <w:p w:rsidR="006B5893" w:rsidRDefault="007F0B6E">
      <w:pPr>
        <w:ind w:right="14"/>
      </w:pPr>
      <w:r>
        <w:t xml:space="preserve">Date: </w:t>
      </w:r>
    </w:p>
    <w:p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5" w:firstLine="0"/>
            </w:pPr>
            <w:r>
              <w:rPr>
                <w:b/>
                <w:sz w:val="20"/>
                <w:szCs w:val="20"/>
              </w:rPr>
              <w:t>Effective date of contract</w:t>
            </w:r>
            <w:r>
              <w:t xml:space="preserve"> </w:t>
            </w:r>
          </w:p>
        </w:tc>
      </w:tr>
      <w:tr w:rsidR="006B5893">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0" w:firstLine="0"/>
            </w:pPr>
            <w:r>
              <w:t xml:space="preserve"> </w:t>
            </w:r>
          </w:p>
        </w:tc>
      </w:tr>
      <w:tr w:rsidR="006B5893">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0" w:firstLine="0"/>
            </w:pPr>
            <w:r>
              <w:t xml:space="preserve"> </w:t>
            </w:r>
          </w:p>
        </w:tc>
      </w:tr>
      <w:tr w:rsidR="006B5893">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0" w:firstLine="0"/>
            </w:pPr>
            <w:r>
              <w:t xml:space="preserve"> </w:t>
            </w:r>
          </w:p>
        </w:tc>
      </w:tr>
      <w:tr w:rsidR="006B5893">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6B5893" w:rsidRDefault="007F0B6E">
            <w:pPr>
              <w:spacing w:after="0" w:line="256" w:lineRule="auto"/>
              <w:ind w:left="0" w:firstLine="0"/>
            </w:pPr>
            <w:r>
              <w:t xml:space="preserve"> </w:t>
            </w:r>
          </w:p>
        </w:tc>
      </w:tr>
    </w:tbl>
    <w:p w:rsidR="006B5893" w:rsidRDefault="007F0B6E">
      <w:pPr>
        <w:spacing w:after="0" w:line="256" w:lineRule="auto"/>
        <w:ind w:left="1142" w:firstLine="0"/>
      </w:pPr>
      <w:r>
        <w:t xml:space="preserve"> </w:t>
      </w:r>
      <w:r>
        <w:tab/>
        <w:t xml:space="preserve"> </w:t>
      </w:r>
    </w:p>
    <w:p w:rsidR="006B5893" w:rsidRDefault="007F0B6E">
      <w:pPr>
        <w:pageBreakBefore/>
        <w:spacing w:after="40" w:line="256" w:lineRule="auto"/>
        <w:ind w:left="1113" w:firstLine="1118"/>
      </w:pPr>
      <w:r>
        <w:rPr>
          <w:color w:val="434343"/>
          <w:sz w:val="28"/>
          <w:szCs w:val="28"/>
        </w:rPr>
        <w:t>Collaboration Agreement Schedule 2 [</w:t>
      </w:r>
      <w:r>
        <w:rPr>
          <w:b/>
          <w:color w:val="434343"/>
          <w:sz w:val="28"/>
          <w:szCs w:val="28"/>
        </w:rPr>
        <w:t>Insert Outline Collaboration Plan</w:t>
      </w:r>
      <w:r>
        <w:rPr>
          <w:color w:val="434343"/>
          <w:sz w:val="28"/>
          <w:szCs w:val="28"/>
        </w:rPr>
        <w:t>]</w:t>
      </w:r>
      <w:r>
        <w:t xml:space="preserve"> </w:t>
      </w:r>
    </w:p>
    <w:p w:rsidR="006B5893" w:rsidRDefault="007F0B6E">
      <w:pPr>
        <w:pStyle w:val="Heading2"/>
        <w:pageBreakBefore/>
        <w:spacing w:after="299"/>
        <w:ind w:left="1113" w:firstLine="1118"/>
      </w:pPr>
      <w:r>
        <w:t>Schedule 4: Alternative clauses</w:t>
      </w:r>
      <w:r>
        <w:rPr>
          <w:vertAlign w:val="subscript"/>
        </w:rPr>
        <w:t xml:space="preserve"> </w:t>
      </w:r>
    </w:p>
    <w:p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496A39" w:rsidRDefault="00496A39" w:rsidP="00496A39">
      <w:pPr>
        <w:spacing w:after="0"/>
        <w:ind w:left="3119" w:right="14" w:hanging="851"/>
      </w:pPr>
    </w:p>
    <w:p w:rsidR="006B5893" w:rsidRDefault="007F0B6E" w:rsidP="00496A39">
      <w:pPr>
        <w:ind w:left="3119" w:right="14" w:hanging="851"/>
      </w:pPr>
      <w:r>
        <w:t xml:space="preserve">2.1.3 Reference to England and Wales in Working Days definition within the Glossary and interpretations section will be replaced with Scotland. </w:t>
      </w:r>
    </w:p>
    <w:p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6B5893" w:rsidRDefault="007F0B6E" w:rsidP="00496A39">
      <w:pPr>
        <w:spacing w:after="342"/>
        <w:ind w:left="3119" w:right="14" w:hanging="851"/>
      </w:pPr>
      <w:r>
        <w:t xml:space="preserve">2.1.5 Reference to the Supply of Goods and Services Act 1982 will be removed in incorporated Framework Agreement clause 4.1. </w:t>
      </w:r>
    </w:p>
    <w:p w:rsidR="006B5893" w:rsidRDefault="007F0B6E" w:rsidP="00496A39">
      <w:pPr>
        <w:spacing w:after="342"/>
        <w:ind w:left="3119" w:right="14" w:hanging="851"/>
      </w:pPr>
      <w:r>
        <w:t xml:space="preserve">2.1.6 References to “tort” will be replaced with “delict” throughout </w:t>
      </w:r>
    </w:p>
    <w:p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rsidR="006B5893" w:rsidRDefault="007F0B6E" w:rsidP="00496A39">
      <w:pPr>
        <w:spacing w:after="342"/>
        <w:ind w:left="3119" w:right="14" w:hanging="851"/>
      </w:pPr>
      <w:r>
        <w:t xml:space="preserve">2.2.1 Northern Ireland Law (see paragraph 2.3, 2.4, 2.5, 2.6 and 2.7 of this Schedule) </w:t>
      </w:r>
    </w:p>
    <w:p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rsidR="006B5893" w:rsidRDefault="007F0B6E">
      <w:pPr>
        <w:ind w:left="2573" w:right="14" w:hanging="720"/>
      </w:pPr>
      <w:r>
        <w:t xml:space="preserve">2.3.1 The Supplier will comply with all applicable fair employment, equality of treatment and anti-discrimination legislation, including, in particular the: </w:t>
      </w:r>
    </w:p>
    <w:p w:rsidR="006B5893" w:rsidRDefault="007F0B6E" w:rsidP="00496A39">
      <w:pPr>
        <w:numPr>
          <w:ilvl w:val="0"/>
          <w:numId w:val="18"/>
        </w:numPr>
        <w:spacing w:after="0"/>
        <w:ind w:right="14" w:hanging="360"/>
      </w:pPr>
      <w:r>
        <w:t xml:space="preserve">Employment (Northern Ireland) Order 2002 </w:t>
      </w:r>
    </w:p>
    <w:p w:rsidR="006B5893" w:rsidRDefault="007F0B6E" w:rsidP="00496A39">
      <w:pPr>
        <w:numPr>
          <w:ilvl w:val="0"/>
          <w:numId w:val="18"/>
        </w:numPr>
        <w:spacing w:after="0"/>
        <w:ind w:right="14" w:hanging="360"/>
      </w:pPr>
      <w:r>
        <w:t xml:space="preserve">Fair Employment and Treatment (Northern Ireland) Order 1998 </w:t>
      </w:r>
    </w:p>
    <w:p w:rsidR="006B5893" w:rsidRDefault="007F0B6E" w:rsidP="00496A39">
      <w:pPr>
        <w:numPr>
          <w:ilvl w:val="0"/>
          <w:numId w:val="18"/>
        </w:numPr>
        <w:spacing w:after="0"/>
        <w:ind w:right="14" w:hanging="360"/>
      </w:pPr>
      <w:r>
        <w:t xml:space="preserve">Sex Discrimination (Northern Ireland) Order 1976 and 1988 </w:t>
      </w:r>
    </w:p>
    <w:p w:rsidR="006B5893" w:rsidRDefault="007F0B6E" w:rsidP="00496A39">
      <w:pPr>
        <w:numPr>
          <w:ilvl w:val="0"/>
          <w:numId w:val="18"/>
        </w:numPr>
        <w:spacing w:after="0"/>
        <w:ind w:right="14" w:hanging="360"/>
      </w:pPr>
      <w:r>
        <w:t xml:space="preserve">Employment Equality (Sexual Orientation) Regulations (Northern Ireland) 2003 </w:t>
      </w:r>
    </w:p>
    <w:p w:rsidR="006B5893" w:rsidRDefault="007F0B6E" w:rsidP="00496A39">
      <w:pPr>
        <w:numPr>
          <w:ilvl w:val="0"/>
          <w:numId w:val="18"/>
        </w:numPr>
        <w:spacing w:after="0"/>
        <w:ind w:right="14" w:hanging="360"/>
      </w:pPr>
      <w:r>
        <w:t xml:space="preserve">Equal Pay Act (Northern Ireland) 1970 </w:t>
      </w:r>
    </w:p>
    <w:p w:rsidR="006B5893" w:rsidRDefault="007F0B6E" w:rsidP="00496A39">
      <w:pPr>
        <w:numPr>
          <w:ilvl w:val="0"/>
          <w:numId w:val="18"/>
        </w:numPr>
        <w:spacing w:after="0"/>
        <w:ind w:right="14" w:hanging="360"/>
      </w:pPr>
      <w:r>
        <w:t xml:space="preserve">Disability Discrimination Act 1995 </w:t>
      </w:r>
    </w:p>
    <w:p w:rsidR="006B5893" w:rsidRDefault="007F0B6E" w:rsidP="00496A39">
      <w:pPr>
        <w:numPr>
          <w:ilvl w:val="0"/>
          <w:numId w:val="18"/>
        </w:numPr>
        <w:spacing w:after="0"/>
        <w:ind w:right="14" w:hanging="360"/>
      </w:pPr>
      <w:r>
        <w:t xml:space="preserve">Race Relations (Northern Ireland) Order 1997 </w:t>
      </w:r>
    </w:p>
    <w:p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rsidR="006B5893" w:rsidRDefault="007F0B6E" w:rsidP="00496A39">
      <w:pPr>
        <w:numPr>
          <w:ilvl w:val="0"/>
          <w:numId w:val="18"/>
        </w:numPr>
        <w:spacing w:after="0"/>
        <w:ind w:right="14" w:hanging="360"/>
      </w:pPr>
      <w:r>
        <w:t xml:space="preserve">Employment Equality (Age) Regulations (Northern Ireland) 2006 </w:t>
      </w:r>
    </w:p>
    <w:p w:rsidR="006B5893" w:rsidRDefault="007F0B6E" w:rsidP="00496A39">
      <w:pPr>
        <w:numPr>
          <w:ilvl w:val="0"/>
          <w:numId w:val="18"/>
        </w:numPr>
        <w:spacing w:after="0"/>
        <w:ind w:right="14" w:hanging="360"/>
      </w:pPr>
      <w:r>
        <w:t xml:space="preserve">Part-time Workers (Prevention of less Favourable Treatment) Regulation 2000 </w:t>
      </w:r>
    </w:p>
    <w:p w:rsidR="006B5893" w:rsidRDefault="007F0B6E" w:rsidP="00496A39">
      <w:pPr>
        <w:numPr>
          <w:ilvl w:val="0"/>
          <w:numId w:val="18"/>
        </w:numPr>
        <w:spacing w:after="0"/>
        <w:ind w:right="14" w:hanging="360"/>
      </w:pPr>
      <w:r>
        <w:t xml:space="preserve">Fixed-term Employees (Prevention of Less Favourable Treatment) Regulations 2002 </w:t>
      </w:r>
    </w:p>
    <w:p w:rsidR="006B5893" w:rsidRDefault="007F0B6E" w:rsidP="00496A39">
      <w:pPr>
        <w:numPr>
          <w:ilvl w:val="0"/>
          <w:numId w:val="18"/>
        </w:numPr>
        <w:spacing w:after="0"/>
        <w:ind w:right="14" w:hanging="360"/>
      </w:pPr>
      <w:r>
        <w:t xml:space="preserve">The Disability Discrimination (Northern Ireland) Order 2006 </w:t>
      </w:r>
    </w:p>
    <w:p w:rsidR="006B5893" w:rsidRDefault="007F0B6E" w:rsidP="00496A39">
      <w:pPr>
        <w:numPr>
          <w:ilvl w:val="0"/>
          <w:numId w:val="18"/>
        </w:numPr>
        <w:spacing w:after="0"/>
        <w:ind w:right="14" w:hanging="360"/>
      </w:pPr>
      <w:r>
        <w:t xml:space="preserve">The Employment Relations (Northern Ireland) Order 2004 </w:t>
      </w:r>
    </w:p>
    <w:p w:rsidR="006B5893" w:rsidRDefault="007F0B6E" w:rsidP="00496A39">
      <w:pPr>
        <w:numPr>
          <w:ilvl w:val="0"/>
          <w:numId w:val="18"/>
        </w:numPr>
        <w:spacing w:after="0"/>
        <w:ind w:right="14" w:hanging="360"/>
      </w:pPr>
      <w:r>
        <w:t xml:space="preserve">Equality Act (Sexual Orientation) Regulations (Northern Ireland) 2006 </w:t>
      </w:r>
    </w:p>
    <w:p w:rsidR="006B5893" w:rsidRDefault="007F0B6E" w:rsidP="00496A39">
      <w:pPr>
        <w:numPr>
          <w:ilvl w:val="0"/>
          <w:numId w:val="18"/>
        </w:numPr>
        <w:spacing w:after="0"/>
        <w:ind w:right="14" w:hanging="360"/>
      </w:pPr>
      <w:r>
        <w:t xml:space="preserve">Employment Relations (Northern Ireland) Order 2004 ● Work and Families (Northern Ireland) Order 2006 </w:t>
      </w:r>
    </w:p>
    <w:p w:rsidR="00496A39" w:rsidRDefault="00496A39" w:rsidP="00496A39">
      <w:pPr>
        <w:ind w:left="1503" w:right="14" w:firstLine="0"/>
      </w:pPr>
    </w:p>
    <w:p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rsidR="006B5893" w:rsidRDefault="007F0B6E">
      <w:pPr>
        <w:numPr>
          <w:ilvl w:val="1"/>
          <w:numId w:val="18"/>
        </w:numPr>
        <w:spacing w:after="26"/>
        <w:ind w:right="14" w:hanging="720"/>
      </w:pPr>
      <w:r>
        <w:t xml:space="preserve">persons of different religious beliefs or political opinions </w:t>
      </w:r>
    </w:p>
    <w:p w:rsidR="006B5893" w:rsidRDefault="007F0B6E">
      <w:pPr>
        <w:numPr>
          <w:ilvl w:val="1"/>
          <w:numId w:val="18"/>
        </w:numPr>
        <w:spacing w:after="28"/>
        <w:ind w:right="14" w:hanging="720"/>
      </w:pPr>
      <w:r>
        <w:t xml:space="preserve">men and women or married and unmarried persons </w:t>
      </w:r>
    </w:p>
    <w:p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rsidR="006B5893" w:rsidRDefault="007F0B6E">
      <w:pPr>
        <w:numPr>
          <w:ilvl w:val="1"/>
          <w:numId w:val="18"/>
        </w:numPr>
        <w:spacing w:after="26"/>
        <w:ind w:right="14" w:hanging="720"/>
      </w:pPr>
      <w:r>
        <w:t xml:space="preserve">persons of different ages </w:t>
      </w:r>
    </w:p>
    <w:p w:rsidR="006B5893" w:rsidRDefault="007F0B6E">
      <w:pPr>
        <w:numPr>
          <w:ilvl w:val="1"/>
          <w:numId w:val="18"/>
        </w:numPr>
        <w:ind w:right="14" w:hanging="720"/>
      </w:pPr>
      <w:r>
        <w:t xml:space="preserve">persons of differing sexual orientation </w:t>
      </w:r>
    </w:p>
    <w:p w:rsidR="006B5893" w:rsidRDefault="007F0B6E">
      <w:pPr>
        <w:spacing w:after="956"/>
        <w:ind w:left="2573" w:right="14" w:hanging="720"/>
      </w:pPr>
      <w:r>
        <w:t xml:space="preserve">2.3.2 The Supplier will take all reasonable steps to secure the observance of clause 2.3.1 of this Schedule by all Supplier Staff. </w:t>
      </w:r>
    </w:p>
    <w:p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rsidR="006B5893" w:rsidRDefault="007F0B6E">
      <w:pPr>
        <w:numPr>
          <w:ilvl w:val="0"/>
          <w:numId w:val="19"/>
        </w:numPr>
        <w:spacing w:after="28"/>
        <w:ind w:right="14" w:hanging="720"/>
      </w:pPr>
      <w:r>
        <w:t xml:space="preserve">the issue of written instructions to staff and other relevant persons </w:t>
      </w:r>
    </w:p>
    <w:p w:rsidR="006B5893" w:rsidRDefault="007F0B6E">
      <w:pPr>
        <w:numPr>
          <w:ilvl w:val="0"/>
          <w:numId w:val="19"/>
        </w:numPr>
        <w:spacing w:after="6"/>
        <w:ind w:right="14" w:hanging="720"/>
      </w:pPr>
      <w:r>
        <w:t xml:space="preserve">the appointment or designation of a senior manager with responsibility for equal opportunities </w:t>
      </w:r>
    </w:p>
    <w:p w:rsidR="006B5893" w:rsidRDefault="007F0B6E">
      <w:pPr>
        <w:numPr>
          <w:ilvl w:val="0"/>
          <w:numId w:val="19"/>
        </w:numPr>
        <w:spacing w:after="6"/>
        <w:ind w:right="14" w:hanging="720"/>
      </w:pPr>
      <w:r>
        <w:t xml:space="preserve">training of all staff and other relevant persons in equal opportunities and harassment matters </w:t>
      </w:r>
    </w:p>
    <w:p w:rsidR="006B5893" w:rsidRDefault="007F0B6E">
      <w:pPr>
        <w:numPr>
          <w:ilvl w:val="0"/>
          <w:numId w:val="19"/>
        </w:numPr>
        <w:ind w:right="14" w:hanging="720"/>
      </w:pPr>
      <w:r>
        <w:t xml:space="preserve">the inclusion of the topic of equality as an agenda item at team, management and staff meetings </w:t>
      </w:r>
    </w:p>
    <w:p w:rsidR="006B5893" w:rsidRDefault="007F0B6E" w:rsidP="00496A39">
      <w:pPr>
        <w:ind w:left="1863" w:right="14" w:firstLine="0"/>
      </w:pPr>
      <w:r>
        <w:t xml:space="preserve">The Supplier will procure that its Subcontractors do likewise with their equal opportunities policies. </w:t>
      </w:r>
    </w:p>
    <w:p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rsidR="006B5893" w:rsidRDefault="007F0B6E" w:rsidP="00496A39">
      <w:pPr>
        <w:ind w:left="3303" w:right="14" w:firstLine="0"/>
      </w:pPr>
      <w:r>
        <w:t xml:space="preserve">Subcontractors during the Call-Off Contract Period by any Industrial or Fair Employment Tribunal or court, </w:t>
      </w:r>
    </w:p>
    <w:p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6B5893" w:rsidRDefault="007F0B6E">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rsidR="00496A39" w:rsidRDefault="00496A39" w:rsidP="00496A39">
      <w:pPr>
        <w:spacing w:after="0"/>
        <w:ind w:left="2583" w:right="14" w:firstLine="0"/>
      </w:pPr>
    </w:p>
    <w:p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rsidR="006B5893" w:rsidRDefault="007F0B6E">
      <w:pPr>
        <w:pStyle w:val="Heading2"/>
        <w:pageBreakBefore/>
        <w:ind w:left="1113" w:firstLine="1118"/>
      </w:pPr>
      <w:r>
        <w:t>Schedule 5: Guarantee</w:t>
      </w:r>
      <w:r>
        <w:rPr>
          <w:vertAlign w:val="subscript"/>
        </w:rPr>
        <w:t xml:space="preserve"> </w:t>
      </w:r>
    </w:p>
    <w:p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6B5893" w:rsidRDefault="007F0B6E">
      <w:pPr>
        <w:ind w:right="14"/>
      </w:pPr>
      <w:r>
        <w:t>This deed of guarantee is made on [</w:t>
      </w:r>
      <w:r>
        <w:rPr>
          <w:b/>
        </w:rPr>
        <w:t xml:space="preserve">insert date, month, year] </w:t>
      </w:r>
      <w:r>
        <w:t xml:space="preserve">between: </w:t>
      </w:r>
    </w:p>
    <w:p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rsidR="006B5893" w:rsidRDefault="007F0B6E" w:rsidP="00496A39">
      <w:pPr>
        <w:spacing w:after="390"/>
        <w:ind w:right="14" w:firstLine="999"/>
      </w:pPr>
      <w:r>
        <w:t xml:space="preserve">and </w:t>
      </w:r>
    </w:p>
    <w:p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rsidR="006B5893" w:rsidRDefault="007F0B6E">
      <w:pPr>
        <w:numPr>
          <w:ilvl w:val="2"/>
          <w:numId w:val="22"/>
        </w:numPr>
        <w:ind w:right="14" w:hanging="720"/>
      </w:pPr>
      <w:r>
        <w:t xml:space="preserve">It is the intention of the Parties that this document be executed and take effect as a deed. </w:t>
      </w:r>
    </w:p>
    <w:p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6B5893" w:rsidRDefault="007F0B6E">
      <w:pPr>
        <w:ind w:right="14"/>
      </w:pPr>
      <w:r>
        <w:t xml:space="preserve">Suggested headings are as follows: </w:t>
      </w:r>
    </w:p>
    <w:p w:rsidR="006B5893" w:rsidRDefault="007F0B6E">
      <w:pPr>
        <w:numPr>
          <w:ilvl w:val="0"/>
          <w:numId w:val="23"/>
        </w:numPr>
        <w:spacing w:after="23"/>
        <w:ind w:right="14" w:hanging="360"/>
      </w:pPr>
      <w:r>
        <w:t xml:space="preserve">Demands and notices </w:t>
      </w:r>
    </w:p>
    <w:p w:rsidR="006B5893" w:rsidRDefault="007F0B6E">
      <w:pPr>
        <w:numPr>
          <w:ilvl w:val="0"/>
          <w:numId w:val="23"/>
        </w:numPr>
        <w:spacing w:after="23"/>
        <w:ind w:right="14" w:hanging="360"/>
      </w:pPr>
      <w:r>
        <w:t xml:space="preserve">Representations and Warranties </w:t>
      </w:r>
    </w:p>
    <w:p w:rsidR="006B5893" w:rsidRDefault="007F0B6E">
      <w:pPr>
        <w:numPr>
          <w:ilvl w:val="0"/>
          <w:numId w:val="23"/>
        </w:numPr>
        <w:spacing w:after="25"/>
        <w:ind w:right="14" w:hanging="360"/>
      </w:pPr>
      <w:r>
        <w:t xml:space="preserve">Obligation to enter into a new Contract </w:t>
      </w:r>
    </w:p>
    <w:p w:rsidR="006B5893" w:rsidRDefault="007F0B6E">
      <w:pPr>
        <w:numPr>
          <w:ilvl w:val="0"/>
          <w:numId w:val="23"/>
        </w:numPr>
        <w:spacing w:after="24"/>
        <w:ind w:right="14" w:hanging="360"/>
      </w:pPr>
      <w:r>
        <w:t xml:space="preserve">Assignment </w:t>
      </w:r>
    </w:p>
    <w:p w:rsidR="006B5893" w:rsidRDefault="007F0B6E">
      <w:pPr>
        <w:numPr>
          <w:ilvl w:val="0"/>
          <w:numId w:val="23"/>
        </w:numPr>
        <w:spacing w:after="24"/>
        <w:ind w:right="14" w:hanging="360"/>
      </w:pPr>
      <w:r>
        <w:t xml:space="preserve">Third Party Rights </w:t>
      </w:r>
    </w:p>
    <w:p w:rsidR="006B5893" w:rsidRDefault="007F0B6E">
      <w:pPr>
        <w:numPr>
          <w:ilvl w:val="0"/>
          <w:numId w:val="23"/>
        </w:numPr>
        <w:spacing w:after="22"/>
        <w:ind w:right="14" w:hanging="360"/>
      </w:pPr>
      <w:r>
        <w:t xml:space="preserve">Governing Law </w:t>
      </w:r>
    </w:p>
    <w:p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rsidR="006B5893" w:rsidRDefault="007F0B6E">
      <w:pPr>
        <w:spacing w:after="718"/>
        <w:ind w:right="14"/>
      </w:pPr>
      <w:r>
        <w:t xml:space="preserve">In consideration of the Buyer entering into the Call-Off Contract, the Guarantor agrees with the Buyer as follows: </w:t>
      </w:r>
    </w:p>
    <w:p w:rsidR="006B5893" w:rsidRDefault="007F0B6E">
      <w:pPr>
        <w:pStyle w:val="Heading3"/>
        <w:spacing w:after="0"/>
        <w:ind w:left="1113" w:firstLine="1118"/>
      </w:pPr>
      <w:r>
        <w:t xml:space="preserve">Definitions and interpretation </w:t>
      </w:r>
    </w:p>
    <w:p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6B5893" w:rsidRDefault="007F0B6E">
            <w:pPr>
              <w:spacing w:after="0" w:line="256" w:lineRule="auto"/>
              <w:ind w:left="0" w:right="7" w:firstLine="0"/>
              <w:jc w:val="center"/>
            </w:pPr>
            <w:r>
              <w:rPr>
                <w:b/>
                <w:sz w:val="20"/>
                <w:szCs w:val="20"/>
              </w:rPr>
              <w:t>Meaning</w:t>
            </w:r>
            <w:r>
              <w:t xml:space="preserve"> </w:t>
            </w:r>
          </w:p>
        </w:tc>
      </w:tr>
      <w:tr w:rsidR="006B5893">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6B5893" w:rsidRDefault="007F0B6E">
      <w:pPr>
        <w:ind w:right="14"/>
      </w:pPr>
      <w:r>
        <w:t xml:space="preserve">Unless the context otherwise requires, words importing the singular are to include the plural and vice versa. </w:t>
      </w:r>
    </w:p>
    <w:p w:rsidR="006B5893" w:rsidRDefault="007F0B6E">
      <w:pPr>
        <w:spacing w:after="347"/>
        <w:ind w:right="14"/>
      </w:pPr>
      <w:r>
        <w:t xml:space="preserve">References to a person are to be construed to include that person's assignees or transferees or successors in title, whether direct or indirect. </w:t>
      </w:r>
    </w:p>
    <w:p w:rsidR="006B5893" w:rsidRDefault="007F0B6E">
      <w:pPr>
        <w:ind w:right="14"/>
      </w:pPr>
      <w:r>
        <w:t xml:space="preserve">The words ‘other’ and ‘otherwise’ are not to be construed as confining the meaning of any following words to the class of thing previously stated if a wider construction is possible. </w:t>
      </w:r>
    </w:p>
    <w:p w:rsidR="006B5893" w:rsidRDefault="007F0B6E">
      <w:pPr>
        <w:ind w:right="14"/>
      </w:pPr>
      <w:r>
        <w:t xml:space="preserve">Unless the context otherwise requires: </w:t>
      </w:r>
    </w:p>
    <w:p w:rsidR="006B5893" w:rsidRDefault="007F0B6E">
      <w:pPr>
        <w:numPr>
          <w:ilvl w:val="0"/>
          <w:numId w:val="24"/>
        </w:numPr>
        <w:spacing w:after="22"/>
        <w:ind w:right="14" w:hanging="360"/>
      </w:pPr>
      <w:r>
        <w:t xml:space="preserve">reference to a gender includes the other gender and the neuter </w:t>
      </w:r>
    </w:p>
    <w:p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rsidR="006B5893" w:rsidRDefault="007F0B6E">
      <w:pPr>
        <w:ind w:right="14"/>
      </w:pPr>
      <w:r>
        <w:t xml:space="preserve">References to Clauses and Schedules are, unless otherwise provided, references to Clauses of and Schedules to this Deed of Guarantee. </w:t>
      </w:r>
    </w:p>
    <w:p w:rsidR="006B5893" w:rsidRDefault="007F0B6E">
      <w:pPr>
        <w:spacing w:after="724"/>
        <w:ind w:right="14"/>
      </w:pPr>
      <w:r>
        <w:t xml:space="preserve">References to liability are to include any liability whether actual, contingent, present or future. </w:t>
      </w:r>
    </w:p>
    <w:p w:rsidR="006B5893" w:rsidRDefault="007F0B6E">
      <w:pPr>
        <w:pStyle w:val="Heading3"/>
        <w:spacing w:after="2"/>
        <w:ind w:left="1113" w:firstLine="1118"/>
      </w:pPr>
      <w:r>
        <w:t xml:space="preserve">Guarantee and indemnity </w:t>
      </w:r>
    </w:p>
    <w:p w:rsidR="006B5893" w:rsidRDefault="007F0B6E">
      <w:pPr>
        <w:ind w:right="14"/>
      </w:pPr>
      <w:r>
        <w:t xml:space="preserve">The Guarantor irrevocably and unconditionally guarantees that the Supplier duly performs all of the guaranteed obligations due by the Supplier to the Buyer. </w:t>
      </w:r>
    </w:p>
    <w:p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rsidR="006B5893" w:rsidRDefault="007F0B6E">
      <w:pPr>
        <w:numPr>
          <w:ilvl w:val="0"/>
          <w:numId w:val="25"/>
        </w:numPr>
        <w:ind w:right="14" w:hanging="360"/>
      </w:pPr>
      <w:r>
        <w:t xml:space="preserve">fully perform or buy performance of the guaranteed obligations to the Buyer </w:t>
      </w:r>
    </w:p>
    <w:p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6B5893" w:rsidRDefault="007F0B6E">
      <w:pPr>
        <w:pStyle w:val="Heading3"/>
        <w:spacing w:after="2"/>
        <w:ind w:left="1113" w:firstLine="1118"/>
      </w:pPr>
      <w:r>
        <w:t xml:space="preserve">Obligation to enter into a new contract </w:t>
      </w:r>
    </w:p>
    <w:p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6B5893" w:rsidRDefault="007F0B6E">
      <w:pPr>
        <w:pStyle w:val="Heading3"/>
        <w:spacing w:after="2"/>
        <w:ind w:left="1113" w:firstLine="1118"/>
      </w:pPr>
      <w:r>
        <w:t xml:space="preserve">Demands and notices </w:t>
      </w:r>
    </w:p>
    <w:p w:rsidR="006B5893" w:rsidRDefault="007F0B6E">
      <w:pPr>
        <w:ind w:right="14"/>
      </w:pPr>
      <w:r>
        <w:t xml:space="preserve">Any demand or notice served by the Buyer on the Guarantor under this Deed of Guarantee will be in writing, addressed to: </w:t>
      </w:r>
    </w:p>
    <w:p w:rsidR="006B5893" w:rsidRDefault="007F0B6E" w:rsidP="000A3235">
      <w:pPr>
        <w:spacing w:after="328" w:line="259" w:lineRule="auto"/>
        <w:ind w:left="1123" w:right="3672" w:firstLine="0"/>
      </w:pPr>
      <w:r>
        <w:t>[</w:t>
      </w:r>
      <w:r>
        <w:rPr>
          <w:b/>
        </w:rPr>
        <w:t>Enter Address of the Guarantor in England and Wales</w:t>
      </w:r>
      <w:r>
        <w:t xml:space="preserve">] </w:t>
      </w:r>
    </w:p>
    <w:p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rsidR="006B5893" w:rsidRDefault="007F0B6E">
      <w:pPr>
        <w:ind w:right="14"/>
      </w:pPr>
      <w:r>
        <w:t xml:space="preserve">or such other address in England and Wales as the Guarantor has notified the Buyer in writing as being an address for the receipt of such demands or notices. </w:t>
      </w:r>
    </w:p>
    <w:p w:rsidR="006B5893" w:rsidRDefault="007F0B6E">
      <w:pPr>
        <w:spacing w:after="608"/>
        <w:ind w:right="14"/>
      </w:pPr>
      <w:r>
        <w:t xml:space="preserve">Any notice or demand served on the Guarantor or the Buyer under this Deed of Guarantee will be deemed to have been served if: </w:t>
      </w:r>
    </w:p>
    <w:p w:rsidR="006B5893" w:rsidRDefault="007F0B6E">
      <w:pPr>
        <w:numPr>
          <w:ilvl w:val="0"/>
          <w:numId w:val="26"/>
        </w:numPr>
        <w:spacing w:after="20"/>
        <w:ind w:right="14" w:hanging="360"/>
      </w:pPr>
      <w:r>
        <w:t xml:space="preserve">delivered by hand, at the time of delivery </w:t>
      </w:r>
    </w:p>
    <w:p w:rsidR="006B5893" w:rsidRDefault="007F0B6E">
      <w:pPr>
        <w:numPr>
          <w:ilvl w:val="0"/>
          <w:numId w:val="26"/>
        </w:numPr>
        <w:ind w:right="14" w:hanging="360"/>
      </w:pPr>
      <w:r>
        <w:t xml:space="preserve">posted, at 10am on the second Working Day after it was put into the post </w:t>
      </w:r>
    </w:p>
    <w:p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6B5893" w:rsidRDefault="007F0B6E">
      <w:pPr>
        <w:spacing w:after="348"/>
        <w:ind w:right="14"/>
      </w:pPr>
      <w:r>
        <w:t xml:space="preserve">Any notice purported to be served on the Buyer under this Deed of Guarantee will only be valid when received in writing by the Buyer. </w:t>
      </w:r>
    </w:p>
    <w:p w:rsidR="006B5893" w:rsidRDefault="007F0B6E">
      <w:pPr>
        <w:spacing w:after="204"/>
        <w:ind w:right="14"/>
      </w:pPr>
      <w:r>
        <w:t xml:space="preserve">Beneficiary’s protections </w:t>
      </w:r>
    </w:p>
    <w:p w:rsidR="006B5893" w:rsidRDefault="007F0B6E">
      <w:pPr>
        <w:ind w:right="14"/>
      </w:pPr>
      <w:r>
        <w:t xml:space="preserve">The Guarantor will not be discharged or released from this Deed of Guarantee by: </w:t>
      </w:r>
    </w:p>
    <w:p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rsidR="006B5893" w:rsidRDefault="007F0B6E">
      <w:pPr>
        <w:numPr>
          <w:ilvl w:val="0"/>
          <w:numId w:val="26"/>
        </w:numPr>
        <w:spacing w:after="22"/>
        <w:ind w:right="14" w:hanging="360"/>
      </w:pPr>
      <w:r>
        <w:t xml:space="preserve">any amendment to or termination of the Call-Off Contract </w:t>
      </w:r>
    </w:p>
    <w:p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rsidR="006B5893" w:rsidRDefault="007F0B6E">
      <w:pPr>
        <w:numPr>
          <w:ilvl w:val="0"/>
          <w:numId w:val="26"/>
        </w:numPr>
        <w:ind w:right="14" w:hanging="360"/>
      </w:pPr>
      <w:r>
        <w:t xml:space="preserve">the Buyer doing (or omitting to do) anything which, but for this provision, might exonerate the Guarantor </w:t>
      </w:r>
    </w:p>
    <w:p w:rsidR="006B5893" w:rsidRDefault="007F0B6E">
      <w:pPr>
        <w:ind w:right="14"/>
      </w:pPr>
      <w:r>
        <w:t xml:space="preserve">This Deed of Guarantee will be a continuing security for the Guaranteed Obligations and accordingly: </w:t>
      </w:r>
    </w:p>
    <w:p w:rsidR="006B5893" w:rsidRDefault="007F0B6E">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rsidR="006B5893" w:rsidRDefault="007F0B6E">
      <w:pPr>
        <w:spacing w:after="12"/>
        <w:ind w:left="1541" w:right="14" w:firstLine="312"/>
      </w:pPr>
      <w:r>
        <w:t xml:space="preserve">were fully valid and enforceable and the Guarantor were principal debtor </w:t>
      </w:r>
    </w:p>
    <w:p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6B5893" w:rsidRDefault="007F0B6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6B5893" w:rsidRDefault="007F0B6E">
      <w:pPr>
        <w:ind w:right="14"/>
      </w:pPr>
      <w:r>
        <w:t xml:space="preserve">The Buyer will not be obliged before taking steps to enforce this Deed of Guarantee against the Guarantor to: </w:t>
      </w:r>
    </w:p>
    <w:p w:rsidR="006B5893" w:rsidRDefault="007F0B6E">
      <w:pPr>
        <w:numPr>
          <w:ilvl w:val="0"/>
          <w:numId w:val="26"/>
        </w:numPr>
        <w:spacing w:after="22"/>
        <w:ind w:right="14" w:hanging="360"/>
      </w:pPr>
      <w:r>
        <w:t xml:space="preserve">obtain judgment against the Supplier or the Guarantor or any third party in any court </w:t>
      </w:r>
    </w:p>
    <w:p w:rsidR="006B5893" w:rsidRDefault="007F0B6E">
      <w:pPr>
        <w:numPr>
          <w:ilvl w:val="0"/>
          <w:numId w:val="26"/>
        </w:numPr>
        <w:spacing w:after="22"/>
        <w:ind w:right="14" w:hanging="360"/>
      </w:pPr>
      <w:r>
        <w:t xml:space="preserve">make or file any claim in a bankruptcy or liquidation of the Supplier or any third party </w:t>
      </w:r>
    </w:p>
    <w:p w:rsidR="006B5893" w:rsidRDefault="007F0B6E">
      <w:pPr>
        <w:numPr>
          <w:ilvl w:val="0"/>
          <w:numId w:val="26"/>
        </w:numPr>
        <w:spacing w:after="20"/>
        <w:ind w:right="14" w:hanging="360"/>
      </w:pPr>
      <w:r>
        <w:t xml:space="preserve">take any action against the Supplier or the Guarantor or any third party </w:t>
      </w:r>
    </w:p>
    <w:p w:rsidR="006B5893" w:rsidRDefault="007F0B6E">
      <w:pPr>
        <w:numPr>
          <w:ilvl w:val="0"/>
          <w:numId w:val="26"/>
        </w:numPr>
        <w:ind w:right="14" w:hanging="360"/>
      </w:pPr>
      <w:r>
        <w:t xml:space="preserve">resort to any other security or guarantee or other means of payment </w:t>
      </w:r>
    </w:p>
    <w:p w:rsidR="006B5893" w:rsidRDefault="007F0B6E">
      <w:pPr>
        <w:ind w:right="14"/>
      </w:pPr>
      <w:r>
        <w:t xml:space="preserve">No action (or inaction) by the Buyer relating to any such security, guarantee or other means of payment will prejudice or affect the liability of the Guarantor. </w:t>
      </w:r>
    </w:p>
    <w:p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6B5893" w:rsidRDefault="007F0B6E">
      <w:pPr>
        <w:pStyle w:val="Heading3"/>
        <w:spacing w:after="0"/>
        <w:ind w:left="1113" w:firstLine="1118"/>
      </w:pPr>
      <w:r>
        <w:t xml:space="preserve">Representations and warranties </w:t>
      </w:r>
    </w:p>
    <w:p w:rsidR="006B5893" w:rsidRDefault="007F0B6E">
      <w:pPr>
        <w:ind w:right="14"/>
      </w:pPr>
      <w:r>
        <w:t xml:space="preserve">The Guarantor hereby represents and warrants to the Buyer that: </w:t>
      </w:r>
    </w:p>
    <w:p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rsidR="006B5893" w:rsidRDefault="007F0B6E">
      <w:pPr>
        <w:numPr>
          <w:ilvl w:val="0"/>
          <w:numId w:val="27"/>
        </w:numPr>
        <w:spacing w:after="22"/>
        <w:ind w:right="14" w:hanging="360"/>
      </w:pPr>
      <w:r>
        <w:t xml:space="preserve">has the capacity to sue or be sued in its own name </w:t>
      </w:r>
    </w:p>
    <w:p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rsidR="006B5893" w:rsidRDefault="007F0B6E">
      <w:pPr>
        <w:spacing w:after="8"/>
        <w:ind w:left="2573" w:right="14" w:hanging="360"/>
      </w:pPr>
      <w:r>
        <w:t xml:space="preserve">○ the terms of any agreement or other document to which the Guarantor is a party or which is binding upon it or any of its assets </w:t>
      </w:r>
    </w:p>
    <w:p w:rsidR="006B5893" w:rsidRDefault="007F0B6E">
      <w:pPr>
        <w:ind w:left="2573" w:right="14" w:hanging="360"/>
      </w:pPr>
      <w:r>
        <w:t xml:space="preserve">○ all governmental and other authorisations, approvals, licences and consents, required or desirable </w:t>
      </w:r>
    </w:p>
    <w:p w:rsidR="006B5893" w:rsidRDefault="007F0B6E">
      <w:pPr>
        <w:spacing w:after="729"/>
        <w:ind w:right="14"/>
      </w:pPr>
      <w:r>
        <w:t xml:space="preserve">This Deed of Guarantee is the legal valid and binding obligation of the Guarantor and is enforceable against the Guarantor in accordance with its terms. </w:t>
      </w:r>
    </w:p>
    <w:p w:rsidR="006B5893" w:rsidRDefault="007F0B6E">
      <w:pPr>
        <w:pStyle w:val="Heading3"/>
        <w:spacing w:after="6"/>
        <w:ind w:left="1113" w:firstLine="1118"/>
      </w:pPr>
      <w:r>
        <w:t xml:space="preserve">Payments and set-off </w:t>
      </w:r>
    </w:p>
    <w:p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6B5893" w:rsidRDefault="007F0B6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rsidR="006B5893" w:rsidRDefault="007F0B6E">
      <w:pPr>
        <w:pStyle w:val="Heading3"/>
        <w:spacing w:after="2"/>
        <w:ind w:left="1113" w:firstLine="1118"/>
      </w:pPr>
      <w:r>
        <w:t xml:space="preserve">Guarantor’s acknowledgement </w:t>
      </w:r>
    </w:p>
    <w:p w:rsidR="006B5893" w:rsidRDefault="007F0B6E">
      <w:pPr>
        <w:spacing w:after="0"/>
        <w:ind w:right="14"/>
      </w:pPr>
      <w:r>
        <w:t xml:space="preserve">The Guarantor warrants, acknowledges and confirms to the Buyer that it has not entered into this </w:t>
      </w:r>
    </w:p>
    <w:p w:rsidR="006B5893" w:rsidRDefault="007F0B6E">
      <w:pPr>
        <w:spacing w:after="0"/>
        <w:ind w:right="14"/>
      </w:pPr>
      <w:r>
        <w:t xml:space="preserve">Deed of Guarantee in reliance upon the Buyer nor been induced to enter into this Deed of </w:t>
      </w:r>
    </w:p>
    <w:p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rsidR="006B5893" w:rsidRDefault="007F0B6E">
      <w:pPr>
        <w:pStyle w:val="Heading3"/>
        <w:spacing w:after="2"/>
        <w:ind w:left="1113" w:firstLine="1118"/>
      </w:pPr>
      <w:r>
        <w:t xml:space="preserve">Assignment </w:t>
      </w:r>
    </w:p>
    <w:p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6B5893" w:rsidRDefault="007F0B6E">
      <w:pPr>
        <w:ind w:right="14"/>
      </w:pPr>
      <w:r>
        <w:t xml:space="preserve">The Guarantor may not assign or transfer any of its rights or obligations under this Deed of Guarantee. </w:t>
      </w:r>
    </w:p>
    <w:p w:rsidR="006B5893" w:rsidRDefault="007F0B6E">
      <w:pPr>
        <w:pStyle w:val="Heading3"/>
        <w:spacing w:after="7"/>
        <w:ind w:left="1113" w:firstLine="1118"/>
      </w:pPr>
      <w:r>
        <w:t xml:space="preserve">Severance </w:t>
      </w:r>
    </w:p>
    <w:p w:rsidR="006B5893" w:rsidRDefault="007F0B6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6B5893" w:rsidRDefault="007F0B6E">
      <w:pPr>
        <w:pStyle w:val="Heading3"/>
        <w:spacing w:after="4"/>
        <w:ind w:left="1113" w:firstLine="1118"/>
      </w:pPr>
      <w:r>
        <w:t xml:space="preserve">Third-party rights </w:t>
      </w:r>
    </w:p>
    <w:p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6B5893" w:rsidRDefault="007F0B6E">
      <w:pPr>
        <w:pStyle w:val="Heading3"/>
        <w:spacing w:after="2"/>
        <w:ind w:left="1113" w:firstLine="1118"/>
      </w:pPr>
      <w:r>
        <w:t xml:space="preserve">Governing law </w:t>
      </w:r>
    </w:p>
    <w:p w:rsidR="006B5893" w:rsidRDefault="007F0B6E">
      <w:pPr>
        <w:ind w:right="14"/>
      </w:pPr>
      <w:r>
        <w:t xml:space="preserve">This Deed of Guarantee, and any non-Contractual obligations arising out of or in connection with it, will be governed by and construed in accordance with English Law. </w:t>
      </w:r>
    </w:p>
    <w:p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6B5893" w:rsidRDefault="007F0B6E">
      <w:pPr>
        <w:ind w:right="14"/>
      </w:pPr>
      <w:r>
        <w:t xml:space="preserve">IN WITNESS whereof the Guarantor has caused this instrument to be executed and delivered as a Deed the day and year first before written. </w:t>
      </w:r>
    </w:p>
    <w:p w:rsidR="006B5893" w:rsidRDefault="007F0B6E">
      <w:pPr>
        <w:ind w:right="14"/>
      </w:pPr>
      <w:r>
        <w:t xml:space="preserve">EXECUTED as a DEED by </w:t>
      </w:r>
    </w:p>
    <w:p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rsidR="006B5893" w:rsidRDefault="007F0B6E">
      <w:pPr>
        <w:ind w:right="14"/>
      </w:pPr>
      <w:r>
        <w:t xml:space="preserve">Director </w:t>
      </w:r>
    </w:p>
    <w:p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rsidR="006B5893" w:rsidRDefault="007F0B6E">
      <w:pPr>
        <w:pStyle w:val="Heading2"/>
        <w:pageBreakBefore/>
        <w:ind w:left="1113" w:firstLine="1118"/>
      </w:pPr>
      <w:r>
        <w:t>Schedule 6: Glossary and interpretations</w:t>
      </w:r>
      <w:r>
        <w:rPr>
          <w:vertAlign w:val="subscript"/>
        </w:rPr>
        <w:t xml:space="preserve"> </w:t>
      </w:r>
    </w:p>
    <w:p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rPr>
                <w:b/>
              </w:rPr>
            </w:pPr>
            <w:r w:rsidRPr="00A6371E">
              <w:rPr>
                <w:b/>
              </w:rPr>
              <w:t xml:space="preserve">Meaning </w:t>
            </w:r>
          </w:p>
        </w:tc>
      </w:tr>
      <w:tr w:rsidR="006B5893" w:rsidRPr="00A6371E"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38" w:line="256" w:lineRule="auto"/>
              <w:ind w:left="2" w:firstLine="0"/>
            </w:pPr>
            <w:r w:rsidRPr="00A6371E">
              <w:t xml:space="preserve">For each Party, IPRs: </w:t>
            </w:r>
          </w:p>
          <w:p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6B5893" w:rsidRPr="00A6371E" w:rsidRDefault="007F0B6E">
            <w:pPr>
              <w:spacing w:after="0" w:line="256" w:lineRule="auto"/>
              <w:ind w:left="2" w:firstLine="0"/>
            </w:pPr>
            <w:r w:rsidRPr="00A6371E">
              <w:t xml:space="preserve">The representative appointed by the Buyer under this Call-Off Contract. </w:t>
            </w:r>
          </w:p>
        </w:tc>
      </w:tr>
    </w:tbl>
    <w:p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1" w:line="256" w:lineRule="auto"/>
              <w:ind w:left="2" w:firstLine="0"/>
            </w:pPr>
            <w:r w:rsidRPr="00A6371E">
              <w:t xml:space="preserve">This call-off contract entered into following the provisions of the </w:t>
            </w:r>
          </w:p>
          <w:p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302" w:lineRule="auto"/>
              <w:ind w:left="2" w:firstLine="0"/>
            </w:pPr>
            <w:r w:rsidRPr="00A6371E">
              <w:t xml:space="preserve">Data, Personal Data and any information, which may include (but isn’t limited to) any: </w:t>
            </w:r>
          </w:p>
          <w:p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firstLine="0"/>
            </w:pPr>
            <w:r w:rsidRPr="00A6371E">
              <w:t xml:space="preserve">Takes the meaning given in the UK GDPR. </w:t>
            </w:r>
          </w:p>
        </w:tc>
      </w:tr>
      <w:tr w:rsidR="006B5893" w:rsidRPr="00A6371E"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firstLine="0"/>
            </w:pPr>
            <w:r w:rsidRPr="00A6371E">
              <w:t xml:space="preserve">Takes the meaning given in the UK GDPR </w:t>
            </w:r>
          </w:p>
        </w:tc>
      </w:tr>
      <w:tr w:rsidR="006B5893" w:rsidRPr="00A6371E"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17" w:line="256" w:lineRule="auto"/>
              <w:ind w:left="2" w:firstLine="0"/>
            </w:pPr>
            <w:r w:rsidRPr="00A6371E">
              <w:t xml:space="preserve">Default is any: </w:t>
            </w:r>
          </w:p>
          <w:p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negligence or negligent statement of the Supplier, of its Subcontractors or any Supplier Staff (whether by act or omission), in connection with or in relation to this Call-Off Contract </w:t>
            </w:r>
          </w:p>
          <w:p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firstLine="0"/>
            </w:pPr>
            <w:r w:rsidRPr="00A6371E">
              <w:t xml:space="preserve">Data Protection Act 2018. </w:t>
            </w:r>
          </w:p>
        </w:tc>
      </w:tr>
      <w:tr w:rsidR="006B5893" w:rsidRPr="00A6371E"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Environmental</w:t>
            </w:r>
            <w:r w:rsidRPr="00A6371E">
              <w:t xml:space="preserve"> </w:t>
            </w:r>
          </w:p>
          <w:p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6B5893" w:rsidRDefault="007F0B6E">
      <w:pPr>
        <w:spacing w:after="0" w:line="256" w:lineRule="auto"/>
        <w:ind w:left="0" w:firstLine="0"/>
        <w:jc w:val="both"/>
      </w:pPr>
      <w:r>
        <w:t xml:space="preserve"> </w:t>
      </w:r>
    </w:p>
    <w:p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rsidR="006B5893" w:rsidRPr="00A6371E" w:rsidRDefault="008C69C6">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2" w:firstLine="0"/>
            </w:pPr>
            <w:r w:rsidRPr="00A6371E">
              <w:t xml:space="preserve">The expiry date of this Call-Off Contract in the Order Form. </w:t>
            </w:r>
          </w:p>
        </w:tc>
      </w:tr>
      <w:tr w:rsidR="006B5893"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firstLine="0"/>
            </w:pPr>
            <w:r w:rsidRPr="00A6371E">
              <w:rPr>
                <w:b/>
              </w:rPr>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rsidR="006B5893" w:rsidRPr="00A6371E" w:rsidRDefault="007F0B6E">
            <w:pPr>
              <w:numPr>
                <w:ilvl w:val="0"/>
                <w:numId w:val="31"/>
              </w:numPr>
              <w:spacing w:after="26" w:line="266" w:lineRule="auto"/>
              <w:ind w:hanging="360"/>
            </w:pPr>
            <w:r w:rsidRPr="00A6371E">
              <w:t xml:space="preserve">acts of government, local government or Regulatory Bodies </w:t>
            </w:r>
          </w:p>
          <w:p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rsidR="006B5893" w:rsidRPr="00A6371E" w:rsidRDefault="007F0B6E">
            <w:pPr>
              <w:spacing w:after="19" w:line="256" w:lineRule="auto"/>
              <w:ind w:left="2" w:firstLine="0"/>
            </w:pPr>
            <w:r w:rsidRPr="00A6371E">
              <w:t xml:space="preserve">The following do not constitute a Force Majeure event: </w:t>
            </w:r>
          </w:p>
          <w:p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rsidR="006B5893" w:rsidRPr="00A6371E" w:rsidRDefault="007F0B6E">
            <w:pPr>
              <w:numPr>
                <w:ilvl w:val="0"/>
                <w:numId w:val="31"/>
              </w:numPr>
              <w:spacing w:after="28" w:line="256" w:lineRule="auto"/>
              <w:ind w:hanging="360"/>
            </w:pPr>
            <w:r w:rsidRPr="00A6371E">
              <w:t xml:space="preserve">the event was foreseeable by the Party seeking to rely on Force </w:t>
            </w:r>
          </w:p>
          <w:p w:rsidR="006B5893" w:rsidRPr="00A6371E" w:rsidRDefault="007F0B6E">
            <w:pPr>
              <w:spacing w:after="17" w:line="256" w:lineRule="auto"/>
              <w:ind w:left="0" w:right="239" w:firstLine="0"/>
              <w:jc w:val="center"/>
            </w:pPr>
            <w:r w:rsidRPr="00A6371E">
              <w:t xml:space="preserve">Majeure at the time this Call-Off Contract was entered into </w:t>
            </w:r>
          </w:p>
          <w:p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0" w:firstLine="0"/>
            </w:pPr>
            <w:r w:rsidRPr="00A6371E">
              <w:rPr>
                <w:b/>
              </w:rPr>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20" w:line="256" w:lineRule="auto"/>
              <w:ind w:left="0" w:firstLine="0"/>
            </w:pPr>
            <w:r w:rsidRPr="00A6371E">
              <w:rPr>
                <w:b/>
              </w:rPr>
              <w:t>Government</w:t>
            </w:r>
            <w:r w:rsidRPr="00A6371E">
              <w:t xml:space="preserve"> </w:t>
            </w:r>
          </w:p>
          <w:p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The guarantee described in Schedule 5. </w:t>
            </w:r>
          </w:p>
        </w:tc>
      </w:tr>
      <w:tr w:rsidR="006B5893" w:rsidRPr="00A6371E"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6B5893" w:rsidRPr="00A6371E" w:rsidRDefault="007F0B6E">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bl>
    <w:p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6B5893" w:rsidRPr="00A6371E" w:rsidRDefault="007F0B6E">
            <w:pPr>
              <w:spacing w:after="0" w:line="256" w:lineRule="auto"/>
              <w:ind w:left="0" w:firstLine="0"/>
            </w:pPr>
            <w:r w:rsidRPr="00A6371E">
              <w:rPr>
                <w:b/>
              </w:rPr>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39" w:line="256" w:lineRule="auto"/>
              <w:ind w:left="2" w:firstLine="0"/>
            </w:pPr>
            <w:r w:rsidRPr="00A6371E">
              <w:t xml:space="preserve">Can be: </w:t>
            </w:r>
          </w:p>
          <w:p w:rsidR="006B5893" w:rsidRPr="00A6371E" w:rsidRDefault="007F0B6E">
            <w:pPr>
              <w:numPr>
                <w:ilvl w:val="0"/>
                <w:numId w:val="32"/>
              </w:numPr>
              <w:spacing w:after="46" w:line="256" w:lineRule="auto"/>
              <w:ind w:left="400" w:hanging="398"/>
            </w:pPr>
            <w:r w:rsidRPr="00A6371E">
              <w:t xml:space="preserve">a voluntary arrangement </w:t>
            </w:r>
          </w:p>
          <w:p w:rsidR="006B5893" w:rsidRPr="00A6371E" w:rsidRDefault="007F0B6E">
            <w:pPr>
              <w:numPr>
                <w:ilvl w:val="0"/>
                <w:numId w:val="32"/>
              </w:numPr>
              <w:spacing w:after="45" w:line="256" w:lineRule="auto"/>
              <w:ind w:left="400" w:hanging="398"/>
            </w:pPr>
            <w:r w:rsidRPr="00A6371E">
              <w:t xml:space="preserve">a winding-up petition </w:t>
            </w:r>
          </w:p>
          <w:p w:rsidR="006B5893" w:rsidRPr="00A6371E" w:rsidRDefault="007F0B6E">
            <w:pPr>
              <w:numPr>
                <w:ilvl w:val="0"/>
                <w:numId w:val="32"/>
              </w:numPr>
              <w:spacing w:after="48" w:line="256" w:lineRule="auto"/>
              <w:ind w:left="400" w:hanging="398"/>
            </w:pPr>
            <w:r w:rsidRPr="00A6371E">
              <w:t xml:space="preserve">the appointment of a receiver or administrator </w:t>
            </w:r>
          </w:p>
          <w:p w:rsidR="006B5893" w:rsidRPr="00A6371E" w:rsidRDefault="007F0B6E">
            <w:pPr>
              <w:numPr>
                <w:ilvl w:val="0"/>
                <w:numId w:val="32"/>
              </w:numPr>
              <w:spacing w:after="82" w:line="256" w:lineRule="auto"/>
              <w:ind w:left="400" w:hanging="398"/>
            </w:pPr>
            <w:r w:rsidRPr="00A6371E">
              <w:t xml:space="preserve">an unresolved statutory demand </w:t>
            </w:r>
          </w:p>
          <w:p w:rsidR="006B5893" w:rsidRPr="00A6371E" w:rsidRDefault="007F0B6E">
            <w:pPr>
              <w:numPr>
                <w:ilvl w:val="0"/>
                <w:numId w:val="32"/>
              </w:numPr>
              <w:spacing w:after="35" w:line="256" w:lineRule="auto"/>
              <w:ind w:left="400" w:hanging="398"/>
            </w:pPr>
            <w:r w:rsidRPr="00A6371E">
              <w:t xml:space="preserve">a Schedule A1 moratorium </w:t>
            </w:r>
          </w:p>
          <w:p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19" w:line="256" w:lineRule="auto"/>
              <w:ind w:left="2" w:firstLine="0"/>
            </w:pPr>
            <w:r w:rsidRPr="00A6371E">
              <w:t xml:space="preserve">Intellectual Property Rights are: </w:t>
            </w:r>
          </w:p>
          <w:p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36" w:line="256" w:lineRule="auto"/>
              <w:ind w:left="2" w:firstLine="0"/>
            </w:pPr>
            <w:r w:rsidRPr="00A6371E">
              <w:t xml:space="preserve">For the purposes of the IR35 rules an intermediary can be: </w:t>
            </w:r>
          </w:p>
          <w:p w:rsidR="006B5893" w:rsidRPr="00A6371E" w:rsidRDefault="007F0B6E" w:rsidP="000A3235">
            <w:pPr>
              <w:numPr>
                <w:ilvl w:val="0"/>
                <w:numId w:val="34"/>
              </w:numPr>
              <w:spacing w:after="0" w:line="256" w:lineRule="auto"/>
              <w:ind w:right="752" w:firstLine="0"/>
            </w:pPr>
            <w:r w:rsidRPr="00A6371E">
              <w:t xml:space="preserve">the supplier's own limited company </w:t>
            </w:r>
          </w:p>
          <w:p w:rsidR="000A3235" w:rsidRPr="00A6371E" w:rsidRDefault="007F0B6E" w:rsidP="000A3235">
            <w:pPr>
              <w:numPr>
                <w:ilvl w:val="0"/>
                <w:numId w:val="34"/>
              </w:numPr>
              <w:spacing w:after="0" w:line="300" w:lineRule="auto"/>
              <w:ind w:right="752" w:firstLine="0"/>
            </w:pPr>
            <w:r w:rsidRPr="00A6371E">
              <w:t xml:space="preserve">a service or a personal service company </w:t>
            </w:r>
          </w:p>
          <w:p w:rsidR="006B5893" w:rsidRPr="00A6371E" w:rsidRDefault="007F0B6E" w:rsidP="000A3235">
            <w:pPr>
              <w:numPr>
                <w:ilvl w:val="0"/>
                <w:numId w:val="34"/>
              </w:numPr>
              <w:spacing w:after="0" w:line="300" w:lineRule="auto"/>
              <w:ind w:right="752" w:firstLine="0"/>
            </w:pPr>
            <w:r w:rsidRPr="00A6371E">
              <w:t xml:space="preserve">a partnership </w:t>
            </w:r>
          </w:p>
          <w:p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0" w:firstLine="0"/>
            </w:pPr>
            <w:r w:rsidRPr="00A6371E">
              <w:rPr>
                <w:b/>
              </w:rPr>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2" w:firstLine="0"/>
            </w:pPr>
            <w:r w:rsidRPr="00A6371E">
              <w:t xml:space="preserve">As set out in clause 11.5. </w:t>
            </w:r>
          </w:p>
        </w:tc>
      </w:tr>
      <w:tr w:rsidR="006B5893" w:rsidRPr="00A6371E"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Takes the meaning given in the UK GDPR. </w:t>
            </w:r>
          </w:p>
        </w:tc>
      </w:tr>
      <w:tr w:rsidR="006B5893" w:rsidRPr="00A6371E"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Takes the meaning given in the UK GDPR.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Takes the meaning given in the UK GDPR. </w:t>
            </w:r>
          </w:p>
        </w:tc>
      </w:tr>
      <w:tr w:rsidR="006B5893" w:rsidRPr="00A6371E"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2" w:firstLine="0"/>
            </w:pPr>
            <w:r w:rsidRPr="00A6371E">
              <w:t xml:space="preserve">Takes the meaning given in the UK GDPR. </w:t>
            </w:r>
          </w:p>
        </w:tc>
      </w:tr>
      <w:tr w:rsidR="006B5893" w:rsidRPr="00A6371E"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rsidR="000A3235" w:rsidRPr="00A6371E" w:rsidRDefault="007F0B6E" w:rsidP="000A3235">
            <w:pPr>
              <w:numPr>
                <w:ilvl w:val="0"/>
                <w:numId w:val="35"/>
              </w:numPr>
              <w:spacing w:after="64" w:line="256" w:lineRule="auto"/>
              <w:ind w:hanging="360"/>
            </w:pPr>
            <w:r w:rsidRPr="00A6371E">
              <w:t xml:space="preserve">commit any offence: </w:t>
            </w:r>
          </w:p>
          <w:p w:rsidR="00A6371E" w:rsidRPr="00A6371E" w:rsidRDefault="007F0B6E" w:rsidP="00A6371E">
            <w:pPr>
              <w:numPr>
                <w:ilvl w:val="1"/>
                <w:numId w:val="35"/>
              </w:numPr>
              <w:spacing w:after="64" w:line="256" w:lineRule="auto"/>
              <w:ind w:hanging="248"/>
            </w:pPr>
            <w:r w:rsidRPr="00A6371E">
              <w:t xml:space="preserve">under the Bribery Act 2010 </w:t>
            </w:r>
          </w:p>
          <w:p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rsidR="00A6371E" w:rsidRPr="00A6371E" w:rsidRDefault="007F0B6E" w:rsidP="00A6371E">
            <w:pPr>
              <w:numPr>
                <w:ilvl w:val="1"/>
                <w:numId w:val="35"/>
              </w:numPr>
              <w:spacing w:after="64" w:line="256" w:lineRule="auto"/>
              <w:ind w:hanging="248"/>
            </w:pPr>
            <w:r w:rsidRPr="00A6371E">
              <w:t xml:space="preserve">at common Law concerning Fraud </w:t>
            </w:r>
          </w:p>
          <w:p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rsidR="006B5893" w:rsidRPr="00A6371E" w:rsidRDefault="007F0B6E">
      <w:pPr>
        <w:spacing w:after="0" w:line="256" w:lineRule="auto"/>
        <w:ind w:left="0" w:firstLine="0"/>
        <w:jc w:val="both"/>
      </w:pPr>
      <w:r w:rsidRPr="00A6371E">
        <w:t xml:space="preserve"> </w:t>
      </w:r>
    </w:p>
    <w:p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18" w:line="256" w:lineRule="auto"/>
              <w:ind w:left="2" w:firstLine="0"/>
            </w:pPr>
            <w:r w:rsidRPr="00A6371E">
              <w:t xml:space="preserve">Any third party engaged by the Supplier under a subcontract </w:t>
            </w:r>
          </w:p>
          <w:p w:rsidR="006B5893" w:rsidRPr="00A6371E" w:rsidRDefault="007F0B6E">
            <w:pPr>
              <w:spacing w:after="2" w:line="256" w:lineRule="auto"/>
              <w:ind w:left="2" w:firstLine="0"/>
            </w:pPr>
            <w:r w:rsidRPr="00A6371E">
              <w:t xml:space="preserve">(permitted under the Framework Agreement and the Call-Off </w:t>
            </w:r>
          </w:p>
          <w:p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person, firm or company identified in the Order Form. </w:t>
            </w:r>
          </w:p>
        </w:tc>
      </w:tr>
      <w:tr w:rsidR="006B5893" w:rsidRPr="00A6371E"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6B5893" w:rsidRPr="00A6371E" w:rsidRDefault="007F0B6E">
            <w:pPr>
              <w:spacing w:after="0" w:line="256" w:lineRule="auto"/>
              <w:ind w:left="2" w:firstLine="0"/>
            </w:pPr>
            <w:r w:rsidRPr="00A6371E">
              <w:t xml:space="preserve">A contract year. </w:t>
            </w:r>
          </w:p>
        </w:tc>
      </w:tr>
    </w:tbl>
    <w:p w:rsidR="006B5893" w:rsidRDefault="007F0B6E">
      <w:pPr>
        <w:spacing w:after="0" w:line="256" w:lineRule="auto"/>
        <w:ind w:left="1142" w:firstLine="0"/>
        <w:jc w:val="both"/>
      </w:pPr>
      <w:r>
        <w:t xml:space="preserve"> </w:t>
      </w:r>
      <w:r>
        <w:tab/>
        <w:t xml:space="preserve"> </w:t>
      </w:r>
    </w:p>
    <w:p w:rsidR="006B5893" w:rsidRDefault="007F0B6E">
      <w:pPr>
        <w:pStyle w:val="Heading2"/>
        <w:ind w:left="1113" w:firstLine="1118"/>
      </w:pPr>
      <w:r>
        <w:t>Schedule 7: UK GDPR Information</w:t>
      </w:r>
      <w:r>
        <w:rPr>
          <w:vertAlign w:val="subscript"/>
        </w:rPr>
        <w:t xml:space="preserve"> </w:t>
      </w:r>
    </w:p>
    <w:p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6B5893" w:rsidRDefault="007F0B6E">
      <w:pPr>
        <w:pStyle w:val="Heading2"/>
        <w:spacing w:after="260"/>
        <w:ind w:left="1113" w:firstLine="1118"/>
      </w:pPr>
      <w:r>
        <w:t xml:space="preserve">Annex 1: Processing Personal Data </w:t>
      </w:r>
    </w:p>
    <w:p w:rsidR="006B5893" w:rsidRDefault="007F0B6E">
      <w:pPr>
        <w:spacing w:after="0"/>
        <w:ind w:right="14"/>
      </w:pPr>
      <w:r>
        <w:t xml:space="preserve">This Annex shall be completed by the Controller, who may take account of the view of the </w:t>
      </w:r>
    </w:p>
    <w:p w:rsidR="006B5893" w:rsidRDefault="007F0B6E">
      <w:pPr>
        <w:spacing w:after="345"/>
        <w:ind w:right="14"/>
      </w:pPr>
      <w:r>
        <w:t xml:space="preserve">Processors, however the final decision as to the content of this Annex shall be with the Buyer at its absolute discretion. </w:t>
      </w:r>
    </w:p>
    <w:p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rsidR="006B5893" w:rsidRDefault="007F0B6E">
      <w:pPr>
        <w:ind w:left="1838" w:right="14" w:hanging="720"/>
      </w:pPr>
      <w:r>
        <w:t xml:space="preserve">1.3 </w:t>
      </w:r>
      <w:r>
        <w:tab/>
        <w:t xml:space="preserve">The Processor shall comply with any further written instructions with respect to Processing by the Controller. </w:t>
      </w:r>
    </w:p>
    <w:p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6B5893" w:rsidRPr="005C3FFF" w:rsidRDefault="006B5893">
            <w:pPr>
              <w:spacing w:after="160" w:line="256" w:lineRule="auto"/>
              <w:ind w:left="0" w:firstLine="0"/>
            </w:pPr>
          </w:p>
        </w:tc>
      </w:tr>
      <w:tr w:rsidR="006B5893" w:rsidRPr="005C3FFF">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6B5893" w:rsidRPr="005C3FFF" w:rsidRDefault="007F0B6E">
            <w:pPr>
              <w:spacing w:after="0" w:line="256" w:lineRule="auto"/>
              <w:ind w:left="0" w:firstLine="0"/>
            </w:pPr>
            <w:r w:rsidRPr="005C3FFF">
              <w:rPr>
                <w:b/>
              </w:rPr>
              <w:t>Details</w:t>
            </w:r>
            <w:r w:rsidRPr="005C3FFF">
              <w:t xml:space="preserve"> </w:t>
            </w:r>
          </w:p>
        </w:tc>
      </w:tr>
      <w:tr w:rsidR="006B5893" w:rsidRPr="005C3FFF">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6B5893" w:rsidRPr="005C3FFF" w:rsidRDefault="007F0B6E">
            <w:pPr>
              <w:spacing w:after="300" w:line="283" w:lineRule="auto"/>
              <w:ind w:left="0" w:firstLine="0"/>
            </w:pPr>
            <w:r w:rsidRPr="005C3FFF">
              <w:rPr>
                <w:b/>
              </w:rPr>
              <w:t>The Buyer is Controller and the Supplier is Processor</w:t>
            </w:r>
            <w:r w:rsidRPr="005C3FFF">
              <w:t xml:space="preserve"> </w:t>
            </w:r>
          </w:p>
          <w:p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Controller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rsidR="006B5893" w:rsidRPr="005C3FFF" w:rsidRDefault="007F0B6E">
            <w:pPr>
              <w:spacing w:after="34" w:line="256" w:lineRule="auto"/>
              <w:ind w:left="0" w:firstLine="0"/>
            </w:pPr>
            <w:r w:rsidRPr="005C3FFF">
              <w:rPr>
                <w:b/>
              </w:rPr>
              <w:t>The Supplier is Controller and the</w:t>
            </w:r>
            <w:r w:rsidRPr="005C3FFF">
              <w:t xml:space="preserve"> </w:t>
            </w:r>
          </w:p>
          <w:p w:rsidR="006B5893" w:rsidRPr="005C3FFF" w:rsidRDefault="007F0B6E">
            <w:pPr>
              <w:spacing w:after="0" w:line="256" w:lineRule="auto"/>
              <w:ind w:left="0" w:firstLine="0"/>
            </w:pPr>
            <w:r w:rsidRPr="005C3FFF">
              <w:rPr>
                <w:b/>
              </w:rPr>
              <w:t>Buyer is Processor</w:t>
            </w:r>
            <w:r w:rsidRPr="005C3FFF">
              <w:t xml:space="preserve"> </w:t>
            </w:r>
          </w:p>
        </w:tc>
      </w:tr>
    </w:tbl>
    <w:p w:rsidR="006B5893" w:rsidRDefault="007F0B6E">
      <w:pPr>
        <w:spacing w:after="0" w:line="256" w:lineRule="auto"/>
        <w:ind w:left="0" w:firstLine="0"/>
      </w:pPr>
      <w:r>
        <w:t xml:space="preserve"> </w:t>
      </w:r>
    </w:p>
    <w:p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rsidR="006B5893" w:rsidRPr="005C3FFF" w:rsidRDefault="007F0B6E">
            <w:pPr>
              <w:spacing w:after="0" w:line="256" w:lineRule="auto"/>
              <w:ind w:left="0" w:firstLine="0"/>
            </w:pPr>
            <w:r w:rsidRPr="005C3FFF">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rsidR="006B5893" w:rsidRPr="005C3FFF" w:rsidRDefault="007F0B6E">
            <w:pPr>
              <w:spacing w:after="31" w:line="256" w:lineRule="auto"/>
              <w:ind w:left="0" w:firstLine="0"/>
            </w:pPr>
            <w:r w:rsidRPr="005C3FFF">
              <w:t xml:space="preserve">Controller and the Buyer is the </w:t>
            </w:r>
          </w:p>
          <w:p w:rsidR="006B5893" w:rsidRPr="005C3FFF" w:rsidRDefault="007F0B6E">
            <w:pPr>
              <w:spacing w:after="353" w:line="285" w:lineRule="auto"/>
              <w:ind w:left="0" w:firstLine="0"/>
            </w:pPr>
            <w:r w:rsidRPr="005C3FFF">
              <w:t xml:space="preserve">Processor in accordance with paragraph 2 to paragraph 16 of the following Personal Data: </w:t>
            </w:r>
          </w:p>
          <w:p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rsidR="006B5893" w:rsidRPr="005C3FFF" w:rsidRDefault="007F0B6E" w:rsidP="00A6371E">
            <w:pPr>
              <w:spacing w:after="319" w:line="256" w:lineRule="auto"/>
              <w:ind w:left="720" w:firstLine="0"/>
            </w:pPr>
            <w:r w:rsidRPr="005C3FFF">
              <w:rPr>
                <w:i/>
              </w:rPr>
              <w:t>Supplier]</w:t>
            </w:r>
            <w:r w:rsidRPr="005C3FFF">
              <w:t xml:space="preserve"> </w:t>
            </w:r>
          </w:p>
          <w:p w:rsidR="006B5893" w:rsidRPr="005C3FFF" w:rsidRDefault="007F0B6E">
            <w:pPr>
              <w:spacing w:after="360" w:line="256" w:lineRule="auto"/>
              <w:ind w:left="0" w:firstLine="0"/>
            </w:pPr>
            <w:r w:rsidRPr="005C3FFF">
              <w:rPr>
                <w:b/>
              </w:rPr>
              <w:t>The Parties are Joint Controllers</w:t>
            </w:r>
            <w:r w:rsidRPr="005C3FFF">
              <w:t xml:space="preserve"> </w:t>
            </w:r>
          </w:p>
          <w:p w:rsidR="006B5893" w:rsidRPr="005C3FFF" w:rsidRDefault="007F0B6E">
            <w:pPr>
              <w:spacing w:after="33" w:line="256" w:lineRule="auto"/>
              <w:ind w:left="0" w:firstLine="0"/>
            </w:pPr>
            <w:r w:rsidRPr="005C3FFF">
              <w:t xml:space="preserve">The Parties acknowledge that they are </w:t>
            </w:r>
          </w:p>
          <w:p w:rsidR="006B5893" w:rsidRPr="005C3FFF" w:rsidRDefault="007F0B6E">
            <w:pPr>
              <w:spacing w:after="352" w:line="288" w:lineRule="auto"/>
              <w:ind w:left="0" w:right="54" w:firstLine="0"/>
            </w:pPr>
            <w:r w:rsidRPr="005C3FFF">
              <w:t xml:space="preserve">Joint Controllers for the purposes of the Data Protection Legislation in respect of: </w:t>
            </w:r>
          </w:p>
          <w:p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rsidR="006B5893" w:rsidRPr="005C3FFF" w:rsidRDefault="007F0B6E">
            <w:pPr>
              <w:spacing w:after="31" w:line="256" w:lineRule="auto"/>
              <w:ind w:left="0" w:firstLine="0"/>
            </w:pPr>
            <w:r w:rsidRPr="005C3FFF">
              <w:rPr>
                <w:b/>
              </w:rPr>
              <w:t>The Parties are Independent</w:t>
            </w:r>
            <w:r w:rsidRPr="005C3FFF">
              <w:t xml:space="preserve"> </w:t>
            </w:r>
          </w:p>
          <w:p w:rsidR="006B5893" w:rsidRPr="005C3FFF" w:rsidRDefault="007F0B6E">
            <w:pPr>
              <w:spacing w:after="362" w:line="256" w:lineRule="auto"/>
              <w:ind w:left="0" w:firstLine="0"/>
            </w:pPr>
            <w:r w:rsidRPr="005C3FFF">
              <w:rPr>
                <w:b/>
              </w:rPr>
              <w:t>Controllers of Personal Data</w:t>
            </w:r>
            <w:r w:rsidRPr="005C3FFF">
              <w:t xml:space="preserve"> </w:t>
            </w:r>
          </w:p>
          <w:p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consultants and contractors of the Buyer (excluding the Supplier </w:t>
            </w:r>
          </w:p>
        </w:tc>
      </w:tr>
      <w:tr w:rsidR="006B5893" w:rsidRPr="005C3FFF">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rsidR="006B5893" w:rsidRPr="005C3FFF" w:rsidRDefault="007F0B6E">
            <w:pPr>
              <w:spacing w:after="0" w:line="256" w:lineRule="auto"/>
              <w:ind w:left="0" w:firstLine="0"/>
              <w:jc w:val="both"/>
            </w:pPr>
            <w:r w:rsidRPr="005C3FFF">
              <w:rPr>
                <w:i/>
              </w:rPr>
              <w:t xml:space="preserve">the </w:t>
            </w:r>
          </w:p>
        </w:tc>
      </w:tr>
    </w:tbl>
    <w:p w:rsidR="006B5893" w:rsidRDefault="007F0B6E">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rsidR="006B5893" w:rsidRPr="005C3FFF" w:rsidRDefault="007F0B6E">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6B5893" w:rsidRPr="005C3FFF"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The purpose might include: employment processing, statutory obligation, recruitment assessment etc]</w:t>
            </w:r>
          </w:p>
          <w:p w:rsidR="006B5893" w:rsidRPr="005C3FFF" w:rsidRDefault="006B5893">
            <w:pPr>
              <w:spacing w:after="0" w:line="256" w:lineRule="auto"/>
              <w:ind w:left="0" w:firstLine="0"/>
            </w:pPr>
          </w:p>
        </w:tc>
      </w:tr>
      <w:tr w:rsidR="006B5893" w:rsidRPr="005C3FFF"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6B5893" w:rsidRPr="005C3FFF" w:rsidRDefault="007F0B6E">
            <w:pPr>
              <w:spacing w:after="0" w:line="256" w:lineRule="auto"/>
              <w:ind w:left="5" w:firstLine="0"/>
            </w:pPr>
            <w:r w:rsidRPr="005C3FFF">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6B5893" w:rsidRPr="005C3FFF" w:rsidRDefault="005C3FFF" w:rsidP="005C3FFF">
            <w:pPr>
              <w:spacing w:after="0" w:line="256" w:lineRule="auto"/>
              <w:ind w:left="0" w:firstLine="0"/>
              <w:jc w:val="both"/>
            </w:pPr>
            <w:r w:rsidRPr="005C3FFF">
              <w:rPr>
                <w:i/>
                <w:iCs/>
              </w:rPr>
              <w:t>[Examples here include: name, address, date of birth, NI number, telephone number, pay, images, biometric data etc]</w:t>
            </w:r>
          </w:p>
        </w:tc>
      </w:tr>
    </w:tbl>
    <w:p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5C3FFF" w:rsidRPr="005C3FFF" w:rsidRDefault="005C3FFF" w:rsidP="005C3FFF">
            <w:pPr>
              <w:spacing w:after="0" w:line="259" w:lineRule="auto"/>
              <w:ind w:left="0" w:firstLine="0"/>
            </w:pPr>
            <w:r w:rsidRPr="005C3FFF">
              <w:rPr>
                <w:i/>
                <w:iCs/>
              </w:rPr>
              <w:t>[</w:t>
            </w:r>
            <w:r w:rsidRPr="005C3FFF">
              <w:t>Examples include: Staff (including volunteers, agents, and temporary workers), customers/ clients, suppliers, patients, students / pupils, members of the public, users of a particular</w:t>
            </w:r>
            <w:r w:rsidRPr="005C3FFF">
              <w:br/>
              <w:t>website etc]</w:t>
            </w:r>
            <w:bookmarkStart w:id="15" w:name="_GoBack"/>
            <w:bookmarkEnd w:id="15"/>
          </w:p>
        </w:tc>
      </w:tr>
      <w:tr w:rsidR="005C3FFF" w:rsidRPr="005C3FFF"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5C3FFF" w:rsidRPr="005C3FFF" w:rsidRDefault="005C3FFF">
            <w:pPr>
              <w:spacing w:after="26" w:line="256" w:lineRule="auto"/>
              <w:ind w:left="5" w:firstLine="0"/>
            </w:pPr>
            <w:r w:rsidRPr="005C3FFF">
              <w:t xml:space="preserve">Plan for return and destruction of the data </w:t>
            </w:r>
          </w:p>
          <w:p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rsidR="005C3FFF" w:rsidRDefault="005C3FFF">
      <w:pPr>
        <w:pStyle w:val="Heading2"/>
        <w:spacing w:after="722"/>
        <w:ind w:left="1113" w:firstLine="1118"/>
      </w:pPr>
    </w:p>
    <w:p w:rsidR="006B5893" w:rsidRDefault="007F0B6E">
      <w:pPr>
        <w:pStyle w:val="Heading2"/>
        <w:spacing w:after="722"/>
        <w:ind w:left="1113" w:firstLine="1118"/>
      </w:pPr>
      <w:r>
        <w:t xml:space="preserve">Annex 2: Joint Controller Agreement </w:t>
      </w:r>
    </w:p>
    <w:p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rsidR="006B5893" w:rsidRDefault="007F0B6E">
      <w:pPr>
        <w:numPr>
          <w:ilvl w:val="0"/>
          <w:numId w:val="40"/>
        </w:numPr>
        <w:ind w:right="14" w:hanging="720"/>
      </w:pPr>
      <w:r>
        <w:t xml:space="preserve">is solely responsible for the Parties’ compliance with all duties to provide information to Data Subjects under Articles 13 and 14 of the UK GDPR; </w:t>
      </w:r>
    </w:p>
    <w:p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6B5893" w:rsidRDefault="007F0B6E">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rsidR="006B5893" w:rsidRDefault="007F0B6E">
      <w:pPr>
        <w:numPr>
          <w:ilvl w:val="0"/>
          <w:numId w:val="41"/>
        </w:numPr>
        <w:ind w:right="14" w:hanging="720"/>
      </w:pPr>
      <w:r>
        <w:t>report to the other Party every [</w:t>
      </w:r>
      <w:r>
        <w:rPr>
          <w:b/>
        </w:rPr>
        <w:t>insert number</w:t>
      </w:r>
      <w:r>
        <w:t xml:space="preserve">] months on: </w:t>
      </w:r>
    </w:p>
    <w:p w:rsidR="006B5893" w:rsidRDefault="007F0B6E">
      <w:pPr>
        <w:numPr>
          <w:ilvl w:val="2"/>
          <w:numId w:val="42"/>
        </w:numPr>
        <w:ind w:right="14" w:hanging="720"/>
      </w:pPr>
      <w:r>
        <w:t xml:space="preserve">the volume of Data Subject Request (or purported Data Subject Requests) from Data Subjects (or third parties on their behalf); </w:t>
      </w:r>
    </w:p>
    <w:p w:rsidR="006B5893" w:rsidRDefault="007F0B6E">
      <w:pPr>
        <w:numPr>
          <w:ilvl w:val="2"/>
          <w:numId w:val="42"/>
        </w:numPr>
        <w:ind w:right="14" w:hanging="720"/>
      </w:pPr>
      <w:r>
        <w:t xml:space="preserve">the volume of requests from Data Subjects (or third parties on their behalf) to rectify, block or erase any Personal Data; </w:t>
      </w:r>
    </w:p>
    <w:p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rsidR="006B5893" w:rsidRDefault="007F0B6E">
      <w:pPr>
        <w:numPr>
          <w:ilvl w:val="2"/>
          <w:numId w:val="42"/>
        </w:numPr>
        <w:ind w:right="14" w:hanging="720"/>
      </w:pPr>
      <w:r>
        <w:t xml:space="preserve">any communications from the Information Commissioner or any other regulatory authority in connection with Personal Data; and </w:t>
      </w:r>
    </w:p>
    <w:p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6B5893" w:rsidRDefault="007F0B6E">
      <w:pPr>
        <w:numPr>
          <w:ilvl w:val="3"/>
          <w:numId w:val="43"/>
        </w:numPr>
        <w:ind w:right="14" w:hanging="720"/>
      </w:pPr>
      <w:r>
        <w:t xml:space="preserve">have undergone adequate training in the use, care, protection and handling of Personal Data as required by the applicable Data Protection Legislation; </w:t>
      </w:r>
    </w:p>
    <w:p w:rsidR="006B5893" w:rsidRDefault="007F0B6E">
      <w:pPr>
        <w:numPr>
          <w:ilvl w:val="0"/>
          <w:numId w:val="41"/>
        </w:numPr>
        <w:ind w:right="14" w:hanging="720"/>
      </w:pPr>
      <w:r>
        <w:t xml:space="preserve">ensure that it has in place Protective Measures as appropriate to protect against a Data Loss Event having taken account of the: </w:t>
      </w:r>
    </w:p>
    <w:p w:rsidR="006B5893" w:rsidRDefault="007F0B6E">
      <w:pPr>
        <w:numPr>
          <w:ilvl w:val="0"/>
          <w:numId w:val="41"/>
        </w:numPr>
        <w:spacing w:after="28"/>
        <w:ind w:right="14" w:hanging="720"/>
      </w:pPr>
      <w:r>
        <w:t xml:space="preserve">nature of the data to be protected; </w:t>
      </w:r>
    </w:p>
    <w:p w:rsidR="006B5893" w:rsidRDefault="007F0B6E">
      <w:pPr>
        <w:numPr>
          <w:ilvl w:val="3"/>
          <w:numId w:val="44"/>
        </w:numPr>
        <w:spacing w:after="28"/>
        <w:ind w:right="14" w:hanging="720"/>
      </w:pPr>
      <w:r>
        <w:t xml:space="preserve">harm that might result from a Data Loss Event; </w:t>
      </w:r>
    </w:p>
    <w:p w:rsidR="006B5893" w:rsidRDefault="007F0B6E">
      <w:pPr>
        <w:numPr>
          <w:ilvl w:val="3"/>
          <w:numId w:val="44"/>
        </w:numPr>
        <w:spacing w:after="26"/>
        <w:ind w:right="14" w:hanging="720"/>
      </w:pPr>
      <w:r>
        <w:t xml:space="preserve">state of technological development; and </w:t>
      </w:r>
    </w:p>
    <w:p w:rsidR="006B5893" w:rsidRDefault="007F0B6E">
      <w:pPr>
        <w:numPr>
          <w:ilvl w:val="3"/>
          <w:numId w:val="44"/>
        </w:numPr>
        <w:ind w:right="14" w:hanging="720"/>
      </w:pPr>
      <w:r>
        <w:t xml:space="preserve">cost of implementing any measures; </w:t>
      </w:r>
    </w:p>
    <w:p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6B5893" w:rsidRDefault="007F0B6E">
      <w:pPr>
        <w:numPr>
          <w:ilvl w:val="0"/>
          <w:numId w:val="45"/>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rsidR="006B5893" w:rsidRDefault="007F0B6E">
      <w:pPr>
        <w:numPr>
          <w:ilvl w:val="0"/>
          <w:numId w:val="45"/>
        </w:numPr>
        <w:ind w:right="14" w:hanging="720"/>
      </w:pPr>
      <w:r>
        <w:t xml:space="preserve">all reasonable assistance, including: </w:t>
      </w:r>
    </w:p>
    <w:p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6B5893" w:rsidRDefault="007F0B6E">
      <w:pPr>
        <w:numPr>
          <w:ilvl w:val="0"/>
          <w:numId w:val="47"/>
        </w:numPr>
        <w:ind w:right="14" w:hanging="720"/>
      </w:pPr>
      <w:r>
        <w:t xml:space="preserve">the nature of the Personal Data Breach; </w:t>
      </w:r>
    </w:p>
    <w:p w:rsidR="006B5893" w:rsidRDefault="007F0B6E">
      <w:pPr>
        <w:numPr>
          <w:ilvl w:val="0"/>
          <w:numId w:val="47"/>
        </w:numPr>
        <w:ind w:right="14" w:hanging="720"/>
      </w:pPr>
      <w:r>
        <w:t xml:space="preserve">the nature of Personal Data affected; </w:t>
      </w:r>
    </w:p>
    <w:p w:rsidR="006B5893" w:rsidRDefault="007F0B6E">
      <w:pPr>
        <w:numPr>
          <w:ilvl w:val="0"/>
          <w:numId w:val="47"/>
        </w:numPr>
        <w:spacing w:after="358"/>
        <w:ind w:right="14" w:hanging="720"/>
      </w:pPr>
      <w:r>
        <w:t xml:space="preserve">the categories and number of Data Subjects concerned; </w:t>
      </w:r>
    </w:p>
    <w:p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rsidR="006B5893" w:rsidRDefault="007F0B6E">
      <w:pPr>
        <w:numPr>
          <w:ilvl w:val="0"/>
          <w:numId w:val="47"/>
        </w:numPr>
        <w:ind w:right="14" w:hanging="720"/>
      </w:pPr>
      <w:r>
        <w:t xml:space="preserve">measures taken or proposed to be taken to address the Personal Data Breach; and </w:t>
      </w:r>
    </w:p>
    <w:p w:rsidR="006B5893" w:rsidRDefault="007F0B6E">
      <w:pPr>
        <w:numPr>
          <w:ilvl w:val="0"/>
          <w:numId w:val="47"/>
        </w:numPr>
        <w:ind w:right="14" w:hanging="720"/>
      </w:pPr>
      <w:r>
        <w:t xml:space="preserve">describe the likely consequences of the Personal Data Breach. </w:t>
      </w:r>
    </w:p>
    <w:p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rsidR="006B5893" w:rsidRDefault="007F0B6E">
      <w:pPr>
        <w:spacing w:after="744"/>
        <w:ind w:left="1849" w:right="14" w:firstLine="1117"/>
      </w:pPr>
      <w:r>
        <w:t xml:space="preserve">Supplier’s compliance with Clause 4.1 in lieu of conducting such an audit, assessment or inspection. </w:t>
      </w:r>
    </w:p>
    <w:p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rsidR="006B5893" w:rsidRDefault="007F0B6E">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rsidR="006B5893" w:rsidRDefault="007F0B6E">
      <w:pPr>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rsidR="006B5893" w:rsidRDefault="007F0B6E">
      <w:pPr>
        <w:numPr>
          <w:ilvl w:val="0"/>
          <w:numId w:val="50"/>
        </w:numPr>
        <w:spacing w:after="30" w:line="264" w:lineRule="auto"/>
        <w:ind w:right="14" w:hanging="331"/>
      </w:pPr>
      <w:r>
        <w:t xml:space="preserve">if in the view of the Information Commissioner, the Buyer is responsible for the </w:t>
      </w:r>
    </w:p>
    <w:p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6B5893" w:rsidRDefault="007F0B6E">
      <w:pPr>
        <w:numPr>
          <w:ilvl w:val="0"/>
          <w:numId w:val="50"/>
        </w:numPr>
        <w:spacing w:after="0"/>
        <w:ind w:right="14" w:hanging="331"/>
      </w:pPr>
      <w:r>
        <w:t xml:space="preserve">if no view as to responsibility is expressed by the Information </w:t>
      </w:r>
    </w:p>
    <w:p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6B5893" w:rsidRDefault="007F0B6E">
      <w:pPr>
        <w:numPr>
          <w:ilvl w:val="1"/>
          <w:numId w:val="51"/>
        </w:numPr>
        <w:ind w:right="14" w:hanging="720"/>
      </w:pPr>
      <w:r>
        <w:t xml:space="preserve">In respect of any losses, cost claims or expenses incurred by either Party as a result of a Personal Data Breach (the “Claim Losses”): </w:t>
      </w:r>
    </w:p>
    <w:p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Losses; </w:t>
      </w:r>
    </w:p>
    <w:p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rsidR="006B5893" w:rsidRDefault="007F0B6E">
      <w:pPr>
        <w:ind w:left="1838" w:right="14" w:hanging="720"/>
      </w:pPr>
      <w:r>
        <w:t xml:space="preserve">9.1 </w:t>
      </w:r>
      <w:r>
        <w:tab/>
        <w:t xml:space="preserve">In respect of any Processing of Personal Data performed by a third party on behalf of a Party, that Party shall: </w:t>
      </w:r>
    </w:p>
    <w:p w:rsidR="006B5893" w:rsidRDefault="007F0B6E">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rsidR="006B5893" w:rsidRDefault="007F0B6E">
      <w:pPr>
        <w:pStyle w:val="Heading3"/>
        <w:spacing w:after="321"/>
        <w:ind w:left="1113" w:firstLine="1118"/>
      </w:pPr>
      <w:r>
        <w:t xml:space="preserve">10. Data Retention </w:t>
      </w:r>
    </w:p>
    <w:p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rsidR="006B5893" w:rsidRDefault="007F0B6E">
      <w:pPr>
        <w:spacing w:after="30" w:line="264" w:lineRule="auto"/>
        <w:ind w:left="1843" w:right="127" w:firstLine="0"/>
        <w:sectPr w:rsidR="006B5893">
          <w:footerReference w:type="default" r:id="rId28"/>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rsidR="006B5893" w:rsidRDefault="006B5893">
      <w:pPr>
        <w:spacing w:after="30" w:line="264" w:lineRule="auto"/>
        <w:ind w:left="0" w:right="-5" w:firstLine="0"/>
      </w:pPr>
    </w:p>
    <w:sectPr w:rsidR="006B5893">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9C6" w:rsidRDefault="008C69C6">
      <w:pPr>
        <w:spacing w:after="0" w:line="240" w:lineRule="auto"/>
      </w:pPr>
      <w:r>
        <w:separator/>
      </w:r>
    </w:p>
  </w:endnote>
  <w:endnote w:type="continuationSeparator" w:id="0">
    <w:p w:rsidR="008C69C6" w:rsidRDefault="008C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9C6" w:rsidRDefault="008C69C6">
      <w:pPr>
        <w:spacing w:after="0" w:line="240" w:lineRule="auto"/>
      </w:pPr>
      <w:r>
        <w:separator/>
      </w:r>
    </w:p>
  </w:footnote>
  <w:footnote w:type="continuationSeparator" w:id="0">
    <w:p w:rsidR="008C69C6" w:rsidRDefault="008C6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48"/>
  </w:num>
  <w:num w:numId="2">
    <w:abstractNumId w:val="22"/>
  </w:num>
  <w:num w:numId="3">
    <w:abstractNumId w:val="50"/>
  </w:num>
  <w:num w:numId="4">
    <w:abstractNumId w:val="32"/>
  </w:num>
  <w:num w:numId="5">
    <w:abstractNumId w:val="9"/>
  </w:num>
  <w:num w:numId="6">
    <w:abstractNumId w:val="6"/>
  </w:num>
  <w:num w:numId="7">
    <w:abstractNumId w:val="7"/>
  </w:num>
  <w:num w:numId="8">
    <w:abstractNumId w:val="30"/>
  </w:num>
  <w:num w:numId="9">
    <w:abstractNumId w:val="17"/>
  </w:num>
  <w:num w:numId="10">
    <w:abstractNumId w:val="47"/>
  </w:num>
  <w:num w:numId="11">
    <w:abstractNumId w:val="2"/>
  </w:num>
  <w:num w:numId="12">
    <w:abstractNumId w:val="18"/>
  </w:num>
  <w:num w:numId="13">
    <w:abstractNumId w:val="34"/>
  </w:num>
  <w:num w:numId="14">
    <w:abstractNumId w:val="26"/>
  </w:num>
  <w:num w:numId="15">
    <w:abstractNumId w:val="39"/>
  </w:num>
  <w:num w:numId="16">
    <w:abstractNumId w:val="46"/>
  </w:num>
  <w:num w:numId="17">
    <w:abstractNumId w:val="31"/>
  </w:num>
  <w:num w:numId="18">
    <w:abstractNumId w:val="11"/>
  </w:num>
  <w:num w:numId="19">
    <w:abstractNumId w:val="15"/>
  </w:num>
  <w:num w:numId="20">
    <w:abstractNumId w:val="49"/>
  </w:num>
  <w:num w:numId="21">
    <w:abstractNumId w:val="44"/>
  </w:num>
  <w:num w:numId="22">
    <w:abstractNumId w:val="41"/>
  </w:num>
  <w:num w:numId="23">
    <w:abstractNumId w:val="42"/>
  </w:num>
  <w:num w:numId="24">
    <w:abstractNumId w:val="52"/>
  </w:num>
  <w:num w:numId="25">
    <w:abstractNumId w:val="29"/>
  </w:num>
  <w:num w:numId="26">
    <w:abstractNumId w:val="43"/>
  </w:num>
  <w:num w:numId="27">
    <w:abstractNumId w:val="21"/>
  </w:num>
  <w:num w:numId="28">
    <w:abstractNumId w:val="1"/>
  </w:num>
  <w:num w:numId="29">
    <w:abstractNumId w:val="35"/>
  </w:num>
  <w:num w:numId="30">
    <w:abstractNumId w:val="13"/>
  </w:num>
  <w:num w:numId="31">
    <w:abstractNumId w:val="37"/>
  </w:num>
  <w:num w:numId="32">
    <w:abstractNumId w:val="23"/>
  </w:num>
  <w:num w:numId="33">
    <w:abstractNumId w:val="16"/>
  </w:num>
  <w:num w:numId="34">
    <w:abstractNumId w:val="25"/>
  </w:num>
  <w:num w:numId="35">
    <w:abstractNumId w:val="14"/>
  </w:num>
  <w:num w:numId="36">
    <w:abstractNumId w:val="27"/>
  </w:num>
  <w:num w:numId="37">
    <w:abstractNumId w:val="20"/>
  </w:num>
  <w:num w:numId="38">
    <w:abstractNumId w:val="38"/>
  </w:num>
  <w:num w:numId="39">
    <w:abstractNumId w:val="12"/>
  </w:num>
  <w:num w:numId="40">
    <w:abstractNumId w:val="33"/>
  </w:num>
  <w:num w:numId="41">
    <w:abstractNumId w:val="4"/>
  </w:num>
  <w:num w:numId="42">
    <w:abstractNumId w:val="24"/>
  </w:num>
  <w:num w:numId="43">
    <w:abstractNumId w:val="36"/>
  </w:num>
  <w:num w:numId="44">
    <w:abstractNumId w:val="45"/>
  </w:num>
  <w:num w:numId="45">
    <w:abstractNumId w:val="0"/>
  </w:num>
  <w:num w:numId="46">
    <w:abstractNumId w:val="28"/>
  </w:num>
  <w:num w:numId="47">
    <w:abstractNumId w:val="8"/>
  </w:num>
  <w:num w:numId="48">
    <w:abstractNumId w:val="51"/>
  </w:num>
  <w:num w:numId="49">
    <w:abstractNumId w:val="19"/>
  </w:num>
  <w:num w:numId="50">
    <w:abstractNumId w:val="10"/>
  </w:num>
  <w:num w:numId="51">
    <w:abstractNumId w:val="40"/>
  </w:num>
  <w:num w:numId="52">
    <w:abstractNumId w:val="3"/>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A3235"/>
    <w:rsid w:val="00117E8C"/>
    <w:rsid w:val="0022407E"/>
    <w:rsid w:val="00253AE8"/>
    <w:rsid w:val="00367735"/>
    <w:rsid w:val="003D393F"/>
    <w:rsid w:val="00496A39"/>
    <w:rsid w:val="00523ECA"/>
    <w:rsid w:val="005C3FFF"/>
    <w:rsid w:val="00604386"/>
    <w:rsid w:val="00682B80"/>
    <w:rsid w:val="006B5893"/>
    <w:rsid w:val="00797443"/>
    <w:rsid w:val="007E7CB5"/>
    <w:rsid w:val="007F0B6E"/>
    <w:rsid w:val="008C69C6"/>
    <w:rsid w:val="00A13924"/>
    <w:rsid w:val="00A6371E"/>
    <w:rsid w:val="00B16385"/>
    <w:rsid w:val="00B55B5C"/>
    <w:rsid w:val="00B85EE3"/>
    <w:rsid w:val="00C070CC"/>
    <w:rsid w:val="00D306C8"/>
    <w:rsid w:val="00DA6500"/>
    <w:rsid w:val="00E277FA"/>
    <w:rsid w:val="00E6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CEA0"/>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22294</Words>
  <Characters>127076</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Hayley Wilson</cp:lastModifiedBy>
  <cp:revision>2</cp:revision>
  <dcterms:created xsi:type="dcterms:W3CDTF">2023-03-29T08:34:00Z</dcterms:created>
  <dcterms:modified xsi:type="dcterms:W3CDTF">2023-03-29T08:34:00Z</dcterms:modified>
</cp:coreProperties>
</file>