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3157A7D0" w:rsidR="00CC6C24" w:rsidRPr="00E458E9" w:rsidRDefault="00CC6C24" w:rsidP="00F564D8">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F564D8">
      <w:pPr>
        <w:spacing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F564D8">
            <w:pPr>
              <w:spacing w:line="240" w:lineRule="auto"/>
              <w:jc w:val="both"/>
              <w:rPr>
                <w:spacing w:val="-3"/>
                <w:sz w:val="24"/>
              </w:rPr>
            </w:pPr>
            <w:r w:rsidRPr="00C04628">
              <w:rPr>
                <w:b/>
                <w:spacing w:val="-3"/>
                <w:sz w:val="24"/>
              </w:rPr>
              <w:t>The Authority</w:t>
            </w:r>
          </w:p>
        </w:tc>
        <w:tc>
          <w:tcPr>
            <w:tcW w:w="6237" w:type="dxa"/>
          </w:tcPr>
          <w:p w14:paraId="55AAC534" w14:textId="5963E9EA" w:rsidR="00CC6C24" w:rsidRPr="00C04628" w:rsidRDefault="00453C1B" w:rsidP="00F564D8">
            <w:pPr>
              <w:spacing w:line="240" w:lineRule="auto"/>
              <w:jc w:val="both"/>
              <w:rPr>
                <w:spacing w:val="-3"/>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tc>
      </w:tr>
      <w:tr w:rsidR="00CC6C24" w:rsidRPr="004146D3" w14:paraId="613F098F" w14:textId="77777777" w:rsidTr="00205D8B">
        <w:trPr>
          <w:trHeight w:val="428"/>
        </w:trPr>
        <w:tc>
          <w:tcPr>
            <w:tcW w:w="2943" w:type="dxa"/>
          </w:tcPr>
          <w:p w14:paraId="53273CDF" w14:textId="77777777" w:rsidR="00CC6C24" w:rsidRPr="00C04628" w:rsidRDefault="00CC6C24" w:rsidP="00F564D8">
            <w:pPr>
              <w:spacing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F564D8">
            <w:pPr>
              <w:spacing w:line="240" w:lineRule="auto"/>
              <w:jc w:val="both"/>
              <w:rPr>
                <w:b/>
                <w:caps/>
                <w:sz w:val="24"/>
              </w:rPr>
            </w:pPr>
            <w:r w:rsidRPr="00C04628">
              <w:rPr>
                <w:b/>
                <w:sz w:val="24"/>
                <w:highlight w:val="cyan"/>
              </w:rPr>
              <w:t>[        ]</w:t>
            </w:r>
          </w:p>
        </w:tc>
      </w:tr>
    </w:tbl>
    <w:p w14:paraId="4A5EA630" w14:textId="77777777" w:rsidR="00CC6C24" w:rsidRPr="00C04628" w:rsidRDefault="00CC6C24" w:rsidP="00F564D8">
      <w:pPr>
        <w:spacing w:line="240" w:lineRule="auto"/>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F564D8">
            <w:pPr>
              <w:spacing w:line="240" w:lineRule="auto"/>
              <w:jc w:val="both"/>
              <w:rPr>
                <w:b/>
                <w:sz w:val="24"/>
              </w:rPr>
            </w:pPr>
            <w:r w:rsidRPr="00C04628">
              <w:rPr>
                <w:b/>
                <w:sz w:val="24"/>
              </w:rPr>
              <w:t>Commencement Date</w:t>
            </w:r>
          </w:p>
        </w:tc>
        <w:tc>
          <w:tcPr>
            <w:tcW w:w="6237" w:type="dxa"/>
            <w:shd w:val="clear" w:color="auto" w:fill="auto"/>
          </w:tcPr>
          <w:p w14:paraId="1767B7B4" w14:textId="522B83AC" w:rsidR="00CC6C24" w:rsidRPr="00205D8B" w:rsidRDefault="00F564D8" w:rsidP="00F564D8">
            <w:pPr>
              <w:spacing w:line="240" w:lineRule="auto"/>
              <w:jc w:val="both"/>
              <w:rPr>
                <w:rFonts w:cs="Arial"/>
                <w:b/>
                <w:sz w:val="24"/>
                <w:szCs w:val="24"/>
              </w:rPr>
            </w:pPr>
            <w:r>
              <w:rPr>
                <w:rFonts w:cs="Arial"/>
                <w:b/>
                <w:sz w:val="24"/>
                <w:szCs w:val="24"/>
              </w:rPr>
              <w:t>22/06/2020</w:t>
            </w:r>
          </w:p>
        </w:tc>
      </w:tr>
      <w:tr w:rsidR="00CC6C24" w:rsidRPr="00E458E9" w14:paraId="258A1865" w14:textId="77777777" w:rsidTr="00CC6C24">
        <w:tc>
          <w:tcPr>
            <w:tcW w:w="2943" w:type="dxa"/>
            <w:shd w:val="clear" w:color="auto" w:fill="auto"/>
          </w:tcPr>
          <w:p w14:paraId="5ADF5C55" w14:textId="77777777" w:rsidR="00CC6C24" w:rsidRPr="00C04628" w:rsidRDefault="00CC6C24" w:rsidP="00F564D8">
            <w:pPr>
              <w:spacing w:line="240" w:lineRule="auto"/>
              <w:rPr>
                <w:b/>
                <w:sz w:val="24"/>
              </w:rPr>
            </w:pPr>
            <w:r w:rsidRPr="00C04628">
              <w:rPr>
                <w:b/>
                <w:sz w:val="24"/>
              </w:rPr>
              <w:t>Type of Goods</w:t>
            </w:r>
          </w:p>
        </w:tc>
        <w:tc>
          <w:tcPr>
            <w:tcW w:w="6237" w:type="dxa"/>
            <w:shd w:val="clear" w:color="auto" w:fill="auto"/>
          </w:tcPr>
          <w:p w14:paraId="45E60CE9" w14:textId="488CB761" w:rsidR="00CC6C24" w:rsidRPr="00C04628" w:rsidRDefault="00205D8B" w:rsidP="00F564D8">
            <w:pPr>
              <w:spacing w:line="240" w:lineRule="auto"/>
              <w:rPr>
                <w:sz w:val="24"/>
                <w:highlight w:val="yellow"/>
              </w:rPr>
            </w:pPr>
            <w:r w:rsidRPr="00205D8B">
              <w:rPr>
                <w:rFonts w:cs="Arial"/>
                <w:b/>
                <w:sz w:val="24"/>
                <w:szCs w:val="24"/>
              </w:rPr>
              <w:t>NHS Framework for the NHS London Region, Branded Medicines – Tranche A, Annual Tranche - Cytokine Modulators and other products, and Dolutegravir / Lamivudine</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F564D8">
            <w:pPr>
              <w:spacing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2B4C63EB" w:rsidR="00CC6C24" w:rsidRPr="00C04628" w:rsidRDefault="00630371" w:rsidP="00F564D8">
            <w:pPr>
              <w:spacing w:line="240" w:lineRule="auto"/>
              <w:rPr>
                <w:b/>
                <w:sz w:val="24"/>
                <w:highlight w:val="cyan"/>
              </w:rPr>
            </w:pPr>
            <w:r w:rsidRPr="00630371">
              <w:rPr>
                <w:rFonts w:cs="Arial"/>
                <w:b/>
                <w:sz w:val="24"/>
                <w:szCs w:val="24"/>
              </w:rPr>
              <w:t>CM/PHR/16/5516</w:t>
            </w:r>
          </w:p>
        </w:tc>
      </w:tr>
    </w:tbl>
    <w:p w14:paraId="133ADDE9" w14:textId="7DCFD5EA" w:rsidR="00CC6C24" w:rsidRPr="00C04628" w:rsidRDefault="00CC6C24" w:rsidP="00CC6C24">
      <w:pPr>
        <w:spacing w:before="240" w:line="240" w:lineRule="auto"/>
        <w:jc w:val="both"/>
        <w:rPr>
          <w:sz w:val="24"/>
        </w:rPr>
      </w:pPr>
      <w:r w:rsidRPr="00C04628">
        <w:rPr>
          <w:sz w:val="24"/>
        </w:rPr>
        <w:t xml:space="preserve">The Authority placed a contract notice </w:t>
      </w:r>
      <w:r w:rsidR="00F564D8" w:rsidRPr="00F564D8">
        <w:rPr>
          <w:sz w:val="24"/>
        </w:rPr>
        <w:t>2020-040542</w:t>
      </w:r>
      <w:r w:rsidR="00F564D8">
        <w:rPr>
          <w:sz w:val="24"/>
        </w:rPr>
        <w:t xml:space="preserve"> </w:t>
      </w:r>
      <w:r w:rsidRPr="00C04628">
        <w:rPr>
          <w:sz w:val="24"/>
        </w:rPr>
        <w:t xml:space="preserve">on </w:t>
      </w:r>
      <w:r w:rsidR="00F564D8">
        <w:rPr>
          <w:sz w:val="24"/>
        </w:rPr>
        <w:t>12</w:t>
      </w:r>
      <w:r w:rsidR="00F564D8" w:rsidRPr="00F564D8">
        <w:rPr>
          <w:sz w:val="24"/>
          <w:vertAlign w:val="superscript"/>
        </w:rPr>
        <w:t>th</w:t>
      </w:r>
      <w:r w:rsidR="00F564D8">
        <w:rPr>
          <w:sz w:val="24"/>
        </w:rPr>
        <w:t xml:space="preserve"> March 2020</w:t>
      </w:r>
      <w:r w:rsidRPr="00C04628">
        <w:rPr>
          <w:sz w:val="24"/>
        </w:rPr>
        <w:t xml:space="preserve"> in the Official Journal of the European Union inviting potential service providers (including the Supplier) to tender for the provision of </w:t>
      </w:r>
      <w:r w:rsidR="00630371" w:rsidRPr="00630371">
        <w:rPr>
          <w:sz w:val="24"/>
        </w:rPr>
        <w:t xml:space="preserve">NHS London Region, Branded Medicines – Tranche A plus Cytokine Modulators and other Monoclonal Antibodies </w:t>
      </w:r>
      <w:r w:rsidR="00630371">
        <w:rPr>
          <w:rFonts w:cs="Arial"/>
          <w:sz w:val="24"/>
          <w:szCs w:val="24"/>
        </w:rPr>
        <w:t>to</w:t>
      </w:r>
      <w:r w:rsidRPr="00C04628">
        <w:rPr>
          <w:sz w:val="24"/>
        </w:rPr>
        <w:t xml:space="preserve"> Participating Authorities identified in the contract notice under framework agreements.</w:t>
      </w:r>
    </w:p>
    <w:p w14:paraId="545FE3D3" w14:textId="1261D498"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4E257AB9"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0EE1EB32"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0C08846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3DCD2A55"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02DDC577"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489E8788"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630371">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04C24892"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1DC183B4" w14:textId="1817672A" w:rsidR="006C7AA6" w:rsidRPr="006C7AA6" w:rsidRDefault="00AF6392" w:rsidP="00AF6392">
      <w:pPr>
        <w:pStyle w:val="MRNumberedHeading3"/>
        <w:numPr>
          <w:ilvl w:val="0"/>
          <w:numId w:val="0"/>
        </w:numPr>
        <w:ind w:left="1790"/>
        <w:rPr>
          <w:sz w:val="24"/>
          <w:lang w:val="en-US"/>
        </w:rPr>
      </w:pPr>
      <w:bookmarkStart w:id="5" w:name="_Ref361134461"/>
      <w:bookmarkStart w:id="6" w:name="_Hlk42604858"/>
      <w:r w:rsidRPr="00AF6392">
        <w:rPr>
          <w:b/>
          <w:sz w:val="24"/>
          <w:lang w:val="en-US"/>
        </w:rPr>
        <w:t>Barbara Sly</w:t>
      </w:r>
      <w:r>
        <w:rPr>
          <w:b/>
          <w:sz w:val="24"/>
          <w:lang w:val="en-US"/>
        </w:rPr>
        <w:t xml:space="preserve"> - </w:t>
      </w:r>
      <w:bookmarkStart w:id="7" w:name="_GoBack"/>
      <w:bookmarkEnd w:id="7"/>
      <w:r w:rsidRPr="00AF6392">
        <w:rPr>
          <w:b/>
          <w:sz w:val="24"/>
          <w:lang w:val="en-US"/>
        </w:rPr>
        <w:t xml:space="preserve">Senior Operations Manager and Commercial Lead: Branded and Biosimilar Medicines </w:t>
      </w:r>
    </w:p>
    <w:bookmarkEnd w:id="6"/>
    <w:p w14:paraId="0F552BE5" w14:textId="13D998A4" w:rsidR="00CC6C24" w:rsidRPr="00C04628" w:rsidRDefault="00CC6C24" w:rsidP="006C7AA6">
      <w:pPr>
        <w:pStyle w:val="MRNumberedHeading3"/>
        <w:rPr>
          <w:sz w:val="24"/>
          <w:lang w:val="en-US"/>
        </w:rPr>
      </w:pPr>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8"/>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1915E9C7" w14:textId="17DE7A8F" w:rsidR="00AF6392" w:rsidRPr="00AF6392" w:rsidRDefault="00AF6392" w:rsidP="00AF6392">
      <w:pPr>
        <w:pStyle w:val="MRNumberedHeading3"/>
        <w:numPr>
          <w:ilvl w:val="0"/>
          <w:numId w:val="0"/>
        </w:numPr>
        <w:ind w:left="1790"/>
        <w:rPr>
          <w:sz w:val="24"/>
          <w:lang w:val="en-US"/>
        </w:rPr>
      </w:pPr>
      <w:bookmarkStart w:id="9" w:name="_Ref361134386"/>
      <w:r w:rsidRPr="00AF6392">
        <w:rPr>
          <w:b/>
          <w:sz w:val="24"/>
          <w:lang w:val="en-US"/>
        </w:rPr>
        <w:t>Barbara Sly</w:t>
      </w:r>
      <w:r>
        <w:rPr>
          <w:b/>
          <w:sz w:val="24"/>
          <w:lang w:val="en-US"/>
        </w:rPr>
        <w:t xml:space="preserve"> - </w:t>
      </w:r>
      <w:r w:rsidRPr="00AF6392">
        <w:rPr>
          <w:b/>
          <w:sz w:val="24"/>
          <w:lang w:val="en-US"/>
        </w:rPr>
        <w:t xml:space="preserve">Senior Operations Manager and Commercial Lead: Branded and Biosimilar Medicines </w:t>
      </w:r>
    </w:p>
    <w:p w14:paraId="62942F24" w14:textId="154527D6" w:rsidR="00CC6C24" w:rsidRPr="00C04628" w:rsidRDefault="00CC6C24" w:rsidP="00AF6392">
      <w:pPr>
        <w:pStyle w:val="MRNumberedHeading3"/>
        <w:rPr>
          <w:sz w:val="24"/>
          <w:lang w:val="en-US"/>
        </w:rPr>
      </w:pPr>
      <w:r w:rsidRPr="00C04628">
        <w:rPr>
          <w:sz w:val="24"/>
          <w:lang w:val="en-US"/>
        </w:rPr>
        <w:t>for the Supplier:</w:t>
      </w:r>
      <w:bookmarkEnd w:id="9"/>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0" w:name="_Ref318787051"/>
      <w:bookmarkStart w:id="11" w:name="_Ref318698498"/>
      <w:bookmarkStart w:id="12" w:name="_Ref286215061"/>
      <w:bookmarkStart w:id="13" w:name="_Toc303950084"/>
      <w:bookmarkStart w:id="14" w:name="_Toc303950851"/>
      <w:bookmarkStart w:id="15" w:name="_Toc303951631"/>
      <w:bookmarkStart w:id="16"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7" w:name="_Ref361134683"/>
      <w:r w:rsidRPr="00C04628">
        <w:rPr>
          <w:sz w:val="24"/>
          <w:lang w:val="en-US"/>
        </w:rPr>
        <w:t>The management levels at which a dispute will be dealt with are as follows:</w:t>
      </w:r>
      <w:bookmarkEnd w:id="10"/>
      <w:bookmarkEnd w:id="17"/>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1"/>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Level</w:t>
            </w:r>
          </w:p>
        </w:tc>
        <w:tc>
          <w:tcPr>
            <w:tcW w:w="3630" w:type="dxa"/>
            <w:shd w:val="clear" w:color="auto" w:fill="auto"/>
          </w:tcPr>
          <w:p w14:paraId="066B8756"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Authority representative</w:t>
            </w:r>
          </w:p>
        </w:tc>
        <w:tc>
          <w:tcPr>
            <w:tcW w:w="3050" w:type="dxa"/>
            <w:shd w:val="clear" w:color="auto" w:fill="auto"/>
          </w:tcPr>
          <w:p w14:paraId="66339D3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i/>
                <w:color w:val="auto"/>
                <w:sz w:val="24"/>
                <w:lang w:val="en-US"/>
              </w:rPr>
              <w:t>1</w:t>
            </w:r>
          </w:p>
        </w:tc>
        <w:tc>
          <w:tcPr>
            <w:tcW w:w="3630" w:type="dxa"/>
            <w:shd w:val="clear" w:color="auto" w:fill="auto"/>
          </w:tcPr>
          <w:p w14:paraId="504C5807"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Contract Manager</w:t>
            </w:r>
          </w:p>
        </w:tc>
        <w:tc>
          <w:tcPr>
            <w:tcW w:w="3050" w:type="dxa"/>
            <w:shd w:val="clear" w:color="auto" w:fill="auto"/>
          </w:tcPr>
          <w:p w14:paraId="1BD9E3C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Contract Manager</w:t>
            </w:r>
            <w:r w:rsidRPr="006C7AA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i/>
                <w:color w:val="auto"/>
                <w:sz w:val="24"/>
                <w:lang w:val="en-US"/>
              </w:rPr>
              <w:t>2</w:t>
            </w:r>
          </w:p>
        </w:tc>
        <w:tc>
          <w:tcPr>
            <w:tcW w:w="3630" w:type="dxa"/>
            <w:shd w:val="clear" w:color="auto" w:fill="auto"/>
          </w:tcPr>
          <w:p w14:paraId="6767B21C"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Category Manager</w:t>
            </w:r>
            <w:r w:rsidRPr="006C7AA6">
              <w:rPr>
                <w:rFonts w:ascii="Arial" w:hAnsi="Arial"/>
                <w:color w:val="auto"/>
                <w:sz w:val="24"/>
                <w:lang w:val="en-US"/>
              </w:rPr>
              <w:t xml:space="preserve"> </w:t>
            </w:r>
          </w:p>
        </w:tc>
        <w:tc>
          <w:tcPr>
            <w:tcW w:w="3050" w:type="dxa"/>
            <w:shd w:val="clear" w:color="auto" w:fill="auto"/>
          </w:tcPr>
          <w:p w14:paraId="1028DD47"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Category Manager]</w:t>
            </w:r>
          </w:p>
        </w:tc>
      </w:tr>
      <w:tr w:rsidR="00CC6C24" w:rsidRPr="00E458E9" w14:paraId="63119CC1" w14:textId="77777777" w:rsidTr="006C7AA6">
        <w:trPr>
          <w:trHeight w:val="68"/>
        </w:trPr>
        <w:tc>
          <w:tcPr>
            <w:tcW w:w="1677" w:type="dxa"/>
            <w:shd w:val="clear" w:color="auto" w:fill="auto"/>
          </w:tcPr>
          <w:p w14:paraId="27896AF0"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i/>
                <w:color w:val="auto"/>
                <w:sz w:val="24"/>
                <w:lang w:val="en-US"/>
              </w:rPr>
              <w:t>3</w:t>
            </w:r>
          </w:p>
        </w:tc>
        <w:tc>
          <w:tcPr>
            <w:tcW w:w="3630" w:type="dxa"/>
            <w:shd w:val="clear" w:color="auto" w:fill="auto"/>
          </w:tcPr>
          <w:p w14:paraId="5DD84BE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Lead Category Manager</w:t>
            </w:r>
          </w:p>
        </w:tc>
        <w:tc>
          <w:tcPr>
            <w:tcW w:w="3050" w:type="dxa"/>
            <w:shd w:val="clear" w:color="auto" w:fill="auto"/>
          </w:tcPr>
          <w:p w14:paraId="4DE4F180" w14:textId="77777777" w:rsidR="00CC6C24" w:rsidRPr="006C7AA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666"/>
      <w:bookmarkEnd w:id="12"/>
      <w:bookmarkEnd w:id="13"/>
      <w:bookmarkEnd w:id="14"/>
      <w:bookmarkEnd w:id="15"/>
      <w:bookmarkEnd w:id="16"/>
      <w:r w:rsidRPr="00C04628">
        <w:rPr>
          <w:rFonts w:ascii="Arial" w:hAnsi="Arial"/>
          <w:b/>
          <w:color w:val="auto"/>
          <w:sz w:val="24"/>
        </w:rPr>
        <w:t>Order of precedence</w:t>
      </w:r>
      <w:bookmarkEnd w:id="18"/>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9" w:name="_Ref361940215"/>
      <w:r w:rsidRPr="00C04628">
        <w:rPr>
          <w:rFonts w:ascii="Arial" w:hAnsi="Arial"/>
          <w:b/>
          <w:color w:val="auto"/>
          <w:sz w:val="24"/>
        </w:rPr>
        <w:t>Participating Authorities</w:t>
      </w:r>
      <w:bookmarkEnd w:id="19"/>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6C7AA6">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58208725"/>
      <w:bookmarkStart w:id="21"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060E6B">
        <w:rPr>
          <w:rFonts w:ascii="Arial" w:hAnsi="Arial" w:cs="Arial"/>
          <w:b/>
          <w:color w:val="auto"/>
          <w:sz w:val="24"/>
          <w:szCs w:val="24"/>
          <w:lang w:val="en-US"/>
        </w:rPr>
      </w:r>
      <w:r w:rsidR="00060E6B">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20"/>
      <w:bookmarkEnd w:id="21"/>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6C7AA6">
        <w:rPr>
          <w:sz w:val="24"/>
          <w:lang w:val="en-US"/>
        </w:rPr>
        <w:t xml:space="preserve">: </w:t>
      </w:r>
      <w:r w:rsidRPr="006C7AA6">
        <w:rPr>
          <w:rFonts w:cs="Arial"/>
          <w:b/>
          <w:sz w:val="24"/>
          <w:lang w:val="en-US"/>
        </w:rPr>
        <w:t>[</w:t>
      </w:r>
      <w:r w:rsidRPr="006C7AA6">
        <w:rPr>
          <w:rFonts w:cs="Arial"/>
          <w:b/>
          <w:i/>
          <w:sz w:val="24"/>
          <w:lang w:val="en-US"/>
        </w:rPr>
        <w:t>insert standards</w:t>
      </w:r>
      <w:r w:rsidRPr="006C7AA6">
        <w:rPr>
          <w:rFonts w:cs="Arial"/>
          <w:b/>
          <w:sz w:val="24"/>
          <w:lang w:val="en-US"/>
        </w:rPr>
        <w:t>]</w:t>
      </w:r>
      <w:r w:rsidRPr="006C7AA6">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2" w:name="_Ref378856596"/>
      <w:bookmarkStart w:id="23"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60E6B">
        <w:rPr>
          <w:rFonts w:ascii="Arial" w:hAnsi="Arial"/>
          <w:b/>
          <w:color w:val="auto"/>
          <w:lang w:val="en-US"/>
        </w:rPr>
      </w:r>
      <w:r w:rsidR="00060E6B">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2"/>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3"/>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6C7AA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3C708509" w14:textId="77777777" w:rsidTr="006C7AA6">
        <w:tc>
          <w:tcPr>
            <w:tcW w:w="3787" w:type="dxa"/>
            <w:shd w:val="clear" w:color="auto" w:fill="auto"/>
          </w:tcPr>
          <w:p w14:paraId="145214AF"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lastRenderedPageBreak/>
              <w:t>[</w:t>
            </w:r>
            <w:r w:rsidR="009708CE" w:rsidRPr="006C7AA6">
              <w:rPr>
                <w:rFonts w:ascii="Arial" w:hAnsi="Arial"/>
                <w:color w:val="auto"/>
                <w:sz w:val="24"/>
                <w:lang w:val="en-US"/>
              </w:rPr>
              <w:t>Public liability insurance</w:t>
            </w:r>
            <w:r w:rsidRPr="006C7AA6">
              <w:rPr>
                <w:rFonts w:ascii="Arial" w:hAnsi="Arial" w:cs="Arial"/>
                <w:b/>
                <w:color w:val="auto"/>
                <w:sz w:val="24"/>
                <w:szCs w:val="24"/>
                <w:lang w:val="en-US"/>
              </w:rPr>
              <w:t>]</w:t>
            </w:r>
          </w:p>
        </w:tc>
        <w:tc>
          <w:tcPr>
            <w:tcW w:w="4422" w:type="dxa"/>
            <w:shd w:val="clear" w:color="auto" w:fill="auto"/>
          </w:tcPr>
          <w:p w14:paraId="2BF04AC0" w14:textId="10D6DB54" w:rsidR="00CC6C24" w:rsidRPr="006C7AA6" w:rsidRDefault="006C7AA6"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£5,000,000</w:t>
            </w:r>
          </w:p>
        </w:tc>
      </w:tr>
      <w:tr w:rsidR="00CC6C24" w:rsidRPr="00E458E9" w14:paraId="64C924E0" w14:textId="77777777" w:rsidTr="006C7AA6">
        <w:tc>
          <w:tcPr>
            <w:tcW w:w="3787" w:type="dxa"/>
            <w:shd w:val="clear" w:color="auto" w:fill="auto"/>
          </w:tcPr>
          <w:p w14:paraId="43AC8994"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w:t>
            </w:r>
            <w:r w:rsidR="009708CE" w:rsidRPr="006C7AA6">
              <w:rPr>
                <w:rFonts w:ascii="Arial" w:hAnsi="Arial"/>
                <w:color w:val="auto"/>
                <w:sz w:val="24"/>
                <w:lang w:val="en-US"/>
              </w:rPr>
              <w:t>Product liability insurance</w:t>
            </w:r>
            <w:r w:rsidRPr="006C7AA6">
              <w:rPr>
                <w:rFonts w:ascii="Arial" w:hAnsi="Arial" w:cs="Arial"/>
                <w:b/>
                <w:color w:val="auto"/>
                <w:sz w:val="24"/>
                <w:szCs w:val="24"/>
                <w:lang w:val="en-US"/>
              </w:rPr>
              <w:t>]</w:t>
            </w:r>
          </w:p>
        </w:tc>
        <w:tc>
          <w:tcPr>
            <w:tcW w:w="4422" w:type="dxa"/>
            <w:shd w:val="clear" w:color="auto" w:fill="auto"/>
          </w:tcPr>
          <w:p w14:paraId="4D26CE67" w14:textId="44F9B090" w:rsidR="00CC6C24" w:rsidRPr="006C7AA6" w:rsidRDefault="006C7AA6"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£5,000,000</w:t>
            </w:r>
          </w:p>
        </w:tc>
      </w:tr>
    </w:tbl>
    <w:p w14:paraId="7E797A40" w14:textId="77777777" w:rsidR="00CC6C24" w:rsidRPr="00C04628" w:rsidRDefault="00CC6C24" w:rsidP="00CC6C24">
      <w:pPr>
        <w:spacing w:line="240" w:lineRule="auto"/>
        <w:rPr>
          <w:b/>
          <w:sz w:val="24"/>
        </w:rPr>
      </w:pPr>
      <w:bookmarkStart w:id="24"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60E6B">
        <w:rPr>
          <w:rFonts w:ascii="Arial" w:hAnsi="Arial"/>
          <w:b/>
          <w:color w:val="auto"/>
          <w:lang w:val="en-US"/>
        </w:rPr>
      </w:r>
      <w:r w:rsidR="00060E6B">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2C66CC8D"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6C7AA6" w:rsidRDefault="00CC6C24" w:rsidP="00CC6C24">
      <w:pPr>
        <w:numPr>
          <w:ilvl w:val="2"/>
          <w:numId w:val="0"/>
        </w:numPr>
        <w:spacing w:before="240" w:line="240" w:lineRule="auto"/>
        <w:ind w:left="1701" w:hanging="992"/>
        <w:jc w:val="both"/>
        <w:outlineLvl w:val="2"/>
        <w:rPr>
          <w:sz w:val="24"/>
          <w:lang w:val="en-US"/>
        </w:rPr>
      </w:pPr>
      <w:r w:rsidRPr="00C04628">
        <w:rPr>
          <w:sz w:val="24"/>
        </w:rPr>
        <w:t>11</w:t>
      </w:r>
      <w:r w:rsidRPr="006C7AA6">
        <w:rPr>
          <w:sz w:val="24"/>
        </w:rPr>
        <w:t>.1.2</w:t>
      </w:r>
      <w:r w:rsidRPr="006C7AA6">
        <w:rPr>
          <w:sz w:val="24"/>
        </w:rPr>
        <w:tab/>
        <w:t xml:space="preserve">following a request from the </w:t>
      </w:r>
      <w:r w:rsidR="009708CE" w:rsidRPr="006C7AA6">
        <w:rPr>
          <w:sz w:val="24"/>
          <w:lang w:val="en-US"/>
        </w:rPr>
        <w:t xml:space="preserve">Supplier within </w:t>
      </w:r>
      <w:r w:rsidRPr="006C7AA6">
        <w:rPr>
          <w:rFonts w:cs="Arial"/>
          <w:sz w:val="24"/>
          <w:szCs w:val="24"/>
          <w:lang w:val="en-US"/>
        </w:rPr>
        <w:t>[</w:t>
      </w:r>
      <w:r w:rsidR="009708CE" w:rsidRPr="006C7AA6">
        <w:rPr>
          <w:sz w:val="24"/>
          <w:lang w:val="en-US"/>
        </w:rPr>
        <w:t>fourteen (14</w:t>
      </w:r>
      <w:r w:rsidRPr="006C7AA6">
        <w:rPr>
          <w:rFonts w:cs="Arial"/>
          <w:sz w:val="24"/>
          <w:szCs w:val="24"/>
          <w:lang w:val="en-US"/>
        </w:rPr>
        <w:t>*)]</w:t>
      </w:r>
      <w:r w:rsidRPr="006C7AA6">
        <w:rPr>
          <w:sz w:val="24"/>
          <w:lang w:val="en-US"/>
        </w:rPr>
        <w:t xml:space="preserve"> Business Days from the expiry of the Price Firm Period (as defined in Clause 11.8 of this Schedule 1), provided that the </w:t>
      </w:r>
      <w:r w:rsidRPr="006C7AA6">
        <w:rPr>
          <w:color w:val="000000"/>
          <w:sz w:val="24"/>
        </w:rPr>
        <w:t xml:space="preserve">Supplier can demonstrate to the satisfaction of the Authority that there have been changes to the </w:t>
      </w:r>
      <w:r w:rsidRPr="006C7AA6">
        <w:rPr>
          <w:sz w:val="24"/>
        </w:rPr>
        <w:t>Supplier's manufacturing, distribution and supply costs in connection with the provision of the Good since the previous Review (if any)</w:t>
      </w:r>
    </w:p>
    <w:p w14:paraId="01950541" w14:textId="77777777" w:rsidR="00CC6C24" w:rsidRPr="006C7AA6" w:rsidRDefault="00CC6C24" w:rsidP="00CC6C24">
      <w:pPr>
        <w:numPr>
          <w:ilvl w:val="2"/>
          <w:numId w:val="0"/>
        </w:numPr>
        <w:spacing w:before="240" w:line="240" w:lineRule="auto"/>
        <w:ind w:left="709"/>
        <w:jc w:val="both"/>
        <w:outlineLvl w:val="2"/>
        <w:rPr>
          <w:sz w:val="24"/>
          <w:lang w:val="en-US"/>
        </w:rPr>
      </w:pPr>
      <w:r w:rsidRPr="006C7AA6">
        <w:rPr>
          <w:sz w:val="24"/>
          <w:lang w:val="en-US"/>
        </w:rPr>
        <w:t>(each such review being a “</w:t>
      </w:r>
      <w:r w:rsidRPr="006C7AA6">
        <w:rPr>
          <w:b/>
          <w:sz w:val="24"/>
          <w:lang w:val="en-US"/>
        </w:rPr>
        <w:t>Review</w:t>
      </w:r>
      <w:r w:rsidRPr="006C7AA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6C7AA6">
        <w:rPr>
          <w:sz w:val="24"/>
          <w:lang w:val="en-US"/>
        </w:rPr>
        <w:t>11.2</w:t>
      </w:r>
      <w:r w:rsidR="00CC6C24" w:rsidRPr="006C7AA6">
        <w:rPr>
          <w:rFonts w:cs="Arial"/>
          <w:sz w:val="24"/>
          <w:szCs w:val="24"/>
          <w:lang w:val="en-US"/>
        </w:rPr>
        <w:t>**</w:t>
      </w:r>
      <w:r w:rsidR="00CC6C24" w:rsidRPr="006C7AA6">
        <w:rPr>
          <w:sz w:val="24"/>
          <w:lang w:val="en-US"/>
        </w:rPr>
        <w:tab/>
      </w:r>
      <w:r w:rsidR="00CC6C24" w:rsidRPr="006C7AA6">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6C7AA6">
        <w:rPr>
          <w:sz w:val="24"/>
        </w:rPr>
        <w:t xml:space="preserve">(including, but not limited to, wage </w:t>
      </w:r>
      <w:r w:rsidR="00CC6C24" w:rsidRPr="006C7AA6">
        <w:rPr>
          <w:color w:val="000000"/>
          <w:sz w:val="24"/>
        </w:rPr>
        <w:t xml:space="preserve">costs, fuel costs and energy costs) necessarily and properly incurred by the Supplier in connection with the </w:t>
      </w:r>
      <w:r w:rsidR="00CC6C24" w:rsidRPr="006C7AA6">
        <w:rPr>
          <w:sz w:val="24"/>
        </w:rPr>
        <w:t xml:space="preserve">manufacture and distribution of such Good(s). </w:t>
      </w:r>
      <w:r w:rsidR="00CC6C24" w:rsidRPr="006C7AA6">
        <w:rPr>
          <w:color w:val="000000"/>
          <w:sz w:val="24"/>
        </w:rPr>
        <w:t>For the avoidance of doubt the Parties accept and acknowledge that any changes to the</w:t>
      </w:r>
      <w:r w:rsidR="00CC6C24" w:rsidRPr="006C7AA6">
        <w:rPr>
          <w:rFonts w:cs="Arial"/>
          <w:iCs/>
          <w:color w:val="000000"/>
          <w:sz w:val="22"/>
          <w:szCs w:val="22"/>
        </w:rPr>
        <w:t xml:space="preserve"> Contract Price shall not have the effect of altering the overall nature of this Framework Agreement.</w:t>
      </w:r>
      <w:r w:rsidR="00CC6C24" w:rsidRPr="00E458E9">
        <w:rPr>
          <w:rFonts w:cs="Arial"/>
          <w:iCs/>
          <w:color w:val="000000"/>
          <w:sz w:val="22"/>
          <w:szCs w:val="22"/>
        </w:rPr>
        <w:t xml:space="preserve">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C04628">
        <w:rPr>
          <w:sz w:val="24"/>
        </w:rPr>
        <w:t>sufficient</w:t>
      </w:r>
      <w:proofErr w:type="gramEnd"/>
      <w:r w:rsidRPr="00C04628">
        <w:rPr>
          <w:sz w:val="24"/>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7EC209F2"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8"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8"/>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9" w:name="_Ref380410581"/>
      <w:r w:rsidRPr="00C04628">
        <w:rPr>
          <w:sz w:val="24"/>
          <w:lang w:val="en-US"/>
        </w:rPr>
        <w:t>in the case of the first Review to be carried out by the Authority, the period commencing on the Commencement Date and ending on the Mid-Point Date for that Good; or</w:t>
      </w:r>
      <w:bookmarkEnd w:id="29"/>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0" w:name="_Ref380414002"/>
      <w:r w:rsidRPr="00C04628">
        <w:rPr>
          <w:rFonts w:ascii="Arial" w:hAnsi="Arial"/>
          <w:b/>
          <w:color w:val="auto"/>
          <w:sz w:val="24"/>
          <w:lang w:val="en-US"/>
        </w:rPr>
        <w:t>Additional Goods</w:t>
      </w:r>
      <w:bookmarkEnd w:id="30"/>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1"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1"/>
      <w:bookmarkEnd w:id="32"/>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3"/>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4" w:name="_Ref380413491"/>
      <w:r w:rsidRPr="00C04628">
        <w:rPr>
          <w:rFonts w:ascii="Arial" w:hAnsi="Arial"/>
          <w:b/>
          <w:color w:val="auto"/>
          <w:sz w:val="24"/>
          <w:lang w:val="en-US"/>
        </w:rPr>
        <w:t>Price Guarantee Provisions</w:t>
      </w:r>
      <w:bookmarkEnd w:id="34"/>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5" w:name="_Ref441581859"/>
      <w:bookmarkStart w:id="36" w:name="_Ref380413978"/>
      <w:r w:rsidRPr="00C04628">
        <w:rPr>
          <w:sz w:val="24"/>
          <w:lang w:val="en-US"/>
        </w:rPr>
        <w:lastRenderedPageBreak/>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7"/>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8"/>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9" w:name="_Ref441584877"/>
      <w:bookmarkEnd w:id="36"/>
      <w:r w:rsidRPr="00C04628">
        <w:rPr>
          <w:rFonts w:ascii="Arial" w:hAnsi="Arial"/>
          <w:b/>
          <w:color w:val="auto"/>
          <w:sz w:val="24"/>
          <w:lang w:val="en-US"/>
        </w:rPr>
        <w:t>Further Supplier Termination Rights</w:t>
      </w:r>
      <w:bookmarkEnd w:id="39"/>
    </w:p>
    <w:p w14:paraId="14B00C2C"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40"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 xml:space="preserve">by giving </w:t>
      </w:r>
      <w:r w:rsidR="006A41D6">
        <w:rPr>
          <w:rFonts w:cs="Arial"/>
          <w:sz w:val="22"/>
          <w:szCs w:val="22"/>
          <w:lang w:val="en-US"/>
        </w:rPr>
        <w:t>one hundred and twenty (120) days’</w:t>
      </w:r>
      <w:r w:rsidR="00330773" w:rsidRPr="00C04628">
        <w:rPr>
          <w:sz w:val="24"/>
          <w:lang w:val="en-US"/>
        </w:rPr>
        <w:t xml:space="preserve"> </w:t>
      </w:r>
      <w:r w:rsidRPr="00C04628">
        <w:rPr>
          <w:sz w:val="24"/>
          <w:lang w:val="en-US"/>
        </w:rPr>
        <w:t xml:space="preserve">written notice to the Authority to such effect. </w:t>
      </w:r>
      <w:bookmarkEnd w:id="40"/>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lastRenderedPageBreak/>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1" w:name="_Toc312422903"/>
      <w:bookmarkEnd w:id="41"/>
      <w:r w:rsidRPr="00E458E9">
        <w:rPr>
          <w:rFonts w:cs="Arial"/>
          <w:sz w:val="22"/>
          <w:szCs w:val="22"/>
          <w:lang w:val="en-US"/>
        </w:rPr>
        <w:br w:type="page"/>
      </w:r>
    </w:p>
    <w:p w14:paraId="58D979F7" w14:textId="77777777" w:rsidR="00CC6C24" w:rsidRPr="00E458E9" w:rsidRDefault="00CC6C24" w:rsidP="00630371">
      <w:pPr>
        <w:pStyle w:val="MRSchedule1"/>
        <w:jc w:val="left"/>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630371" w:rsidRDefault="00CC6C24" w:rsidP="00CC6C24">
            <w:pPr>
              <w:spacing w:before="60" w:after="60" w:line="240" w:lineRule="auto"/>
              <w:rPr>
                <w:rFonts w:cs="Arial"/>
                <w:sz w:val="24"/>
                <w:szCs w:val="22"/>
              </w:rPr>
            </w:pPr>
            <w:r w:rsidRPr="00630371">
              <w:rPr>
                <w:rFonts w:cs="Arial"/>
                <w:sz w:val="24"/>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2" w:name="MRTableofContents"/>
      <w:bookmarkStart w:id="43" w:name="Page_54"/>
      <w:bookmarkStart w:id="44" w:name="_Ref322514472"/>
      <w:bookmarkEnd w:id="42"/>
      <w:bookmarkEnd w:id="43"/>
      <w:r w:rsidRPr="00C04628">
        <w:rPr>
          <w:rFonts w:ascii="Arial" w:hAnsi="Arial"/>
          <w:b/>
          <w:color w:val="auto"/>
          <w:sz w:val="24"/>
          <w:u w:val="single"/>
        </w:rPr>
        <w:lastRenderedPageBreak/>
        <w:t>Suppl</w:t>
      </w:r>
      <w:bookmarkEnd w:id="44"/>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C04628">
        <w:rPr>
          <w:sz w:val="24"/>
        </w:rPr>
        <w:t>The Authority appoints the Supplier as a potential supplier of the Goods and the Supplier shall be eligible to be considered for the award of Orders during the Term.</w:t>
      </w:r>
      <w:bookmarkEnd w:id="45"/>
      <w:r w:rsidRPr="00C04628">
        <w:rPr>
          <w:sz w:val="24"/>
        </w:rPr>
        <w:t xml:space="preserve"> </w:t>
      </w:r>
      <w:bookmarkStart w:id="52" w:name="_Ref338254519"/>
      <w:bookmarkEnd w:id="46"/>
      <w:bookmarkEnd w:id="47"/>
      <w:bookmarkEnd w:id="48"/>
      <w:bookmarkEnd w:id="49"/>
      <w:bookmarkEnd w:id="50"/>
      <w:bookmarkEnd w:id="51"/>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2"/>
    </w:p>
    <w:p w14:paraId="5959579D" w14:textId="77777777" w:rsidR="00CC6C24" w:rsidRPr="00C04628" w:rsidRDefault="00CC6C24" w:rsidP="00CC6C24">
      <w:pPr>
        <w:pStyle w:val="MRheading20"/>
        <w:numPr>
          <w:ilvl w:val="1"/>
          <w:numId w:val="2"/>
        </w:numPr>
        <w:spacing w:line="240" w:lineRule="auto"/>
        <w:rPr>
          <w:sz w:val="24"/>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C04628">
        <w:rPr>
          <w:sz w:val="24"/>
        </w:rPr>
        <w:t xml:space="preserve"> </w:t>
      </w:r>
      <w:bookmarkEnd w:id="58"/>
      <w:bookmarkEnd w:id="59"/>
      <w:bookmarkEnd w:id="60"/>
      <w:bookmarkEnd w:id="61"/>
      <w:bookmarkEnd w:id="62"/>
    </w:p>
    <w:p w14:paraId="67AB9C81" w14:textId="77777777" w:rsidR="00CC6C24" w:rsidRPr="00C04628" w:rsidRDefault="00CC6C24" w:rsidP="00CC6C24">
      <w:pPr>
        <w:pStyle w:val="MRheading20"/>
        <w:numPr>
          <w:ilvl w:val="1"/>
          <w:numId w:val="2"/>
        </w:numPr>
        <w:spacing w:line="240" w:lineRule="auto"/>
        <w:rPr>
          <w:sz w:val="24"/>
        </w:rPr>
      </w:pPr>
      <w:bookmarkStart w:id="63"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1"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 xml:space="preserve">the Authority and/or other Participating Authorities </w:t>
      </w:r>
      <w:proofErr w:type="gramStart"/>
      <w:r w:rsidRPr="00C04628">
        <w:rPr>
          <w:sz w:val="24"/>
        </w:rPr>
        <w:t>are at all times</w:t>
      </w:r>
      <w:proofErr w:type="gramEnd"/>
      <w:r w:rsidRPr="00C04628">
        <w:rPr>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1"/>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C04628">
        <w:rPr>
          <w:sz w:val="24"/>
        </w:rPr>
        <w:t>Business continuity</w:t>
      </w:r>
      <w:bookmarkEnd w:id="73"/>
      <w:r w:rsidRPr="00C04628">
        <w:rPr>
          <w:sz w:val="24"/>
        </w:rPr>
        <w:t xml:space="preserve"> </w:t>
      </w:r>
      <w:bookmarkStart w:id="81" w:name="Page_65"/>
      <w:bookmarkEnd w:id="74"/>
      <w:bookmarkEnd w:id="75"/>
      <w:bookmarkEnd w:id="76"/>
      <w:bookmarkEnd w:id="77"/>
      <w:bookmarkEnd w:id="78"/>
      <w:bookmarkEnd w:id="79"/>
      <w:bookmarkEnd w:id="80"/>
      <w:bookmarkEnd w:id="81"/>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2" w:name="_Ref261973035"/>
      <w:bookmarkStart w:id="83" w:name="_Toc303949087"/>
      <w:bookmarkStart w:id="84" w:name="_Toc303949851"/>
      <w:bookmarkStart w:id="85" w:name="_Toc303950618"/>
      <w:bookmarkStart w:id="86" w:name="_Toc303951398"/>
      <w:bookmarkStart w:id="87"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2"/>
      <w:bookmarkEnd w:id="83"/>
      <w:bookmarkEnd w:id="84"/>
      <w:bookmarkEnd w:id="85"/>
      <w:bookmarkEnd w:id="86"/>
      <w:bookmarkEnd w:id="87"/>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8"/>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6" w:name="_Toc303949089"/>
      <w:bookmarkStart w:id="97" w:name="_Toc303949853"/>
      <w:bookmarkStart w:id="98" w:name="_Toc303950620"/>
      <w:bookmarkStart w:id="99" w:name="_Toc303951400"/>
      <w:bookmarkStart w:id="100"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14:paraId="7B788960" w14:textId="77777777" w:rsidR="00CC6C24" w:rsidRPr="00C04628" w:rsidRDefault="00CC6C24" w:rsidP="00CC6C24">
      <w:pPr>
        <w:pStyle w:val="MRheading20"/>
        <w:numPr>
          <w:ilvl w:val="1"/>
          <w:numId w:val="2"/>
        </w:numPr>
        <w:spacing w:line="240" w:lineRule="auto"/>
        <w:rPr>
          <w:sz w:val="24"/>
        </w:rPr>
      </w:pPr>
      <w:bookmarkStart w:id="102" w:name="_Ref284336732"/>
      <w:bookmarkStart w:id="103" w:name="_Toc303949090"/>
      <w:bookmarkStart w:id="104" w:name="_Toc303949854"/>
      <w:bookmarkStart w:id="105" w:name="_Toc303950621"/>
      <w:bookmarkStart w:id="106" w:name="_Toc303951401"/>
      <w:bookmarkStart w:id="107"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5" w:name="_Ref350761929"/>
      <w:r w:rsidRPr="00C04628">
        <w:rPr>
          <w:sz w:val="24"/>
        </w:rPr>
        <w:t>The Authority’s obligations</w:t>
      </w:r>
      <w:bookmarkStart w:id="116" w:name="Page_66"/>
      <w:bookmarkEnd w:id="108"/>
      <w:bookmarkEnd w:id="109"/>
      <w:bookmarkEnd w:id="110"/>
      <w:bookmarkEnd w:id="111"/>
      <w:bookmarkEnd w:id="112"/>
      <w:bookmarkEnd w:id="113"/>
      <w:bookmarkEnd w:id="114"/>
      <w:bookmarkEnd w:id="115"/>
      <w:bookmarkEnd w:id="116"/>
    </w:p>
    <w:p w14:paraId="28892F84" w14:textId="77777777" w:rsidR="00CC6C24" w:rsidRPr="00C04628" w:rsidRDefault="00CC6C24" w:rsidP="00CC6C24">
      <w:pPr>
        <w:pStyle w:val="MRheading20"/>
        <w:numPr>
          <w:ilvl w:val="1"/>
          <w:numId w:val="2"/>
        </w:numPr>
        <w:spacing w:line="240" w:lineRule="auto"/>
        <w:rPr>
          <w:sz w:val="24"/>
        </w:rPr>
      </w:pPr>
      <w:bookmarkStart w:id="117" w:name="_Toc303949098"/>
      <w:bookmarkStart w:id="118" w:name="_Toc303949863"/>
      <w:bookmarkStart w:id="119" w:name="_Toc303950630"/>
      <w:bookmarkStart w:id="120" w:name="_Toc303951410"/>
      <w:bookmarkStart w:id="121"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C04628">
        <w:rPr>
          <w:w w:val="0"/>
          <w:sz w:val="24"/>
        </w:rPr>
        <w:t>Contract management</w:t>
      </w:r>
      <w:bookmarkStart w:id="129" w:name="Page_67"/>
      <w:bookmarkEnd w:id="122"/>
      <w:bookmarkEnd w:id="123"/>
      <w:bookmarkEnd w:id="124"/>
      <w:bookmarkEnd w:id="125"/>
      <w:bookmarkEnd w:id="126"/>
      <w:bookmarkEnd w:id="127"/>
      <w:bookmarkEnd w:id="128"/>
      <w:bookmarkEnd w:id="129"/>
    </w:p>
    <w:p w14:paraId="063A0107" w14:textId="77777777" w:rsidR="00CC6C24" w:rsidRPr="00C04628" w:rsidRDefault="00CC6C24" w:rsidP="00CC6C24">
      <w:pPr>
        <w:pStyle w:val="MRheading20"/>
        <w:numPr>
          <w:ilvl w:val="1"/>
          <w:numId w:val="14"/>
        </w:numPr>
        <w:spacing w:line="240" w:lineRule="auto"/>
        <w:rPr>
          <w:sz w:val="24"/>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0"/>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14:paraId="6EDF99F8" w14:textId="77777777" w:rsidR="00CC6C24" w:rsidRPr="00C04628" w:rsidRDefault="00CC6C24" w:rsidP="00CC6C24">
      <w:pPr>
        <w:pStyle w:val="MRheading20"/>
        <w:numPr>
          <w:ilvl w:val="1"/>
          <w:numId w:val="2"/>
        </w:numPr>
        <w:spacing w:line="240" w:lineRule="auto"/>
        <w:rPr>
          <w:sz w:val="24"/>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2" w:name="_Toc303949121"/>
      <w:bookmarkStart w:id="153" w:name="_Toc303949888"/>
      <w:bookmarkStart w:id="154" w:name="_Toc303950655"/>
      <w:bookmarkStart w:id="155" w:name="_Toc303951435"/>
      <w:bookmarkStart w:id="156"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7" w:name="_Toc303949124"/>
      <w:bookmarkStart w:id="158" w:name="_Toc303949891"/>
      <w:bookmarkStart w:id="159" w:name="_Toc303950658"/>
      <w:bookmarkStart w:id="160" w:name="_Toc303951438"/>
      <w:bookmarkStart w:id="161"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2" w:name="_Toc303949125"/>
      <w:bookmarkStart w:id="163" w:name="_Toc303949892"/>
      <w:bookmarkStart w:id="164" w:name="_Toc303950659"/>
      <w:bookmarkStart w:id="165" w:name="_Toc303951439"/>
      <w:bookmarkStart w:id="166" w:name="_Toc304135522"/>
      <w:r w:rsidRPr="00C04628">
        <w:rPr>
          <w:sz w:val="24"/>
          <w:lang w:val="en-US"/>
        </w:rPr>
        <w:t>such other information as reasonably required by the Authority.</w:t>
      </w:r>
      <w:bookmarkEnd w:id="162"/>
      <w:bookmarkEnd w:id="163"/>
      <w:bookmarkEnd w:id="164"/>
      <w:bookmarkEnd w:id="165"/>
      <w:bookmarkEnd w:id="166"/>
    </w:p>
    <w:p w14:paraId="17D12AB1" w14:textId="77777777" w:rsidR="00CC6C24" w:rsidRPr="00C04628" w:rsidRDefault="00CC6C24" w:rsidP="00CC6C24">
      <w:pPr>
        <w:pStyle w:val="MRheading20"/>
        <w:numPr>
          <w:ilvl w:val="1"/>
          <w:numId w:val="2"/>
        </w:numPr>
        <w:spacing w:line="240" w:lineRule="auto"/>
        <w:rPr>
          <w:sz w:val="24"/>
          <w:u w:val="single"/>
        </w:rPr>
      </w:pPr>
      <w:bookmarkStart w:id="167" w:name="_Toc303949126"/>
      <w:bookmarkStart w:id="168" w:name="_Toc303949893"/>
      <w:bookmarkStart w:id="169" w:name="_Toc303950660"/>
      <w:bookmarkStart w:id="170" w:name="_Toc303951440"/>
      <w:bookmarkStart w:id="171"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2" w:name="_Ref284336930"/>
      <w:bookmarkEnd w:id="167"/>
      <w:bookmarkEnd w:id="168"/>
      <w:bookmarkEnd w:id="169"/>
      <w:bookmarkEnd w:id="170"/>
      <w:bookmarkEnd w:id="171"/>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3"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3"/>
    </w:p>
    <w:p w14:paraId="442FC405" w14:textId="77777777" w:rsidR="00CC6C24" w:rsidRPr="00C04628" w:rsidRDefault="00CC6C24" w:rsidP="00CC6C24">
      <w:pPr>
        <w:pStyle w:val="MRheading20"/>
        <w:numPr>
          <w:ilvl w:val="1"/>
          <w:numId w:val="2"/>
        </w:numPr>
        <w:spacing w:line="240" w:lineRule="auto"/>
        <w:rPr>
          <w:w w:val="0"/>
          <w:sz w:val="24"/>
        </w:rPr>
      </w:pPr>
      <w:bookmarkStart w:id="174" w:name="_Ref263840209"/>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4"/>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C04628">
        <w:rPr>
          <w:sz w:val="24"/>
          <w:lang w:val="en-US"/>
        </w:rPr>
        <w:t>Price and payment</w:t>
      </w:r>
      <w:bookmarkEnd w:id="175"/>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3"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C04628">
        <w:rPr>
          <w:w w:val="0"/>
          <w:sz w:val="24"/>
        </w:rPr>
        <w:t>Warranties</w:t>
      </w:r>
      <w:bookmarkStart w:id="187" w:name="Page_73a"/>
      <w:bookmarkEnd w:id="184"/>
      <w:bookmarkEnd w:id="185"/>
      <w:bookmarkEnd w:id="186"/>
      <w:bookmarkEnd w:id="187"/>
    </w:p>
    <w:p w14:paraId="435E041E" w14:textId="77777777" w:rsidR="00CC6C24" w:rsidRPr="00C04628" w:rsidRDefault="00CC6C24" w:rsidP="00CC6C24">
      <w:pPr>
        <w:pStyle w:val="MRheading20"/>
        <w:numPr>
          <w:ilvl w:val="1"/>
          <w:numId w:val="15"/>
        </w:numPr>
        <w:spacing w:line="240" w:lineRule="auto"/>
        <w:rPr>
          <w:w w:val="0"/>
          <w:sz w:val="24"/>
        </w:rPr>
      </w:pPr>
      <w:bookmarkStart w:id="188" w:name="_Toc303949931"/>
      <w:bookmarkStart w:id="189" w:name="_Toc303950698"/>
      <w:bookmarkStart w:id="190" w:name="_Toc303951478"/>
      <w:bookmarkStart w:id="191" w:name="_Toc304135561"/>
      <w:bookmarkStart w:id="192" w:name="_Ref318706724"/>
      <w:r w:rsidRPr="00C04628">
        <w:rPr>
          <w:w w:val="0"/>
          <w:sz w:val="24"/>
        </w:rPr>
        <w:t>The Supplier warrants and undertakes that:</w:t>
      </w:r>
      <w:bookmarkEnd w:id="188"/>
      <w:bookmarkEnd w:id="189"/>
      <w:bookmarkEnd w:id="190"/>
      <w:bookmarkEnd w:id="191"/>
      <w:bookmarkEnd w:id="192"/>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3" w:name="_Toc303949937"/>
      <w:bookmarkStart w:id="194" w:name="_Toc303950704"/>
      <w:bookmarkStart w:id="195" w:name="_Toc303951484"/>
      <w:bookmarkStart w:id="196"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7" w:name="_Toc303949938"/>
      <w:bookmarkStart w:id="198" w:name="_Toc303950705"/>
      <w:bookmarkStart w:id="199" w:name="_Toc303951485"/>
      <w:bookmarkStart w:id="200"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7"/>
      <w:bookmarkEnd w:id="198"/>
      <w:bookmarkEnd w:id="199"/>
      <w:bookmarkEnd w:id="200"/>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1" w:name="_Toc303949942"/>
      <w:bookmarkStart w:id="202" w:name="_Toc303950709"/>
      <w:bookmarkStart w:id="203" w:name="_Toc303951489"/>
      <w:bookmarkStart w:id="204"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1"/>
      <w:bookmarkEnd w:id="202"/>
      <w:bookmarkEnd w:id="203"/>
      <w:bookmarkEnd w:id="204"/>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5" w:name="_Toc303949940"/>
      <w:bookmarkStart w:id="206" w:name="_Toc303950707"/>
      <w:bookmarkStart w:id="207" w:name="_Toc303951487"/>
      <w:bookmarkStart w:id="208"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9" w:name="_Toc303949941"/>
      <w:bookmarkStart w:id="210" w:name="_Toc303950708"/>
      <w:bookmarkStart w:id="211" w:name="_Toc303951488"/>
      <w:bookmarkStart w:id="212"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9"/>
      <w:bookmarkEnd w:id="210"/>
      <w:bookmarkEnd w:id="211"/>
      <w:bookmarkEnd w:id="212"/>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3" w:name="_Toc303949943"/>
      <w:bookmarkStart w:id="214" w:name="_Toc303950710"/>
      <w:bookmarkStart w:id="215" w:name="_Toc303951490"/>
      <w:bookmarkStart w:id="216"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3"/>
      <w:bookmarkEnd w:id="214"/>
      <w:bookmarkEnd w:id="215"/>
      <w:bookmarkEnd w:id="216"/>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7"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8" w:name="_Ref284337467"/>
      <w:bookmarkStart w:id="219" w:name="_Toc290398300"/>
      <w:bookmarkStart w:id="220"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1" w:name="_Ref361863426"/>
      <w:bookmarkStart w:id="222" w:name="_Ref322533748"/>
      <w:r w:rsidRPr="00C04628">
        <w:rPr>
          <w:sz w:val="24"/>
        </w:rPr>
        <w:t>The Supplier shall comply with all Law and Guidance relevant to its obligations under this Framework Agreement and any Contracts.</w:t>
      </w:r>
      <w:bookmarkEnd w:id="221"/>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3" w:name="Page_75"/>
      <w:bookmarkEnd w:id="218"/>
      <w:bookmarkEnd w:id="219"/>
      <w:bookmarkEnd w:id="220"/>
      <w:bookmarkEnd w:id="223"/>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4"/>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5"/>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1" w:name="_Ref286067337"/>
      <w:bookmarkStart w:id="232" w:name="_Toc290398301"/>
      <w:bookmarkStart w:id="233" w:name="_Toc312422915"/>
      <w:bookmarkEnd w:id="226"/>
      <w:bookmarkEnd w:id="227"/>
      <w:bookmarkEnd w:id="228"/>
      <w:bookmarkEnd w:id="229"/>
      <w:bookmarkEnd w:id="230"/>
      <w:r w:rsidRPr="00C04628">
        <w:rPr>
          <w:w w:val="0"/>
          <w:sz w:val="24"/>
        </w:rPr>
        <w:t>Limitation of liability</w:t>
      </w:r>
      <w:bookmarkStart w:id="234" w:name="Page_75a"/>
      <w:bookmarkEnd w:id="231"/>
      <w:bookmarkEnd w:id="232"/>
      <w:bookmarkEnd w:id="233"/>
      <w:bookmarkEnd w:id="234"/>
    </w:p>
    <w:p w14:paraId="08F19DF8" w14:textId="77777777" w:rsidR="00CC6C24" w:rsidRPr="00C04628" w:rsidRDefault="00CC6C24" w:rsidP="00CC6C24">
      <w:pPr>
        <w:pStyle w:val="MRheading20"/>
        <w:numPr>
          <w:ilvl w:val="1"/>
          <w:numId w:val="16"/>
        </w:numPr>
        <w:spacing w:line="240" w:lineRule="auto"/>
        <w:rPr>
          <w:sz w:val="24"/>
        </w:rPr>
      </w:pPr>
      <w:bookmarkStart w:id="235" w:name="_Ref284338133"/>
      <w:bookmarkStart w:id="236" w:name="_Toc303949953"/>
      <w:bookmarkStart w:id="237" w:name="_Toc303950720"/>
      <w:bookmarkStart w:id="238" w:name="_Toc303951500"/>
      <w:bookmarkStart w:id="239" w:name="_Toc304135583"/>
      <w:r w:rsidRPr="00C04628">
        <w:rPr>
          <w:sz w:val="24"/>
        </w:rPr>
        <w:t>Nothing in this Framework Agreement shall exclude or restrict the liability of either Party:</w:t>
      </w:r>
      <w:bookmarkEnd w:id="235"/>
      <w:bookmarkEnd w:id="236"/>
      <w:bookmarkEnd w:id="237"/>
      <w:bookmarkEnd w:id="238"/>
      <w:bookmarkEnd w:id="239"/>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0" w:name="_Toc303949954"/>
      <w:bookmarkStart w:id="241" w:name="_Toc303950721"/>
      <w:bookmarkStart w:id="242" w:name="_Toc303951501"/>
      <w:bookmarkStart w:id="243" w:name="_Toc304135584"/>
      <w:r w:rsidRPr="00C04628">
        <w:rPr>
          <w:sz w:val="24"/>
        </w:rPr>
        <w:t>for death or personal injury resulting from its negligence;</w:t>
      </w:r>
      <w:bookmarkEnd w:id="240"/>
      <w:bookmarkEnd w:id="241"/>
      <w:bookmarkEnd w:id="242"/>
      <w:bookmarkEnd w:id="243"/>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4" w:name="_Toc303949955"/>
      <w:bookmarkStart w:id="245" w:name="_Toc303950722"/>
      <w:bookmarkStart w:id="246" w:name="_Toc303951502"/>
      <w:bookmarkStart w:id="247" w:name="_Toc304135585"/>
      <w:r w:rsidRPr="00C04628">
        <w:rPr>
          <w:sz w:val="24"/>
        </w:rPr>
        <w:t xml:space="preserve">for fraud or fraudulent misrepresentation; </w:t>
      </w:r>
      <w:bookmarkEnd w:id="244"/>
      <w:bookmarkEnd w:id="245"/>
      <w:bookmarkEnd w:id="246"/>
      <w:bookmarkEnd w:id="247"/>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8" w:name="_Toc303949956"/>
      <w:bookmarkStart w:id="249" w:name="_Toc303950723"/>
      <w:bookmarkStart w:id="250" w:name="_Toc303951503"/>
      <w:bookmarkStart w:id="251" w:name="_Toc304135586"/>
      <w:r w:rsidRPr="00C04628">
        <w:rPr>
          <w:sz w:val="24"/>
        </w:rPr>
        <w:t>in any other circumstances where liability may not be limited or excluded under any applicable law</w:t>
      </w:r>
      <w:bookmarkEnd w:id="248"/>
      <w:bookmarkEnd w:id="249"/>
      <w:bookmarkEnd w:id="250"/>
      <w:bookmarkEnd w:id="251"/>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14:paraId="6A610E63" w14:textId="77777777" w:rsidR="00CC6C24" w:rsidRPr="00C04628" w:rsidRDefault="00CC6C24" w:rsidP="00CC6C24">
      <w:pPr>
        <w:pStyle w:val="MRheading20"/>
        <w:numPr>
          <w:ilvl w:val="1"/>
          <w:numId w:val="2"/>
        </w:numPr>
        <w:spacing w:line="240" w:lineRule="auto"/>
        <w:rPr>
          <w:sz w:val="24"/>
        </w:rPr>
      </w:pPr>
      <w:bookmarkStart w:id="265"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C04628">
        <w:rPr>
          <w:sz w:val="24"/>
        </w:rPr>
        <w:t xml:space="preserve"> </w:t>
      </w:r>
      <w:bookmarkStart w:id="266" w:name="_Toc303949959"/>
      <w:bookmarkStart w:id="267" w:name="_Toc303950726"/>
      <w:bookmarkStart w:id="268" w:name="_Toc303951506"/>
      <w:bookmarkStart w:id="269"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66"/>
      <w:bookmarkEnd w:id="267"/>
      <w:bookmarkEnd w:id="268"/>
      <w:bookmarkEnd w:id="269"/>
    </w:p>
    <w:p w14:paraId="3358F7FF" w14:textId="77777777" w:rsidR="00CC6C24" w:rsidRPr="00C04628" w:rsidRDefault="00CC6C24" w:rsidP="00CC6C24">
      <w:pPr>
        <w:pStyle w:val="MRheading20"/>
        <w:numPr>
          <w:ilvl w:val="1"/>
          <w:numId w:val="2"/>
        </w:numPr>
        <w:spacing w:line="240" w:lineRule="auto"/>
        <w:rPr>
          <w:sz w:val="24"/>
        </w:rPr>
      </w:pPr>
      <w:bookmarkStart w:id="270" w:name="_Ref313008585"/>
      <w:bookmarkStart w:id="271"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70"/>
      <w:bookmarkEnd w:id="271"/>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2" w:name="_Ref286067522"/>
      <w:bookmarkStart w:id="273" w:name="_Toc290398302"/>
      <w:bookmarkStart w:id="274" w:name="_Toc312422916"/>
      <w:r w:rsidRPr="00C04628">
        <w:rPr>
          <w:w w:val="0"/>
          <w:sz w:val="24"/>
        </w:rPr>
        <w:t>Insurance</w:t>
      </w:r>
      <w:bookmarkStart w:id="275" w:name="Page_76"/>
      <w:bookmarkEnd w:id="272"/>
      <w:bookmarkEnd w:id="273"/>
      <w:bookmarkEnd w:id="274"/>
      <w:bookmarkEnd w:id="275"/>
    </w:p>
    <w:p w14:paraId="566999B6" w14:textId="77777777" w:rsidR="00CC6C24" w:rsidRPr="00C04628" w:rsidRDefault="00CC6C24" w:rsidP="00CC6C24">
      <w:pPr>
        <w:pStyle w:val="MRheading20"/>
        <w:numPr>
          <w:ilvl w:val="1"/>
          <w:numId w:val="17"/>
        </w:numPr>
        <w:spacing w:line="240" w:lineRule="auto"/>
        <w:rPr>
          <w:sz w:val="24"/>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6"/>
      <w:r w:rsidRPr="00C04628">
        <w:rPr>
          <w:sz w:val="24"/>
          <w:lang w:val="en-US"/>
        </w:rPr>
        <w:t xml:space="preserve"> These requirements shall not apply to the extent that the Supplier is a member and maintains membership of each of the indemnity schemes run by the NHS Litigation Authority.</w:t>
      </w:r>
      <w:bookmarkEnd w:id="277"/>
    </w:p>
    <w:p w14:paraId="2C3ABB67" w14:textId="77777777" w:rsidR="00CC6C24" w:rsidRPr="00C04628" w:rsidRDefault="00CC6C24" w:rsidP="00CC6C24">
      <w:pPr>
        <w:pStyle w:val="MRheading20"/>
        <w:numPr>
          <w:ilvl w:val="1"/>
          <w:numId w:val="17"/>
        </w:numPr>
        <w:spacing w:line="240" w:lineRule="auto"/>
        <w:rPr>
          <w:sz w:val="24"/>
        </w:rPr>
      </w:pPr>
      <w:bookmarkStart w:id="284"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C04628">
        <w:rPr>
          <w:sz w:val="24"/>
          <w:lang w:val="en-US"/>
        </w:rPr>
        <w:t>.</w:t>
      </w:r>
      <w:bookmarkEnd w:id="282"/>
      <w:bookmarkEnd w:id="284"/>
      <w:r w:rsidRPr="00C04628">
        <w:rPr>
          <w:sz w:val="24"/>
          <w:lang w:val="en-US"/>
        </w:rPr>
        <w:t xml:space="preserve"> </w:t>
      </w:r>
      <w:bookmarkEnd w:id="285"/>
      <w:bookmarkEnd w:id="286"/>
      <w:bookmarkEnd w:id="287"/>
      <w:bookmarkEnd w:id="288"/>
    </w:p>
    <w:p w14:paraId="6434218D" w14:textId="77777777" w:rsidR="00CC6C24" w:rsidRPr="00C04628" w:rsidRDefault="00CC6C24" w:rsidP="00CC6C24">
      <w:pPr>
        <w:pStyle w:val="MRheading20"/>
        <w:numPr>
          <w:ilvl w:val="1"/>
          <w:numId w:val="17"/>
        </w:numPr>
        <w:spacing w:line="240" w:lineRule="auto"/>
        <w:rPr>
          <w:sz w:val="24"/>
        </w:rPr>
      </w:pPr>
      <w:bookmarkStart w:id="289"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9"/>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0" w:name="_Toc303949967"/>
      <w:bookmarkStart w:id="291" w:name="_Toc303950734"/>
      <w:bookmarkStart w:id="292" w:name="_Toc303951514"/>
      <w:bookmarkStart w:id="293"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90"/>
      <w:bookmarkEnd w:id="291"/>
      <w:bookmarkEnd w:id="292"/>
      <w:bookmarkEnd w:id="293"/>
    </w:p>
    <w:p w14:paraId="4E441DD3" w14:textId="77777777" w:rsidR="00CC6C24" w:rsidRPr="00C04628" w:rsidRDefault="00CC6C24" w:rsidP="00CC6C24">
      <w:pPr>
        <w:pStyle w:val="MRheading20"/>
        <w:numPr>
          <w:ilvl w:val="1"/>
          <w:numId w:val="17"/>
        </w:numPr>
        <w:spacing w:line="240" w:lineRule="auto"/>
        <w:rPr>
          <w:sz w:val="24"/>
        </w:rPr>
      </w:pPr>
      <w:bookmarkStart w:id="294" w:name="_Toc303949968"/>
      <w:bookmarkStart w:id="295" w:name="_Toc303950735"/>
      <w:bookmarkStart w:id="296" w:name="_Toc303951515"/>
      <w:bookmarkStart w:id="297"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14:paraId="2638F774" w14:textId="77777777" w:rsidR="00CC6C24" w:rsidRPr="00C04628" w:rsidRDefault="00CC6C24" w:rsidP="00CC6C24">
      <w:pPr>
        <w:pStyle w:val="MRheading20"/>
        <w:numPr>
          <w:ilvl w:val="1"/>
          <w:numId w:val="2"/>
        </w:numPr>
        <w:spacing w:line="240" w:lineRule="auto"/>
        <w:rPr>
          <w:sz w:val="24"/>
        </w:rPr>
      </w:pPr>
      <w:bookmarkStart w:id="298" w:name="_Toc303949969"/>
      <w:bookmarkStart w:id="299" w:name="_Toc303950736"/>
      <w:bookmarkStart w:id="300" w:name="_Toc303951516"/>
      <w:bookmarkStart w:id="301"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8"/>
      <w:bookmarkEnd w:id="299"/>
      <w:bookmarkEnd w:id="300"/>
      <w:bookmarkEnd w:id="301"/>
    </w:p>
    <w:p w14:paraId="7279E1C6" w14:textId="77777777" w:rsidR="00CC6C24" w:rsidRPr="00C04628" w:rsidRDefault="00CC6C24" w:rsidP="00CC6C24">
      <w:pPr>
        <w:pStyle w:val="MRheading20"/>
        <w:numPr>
          <w:ilvl w:val="1"/>
          <w:numId w:val="2"/>
        </w:numPr>
        <w:spacing w:line="240" w:lineRule="auto"/>
        <w:rPr>
          <w:sz w:val="24"/>
        </w:rPr>
      </w:pPr>
      <w:bookmarkStart w:id="302" w:name="_Toc303949970"/>
      <w:bookmarkStart w:id="303" w:name="_Toc303950737"/>
      <w:bookmarkStart w:id="304" w:name="_Toc303951517"/>
      <w:bookmarkStart w:id="305"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2"/>
      <w:bookmarkEnd w:id="303"/>
      <w:bookmarkEnd w:id="304"/>
      <w:bookmarkEnd w:id="305"/>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C04628">
        <w:rPr>
          <w:w w:val="0"/>
          <w:sz w:val="24"/>
        </w:rPr>
        <w:t>Term and termination</w:t>
      </w:r>
      <w:bookmarkStart w:id="312" w:name="Page_77"/>
      <w:bookmarkEnd w:id="306"/>
      <w:bookmarkEnd w:id="307"/>
      <w:bookmarkEnd w:id="308"/>
      <w:bookmarkEnd w:id="309"/>
      <w:bookmarkEnd w:id="310"/>
      <w:bookmarkEnd w:id="312"/>
    </w:p>
    <w:p w14:paraId="075CB7F8" w14:textId="77777777" w:rsidR="00CC6C24" w:rsidRPr="00C04628" w:rsidRDefault="00CC6C24" w:rsidP="00CC6C24">
      <w:pPr>
        <w:pStyle w:val="MRheading20"/>
        <w:numPr>
          <w:ilvl w:val="1"/>
          <w:numId w:val="18"/>
        </w:numPr>
        <w:spacing w:line="240" w:lineRule="auto"/>
        <w:rPr>
          <w:sz w:val="24"/>
          <w:lang w:val="en-US"/>
        </w:rPr>
      </w:pPr>
      <w:bookmarkStart w:id="313" w:name="_Toc303949971"/>
      <w:bookmarkStart w:id="314" w:name="_Toc303950738"/>
      <w:bookmarkStart w:id="315" w:name="_Toc303951518"/>
      <w:bookmarkStart w:id="316"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C04628">
        <w:rPr>
          <w:sz w:val="24"/>
          <w:lang w:val="en-US"/>
        </w:rPr>
        <w:t xml:space="preserve">  </w:t>
      </w:r>
    </w:p>
    <w:p w14:paraId="0B0A5CFE" w14:textId="71E895F6" w:rsidR="00CC6C24" w:rsidRPr="00C04628" w:rsidRDefault="00CC6C24" w:rsidP="00CC6C24">
      <w:pPr>
        <w:pStyle w:val="MRheading20"/>
        <w:numPr>
          <w:ilvl w:val="1"/>
          <w:numId w:val="2"/>
        </w:numPr>
        <w:spacing w:line="240" w:lineRule="auto"/>
        <w:rPr>
          <w:w w:val="0"/>
          <w:sz w:val="24"/>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C04628">
        <w:rPr>
          <w:w w:val="0"/>
          <w:sz w:val="24"/>
        </w:rPr>
        <w:t xml:space="preserve">The Authority shall be entitled to extend this Framework Agreement for a further period of up to a total of </w:t>
      </w:r>
      <w:r w:rsidR="006C7AA6">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9" w:name="_Ref348702851"/>
      <w:bookmarkStart w:id="330"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30"/>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1"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1" w:name="_Ref264538114"/>
      <w:bookmarkStart w:id="342" w:name="_Toc303949978"/>
      <w:bookmarkStart w:id="343" w:name="_Toc303950745"/>
      <w:bookmarkStart w:id="344" w:name="_Toc303951525"/>
      <w:bookmarkStart w:id="345"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6"/>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44"/>
      <w:bookmarkStart w:id="348" w:name="_Toc303949981"/>
      <w:bookmarkStart w:id="349" w:name="_Toc303950748"/>
      <w:bookmarkStart w:id="350" w:name="_Toc303951528"/>
      <w:bookmarkStart w:id="351"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7"/>
      <w:bookmarkEnd w:id="348"/>
      <w:bookmarkEnd w:id="349"/>
      <w:bookmarkEnd w:id="350"/>
      <w:bookmarkEnd w:id="351"/>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C04628">
        <w:rPr>
          <w:w w:val="0"/>
          <w:sz w:val="24"/>
          <w:lang w:val="en-US"/>
        </w:rPr>
        <w:t>If the Authority, acting reasonably, has good cause to believe that</w:t>
      </w:r>
      <w:bookmarkEnd w:id="352"/>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3"/>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2"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3" w:name="_Ref349139969"/>
      <w:bookmarkEnd w:id="354"/>
      <w:bookmarkEnd w:id="355"/>
      <w:bookmarkEnd w:id="356"/>
      <w:bookmarkEnd w:id="357"/>
      <w:bookmarkEnd w:id="358"/>
      <w:bookmarkEnd w:id="359"/>
      <w:bookmarkEnd w:id="360"/>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4" w:name="_Ref286220455"/>
      <w:bookmarkStart w:id="365" w:name="_Toc290398304"/>
      <w:bookmarkStart w:id="366" w:name="_Toc312422918"/>
      <w:bookmarkStart w:id="367" w:name="_Ref350762041"/>
      <w:r w:rsidRPr="00C04628">
        <w:rPr>
          <w:w w:val="0"/>
          <w:sz w:val="24"/>
        </w:rPr>
        <w:t xml:space="preserve">Consequences of expiry or earlier termination of this </w:t>
      </w:r>
      <w:bookmarkStart w:id="368" w:name="Page_79"/>
      <w:bookmarkEnd w:id="364"/>
      <w:bookmarkEnd w:id="365"/>
      <w:bookmarkEnd w:id="366"/>
      <w:bookmarkEnd w:id="368"/>
      <w:r w:rsidRPr="00C04628">
        <w:rPr>
          <w:sz w:val="24"/>
        </w:rPr>
        <w:t>Framework Agreement</w:t>
      </w:r>
      <w:bookmarkEnd w:id="367"/>
    </w:p>
    <w:p w14:paraId="28F989C3" w14:textId="77777777" w:rsidR="00CC6C24" w:rsidRPr="00C04628" w:rsidRDefault="00CC6C24" w:rsidP="00CC6C24">
      <w:pPr>
        <w:pStyle w:val="MRNumberedHeading2"/>
        <w:spacing w:line="240" w:lineRule="auto"/>
        <w:jc w:val="both"/>
        <w:rPr>
          <w:w w:val="0"/>
          <w:sz w:val="24"/>
        </w:rPr>
      </w:pPr>
      <w:bookmarkStart w:id="369" w:name="_Ref286064836"/>
      <w:bookmarkStart w:id="370" w:name="_Toc303949983"/>
      <w:bookmarkStart w:id="371" w:name="_Toc303950750"/>
      <w:bookmarkStart w:id="372" w:name="_Toc303951530"/>
      <w:bookmarkStart w:id="373"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4" w:name="_Toc303949987"/>
      <w:bookmarkStart w:id="375" w:name="_Toc303950754"/>
      <w:bookmarkStart w:id="376" w:name="_Toc303951534"/>
      <w:bookmarkStart w:id="377"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14:paraId="531C17AE" w14:textId="77777777" w:rsidR="00CC6C24" w:rsidRPr="00C04628" w:rsidRDefault="00CC6C24" w:rsidP="00CC6C24">
      <w:pPr>
        <w:pStyle w:val="MRheading20"/>
        <w:numPr>
          <w:ilvl w:val="1"/>
          <w:numId w:val="2"/>
        </w:numPr>
        <w:spacing w:line="240" w:lineRule="auto"/>
        <w:rPr>
          <w:sz w:val="24"/>
          <w:lang w:val="en-US"/>
        </w:rPr>
      </w:pPr>
      <w:bookmarkStart w:id="378" w:name="_Toc303949989"/>
      <w:bookmarkStart w:id="379" w:name="_Toc303950756"/>
      <w:bookmarkStart w:id="380" w:name="_Toc303951536"/>
      <w:bookmarkStart w:id="381"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2" w:name="_Toc303949990"/>
      <w:bookmarkStart w:id="383" w:name="_Toc303950757"/>
      <w:bookmarkStart w:id="384" w:name="_Toc303951537"/>
      <w:bookmarkStart w:id="385"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6" w:name="Page_80"/>
      <w:bookmarkStart w:id="387" w:name="_Ref361866917"/>
      <w:bookmarkEnd w:id="311"/>
      <w:bookmarkEnd w:id="386"/>
      <w:r w:rsidRPr="00C04628">
        <w:rPr>
          <w:w w:val="0"/>
          <w:sz w:val="24"/>
        </w:rPr>
        <w:t>Suspension of Supplier’s appointment</w:t>
      </w:r>
      <w:bookmarkEnd w:id="387"/>
    </w:p>
    <w:p w14:paraId="41F699DC" w14:textId="77777777" w:rsidR="00CC6C24" w:rsidRPr="00C04628" w:rsidRDefault="00CC6C24" w:rsidP="00CC6C24">
      <w:pPr>
        <w:pStyle w:val="MRheading20"/>
        <w:numPr>
          <w:ilvl w:val="1"/>
          <w:numId w:val="24"/>
        </w:numPr>
        <w:spacing w:line="240" w:lineRule="auto"/>
        <w:rPr>
          <w:sz w:val="24"/>
        </w:rPr>
      </w:pPr>
      <w:bookmarkStart w:id="388" w:name="_Ref361867024"/>
      <w:bookmarkStart w:id="389" w:name="_Ref323552119"/>
      <w:bookmarkStart w:id="390"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8"/>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1" w:name="_Ref286134484"/>
      <w:bookmarkStart w:id="392" w:name="_Toc303949993"/>
      <w:bookmarkStart w:id="393" w:name="_Toc303950760"/>
      <w:bookmarkStart w:id="394" w:name="_Toc303951540"/>
      <w:bookmarkStart w:id="395" w:name="_Toc304135623"/>
      <w:bookmarkEnd w:id="389"/>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7" w:name="Page_84"/>
      <w:bookmarkStart w:id="408" w:name="_Ref351444816"/>
      <w:bookmarkEnd w:id="390"/>
      <w:bookmarkEnd w:id="391"/>
      <w:bookmarkEnd w:id="392"/>
      <w:bookmarkEnd w:id="393"/>
      <w:bookmarkEnd w:id="394"/>
      <w:bookmarkEnd w:id="395"/>
      <w:bookmarkEnd w:id="407"/>
      <w:r w:rsidRPr="00C04628">
        <w:rPr>
          <w:w w:val="0"/>
          <w:sz w:val="24"/>
        </w:rPr>
        <w:t>Sustainable development</w:t>
      </w:r>
      <w:bookmarkEnd w:id="408"/>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9"/>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0"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10"/>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1" w:name="_Ref349142583"/>
      <w:bookmarkStart w:id="412" w:name="_Toc290398309"/>
      <w:bookmarkStart w:id="413" w:name="_Toc312422923"/>
      <w:bookmarkStart w:id="414" w:name="_Ref323652042"/>
      <w:bookmarkStart w:id="415" w:name="_Ref286068227"/>
      <w:r w:rsidRPr="00C04628">
        <w:rPr>
          <w:w w:val="0"/>
          <w:sz w:val="24"/>
        </w:rPr>
        <w:t>Electronic product information</w:t>
      </w:r>
      <w:bookmarkEnd w:id="411"/>
    </w:p>
    <w:p w14:paraId="29458B5A" w14:textId="77777777" w:rsidR="00CC6C24" w:rsidRPr="00C04628" w:rsidRDefault="00CC6C24" w:rsidP="00CC6C24">
      <w:pPr>
        <w:pStyle w:val="MRNumberedHeading2"/>
        <w:spacing w:line="240" w:lineRule="auto"/>
        <w:jc w:val="both"/>
        <w:rPr>
          <w:sz w:val="24"/>
        </w:rPr>
      </w:pPr>
      <w:bookmarkStart w:id="416"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6"/>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7"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7"/>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8"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14:paraId="4EB368F6" w14:textId="77777777" w:rsidR="00CC6C24" w:rsidRPr="00C04628" w:rsidRDefault="00CC6C24" w:rsidP="00CC6C24">
      <w:pPr>
        <w:pStyle w:val="MRNumberedHeading2"/>
        <w:spacing w:line="240" w:lineRule="auto"/>
        <w:jc w:val="both"/>
        <w:rPr>
          <w:sz w:val="24"/>
        </w:rPr>
      </w:pPr>
      <w:bookmarkStart w:id="419"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9"/>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0"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14:paraId="2A6BC580" w14:textId="77777777" w:rsidR="00CC6C24" w:rsidRPr="00C04628" w:rsidRDefault="00CC6C24" w:rsidP="00CC6C24">
      <w:pPr>
        <w:pStyle w:val="MRNumberedHeading2"/>
        <w:spacing w:line="240" w:lineRule="auto"/>
        <w:jc w:val="both"/>
        <w:rPr>
          <w:sz w:val="24"/>
        </w:rPr>
      </w:pPr>
      <w:bookmarkStart w:id="421"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1"/>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2" w:name="_Ref350762083"/>
      <w:r w:rsidRPr="00C04628">
        <w:rPr>
          <w:w w:val="0"/>
          <w:sz w:val="24"/>
        </w:rPr>
        <w:t>Change management</w:t>
      </w:r>
      <w:bookmarkStart w:id="423" w:name="Page_92"/>
      <w:bookmarkEnd w:id="412"/>
      <w:bookmarkEnd w:id="413"/>
      <w:bookmarkEnd w:id="414"/>
      <w:bookmarkEnd w:id="422"/>
      <w:bookmarkEnd w:id="423"/>
    </w:p>
    <w:p w14:paraId="0DE7D3B7" w14:textId="77777777" w:rsidR="00CC6C24" w:rsidRPr="00C04628" w:rsidRDefault="00CC6C24" w:rsidP="00CC6C24">
      <w:pPr>
        <w:pStyle w:val="MRheading20"/>
        <w:numPr>
          <w:ilvl w:val="1"/>
          <w:numId w:val="19"/>
        </w:numPr>
        <w:spacing w:line="240" w:lineRule="auto"/>
        <w:rPr>
          <w:sz w:val="24"/>
          <w:lang w:val="en-US"/>
        </w:rPr>
      </w:pPr>
      <w:bookmarkStart w:id="424" w:name="_Toc303950080"/>
      <w:bookmarkStart w:id="425" w:name="_Toc303950847"/>
      <w:bookmarkStart w:id="426" w:name="_Toc303951627"/>
      <w:bookmarkStart w:id="427"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14:paraId="11B1D725" w14:textId="77777777" w:rsidR="00CC6C24" w:rsidRPr="00C04628" w:rsidRDefault="00CC6C24" w:rsidP="00CC6C24">
      <w:pPr>
        <w:pStyle w:val="MRNumberedHeading2"/>
        <w:spacing w:line="240" w:lineRule="auto"/>
        <w:jc w:val="both"/>
        <w:rPr>
          <w:sz w:val="24"/>
          <w:lang w:val="en-US"/>
        </w:rPr>
      </w:pPr>
      <w:bookmarkStart w:id="428" w:name="_Toc303950081"/>
      <w:bookmarkStart w:id="429" w:name="_Toc303950848"/>
      <w:bookmarkStart w:id="430" w:name="_Toc303951628"/>
      <w:bookmarkStart w:id="431"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8"/>
      <w:bookmarkEnd w:id="429"/>
      <w:bookmarkEnd w:id="430"/>
      <w:bookmarkEnd w:id="431"/>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2" w:name="_Ref286071345"/>
      <w:bookmarkStart w:id="433" w:name="_Toc290398310"/>
      <w:bookmarkStart w:id="434" w:name="_Toc312422924"/>
      <w:r w:rsidRPr="00C04628">
        <w:rPr>
          <w:w w:val="0"/>
          <w:sz w:val="24"/>
        </w:rPr>
        <w:t>Dispute resolution</w:t>
      </w:r>
      <w:bookmarkStart w:id="435" w:name="Page_93"/>
      <w:bookmarkEnd w:id="415"/>
      <w:bookmarkEnd w:id="432"/>
      <w:bookmarkEnd w:id="433"/>
      <w:bookmarkEnd w:id="434"/>
      <w:bookmarkEnd w:id="435"/>
    </w:p>
    <w:p w14:paraId="3F80FC9F" w14:textId="77777777" w:rsidR="00CC6C24" w:rsidRPr="00C04628" w:rsidRDefault="00CC6C24" w:rsidP="00CC6C24">
      <w:pPr>
        <w:pStyle w:val="MRheading20"/>
        <w:numPr>
          <w:ilvl w:val="1"/>
          <w:numId w:val="19"/>
        </w:numPr>
        <w:spacing w:line="240" w:lineRule="auto"/>
        <w:rPr>
          <w:sz w:val="24"/>
          <w:lang w:val="en-US"/>
        </w:rPr>
      </w:pPr>
      <w:bookmarkStart w:id="436" w:name="_Toc303950082"/>
      <w:bookmarkStart w:id="437" w:name="_Toc303950849"/>
      <w:bookmarkStart w:id="438" w:name="_Toc303951629"/>
      <w:bookmarkStart w:id="439" w:name="_Toc304135712"/>
      <w:bookmarkStart w:id="440"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14:paraId="52683242" w14:textId="77777777" w:rsidR="00CC6C24" w:rsidRPr="00C04628" w:rsidRDefault="00CC6C24" w:rsidP="00CC6C24">
      <w:pPr>
        <w:pStyle w:val="MRheading20"/>
        <w:numPr>
          <w:ilvl w:val="1"/>
          <w:numId w:val="19"/>
        </w:numPr>
        <w:spacing w:line="240" w:lineRule="auto"/>
        <w:rPr>
          <w:sz w:val="24"/>
          <w:lang w:val="en-US"/>
        </w:rPr>
      </w:pPr>
      <w:bookmarkStart w:id="441" w:name="_Toc303950083"/>
      <w:bookmarkStart w:id="442" w:name="_Toc303950850"/>
      <w:bookmarkStart w:id="443" w:name="_Toc303951630"/>
      <w:bookmarkStart w:id="444"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40"/>
      <w:bookmarkEnd w:id="441"/>
      <w:bookmarkEnd w:id="442"/>
      <w:bookmarkEnd w:id="443"/>
      <w:bookmarkEnd w:id="444"/>
    </w:p>
    <w:p w14:paraId="025CE74C" w14:textId="77777777" w:rsidR="00CC6C24" w:rsidRPr="00C04628" w:rsidRDefault="00CC6C24" w:rsidP="00CC6C24">
      <w:pPr>
        <w:pStyle w:val="MRheading20"/>
        <w:numPr>
          <w:ilvl w:val="1"/>
          <w:numId w:val="19"/>
        </w:numPr>
        <w:spacing w:line="240" w:lineRule="auto"/>
        <w:rPr>
          <w:w w:val="0"/>
          <w:sz w:val="24"/>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5"/>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 xml:space="preserve">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14:paraId="3D45F044" w14:textId="77777777" w:rsidR="00CC6C24" w:rsidRPr="00C04628" w:rsidRDefault="00CC6C24" w:rsidP="00CC6C24">
      <w:pPr>
        <w:pStyle w:val="MRheading20"/>
        <w:numPr>
          <w:ilvl w:val="1"/>
          <w:numId w:val="19"/>
        </w:numPr>
        <w:spacing w:line="240" w:lineRule="auto"/>
        <w:rPr>
          <w:w w:val="0"/>
          <w:sz w:val="24"/>
        </w:rPr>
      </w:pPr>
      <w:bookmarkStart w:id="452" w:name="_Toc303950086"/>
      <w:bookmarkStart w:id="453" w:name="_Toc303950853"/>
      <w:bookmarkStart w:id="454" w:name="_Toc303951633"/>
      <w:bookmarkStart w:id="455" w:name="_Toc304135716"/>
      <w:r w:rsidRPr="00C04628">
        <w:rPr>
          <w:w w:val="0"/>
          <w:sz w:val="24"/>
        </w:rPr>
        <w:t>Nothing in this Framework Agreement shall prevent:</w:t>
      </w:r>
      <w:bookmarkEnd w:id="452"/>
      <w:bookmarkEnd w:id="453"/>
      <w:bookmarkEnd w:id="454"/>
      <w:bookmarkEnd w:id="455"/>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6" w:name="_Toc303950087"/>
      <w:bookmarkStart w:id="457" w:name="_Toc303950854"/>
      <w:bookmarkStart w:id="458" w:name="_Toc303951634"/>
      <w:bookmarkStart w:id="459"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6"/>
      <w:bookmarkEnd w:id="457"/>
      <w:bookmarkEnd w:id="458"/>
      <w:bookmarkEnd w:id="459"/>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0" w:name="_Toc303950088"/>
      <w:bookmarkStart w:id="461" w:name="_Toc303950855"/>
      <w:bookmarkStart w:id="462" w:name="_Toc303951635"/>
      <w:bookmarkStart w:id="463"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60"/>
      <w:bookmarkEnd w:id="461"/>
      <w:bookmarkEnd w:id="462"/>
      <w:bookmarkEnd w:id="463"/>
    </w:p>
    <w:p w14:paraId="75C768D2" w14:textId="77777777" w:rsidR="00CC6C24" w:rsidRPr="00C04628" w:rsidRDefault="00CC6C24" w:rsidP="00CC6C24">
      <w:pPr>
        <w:pStyle w:val="MRheading20"/>
        <w:numPr>
          <w:ilvl w:val="1"/>
          <w:numId w:val="2"/>
        </w:numPr>
        <w:spacing w:line="240" w:lineRule="auto"/>
        <w:rPr>
          <w:sz w:val="24"/>
          <w:lang w:val="en-US"/>
        </w:rPr>
      </w:pPr>
      <w:bookmarkStart w:id="464" w:name="_Toc303950089"/>
      <w:bookmarkStart w:id="465" w:name="_Toc303950856"/>
      <w:bookmarkStart w:id="466" w:name="_Toc303951636"/>
      <w:bookmarkStart w:id="467"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4"/>
      <w:bookmarkEnd w:id="465"/>
      <w:bookmarkEnd w:id="466"/>
      <w:bookmarkEnd w:id="467"/>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8" w:name="_Toc290398311"/>
      <w:bookmarkStart w:id="469" w:name="_Toc312422925"/>
      <w:bookmarkStart w:id="470" w:name="_Ref318722987"/>
      <w:bookmarkStart w:id="471" w:name="_Ref318723056"/>
      <w:bookmarkStart w:id="472" w:name="_Ref323652367"/>
      <w:r w:rsidRPr="00C04628">
        <w:rPr>
          <w:sz w:val="24"/>
          <w:lang w:val="en-US"/>
        </w:rPr>
        <w:t>Force majeure</w:t>
      </w:r>
      <w:bookmarkStart w:id="473" w:name="Page_94"/>
      <w:bookmarkEnd w:id="468"/>
      <w:bookmarkEnd w:id="469"/>
      <w:bookmarkEnd w:id="470"/>
      <w:bookmarkEnd w:id="471"/>
      <w:bookmarkEnd w:id="472"/>
      <w:bookmarkEnd w:id="473"/>
    </w:p>
    <w:p w14:paraId="5CD1DA8F" w14:textId="77777777" w:rsidR="00CC6C24" w:rsidRPr="00C04628" w:rsidRDefault="00CC6C24" w:rsidP="00CC6C24">
      <w:pPr>
        <w:pStyle w:val="MRheading20"/>
        <w:numPr>
          <w:ilvl w:val="1"/>
          <w:numId w:val="19"/>
        </w:numPr>
        <w:spacing w:line="240" w:lineRule="auto"/>
        <w:rPr>
          <w:w w:val="0"/>
          <w:sz w:val="24"/>
        </w:rPr>
      </w:pPr>
      <w:bookmarkStart w:id="474" w:name="_Toc303950090"/>
      <w:bookmarkStart w:id="475" w:name="_Toc303950857"/>
      <w:bookmarkStart w:id="476" w:name="_Toc303951637"/>
      <w:bookmarkStart w:id="477"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8" w:name="_Ref261972953"/>
      <w:bookmarkStart w:id="479" w:name="_Toc303950091"/>
      <w:bookmarkStart w:id="480" w:name="_Toc303950858"/>
      <w:bookmarkStart w:id="481" w:name="_Toc303951638"/>
      <w:bookmarkStart w:id="482"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3" w:name="_Toc303950092"/>
      <w:bookmarkStart w:id="484" w:name="_Toc303950859"/>
      <w:bookmarkStart w:id="485" w:name="_Toc303951639"/>
      <w:bookmarkStart w:id="486"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3"/>
      <w:bookmarkEnd w:id="484"/>
      <w:bookmarkEnd w:id="485"/>
      <w:bookmarkEnd w:id="486"/>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7" w:name="_Toc303950093"/>
      <w:bookmarkStart w:id="488" w:name="_Toc303950860"/>
      <w:bookmarkStart w:id="489" w:name="_Toc303951640"/>
      <w:bookmarkStart w:id="490"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7"/>
      <w:bookmarkEnd w:id="488"/>
      <w:bookmarkEnd w:id="489"/>
      <w:bookmarkEnd w:id="490"/>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1" w:name="_Toc303950094"/>
      <w:bookmarkStart w:id="492" w:name="_Toc303950861"/>
      <w:bookmarkStart w:id="493" w:name="_Toc303951641"/>
      <w:bookmarkStart w:id="494"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1"/>
      <w:bookmarkEnd w:id="492"/>
      <w:bookmarkEnd w:id="493"/>
      <w:bookmarkEnd w:id="494"/>
    </w:p>
    <w:p w14:paraId="6548C25D" w14:textId="77777777" w:rsidR="00CC6C24" w:rsidRPr="00C04628" w:rsidRDefault="00CC6C24" w:rsidP="00CC6C24">
      <w:pPr>
        <w:pStyle w:val="MRheading20"/>
        <w:numPr>
          <w:ilvl w:val="1"/>
          <w:numId w:val="2"/>
        </w:numPr>
        <w:spacing w:line="240" w:lineRule="auto"/>
        <w:rPr>
          <w:w w:val="0"/>
          <w:sz w:val="24"/>
        </w:rPr>
      </w:pPr>
      <w:bookmarkStart w:id="495" w:name="_Toc303950095"/>
      <w:bookmarkStart w:id="496" w:name="_Toc303950862"/>
      <w:bookmarkStart w:id="497" w:name="_Toc303951642"/>
      <w:bookmarkStart w:id="498"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14:paraId="335566D7" w14:textId="77777777" w:rsidR="00CC6C24" w:rsidRPr="00C04628" w:rsidRDefault="00CC6C24" w:rsidP="00CC6C24">
      <w:pPr>
        <w:pStyle w:val="MRheading20"/>
        <w:numPr>
          <w:ilvl w:val="1"/>
          <w:numId w:val="2"/>
        </w:numPr>
        <w:spacing w:line="240" w:lineRule="auto"/>
        <w:rPr>
          <w:w w:val="0"/>
          <w:sz w:val="24"/>
        </w:rPr>
      </w:pPr>
      <w:bookmarkStart w:id="499" w:name="_Toc303950096"/>
      <w:bookmarkStart w:id="500" w:name="_Toc303950863"/>
      <w:bookmarkStart w:id="501" w:name="_Toc303951643"/>
      <w:bookmarkStart w:id="502"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14:paraId="6E572603" w14:textId="77777777" w:rsidR="00CC6C24" w:rsidRPr="00C04628" w:rsidRDefault="00CC6C24" w:rsidP="00CC6C24">
      <w:pPr>
        <w:pStyle w:val="MRheading20"/>
        <w:numPr>
          <w:ilvl w:val="1"/>
          <w:numId w:val="2"/>
        </w:numPr>
        <w:spacing w:line="240" w:lineRule="auto"/>
        <w:rPr>
          <w:w w:val="0"/>
          <w:sz w:val="24"/>
        </w:rPr>
      </w:pPr>
      <w:bookmarkStart w:id="503" w:name="_Toc303950097"/>
      <w:bookmarkStart w:id="504" w:name="_Toc303950864"/>
      <w:bookmarkStart w:id="505" w:name="_Toc303951644"/>
      <w:bookmarkStart w:id="506"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3"/>
      <w:bookmarkEnd w:id="504"/>
      <w:bookmarkEnd w:id="505"/>
      <w:bookmarkEnd w:id="506"/>
    </w:p>
    <w:p w14:paraId="205A2E1D" w14:textId="77777777" w:rsidR="00CC6C24" w:rsidRPr="00C04628" w:rsidRDefault="00CC6C24" w:rsidP="00CC6C24">
      <w:pPr>
        <w:pStyle w:val="MRheading20"/>
        <w:numPr>
          <w:ilvl w:val="1"/>
          <w:numId w:val="2"/>
        </w:numPr>
        <w:spacing w:line="240" w:lineRule="auto"/>
        <w:rPr>
          <w:w w:val="0"/>
          <w:sz w:val="24"/>
        </w:rPr>
      </w:pPr>
      <w:bookmarkStart w:id="507" w:name="_Ref286134971"/>
      <w:bookmarkStart w:id="508" w:name="_Toc303950098"/>
      <w:bookmarkStart w:id="509" w:name="_Toc303950865"/>
      <w:bookmarkStart w:id="510" w:name="_Toc303951645"/>
      <w:bookmarkStart w:id="511"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14:paraId="3EA7CD1A" w14:textId="77777777" w:rsidR="00CC6C24" w:rsidRPr="00C04628" w:rsidRDefault="00CC6C24" w:rsidP="00CC6C24">
      <w:pPr>
        <w:pStyle w:val="MRheading20"/>
        <w:numPr>
          <w:ilvl w:val="1"/>
          <w:numId w:val="2"/>
        </w:numPr>
        <w:spacing w:line="240" w:lineRule="auto"/>
        <w:rPr>
          <w:w w:val="0"/>
          <w:sz w:val="24"/>
        </w:rPr>
      </w:pPr>
      <w:bookmarkStart w:id="512" w:name="_Ref352787746"/>
      <w:bookmarkStart w:id="513" w:name="_Ref286163184"/>
      <w:bookmarkStart w:id="514" w:name="_Toc303950099"/>
      <w:bookmarkStart w:id="515" w:name="_Toc303950866"/>
      <w:bookmarkStart w:id="516" w:name="_Toc303951646"/>
      <w:bookmarkStart w:id="517"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C04628">
        <w:rPr>
          <w:w w:val="0"/>
          <w:sz w:val="24"/>
        </w:rPr>
        <w:t xml:space="preserve"> </w:t>
      </w:r>
      <w:bookmarkEnd w:id="513"/>
      <w:bookmarkEnd w:id="514"/>
      <w:bookmarkEnd w:id="515"/>
      <w:bookmarkEnd w:id="516"/>
      <w:bookmarkEnd w:id="517"/>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8"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8"/>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9" w:name="_Ref260055410"/>
      <w:bookmarkStart w:id="520" w:name="_Toc262044424"/>
      <w:bookmarkStart w:id="521" w:name="_Toc290398312"/>
      <w:bookmarkStart w:id="522" w:name="_Toc312422926"/>
      <w:bookmarkStart w:id="523" w:name="_Toc283979124"/>
      <w:r w:rsidRPr="00C04628">
        <w:rPr>
          <w:sz w:val="24"/>
          <w:lang w:val="en-US"/>
        </w:rPr>
        <w:t>Records retention and right of audit</w:t>
      </w:r>
      <w:bookmarkEnd w:id="519"/>
      <w:bookmarkEnd w:id="520"/>
      <w:bookmarkEnd w:id="521"/>
      <w:bookmarkEnd w:id="522"/>
      <w:r w:rsidRPr="00C04628">
        <w:rPr>
          <w:sz w:val="24"/>
          <w:lang w:val="en-US"/>
        </w:rPr>
        <w:t xml:space="preserve"> </w:t>
      </w:r>
      <w:bookmarkStart w:id="524" w:name="Page_95"/>
      <w:bookmarkEnd w:id="523"/>
      <w:bookmarkEnd w:id="524"/>
    </w:p>
    <w:p w14:paraId="25356AC3" w14:textId="77777777" w:rsidR="00CC6C24" w:rsidRPr="00C04628" w:rsidRDefault="00CC6C24" w:rsidP="00CC6C24">
      <w:pPr>
        <w:pStyle w:val="MRheading20"/>
        <w:numPr>
          <w:ilvl w:val="1"/>
          <w:numId w:val="22"/>
        </w:numPr>
        <w:spacing w:line="240" w:lineRule="auto"/>
        <w:rPr>
          <w:w w:val="0"/>
          <w:sz w:val="24"/>
        </w:rPr>
      </w:pPr>
      <w:bookmarkStart w:id="525" w:name="_Toc303950100"/>
      <w:bookmarkStart w:id="526" w:name="_Toc303950867"/>
      <w:bookmarkStart w:id="527" w:name="_Toc303951647"/>
      <w:bookmarkStart w:id="528" w:name="_Toc304135730"/>
      <w:bookmarkStart w:id="529"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5"/>
      <w:bookmarkEnd w:id="526"/>
      <w:bookmarkEnd w:id="527"/>
      <w:bookmarkEnd w:id="528"/>
      <w:bookmarkEnd w:id="529"/>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0" w:name="_Ref318723425"/>
      <w:r w:rsidRPr="00C04628">
        <w:rPr>
          <w:w w:val="0"/>
          <w:sz w:val="24"/>
        </w:rPr>
        <w:t>Where any records could be relevant to a claim for personal injury such records</w:t>
      </w:r>
      <w:bookmarkEnd w:id="530"/>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1"/>
      <w:bookmarkEnd w:id="532"/>
      <w:bookmarkEnd w:id="533"/>
      <w:bookmarkEnd w:id="534"/>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9" w:name="_Toc303950106"/>
      <w:bookmarkStart w:id="540" w:name="_Toc303950873"/>
      <w:bookmarkStart w:id="541" w:name="_Toc303951653"/>
      <w:bookmarkStart w:id="542"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9"/>
      <w:bookmarkEnd w:id="540"/>
      <w:bookmarkEnd w:id="541"/>
      <w:bookmarkEnd w:id="542"/>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3" w:name="_Toc303950102"/>
      <w:bookmarkStart w:id="544" w:name="_Toc303950869"/>
      <w:bookmarkStart w:id="545" w:name="_Toc303951649"/>
      <w:bookmarkStart w:id="546" w:name="_Toc304135732"/>
      <w:r w:rsidRPr="00C04628">
        <w:rPr>
          <w:w w:val="0"/>
          <w:sz w:val="24"/>
        </w:rPr>
        <w:t>the examination and certification of the Authority’s accounts; or</w:t>
      </w:r>
      <w:bookmarkEnd w:id="543"/>
      <w:bookmarkEnd w:id="544"/>
      <w:bookmarkEnd w:id="545"/>
      <w:bookmarkEnd w:id="546"/>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7" w:name="_Toc303950103"/>
      <w:bookmarkStart w:id="548" w:name="_Toc303950870"/>
      <w:bookmarkStart w:id="549" w:name="_Toc303951650"/>
      <w:bookmarkStart w:id="550" w:name="_Toc304135733"/>
      <w:r w:rsidRPr="00C04628">
        <w:rPr>
          <w:w w:val="0"/>
          <w:sz w:val="24"/>
        </w:rPr>
        <w:t>any examination pursuant to section 6(1) of the National Audit Act 1983 of the economic efficiency and effectiveness with which the Authority has used its resources.</w:t>
      </w:r>
      <w:bookmarkEnd w:id="547"/>
      <w:bookmarkEnd w:id="548"/>
      <w:bookmarkEnd w:id="549"/>
      <w:bookmarkEnd w:id="550"/>
    </w:p>
    <w:p w14:paraId="4D2DE9BD" w14:textId="77777777" w:rsidR="00CC6C24" w:rsidRPr="00C04628" w:rsidRDefault="00CC6C24" w:rsidP="00CC6C24">
      <w:pPr>
        <w:pStyle w:val="MRheading20"/>
        <w:numPr>
          <w:ilvl w:val="1"/>
          <w:numId w:val="2"/>
        </w:numPr>
        <w:spacing w:line="240" w:lineRule="auto"/>
        <w:rPr>
          <w:w w:val="0"/>
          <w:sz w:val="24"/>
        </w:rPr>
      </w:pPr>
      <w:bookmarkStart w:id="551" w:name="_Toc303950104"/>
      <w:bookmarkStart w:id="552" w:name="_Toc303950871"/>
      <w:bookmarkStart w:id="553" w:name="_Toc303951651"/>
      <w:bookmarkStart w:id="554"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5" w:name="_Toc290398313"/>
      <w:bookmarkStart w:id="556" w:name="_Toc312422927"/>
      <w:bookmarkStart w:id="557" w:name="_Ref323652391"/>
      <w:r w:rsidRPr="00C04628">
        <w:rPr>
          <w:sz w:val="24"/>
          <w:lang w:val="en-US"/>
        </w:rPr>
        <w:t>Conflicts of interest and the prevention of fraud</w:t>
      </w:r>
      <w:bookmarkStart w:id="558" w:name="Page_96"/>
      <w:bookmarkEnd w:id="555"/>
      <w:bookmarkEnd w:id="556"/>
      <w:bookmarkEnd w:id="557"/>
      <w:bookmarkEnd w:id="558"/>
    </w:p>
    <w:p w14:paraId="34454056" w14:textId="77777777" w:rsidR="00CC6C24" w:rsidRPr="00C04628" w:rsidRDefault="00CC6C24" w:rsidP="00CC6C24">
      <w:pPr>
        <w:pStyle w:val="MRheading20"/>
        <w:numPr>
          <w:ilvl w:val="1"/>
          <w:numId w:val="23"/>
        </w:numPr>
        <w:spacing w:line="240" w:lineRule="auto"/>
        <w:rPr>
          <w:w w:val="0"/>
          <w:sz w:val="24"/>
        </w:rPr>
      </w:pPr>
      <w:bookmarkStart w:id="559" w:name="_Toc303950107"/>
      <w:bookmarkStart w:id="560" w:name="_Toc303950874"/>
      <w:bookmarkStart w:id="561" w:name="_Toc303951654"/>
      <w:bookmarkStart w:id="562"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9"/>
      <w:bookmarkEnd w:id="560"/>
      <w:bookmarkEnd w:id="561"/>
      <w:bookmarkEnd w:id="562"/>
    </w:p>
    <w:p w14:paraId="5FC1FE81" w14:textId="77777777" w:rsidR="00CC6C24" w:rsidRPr="00C04628" w:rsidRDefault="00CC6C24" w:rsidP="00CC6C24">
      <w:pPr>
        <w:pStyle w:val="MRheading20"/>
        <w:numPr>
          <w:ilvl w:val="1"/>
          <w:numId w:val="2"/>
        </w:numPr>
        <w:spacing w:line="240" w:lineRule="auto"/>
        <w:rPr>
          <w:w w:val="0"/>
          <w:sz w:val="24"/>
        </w:rPr>
      </w:pPr>
      <w:bookmarkStart w:id="563" w:name="_Ref286068827"/>
      <w:bookmarkStart w:id="564" w:name="_Toc303950108"/>
      <w:bookmarkStart w:id="565" w:name="_Toc303950875"/>
      <w:bookmarkStart w:id="566" w:name="_Toc303951655"/>
      <w:bookmarkStart w:id="567"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3"/>
      <w:bookmarkEnd w:id="564"/>
      <w:bookmarkEnd w:id="565"/>
      <w:bookmarkEnd w:id="566"/>
      <w:bookmarkEnd w:id="567"/>
    </w:p>
    <w:p w14:paraId="304D7DD8" w14:textId="77777777" w:rsidR="00CC6C24" w:rsidRPr="00C04628" w:rsidRDefault="00CC6C24" w:rsidP="00CC6C24">
      <w:pPr>
        <w:pStyle w:val="MRheading20"/>
        <w:numPr>
          <w:ilvl w:val="1"/>
          <w:numId w:val="2"/>
        </w:numPr>
        <w:spacing w:line="240" w:lineRule="auto"/>
        <w:rPr>
          <w:w w:val="0"/>
          <w:sz w:val="24"/>
        </w:rPr>
      </w:pPr>
      <w:bookmarkStart w:id="568" w:name="_Ref286068886"/>
      <w:bookmarkStart w:id="569" w:name="_Toc303950109"/>
      <w:bookmarkStart w:id="570" w:name="_Toc303950876"/>
      <w:bookmarkStart w:id="571" w:name="_Toc303951656"/>
      <w:bookmarkStart w:id="572"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8"/>
      <w:bookmarkEnd w:id="569"/>
      <w:bookmarkEnd w:id="570"/>
      <w:bookmarkEnd w:id="571"/>
      <w:bookmarkEnd w:id="572"/>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3" w:name="_Ref286163234"/>
      <w:bookmarkStart w:id="574" w:name="_Toc303950110"/>
      <w:bookmarkStart w:id="575" w:name="_Toc303950877"/>
      <w:bookmarkStart w:id="576" w:name="_Toc303951657"/>
      <w:bookmarkStart w:id="577"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3"/>
      <w:bookmarkEnd w:id="574"/>
      <w:bookmarkEnd w:id="575"/>
      <w:bookmarkEnd w:id="576"/>
      <w:bookmarkEnd w:id="577"/>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8" w:name="Page_97"/>
      <w:bookmarkStart w:id="579" w:name="_Ref318788437"/>
      <w:bookmarkEnd w:id="578"/>
      <w:r w:rsidRPr="00C04628">
        <w:rPr>
          <w:sz w:val="24"/>
          <w:lang w:val="en-US"/>
        </w:rPr>
        <w:t>Equality and human rights</w:t>
      </w:r>
      <w:bookmarkEnd w:id="579"/>
    </w:p>
    <w:p w14:paraId="7D975BDA" w14:textId="77777777" w:rsidR="00CC6C24" w:rsidRPr="00C04628" w:rsidRDefault="00CC6C24" w:rsidP="00CC6C24">
      <w:pPr>
        <w:pStyle w:val="MRheading20"/>
        <w:numPr>
          <w:ilvl w:val="1"/>
          <w:numId w:val="24"/>
        </w:numPr>
        <w:spacing w:line="240" w:lineRule="auto"/>
        <w:rPr>
          <w:w w:val="0"/>
          <w:sz w:val="24"/>
        </w:rPr>
      </w:pPr>
      <w:bookmarkStart w:id="580" w:name="_Ref286220495"/>
      <w:bookmarkStart w:id="581" w:name="_Toc290398316"/>
      <w:bookmarkStart w:id="582"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3" w:name="Page_99"/>
      <w:bookmarkEnd w:id="580"/>
      <w:bookmarkEnd w:id="581"/>
      <w:bookmarkEnd w:id="582"/>
      <w:bookmarkEnd w:id="583"/>
    </w:p>
    <w:p w14:paraId="7CDECE39" w14:textId="77777777" w:rsidR="00CC6C24" w:rsidRPr="00C04628" w:rsidRDefault="00CC6C24" w:rsidP="00CC6C24">
      <w:pPr>
        <w:pStyle w:val="MRheading20"/>
        <w:numPr>
          <w:ilvl w:val="1"/>
          <w:numId w:val="17"/>
        </w:numPr>
        <w:spacing w:line="240" w:lineRule="auto"/>
        <w:rPr>
          <w:sz w:val="24"/>
          <w:lang w:val="en-US"/>
        </w:rPr>
      </w:pPr>
      <w:bookmarkStart w:id="584" w:name="_Toc303950129"/>
      <w:bookmarkStart w:id="585" w:name="_Toc303950896"/>
      <w:bookmarkStart w:id="586" w:name="_Toc303951676"/>
      <w:bookmarkStart w:id="587"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8" w:name="_Toc303950132"/>
      <w:bookmarkStart w:id="589" w:name="_Toc303950899"/>
      <w:bookmarkStart w:id="590" w:name="_Toc303951679"/>
      <w:bookmarkStart w:id="591" w:name="_Toc304135762"/>
      <w:r w:rsidRPr="00C04628">
        <w:rPr>
          <w:sz w:val="24"/>
          <w:lang w:val="en-US"/>
        </w:rPr>
        <w:t>A notice shall be treated as having been received:</w:t>
      </w:r>
      <w:bookmarkEnd w:id="588"/>
      <w:bookmarkEnd w:id="589"/>
      <w:bookmarkEnd w:id="590"/>
      <w:bookmarkEnd w:id="591"/>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2" w:name="_Toc303950133"/>
      <w:bookmarkStart w:id="593" w:name="_Toc303950900"/>
      <w:bookmarkStart w:id="594" w:name="_Toc303951680"/>
      <w:bookmarkStart w:id="595" w:name="_Toc304135763"/>
      <w:r w:rsidRPr="00C04628">
        <w:rPr>
          <w:sz w:val="24"/>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6" w:name="_Toc303950134"/>
      <w:bookmarkStart w:id="597" w:name="_Toc303950901"/>
      <w:bookmarkStart w:id="598" w:name="_Toc303951681"/>
      <w:bookmarkStart w:id="599"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6"/>
      <w:bookmarkEnd w:id="597"/>
      <w:bookmarkEnd w:id="598"/>
      <w:bookmarkEnd w:id="599"/>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0" w:name="_Toc290398317"/>
      <w:bookmarkStart w:id="601" w:name="_Toc312422931"/>
      <w:bookmarkStart w:id="602" w:name="_Ref323652439"/>
      <w:r w:rsidRPr="00C04628">
        <w:rPr>
          <w:sz w:val="24"/>
          <w:lang w:val="en-US"/>
        </w:rPr>
        <w:t>Assignment, novation and sub-contracting</w:t>
      </w:r>
      <w:bookmarkStart w:id="603" w:name="Page_100"/>
      <w:bookmarkEnd w:id="600"/>
      <w:bookmarkEnd w:id="601"/>
      <w:bookmarkEnd w:id="602"/>
      <w:bookmarkEnd w:id="603"/>
    </w:p>
    <w:p w14:paraId="6B377CCF" w14:textId="77777777" w:rsidR="00CC6C24" w:rsidRPr="00C04628" w:rsidRDefault="00CC6C24" w:rsidP="00CC6C24">
      <w:pPr>
        <w:pStyle w:val="MRheading20"/>
        <w:numPr>
          <w:ilvl w:val="1"/>
          <w:numId w:val="25"/>
        </w:numPr>
        <w:spacing w:line="240" w:lineRule="auto"/>
        <w:rPr>
          <w:w w:val="0"/>
          <w:sz w:val="24"/>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C04628">
        <w:rPr>
          <w:w w:val="0"/>
          <w:sz w:val="24"/>
        </w:rPr>
        <w:t>The Supplier</w:t>
      </w:r>
      <w:bookmarkStart w:id="611"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C04628">
        <w:rPr>
          <w:w w:val="0"/>
          <w:sz w:val="24"/>
        </w:rPr>
        <w:t>.</w:t>
      </w:r>
      <w:bookmarkEnd w:id="605"/>
      <w:bookmarkEnd w:id="606"/>
      <w:bookmarkEnd w:id="607"/>
      <w:bookmarkEnd w:id="608"/>
      <w:bookmarkEnd w:id="609"/>
      <w:bookmarkEnd w:id="610"/>
    </w:p>
    <w:p w14:paraId="4ABC11B3" w14:textId="77777777" w:rsidR="00CC6C24" w:rsidRPr="00C04628" w:rsidRDefault="00CC6C24" w:rsidP="00CC6C24">
      <w:pPr>
        <w:pStyle w:val="MRheading20"/>
        <w:numPr>
          <w:ilvl w:val="1"/>
          <w:numId w:val="2"/>
        </w:numPr>
        <w:spacing w:line="240" w:lineRule="auto"/>
        <w:rPr>
          <w:w w:val="0"/>
          <w:sz w:val="24"/>
        </w:rPr>
      </w:pPr>
      <w:bookmarkStart w:id="613" w:name="_Toc303950142"/>
      <w:bookmarkStart w:id="614" w:name="_Toc303950909"/>
      <w:bookmarkStart w:id="615" w:name="_Toc303951689"/>
      <w:bookmarkStart w:id="616" w:name="_Toc304135772"/>
      <w:bookmarkEnd w:id="612"/>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3"/>
      <w:bookmarkEnd w:id="614"/>
      <w:bookmarkEnd w:id="615"/>
      <w:bookmarkEnd w:id="616"/>
    </w:p>
    <w:p w14:paraId="2BFFEDA6" w14:textId="77777777" w:rsidR="00CC6C24" w:rsidRPr="00C04628" w:rsidRDefault="00CC6C24" w:rsidP="00CC6C24">
      <w:pPr>
        <w:pStyle w:val="MRheading20"/>
        <w:numPr>
          <w:ilvl w:val="1"/>
          <w:numId w:val="2"/>
        </w:numPr>
        <w:spacing w:line="240" w:lineRule="auto"/>
        <w:rPr>
          <w:w w:val="0"/>
          <w:sz w:val="24"/>
        </w:rPr>
      </w:pPr>
      <w:bookmarkStart w:id="617" w:name="_Toc303950144"/>
      <w:bookmarkStart w:id="618" w:name="_Toc303950911"/>
      <w:bookmarkStart w:id="619" w:name="_Toc303951691"/>
      <w:bookmarkStart w:id="620"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17"/>
      <w:bookmarkEnd w:id="618"/>
      <w:bookmarkEnd w:id="619"/>
      <w:bookmarkEnd w:id="620"/>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1" w:name="_Ref286071361"/>
      <w:bookmarkStart w:id="622" w:name="_Toc290398320"/>
      <w:bookmarkStart w:id="623" w:name="_Toc312422932"/>
      <w:r w:rsidRPr="00C04628">
        <w:rPr>
          <w:sz w:val="24"/>
          <w:lang w:val="en-US"/>
        </w:rPr>
        <w:t>Prohibited Acts</w:t>
      </w:r>
      <w:bookmarkStart w:id="624" w:name="Page_102"/>
      <w:bookmarkEnd w:id="621"/>
      <w:bookmarkEnd w:id="622"/>
      <w:bookmarkEnd w:id="623"/>
      <w:bookmarkEnd w:id="624"/>
    </w:p>
    <w:p w14:paraId="5E92B792" w14:textId="77777777" w:rsidR="00CC6C24" w:rsidRPr="00C04628" w:rsidRDefault="00CC6C24" w:rsidP="00CC6C24">
      <w:pPr>
        <w:pStyle w:val="MRheading20"/>
        <w:numPr>
          <w:ilvl w:val="1"/>
          <w:numId w:val="27"/>
        </w:numPr>
        <w:spacing w:line="240" w:lineRule="auto"/>
        <w:rPr>
          <w:w w:val="0"/>
          <w:sz w:val="24"/>
        </w:rPr>
      </w:pPr>
      <w:bookmarkStart w:id="625" w:name="_Toc303950147"/>
      <w:bookmarkStart w:id="626" w:name="_Toc303950914"/>
      <w:bookmarkStart w:id="627" w:name="_Toc303951694"/>
      <w:bookmarkStart w:id="628" w:name="_Toc304135777"/>
      <w:r w:rsidRPr="00C04628">
        <w:rPr>
          <w:w w:val="0"/>
          <w:sz w:val="24"/>
        </w:rPr>
        <w:t>The Supplier warrants and represents that:</w:t>
      </w:r>
      <w:bookmarkEnd w:id="625"/>
      <w:bookmarkEnd w:id="626"/>
      <w:bookmarkEnd w:id="627"/>
      <w:bookmarkEnd w:id="628"/>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9" w:name="_Toc303950148"/>
      <w:bookmarkStart w:id="630" w:name="_Toc303950915"/>
      <w:bookmarkStart w:id="631" w:name="_Toc303951695"/>
      <w:bookmarkStart w:id="632" w:name="_Toc304135778"/>
      <w:bookmarkStart w:id="633"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9"/>
      <w:bookmarkEnd w:id="630"/>
      <w:bookmarkEnd w:id="631"/>
      <w:bookmarkEnd w:id="632"/>
      <w:bookmarkEnd w:id="633"/>
    </w:p>
    <w:p w14:paraId="3D0D63DF" w14:textId="77777777" w:rsidR="00CC6C24" w:rsidRPr="00C04628" w:rsidRDefault="00CC6C24" w:rsidP="00CC6C24">
      <w:pPr>
        <w:pStyle w:val="MRheading20"/>
        <w:numPr>
          <w:ilvl w:val="3"/>
          <w:numId w:val="2"/>
        </w:numPr>
        <w:spacing w:line="240" w:lineRule="auto"/>
        <w:rPr>
          <w:w w:val="0"/>
          <w:sz w:val="24"/>
        </w:rPr>
      </w:pPr>
      <w:bookmarkStart w:id="634" w:name="_Toc303950149"/>
      <w:bookmarkStart w:id="635" w:name="_Toc303950916"/>
      <w:bookmarkStart w:id="636" w:name="_Toc303951696"/>
      <w:bookmarkStart w:id="637"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14:paraId="45BD3AF4" w14:textId="77777777" w:rsidR="00CC6C24" w:rsidRPr="00C04628" w:rsidRDefault="00CC6C24" w:rsidP="00CC6C24">
      <w:pPr>
        <w:pStyle w:val="MRheading20"/>
        <w:numPr>
          <w:ilvl w:val="3"/>
          <w:numId w:val="2"/>
        </w:numPr>
        <w:spacing w:line="240" w:lineRule="auto"/>
        <w:rPr>
          <w:w w:val="0"/>
          <w:sz w:val="24"/>
        </w:rPr>
      </w:pPr>
      <w:bookmarkStart w:id="638" w:name="_Toc303950150"/>
      <w:bookmarkStart w:id="639" w:name="_Toc303950917"/>
      <w:bookmarkStart w:id="640" w:name="_Toc303951697"/>
      <w:bookmarkStart w:id="641"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2" w:name="_Toc303950151"/>
      <w:bookmarkStart w:id="643" w:name="_Toc303950918"/>
      <w:bookmarkStart w:id="644" w:name="_Toc303951698"/>
      <w:bookmarkStart w:id="645" w:name="_Toc304135781"/>
      <w:r w:rsidRPr="00C04628">
        <w:rPr>
          <w:w w:val="0"/>
          <w:sz w:val="24"/>
        </w:rPr>
        <w:lastRenderedPageBreak/>
        <w:t>it has in place adequate procedures to prevent bribery and corruption, as contemplated by section 7 of the Bribery Act 2010.</w:t>
      </w:r>
      <w:bookmarkEnd w:id="642"/>
      <w:bookmarkEnd w:id="643"/>
      <w:bookmarkEnd w:id="644"/>
      <w:bookmarkEnd w:id="645"/>
    </w:p>
    <w:p w14:paraId="0AF1865A" w14:textId="77777777" w:rsidR="00CC6C24" w:rsidRPr="00C04628" w:rsidRDefault="00CC6C24" w:rsidP="00CC6C24">
      <w:pPr>
        <w:pStyle w:val="MRheading20"/>
        <w:numPr>
          <w:ilvl w:val="1"/>
          <w:numId w:val="2"/>
        </w:numPr>
        <w:spacing w:line="240" w:lineRule="auto"/>
        <w:rPr>
          <w:sz w:val="24"/>
        </w:rPr>
      </w:pPr>
      <w:bookmarkStart w:id="646" w:name="_Ref286163261"/>
      <w:bookmarkStart w:id="647" w:name="_Toc303950152"/>
      <w:bookmarkStart w:id="648" w:name="_Toc303950919"/>
      <w:bookmarkStart w:id="649" w:name="_Toc303951699"/>
      <w:bookmarkStart w:id="650" w:name="_Toc304135782"/>
      <w:bookmarkStart w:id="651"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6"/>
      <w:bookmarkEnd w:id="647"/>
      <w:bookmarkEnd w:id="648"/>
      <w:bookmarkEnd w:id="649"/>
      <w:bookmarkEnd w:id="650"/>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2" w:name="_Ref286071312"/>
      <w:bookmarkStart w:id="653" w:name="_Toc303950153"/>
      <w:bookmarkStart w:id="654" w:name="_Toc303950920"/>
      <w:bookmarkStart w:id="655" w:name="_Toc303951700"/>
      <w:bookmarkStart w:id="656" w:name="_Toc304135783"/>
      <w:r w:rsidRPr="00C04628">
        <w:rPr>
          <w:sz w:val="24"/>
        </w:rPr>
        <w:t>the Authority shall be entitled:</w:t>
      </w:r>
      <w:bookmarkEnd w:id="652"/>
      <w:bookmarkEnd w:id="653"/>
      <w:bookmarkEnd w:id="654"/>
      <w:bookmarkEnd w:id="655"/>
      <w:bookmarkEnd w:id="656"/>
    </w:p>
    <w:p w14:paraId="3B9CC93F" w14:textId="77777777" w:rsidR="00CC6C24" w:rsidRPr="00C04628" w:rsidRDefault="00CC6C24" w:rsidP="00CC6C24">
      <w:pPr>
        <w:pStyle w:val="MRheading20"/>
        <w:numPr>
          <w:ilvl w:val="3"/>
          <w:numId w:val="2"/>
        </w:numPr>
        <w:spacing w:line="240" w:lineRule="auto"/>
        <w:rPr>
          <w:w w:val="0"/>
          <w:sz w:val="24"/>
        </w:rPr>
      </w:pPr>
      <w:bookmarkStart w:id="657" w:name="_Toc303950154"/>
      <w:bookmarkStart w:id="658" w:name="_Toc303950921"/>
      <w:bookmarkStart w:id="659" w:name="_Toc303951701"/>
      <w:bookmarkStart w:id="660" w:name="_Toc304135784"/>
      <w:bookmarkEnd w:id="651"/>
      <w:r w:rsidRPr="00C04628">
        <w:rPr>
          <w:w w:val="0"/>
          <w:sz w:val="24"/>
        </w:rPr>
        <w:t>to terminate this Framework Agreement and recover from the Supplier the amount of any loss resulting from the termination;</w:t>
      </w:r>
      <w:bookmarkEnd w:id="657"/>
      <w:bookmarkEnd w:id="658"/>
      <w:bookmarkEnd w:id="659"/>
      <w:bookmarkEnd w:id="660"/>
    </w:p>
    <w:p w14:paraId="08E15307" w14:textId="77777777" w:rsidR="00CC6C24" w:rsidRPr="00C04628" w:rsidRDefault="00CC6C24" w:rsidP="00CC6C24">
      <w:pPr>
        <w:pStyle w:val="MRheading20"/>
        <w:numPr>
          <w:ilvl w:val="3"/>
          <w:numId w:val="2"/>
        </w:numPr>
        <w:spacing w:line="240" w:lineRule="auto"/>
        <w:rPr>
          <w:w w:val="0"/>
          <w:sz w:val="24"/>
        </w:rPr>
      </w:pPr>
      <w:bookmarkStart w:id="661" w:name="_Toc303950155"/>
      <w:bookmarkStart w:id="662" w:name="_Toc303950922"/>
      <w:bookmarkStart w:id="663" w:name="_Toc303951702"/>
      <w:bookmarkStart w:id="664" w:name="_Toc304135785"/>
      <w:r w:rsidRPr="00C04628">
        <w:rPr>
          <w:w w:val="0"/>
          <w:sz w:val="24"/>
        </w:rPr>
        <w:t>to recover from the Supplier the amount or value of any gift, consideration or commission concerned; and</w:t>
      </w:r>
      <w:bookmarkEnd w:id="661"/>
      <w:bookmarkEnd w:id="662"/>
      <w:bookmarkEnd w:id="663"/>
      <w:bookmarkEnd w:id="664"/>
    </w:p>
    <w:p w14:paraId="473ADE8D" w14:textId="77777777" w:rsidR="00CC6C24" w:rsidRPr="00C04628" w:rsidRDefault="00CC6C24" w:rsidP="00CC6C24">
      <w:pPr>
        <w:pStyle w:val="MRheading20"/>
        <w:numPr>
          <w:ilvl w:val="3"/>
          <w:numId w:val="2"/>
        </w:numPr>
        <w:spacing w:line="240" w:lineRule="auto"/>
        <w:rPr>
          <w:w w:val="0"/>
          <w:sz w:val="24"/>
        </w:rPr>
      </w:pPr>
      <w:bookmarkStart w:id="665" w:name="_Toc303950156"/>
      <w:bookmarkStart w:id="666" w:name="_Toc303950923"/>
      <w:bookmarkStart w:id="667" w:name="_Toc303951703"/>
      <w:bookmarkStart w:id="668" w:name="_Toc304135786"/>
      <w:r w:rsidRPr="00C04628">
        <w:rPr>
          <w:w w:val="0"/>
          <w:sz w:val="24"/>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9" w:name="_Toc303950157"/>
      <w:bookmarkStart w:id="670" w:name="_Toc303950924"/>
      <w:bookmarkStart w:id="671" w:name="_Toc303951704"/>
      <w:bookmarkStart w:id="672"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9"/>
      <w:bookmarkEnd w:id="670"/>
      <w:bookmarkEnd w:id="671"/>
      <w:bookmarkEnd w:id="672"/>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3" w:name="_Toc303950158"/>
      <w:bookmarkStart w:id="674" w:name="_Toc303950925"/>
      <w:bookmarkStart w:id="675" w:name="_Toc303951705"/>
      <w:bookmarkStart w:id="676"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3"/>
      <w:bookmarkEnd w:id="674"/>
      <w:bookmarkEnd w:id="675"/>
      <w:bookmarkEnd w:id="676"/>
    </w:p>
    <w:p w14:paraId="6F3F3FC8" w14:textId="77777777" w:rsidR="00CC6C24" w:rsidRPr="00C04628" w:rsidRDefault="00CC6C24" w:rsidP="00CC6C24">
      <w:pPr>
        <w:pStyle w:val="MRheading20"/>
        <w:numPr>
          <w:ilvl w:val="3"/>
          <w:numId w:val="2"/>
        </w:numPr>
        <w:spacing w:line="240" w:lineRule="auto"/>
        <w:rPr>
          <w:w w:val="0"/>
          <w:sz w:val="24"/>
        </w:rPr>
      </w:pPr>
      <w:bookmarkStart w:id="677" w:name="_Toc303950159"/>
      <w:bookmarkStart w:id="678" w:name="_Toc303950926"/>
      <w:bookmarkStart w:id="679" w:name="_Toc303951706"/>
      <w:bookmarkStart w:id="680"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7"/>
      <w:bookmarkEnd w:id="678"/>
      <w:bookmarkEnd w:id="679"/>
      <w:bookmarkEnd w:id="680"/>
    </w:p>
    <w:p w14:paraId="687EDC15" w14:textId="77777777" w:rsidR="00CC6C24" w:rsidRPr="00C04628" w:rsidRDefault="00CC6C24" w:rsidP="00CC6C24">
      <w:pPr>
        <w:pStyle w:val="MRheading20"/>
        <w:numPr>
          <w:ilvl w:val="3"/>
          <w:numId w:val="2"/>
        </w:numPr>
        <w:spacing w:line="240" w:lineRule="auto"/>
        <w:rPr>
          <w:w w:val="0"/>
          <w:sz w:val="24"/>
        </w:rPr>
      </w:pPr>
      <w:bookmarkStart w:id="681" w:name="_Toc303950160"/>
      <w:bookmarkStart w:id="682" w:name="_Toc303950927"/>
      <w:bookmarkStart w:id="683" w:name="_Toc303951707"/>
      <w:bookmarkStart w:id="684" w:name="_Toc304135790"/>
      <w:r w:rsidRPr="00C04628">
        <w:rPr>
          <w:w w:val="0"/>
          <w:sz w:val="24"/>
        </w:rPr>
        <w:t>the amount or value of any gift, consideration or commission,</w:t>
      </w:r>
      <w:bookmarkEnd w:id="681"/>
      <w:bookmarkEnd w:id="682"/>
      <w:bookmarkEnd w:id="683"/>
      <w:bookmarkEnd w:id="684"/>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5" w:name="Page_103"/>
      <w:bookmarkStart w:id="686" w:name="_Toc312422933"/>
      <w:bookmarkStart w:id="687" w:name="_Ref323652486"/>
      <w:bookmarkStart w:id="688" w:name="_Ref327442261"/>
      <w:bookmarkEnd w:id="685"/>
      <w:r w:rsidRPr="00C04628">
        <w:rPr>
          <w:sz w:val="24"/>
          <w:lang w:val="en-US"/>
        </w:rPr>
        <w:t>General</w:t>
      </w:r>
      <w:bookmarkEnd w:id="686"/>
      <w:bookmarkEnd w:id="687"/>
      <w:bookmarkEnd w:id="688"/>
    </w:p>
    <w:p w14:paraId="69312B49" w14:textId="77777777" w:rsidR="00CC6C24" w:rsidRPr="00C04628" w:rsidRDefault="00CC6C24" w:rsidP="00CC6C24">
      <w:pPr>
        <w:pStyle w:val="MRheading20"/>
        <w:numPr>
          <w:ilvl w:val="1"/>
          <w:numId w:val="26"/>
        </w:numPr>
        <w:spacing w:line="240" w:lineRule="auto"/>
        <w:rPr>
          <w:w w:val="0"/>
          <w:sz w:val="24"/>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9"/>
      <w:bookmarkEnd w:id="690"/>
      <w:bookmarkEnd w:id="691"/>
      <w:bookmarkEnd w:id="692"/>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3"/>
      <w:bookmarkEnd w:id="694"/>
      <w:bookmarkEnd w:id="695"/>
      <w:bookmarkEnd w:id="696"/>
    </w:p>
    <w:p w14:paraId="763F8721" w14:textId="77777777" w:rsidR="00CC6C24" w:rsidRPr="00C04628" w:rsidRDefault="00CC6C24" w:rsidP="00CC6C24">
      <w:pPr>
        <w:pStyle w:val="MRheading20"/>
        <w:numPr>
          <w:ilvl w:val="1"/>
          <w:numId w:val="2"/>
        </w:numPr>
        <w:spacing w:line="240" w:lineRule="auto"/>
        <w:rPr>
          <w:w w:val="0"/>
          <w:sz w:val="24"/>
        </w:rPr>
      </w:pPr>
      <w:bookmarkStart w:id="697" w:name="_Toc303950162"/>
      <w:bookmarkStart w:id="698" w:name="_Toc303950929"/>
      <w:bookmarkStart w:id="699" w:name="_Toc303951709"/>
      <w:bookmarkStart w:id="700"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14:paraId="1389A1AF" w14:textId="77777777" w:rsidR="00CC6C24" w:rsidRPr="00C04628" w:rsidRDefault="00CC6C24" w:rsidP="00CC6C24">
      <w:pPr>
        <w:pStyle w:val="MRheading20"/>
        <w:numPr>
          <w:ilvl w:val="1"/>
          <w:numId w:val="2"/>
        </w:numPr>
        <w:spacing w:line="240" w:lineRule="auto"/>
        <w:rPr>
          <w:w w:val="0"/>
          <w:sz w:val="24"/>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4" w:name="_Ref341950805"/>
      <w:r w:rsidRPr="00C04628">
        <w:rPr>
          <w:w w:val="0"/>
          <w:sz w:val="24"/>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14:paraId="52EB33C5" w14:textId="77777777" w:rsidR="00CC6C24" w:rsidRPr="00C04628" w:rsidRDefault="00CC6C24" w:rsidP="00CC6C24">
      <w:pPr>
        <w:pStyle w:val="MRheading20"/>
        <w:numPr>
          <w:ilvl w:val="1"/>
          <w:numId w:val="2"/>
        </w:numPr>
        <w:spacing w:line="240" w:lineRule="auto"/>
        <w:rPr>
          <w:w w:val="0"/>
          <w:sz w:val="24"/>
        </w:rPr>
      </w:pPr>
      <w:bookmarkStart w:id="719"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5"/>
      <w:bookmarkEnd w:id="716"/>
      <w:bookmarkEnd w:id="717"/>
      <w:bookmarkEnd w:id="718"/>
      <w:bookmarkEnd w:id="719"/>
      <w:r w:rsidRPr="00C04628">
        <w:rPr>
          <w:w w:val="0"/>
          <w:sz w:val="24"/>
        </w:rPr>
        <w:t xml:space="preserve"> </w:t>
      </w:r>
      <w:bookmarkStart w:id="720" w:name="_Toc303950167"/>
      <w:bookmarkStart w:id="721" w:name="_Toc303950934"/>
      <w:bookmarkStart w:id="722" w:name="_Toc303951714"/>
      <w:bookmarkStart w:id="723"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4"/>
      <w:bookmarkEnd w:id="725"/>
      <w:bookmarkEnd w:id="726"/>
      <w:bookmarkEnd w:id="727"/>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14:paraId="1C175192" w14:textId="77777777" w:rsidR="00CC6C24" w:rsidRPr="00C04628" w:rsidRDefault="00CC6C24" w:rsidP="00CC6C24">
      <w:pPr>
        <w:pStyle w:val="MRheading20"/>
        <w:numPr>
          <w:ilvl w:val="1"/>
          <w:numId w:val="2"/>
        </w:numPr>
        <w:spacing w:line="240" w:lineRule="auto"/>
        <w:rPr>
          <w:w w:val="0"/>
          <w:sz w:val="24"/>
        </w:rPr>
      </w:pPr>
      <w:bookmarkStart w:id="732" w:name="_Toc303950169"/>
      <w:bookmarkStart w:id="733" w:name="_Toc303950936"/>
      <w:bookmarkStart w:id="734" w:name="_Toc303951716"/>
      <w:bookmarkStart w:id="735"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6" w:name="_Toc312422934"/>
      <w:bookmarkStart w:id="737" w:name="_Ref347235111"/>
      <w:bookmarkStart w:id="738" w:name="_Ref318701648"/>
      <w:bookmarkEnd w:id="736"/>
      <w:r>
        <w:rPr>
          <w:rFonts w:cs="Arial"/>
          <w:szCs w:val="22"/>
        </w:rPr>
        <w:br w:type="page"/>
      </w:r>
      <w:r w:rsidRPr="00C04628">
        <w:rPr>
          <w:sz w:val="24"/>
        </w:rPr>
        <w:lastRenderedPageBreak/>
        <w:t>Schedule 3</w:t>
      </w:r>
    </w:p>
    <w:bookmarkEnd w:id="737"/>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9" w:name="_Ref351042478"/>
      <w:r w:rsidRPr="00C04628">
        <w:rPr>
          <w:rFonts w:ascii="Arial" w:hAnsi="Arial"/>
          <w:b/>
          <w:color w:val="auto"/>
          <w:w w:val="0"/>
          <w:sz w:val="24"/>
          <w:u w:val="single"/>
        </w:rPr>
        <w:t>Confidentiality</w:t>
      </w:r>
      <w:bookmarkEnd w:id="739"/>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0"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1" w:name="_Ref441572620"/>
      <w:bookmarkStart w:id="742" w:name="_Ref352160542"/>
      <w:bookmarkStart w:id="743" w:name="_Ref391375082"/>
      <w:bookmarkEnd w:id="740"/>
      <w:r w:rsidRPr="00C04628">
        <w:rPr>
          <w:sz w:val="24"/>
          <w:lang w:val="en-US"/>
        </w:rPr>
        <w:t xml:space="preserve"> Authority may disclose the Confidential Information of the Supplier:</w:t>
      </w:r>
      <w:bookmarkEnd w:id="741"/>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4"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4"/>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2"/>
    <w:bookmarkEnd w:id="743"/>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5" w:name="_Ref351042762"/>
      <w:r w:rsidRPr="00C04628">
        <w:rPr>
          <w:rFonts w:ascii="Arial" w:hAnsi="Arial"/>
          <w:b/>
          <w:color w:val="auto"/>
          <w:w w:val="0"/>
          <w:sz w:val="24"/>
          <w:u w:val="single"/>
        </w:rPr>
        <w:t>Data protection</w:t>
      </w:r>
      <w:bookmarkEnd w:id="745"/>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6"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6"/>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7" w:name="_Ref378859213"/>
      <w:r w:rsidRPr="00C04628">
        <w:rPr>
          <w:rFonts w:ascii="Arial" w:hAnsi="Arial"/>
          <w:b/>
          <w:color w:val="auto"/>
          <w:w w:val="0"/>
          <w:sz w:val="24"/>
          <w:u w:val="single"/>
        </w:rPr>
        <w:lastRenderedPageBreak/>
        <w:t>Freedom of Information and Transparency</w:t>
      </w:r>
      <w:bookmarkEnd w:id="747"/>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8"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8"/>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9" w:name="_Ref378840767"/>
      <w:r w:rsidRPr="00C04628">
        <w:rPr>
          <w:sz w:val="24"/>
        </w:rPr>
        <w:lastRenderedPageBreak/>
        <w:t>Schedule 4</w:t>
      </w:r>
    </w:p>
    <w:bookmarkEnd w:id="738"/>
    <w:bookmarkEnd w:id="749"/>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0" w:name="_Ref286220103"/>
      <w:bookmarkStart w:id="751" w:name="_Toc290398290"/>
      <w:bookmarkStart w:id="752" w:name="_Toc312422904"/>
      <w:r w:rsidRPr="00C04628">
        <w:rPr>
          <w:rFonts w:ascii="Arial" w:hAnsi="Arial"/>
          <w:b/>
          <w:color w:val="auto"/>
          <w:sz w:val="24"/>
          <w:u w:val="single"/>
        </w:rPr>
        <w:t>Definitions</w:t>
      </w:r>
      <w:bookmarkStart w:id="753" w:name="Page_46"/>
      <w:bookmarkEnd w:id="750"/>
      <w:bookmarkEnd w:id="751"/>
      <w:bookmarkEnd w:id="752"/>
      <w:bookmarkEnd w:id="753"/>
    </w:p>
    <w:p w14:paraId="461B6683" w14:textId="77777777" w:rsidR="00CC6C24" w:rsidRPr="00C04628" w:rsidRDefault="00CC6C24" w:rsidP="00CB4E7A">
      <w:pPr>
        <w:pStyle w:val="MRNumberedHeading2"/>
        <w:numPr>
          <w:ilvl w:val="1"/>
          <w:numId w:val="44"/>
        </w:numPr>
        <w:spacing w:line="240" w:lineRule="auto"/>
        <w:jc w:val="both"/>
        <w:rPr>
          <w:sz w:val="24"/>
        </w:rPr>
      </w:pPr>
      <w:bookmarkStart w:id="754" w:name="_Toc303948961"/>
      <w:bookmarkStart w:id="755" w:name="_Toc303949721"/>
      <w:bookmarkStart w:id="756" w:name="_Toc303950488"/>
      <w:bookmarkStart w:id="757" w:name="_Toc303951268"/>
      <w:bookmarkStart w:id="758"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9" w:name="_Toc303948966"/>
            <w:bookmarkStart w:id="760" w:name="_Toc303949726"/>
            <w:bookmarkStart w:id="761" w:name="_Toc303950493"/>
            <w:bookmarkStart w:id="762" w:name="_Toc303951273"/>
            <w:bookmarkStart w:id="763"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9"/>
            <w:bookmarkEnd w:id="760"/>
            <w:bookmarkEnd w:id="761"/>
            <w:bookmarkEnd w:id="762"/>
            <w:bookmarkEnd w:id="763"/>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4" w:name="_Toc303948967"/>
            <w:bookmarkStart w:id="765" w:name="_Toc303949727"/>
            <w:bookmarkStart w:id="766" w:name="_Toc303950494"/>
            <w:bookmarkStart w:id="767" w:name="_Toc303951274"/>
            <w:bookmarkStart w:id="768" w:name="_Toc304135357"/>
            <w:r w:rsidRPr="00C04628">
              <w:rPr>
                <w:sz w:val="24"/>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9" w:name="_Toc303948968"/>
            <w:bookmarkStart w:id="770" w:name="_Toc303949728"/>
            <w:bookmarkStart w:id="771" w:name="_Toc303950495"/>
            <w:bookmarkStart w:id="772" w:name="_Toc303951275"/>
            <w:bookmarkStart w:id="773" w:name="_Toc304135358"/>
            <w:r w:rsidRPr="00C04628">
              <w:rPr>
                <w:sz w:val="24"/>
              </w:rPr>
              <w:t>means any day other than Saturday, Sunday, Christmas Day, Good Friday or a statutory bank holiday in England and Wales;</w:t>
            </w:r>
            <w:bookmarkEnd w:id="769"/>
            <w:bookmarkEnd w:id="770"/>
            <w:bookmarkEnd w:id="771"/>
            <w:bookmarkEnd w:id="772"/>
            <w:bookmarkEnd w:id="773"/>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4" w:name="_Toc303948972"/>
            <w:bookmarkStart w:id="775" w:name="_Toc303949732"/>
            <w:bookmarkStart w:id="776" w:name="_Toc303950499"/>
            <w:bookmarkStart w:id="777" w:name="_Toc303951279"/>
            <w:bookmarkStart w:id="778" w:name="_Toc304135362"/>
            <w:r w:rsidRPr="00C04628">
              <w:rPr>
                <w:sz w:val="24"/>
              </w:rPr>
              <w:t>means the date of this Framework Agreement;</w:t>
            </w:r>
            <w:bookmarkEnd w:id="774"/>
            <w:bookmarkEnd w:id="775"/>
            <w:bookmarkEnd w:id="776"/>
            <w:bookmarkEnd w:id="777"/>
            <w:bookmarkEnd w:id="778"/>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9" w:name="_Toc303948974"/>
            <w:bookmarkStart w:id="780" w:name="_Toc303949734"/>
            <w:bookmarkStart w:id="781" w:name="_Toc303950501"/>
            <w:bookmarkStart w:id="782" w:name="_Toc303951281"/>
            <w:bookmarkStart w:id="783"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9"/>
            <w:bookmarkEnd w:id="780"/>
            <w:bookmarkEnd w:id="781"/>
            <w:bookmarkEnd w:id="782"/>
            <w:bookmarkEnd w:id="783"/>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C04628">
              <w:rPr>
                <w:sz w:val="24"/>
              </w:rPr>
              <w:t>particular Contract</w:t>
            </w:r>
            <w:proofErr w:type="gramEnd"/>
            <w:r w:rsidRPr="00C04628">
              <w:rPr>
                <w:sz w:val="24"/>
              </w:rPr>
              <w: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4" w:name="_Toc303948979"/>
            <w:bookmarkStart w:id="785" w:name="_Toc303949739"/>
            <w:bookmarkStart w:id="786" w:name="_Toc303950506"/>
            <w:bookmarkStart w:id="787" w:name="_Toc303951286"/>
            <w:bookmarkStart w:id="788" w:name="_Toc304135369"/>
            <w:r w:rsidRPr="00C04628">
              <w:rPr>
                <w:sz w:val="24"/>
              </w:rPr>
              <w:t>shall have the same meaning as set out in the GDPR;</w:t>
            </w:r>
            <w:bookmarkEnd w:id="784"/>
            <w:bookmarkEnd w:id="785"/>
            <w:bookmarkEnd w:id="786"/>
            <w:bookmarkEnd w:id="787"/>
            <w:bookmarkEnd w:id="788"/>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9" w:name="_Toc303948982"/>
            <w:bookmarkStart w:id="790" w:name="_Toc303949742"/>
            <w:bookmarkStart w:id="791" w:name="_Toc303950509"/>
            <w:bookmarkStart w:id="792" w:name="_Toc303951289"/>
            <w:bookmarkStart w:id="793"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3"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14:paraId="1740D2E8" w14:textId="77777777" w:rsidR="00315D7D" w:rsidRPr="00E6407A" w:rsidRDefault="00315D7D" w:rsidP="00137409">
            <w:pPr>
              <w:spacing w:before="120" w:after="12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4" w:name="_Toc303948988"/>
            <w:bookmarkStart w:id="795" w:name="_Toc303949748"/>
            <w:bookmarkStart w:id="796" w:name="_Toc303950515"/>
            <w:bookmarkStart w:id="797" w:name="_Toc303951295"/>
            <w:bookmarkStart w:id="798"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E6407A">
              <w:rPr>
                <w:sz w:val="24"/>
                <w:szCs w:val="24"/>
              </w:rPr>
              <w:t>suffered by one of the Parties;</w:t>
            </w:r>
            <w:r w:rsidRPr="00E6407A">
              <w:rPr>
                <w:rFonts w:cs="Arial"/>
                <w:sz w:val="24"/>
                <w:szCs w:val="24"/>
              </w:rPr>
              <w:t xml:space="preserve"> </w:t>
            </w:r>
            <w:r w:rsidR="00B51C0A" w:rsidRPr="00E6407A">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9" w:name="_Toc303948990"/>
            <w:bookmarkStart w:id="800" w:name="_Toc303949750"/>
            <w:bookmarkStart w:id="801" w:name="_Toc303950517"/>
            <w:bookmarkStart w:id="802" w:name="_Toc303951297"/>
            <w:bookmarkStart w:id="803"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r w:rsidRPr="00C04628">
              <w:rPr>
                <w:sz w:val="24"/>
              </w:rPr>
              <w:t>trade marks</w:t>
            </w:r>
            <w:proofErr w:type="spell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6C7AA6" w:rsidRDefault="001066A5" w:rsidP="00CC6C24">
            <w:pPr>
              <w:spacing w:before="120" w:after="120" w:line="240" w:lineRule="auto"/>
              <w:rPr>
                <w:b/>
                <w:sz w:val="24"/>
              </w:rPr>
            </w:pPr>
            <w:r w:rsidRPr="006C7AA6">
              <w:rPr>
                <w:b/>
                <w:sz w:val="24"/>
              </w:rPr>
              <w:t>“Invitation to Offer”</w:t>
            </w:r>
          </w:p>
        </w:tc>
        <w:tc>
          <w:tcPr>
            <w:tcW w:w="7709" w:type="dxa"/>
          </w:tcPr>
          <w:p w14:paraId="0341A1FE" w14:textId="77777777" w:rsidR="009708CE" w:rsidRPr="006C7AA6" w:rsidRDefault="009708CE" w:rsidP="009708CE">
            <w:pPr>
              <w:spacing w:before="120" w:after="120" w:line="240" w:lineRule="auto"/>
              <w:jc w:val="both"/>
              <w:rPr>
                <w:sz w:val="24"/>
              </w:rPr>
            </w:pPr>
            <w:r w:rsidRPr="006C7AA6">
              <w:rPr>
                <w:sz w:val="24"/>
              </w:rPr>
              <w:t>means the invitation to offer issued by the Authority comprising:</w:t>
            </w:r>
          </w:p>
          <w:p w14:paraId="07F045FF" w14:textId="6BAD72EC"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covering letter</w:t>
            </w:r>
            <w:r w:rsidRPr="006C7AA6">
              <w:rPr>
                <w:rFonts w:cs="Arial"/>
                <w:sz w:val="24"/>
                <w:szCs w:val="24"/>
              </w:rPr>
              <w:t xml:space="preserve"> from the Authority to the Supplier;</w:t>
            </w:r>
          </w:p>
          <w:p w14:paraId="27BA0E60" w14:textId="4E95E332"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 xml:space="preserve">Terms of </w:t>
            </w:r>
            <w:r w:rsidRPr="006C7AA6">
              <w:rPr>
                <w:rFonts w:cs="Arial"/>
                <w:sz w:val="24"/>
                <w:szCs w:val="24"/>
              </w:rPr>
              <w:t>Offer;</w:t>
            </w:r>
          </w:p>
          <w:p w14:paraId="27C62EF7" w14:textId="77777777" w:rsidR="001066A5" w:rsidRPr="006C7AA6" w:rsidRDefault="001066A5" w:rsidP="00CB4E7A">
            <w:pPr>
              <w:numPr>
                <w:ilvl w:val="4"/>
                <w:numId w:val="48"/>
              </w:numPr>
              <w:spacing w:before="120" w:after="120" w:line="240" w:lineRule="auto"/>
              <w:ind w:hanging="1800"/>
              <w:jc w:val="both"/>
              <w:rPr>
                <w:rFonts w:cs="Arial"/>
                <w:sz w:val="24"/>
                <w:szCs w:val="24"/>
              </w:rPr>
            </w:pPr>
            <w:r w:rsidRPr="006C7AA6">
              <w:rPr>
                <w:rFonts w:cs="Arial"/>
                <w:sz w:val="24"/>
                <w:szCs w:val="24"/>
              </w:rPr>
              <w:t>the Specification;</w:t>
            </w:r>
          </w:p>
          <w:p w14:paraId="66AEA3C7" w14:textId="4670B1F8"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 xml:space="preserve">Product listing and usage </w:t>
            </w:r>
            <w:r w:rsidRPr="006C7AA6">
              <w:rPr>
                <w:rFonts w:cs="Arial"/>
                <w:sz w:val="24"/>
                <w:szCs w:val="24"/>
              </w:rPr>
              <w:t>document;</w:t>
            </w:r>
          </w:p>
          <w:p w14:paraId="7ABD3371" w14:textId="73E7BC31"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proofErr w:type="spellStart"/>
            <w:r w:rsidR="00035F85" w:rsidRPr="006C7AA6">
              <w:rPr>
                <w:sz w:val="24"/>
              </w:rPr>
              <w:t>Selectt</w:t>
            </w:r>
            <w:proofErr w:type="spellEnd"/>
            <w:r w:rsidR="00035F85" w:rsidRPr="006C7AA6">
              <w:rPr>
                <w:sz w:val="24"/>
              </w:rPr>
              <w:t xml:space="preserve"> offer schedule</w:t>
            </w:r>
            <w:r w:rsidRPr="006C7AA6">
              <w:rPr>
                <w:rFonts w:cs="Arial"/>
                <w:sz w:val="24"/>
                <w:szCs w:val="24"/>
              </w:rPr>
              <w:t>;</w:t>
            </w:r>
            <w:r w:rsidR="00035F85" w:rsidRPr="006C7AA6">
              <w:rPr>
                <w:sz w:val="24"/>
              </w:rPr>
              <w:t xml:space="preserve"> and</w:t>
            </w:r>
          </w:p>
          <w:p w14:paraId="3C0A793E" w14:textId="37F1C080" w:rsidR="001066A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proofErr w:type="spellStart"/>
            <w:r w:rsidR="00035F85" w:rsidRPr="006C7AA6">
              <w:rPr>
                <w:sz w:val="24"/>
              </w:rPr>
              <w:t>Selectt</w:t>
            </w:r>
            <w:proofErr w:type="spellEnd"/>
            <w:r w:rsidR="00035F85" w:rsidRPr="006C7AA6">
              <w:rPr>
                <w:sz w:val="24"/>
              </w:rPr>
              <w:t xml:space="preserve"> offer schedule instructions</w:t>
            </w:r>
            <w:r w:rsidRPr="006C7AA6">
              <w:rPr>
                <w:rFonts w:cs="Arial"/>
                <w:sz w:val="24"/>
                <w:szCs w:val="24"/>
              </w:rPr>
              <w:t>.</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4" w:name="_Toc303948992"/>
            <w:bookmarkStart w:id="805" w:name="_Toc303949752"/>
            <w:bookmarkStart w:id="806" w:name="_Toc303950519"/>
            <w:bookmarkStart w:id="807" w:name="_Toc303951299"/>
            <w:bookmarkStart w:id="808" w:name="_Toc304135382"/>
            <w:r w:rsidRPr="00C04628">
              <w:rPr>
                <w:sz w:val="24"/>
              </w:rPr>
              <w:t>means the key performance indicators as set out in Schedule 5;</w:t>
            </w:r>
            <w:bookmarkEnd w:id="804"/>
            <w:bookmarkEnd w:id="805"/>
            <w:bookmarkEnd w:id="806"/>
            <w:bookmarkEnd w:id="807"/>
            <w:bookmarkEnd w:id="808"/>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E6407A" w:rsidRDefault="001066A5" w:rsidP="00CC6C24">
            <w:pPr>
              <w:spacing w:before="120" w:after="120" w:line="240" w:lineRule="auto"/>
              <w:ind w:left="397" w:hanging="397"/>
              <w:rPr>
                <w:sz w:val="24"/>
                <w:szCs w:val="24"/>
              </w:rPr>
            </w:pPr>
            <w:proofErr w:type="gramStart"/>
            <w:r w:rsidRPr="00C04628">
              <w:rPr>
                <w:sz w:val="24"/>
              </w:rPr>
              <w:t xml:space="preserve">(b) </w:t>
            </w:r>
            <w:r w:rsidRPr="00E458E9">
              <w:rPr>
                <w:rFonts w:cs="Arial"/>
                <w:sz w:val="22"/>
                <w:szCs w:val="22"/>
              </w:rPr>
              <w:t xml:space="preserve"> </w:t>
            </w:r>
            <w:r w:rsidR="00B51C0A" w:rsidRPr="00E6407A">
              <w:rPr>
                <w:rFonts w:cs="Arial"/>
                <w:sz w:val="24"/>
                <w:szCs w:val="24"/>
              </w:rPr>
              <w:t>(</w:t>
            </w:r>
            <w:proofErr w:type="gramEnd"/>
            <w:r w:rsidR="00B51C0A" w:rsidRPr="00E6407A">
              <w:rPr>
                <w:rFonts w:cs="Arial"/>
                <w:sz w:val="24"/>
                <w:szCs w:val="24"/>
              </w:rPr>
              <w:t>subject to EU Exit)</w:t>
            </w:r>
            <w:r w:rsidR="00B51C0A" w:rsidRPr="00E6407A">
              <w:rPr>
                <w:sz w:val="24"/>
                <w:szCs w:val="24"/>
              </w:rPr>
              <w:t xml:space="preserve"> </w:t>
            </w:r>
            <w:r w:rsidRPr="00E6407A">
              <w:rPr>
                <w:sz w:val="24"/>
                <w:szCs w:val="24"/>
              </w:rPr>
              <w:t>any applicable European Union directive, regulation, decision or law;</w:t>
            </w:r>
          </w:p>
          <w:p w14:paraId="31BA6F91" w14:textId="77777777" w:rsidR="001066A5" w:rsidRPr="00E6407A" w:rsidRDefault="001066A5" w:rsidP="00CC6C24">
            <w:pPr>
              <w:spacing w:before="120" w:after="120" w:line="240" w:lineRule="auto"/>
              <w:ind w:left="397" w:hanging="397"/>
              <w:rPr>
                <w:sz w:val="24"/>
                <w:szCs w:val="24"/>
              </w:rPr>
            </w:pPr>
            <w:proofErr w:type="gramStart"/>
            <w:r w:rsidRPr="00E6407A">
              <w:rPr>
                <w:sz w:val="24"/>
                <w:szCs w:val="24"/>
              </w:rPr>
              <w:t xml:space="preserve">(c) </w:t>
            </w:r>
            <w:r w:rsidRPr="00E6407A">
              <w:rPr>
                <w:rFonts w:cs="Arial"/>
                <w:sz w:val="24"/>
                <w:szCs w:val="24"/>
              </w:rPr>
              <w:t xml:space="preserve"> </w:t>
            </w:r>
            <w:r w:rsidR="00B51C0A" w:rsidRPr="00E6407A">
              <w:rPr>
                <w:rFonts w:cs="Arial"/>
                <w:sz w:val="24"/>
                <w:szCs w:val="24"/>
              </w:rPr>
              <w:t>(</w:t>
            </w:r>
            <w:proofErr w:type="gramEnd"/>
            <w:r w:rsidR="00B51C0A" w:rsidRPr="00E6407A">
              <w:rPr>
                <w:rFonts w:cs="Arial"/>
                <w:sz w:val="24"/>
                <w:szCs w:val="24"/>
              </w:rPr>
              <w:t>subject to EU Exit)</w:t>
            </w:r>
            <w:r w:rsidR="00B51C0A" w:rsidRPr="00E6407A">
              <w:rPr>
                <w:sz w:val="24"/>
                <w:szCs w:val="24"/>
              </w:rPr>
              <w:t xml:space="preserve"> </w:t>
            </w:r>
            <w:r w:rsidRPr="00E6407A">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lastRenderedPageBreak/>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7504891D"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 xml:space="preserve">means any event by which NHSE procures or seeks to procure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 xml:space="preserve">the award of a contract by NHSE to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 xml:space="preserve">the conclusion of a framework agreement with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w:t>
            </w:r>
            <w:proofErr w:type="gramStart"/>
            <w:r w:rsidRPr="00C04628">
              <w:rPr>
                <w:rFonts w:eastAsia="MS Mincho"/>
                <w:sz w:val="24"/>
              </w:rPr>
              <w:t>similar to</w:t>
            </w:r>
            <w:proofErr w:type="gramEnd"/>
            <w:r w:rsidRPr="00C04628">
              <w:rPr>
                <w:rFonts w:eastAsia="MS Mincho"/>
                <w:sz w:val="24"/>
              </w:rPr>
              <w:t xml:space="preserve">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9" w:name="_Toc303948999"/>
            <w:bookmarkStart w:id="810" w:name="_Toc303949759"/>
            <w:bookmarkStart w:id="811" w:name="_Toc303950526"/>
            <w:bookmarkStart w:id="812" w:name="_Toc303951306"/>
            <w:bookmarkStart w:id="813" w:name="_Toc304135389"/>
            <w:r w:rsidRPr="00C04628">
              <w:rPr>
                <w:sz w:val="24"/>
              </w:rPr>
              <w:t>means the Authority or the Supplier as appropriate and Parties means both the Authority and the Supplier;</w:t>
            </w:r>
            <w:bookmarkEnd w:id="809"/>
            <w:bookmarkEnd w:id="810"/>
            <w:bookmarkEnd w:id="811"/>
            <w:bookmarkEnd w:id="812"/>
            <w:bookmarkEnd w:id="813"/>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lastRenderedPageBreak/>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6C7AA6">
        <w:tc>
          <w:tcPr>
            <w:tcW w:w="2038" w:type="dxa"/>
            <w:shd w:val="clear" w:color="auto" w:fill="auto"/>
          </w:tcPr>
          <w:p w14:paraId="510FE996" w14:textId="719195E0" w:rsidR="001066A5" w:rsidRPr="004F03C7" w:rsidRDefault="001066A5" w:rsidP="00CC6C24">
            <w:pPr>
              <w:spacing w:before="120" w:after="120" w:line="240" w:lineRule="auto"/>
              <w:jc w:val="both"/>
              <w:rPr>
                <w:b/>
                <w:sz w:val="24"/>
              </w:rPr>
            </w:pPr>
            <w:r w:rsidRPr="004F03C7">
              <w:rPr>
                <w:rFonts w:cs="Arial"/>
                <w:b/>
                <w:sz w:val="24"/>
                <w:szCs w:val="24"/>
              </w:rPr>
              <w:lastRenderedPageBreak/>
              <w:t>["</w:t>
            </w:r>
            <w:r w:rsidRPr="004F03C7">
              <w:rPr>
                <w:b/>
                <w:sz w:val="24"/>
              </w:rPr>
              <w:t>Supplier Lot(s)”</w:t>
            </w:r>
          </w:p>
        </w:tc>
        <w:tc>
          <w:tcPr>
            <w:tcW w:w="7709" w:type="dxa"/>
            <w:shd w:val="clear" w:color="auto" w:fill="auto"/>
          </w:tcPr>
          <w:p w14:paraId="6A810325" w14:textId="792FB605" w:rsidR="001066A5" w:rsidRPr="004F03C7" w:rsidRDefault="001066A5" w:rsidP="00CC6C24">
            <w:pPr>
              <w:spacing w:before="120" w:after="120" w:line="240" w:lineRule="auto"/>
              <w:jc w:val="both"/>
              <w:rPr>
                <w:sz w:val="24"/>
              </w:rPr>
            </w:pPr>
            <w:r w:rsidRPr="004F03C7">
              <w:rPr>
                <w:sz w:val="24"/>
              </w:rPr>
              <w:t xml:space="preserve">means the Lots to which the Supplier has been appointed under this Framework Agreement as </w:t>
            </w:r>
            <w:r w:rsidR="009708CE" w:rsidRPr="004F03C7">
              <w:rPr>
                <w:sz w:val="24"/>
              </w:rPr>
              <w:t>specified in the Award Schedule</w:t>
            </w:r>
            <w:r w:rsidRPr="004F03C7">
              <w:rPr>
                <w:rFonts w:cs="Arial"/>
                <w:sz w:val="24"/>
                <w:szCs w:val="24"/>
              </w:rPr>
              <w:t>];</w:t>
            </w:r>
          </w:p>
        </w:tc>
      </w:tr>
      <w:tr w:rsidR="001066A5" w:rsidRPr="00E458E9" w14:paraId="295F456F" w14:textId="77777777" w:rsidTr="006C7AA6">
        <w:tc>
          <w:tcPr>
            <w:tcW w:w="2038" w:type="dxa"/>
            <w:shd w:val="clear" w:color="auto" w:fill="auto"/>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shd w:val="clear" w:color="auto" w:fill="auto"/>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6C7AA6">
        <w:tc>
          <w:tcPr>
            <w:tcW w:w="2038" w:type="dxa"/>
            <w:shd w:val="clear" w:color="auto" w:fill="auto"/>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shd w:val="clear" w:color="auto" w:fill="auto"/>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4" w:name="_Toc303949002"/>
      <w:bookmarkStart w:id="815" w:name="_Toc303949762"/>
      <w:bookmarkStart w:id="816" w:name="_Toc303950529"/>
      <w:bookmarkStart w:id="817" w:name="_Toc303951309"/>
      <w:bookmarkStart w:id="818"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4"/>
      <w:bookmarkEnd w:id="815"/>
      <w:bookmarkEnd w:id="816"/>
      <w:bookmarkEnd w:id="817"/>
      <w:bookmarkEnd w:id="818"/>
    </w:p>
    <w:p w14:paraId="21E46ACB" w14:textId="77777777" w:rsidR="00CC6C24" w:rsidRPr="00C04628" w:rsidRDefault="00CC6C24" w:rsidP="00CB4E7A">
      <w:pPr>
        <w:pStyle w:val="MRNumberedHeading2"/>
        <w:numPr>
          <w:ilvl w:val="1"/>
          <w:numId w:val="44"/>
        </w:numPr>
        <w:spacing w:line="240" w:lineRule="auto"/>
        <w:jc w:val="both"/>
        <w:rPr>
          <w:sz w:val="24"/>
        </w:rPr>
      </w:pPr>
      <w:bookmarkStart w:id="819" w:name="_Toc303949003"/>
      <w:bookmarkStart w:id="820" w:name="_Toc303949763"/>
      <w:bookmarkStart w:id="821" w:name="_Toc303950530"/>
      <w:bookmarkStart w:id="822" w:name="_Toc303951310"/>
      <w:bookmarkStart w:id="823"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19"/>
      <w:bookmarkEnd w:id="820"/>
      <w:bookmarkEnd w:id="821"/>
      <w:bookmarkEnd w:id="822"/>
      <w:bookmarkEnd w:id="823"/>
    </w:p>
    <w:p w14:paraId="52E1B108" w14:textId="77777777" w:rsidR="00CC6C24" w:rsidRPr="00C04628" w:rsidRDefault="00CC6C24" w:rsidP="00CB4E7A">
      <w:pPr>
        <w:pStyle w:val="MRNumberedHeading2"/>
        <w:numPr>
          <w:ilvl w:val="1"/>
          <w:numId w:val="44"/>
        </w:numPr>
        <w:spacing w:line="240" w:lineRule="auto"/>
        <w:jc w:val="both"/>
        <w:rPr>
          <w:sz w:val="24"/>
        </w:rPr>
      </w:pPr>
      <w:bookmarkStart w:id="824" w:name="_Toc303949004"/>
      <w:bookmarkStart w:id="825" w:name="_Toc303949764"/>
      <w:bookmarkStart w:id="826" w:name="_Toc303950531"/>
      <w:bookmarkStart w:id="827" w:name="_Toc303951311"/>
      <w:bookmarkStart w:id="828" w:name="_Toc304135394"/>
      <w:r w:rsidRPr="00C04628">
        <w:rPr>
          <w:sz w:val="24"/>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14:paraId="37515E18" w14:textId="77777777" w:rsidR="00CC6C24" w:rsidRPr="00C04628" w:rsidRDefault="00CC6C24" w:rsidP="00CB4E7A">
      <w:pPr>
        <w:pStyle w:val="MRNumberedHeading2"/>
        <w:numPr>
          <w:ilvl w:val="1"/>
          <w:numId w:val="44"/>
        </w:numPr>
        <w:spacing w:line="240" w:lineRule="auto"/>
        <w:jc w:val="both"/>
        <w:rPr>
          <w:sz w:val="24"/>
        </w:rPr>
      </w:pPr>
      <w:bookmarkStart w:id="829" w:name="_Toc303949007"/>
      <w:bookmarkStart w:id="830" w:name="_Toc303949767"/>
      <w:bookmarkStart w:id="831" w:name="_Toc303950534"/>
      <w:bookmarkStart w:id="832" w:name="_Toc303951314"/>
      <w:bookmarkStart w:id="833"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9"/>
      <w:bookmarkEnd w:id="830"/>
      <w:bookmarkEnd w:id="831"/>
      <w:bookmarkEnd w:id="832"/>
      <w:bookmarkEnd w:id="833"/>
      <w:r w:rsidRPr="00C04628">
        <w:rPr>
          <w:sz w:val="24"/>
        </w:rPr>
        <w:t xml:space="preserve"> </w:t>
      </w:r>
      <w:bookmarkStart w:id="834" w:name="_Toc303949001"/>
      <w:bookmarkStart w:id="835" w:name="_Toc303949761"/>
      <w:bookmarkStart w:id="836" w:name="_Toc303950528"/>
      <w:bookmarkStart w:id="837" w:name="_Toc303951308"/>
      <w:bookmarkStart w:id="838"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4"/>
      <w:bookmarkEnd w:id="835"/>
      <w:bookmarkEnd w:id="836"/>
      <w:bookmarkEnd w:id="837"/>
      <w:bookmarkEnd w:id="838"/>
    </w:p>
    <w:p w14:paraId="04AB380A" w14:textId="77777777" w:rsidR="00CC6C24" w:rsidRPr="00C04628" w:rsidRDefault="00CC6C24" w:rsidP="00CB4E7A">
      <w:pPr>
        <w:pStyle w:val="MRNumberedHeading2"/>
        <w:numPr>
          <w:ilvl w:val="1"/>
          <w:numId w:val="44"/>
        </w:numPr>
        <w:spacing w:line="240" w:lineRule="auto"/>
        <w:jc w:val="both"/>
        <w:rPr>
          <w:sz w:val="24"/>
        </w:rPr>
      </w:pPr>
      <w:bookmarkStart w:id="839"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0"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9"/>
      <w:bookmarkEnd w:id="840"/>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4F03C7" w:rsidRDefault="00CC6C24" w:rsidP="00C04628">
      <w:pPr>
        <w:pStyle w:val="MRSchedule1"/>
        <w:numPr>
          <w:ilvl w:val="0"/>
          <w:numId w:val="0"/>
        </w:numPr>
        <w:spacing w:line="240" w:lineRule="auto"/>
        <w:ind w:left="3822"/>
        <w:jc w:val="left"/>
        <w:rPr>
          <w:sz w:val="24"/>
        </w:rPr>
      </w:pPr>
      <w:bookmarkStart w:id="841" w:name="_Ref378840797"/>
      <w:r w:rsidRPr="004F03C7">
        <w:rPr>
          <w:sz w:val="24"/>
        </w:rPr>
        <w:lastRenderedPageBreak/>
        <w:t>Schedule 5</w:t>
      </w:r>
    </w:p>
    <w:bookmarkEnd w:id="841"/>
    <w:p w14:paraId="15F4AA3A" w14:textId="115C8548" w:rsidR="00CC6C24" w:rsidRPr="004F03C7" w:rsidRDefault="00CC6C24" w:rsidP="00C04628">
      <w:pPr>
        <w:pStyle w:val="MRheading20"/>
        <w:tabs>
          <w:tab w:val="clear" w:pos="720"/>
        </w:tabs>
        <w:spacing w:line="240" w:lineRule="auto"/>
        <w:ind w:left="0" w:firstLine="0"/>
        <w:jc w:val="center"/>
        <w:rPr>
          <w:b/>
          <w:sz w:val="24"/>
          <w:lang w:val="en-US"/>
        </w:rPr>
      </w:pPr>
      <w:r w:rsidRPr="004F03C7">
        <w:rPr>
          <w:b/>
          <w:sz w:val="24"/>
          <w:lang w:val="en-US"/>
        </w:rPr>
        <w:t>Specification</w:t>
      </w:r>
      <w:r w:rsidRPr="004F03C7">
        <w:rPr>
          <w:rFonts w:cs="Arial"/>
          <w:b/>
          <w:sz w:val="24"/>
          <w:szCs w:val="24"/>
          <w:lang w:val="en-US"/>
        </w:rPr>
        <w:t xml:space="preserve"> </w:t>
      </w:r>
    </w:p>
    <w:p w14:paraId="66334138" w14:textId="77777777" w:rsidR="00CC6C24" w:rsidRPr="004F03C7" w:rsidRDefault="00CC6C24" w:rsidP="00CC6C24">
      <w:pPr>
        <w:pStyle w:val="MRheading20"/>
        <w:tabs>
          <w:tab w:val="clear" w:pos="720"/>
        </w:tabs>
        <w:spacing w:line="240" w:lineRule="auto"/>
        <w:ind w:left="0" w:firstLine="0"/>
        <w:jc w:val="center"/>
        <w:rPr>
          <w:b/>
          <w:sz w:val="24"/>
        </w:rPr>
      </w:pPr>
      <w:r w:rsidRPr="004F03C7">
        <w:rPr>
          <w:b/>
          <w:sz w:val="24"/>
        </w:rPr>
        <w:t>[</w:t>
      </w:r>
      <w:r w:rsidRPr="004F03C7">
        <w:rPr>
          <w:b/>
          <w:i/>
          <w:sz w:val="24"/>
        </w:rPr>
        <w:t>To be inserted as part of the final Framework Agreement</w:t>
      </w:r>
      <w:r w:rsidRPr="004F03C7">
        <w:rPr>
          <w:b/>
          <w:sz w:val="24"/>
        </w:rPr>
        <w:t>]</w:t>
      </w:r>
    </w:p>
    <w:p w14:paraId="5759EC7D" w14:textId="77777777" w:rsidR="00CC6C24" w:rsidRPr="004F03C7" w:rsidRDefault="00CC6C24" w:rsidP="00CC6C24">
      <w:pPr>
        <w:rPr>
          <w:sz w:val="24"/>
        </w:rPr>
        <w:sectPr w:rsidR="00CC6C24" w:rsidRPr="004F03C7" w:rsidSect="00CC6C24">
          <w:pgSz w:w="11909" w:h="16834" w:code="9"/>
          <w:pgMar w:top="1440" w:right="1440" w:bottom="1440" w:left="1440" w:header="720" w:footer="720" w:gutter="0"/>
          <w:paperSrc w:first="262" w:other="262"/>
          <w:cols w:space="708"/>
          <w:docGrid w:linePitch="233"/>
        </w:sectPr>
      </w:pPr>
    </w:p>
    <w:p w14:paraId="2FD26DE0" w14:textId="77777777" w:rsidR="00CC6C24" w:rsidRPr="004F03C7" w:rsidRDefault="00CC6C24" w:rsidP="00CC6C24">
      <w:pPr>
        <w:pStyle w:val="MRSchedule1"/>
        <w:numPr>
          <w:ilvl w:val="0"/>
          <w:numId w:val="0"/>
        </w:numPr>
        <w:spacing w:line="240" w:lineRule="auto"/>
        <w:ind w:left="3822"/>
        <w:jc w:val="left"/>
        <w:rPr>
          <w:sz w:val="24"/>
        </w:rPr>
      </w:pPr>
      <w:bookmarkStart w:id="842" w:name="_Toc312422935"/>
      <w:bookmarkStart w:id="843" w:name="_Ref378840835"/>
      <w:bookmarkEnd w:id="842"/>
      <w:r w:rsidRPr="004F03C7">
        <w:rPr>
          <w:sz w:val="24"/>
        </w:rPr>
        <w:lastRenderedPageBreak/>
        <w:t>Schedule 6</w:t>
      </w:r>
    </w:p>
    <w:bookmarkEnd w:id="843"/>
    <w:p w14:paraId="36CDE485" w14:textId="77777777" w:rsidR="00CC6C24" w:rsidRPr="004F03C7" w:rsidRDefault="00CC6C24" w:rsidP="00CC6C24">
      <w:pPr>
        <w:pStyle w:val="MRheading20"/>
        <w:tabs>
          <w:tab w:val="clear" w:pos="720"/>
        </w:tabs>
        <w:spacing w:line="240" w:lineRule="auto"/>
        <w:ind w:left="0" w:firstLine="0"/>
        <w:jc w:val="center"/>
        <w:rPr>
          <w:b/>
          <w:sz w:val="24"/>
          <w:lang w:val="en-US"/>
        </w:rPr>
      </w:pPr>
      <w:r w:rsidRPr="004F03C7">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4F03C7">
        <w:rPr>
          <w:b/>
          <w:sz w:val="24"/>
        </w:rPr>
        <w:t>[</w:t>
      </w:r>
      <w:r w:rsidRPr="004F03C7">
        <w:rPr>
          <w:b/>
          <w:i/>
          <w:sz w:val="24"/>
        </w:rPr>
        <w:t>To be inserted as part of the final Framework Agreement</w:t>
      </w:r>
      <w:r w:rsidRPr="004F03C7">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4"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5" w:name="_Toc312422936"/>
      <w:bookmarkEnd w:id="844"/>
      <w:bookmarkEnd w:id="845"/>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6"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7"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7"/>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8"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8"/>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9" w:name="_Toc312422937"/>
      <w:bookmarkStart w:id="850" w:name="_Toc312422938"/>
      <w:bookmarkStart w:id="851" w:name="_Ref347319759"/>
      <w:bookmarkEnd w:id="846"/>
      <w:bookmarkEnd w:id="849"/>
      <w:bookmarkEnd w:id="850"/>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1107108" w:rsidR="00CC6C24" w:rsidRPr="00C04628" w:rsidRDefault="006C7AA6" w:rsidP="00CC6C24">
      <w:pPr>
        <w:pStyle w:val="MRheading20"/>
        <w:tabs>
          <w:tab w:val="clear" w:pos="720"/>
        </w:tabs>
        <w:spacing w:line="240" w:lineRule="auto"/>
        <w:ind w:left="0" w:firstLine="0"/>
        <w:jc w:val="center"/>
        <w:rPr>
          <w:b/>
          <w:sz w:val="24"/>
          <w:u w:val="single"/>
          <w:lang w:val="en-US"/>
        </w:rPr>
      </w:pPr>
      <w:r>
        <w:rPr>
          <w:rFonts w:cs="Arial"/>
          <w:i/>
          <w:color w:val="808080"/>
          <w:szCs w:val="22"/>
        </w:rPr>
        <w:object w:dxaOrig="1526" w:dyaOrig="992" w14:anchorId="4B821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50pt" o:ole="">
            <v:imagedata r:id="rId14" o:title=""/>
          </v:shape>
          <o:OLEObject Type="Link" ProgID="Excel.OpenDocumentSpreadsheet.12" ShapeID="_x0000_i1025" DrawAspect="Icon" r:id="rId15" UpdateMode="Always">
            <o:LinkType>EnhancedMetaFile</o:LinkType>
            <o:LockedField>false</o:LockedField>
            <o:FieldCodes>\f 0</o:FieldCodes>
          </o:OLEObject>
        </w:object>
      </w:r>
      <w:r w:rsidR="00D6117E">
        <w:rPr>
          <w:rFonts w:cs="Arial"/>
          <w:i/>
          <w:color w:val="808080"/>
          <w:szCs w:val="22"/>
        </w:rPr>
        <w:fldChar w:fldCharType="begin"/>
      </w:r>
      <w:r w:rsidR="00D6117E">
        <w:rPr>
          <w:rFonts w:cs="Arial"/>
          <w:i/>
          <w:color w:val="808080"/>
          <w:szCs w:val="22"/>
        </w:rPr>
        <w:fldChar w:fldCharType="end"/>
      </w:r>
      <w:r w:rsidR="00CC6C24" w:rsidRPr="00C04628">
        <w:rPr>
          <w:b/>
          <w:sz w:val="24"/>
          <w:lang w:val="en-US"/>
        </w:rPr>
        <w:br w:type="page"/>
      </w:r>
      <w:bookmarkStart w:id="852" w:name="_Ref367701383"/>
      <w:bookmarkEnd w:id="851"/>
      <w:r w:rsidR="00CC6C24" w:rsidRPr="00C04628">
        <w:rPr>
          <w:b/>
          <w:sz w:val="24"/>
          <w:u w:val="single"/>
          <w:lang w:val="en-US"/>
        </w:rPr>
        <w:lastRenderedPageBreak/>
        <w:t>Appendix A</w:t>
      </w:r>
    </w:p>
    <w:bookmarkEnd w:id="852"/>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3" w:name="_DV_C8"/>
      <w:r w:rsidRPr="00C04628">
        <w:rPr>
          <w:sz w:val="24"/>
        </w:rPr>
        <w:t>Where an Order is placed by the Authority that refers to the Framework Agreement, the Contract is made between the Authority and the Supplier on the date of that Order Form. The Contract i</w:t>
      </w:r>
      <w:bookmarkEnd w:id="853"/>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4" w:name="_Ref377720021"/>
      <w:r w:rsidRPr="00C04628">
        <w:rPr>
          <w:sz w:val="24"/>
        </w:rPr>
        <w:t>of these Call-off Terms and Conditions</w:t>
      </w:r>
      <w:bookmarkEnd w:id="854"/>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5"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6" w:name="_DV_C72"/>
      <w:r w:rsidRPr="00C04628">
        <w:rPr>
          <w:sz w:val="24"/>
          <w:lang w:val="en-US"/>
        </w:rPr>
        <w:t xml:space="preserve">o </w:t>
      </w:r>
      <w:r w:rsidRPr="00C04628">
        <w:rPr>
          <w:sz w:val="24"/>
        </w:rPr>
        <w:t xml:space="preserve">such persons at such addresses as referred to in the Order Form.  </w:t>
      </w:r>
      <w:bookmarkEnd w:id="856"/>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7" w:name="_Ref378939523"/>
      <w:r w:rsidRPr="00C04628">
        <w:rPr>
          <w:rFonts w:ascii="Arial" w:hAnsi="Arial"/>
          <w:b/>
          <w:color w:val="auto"/>
          <w:sz w:val="24"/>
        </w:rPr>
        <w:t>Management levels for escalation and dispute resolution</w:t>
      </w:r>
      <w:bookmarkEnd w:id="857"/>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8"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8"/>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9"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9"/>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0"/>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1" w:name="_Ref402866232"/>
      <w:r w:rsidRPr="00C04628">
        <w:rPr>
          <w:sz w:val="24"/>
          <w:lang w:val="en-US"/>
        </w:rPr>
        <w:t>the essentially similar goods are approved in writing by the regional quality control pharmacist or the Authority; and</w:t>
      </w:r>
      <w:bookmarkEnd w:id="861"/>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77E9472A" w:rsidR="00CC6C24" w:rsidRPr="00C04628" w:rsidRDefault="00CC6C24" w:rsidP="00C04628">
      <w:pPr>
        <w:pStyle w:val="MRNumberedHeading2"/>
        <w:numPr>
          <w:ilvl w:val="1"/>
          <w:numId w:val="39"/>
        </w:numPr>
        <w:spacing w:line="240" w:lineRule="auto"/>
        <w:jc w:val="both"/>
        <w:rPr>
          <w:sz w:val="24"/>
          <w:lang w:val="en-US"/>
        </w:rPr>
      </w:pPr>
      <w:bookmarkStart w:id="862"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327D7" w:rsidRPr="00C04628">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w:t>
      </w:r>
      <w:proofErr w:type="spellStart"/>
      <w:r w:rsidRPr="00C04628">
        <w:rPr>
          <w:sz w:val="24"/>
          <w:lang w:val="en-US"/>
        </w:rPr>
        <w:t>endeavours</w:t>
      </w:r>
      <w:proofErr w:type="spellEnd"/>
      <w:r w:rsidRPr="00C04628">
        <w:rPr>
          <w:sz w:val="24"/>
          <w:lang w:val="en-US"/>
        </w:rPr>
        <w:t xml:space="preserve">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2"/>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6577"/>
      <w:r w:rsidRPr="00C04628">
        <w:rPr>
          <w:sz w:val="24"/>
          <w:lang w:val="en-US"/>
        </w:rPr>
        <w:t>Where any Goods are supplied under this Contract, the Post Delivery Shelf Life</w:t>
      </w:r>
      <w:bookmarkEnd w:id="863"/>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4" w:name="_Ref380436765"/>
      <w:r w:rsidRPr="00C04628">
        <w:rPr>
          <w:sz w:val="24"/>
          <w:lang w:val="en-US"/>
        </w:rPr>
        <w:t>in respect of certain Goods may be less than twelve (12) months if stated as such by the Supplier in the Offer.</w:t>
      </w:r>
      <w:bookmarkEnd w:id="864"/>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5" w:name="_Ref377720243"/>
      <w:r w:rsidRPr="00E458E9">
        <w:rPr>
          <w:rFonts w:cs="Arial"/>
          <w:szCs w:val="22"/>
          <w:lang w:val="en-US"/>
        </w:rPr>
        <w:t>of these Call-off Terms and Conditions</w:t>
      </w:r>
      <w:bookmarkEnd w:id="865"/>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w:t>
      </w:r>
      <w:proofErr w:type="gramStart"/>
      <w:r w:rsidRPr="00C04628">
        <w:rPr>
          <w:sz w:val="24"/>
        </w:rPr>
        <w:t xml:space="preserve">this </w:t>
      </w:r>
      <w:r>
        <w:rPr>
          <w:sz w:val="24"/>
        </w:rPr>
        <w:t xml:space="preserve"> </w:t>
      </w:r>
      <w:r w:rsidRPr="00C04628">
        <w:rPr>
          <w:sz w:val="24"/>
        </w:rPr>
        <w:t>Contract</w:t>
      </w:r>
      <w:proofErr w:type="gramEnd"/>
      <w:r w:rsidRPr="00C04628">
        <w:rPr>
          <w:sz w:val="24"/>
        </w:rPr>
        <w:t xml:space="preserve">: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6" w:name="_Ref285629707"/>
      <w:bookmarkStart w:id="867" w:name="_Ref289670162"/>
      <w:bookmarkStart w:id="868" w:name="_Toc303949048"/>
      <w:bookmarkStart w:id="869" w:name="_Toc303949810"/>
      <w:bookmarkStart w:id="870" w:name="_Toc303950577"/>
      <w:bookmarkStart w:id="871" w:name="_Toc303951357"/>
      <w:bookmarkStart w:id="872"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3" w:name="_Ref443644492"/>
      <w:r w:rsidRPr="00C04628">
        <w:rPr>
          <w:sz w:val="24"/>
        </w:rPr>
        <w:t>the Authority shall be entitled to terminate this Contract with immediate effect on giving written notice to the Supplier.</w:t>
      </w:r>
      <w:bookmarkEnd w:id="873"/>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6"/>
      <w:bookmarkEnd w:id="867"/>
      <w:bookmarkEnd w:id="868"/>
      <w:bookmarkEnd w:id="869"/>
      <w:bookmarkEnd w:id="870"/>
      <w:bookmarkEnd w:id="871"/>
      <w:bookmarkEnd w:id="872"/>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4" w:name="_Ref350761859"/>
      <w:r w:rsidRPr="00C04628">
        <w:rPr>
          <w:rFonts w:ascii="Arial" w:hAnsi="Arial"/>
          <w:b/>
          <w:color w:val="auto"/>
          <w:sz w:val="24"/>
          <w:u w:val="single"/>
        </w:rPr>
        <w:t>Delivery</w:t>
      </w:r>
      <w:bookmarkEnd w:id="874"/>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5"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5"/>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6"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6"/>
    </w:p>
    <w:p w14:paraId="7EC10A80" w14:textId="77777777" w:rsidR="00CC6C24" w:rsidRPr="00C04628" w:rsidRDefault="00CC6C24" w:rsidP="00CB4E7A">
      <w:pPr>
        <w:pStyle w:val="MRNumberedHeading2"/>
        <w:numPr>
          <w:ilvl w:val="1"/>
          <w:numId w:val="56"/>
        </w:numPr>
        <w:spacing w:line="240" w:lineRule="auto"/>
        <w:jc w:val="both"/>
        <w:rPr>
          <w:sz w:val="24"/>
        </w:rPr>
      </w:pPr>
      <w:bookmarkStart w:id="877"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7"/>
      <w:r w:rsidRPr="00C04628">
        <w:rPr>
          <w:sz w:val="24"/>
        </w:rPr>
        <w:t xml:space="preserve"> </w:t>
      </w:r>
    </w:p>
    <w:p w14:paraId="4EBCD1AD" w14:textId="77777777" w:rsidR="00CC6C24" w:rsidRPr="00C04628" w:rsidRDefault="00CC6C24" w:rsidP="00CB4E7A">
      <w:pPr>
        <w:pStyle w:val="MRNumberedHeading2"/>
        <w:numPr>
          <w:ilvl w:val="1"/>
          <w:numId w:val="56"/>
        </w:numPr>
        <w:spacing w:line="240" w:lineRule="auto"/>
        <w:jc w:val="both"/>
        <w:rPr>
          <w:sz w:val="24"/>
        </w:rPr>
      </w:pPr>
      <w:bookmarkStart w:id="878"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878"/>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w:t>
      </w:r>
      <w:proofErr w:type="gramStart"/>
      <w:r w:rsidRPr="00C04628">
        <w:rPr>
          <w:sz w:val="24"/>
        </w:rPr>
        <w:t>agent:-</w:t>
      </w:r>
      <w:proofErr w:type="gramEnd"/>
      <w:r w:rsidRPr="00C04628">
        <w:rPr>
          <w:sz w:val="24"/>
        </w:rPr>
        <w:t xml:space="preserve">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9" w:name="_Ref350761870"/>
      <w:r w:rsidRPr="00C04628">
        <w:rPr>
          <w:rFonts w:ascii="Arial" w:hAnsi="Arial"/>
          <w:b/>
          <w:color w:val="auto"/>
          <w:sz w:val="24"/>
          <w:u w:val="single"/>
        </w:rPr>
        <w:t>Passing of risk and ownership</w:t>
      </w:r>
      <w:bookmarkEnd w:id="879"/>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0" w:name="_Ref350347037"/>
      <w:r w:rsidRPr="00C04628">
        <w:rPr>
          <w:sz w:val="24"/>
          <w:lang w:val="en-US"/>
        </w:rPr>
        <w:t>where the goods are consumables or are non-recoverable (e.g. used in clinical procedures), at the point such Goods are taken into use</w:t>
      </w:r>
      <w:bookmarkEnd w:id="880"/>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89"/>
      <w:r w:rsidRPr="00C04628">
        <w:rPr>
          <w:rFonts w:ascii="Arial" w:hAnsi="Arial"/>
          <w:b/>
          <w:color w:val="auto"/>
          <w:sz w:val="24"/>
          <w:u w:val="single"/>
        </w:rPr>
        <w:t>Inspection, rejection, return and recall</w:t>
      </w:r>
      <w:bookmarkEnd w:id="881"/>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2" w:name="_Ref322528467"/>
      <w:bookmarkStart w:id="883" w:name="_Ref322513368"/>
      <w:bookmarkStart w:id="884" w:name="_Ref322515064"/>
      <w:bookmarkStart w:id="885"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2"/>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6" w:name="_Ref322515338"/>
      <w:bookmarkStart w:id="887" w:name="_Ref323549358"/>
      <w:bookmarkStart w:id="888"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9" w:name="_Ref402868015"/>
      <w:r w:rsidRPr="00C04628">
        <w:rPr>
          <w:sz w:val="24"/>
          <w:lang w:val="en-US"/>
        </w:rPr>
        <w:t>collect the Rejected Goods at the Supplier’s risk and expense within ten (10) Business Days of issue of written notice from the Authority rejecting the Goods; and</w:t>
      </w:r>
      <w:bookmarkEnd w:id="889"/>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3"/>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6"/>
      <w:r w:rsidRPr="00C04628">
        <w:rPr>
          <w:sz w:val="24"/>
        </w:rPr>
        <w:t xml:space="preserve"> </w:t>
      </w:r>
      <w:bookmarkStart w:id="890" w:name="_Ref322515002"/>
      <w:bookmarkEnd w:id="884"/>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1"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7"/>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8"/>
      <w:bookmarkEnd w:id="891"/>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2"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2"/>
    </w:p>
    <w:p w14:paraId="23D75E9A" w14:textId="77777777" w:rsidR="00CC6C24" w:rsidRPr="00C04628" w:rsidRDefault="00CC6C24" w:rsidP="00CB4E7A">
      <w:pPr>
        <w:pStyle w:val="MRNumberedHeading2"/>
        <w:numPr>
          <w:ilvl w:val="1"/>
          <w:numId w:val="56"/>
        </w:numPr>
        <w:spacing w:line="240" w:lineRule="auto"/>
        <w:jc w:val="both"/>
        <w:rPr>
          <w:sz w:val="24"/>
        </w:rPr>
      </w:pPr>
      <w:bookmarkStart w:id="893" w:name="_Ref350335756"/>
      <w:bookmarkStart w:id="894" w:name="_Ref322424122"/>
      <w:bookmarkStart w:id="895" w:name="_Ref348516660"/>
      <w:bookmarkStart w:id="896" w:name="_Ref350331789"/>
      <w:bookmarkEnd w:id="885"/>
      <w:bookmarkEnd w:id="890"/>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3"/>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4"/>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7" w:name="_Ref322528228"/>
      <w:bookmarkEnd w:id="895"/>
      <w:bookmarkEnd w:id="896"/>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7"/>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w:t>
      </w:r>
      <w:proofErr w:type="gramStart"/>
      <w:r w:rsidRPr="00C04628">
        <w:rPr>
          <w:sz w:val="24"/>
          <w:lang w:val="en-US"/>
        </w:rPr>
        <w:t>Authority</w:t>
      </w:r>
      <w:proofErr w:type="gramEnd"/>
      <w:r w:rsidRPr="00C04628">
        <w:rPr>
          <w:sz w:val="24"/>
          <w:lang w:val="en-US"/>
        </w:rPr>
        <w:t xml:space="preserve">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8"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8"/>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9"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9"/>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0"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0"/>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1" w:name="_Ref350761903"/>
      <w:r w:rsidRPr="00C04628">
        <w:rPr>
          <w:rFonts w:ascii="Arial" w:hAnsi="Arial"/>
          <w:b/>
          <w:color w:val="auto"/>
          <w:sz w:val="24"/>
          <w:u w:val="single"/>
        </w:rPr>
        <w:t>Staff</w:t>
      </w:r>
      <w:bookmarkEnd w:id="901"/>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w:t>
      </w:r>
      <w:proofErr w:type="gramStart"/>
      <w:r w:rsidRPr="00C04628">
        <w:rPr>
          <w:sz w:val="24"/>
        </w:rPr>
        <w:t>sufficient</w:t>
      </w:r>
      <w:proofErr w:type="gramEnd"/>
      <w:r w:rsidRPr="00C04628">
        <w:rPr>
          <w:sz w:val="24"/>
        </w:rPr>
        <w:t xml:space="preserve"> Staff to ensure that it complies with its obligations under this Contract. This will include, but not be limited to, the Supplier providing a </w:t>
      </w:r>
      <w:proofErr w:type="gramStart"/>
      <w:r w:rsidRPr="00C04628">
        <w:rPr>
          <w:sz w:val="24"/>
        </w:rPr>
        <w:t>sufficient</w:t>
      </w:r>
      <w:proofErr w:type="gramEnd"/>
      <w:r w:rsidRPr="00C04628">
        <w:rPr>
          <w:sz w:val="24"/>
        </w:rPr>
        <w:t xml:space="preserve">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2" w:name="_Toc303949076"/>
      <w:bookmarkStart w:id="903" w:name="_Toc303949839"/>
      <w:bookmarkStart w:id="904" w:name="_Toc303950606"/>
      <w:bookmarkStart w:id="905" w:name="_Toc303951386"/>
      <w:bookmarkStart w:id="906" w:name="_Toc304135469"/>
      <w:r w:rsidRPr="00C04628">
        <w:rPr>
          <w:sz w:val="24"/>
        </w:rPr>
        <w:t xml:space="preserve">The Supplier shall ensure that all Staff are aware of, and </w:t>
      </w:r>
      <w:proofErr w:type="gramStart"/>
      <w:r w:rsidRPr="00C04628">
        <w:rPr>
          <w:sz w:val="24"/>
        </w:rPr>
        <w:t>at all times</w:t>
      </w:r>
      <w:proofErr w:type="gramEnd"/>
      <w:r w:rsidRPr="00C04628">
        <w:rPr>
          <w:sz w:val="24"/>
        </w:rPr>
        <w:t xml:space="preserve"> comply with, the Policies.</w:t>
      </w:r>
      <w:bookmarkEnd w:id="902"/>
      <w:bookmarkEnd w:id="903"/>
      <w:bookmarkEnd w:id="904"/>
      <w:bookmarkEnd w:id="905"/>
      <w:bookmarkEnd w:id="906"/>
    </w:p>
    <w:p w14:paraId="6873D0E9" w14:textId="77777777" w:rsidR="00CC6C24" w:rsidRPr="00C04628" w:rsidRDefault="00CC6C24" w:rsidP="00CB4E7A">
      <w:pPr>
        <w:pStyle w:val="MRNumberedHeading2"/>
        <w:numPr>
          <w:ilvl w:val="1"/>
          <w:numId w:val="56"/>
        </w:numPr>
        <w:spacing w:line="240" w:lineRule="auto"/>
        <w:jc w:val="both"/>
        <w:rPr>
          <w:sz w:val="24"/>
        </w:rPr>
      </w:pPr>
      <w:bookmarkStart w:id="907" w:name="_Toc303949079"/>
      <w:bookmarkStart w:id="908" w:name="_Toc303949842"/>
      <w:bookmarkStart w:id="909" w:name="_Toc303950609"/>
      <w:bookmarkStart w:id="910" w:name="_Toc303951389"/>
      <w:bookmarkStart w:id="911"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7"/>
      <w:bookmarkEnd w:id="908"/>
      <w:bookmarkEnd w:id="909"/>
      <w:bookmarkEnd w:id="910"/>
      <w:bookmarkEnd w:id="911"/>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2" w:name="_Ref287960781"/>
      <w:bookmarkStart w:id="913" w:name="_Toc303949080"/>
      <w:bookmarkStart w:id="914" w:name="_Toc303949843"/>
      <w:bookmarkStart w:id="915" w:name="_Toc303950610"/>
      <w:bookmarkStart w:id="916" w:name="_Toc303951390"/>
      <w:bookmarkStart w:id="917" w:name="_Toc304135473"/>
      <w:r w:rsidRPr="00C04628">
        <w:rPr>
          <w:sz w:val="24"/>
        </w:rPr>
        <w:t xml:space="preserve">The Supplier shall comply with the Authority’s staff vetting procedures and other staff protocols, </w:t>
      </w:r>
      <w:bookmarkEnd w:id="912"/>
      <w:bookmarkEnd w:id="913"/>
      <w:bookmarkEnd w:id="914"/>
      <w:bookmarkEnd w:id="915"/>
      <w:bookmarkEnd w:id="916"/>
      <w:bookmarkEnd w:id="917"/>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8" w:name="_Ref378939788"/>
      <w:r w:rsidRPr="00C04628">
        <w:rPr>
          <w:rFonts w:ascii="Arial" w:hAnsi="Arial"/>
          <w:b/>
          <w:color w:val="auto"/>
          <w:sz w:val="24"/>
          <w:u w:val="single"/>
        </w:rPr>
        <w:t>Business continuity</w:t>
      </w:r>
      <w:bookmarkEnd w:id="918"/>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9" w:name="_Toc303949092"/>
      <w:bookmarkStart w:id="920" w:name="_Toc303949857"/>
      <w:bookmarkStart w:id="921" w:name="_Toc303950624"/>
      <w:bookmarkStart w:id="922" w:name="_Toc303951404"/>
      <w:bookmarkStart w:id="923"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9"/>
      <w:bookmarkEnd w:id="920"/>
      <w:bookmarkEnd w:id="921"/>
      <w:bookmarkEnd w:id="922"/>
      <w:bookmarkEnd w:id="923"/>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4"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4"/>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5"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5"/>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6"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6"/>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7" w:name="_Ref378940660"/>
      <w:r w:rsidRPr="00C04628">
        <w:rPr>
          <w:rFonts w:ascii="Arial" w:hAnsi="Arial"/>
          <w:b/>
          <w:color w:val="auto"/>
          <w:sz w:val="24"/>
          <w:u w:val="single"/>
          <w:lang w:val="en-US"/>
        </w:rPr>
        <w:t>Price and payment</w:t>
      </w:r>
      <w:bookmarkEnd w:id="927"/>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8" w:name="_Ref351026548"/>
      <w:r w:rsidRPr="00C04628">
        <w:rPr>
          <w:w w:val="0"/>
          <w:sz w:val="24"/>
        </w:rPr>
        <w:t>Unless stated otherwise in the Framework Agreement and/or the Order Form:</w:t>
      </w:r>
      <w:bookmarkEnd w:id="928"/>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9"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9"/>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142"/>
      <w:bookmarkStart w:id="931"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0"/>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2"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2"/>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3"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3"/>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4"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4"/>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5" w:name="_Ref289955369"/>
      <w:bookmarkStart w:id="936" w:name="_Toc303949929"/>
      <w:bookmarkStart w:id="937" w:name="_Toc303950696"/>
      <w:bookmarkStart w:id="938" w:name="_Toc303951476"/>
      <w:bookmarkStart w:id="939" w:name="_Toc304135559"/>
      <w:bookmarkEnd w:id="931"/>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5"/>
      <w:bookmarkEnd w:id="936"/>
      <w:bookmarkEnd w:id="937"/>
      <w:bookmarkEnd w:id="938"/>
      <w:bookmarkEnd w:id="939"/>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0" w:name="_Ref378861034"/>
      <w:r w:rsidRPr="00C04628">
        <w:rPr>
          <w:rFonts w:ascii="Arial" w:hAnsi="Arial"/>
          <w:b/>
          <w:color w:val="auto"/>
          <w:w w:val="0"/>
          <w:sz w:val="24"/>
          <w:u w:val="single"/>
        </w:rPr>
        <w:t>Warranties</w:t>
      </w:r>
      <w:bookmarkEnd w:id="940"/>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1" w:name="_Toc303949932"/>
      <w:bookmarkStart w:id="942" w:name="_Toc303950699"/>
      <w:bookmarkStart w:id="943" w:name="_Toc303951479"/>
      <w:bookmarkStart w:id="944"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5" w:name="_Toc303949935"/>
      <w:bookmarkStart w:id="946" w:name="_Toc303950702"/>
      <w:bookmarkStart w:id="947" w:name="_Toc303951482"/>
      <w:bookmarkStart w:id="948" w:name="_Toc304135565"/>
      <w:bookmarkStart w:id="949" w:name="_Ref350938757"/>
      <w:bookmarkEnd w:id="941"/>
      <w:bookmarkEnd w:id="942"/>
      <w:bookmarkEnd w:id="943"/>
      <w:bookmarkEnd w:id="944"/>
      <w:r w:rsidRPr="00C04628">
        <w:rPr>
          <w:w w:val="0"/>
          <w:sz w:val="24"/>
        </w:rPr>
        <w:t>it shall ensure that prior to actual delivery to the Authority the Goods are manufactured, stored and/or distributed using reasonable skill and care and in accordance with Good Industry Practice;</w:t>
      </w:r>
      <w:bookmarkEnd w:id="945"/>
      <w:bookmarkEnd w:id="946"/>
      <w:bookmarkEnd w:id="947"/>
      <w:bookmarkEnd w:id="948"/>
      <w:bookmarkEnd w:id="949"/>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or the manufacturer of the Goods has, manufacturing and warehousing capacity </w:t>
      </w:r>
      <w:proofErr w:type="gramStart"/>
      <w:r w:rsidRPr="00C04628">
        <w:rPr>
          <w:w w:val="0"/>
          <w:sz w:val="24"/>
        </w:rPr>
        <w:t>sufficient</w:t>
      </w:r>
      <w:proofErr w:type="gramEnd"/>
      <w:r w:rsidRPr="00C04628">
        <w:rPr>
          <w:w w:val="0"/>
          <w:sz w:val="24"/>
        </w:rPr>
        <w:t xml:space="preserve">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ensure </w:t>
      </w:r>
      <w:proofErr w:type="gramStart"/>
      <w:r w:rsidRPr="00C04628">
        <w:rPr>
          <w:w w:val="0"/>
          <w:sz w:val="24"/>
        </w:rPr>
        <w:t>sufficient</w:t>
      </w:r>
      <w:proofErr w:type="gramEnd"/>
      <w:r w:rsidRPr="00C04628">
        <w:rPr>
          <w:w w:val="0"/>
          <w:sz w:val="24"/>
        </w:rPr>
        <w:t xml:space="preserve">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where there is any instruction information, including without limitation patient information leaflets, that accompany the Goods, it shall provide a </w:t>
      </w:r>
      <w:proofErr w:type="gramStart"/>
      <w:r w:rsidRPr="00C04628">
        <w:rPr>
          <w:w w:val="0"/>
          <w:sz w:val="24"/>
        </w:rPr>
        <w:t>sufficient number of</w:t>
      </w:r>
      <w:proofErr w:type="gramEnd"/>
      <w:r w:rsidRPr="00C04628">
        <w:rPr>
          <w:w w:val="0"/>
          <w:sz w:val="24"/>
        </w:rPr>
        <w:t xml:space="preserve">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0" w:name="_Toc303949934"/>
      <w:bookmarkStart w:id="951" w:name="_Toc303950701"/>
      <w:bookmarkStart w:id="952" w:name="_Toc303951481"/>
      <w:bookmarkStart w:id="953"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4"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5"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54"/>
      <w:bookmarkEnd w:id="955"/>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6" w:name="_Ref327441561"/>
      <w:r w:rsidRPr="00C04628">
        <w:rPr>
          <w:w w:val="0"/>
          <w:sz w:val="24"/>
        </w:rPr>
        <w:t>it will comply with all Law, Guidance and Policies in so far as is relevant to the supply of the Goods;</w:t>
      </w:r>
      <w:bookmarkEnd w:id="950"/>
      <w:bookmarkEnd w:id="951"/>
      <w:bookmarkEnd w:id="952"/>
      <w:bookmarkEnd w:id="953"/>
      <w:bookmarkEnd w:id="956"/>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7" w:name="_Ref322942527"/>
      <w:r w:rsidRPr="00C04628">
        <w:rPr>
          <w:sz w:val="24"/>
        </w:rPr>
        <w:t xml:space="preserve">Where </w:t>
      </w:r>
      <w:bookmarkStart w:id="958"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8"/>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9"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7"/>
      <w:bookmarkEnd w:id="959"/>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0"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0"/>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1" w:name="_Ref322532387"/>
      <w:r w:rsidRPr="00C04628">
        <w:rPr>
          <w:rFonts w:ascii="Arial" w:hAnsi="Arial"/>
          <w:b/>
          <w:color w:val="auto"/>
          <w:w w:val="0"/>
          <w:sz w:val="24"/>
          <w:u w:val="single"/>
        </w:rPr>
        <w:t>Intellectual property</w:t>
      </w:r>
      <w:bookmarkEnd w:id="961"/>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2" w:name="_Ref318706818"/>
      <w:r w:rsidRPr="00C04628">
        <w:rPr>
          <w:rFonts w:ascii="Arial" w:hAnsi="Arial"/>
          <w:b/>
          <w:color w:val="auto"/>
          <w:w w:val="0"/>
          <w:sz w:val="24"/>
          <w:u w:val="single"/>
        </w:rPr>
        <w:t>Indemnity</w:t>
      </w:r>
      <w:bookmarkEnd w:id="962"/>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3" w:name="_Toc303949946"/>
      <w:bookmarkStart w:id="964" w:name="_Toc303950713"/>
      <w:bookmarkStart w:id="965" w:name="_Toc303951493"/>
      <w:bookmarkStart w:id="966" w:name="_Toc304135576"/>
      <w:bookmarkStart w:id="967" w:name="_Ref327971982"/>
      <w:bookmarkStart w:id="968" w:name="_Toc303949945"/>
      <w:bookmarkStart w:id="969" w:name="_Toc303950712"/>
      <w:bookmarkStart w:id="970" w:name="_Toc303951492"/>
      <w:bookmarkStart w:id="971" w:name="_Toc304135575"/>
      <w:r w:rsidRPr="00C04628">
        <w:rPr>
          <w:sz w:val="24"/>
        </w:rPr>
        <w:t>any injury or allegation of injury to any person, including injury resulting in death;</w:t>
      </w:r>
      <w:bookmarkEnd w:id="963"/>
      <w:bookmarkEnd w:id="964"/>
      <w:bookmarkEnd w:id="965"/>
      <w:bookmarkEnd w:id="966"/>
      <w:bookmarkEnd w:id="967"/>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2" w:name="_Ref327971999"/>
      <w:r w:rsidRPr="00C04628">
        <w:rPr>
          <w:sz w:val="24"/>
        </w:rPr>
        <w:t>any loss of or damage to property (whether real or personal);</w:t>
      </w:r>
      <w:bookmarkEnd w:id="972"/>
      <w:r w:rsidRPr="00C04628">
        <w:rPr>
          <w:sz w:val="24"/>
        </w:rPr>
        <w:t xml:space="preserve"> </w:t>
      </w:r>
      <w:bookmarkEnd w:id="968"/>
      <w:bookmarkEnd w:id="969"/>
      <w:bookmarkEnd w:id="970"/>
      <w:bookmarkEnd w:id="971"/>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3" w:name="_Ref348696333"/>
      <w:bookmarkStart w:id="974"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3"/>
      <w:r w:rsidRPr="00C04628">
        <w:rPr>
          <w:sz w:val="24"/>
        </w:rPr>
        <w:t xml:space="preserve"> </w:t>
      </w:r>
      <w:bookmarkEnd w:id="974"/>
    </w:p>
    <w:p w14:paraId="132D133C" w14:textId="77777777" w:rsidR="00CC6C24" w:rsidRPr="00C04628" w:rsidRDefault="00CC6C24" w:rsidP="00CC6C24">
      <w:pPr>
        <w:pStyle w:val="MRheading30"/>
        <w:spacing w:line="240" w:lineRule="auto"/>
        <w:ind w:left="720"/>
        <w:rPr>
          <w:sz w:val="24"/>
        </w:rPr>
      </w:pPr>
      <w:bookmarkStart w:id="975" w:name="_Toc303949952"/>
      <w:bookmarkStart w:id="976" w:name="_Toc303950719"/>
      <w:bookmarkStart w:id="977" w:name="_Toc303951499"/>
      <w:bookmarkStart w:id="978"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9"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5"/>
      <w:bookmarkEnd w:id="976"/>
      <w:bookmarkEnd w:id="977"/>
      <w:bookmarkEnd w:id="978"/>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9"/>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w:t>
      </w:r>
      <w:proofErr w:type="gramStart"/>
      <w:r w:rsidRPr="00C04628">
        <w:rPr>
          <w:sz w:val="24"/>
        </w:rPr>
        <w:t>third party</w:t>
      </w:r>
      <w:proofErr w:type="gramEnd"/>
      <w:r w:rsidRPr="00C04628">
        <w:rPr>
          <w:sz w:val="24"/>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0" w:name="_Ref378861741"/>
      <w:r w:rsidRPr="00C04628">
        <w:rPr>
          <w:rFonts w:ascii="Arial" w:hAnsi="Arial"/>
          <w:b/>
          <w:color w:val="auto"/>
          <w:w w:val="0"/>
          <w:sz w:val="24"/>
          <w:u w:val="single"/>
        </w:rPr>
        <w:t>Limitation of liability</w:t>
      </w:r>
      <w:bookmarkEnd w:id="980"/>
    </w:p>
    <w:p w14:paraId="16E31F80" w14:textId="77777777" w:rsidR="00CC6C24" w:rsidRPr="00C04628" w:rsidRDefault="00CC6C24" w:rsidP="00CC6C24">
      <w:pPr>
        <w:pStyle w:val="MRheading20"/>
        <w:numPr>
          <w:ilvl w:val="1"/>
          <w:numId w:val="16"/>
        </w:numPr>
        <w:spacing w:line="240" w:lineRule="auto"/>
        <w:rPr>
          <w:sz w:val="24"/>
        </w:rPr>
      </w:pPr>
      <w:bookmarkStart w:id="981" w:name="_Ref378861284"/>
      <w:r w:rsidRPr="00C04628">
        <w:rPr>
          <w:sz w:val="24"/>
        </w:rPr>
        <w:t>Nothing in this Contract shall exclude or restrict the liability of either Party:</w:t>
      </w:r>
      <w:bookmarkEnd w:id="981"/>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2"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982"/>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3"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3"/>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4" w:name="_Ref378861556"/>
      <w:r w:rsidRPr="00C04628">
        <w:rPr>
          <w:sz w:val="24"/>
        </w:rPr>
        <w:t>If the total Contract Price paid or payable by the Authority to the Supplier over the Term:</w:t>
      </w:r>
      <w:bookmarkEnd w:id="984"/>
    </w:p>
    <w:p w14:paraId="2F7495CE" w14:textId="77777777" w:rsidR="00CC6C24" w:rsidRPr="00C04628" w:rsidRDefault="00CC6C24" w:rsidP="00CB4E7A">
      <w:pPr>
        <w:pStyle w:val="MRNumberedHeading3"/>
        <w:numPr>
          <w:ilvl w:val="2"/>
          <w:numId w:val="56"/>
        </w:numPr>
        <w:spacing w:line="240" w:lineRule="auto"/>
        <w:jc w:val="both"/>
        <w:rPr>
          <w:sz w:val="24"/>
        </w:rPr>
      </w:pPr>
      <w:bookmarkStart w:id="985"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5"/>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6" w:name="_Toc303949960"/>
      <w:bookmarkStart w:id="987" w:name="_Toc303950727"/>
      <w:bookmarkStart w:id="988" w:name="_Toc303951507"/>
      <w:bookmarkStart w:id="989"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6"/>
      <w:bookmarkEnd w:id="987"/>
      <w:bookmarkEnd w:id="988"/>
      <w:bookmarkEnd w:id="989"/>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0" w:name="_Ref378861944"/>
      <w:r w:rsidRPr="00C04628">
        <w:rPr>
          <w:rFonts w:ascii="Arial" w:hAnsi="Arial"/>
          <w:b/>
          <w:color w:val="auto"/>
          <w:w w:val="0"/>
          <w:sz w:val="24"/>
          <w:u w:val="single"/>
        </w:rPr>
        <w:t>Insurance</w:t>
      </w:r>
      <w:bookmarkEnd w:id="990"/>
    </w:p>
    <w:p w14:paraId="22702CB5" w14:textId="77777777" w:rsidR="00CC6C24" w:rsidRPr="00C04628" w:rsidRDefault="00CC6C24" w:rsidP="00CC6C24">
      <w:pPr>
        <w:pStyle w:val="MRheading20"/>
        <w:numPr>
          <w:ilvl w:val="1"/>
          <w:numId w:val="17"/>
        </w:numPr>
        <w:spacing w:line="240" w:lineRule="auto"/>
        <w:rPr>
          <w:sz w:val="24"/>
        </w:rPr>
      </w:pPr>
      <w:bookmarkStart w:id="991"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1"/>
    </w:p>
    <w:p w14:paraId="446FEFF9" w14:textId="77777777" w:rsidR="00CC6C24" w:rsidRPr="00C04628" w:rsidRDefault="00CC6C24" w:rsidP="00CC6C24">
      <w:pPr>
        <w:pStyle w:val="MRheading20"/>
        <w:numPr>
          <w:ilvl w:val="1"/>
          <w:numId w:val="17"/>
        </w:numPr>
        <w:spacing w:line="240" w:lineRule="auto"/>
        <w:rPr>
          <w:sz w:val="24"/>
        </w:rPr>
      </w:pPr>
      <w:bookmarkStart w:id="992"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2"/>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3"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3"/>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4"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4"/>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5"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5"/>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6" w:name="_Ref378862640"/>
      <w:r w:rsidRPr="00C04628">
        <w:rPr>
          <w:w w:val="0"/>
          <w:sz w:val="24"/>
        </w:rPr>
        <w:t>commits a material breach of any of the terms of this Contract which is:</w:t>
      </w:r>
      <w:bookmarkEnd w:id="996"/>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7" w:name="_Ref378862590"/>
      <w:r w:rsidRPr="00C04628">
        <w:rPr>
          <w:w w:val="0"/>
          <w:sz w:val="24"/>
        </w:rPr>
        <w:t>not capable of remedy; or</w:t>
      </w:r>
      <w:bookmarkEnd w:id="997"/>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8"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8"/>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9"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9"/>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0"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0"/>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1" w:name="_Ref323651260"/>
      <w:bookmarkStart w:id="1002" w:name="_Ref350762053"/>
      <w:r w:rsidRPr="00C04628">
        <w:rPr>
          <w:rFonts w:ascii="Arial" w:hAnsi="Arial"/>
          <w:b/>
          <w:color w:val="auto"/>
          <w:w w:val="0"/>
          <w:sz w:val="24"/>
          <w:u w:val="single"/>
        </w:rPr>
        <w:lastRenderedPageBreak/>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1"/>
      <w:r w:rsidRPr="00C04628">
        <w:rPr>
          <w:rFonts w:ascii="Arial" w:hAnsi="Arial"/>
          <w:b/>
          <w:color w:val="auto"/>
          <w:w w:val="0"/>
          <w:sz w:val="24"/>
          <w:u w:val="single"/>
        </w:rPr>
        <w:t>and end of use</w:t>
      </w:r>
      <w:bookmarkEnd w:id="1002"/>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3"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4" w:name="_Ref282592582"/>
      <w:bookmarkEnd w:id="1003"/>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50762064"/>
      <w:bookmarkEnd w:id="1004"/>
      <w:r w:rsidRPr="00C04628">
        <w:rPr>
          <w:rFonts w:ascii="Arial" w:hAnsi="Arial"/>
          <w:b/>
          <w:color w:val="auto"/>
          <w:w w:val="0"/>
          <w:sz w:val="24"/>
          <w:u w:val="single"/>
        </w:rPr>
        <w:t>Coding requirements</w:t>
      </w:r>
      <w:bookmarkEnd w:id="1005"/>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6"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7" w:name="_Ref351445970"/>
      <w:bookmarkEnd w:id="1006"/>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7"/>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8" w:name="_Ref378862966"/>
      <w:r w:rsidRPr="00C04628">
        <w:rPr>
          <w:rFonts w:ascii="Arial" w:hAnsi="Arial"/>
          <w:b/>
          <w:color w:val="auto"/>
          <w:w w:val="0"/>
          <w:sz w:val="24"/>
          <w:u w:val="single"/>
        </w:rPr>
        <w:t>Sustainable development</w:t>
      </w:r>
      <w:bookmarkEnd w:id="1008"/>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9"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9"/>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0" w:name="_Ref378863017"/>
      <w:r w:rsidRPr="00C04628">
        <w:rPr>
          <w:rFonts w:ascii="Arial" w:hAnsi="Arial"/>
          <w:b/>
          <w:color w:val="auto"/>
          <w:w w:val="0"/>
          <w:sz w:val="24"/>
          <w:u w:val="single"/>
        </w:rPr>
        <w:t>Electronic product information</w:t>
      </w:r>
      <w:bookmarkEnd w:id="1010"/>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1"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1"/>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2"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2"/>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3"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3"/>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4"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4"/>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5" w:name="_Ref378939659"/>
      <w:r w:rsidRPr="00C04628">
        <w:rPr>
          <w:rFonts w:ascii="Arial" w:hAnsi="Arial"/>
          <w:b/>
          <w:color w:val="auto"/>
          <w:w w:val="0"/>
          <w:sz w:val="24"/>
          <w:u w:val="single"/>
        </w:rPr>
        <w:t>Dispute resolution</w:t>
      </w:r>
      <w:bookmarkEnd w:id="1015"/>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77777777" w:rsidR="00CC6C24" w:rsidRPr="00C04628" w:rsidRDefault="00CC6C24" w:rsidP="00CC6C24">
      <w:pPr>
        <w:pStyle w:val="MRheading20"/>
        <w:numPr>
          <w:ilvl w:val="1"/>
          <w:numId w:val="19"/>
        </w:numPr>
        <w:spacing w:line="240" w:lineRule="auto"/>
        <w:rPr>
          <w:w w:val="0"/>
          <w:sz w:val="24"/>
        </w:rPr>
      </w:pPr>
      <w:bookmarkStart w:id="1016"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 xml:space="preserve">Business Days at each level during which they will use their reasonable endeavours to resolve the dispute before escalating the matter to the next </w:t>
      </w:r>
      <w:proofErr w:type="spellStart"/>
      <w:r w:rsidRPr="00C04628">
        <w:rPr>
          <w:w w:val="0"/>
          <w:sz w:val="24"/>
        </w:rPr>
        <w:t>leveluntil</w:t>
      </w:r>
      <w:proofErr w:type="spellEnd"/>
      <w:r w:rsidRPr="00C04628">
        <w:rPr>
          <w:w w:val="0"/>
          <w:sz w:val="24"/>
        </w:rPr>
        <w:t xml:space="preserve"> all levels have been exhausted.</w:t>
      </w:r>
      <w:bookmarkEnd w:id="1016"/>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7" w:name="_Ref378939742"/>
      <w:r w:rsidRPr="00C04628">
        <w:rPr>
          <w:rFonts w:ascii="Arial" w:hAnsi="Arial"/>
          <w:b/>
          <w:color w:val="auto"/>
          <w:sz w:val="24"/>
          <w:u w:val="single"/>
          <w:lang w:val="en-US"/>
        </w:rPr>
        <w:t>Force majeure</w:t>
      </w:r>
      <w:bookmarkEnd w:id="1017"/>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8"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8"/>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9"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19"/>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0"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0"/>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40253"/>
      <w:r w:rsidRPr="00C04628">
        <w:rPr>
          <w:rFonts w:ascii="Arial" w:hAnsi="Arial"/>
          <w:b/>
          <w:color w:val="auto"/>
          <w:sz w:val="24"/>
          <w:u w:val="single"/>
          <w:lang w:val="en-US"/>
        </w:rPr>
        <w:t>Records retention and right of audit</w:t>
      </w:r>
      <w:bookmarkEnd w:id="1021"/>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2"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22"/>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3"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3"/>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4"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4"/>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5" w:name="_Ref378940376"/>
      <w:r w:rsidRPr="00C04628">
        <w:rPr>
          <w:rFonts w:ascii="Arial" w:hAnsi="Arial"/>
          <w:b/>
          <w:color w:val="auto"/>
          <w:sz w:val="24"/>
          <w:u w:val="single"/>
          <w:lang w:val="en-US"/>
        </w:rPr>
        <w:lastRenderedPageBreak/>
        <w:t>Equality and human rights</w:t>
      </w:r>
      <w:bookmarkEnd w:id="1025"/>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6"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6"/>
    </w:p>
    <w:p w14:paraId="04635B1C" w14:textId="77777777" w:rsidR="00CC6C24" w:rsidRPr="00C04628" w:rsidRDefault="00CC6C24" w:rsidP="00CC6C24">
      <w:pPr>
        <w:pStyle w:val="MRheading20"/>
        <w:numPr>
          <w:ilvl w:val="1"/>
          <w:numId w:val="25"/>
        </w:numPr>
        <w:spacing w:line="240" w:lineRule="auto"/>
        <w:rPr>
          <w:sz w:val="24"/>
        </w:rPr>
      </w:pPr>
      <w:bookmarkStart w:id="1027" w:name="_Ref286069838"/>
      <w:bookmarkStart w:id="1028" w:name="_Toc303950136"/>
      <w:bookmarkStart w:id="1029" w:name="_Toc303950903"/>
      <w:bookmarkStart w:id="1030" w:name="_Toc303951683"/>
      <w:bookmarkStart w:id="1031"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7"/>
      <w:bookmarkEnd w:id="1028"/>
      <w:bookmarkEnd w:id="1029"/>
      <w:bookmarkEnd w:id="1030"/>
      <w:bookmarkEnd w:id="1031"/>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2" w:name="_Toc303950137"/>
      <w:bookmarkStart w:id="1033" w:name="_Toc303950904"/>
      <w:bookmarkStart w:id="1034" w:name="_Toc303951684"/>
      <w:bookmarkStart w:id="1035"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2"/>
      <w:bookmarkEnd w:id="1033"/>
      <w:bookmarkEnd w:id="1034"/>
      <w:bookmarkEnd w:id="1035"/>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6" w:name="_Toc303950138"/>
      <w:bookmarkStart w:id="1037" w:name="_Toc303950905"/>
      <w:bookmarkStart w:id="1038" w:name="_Toc303951685"/>
      <w:bookmarkStart w:id="1039" w:name="_Toc304135768"/>
      <w:r w:rsidRPr="00C04628">
        <w:rPr>
          <w:sz w:val="24"/>
        </w:rPr>
        <w:t>all related rights of the Authority in relation to the recovery of sums due but unpaid;</w:t>
      </w:r>
      <w:bookmarkEnd w:id="1036"/>
      <w:bookmarkEnd w:id="1037"/>
      <w:bookmarkEnd w:id="1038"/>
      <w:bookmarkEnd w:id="1039"/>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0" w:name="_Toc303950139"/>
      <w:bookmarkStart w:id="1041" w:name="_Toc303950906"/>
      <w:bookmarkStart w:id="1042" w:name="_Toc303951686"/>
      <w:bookmarkStart w:id="1043"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40"/>
      <w:bookmarkEnd w:id="1041"/>
      <w:bookmarkEnd w:id="1042"/>
      <w:bookmarkEnd w:id="1043"/>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4" w:name="_Toc303950140"/>
      <w:bookmarkStart w:id="1045" w:name="_Toc303950907"/>
      <w:bookmarkStart w:id="1046" w:name="_Toc303951687"/>
      <w:bookmarkStart w:id="1047"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4"/>
      <w:bookmarkEnd w:id="1045"/>
      <w:bookmarkEnd w:id="1046"/>
      <w:bookmarkEnd w:id="1047"/>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8" w:name="_Toc303950141"/>
      <w:bookmarkStart w:id="1049" w:name="_Toc303950908"/>
      <w:bookmarkStart w:id="1050" w:name="_Toc303951688"/>
      <w:bookmarkStart w:id="1051"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8"/>
      <w:bookmarkEnd w:id="1049"/>
      <w:bookmarkEnd w:id="1050"/>
      <w:bookmarkEnd w:id="1051"/>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2" w:name="_Toc303950143"/>
      <w:bookmarkStart w:id="1053" w:name="_Toc303950910"/>
      <w:bookmarkStart w:id="1054" w:name="_Toc303951690"/>
      <w:bookmarkStart w:id="1055"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2"/>
    <w:bookmarkEnd w:id="1053"/>
    <w:bookmarkEnd w:id="1054"/>
    <w:bookmarkEnd w:id="1055"/>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6"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6"/>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7" w:name="_Ref378940977"/>
      <w:r w:rsidRPr="00C04628">
        <w:rPr>
          <w:rFonts w:ascii="Arial" w:hAnsi="Arial"/>
          <w:b/>
          <w:color w:val="auto"/>
          <w:sz w:val="24"/>
          <w:u w:val="single"/>
          <w:lang w:val="en-US"/>
        </w:rPr>
        <w:t>Prohibited Acts</w:t>
      </w:r>
      <w:bookmarkEnd w:id="1057"/>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8"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8"/>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9" w:name="_Ref378940827"/>
      <w:r w:rsidRPr="00C04628">
        <w:rPr>
          <w:sz w:val="24"/>
        </w:rPr>
        <w:t>the Authority shall be entitled:</w:t>
      </w:r>
      <w:bookmarkEnd w:id="1059"/>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0" w:name="_Ref378943901"/>
      <w:r w:rsidRPr="00C04628">
        <w:rPr>
          <w:w w:val="0"/>
          <w:sz w:val="24"/>
        </w:rPr>
        <w:t>Each Party shall bear its own expenses in relation to the preparation and execution of this Contract including all costs, legal fees and other expenses so incurred.</w:t>
      </w:r>
      <w:bookmarkEnd w:id="1060"/>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1"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1"/>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2" w:name="_Ref377720330"/>
      <w:bookmarkStart w:id="1063" w:name="_Hlt378858965"/>
      <w:bookmarkStart w:id="1064" w:name="_Hlt378859022"/>
      <w:bookmarkStart w:id="1065" w:name="_Hlt378859064"/>
      <w:bookmarkStart w:id="1066" w:name="_Hlt378859094"/>
      <w:bookmarkStart w:id="1067" w:name="_Hlt378859123"/>
      <w:bookmarkStart w:id="1068" w:name="_Hlt378859222"/>
      <w:bookmarkStart w:id="1069" w:name="_Hlt378859237"/>
      <w:bookmarkStart w:id="1070" w:name="_Hlt378860033"/>
      <w:bookmarkStart w:id="1071" w:name="_Ref377721143"/>
      <w:bookmarkStart w:id="1072" w:name="_Ref369695851"/>
      <w:bookmarkEnd w:id="1062"/>
      <w:bookmarkEnd w:id="1063"/>
      <w:bookmarkEnd w:id="1064"/>
      <w:bookmarkEnd w:id="1065"/>
      <w:bookmarkEnd w:id="1066"/>
      <w:bookmarkEnd w:id="1067"/>
      <w:bookmarkEnd w:id="1068"/>
      <w:bookmarkEnd w:id="1069"/>
      <w:bookmarkEnd w:id="1070"/>
      <w:r w:rsidRPr="00C04628">
        <w:rPr>
          <w:sz w:val="24"/>
        </w:rPr>
        <w:lastRenderedPageBreak/>
        <w:t xml:space="preserve"> of these Call-off Terms and Conditions</w:t>
      </w:r>
      <w:bookmarkEnd w:id="1071"/>
    </w:p>
    <w:bookmarkEnd w:id="1072"/>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3" w:name="_Ref378941624"/>
      <w:r w:rsidRPr="00C04628">
        <w:rPr>
          <w:rFonts w:ascii="Arial" w:hAnsi="Arial"/>
          <w:b/>
          <w:color w:val="auto"/>
          <w:w w:val="0"/>
          <w:sz w:val="24"/>
          <w:u w:val="single"/>
        </w:rPr>
        <w:t>Confidentiality</w:t>
      </w:r>
      <w:bookmarkEnd w:id="1073"/>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4"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5"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5"/>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4"/>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6" w:name="_Ref369695966"/>
      <w:r w:rsidRPr="00C04628">
        <w:rPr>
          <w:rFonts w:ascii="Arial" w:hAnsi="Arial"/>
          <w:b/>
          <w:color w:val="auto"/>
          <w:w w:val="0"/>
          <w:sz w:val="24"/>
          <w:u w:val="single"/>
        </w:rPr>
        <w:t>Data protection</w:t>
      </w:r>
      <w:bookmarkEnd w:id="1076"/>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7"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7"/>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8" w:name="_Ref369696070"/>
      <w:r w:rsidRPr="00C04628">
        <w:rPr>
          <w:rFonts w:ascii="Arial" w:hAnsi="Arial"/>
          <w:b/>
          <w:color w:val="auto"/>
          <w:w w:val="0"/>
          <w:sz w:val="24"/>
          <w:u w:val="single"/>
        </w:rPr>
        <w:t>Freedom of Information and Transparency</w:t>
      </w:r>
      <w:bookmarkEnd w:id="1078"/>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9"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9"/>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0" w:name="_Ref377720404"/>
      <w:r w:rsidRPr="00C04628">
        <w:rPr>
          <w:sz w:val="24"/>
        </w:rPr>
        <w:lastRenderedPageBreak/>
        <w:t xml:space="preserve"> </w:t>
      </w:r>
      <w:r w:rsidRPr="00C04628">
        <w:rPr>
          <w:sz w:val="24"/>
          <w:lang w:val="en-US"/>
        </w:rPr>
        <w:t>of these Call-off Terms and Conditions</w:t>
      </w:r>
      <w:bookmarkEnd w:id="1080"/>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630371">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630371">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630371">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630371">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630371">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630371">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630371">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630371">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630371">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630371">
        <w:tc>
          <w:tcPr>
            <w:tcW w:w="2633" w:type="dxa"/>
            <w:shd w:val="clear" w:color="auto" w:fill="auto"/>
          </w:tcPr>
          <w:p w14:paraId="3CE2233D" w14:textId="77777777" w:rsidR="00CC6C24" w:rsidRPr="00630371" w:rsidRDefault="00CC6C24" w:rsidP="00CC6C24">
            <w:pPr>
              <w:spacing w:before="240" w:line="240" w:lineRule="auto"/>
              <w:jc w:val="both"/>
              <w:rPr>
                <w:b/>
                <w:sz w:val="24"/>
              </w:rPr>
            </w:pPr>
            <w:r w:rsidRPr="00630371">
              <w:rPr>
                <w:b/>
                <w:sz w:val="24"/>
              </w:rPr>
              <w:t>“Contract”</w:t>
            </w:r>
          </w:p>
        </w:tc>
        <w:tc>
          <w:tcPr>
            <w:tcW w:w="6386" w:type="dxa"/>
            <w:shd w:val="clear" w:color="auto" w:fill="auto"/>
          </w:tcPr>
          <w:p w14:paraId="4A6EA7D0" w14:textId="164B89F1" w:rsidR="00CC6C24" w:rsidRPr="00630371" w:rsidRDefault="00CC6C24" w:rsidP="00CC6C24">
            <w:pPr>
              <w:spacing w:before="240" w:line="240" w:lineRule="auto"/>
              <w:jc w:val="both"/>
              <w:rPr>
                <w:sz w:val="24"/>
              </w:rPr>
            </w:pPr>
            <w:r w:rsidRPr="00630371">
              <w:rPr>
                <w:sz w:val="24"/>
              </w:rPr>
              <w:t>means the Order Form, the provisions on the front page (</w:t>
            </w:r>
            <w:r w:rsidR="002667F7" w:rsidRPr="00630371">
              <w:rPr>
                <w:sz w:val="24"/>
              </w:rPr>
              <w:t xml:space="preserve">page </w:t>
            </w:r>
            <w:r w:rsidRPr="00630371">
              <w:rPr>
                <w:rFonts w:cs="Arial"/>
                <w:sz w:val="24"/>
                <w:szCs w:val="24"/>
              </w:rPr>
              <w:t>55</w:t>
            </w:r>
            <w:r w:rsidRPr="00630371">
              <w:rPr>
                <w:sz w:val="24"/>
              </w:rPr>
              <w:t xml:space="preserve">) and all Schedules of these Call-off Terms and Conditions, the Specification, </w:t>
            </w:r>
            <w:r w:rsidRPr="00630371">
              <w:rPr>
                <w:rFonts w:cs="Arial"/>
                <w:sz w:val="24"/>
                <w:szCs w:val="24"/>
              </w:rPr>
              <w:t>[</w:t>
            </w:r>
            <w:r w:rsidRPr="00630371">
              <w:rPr>
                <w:sz w:val="24"/>
              </w:rPr>
              <w:t xml:space="preserve">the </w:t>
            </w:r>
            <w:r w:rsidR="002667F7" w:rsidRPr="00630371">
              <w:rPr>
                <w:sz w:val="24"/>
              </w:rPr>
              <w:t>Offer</w:t>
            </w:r>
            <w:r w:rsidRPr="00630371">
              <w:rPr>
                <w:rFonts w:cs="Arial"/>
                <w:sz w:val="24"/>
                <w:szCs w:val="24"/>
              </w:rPr>
              <w:t>]</w:t>
            </w:r>
            <w:r w:rsidRPr="00630371">
              <w:rPr>
                <w:sz w:val="24"/>
              </w:rPr>
              <w:t xml:space="preserve"> and the applicable provisions of the Framework Agreement; </w:t>
            </w:r>
          </w:p>
        </w:tc>
      </w:tr>
      <w:tr w:rsidR="00CC6C24" w:rsidRPr="006C5DDF" w14:paraId="00F502C2" w14:textId="77777777" w:rsidTr="00630371">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630371">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630371">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630371">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630371">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630371">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630371">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630371">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630371">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630371">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630371">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630371">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630371">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630371">
        <w:tc>
          <w:tcPr>
            <w:tcW w:w="263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386"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630371">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630371">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7"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630371">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630371">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630371">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630371">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630371">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630371">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630371">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630371">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630371">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630371">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630371">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630371">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630371">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r w:rsidRPr="00C04628">
              <w:rPr>
                <w:sz w:val="24"/>
              </w:rPr>
              <w:t>trade marks</w:t>
            </w:r>
            <w:proofErr w:type="spell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630371">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630371">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630371">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630371">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E6407A" w:rsidRDefault="001066A5" w:rsidP="00CC6C24">
            <w:pPr>
              <w:spacing w:before="240" w:line="240" w:lineRule="auto"/>
              <w:ind w:left="397" w:hanging="397"/>
              <w:jc w:val="both"/>
              <w:rPr>
                <w:sz w:val="24"/>
                <w:szCs w:val="24"/>
              </w:rPr>
            </w:pPr>
            <w:r w:rsidRPr="00C04628">
              <w:rPr>
                <w:sz w:val="24"/>
              </w:rPr>
              <w:t>(a) any applicable statute or proclamation or any delegated or subordinate legislation or regulation as applicable in England and Wales;</w:t>
            </w:r>
          </w:p>
          <w:p w14:paraId="31569AF0" w14:textId="04362D9A"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(b)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2D802B10"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(c)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630371">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630371">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630371">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630371">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w:t>
            </w:r>
            <w:proofErr w:type="gramStart"/>
            <w:r w:rsidRPr="00C04628">
              <w:rPr>
                <w:rFonts w:eastAsia="MS Mincho"/>
                <w:sz w:val="24"/>
              </w:rPr>
              <w:t xml:space="preserve">similar </w:t>
            </w:r>
            <w:r w:rsidRPr="00C04628">
              <w:rPr>
                <w:rFonts w:eastAsia="MS Mincho"/>
                <w:sz w:val="24"/>
              </w:rPr>
              <w:lastRenderedPageBreak/>
              <w:t>to</w:t>
            </w:r>
            <w:proofErr w:type="gramEnd"/>
            <w:r w:rsidRPr="00C04628">
              <w:rPr>
                <w:rFonts w:eastAsia="MS Mincho"/>
                <w:sz w:val="24"/>
              </w:rPr>
              <w:t xml:space="preserve">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630371">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630371">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630371">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630371">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630371">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630371">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630371">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630371">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630371">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630371">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630371">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630371">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630371">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630371">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630371">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630371">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630371">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630371">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630371">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630371">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630371">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630371">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1" w:name="_Ref378860348"/>
      <w:r w:rsidRPr="00C04628">
        <w:rPr>
          <w:sz w:val="24"/>
        </w:rPr>
        <w:t>Where there is a conflict between the Supplier’s responses to the requirements set out in the Specification and any other part of this Contract, such other part of this Contract shall prevail.</w:t>
      </w:r>
      <w:bookmarkEnd w:id="1081"/>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8"/>
      <w:headerReference w:type="default" r:id="rId19"/>
      <w:headerReference w:type="first" r:id="rId20"/>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73871" w14:textId="77777777" w:rsidR="00060E6B" w:rsidRDefault="00060E6B" w:rsidP="00CC6C24">
      <w:pPr>
        <w:pStyle w:val="Outline4"/>
      </w:pPr>
      <w:r>
        <w:separator/>
      </w:r>
    </w:p>
    <w:p w14:paraId="52CCEE16" w14:textId="77777777" w:rsidR="00060E6B" w:rsidRDefault="00060E6B"/>
    <w:p w14:paraId="1AD6B430" w14:textId="77777777" w:rsidR="00060E6B" w:rsidRDefault="00060E6B"/>
  </w:endnote>
  <w:endnote w:type="continuationSeparator" w:id="0">
    <w:p w14:paraId="49230EE0" w14:textId="77777777" w:rsidR="00060E6B" w:rsidRDefault="00060E6B" w:rsidP="00CC6C24">
      <w:pPr>
        <w:pStyle w:val="Outline4"/>
      </w:pPr>
      <w:r>
        <w:continuationSeparator/>
      </w:r>
    </w:p>
    <w:p w14:paraId="60FE7D17" w14:textId="77777777" w:rsidR="00060E6B" w:rsidRDefault="00060E6B"/>
    <w:p w14:paraId="1E11D3C5" w14:textId="77777777" w:rsidR="00060E6B" w:rsidRDefault="00060E6B"/>
  </w:endnote>
  <w:endnote w:type="continuationNotice" w:id="1">
    <w:p w14:paraId="6F087E85" w14:textId="77777777" w:rsidR="00060E6B" w:rsidRDefault="00060E6B">
      <w:pPr>
        <w:spacing w:line="240" w:lineRule="auto"/>
      </w:pPr>
    </w:p>
    <w:p w14:paraId="33EAA84E" w14:textId="77777777" w:rsidR="00060E6B" w:rsidRDefault="00060E6B"/>
    <w:p w14:paraId="4C479911" w14:textId="77777777" w:rsidR="00060E6B" w:rsidRDefault="0006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B562D93" w:rsidR="00FC1DA8" w:rsidRDefault="00FC1DA8" w:rsidP="00FC1DA8">
    <w:r w:rsidRPr="00A979A1">
      <w:t xml:space="preserve">©NHS England </w:t>
    </w:r>
    <w:r w:rsidR="003558B8">
      <w:t>2020</w:t>
    </w:r>
  </w:p>
  <w:p w14:paraId="34E5F006" w14:textId="77777777" w:rsidR="00CC6C24" w:rsidRDefault="00CC6C24" w:rsidP="00CC6C2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43129B1" w:rsidR="00FC1DA8" w:rsidRDefault="00FC1DA8" w:rsidP="00FC1DA8">
    <w:r w:rsidRPr="00A979A1">
      <w:t>©NHS England 20</w:t>
    </w:r>
    <w:r w:rsidR="003558B8">
      <w:t>20</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6257C" w14:textId="77777777" w:rsidR="00060E6B" w:rsidRDefault="00060E6B" w:rsidP="00CC6C24">
      <w:pPr>
        <w:pStyle w:val="Outline4"/>
      </w:pPr>
      <w:r>
        <w:separator/>
      </w:r>
    </w:p>
    <w:p w14:paraId="4CA902CD" w14:textId="77777777" w:rsidR="00060E6B" w:rsidRDefault="00060E6B"/>
    <w:p w14:paraId="0ADD5CE0" w14:textId="77777777" w:rsidR="00060E6B" w:rsidRDefault="00060E6B"/>
  </w:footnote>
  <w:footnote w:type="continuationSeparator" w:id="0">
    <w:p w14:paraId="7165F185" w14:textId="77777777" w:rsidR="00060E6B" w:rsidRDefault="00060E6B" w:rsidP="00CC6C24">
      <w:pPr>
        <w:pStyle w:val="Outline4"/>
      </w:pPr>
      <w:r>
        <w:continuationSeparator/>
      </w:r>
    </w:p>
    <w:p w14:paraId="6EEF75F9" w14:textId="77777777" w:rsidR="00060E6B" w:rsidRDefault="00060E6B"/>
    <w:p w14:paraId="738DB8A1" w14:textId="77777777" w:rsidR="00060E6B" w:rsidRDefault="00060E6B"/>
  </w:footnote>
  <w:footnote w:type="continuationNotice" w:id="1">
    <w:p w14:paraId="1E33A808" w14:textId="77777777" w:rsidR="00060E6B" w:rsidRDefault="00060E6B">
      <w:pPr>
        <w:spacing w:line="240" w:lineRule="auto"/>
      </w:pPr>
    </w:p>
    <w:p w14:paraId="3EC201F0" w14:textId="77777777" w:rsidR="00060E6B" w:rsidRDefault="00060E6B"/>
    <w:p w14:paraId="33D13585" w14:textId="77777777" w:rsidR="00060E6B" w:rsidRDefault="00060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60E6B"/>
    <w:rsid w:val="00076BC3"/>
    <w:rsid w:val="00083E17"/>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7765"/>
    <w:rsid w:val="001B59A3"/>
    <w:rsid w:val="001C2460"/>
    <w:rsid w:val="001C318C"/>
    <w:rsid w:val="001C70E3"/>
    <w:rsid w:val="00205D8B"/>
    <w:rsid w:val="002667F7"/>
    <w:rsid w:val="002A2076"/>
    <w:rsid w:val="002A764E"/>
    <w:rsid w:val="00315D7D"/>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E2987"/>
    <w:rsid w:val="003E3DB3"/>
    <w:rsid w:val="003F3DFF"/>
    <w:rsid w:val="0040309B"/>
    <w:rsid w:val="00412BF6"/>
    <w:rsid w:val="00420BE9"/>
    <w:rsid w:val="00434990"/>
    <w:rsid w:val="00453C1B"/>
    <w:rsid w:val="00460059"/>
    <w:rsid w:val="004C3018"/>
    <w:rsid w:val="004C6809"/>
    <w:rsid w:val="004C68C7"/>
    <w:rsid w:val="004F03C7"/>
    <w:rsid w:val="00501316"/>
    <w:rsid w:val="00513D33"/>
    <w:rsid w:val="0051649A"/>
    <w:rsid w:val="00523154"/>
    <w:rsid w:val="00537E75"/>
    <w:rsid w:val="00562C6E"/>
    <w:rsid w:val="00577B25"/>
    <w:rsid w:val="00581481"/>
    <w:rsid w:val="0058493D"/>
    <w:rsid w:val="005868A9"/>
    <w:rsid w:val="005A167B"/>
    <w:rsid w:val="005D2144"/>
    <w:rsid w:val="005D71C7"/>
    <w:rsid w:val="005E44BC"/>
    <w:rsid w:val="00604703"/>
    <w:rsid w:val="00622350"/>
    <w:rsid w:val="00630371"/>
    <w:rsid w:val="006457F2"/>
    <w:rsid w:val="006607EA"/>
    <w:rsid w:val="00663D9A"/>
    <w:rsid w:val="00667516"/>
    <w:rsid w:val="00673BF9"/>
    <w:rsid w:val="006760FF"/>
    <w:rsid w:val="00683FC7"/>
    <w:rsid w:val="006907EF"/>
    <w:rsid w:val="00690DF2"/>
    <w:rsid w:val="00695C2F"/>
    <w:rsid w:val="006A1B1D"/>
    <w:rsid w:val="006A41D6"/>
    <w:rsid w:val="006B588F"/>
    <w:rsid w:val="006C0A97"/>
    <w:rsid w:val="006C7AA6"/>
    <w:rsid w:val="006D28FC"/>
    <w:rsid w:val="006D3EEE"/>
    <w:rsid w:val="006F0D72"/>
    <w:rsid w:val="007165FF"/>
    <w:rsid w:val="00726807"/>
    <w:rsid w:val="007517FE"/>
    <w:rsid w:val="00751CC4"/>
    <w:rsid w:val="00753FB0"/>
    <w:rsid w:val="00782E47"/>
    <w:rsid w:val="00784BD6"/>
    <w:rsid w:val="007967EC"/>
    <w:rsid w:val="007A2C59"/>
    <w:rsid w:val="007C1317"/>
    <w:rsid w:val="007E3141"/>
    <w:rsid w:val="00822ED9"/>
    <w:rsid w:val="00844000"/>
    <w:rsid w:val="00876DBC"/>
    <w:rsid w:val="008832AC"/>
    <w:rsid w:val="008D50F9"/>
    <w:rsid w:val="008E4266"/>
    <w:rsid w:val="00913F8F"/>
    <w:rsid w:val="009325AE"/>
    <w:rsid w:val="009348B7"/>
    <w:rsid w:val="009708CE"/>
    <w:rsid w:val="009918B0"/>
    <w:rsid w:val="009A44E5"/>
    <w:rsid w:val="009D4431"/>
    <w:rsid w:val="009F53DF"/>
    <w:rsid w:val="00A17B8F"/>
    <w:rsid w:val="00A35ABF"/>
    <w:rsid w:val="00A40E2E"/>
    <w:rsid w:val="00A4433B"/>
    <w:rsid w:val="00A44747"/>
    <w:rsid w:val="00A47DC9"/>
    <w:rsid w:val="00A50F59"/>
    <w:rsid w:val="00A5295B"/>
    <w:rsid w:val="00A52CB8"/>
    <w:rsid w:val="00A53CA5"/>
    <w:rsid w:val="00A66A4D"/>
    <w:rsid w:val="00A827F6"/>
    <w:rsid w:val="00AF6392"/>
    <w:rsid w:val="00B03938"/>
    <w:rsid w:val="00B12B00"/>
    <w:rsid w:val="00B20FAC"/>
    <w:rsid w:val="00B23540"/>
    <w:rsid w:val="00B51C0A"/>
    <w:rsid w:val="00B956F6"/>
    <w:rsid w:val="00BA0682"/>
    <w:rsid w:val="00BA2E16"/>
    <w:rsid w:val="00BC588B"/>
    <w:rsid w:val="00BE2873"/>
    <w:rsid w:val="00BE396B"/>
    <w:rsid w:val="00BE66D1"/>
    <w:rsid w:val="00C04628"/>
    <w:rsid w:val="00C04906"/>
    <w:rsid w:val="00C105B8"/>
    <w:rsid w:val="00C36DF3"/>
    <w:rsid w:val="00C52BC6"/>
    <w:rsid w:val="00C6410C"/>
    <w:rsid w:val="00C80F33"/>
    <w:rsid w:val="00C90C76"/>
    <w:rsid w:val="00CA0A32"/>
    <w:rsid w:val="00CA318D"/>
    <w:rsid w:val="00CB4E7A"/>
    <w:rsid w:val="00CC6C24"/>
    <w:rsid w:val="00CF53B7"/>
    <w:rsid w:val="00CF7E71"/>
    <w:rsid w:val="00D00446"/>
    <w:rsid w:val="00D007E7"/>
    <w:rsid w:val="00D32045"/>
    <w:rsid w:val="00D327D7"/>
    <w:rsid w:val="00D42730"/>
    <w:rsid w:val="00D52163"/>
    <w:rsid w:val="00D55FCC"/>
    <w:rsid w:val="00D6117E"/>
    <w:rsid w:val="00D643B4"/>
    <w:rsid w:val="00D755C8"/>
    <w:rsid w:val="00D87438"/>
    <w:rsid w:val="00DA64D4"/>
    <w:rsid w:val="00DA737E"/>
    <w:rsid w:val="00DF0C1A"/>
    <w:rsid w:val="00DF6593"/>
    <w:rsid w:val="00E23341"/>
    <w:rsid w:val="00E30BC2"/>
    <w:rsid w:val="00E363A2"/>
    <w:rsid w:val="00E5552E"/>
    <w:rsid w:val="00E574B1"/>
    <w:rsid w:val="00E63545"/>
    <w:rsid w:val="00E63E54"/>
    <w:rsid w:val="00E6407A"/>
    <w:rsid w:val="00E65853"/>
    <w:rsid w:val="00E74263"/>
    <w:rsid w:val="00E900EC"/>
    <w:rsid w:val="00E90777"/>
    <w:rsid w:val="00EC6576"/>
    <w:rsid w:val="00EC675C"/>
    <w:rsid w:val="00ED2B3E"/>
    <w:rsid w:val="00EE745D"/>
    <w:rsid w:val="00F25957"/>
    <w:rsid w:val="00F2796E"/>
    <w:rsid w:val="00F4011C"/>
    <w:rsid w:val="00F55376"/>
    <w:rsid w:val="00F564D8"/>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gov.uk/government/collections/nhs-procurement" TargetMode="External" Id="rId13" /><Relationship Type="http://schemas.openxmlformats.org/officeDocument/2006/relationships/header" Target="head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6.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oleObject" Target="file:///\\IMSWEXPFIL931.ims.gov.uk\appstore\pharmacy-purchasing-points-list-21-february-2020.ods" TargetMode="External" Id="rId15" /><Relationship Type="http://schemas.openxmlformats.org/officeDocument/2006/relationships/header" Target="header2.xm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1.emf" Id="rId14" /><Relationship Type="http://schemas.openxmlformats.org/officeDocument/2006/relationships/theme" Target="theme/theme1.xml" Id="rId22" /><Relationship Type="http://schemas.openxmlformats.org/officeDocument/2006/relationships/customXml" Target="/customXML/item3.xml" Id="Rf4cf71f988ef4e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A2526217</value>
    </field>
    <field name="Objective-Title">
      <value order="0">03. Framework Agreement and Terms and Conditions - NHS London Branded Medicines - Tranche A - September 2020</value>
    </field>
    <field name="Objective-Description">
      <value order="0"/>
    </field>
    <field name="Objective-CreationStamp">
      <value order="0">2020-01-06T12:37:12Z</value>
    </field>
    <field name="Objective-IsApproved">
      <value order="0">false</value>
    </field>
    <field name="Objective-IsPublished">
      <value order="0">true</value>
    </field>
    <field name="Objective-DatePublished">
      <value order="0">2020-06-09T13:21:29Z</value>
    </field>
    <field name="Objective-ModificationStamp">
      <value order="0">2020-06-09T13:21:29Z</value>
    </field>
    <field name="Objective-Owner">
      <value order="0">Noonan, Katie</value>
    </field>
    <field name="Objective-Path">
      <value order="0">Global Folder:02 Branded Medicines Projects and Contracts, Meeting Minutes:02 Frameworks:18 General Pharmaceuticals Projects 2020:CM/PHR/16/5516 Branded - NHS London Branded Medicines - Tranche A - September 2020:03 Tender for CM/PHR/16/5516:10 Awards:Award Docs for Issue:*AWARD TEMPLATES*</value>
    </field>
    <field name="Objective-Parent">
      <value order="0">*AWARD TEMPLATES*</value>
    </field>
    <field name="Objective-State">
      <value order="0">Published</value>
    </field>
    <field name="Objective-VersionId">
      <value order="0">vA3850784</value>
    </field>
    <field name="Objective-Version">
      <value order="0">2.0</value>
    </field>
    <field name="Objective-VersionNumber">
      <value order="0">2</value>
    </field>
    <field name="Objective-VersionComment">
      <value order="0"/>
    </field>
    <field name="Objective-FileNumber">
      <value order="0">qA18468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6B68B69-66F0-48BC-BEA5-0D6023A7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126</Pages>
  <Words>44262</Words>
  <Characters>252300</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295971</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26</cp:revision>
  <dcterms:created xsi:type="dcterms:W3CDTF">2020-01-06T13:37:00Z</dcterms:created>
  <dcterms:modified xsi:type="dcterms:W3CDTF">2020-06-09T13:21:00Z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A2526217</vt:lpwstr>
  </property>
  <property fmtid="{D5CDD505-2E9C-101B-9397-08002B2CF9AE}" pid="3" name="Objective-Title">
    <vt:lpwstr>03. Framework Agreement and Terms and Conditions - NHS London Branded Medicines - Tranche A - September 2020</vt:lpwstr>
  </property>
  <property fmtid="{D5CDD505-2E9C-101B-9397-08002B2CF9AE}" pid="4" name="Objective-Comment">
    <vt:lpwstr/>
  </property>
  <property fmtid="{D5CDD505-2E9C-101B-9397-08002B2CF9AE}" pid="5" name="Objective-CreationStamp">
    <vt:filetime>2020-01-06T12:37:12Z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2020-06-09T13:21:29Z</vt:filetime>
  </property>
  <property fmtid="{D5CDD505-2E9C-101B-9397-08002B2CF9AE}" pid="9" name="Objective-ModificationStamp">
    <vt:filetime>2020-06-09T13:21:29Z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2020:CM/PHR/16/5516 Branded - NHS London Branded Medicines - Tranche A - September 2020:03 Tender for CM/PHR/16/5516:10 Awards:Award Docs for Issue:*AWARD TEMPLATES*</vt:lpwstr>
  </property>
  <property fmtid="{D5CDD505-2E9C-101B-9397-08002B2CF9AE}" pid="12" name="Objective-Parent">
    <vt:lpwstr>*AWARD TEMPLATES*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qA18468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vA3850784</vt:lpwstr>
  </property>
</Properties>
</file>