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C65" w:rsidRPr="008D795B" w:rsidRDefault="00205C65" w:rsidP="00205C65">
      <w:pPr>
        <w:rPr>
          <w:rFonts w:ascii="Arial" w:hAnsi="Arial" w:cs="Arial"/>
        </w:rPr>
      </w:pPr>
    </w:p>
    <w:p w:rsidR="00D471E2" w:rsidRDefault="00D471E2">
      <w:pPr>
        <w:spacing w:after="160" w:line="259" w:lineRule="auto"/>
        <w:rPr>
          <w:rFonts w:ascii="Arial" w:hAnsi="Arial" w:cs="Arial"/>
          <w:b/>
          <w:sz w:val="48"/>
          <w:szCs w:val="48"/>
        </w:rPr>
      </w:pPr>
    </w:p>
    <w:p w:rsidR="00D471E2" w:rsidRDefault="00D471E2">
      <w:pPr>
        <w:spacing w:after="160" w:line="259" w:lineRule="auto"/>
        <w:rPr>
          <w:rFonts w:ascii="Arial" w:hAnsi="Arial" w:cs="Arial"/>
          <w:b/>
          <w:sz w:val="48"/>
          <w:szCs w:val="48"/>
        </w:rPr>
      </w:pPr>
    </w:p>
    <w:p w:rsidR="00D471E2" w:rsidRDefault="00D471E2">
      <w:pPr>
        <w:spacing w:after="160" w:line="259" w:lineRule="auto"/>
        <w:rPr>
          <w:rFonts w:ascii="Arial" w:hAnsi="Arial" w:cs="Arial"/>
          <w:b/>
          <w:sz w:val="48"/>
          <w:szCs w:val="48"/>
        </w:rPr>
      </w:pPr>
      <w:r>
        <w:rPr>
          <w:rFonts w:ascii="Arial" w:hAnsi="Arial" w:cs="Arial"/>
          <w:b/>
          <w:sz w:val="48"/>
          <w:szCs w:val="48"/>
        </w:rPr>
        <w:t>Clarification Questions and Answers for IT Health Check Tender</w:t>
      </w:r>
    </w:p>
    <w:p w:rsidR="00D471E2" w:rsidRDefault="00D471E2">
      <w:pPr>
        <w:spacing w:after="160" w:line="259" w:lineRule="auto"/>
        <w:rPr>
          <w:rFonts w:ascii="Arial" w:hAnsi="Arial" w:cs="Arial"/>
          <w:b/>
          <w:sz w:val="48"/>
          <w:szCs w:val="48"/>
        </w:rPr>
      </w:pPr>
      <w:r>
        <w:rPr>
          <w:rFonts w:ascii="Arial" w:hAnsi="Arial" w:cs="Arial"/>
          <w:b/>
          <w:sz w:val="48"/>
          <w:szCs w:val="48"/>
        </w:rPr>
        <w:br w:type="page"/>
      </w:r>
    </w:p>
    <w:p w:rsidR="007C60B3" w:rsidRPr="008D795B" w:rsidRDefault="008D795B" w:rsidP="008D795B">
      <w:pPr>
        <w:ind w:left="720" w:hanging="720"/>
        <w:rPr>
          <w:rFonts w:ascii="Arial" w:hAnsi="Arial" w:cs="Arial"/>
        </w:rPr>
      </w:pPr>
      <w:r w:rsidRPr="008D795B">
        <w:rPr>
          <w:rFonts w:ascii="Arial" w:hAnsi="Arial" w:cs="Arial"/>
        </w:rPr>
        <w:lastRenderedPageBreak/>
        <w:t>Q1.</w:t>
      </w:r>
      <w:r w:rsidRPr="008D795B">
        <w:rPr>
          <w:rFonts w:ascii="Arial" w:hAnsi="Arial" w:cs="Arial"/>
        </w:rPr>
        <w:tab/>
      </w:r>
      <w:r w:rsidR="007C60B3" w:rsidRPr="008D795B">
        <w:rPr>
          <w:rFonts w:ascii="Arial" w:hAnsi="Arial" w:cs="Arial"/>
        </w:rPr>
        <w:t xml:space="preserve">In terms of the Infrastructure vulnerability </w:t>
      </w:r>
      <w:r w:rsidRPr="008D795B">
        <w:rPr>
          <w:rFonts w:ascii="Arial" w:hAnsi="Arial" w:cs="Arial"/>
        </w:rPr>
        <w:t>assessment,</w:t>
      </w:r>
      <w:r w:rsidR="007C60B3" w:rsidRPr="008D795B">
        <w:rPr>
          <w:rFonts w:ascii="Arial" w:hAnsi="Arial" w:cs="Arial"/>
        </w:rPr>
        <w:t xml:space="preserve"> will there be a need for a segmentation test between subnets?</w:t>
      </w:r>
    </w:p>
    <w:p w:rsidR="007C60B3" w:rsidRPr="008D795B" w:rsidRDefault="008D795B" w:rsidP="008D795B">
      <w:pPr>
        <w:ind w:left="720" w:hanging="720"/>
        <w:rPr>
          <w:rFonts w:ascii="Arial" w:hAnsi="Arial" w:cs="Arial"/>
        </w:rPr>
      </w:pPr>
      <w:r w:rsidRPr="008D795B">
        <w:rPr>
          <w:rFonts w:ascii="Arial" w:hAnsi="Arial" w:cs="Arial"/>
        </w:rPr>
        <w:t>A1.</w:t>
      </w:r>
      <w:r w:rsidRPr="008D795B">
        <w:rPr>
          <w:rFonts w:ascii="Arial" w:hAnsi="Arial" w:cs="Arial"/>
        </w:rPr>
        <w:tab/>
      </w:r>
      <w:r w:rsidR="007C60B3" w:rsidRPr="008D795B">
        <w:rPr>
          <w:rFonts w:ascii="Arial" w:hAnsi="Arial" w:cs="Arial"/>
        </w:rPr>
        <w:t xml:space="preserve">Not necessarily as part of the vulnerability assessment. There are two main security zones, and from firewall </w:t>
      </w:r>
      <w:r w:rsidRPr="008D795B">
        <w:rPr>
          <w:rFonts w:ascii="Arial" w:hAnsi="Arial" w:cs="Arial"/>
        </w:rPr>
        <w:t>review,</w:t>
      </w:r>
      <w:r w:rsidR="007C60B3" w:rsidRPr="008D795B">
        <w:rPr>
          <w:rFonts w:ascii="Arial" w:hAnsi="Arial" w:cs="Arial"/>
        </w:rPr>
        <w:t xml:space="preserve"> </w:t>
      </w:r>
      <w:r w:rsidRPr="008D795B">
        <w:rPr>
          <w:rFonts w:ascii="Arial" w:hAnsi="Arial" w:cs="Arial"/>
        </w:rPr>
        <w:t>we would</w:t>
      </w:r>
      <w:r w:rsidR="007C60B3" w:rsidRPr="008D795B">
        <w:rPr>
          <w:rFonts w:ascii="Arial" w:hAnsi="Arial" w:cs="Arial"/>
        </w:rPr>
        <w:t xml:space="preserve"> anticipate some assessment of traffic permitted from less secure to more secure zones.</w:t>
      </w:r>
    </w:p>
    <w:p w:rsidR="008D795B" w:rsidRPr="008D795B" w:rsidRDefault="008D795B" w:rsidP="008D795B">
      <w:pPr>
        <w:rPr>
          <w:rFonts w:ascii="Arial" w:hAnsi="Arial" w:cs="Arial"/>
        </w:rPr>
      </w:pPr>
    </w:p>
    <w:p w:rsidR="007C60B3" w:rsidRPr="008D795B" w:rsidRDefault="008D795B" w:rsidP="008D795B">
      <w:pPr>
        <w:rPr>
          <w:rFonts w:ascii="Arial" w:hAnsi="Arial" w:cs="Arial"/>
        </w:rPr>
      </w:pPr>
      <w:r w:rsidRPr="008D795B">
        <w:rPr>
          <w:rFonts w:ascii="Arial" w:hAnsi="Arial" w:cs="Arial"/>
        </w:rPr>
        <w:t>Q2.</w:t>
      </w:r>
      <w:r w:rsidRPr="008D795B">
        <w:rPr>
          <w:rFonts w:ascii="Arial" w:hAnsi="Arial" w:cs="Arial"/>
        </w:rPr>
        <w:tab/>
      </w:r>
      <w:r w:rsidR="007C60B3" w:rsidRPr="008D795B">
        <w:rPr>
          <w:rFonts w:ascii="Arial" w:hAnsi="Arial" w:cs="Arial"/>
        </w:rPr>
        <w:t xml:space="preserve">How many differing builds are there within the Virtual servers and physical estate?  </w:t>
      </w:r>
    </w:p>
    <w:p w:rsidR="007C60B3" w:rsidRPr="008D795B" w:rsidRDefault="008D795B" w:rsidP="008D795B">
      <w:pPr>
        <w:rPr>
          <w:rFonts w:ascii="Arial" w:hAnsi="Arial" w:cs="Arial"/>
        </w:rPr>
      </w:pPr>
      <w:r w:rsidRPr="008D795B">
        <w:rPr>
          <w:rFonts w:ascii="Arial" w:hAnsi="Arial" w:cs="Arial"/>
        </w:rPr>
        <w:t>A2.</w:t>
      </w:r>
      <w:r w:rsidRPr="008D795B">
        <w:rPr>
          <w:rFonts w:ascii="Arial" w:hAnsi="Arial" w:cs="Arial"/>
        </w:rPr>
        <w:tab/>
      </w:r>
      <w:r w:rsidR="007C60B3" w:rsidRPr="008D795B">
        <w:rPr>
          <w:rFonts w:ascii="Arial" w:hAnsi="Arial" w:cs="Arial"/>
        </w:rPr>
        <w:t>For build review, three: two server and one desktop.</w:t>
      </w:r>
    </w:p>
    <w:p w:rsidR="008D795B" w:rsidRPr="008D795B" w:rsidRDefault="008D795B" w:rsidP="008D795B">
      <w:pPr>
        <w:rPr>
          <w:rFonts w:ascii="Arial" w:hAnsi="Arial" w:cs="Arial"/>
        </w:rPr>
      </w:pPr>
    </w:p>
    <w:p w:rsidR="007C60B3" w:rsidRPr="008D795B" w:rsidRDefault="008D795B" w:rsidP="008D795B">
      <w:pPr>
        <w:ind w:left="720" w:hanging="720"/>
        <w:rPr>
          <w:rFonts w:ascii="Arial" w:hAnsi="Arial" w:cs="Arial"/>
        </w:rPr>
      </w:pPr>
      <w:r w:rsidRPr="008D795B">
        <w:rPr>
          <w:rFonts w:ascii="Arial" w:hAnsi="Arial" w:cs="Arial"/>
        </w:rPr>
        <w:t>Q3.</w:t>
      </w:r>
      <w:r w:rsidRPr="008D795B">
        <w:rPr>
          <w:rFonts w:ascii="Arial" w:hAnsi="Arial" w:cs="Arial"/>
        </w:rPr>
        <w:tab/>
      </w:r>
      <w:r w:rsidR="007C60B3" w:rsidRPr="008D795B">
        <w:rPr>
          <w:rFonts w:ascii="Arial" w:hAnsi="Arial" w:cs="Arial"/>
        </w:rPr>
        <w:t>Could we have more information on the two bespoke applications such as purpose of the applications, basic workflow, authorisation levels, etc.?</w:t>
      </w:r>
    </w:p>
    <w:p w:rsidR="007C60B3" w:rsidRPr="008D795B" w:rsidRDefault="008D795B" w:rsidP="008D795B">
      <w:pPr>
        <w:ind w:left="720" w:hanging="720"/>
        <w:rPr>
          <w:rFonts w:ascii="Arial" w:hAnsi="Arial" w:cs="Arial"/>
        </w:rPr>
      </w:pPr>
      <w:r w:rsidRPr="008D795B">
        <w:rPr>
          <w:rFonts w:ascii="Arial" w:hAnsi="Arial" w:cs="Arial"/>
        </w:rPr>
        <w:t>A3.</w:t>
      </w:r>
      <w:r w:rsidRPr="008D795B">
        <w:rPr>
          <w:rFonts w:ascii="Arial" w:hAnsi="Arial" w:cs="Arial"/>
        </w:rPr>
        <w:tab/>
      </w:r>
      <w:r w:rsidR="007C60B3" w:rsidRPr="008D795B">
        <w:rPr>
          <w:rFonts w:ascii="Arial" w:hAnsi="Arial" w:cs="Arial"/>
        </w:rPr>
        <w:t xml:space="preserve">Generally authenticated - MYC: cataloguing tool accepting uploads - </w:t>
      </w:r>
      <w:proofErr w:type="gramStart"/>
      <w:r w:rsidR="007C60B3" w:rsidRPr="008D795B">
        <w:rPr>
          <w:rFonts w:ascii="Arial" w:hAnsi="Arial" w:cs="Arial"/>
        </w:rPr>
        <w:t>5</w:t>
      </w:r>
      <w:proofErr w:type="gramEnd"/>
      <w:r w:rsidR="007C60B3" w:rsidRPr="008D795B">
        <w:rPr>
          <w:rFonts w:ascii="Arial" w:hAnsi="Arial" w:cs="Arial"/>
        </w:rPr>
        <w:t xml:space="preserve"> pages, 2 user roles; Secure: authentication service - 5 pages, no user roles.</w:t>
      </w:r>
    </w:p>
    <w:p w:rsidR="008D795B" w:rsidRPr="008D795B" w:rsidRDefault="008D795B" w:rsidP="008D795B">
      <w:pPr>
        <w:ind w:left="720" w:hanging="720"/>
        <w:rPr>
          <w:rFonts w:ascii="Arial" w:hAnsi="Arial" w:cs="Arial"/>
        </w:rPr>
      </w:pPr>
    </w:p>
    <w:p w:rsidR="007C60B3" w:rsidRPr="008D795B" w:rsidRDefault="008D795B" w:rsidP="008D795B">
      <w:pPr>
        <w:rPr>
          <w:rFonts w:ascii="Arial" w:hAnsi="Arial" w:cs="Arial"/>
        </w:rPr>
      </w:pPr>
      <w:r w:rsidRPr="008D795B">
        <w:rPr>
          <w:rFonts w:ascii="Arial" w:hAnsi="Arial" w:cs="Arial"/>
        </w:rPr>
        <w:t>Q4.</w:t>
      </w:r>
      <w:r w:rsidRPr="008D795B">
        <w:rPr>
          <w:rFonts w:ascii="Arial" w:hAnsi="Arial" w:cs="Arial"/>
        </w:rPr>
        <w:tab/>
      </w:r>
      <w:r w:rsidR="007C60B3" w:rsidRPr="008D795B">
        <w:rPr>
          <w:rFonts w:ascii="Arial" w:hAnsi="Arial" w:cs="Arial"/>
        </w:rPr>
        <w:t>How many rules are there for the Firewall devices and how many devices overall?</w:t>
      </w:r>
    </w:p>
    <w:p w:rsidR="007C60B3" w:rsidRPr="008D795B" w:rsidRDefault="008D795B" w:rsidP="008D795B">
      <w:pPr>
        <w:rPr>
          <w:rFonts w:ascii="Arial" w:hAnsi="Arial" w:cs="Arial"/>
        </w:rPr>
      </w:pPr>
      <w:r w:rsidRPr="008D795B">
        <w:rPr>
          <w:rFonts w:ascii="Arial" w:hAnsi="Arial" w:cs="Arial"/>
        </w:rPr>
        <w:t>A4.</w:t>
      </w:r>
      <w:r w:rsidRPr="008D795B">
        <w:rPr>
          <w:rFonts w:ascii="Arial" w:hAnsi="Arial" w:cs="Arial"/>
        </w:rPr>
        <w:tab/>
      </w:r>
      <w:r w:rsidR="007C60B3" w:rsidRPr="008D795B">
        <w:rPr>
          <w:rFonts w:ascii="Arial" w:hAnsi="Arial" w:cs="Arial"/>
        </w:rPr>
        <w:t>Checkpoint: ~250, Fortigate: ~600, Cisco: ~230.</w:t>
      </w:r>
    </w:p>
    <w:p w:rsidR="008D795B" w:rsidRPr="008D795B" w:rsidRDefault="008D795B" w:rsidP="008D795B">
      <w:pPr>
        <w:rPr>
          <w:rFonts w:ascii="Arial" w:hAnsi="Arial" w:cs="Arial"/>
        </w:rPr>
      </w:pPr>
    </w:p>
    <w:p w:rsidR="007C60B3" w:rsidRPr="008D795B" w:rsidRDefault="008D795B" w:rsidP="008D795B">
      <w:pPr>
        <w:rPr>
          <w:rFonts w:ascii="Arial" w:hAnsi="Arial" w:cs="Arial"/>
        </w:rPr>
      </w:pPr>
      <w:r w:rsidRPr="008D795B">
        <w:rPr>
          <w:rFonts w:ascii="Arial" w:hAnsi="Arial" w:cs="Arial"/>
        </w:rPr>
        <w:t>Q5.</w:t>
      </w:r>
      <w:r w:rsidRPr="008D795B">
        <w:rPr>
          <w:rFonts w:ascii="Arial" w:hAnsi="Arial" w:cs="Arial"/>
        </w:rPr>
        <w:tab/>
      </w:r>
      <w:r w:rsidR="007C60B3" w:rsidRPr="008D795B">
        <w:rPr>
          <w:rFonts w:ascii="Arial" w:hAnsi="Arial" w:cs="Arial"/>
        </w:rPr>
        <w:t>Could you please elaborate on what you mean by Email access review?</w:t>
      </w:r>
    </w:p>
    <w:p w:rsidR="007C60B3" w:rsidRPr="008D795B" w:rsidRDefault="008D795B" w:rsidP="008D795B">
      <w:pPr>
        <w:ind w:left="720" w:hanging="720"/>
        <w:rPr>
          <w:rFonts w:ascii="Arial" w:hAnsi="Arial" w:cs="Arial"/>
        </w:rPr>
      </w:pPr>
      <w:r w:rsidRPr="008D795B">
        <w:rPr>
          <w:rFonts w:ascii="Arial" w:hAnsi="Arial" w:cs="Arial"/>
        </w:rPr>
        <w:t>A5.</w:t>
      </w:r>
      <w:r w:rsidRPr="008D795B">
        <w:rPr>
          <w:rFonts w:ascii="Arial" w:hAnsi="Arial" w:cs="Arial"/>
        </w:rPr>
        <w:tab/>
      </w:r>
      <w:r w:rsidR="007C60B3" w:rsidRPr="008D795B">
        <w:rPr>
          <w:rFonts w:ascii="Arial" w:hAnsi="Arial" w:cs="Arial"/>
        </w:rPr>
        <w:t>It is possible to access email accounts using Android smartphones. This would be to verify this is done in a secure way.</w:t>
      </w:r>
    </w:p>
    <w:p w:rsidR="008D795B" w:rsidRPr="008D795B" w:rsidRDefault="008D795B" w:rsidP="008D795B">
      <w:pPr>
        <w:ind w:left="720" w:hanging="720"/>
        <w:rPr>
          <w:rFonts w:ascii="Arial" w:hAnsi="Arial" w:cs="Arial"/>
        </w:rPr>
      </w:pPr>
    </w:p>
    <w:p w:rsidR="007C60B3" w:rsidRPr="008D795B" w:rsidRDefault="008D795B" w:rsidP="008D795B">
      <w:pPr>
        <w:ind w:left="720" w:hanging="720"/>
        <w:rPr>
          <w:rFonts w:ascii="Arial" w:hAnsi="Arial" w:cs="Arial"/>
        </w:rPr>
      </w:pPr>
      <w:r w:rsidRPr="008D795B">
        <w:rPr>
          <w:rFonts w:ascii="Arial" w:hAnsi="Arial" w:cs="Arial"/>
        </w:rPr>
        <w:t>Q6.</w:t>
      </w:r>
      <w:r w:rsidRPr="008D795B">
        <w:rPr>
          <w:rFonts w:ascii="Arial" w:hAnsi="Arial" w:cs="Arial"/>
        </w:rPr>
        <w:tab/>
      </w:r>
      <w:r w:rsidR="007C60B3" w:rsidRPr="008D795B">
        <w:rPr>
          <w:rFonts w:ascii="Arial" w:hAnsi="Arial" w:cs="Arial"/>
        </w:rPr>
        <w:t xml:space="preserve">In regards to VPN </w:t>
      </w:r>
      <w:r w:rsidR="000B20E5" w:rsidRPr="008D795B">
        <w:rPr>
          <w:rFonts w:ascii="Arial" w:hAnsi="Arial" w:cs="Arial"/>
        </w:rPr>
        <w:t>Access,</w:t>
      </w:r>
      <w:r w:rsidR="007C60B3" w:rsidRPr="008D795B">
        <w:rPr>
          <w:rFonts w:ascii="Arial" w:hAnsi="Arial" w:cs="Arial"/>
        </w:rPr>
        <w:t xml:space="preserve"> is a network segmentation or configuration review needed?  </w:t>
      </w:r>
    </w:p>
    <w:p w:rsidR="007C60B3" w:rsidRPr="008D795B" w:rsidRDefault="008D795B" w:rsidP="008D795B">
      <w:pPr>
        <w:ind w:left="720" w:hanging="720"/>
        <w:rPr>
          <w:rFonts w:ascii="Arial" w:hAnsi="Arial" w:cs="Arial"/>
        </w:rPr>
      </w:pPr>
      <w:r w:rsidRPr="008D795B">
        <w:rPr>
          <w:rFonts w:ascii="Arial" w:hAnsi="Arial" w:cs="Arial"/>
        </w:rPr>
        <w:t>A6.</w:t>
      </w:r>
      <w:r w:rsidRPr="008D795B">
        <w:rPr>
          <w:rFonts w:ascii="Arial" w:hAnsi="Arial" w:cs="Arial"/>
        </w:rPr>
        <w:tab/>
      </w:r>
      <w:r w:rsidR="007C60B3" w:rsidRPr="008D795B">
        <w:rPr>
          <w:rFonts w:ascii="Arial" w:hAnsi="Arial" w:cs="Arial"/>
        </w:rPr>
        <w:t>Primarily segmentation though a configuration review may be useful if it meets the aim: to test the security of VPN access and where any security weaknesses may be.</w:t>
      </w:r>
    </w:p>
    <w:p w:rsidR="008D795B" w:rsidRPr="008D795B" w:rsidRDefault="008D795B" w:rsidP="008D795B">
      <w:pPr>
        <w:rPr>
          <w:rFonts w:ascii="Arial" w:hAnsi="Arial" w:cs="Arial"/>
        </w:rPr>
      </w:pPr>
    </w:p>
    <w:p w:rsidR="007C60B3" w:rsidRPr="008D795B" w:rsidRDefault="008D795B" w:rsidP="008D795B">
      <w:pPr>
        <w:rPr>
          <w:rFonts w:ascii="Arial" w:hAnsi="Arial" w:cs="Arial"/>
        </w:rPr>
      </w:pPr>
      <w:r w:rsidRPr="008D795B">
        <w:rPr>
          <w:rFonts w:ascii="Arial" w:hAnsi="Arial" w:cs="Arial"/>
        </w:rPr>
        <w:t>Q7.</w:t>
      </w:r>
      <w:r w:rsidRPr="008D795B">
        <w:rPr>
          <w:rFonts w:ascii="Arial" w:hAnsi="Arial" w:cs="Arial"/>
        </w:rPr>
        <w:tab/>
      </w:r>
      <w:r w:rsidR="007C60B3" w:rsidRPr="008D795B">
        <w:rPr>
          <w:rFonts w:ascii="Arial" w:hAnsi="Arial" w:cs="Arial"/>
        </w:rPr>
        <w:t xml:space="preserve">In regards to Citrix </w:t>
      </w:r>
      <w:r w:rsidR="000B20E5" w:rsidRPr="008D795B">
        <w:rPr>
          <w:rFonts w:ascii="Arial" w:hAnsi="Arial" w:cs="Arial"/>
        </w:rPr>
        <w:t>XenApp,</w:t>
      </w:r>
      <w:r w:rsidR="007C60B3" w:rsidRPr="008D795B">
        <w:rPr>
          <w:rFonts w:ascii="Arial" w:hAnsi="Arial" w:cs="Arial"/>
        </w:rPr>
        <w:t xml:space="preserve"> will this be Configuration review or Breakout?</w:t>
      </w:r>
    </w:p>
    <w:p w:rsidR="007C60B3" w:rsidRPr="008D795B" w:rsidRDefault="008D795B" w:rsidP="008D795B">
      <w:pPr>
        <w:ind w:left="720" w:hanging="720"/>
        <w:rPr>
          <w:rFonts w:ascii="Arial" w:hAnsi="Arial" w:cs="Arial"/>
          <w:color w:val="4472C4"/>
        </w:rPr>
      </w:pPr>
      <w:r w:rsidRPr="008D795B">
        <w:rPr>
          <w:rFonts w:ascii="Arial" w:hAnsi="Arial" w:cs="Arial"/>
        </w:rPr>
        <w:t>A7.</w:t>
      </w:r>
      <w:r w:rsidRPr="008D795B">
        <w:rPr>
          <w:rFonts w:ascii="Arial" w:hAnsi="Arial" w:cs="Arial"/>
        </w:rPr>
        <w:tab/>
      </w:r>
      <w:r w:rsidR="007C60B3" w:rsidRPr="008D795B">
        <w:rPr>
          <w:rFonts w:ascii="Arial" w:hAnsi="Arial" w:cs="Arial"/>
        </w:rPr>
        <w:t>Both: the aim of this would be to determine security robustness of our Citrix service and where any security weaknesses may be</w:t>
      </w:r>
      <w:r w:rsidR="007C60B3" w:rsidRPr="008D795B">
        <w:rPr>
          <w:rFonts w:ascii="Arial" w:hAnsi="Arial" w:cs="Arial"/>
          <w:color w:val="4472C4"/>
        </w:rPr>
        <w:t>.</w:t>
      </w:r>
    </w:p>
    <w:p w:rsidR="007C60B3" w:rsidRPr="008D795B" w:rsidRDefault="007C60B3" w:rsidP="007C60B3">
      <w:pPr>
        <w:ind w:left="1485"/>
        <w:rPr>
          <w:rFonts w:ascii="Arial" w:hAnsi="Arial" w:cs="Arial"/>
          <w:color w:val="4472C4"/>
        </w:rPr>
      </w:pPr>
    </w:p>
    <w:p w:rsidR="007C60B3" w:rsidRPr="008D795B" w:rsidRDefault="008D795B" w:rsidP="008D795B">
      <w:pPr>
        <w:ind w:left="720" w:hanging="720"/>
        <w:rPr>
          <w:rFonts w:ascii="Arial" w:hAnsi="Arial" w:cs="Arial"/>
        </w:rPr>
      </w:pPr>
      <w:r>
        <w:rPr>
          <w:rFonts w:ascii="Arial" w:hAnsi="Arial" w:cs="Arial"/>
        </w:rPr>
        <w:t>Q8.</w:t>
      </w:r>
      <w:r>
        <w:rPr>
          <w:rFonts w:ascii="Arial" w:hAnsi="Arial" w:cs="Arial"/>
        </w:rPr>
        <w:tab/>
      </w:r>
      <w:r w:rsidR="007C60B3" w:rsidRPr="008D795B">
        <w:rPr>
          <w:rFonts w:ascii="Arial" w:hAnsi="Arial" w:cs="Arial"/>
        </w:rPr>
        <w:t xml:space="preserve">There are mentions of subnets hosted in AWS and </w:t>
      </w:r>
      <w:r w:rsidR="000B20E5" w:rsidRPr="008D795B">
        <w:rPr>
          <w:rFonts w:ascii="Arial" w:hAnsi="Arial" w:cs="Arial"/>
        </w:rPr>
        <w:t>Azure</w:t>
      </w:r>
      <w:r w:rsidR="007C60B3" w:rsidRPr="008D795B">
        <w:rPr>
          <w:rFonts w:ascii="Arial" w:hAnsi="Arial" w:cs="Arial"/>
        </w:rPr>
        <w:t xml:space="preserve"> is there a requirement for an AWS or Azure environment configuration review?</w:t>
      </w:r>
    </w:p>
    <w:p w:rsidR="007C60B3" w:rsidRPr="008D795B" w:rsidRDefault="008D795B" w:rsidP="008D795B">
      <w:pPr>
        <w:ind w:left="720" w:hanging="720"/>
        <w:rPr>
          <w:rFonts w:ascii="Arial" w:hAnsi="Arial" w:cs="Arial"/>
        </w:rPr>
      </w:pPr>
      <w:r>
        <w:rPr>
          <w:rFonts w:ascii="Arial" w:hAnsi="Arial" w:cs="Arial"/>
        </w:rPr>
        <w:t>A8.</w:t>
      </w:r>
      <w:r>
        <w:rPr>
          <w:rFonts w:ascii="Arial" w:hAnsi="Arial" w:cs="Arial"/>
        </w:rPr>
        <w:tab/>
      </w:r>
      <w:r w:rsidR="007C60B3" w:rsidRPr="008D795B">
        <w:rPr>
          <w:rFonts w:ascii="Arial" w:hAnsi="Arial" w:cs="Arial"/>
        </w:rPr>
        <w:t>There may be benefit in an Azure configuration review. List this item separately in the tender and we can consider it.</w:t>
      </w:r>
    </w:p>
    <w:p w:rsidR="008D795B" w:rsidRDefault="008D795B" w:rsidP="008D795B">
      <w:pPr>
        <w:rPr>
          <w:rFonts w:ascii="Arial" w:hAnsi="Arial" w:cs="Arial"/>
        </w:rPr>
      </w:pPr>
    </w:p>
    <w:p w:rsidR="007C60B3" w:rsidRPr="008D795B" w:rsidRDefault="008D795B" w:rsidP="008D795B">
      <w:pPr>
        <w:ind w:left="720" w:hanging="720"/>
        <w:rPr>
          <w:rFonts w:ascii="Arial" w:hAnsi="Arial" w:cs="Arial"/>
        </w:rPr>
      </w:pPr>
      <w:r>
        <w:rPr>
          <w:rFonts w:ascii="Arial" w:hAnsi="Arial" w:cs="Arial"/>
        </w:rPr>
        <w:t>Q9.</w:t>
      </w:r>
      <w:r>
        <w:rPr>
          <w:rFonts w:ascii="Arial" w:hAnsi="Arial" w:cs="Arial"/>
        </w:rPr>
        <w:tab/>
      </w:r>
      <w:r w:rsidR="007C60B3" w:rsidRPr="008D795B">
        <w:rPr>
          <w:rFonts w:ascii="Arial" w:hAnsi="Arial" w:cs="Arial"/>
        </w:rPr>
        <w:t>Will National Archives set up a VM for the consultant to access the AWS and Azure IP addresses? If so, could this assessment be performed offsite?</w:t>
      </w:r>
    </w:p>
    <w:p w:rsidR="007C60B3" w:rsidRPr="008D795B" w:rsidRDefault="008D795B" w:rsidP="008D795B">
      <w:pPr>
        <w:ind w:left="720" w:hanging="720"/>
        <w:rPr>
          <w:rFonts w:ascii="Arial" w:hAnsi="Arial" w:cs="Arial"/>
        </w:rPr>
      </w:pPr>
      <w:r>
        <w:rPr>
          <w:rFonts w:ascii="Arial" w:hAnsi="Arial" w:cs="Arial"/>
        </w:rPr>
        <w:t>A9.</w:t>
      </w:r>
      <w:r>
        <w:rPr>
          <w:rFonts w:ascii="Arial" w:hAnsi="Arial" w:cs="Arial"/>
        </w:rPr>
        <w:tab/>
      </w:r>
      <w:r w:rsidR="007C60B3" w:rsidRPr="008D795B">
        <w:rPr>
          <w:rFonts w:ascii="Arial" w:hAnsi="Arial" w:cs="Arial"/>
        </w:rPr>
        <w:t>Azure and AWS (public) IPs could be reached from off-site. Azure and AWS (non-public) IPs are only accessible from on-site. A VM should not be necessary if e.g. the approach is to bring devices on-site to carry out testing and to carry out off-site testing remotely - but include in the proposal the anticipated approach.</w:t>
      </w:r>
    </w:p>
    <w:p w:rsidR="008D795B" w:rsidRDefault="008D795B" w:rsidP="008D795B">
      <w:pPr>
        <w:rPr>
          <w:rFonts w:ascii="Arial" w:hAnsi="Arial" w:cs="Arial"/>
        </w:rPr>
      </w:pPr>
    </w:p>
    <w:p w:rsidR="007C60B3" w:rsidRPr="008D795B" w:rsidRDefault="008D795B" w:rsidP="008D795B">
      <w:pPr>
        <w:ind w:left="720" w:hanging="720"/>
        <w:rPr>
          <w:rFonts w:ascii="Arial" w:hAnsi="Arial" w:cs="Arial"/>
        </w:rPr>
      </w:pPr>
      <w:r>
        <w:rPr>
          <w:rFonts w:ascii="Arial" w:hAnsi="Arial" w:cs="Arial"/>
        </w:rPr>
        <w:t>Q10.</w:t>
      </w:r>
      <w:r>
        <w:rPr>
          <w:rFonts w:ascii="Arial" w:hAnsi="Arial" w:cs="Arial"/>
        </w:rPr>
        <w:tab/>
      </w:r>
      <w:r w:rsidR="007C60B3" w:rsidRPr="008D795B">
        <w:rPr>
          <w:rFonts w:ascii="Arial" w:hAnsi="Arial" w:cs="Arial"/>
        </w:rPr>
        <w:t>Are all IP addresses in the /25 and /29 subnets in scope for the external pen test? If not, how many IP addresses are in scope, and is a host discovery exercise needed?</w:t>
      </w:r>
    </w:p>
    <w:p w:rsidR="007C60B3" w:rsidRDefault="008D795B" w:rsidP="008D795B">
      <w:pPr>
        <w:ind w:left="720" w:hanging="720"/>
        <w:rPr>
          <w:rFonts w:ascii="Arial" w:hAnsi="Arial" w:cs="Arial"/>
        </w:rPr>
      </w:pPr>
      <w:r>
        <w:rPr>
          <w:rFonts w:ascii="Arial" w:hAnsi="Arial" w:cs="Arial"/>
        </w:rPr>
        <w:t>A10.</w:t>
      </w:r>
      <w:r>
        <w:rPr>
          <w:rFonts w:ascii="Arial" w:hAnsi="Arial" w:cs="Arial"/>
        </w:rPr>
        <w:tab/>
      </w:r>
      <w:r w:rsidR="007C60B3" w:rsidRPr="008D795B">
        <w:rPr>
          <w:rFonts w:ascii="Arial" w:hAnsi="Arial" w:cs="Arial"/>
        </w:rPr>
        <w:t xml:space="preserve">All IPs are in scope for host discovery, but not all are expected to be live. </w:t>
      </w:r>
      <w:r w:rsidR="000B20E5" w:rsidRPr="008D795B">
        <w:rPr>
          <w:rFonts w:ascii="Arial" w:hAnsi="Arial" w:cs="Arial"/>
        </w:rPr>
        <w:t>We would</w:t>
      </w:r>
      <w:r w:rsidR="007C60B3" w:rsidRPr="008D795B">
        <w:rPr>
          <w:rFonts w:ascii="Arial" w:hAnsi="Arial" w:cs="Arial"/>
        </w:rPr>
        <w:t xml:space="preserve"> expect ~35 live IPs with ~20 unique hosts/services.</w:t>
      </w:r>
    </w:p>
    <w:p w:rsidR="008D795B" w:rsidRPr="008D795B" w:rsidRDefault="008D795B" w:rsidP="008D795B">
      <w:pPr>
        <w:ind w:left="720" w:hanging="720"/>
        <w:rPr>
          <w:rFonts w:ascii="Arial" w:hAnsi="Arial" w:cs="Arial"/>
        </w:rPr>
      </w:pPr>
    </w:p>
    <w:p w:rsidR="000B20E5" w:rsidRDefault="000B20E5" w:rsidP="000B20E5">
      <w:pPr>
        <w:ind w:left="720" w:hanging="720"/>
        <w:rPr>
          <w:rFonts w:ascii="Arial" w:hAnsi="Arial" w:cs="Arial"/>
        </w:rPr>
      </w:pPr>
      <w:r>
        <w:rPr>
          <w:rFonts w:ascii="Arial" w:hAnsi="Arial" w:cs="Arial"/>
        </w:rPr>
        <w:t>Q11.</w:t>
      </w:r>
      <w:r>
        <w:rPr>
          <w:rFonts w:ascii="Arial" w:hAnsi="Arial" w:cs="Arial"/>
        </w:rPr>
        <w:tab/>
      </w:r>
      <w:r w:rsidR="007C60B3" w:rsidRPr="000B20E5">
        <w:rPr>
          <w:rFonts w:ascii="Arial" w:hAnsi="Arial" w:cs="Arial"/>
        </w:rPr>
        <w:t xml:space="preserve">For each of the </w:t>
      </w:r>
      <w:proofErr w:type="gramStart"/>
      <w:r w:rsidR="007C60B3" w:rsidRPr="000B20E5">
        <w:rPr>
          <w:rFonts w:ascii="Arial" w:hAnsi="Arial" w:cs="Arial"/>
        </w:rPr>
        <w:t>5</w:t>
      </w:r>
      <w:proofErr w:type="gramEnd"/>
      <w:r w:rsidR="007C60B3" w:rsidRPr="000B20E5">
        <w:rPr>
          <w:rFonts w:ascii="Arial" w:hAnsi="Arial" w:cs="Arial"/>
        </w:rPr>
        <w:t xml:space="preserve"> applications in scope, could you please indicate the number of pages and user roles in scope for testing. Please also confirm how the application can be accessed, and whether the testing is authenticated or non-authenticated. Additionally, could you please confirm of any key functionality or test scenarios to be included (Such as upload / download functionality).</w:t>
      </w:r>
    </w:p>
    <w:p w:rsidR="007C60B3" w:rsidRPr="008D795B" w:rsidRDefault="000B20E5" w:rsidP="000B20E5">
      <w:pPr>
        <w:ind w:left="720" w:hanging="720"/>
        <w:rPr>
          <w:rFonts w:ascii="Arial" w:hAnsi="Arial" w:cs="Arial"/>
          <w:color w:val="1F497D"/>
        </w:rPr>
      </w:pPr>
      <w:r w:rsidRPr="000B20E5">
        <w:rPr>
          <w:rFonts w:ascii="Arial" w:hAnsi="Arial" w:cs="Arial"/>
        </w:rPr>
        <w:t xml:space="preserve">A.11 </w:t>
      </w:r>
      <w:r>
        <w:rPr>
          <w:rFonts w:ascii="Arial" w:hAnsi="Arial" w:cs="Arial"/>
        </w:rPr>
        <w:tab/>
      </w:r>
      <w:r w:rsidR="007C60B3" w:rsidRPr="000B20E5">
        <w:rPr>
          <w:rFonts w:ascii="Arial" w:hAnsi="Arial" w:cs="Arial"/>
        </w:rPr>
        <w:t xml:space="preserve">Generally authenticated - MYC: </w:t>
      </w:r>
      <w:proofErr w:type="gramStart"/>
      <w:r w:rsidR="007C60B3" w:rsidRPr="000B20E5">
        <w:rPr>
          <w:rFonts w:ascii="Arial" w:hAnsi="Arial" w:cs="Arial"/>
        </w:rPr>
        <w:t>5</w:t>
      </w:r>
      <w:proofErr w:type="gramEnd"/>
      <w:r w:rsidR="007C60B3" w:rsidRPr="000B20E5">
        <w:rPr>
          <w:rFonts w:ascii="Arial" w:hAnsi="Arial" w:cs="Arial"/>
        </w:rPr>
        <w:t xml:space="preserve"> pages, 2 roles; Secure: 5 pages, no roles; </w:t>
      </w:r>
      <w:r w:rsidRPr="000B20E5">
        <w:rPr>
          <w:rFonts w:ascii="Arial" w:hAnsi="Arial" w:cs="Arial"/>
        </w:rPr>
        <w:t>WordPress</w:t>
      </w:r>
      <w:r w:rsidR="007C60B3" w:rsidRPr="000B20E5">
        <w:rPr>
          <w:rFonts w:ascii="Arial" w:hAnsi="Arial" w:cs="Arial"/>
        </w:rPr>
        <w:t>: 25 pages across 3 sites, 3 roles. No particular scenarios to test</w:t>
      </w:r>
      <w:r w:rsidR="007C60B3" w:rsidRPr="008D795B">
        <w:rPr>
          <w:rFonts w:ascii="Arial" w:hAnsi="Arial" w:cs="Arial"/>
          <w:color w:val="1F497D"/>
        </w:rPr>
        <w:t>.</w:t>
      </w:r>
    </w:p>
    <w:p w:rsidR="007C60B3" w:rsidRPr="000B20E5" w:rsidRDefault="000B20E5" w:rsidP="000B20E5">
      <w:pPr>
        <w:ind w:left="720" w:hanging="720"/>
        <w:rPr>
          <w:rFonts w:ascii="Arial" w:hAnsi="Arial" w:cs="Arial"/>
        </w:rPr>
      </w:pPr>
      <w:r>
        <w:rPr>
          <w:rFonts w:ascii="Arial" w:hAnsi="Arial" w:cs="Arial"/>
        </w:rPr>
        <w:lastRenderedPageBreak/>
        <w:t>Q.12</w:t>
      </w:r>
      <w:r>
        <w:rPr>
          <w:rFonts w:ascii="Arial" w:hAnsi="Arial" w:cs="Arial"/>
        </w:rPr>
        <w:tab/>
      </w:r>
      <w:r w:rsidR="007C60B3" w:rsidRPr="000B20E5">
        <w:rPr>
          <w:rFonts w:ascii="Arial" w:hAnsi="Arial" w:cs="Arial"/>
        </w:rPr>
        <w:t>How can each application be accessed? (i.e. VM, VPN, remotely over the internet, onsite via consultant/national archives laptop)</w:t>
      </w:r>
    </w:p>
    <w:p w:rsidR="007C60B3" w:rsidRDefault="000B20E5" w:rsidP="000B20E5">
      <w:pPr>
        <w:ind w:left="720" w:hanging="720"/>
        <w:rPr>
          <w:rFonts w:ascii="Arial" w:hAnsi="Arial" w:cs="Arial"/>
        </w:rPr>
      </w:pPr>
      <w:r>
        <w:rPr>
          <w:rFonts w:ascii="Arial" w:hAnsi="Arial" w:cs="Arial"/>
        </w:rPr>
        <w:t>A.12</w:t>
      </w:r>
      <w:r>
        <w:rPr>
          <w:rFonts w:ascii="Arial" w:hAnsi="Arial" w:cs="Arial"/>
        </w:rPr>
        <w:tab/>
      </w:r>
      <w:r w:rsidR="007C60B3" w:rsidRPr="000B20E5">
        <w:rPr>
          <w:rFonts w:ascii="Arial" w:hAnsi="Arial" w:cs="Arial"/>
        </w:rPr>
        <w:t>Web browser, in all cases. Most apps/</w:t>
      </w:r>
      <w:r w:rsidRPr="000B20E5">
        <w:rPr>
          <w:rFonts w:ascii="Arial" w:hAnsi="Arial" w:cs="Arial"/>
        </w:rPr>
        <w:t>WordPress</w:t>
      </w:r>
      <w:r w:rsidR="007C60B3" w:rsidRPr="000B20E5">
        <w:rPr>
          <w:rFonts w:ascii="Arial" w:hAnsi="Arial" w:cs="Arial"/>
        </w:rPr>
        <w:t xml:space="preserve"> sites are available remotely, except for admin access to one </w:t>
      </w:r>
      <w:r w:rsidRPr="000B20E5">
        <w:rPr>
          <w:rFonts w:ascii="Arial" w:hAnsi="Arial" w:cs="Arial"/>
        </w:rPr>
        <w:t>site, which</w:t>
      </w:r>
      <w:r w:rsidR="007C60B3" w:rsidRPr="000B20E5">
        <w:rPr>
          <w:rFonts w:ascii="Arial" w:hAnsi="Arial" w:cs="Arial"/>
        </w:rPr>
        <w:t xml:space="preserve"> is only available from on-site.</w:t>
      </w:r>
    </w:p>
    <w:p w:rsidR="000B20E5" w:rsidRPr="000B20E5" w:rsidRDefault="000B20E5" w:rsidP="000B20E5">
      <w:pPr>
        <w:ind w:left="720" w:hanging="720"/>
        <w:rPr>
          <w:rFonts w:ascii="Arial" w:hAnsi="Arial" w:cs="Arial"/>
        </w:rPr>
      </w:pPr>
    </w:p>
    <w:p w:rsidR="000B20E5" w:rsidRDefault="000B20E5" w:rsidP="000B20E5">
      <w:pPr>
        <w:ind w:left="720" w:hanging="720"/>
        <w:rPr>
          <w:rFonts w:ascii="Arial" w:hAnsi="Arial" w:cs="Arial"/>
        </w:rPr>
      </w:pPr>
      <w:r>
        <w:rPr>
          <w:rFonts w:ascii="Arial" w:hAnsi="Arial" w:cs="Arial"/>
        </w:rPr>
        <w:t>Q.13</w:t>
      </w:r>
      <w:r>
        <w:rPr>
          <w:rFonts w:ascii="Arial" w:hAnsi="Arial" w:cs="Arial"/>
        </w:rPr>
        <w:tab/>
      </w:r>
      <w:r w:rsidR="007C60B3" w:rsidRPr="000B20E5">
        <w:rPr>
          <w:rFonts w:ascii="Arial" w:hAnsi="Arial" w:cs="Arial"/>
        </w:rPr>
        <w:t>For the firewall configuration reviews, how many rules are in scope? Can the configuration outputs be extracted and sent to our</w:t>
      </w:r>
      <w:r>
        <w:rPr>
          <w:rFonts w:ascii="Arial" w:hAnsi="Arial" w:cs="Arial"/>
        </w:rPr>
        <w:t xml:space="preserve"> consultants’ offsite for review?</w:t>
      </w:r>
    </w:p>
    <w:p w:rsidR="007C60B3" w:rsidRPr="000B20E5" w:rsidRDefault="000B20E5" w:rsidP="000B20E5">
      <w:pPr>
        <w:ind w:left="720" w:hanging="720"/>
        <w:rPr>
          <w:rFonts w:ascii="Arial" w:hAnsi="Arial" w:cs="Arial"/>
        </w:rPr>
      </w:pPr>
      <w:r>
        <w:rPr>
          <w:rFonts w:ascii="Arial" w:hAnsi="Arial" w:cs="Arial"/>
        </w:rPr>
        <w:t>A.13</w:t>
      </w:r>
      <w:r>
        <w:rPr>
          <w:rFonts w:ascii="Arial" w:hAnsi="Arial" w:cs="Arial"/>
        </w:rPr>
        <w:tab/>
      </w:r>
      <w:r w:rsidR="007C60B3" w:rsidRPr="000B20E5">
        <w:rPr>
          <w:rFonts w:ascii="Arial" w:hAnsi="Arial" w:cs="Arial"/>
        </w:rPr>
        <w:t xml:space="preserve">Checkpoint: ~250, Fortigate: ~600, Cisco: ~230. </w:t>
      </w:r>
      <w:r w:rsidRPr="000B20E5">
        <w:rPr>
          <w:rFonts w:ascii="Arial" w:hAnsi="Arial" w:cs="Arial"/>
        </w:rPr>
        <w:t>We would</w:t>
      </w:r>
      <w:r w:rsidR="007C60B3" w:rsidRPr="000B20E5">
        <w:rPr>
          <w:rFonts w:ascii="Arial" w:hAnsi="Arial" w:cs="Arial"/>
        </w:rPr>
        <w:t xml:space="preserve"> prefer this to be conducted on-site.</w:t>
      </w:r>
    </w:p>
    <w:p w:rsidR="000B20E5" w:rsidRDefault="000B20E5" w:rsidP="000B20E5">
      <w:pPr>
        <w:rPr>
          <w:rFonts w:ascii="Arial" w:hAnsi="Arial" w:cs="Arial"/>
        </w:rPr>
      </w:pPr>
    </w:p>
    <w:p w:rsidR="007C60B3" w:rsidRPr="000B20E5" w:rsidRDefault="000B20E5" w:rsidP="000B20E5">
      <w:pPr>
        <w:ind w:left="720" w:hanging="720"/>
        <w:rPr>
          <w:rFonts w:ascii="Arial" w:hAnsi="Arial" w:cs="Arial"/>
        </w:rPr>
      </w:pPr>
      <w:r>
        <w:rPr>
          <w:rFonts w:ascii="Arial" w:hAnsi="Arial" w:cs="Arial"/>
        </w:rPr>
        <w:t>Q.14</w:t>
      </w:r>
      <w:r>
        <w:rPr>
          <w:rFonts w:ascii="Arial" w:hAnsi="Arial" w:cs="Arial"/>
        </w:rPr>
        <w:tab/>
      </w:r>
      <w:r w:rsidR="007C60B3" w:rsidRPr="000B20E5">
        <w:rPr>
          <w:rFonts w:ascii="Arial" w:hAnsi="Arial" w:cs="Arial"/>
        </w:rPr>
        <w:t>For the build reviews, what OS versions are in use? (</w:t>
      </w:r>
      <w:r w:rsidRPr="000B20E5">
        <w:rPr>
          <w:rFonts w:ascii="Arial" w:hAnsi="Arial" w:cs="Arial"/>
        </w:rPr>
        <w:t>E.g</w:t>
      </w:r>
      <w:r w:rsidR="007C60B3" w:rsidRPr="000B20E5">
        <w:rPr>
          <w:rFonts w:ascii="Arial" w:hAnsi="Arial" w:cs="Arial"/>
        </w:rPr>
        <w:t>. Windows 2016) Can scripts be run and output sent offsite for analysis?</w:t>
      </w:r>
    </w:p>
    <w:p w:rsidR="007C60B3" w:rsidRDefault="000B20E5" w:rsidP="000B20E5">
      <w:pPr>
        <w:ind w:left="720" w:hanging="720"/>
        <w:rPr>
          <w:rFonts w:ascii="Arial" w:hAnsi="Arial" w:cs="Arial"/>
        </w:rPr>
      </w:pPr>
      <w:r>
        <w:rPr>
          <w:rFonts w:ascii="Arial" w:hAnsi="Arial" w:cs="Arial"/>
        </w:rPr>
        <w:t>A.14</w:t>
      </w:r>
      <w:r>
        <w:rPr>
          <w:rFonts w:ascii="Arial" w:hAnsi="Arial" w:cs="Arial"/>
        </w:rPr>
        <w:tab/>
      </w:r>
      <w:r w:rsidR="007C60B3" w:rsidRPr="000B20E5">
        <w:rPr>
          <w:rFonts w:ascii="Arial" w:hAnsi="Arial" w:cs="Arial"/>
        </w:rPr>
        <w:t xml:space="preserve">Windows Server 2012 R2, Windows Server 2016, Windows 10. </w:t>
      </w:r>
      <w:r w:rsidRPr="000B20E5">
        <w:rPr>
          <w:rFonts w:ascii="Arial" w:hAnsi="Arial" w:cs="Arial"/>
        </w:rPr>
        <w:t>We would</w:t>
      </w:r>
      <w:r w:rsidR="007C60B3" w:rsidRPr="000B20E5">
        <w:rPr>
          <w:rFonts w:ascii="Arial" w:hAnsi="Arial" w:cs="Arial"/>
        </w:rPr>
        <w:t xml:space="preserve"> expect this to be conducted on-site.</w:t>
      </w:r>
    </w:p>
    <w:p w:rsidR="000B20E5" w:rsidRPr="000B20E5" w:rsidRDefault="000B20E5" w:rsidP="000B20E5">
      <w:pPr>
        <w:ind w:left="720" w:hanging="720"/>
        <w:rPr>
          <w:rFonts w:ascii="Arial" w:hAnsi="Arial" w:cs="Arial"/>
        </w:rPr>
      </w:pPr>
    </w:p>
    <w:p w:rsidR="007C60B3" w:rsidRPr="000B20E5" w:rsidRDefault="000B20E5" w:rsidP="000B20E5">
      <w:pPr>
        <w:ind w:left="720" w:hanging="720"/>
        <w:rPr>
          <w:rFonts w:ascii="Arial" w:hAnsi="Arial" w:cs="Arial"/>
        </w:rPr>
      </w:pPr>
      <w:r>
        <w:rPr>
          <w:rFonts w:ascii="Arial" w:hAnsi="Arial" w:cs="Arial"/>
        </w:rPr>
        <w:t>Q.15</w:t>
      </w:r>
      <w:r>
        <w:rPr>
          <w:rFonts w:ascii="Arial" w:hAnsi="Arial" w:cs="Arial"/>
        </w:rPr>
        <w:tab/>
      </w:r>
      <w:r w:rsidR="007C60B3" w:rsidRPr="000B20E5">
        <w:rPr>
          <w:rFonts w:ascii="Arial" w:hAnsi="Arial" w:cs="Arial"/>
        </w:rPr>
        <w:t>Will testing of the VPN and cloud proxy service be on a national archives window laptop?</w:t>
      </w:r>
    </w:p>
    <w:p w:rsidR="007C60B3" w:rsidRDefault="000B20E5" w:rsidP="000B20E5">
      <w:pPr>
        <w:rPr>
          <w:rFonts w:ascii="Arial" w:hAnsi="Arial" w:cs="Arial"/>
        </w:rPr>
      </w:pPr>
      <w:r>
        <w:rPr>
          <w:rFonts w:ascii="Arial" w:hAnsi="Arial" w:cs="Arial"/>
        </w:rPr>
        <w:t>A.15</w:t>
      </w:r>
      <w:r>
        <w:rPr>
          <w:rFonts w:ascii="Arial" w:hAnsi="Arial" w:cs="Arial"/>
        </w:rPr>
        <w:tab/>
      </w:r>
      <w:r w:rsidR="007C60B3" w:rsidRPr="000B20E5">
        <w:rPr>
          <w:rFonts w:ascii="Arial" w:hAnsi="Arial" w:cs="Arial"/>
        </w:rPr>
        <w:t>Yes.</w:t>
      </w:r>
    </w:p>
    <w:p w:rsidR="000B20E5" w:rsidRPr="000B20E5" w:rsidRDefault="000B20E5" w:rsidP="000B20E5">
      <w:pPr>
        <w:rPr>
          <w:rFonts w:ascii="Arial" w:hAnsi="Arial" w:cs="Arial"/>
        </w:rPr>
      </w:pPr>
    </w:p>
    <w:p w:rsidR="007C60B3" w:rsidRPr="000B20E5" w:rsidRDefault="000B20E5" w:rsidP="000B20E5">
      <w:pPr>
        <w:rPr>
          <w:rFonts w:ascii="Arial" w:hAnsi="Arial" w:cs="Arial"/>
        </w:rPr>
      </w:pPr>
      <w:r>
        <w:rPr>
          <w:rFonts w:ascii="Arial" w:hAnsi="Arial" w:cs="Arial"/>
        </w:rPr>
        <w:t>Q.16.</w:t>
      </w:r>
      <w:r>
        <w:rPr>
          <w:rFonts w:ascii="Arial" w:hAnsi="Arial" w:cs="Arial"/>
        </w:rPr>
        <w:tab/>
        <w:t>Is a C</w:t>
      </w:r>
      <w:r w:rsidR="007C60B3" w:rsidRPr="000B20E5">
        <w:rPr>
          <w:rFonts w:ascii="Arial" w:hAnsi="Arial" w:cs="Arial"/>
        </w:rPr>
        <w:t xml:space="preserve">itrix breakout assessment required, or testing of the remote access </w:t>
      </w:r>
      <w:r w:rsidRPr="000B20E5">
        <w:rPr>
          <w:rFonts w:ascii="Arial" w:hAnsi="Arial" w:cs="Arial"/>
        </w:rPr>
        <w:t>solution.</w:t>
      </w:r>
    </w:p>
    <w:p w:rsidR="007C60B3" w:rsidRDefault="000B20E5" w:rsidP="000B20E5">
      <w:pPr>
        <w:rPr>
          <w:rFonts w:ascii="Arial" w:hAnsi="Arial" w:cs="Arial"/>
        </w:rPr>
      </w:pPr>
      <w:r>
        <w:rPr>
          <w:rFonts w:ascii="Arial" w:hAnsi="Arial" w:cs="Arial"/>
        </w:rPr>
        <w:t>A.16</w:t>
      </w:r>
      <w:r>
        <w:rPr>
          <w:rFonts w:ascii="Arial" w:hAnsi="Arial" w:cs="Arial"/>
        </w:rPr>
        <w:tab/>
      </w:r>
      <w:r w:rsidR="007C60B3" w:rsidRPr="000B20E5">
        <w:rPr>
          <w:rFonts w:ascii="Arial" w:hAnsi="Arial" w:cs="Arial"/>
        </w:rPr>
        <w:t>Yes.</w:t>
      </w:r>
    </w:p>
    <w:p w:rsidR="000B20E5" w:rsidRPr="000B20E5" w:rsidRDefault="000B20E5" w:rsidP="000B20E5">
      <w:pPr>
        <w:rPr>
          <w:rFonts w:ascii="Arial" w:hAnsi="Arial" w:cs="Arial"/>
        </w:rPr>
      </w:pPr>
    </w:p>
    <w:p w:rsidR="007C60B3" w:rsidRPr="000B20E5" w:rsidRDefault="000B20E5" w:rsidP="000B20E5">
      <w:pPr>
        <w:rPr>
          <w:rFonts w:ascii="Arial" w:hAnsi="Arial" w:cs="Arial"/>
        </w:rPr>
      </w:pPr>
      <w:r>
        <w:rPr>
          <w:rFonts w:ascii="Arial" w:hAnsi="Arial" w:cs="Arial"/>
        </w:rPr>
        <w:t>Q.17</w:t>
      </w:r>
      <w:r>
        <w:rPr>
          <w:rFonts w:ascii="Arial" w:hAnsi="Arial" w:cs="Arial"/>
        </w:rPr>
        <w:tab/>
        <w:t>W</w:t>
      </w:r>
      <w:r w:rsidR="007C60B3" w:rsidRPr="000B20E5">
        <w:rPr>
          <w:rFonts w:ascii="Arial" w:hAnsi="Arial" w:cs="Arial"/>
        </w:rPr>
        <w:t>hich O365 products are in scope for testing please?</w:t>
      </w:r>
    </w:p>
    <w:p w:rsidR="007C60B3" w:rsidRPr="000B20E5" w:rsidRDefault="000B20E5" w:rsidP="000B20E5">
      <w:pPr>
        <w:rPr>
          <w:rFonts w:ascii="Arial" w:hAnsi="Arial" w:cs="Arial"/>
        </w:rPr>
      </w:pPr>
      <w:r>
        <w:rPr>
          <w:rFonts w:ascii="Arial" w:hAnsi="Arial" w:cs="Arial"/>
        </w:rPr>
        <w:t>A.17</w:t>
      </w:r>
      <w:r>
        <w:rPr>
          <w:rFonts w:ascii="Arial" w:hAnsi="Arial" w:cs="Arial"/>
        </w:rPr>
        <w:tab/>
      </w:r>
      <w:r w:rsidR="007C60B3" w:rsidRPr="000B20E5">
        <w:rPr>
          <w:rFonts w:ascii="Arial" w:hAnsi="Arial" w:cs="Arial"/>
        </w:rPr>
        <w:t xml:space="preserve">Primarily Office (Word, Excel, </w:t>
      </w:r>
      <w:r w:rsidRPr="000B20E5">
        <w:rPr>
          <w:rFonts w:ascii="Arial" w:hAnsi="Arial" w:cs="Arial"/>
        </w:rPr>
        <w:t>and PowerPoint</w:t>
      </w:r>
      <w:r w:rsidR="007C60B3" w:rsidRPr="000B20E5">
        <w:rPr>
          <w:rFonts w:ascii="Arial" w:hAnsi="Arial" w:cs="Arial"/>
        </w:rPr>
        <w:t>), Outlook and Sharepoint are in use.</w:t>
      </w:r>
    </w:p>
    <w:p w:rsidR="000B20E5" w:rsidRDefault="000B20E5" w:rsidP="000B20E5">
      <w:pPr>
        <w:rPr>
          <w:rFonts w:ascii="Arial" w:hAnsi="Arial" w:cs="Arial"/>
        </w:rPr>
      </w:pPr>
    </w:p>
    <w:p w:rsidR="007C60B3" w:rsidRPr="000B20E5" w:rsidRDefault="000B20E5" w:rsidP="000B20E5">
      <w:pPr>
        <w:rPr>
          <w:rFonts w:ascii="Arial" w:hAnsi="Arial" w:cs="Arial"/>
        </w:rPr>
      </w:pPr>
      <w:r>
        <w:rPr>
          <w:rFonts w:ascii="Arial" w:hAnsi="Arial" w:cs="Arial"/>
        </w:rPr>
        <w:t>Q.18</w:t>
      </w:r>
      <w:r>
        <w:rPr>
          <w:rFonts w:ascii="Arial" w:hAnsi="Arial" w:cs="Arial"/>
        </w:rPr>
        <w:tab/>
      </w:r>
      <w:r w:rsidR="007C60B3" w:rsidRPr="000B20E5">
        <w:rPr>
          <w:rFonts w:ascii="Arial" w:hAnsi="Arial" w:cs="Arial"/>
        </w:rPr>
        <w:t>What is the location for all onsite testing?</w:t>
      </w:r>
    </w:p>
    <w:p w:rsidR="007C60B3" w:rsidRPr="000B20E5" w:rsidRDefault="000B20E5" w:rsidP="000B20E5">
      <w:pPr>
        <w:rPr>
          <w:rFonts w:ascii="Arial" w:hAnsi="Arial" w:cs="Arial"/>
        </w:rPr>
      </w:pPr>
      <w:r>
        <w:rPr>
          <w:rFonts w:ascii="Arial" w:hAnsi="Arial" w:cs="Arial"/>
        </w:rPr>
        <w:t>A.18</w:t>
      </w:r>
      <w:r>
        <w:rPr>
          <w:rFonts w:ascii="Arial" w:hAnsi="Arial" w:cs="Arial"/>
        </w:rPr>
        <w:tab/>
      </w:r>
      <w:r w:rsidR="007C60B3" w:rsidRPr="000B20E5">
        <w:rPr>
          <w:rFonts w:ascii="Arial" w:hAnsi="Arial" w:cs="Arial"/>
        </w:rPr>
        <w:t>The National Archives, Kew, Richmond TW9 4DU</w:t>
      </w:r>
    </w:p>
    <w:p w:rsidR="007C60B3" w:rsidRPr="008D795B" w:rsidRDefault="007C60B3" w:rsidP="007C60B3">
      <w:pPr>
        <w:rPr>
          <w:rFonts w:ascii="Arial" w:hAnsi="Arial" w:cs="Arial"/>
          <w:color w:val="1F497D"/>
        </w:rPr>
      </w:pPr>
    </w:p>
    <w:p w:rsidR="007C60B3" w:rsidRPr="008D795B" w:rsidRDefault="000B20E5" w:rsidP="000B20E5">
      <w:pPr>
        <w:ind w:left="720" w:hanging="720"/>
        <w:rPr>
          <w:rFonts w:ascii="Arial" w:hAnsi="Arial" w:cs="Arial"/>
        </w:rPr>
      </w:pPr>
      <w:r>
        <w:rPr>
          <w:rFonts w:ascii="Arial" w:hAnsi="Arial" w:cs="Arial"/>
        </w:rPr>
        <w:t>Q.19</w:t>
      </w:r>
      <w:r>
        <w:rPr>
          <w:rFonts w:ascii="Arial" w:hAnsi="Arial" w:cs="Arial"/>
        </w:rPr>
        <w:tab/>
      </w:r>
      <w:r w:rsidR="007C60B3" w:rsidRPr="008D795B">
        <w:rPr>
          <w:rFonts w:ascii="Arial" w:hAnsi="Arial" w:cs="Arial"/>
        </w:rPr>
        <w:t xml:space="preserve">For the five </w:t>
      </w:r>
      <w:r w:rsidRPr="008D795B">
        <w:rPr>
          <w:rFonts w:ascii="Arial" w:hAnsi="Arial" w:cs="Arial"/>
        </w:rPr>
        <w:t>applications, which</w:t>
      </w:r>
      <w:r w:rsidR="007C60B3" w:rsidRPr="008D795B">
        <w:rPr>
          <w:rFonts w:ascii="Arial" w:hAnsi="Arial" w:cs="Arial"/>
        </w:rPr>
        <w:t xml:space="preserve"> require testing, is authenticated testing </w:t>
      </w:r>
      <w:r w:rsidRPr="008D795B">
        <w:rPr>
          <w:rFonts w:ascii="Arial" w:hAnsi="Arial" w:cs="Arial"/>
        </w:rPr>
        <w:t>required.</w:t>
      </w:r>
      <w:r w:rsidR="007C60B3" w:rsidRPr="008D795B">
        <w:rPr>
          <w:rFonts w:ascii="Arial" w:hAnsi="Arial" w:cs="Arial"/>
        </w:rPr>
        <w:t xml:space="preserve"> If yes, how many user roles does each application have? </w:t>
      </w:r>
    </w:p>
    <w:p w:rsidR="007C60B3" w:rsidRPr="000B20E5" w:rsidRDefault="000B20E5" w:rsidP="000B20E5">
      <w:pPr>
        <w:ind w:left="720" w:hanging="720"/>
        <w:rPr>
          <w:rFonts w:ascii="Arial" w:hAnsi="Arial" w:cs="Arial"/>
        </w:rPr>
      </w:pPr>
      <w:r w:rsidRPr="000B20E5">
        <w:rPr>
          <w:rFonts w:ascii="Arial" w:hAnsi="Arial" w:cs="Arial"/>
        </w:rPr>
        <w:t>A.19</w:t>
      </w:r>
      <w:r w:rsidRPr="000B20E5">
        <w:rPr>
          <w:rFonts w:ascii="Arial" w:hAnsi="Arial" w:cs="Arial"/>
        </w:rPr>
        <w:tab/>
      </w:r>
      <w:r w:rsidR="007C60B3" w:rsidRPr="000B20E5">
        <w:rPr>
          <w:rFonts w:ascii="Arial" w:hAnsi="Arial" w:cs="Arial"/>
        </w:rPr>
        <w:t xml:space="preserve">Generally authenticated - MYC: </w:t>
      </w:r>
      <w:proofErr w:type="gramStart"/>
      <w:r w:rsidR="007C60B3" w:rsidRPr="000B20E5">
        <w:rPr>
          <w:rFonts w:ascii="Arial" w:hAnsi="Arial" w:cs="Arial"/>
        </w:rPr>
        <w:t>5</w:t>
      </w:r>
      <w:proofErr w:type="gramEnd"/>
      <w:r w:rsidR="007C60B3" w:rsidRPr="000B20E5">
        <w:rPr>
          <w:rFonts w:ascii="Arial" w:hAnsi="Arial" w:cs="Arial"/>
        </w:rPr>
        <w:t xml:space="preserve"> pages, 2 roles; Secure: 5 pages, no roles; </w:t>
      </w:r>
      <w:r w:rsidRPr="000B20E5">
        <w:rPr>
          <w:rFonts w:ascii="Arial" w:hAnsi="Arial" w:cs="Arial"/>
        </w:rPr>
        <w:t>WordPress</w:t>
      </w:r>
      <w:r w:rsidR="007C60B3" w:rsidRPr="000B20E5">
        <w:rPr>
          <w:rFonts w:ascii="Arial" w:hAnsi="Arial" w:cs="Arial"/>
        </w:rPr>
        <w:t>: 25 pages across 3 sites, 3 roles</w:t>
      </w:r>
      <w:r w:rsidR="007C60B3" w:rsidRPr="000B20E5">
        <w:rPr>
          <w:rFonts w:ascii="Arial" w:hAnsi="Arial" w:cs="Arial"/>
          <w:color w:val="1F497D"/>
        </w:rPr>
        <w:t>.</w:t>
      </w:r>
    </w:p>
    <w:p w:rsidR="007C60B3" w:rsidRPr="008D795B" w:rsidRDefault="007C60B3" w:rsidP="007C60B3">
      <w:pPr>
        <w:rPr>
          <w:rFonts w:ascii="Arial" w:hAnsi="Arial" w:cs="Arial"/>
          <w:color w:val="1F497D"/>
        </w:rPr>
      </w:pPr>
    </w:p>
    <w:p w:rsidR="000B20E5" w:rsidRDefault="000B20E5" w:rsidP="000B20E5">
      <w:pPr>
        <w:ind w:left="720" w:hanging="720"/>
        <w:rPr>
          <w:rFonts w:ascii="Arial" w:hAnsi="Arial" w:cs="Arial"/>
        </w:rPr>
      </w:pPr>
      <w:r>
        <w:rPr>
          <w:rFonts w:ascii="Arial" w:hAnsi="Arial" w:cs="Arial"/>
        </w:rPr>
        <w:t>Q.20</w:t>
      </w:r>
      <w:r>
        <w:rPr>
          <w:rFonts w:ascii="Arial" w:hAnsi="Arial" w:cs="Arial"/>
        </w:rPr>
        <w:tab/>
      </w:r>
      <w:r w:rsidR="007C60B3" w:rsidRPr="000B20E5">
        <w:rPr>
          <w:rFonts w:ascii="Arial" w:hAnsi="Arial" w:cs="Arial"/>
        </w:rPr>
        <w:t xml:space="preserve">For Annex A – the Rate Card – please confirm whether you require it as a word document separate to the proposal, or part of the proposal itself? </w:t>
      </w:r>
    </w:p>
    <w:p w:rsidR="007C60B3" w:rsidRPr="000B20E5" w:rsidRDefault="000B20E5" w:rsidP="000B20E5">
      <w:pPr>
        <w:ind w:left="720" w:hanging="720"/>
        <w:rPr>
          <w:rFonts w:ascii="Arial" w:hAnsi="Arial" w:cs="Arial"/>
        </w:rPr>
      </w:pPr>
      <w:r>
        <w:rPr>
          <w:rFonts w:ascii="Arial" w:hAnsi="Arial" w:cs="Arial"/>
        </w:rPr>
        <w:t>A.20</w:t>
      </w:r>
      <w:r>
        <w:rPr>
          <w:rFonts w:ascii="Arial" w:hAnsi="Arial" w:cs="Arial"/>
        </w:rPr>
        <w:tab/>
      </w:r>
      <w:r w:rsidR="007C60B3" w:rsidRPr="000B20E5">
        <w:rPr>
          <w:rFonts w:ascii="Arial" w:hAnsi="Arial" w:cs="Arial"/>
        </w:rPr>
        <w:t>Can be part of the proposal itself.</w:t>
      </w:r>
    </w:p>
    <w:p w:rsidR="000B20E5" w:rsidRDefault="000B20E5" w:rsidP="000B20E5">
      <w:pPr>
        <w:rPr>
          <w:rFonts w:ascii="Arial" w:hAnsi="Arial" w:cs="Arial"/>
        </w:rPr>
      </w:pPr>
    </w:p>
    <w:p w:rsidR="000B20E5" w:rsidRDefault="000B20E5" w:rsidP="000B20E5">
      <w:pPr>
        <w:ind w:left="720" w:hanging="720"/>
        <w:rPr>
          <w:rFonts w:ascii="Arial" w:hAnsi="Arial" w:cs="Arial"/>
        </w:rPr>
      </w:pPr>
      <w:r>
        <w:rPr>
          <w:rFonts w:ascii="Arial" w:hAnsi="Arial" w:cs="Arial"/>
        </w:rPr>
        <w:t>Q.21</w:t>
      </w:r>
      <w:r>
        <w:rPr>
          <w:rFonts w:ascii="Arial" w:hAnsi="Arial" w:cs="Arial"/>
        </w:rPr>
        <w:tab/>
      </w:r>
      <w:r w:rsidR="007C60B3" w:rsidRPr="000B20E5">
        <w:rPr>
          <w:rFonts w:ascii="Arial" w:hAnsi="Arial" w:cs="Arial"/>
        </w:rPr>
        <w:t>Please can you provide the quantity of firewalls to be reviewed (Checkpoint, Cisco, Fortinet), and please could you provide an estimate of the number of rules configured on each?</w:t>
      </w:r>
    </w:p>
    <w:p w:rsidR="007C60B3" w:rsidRDefault="000B20E5" w:rsidP="000B20E5">
      <w:pPr>
        <w:ind w:left="720" w:hanging="720"/>
        <w:rPr>
          <w:rFonts w:ascii="Arial" w:eastAsia="Times New Roman" w:hAnsi="Arial" w:cs="Arial"/>
        </w:rPr>
      </w:pPr>
      <w:r>
        <w:rPr>
          <w:rFonts w:ascii="Arial" w:hAnsi="Arial" w:cs="Arial"/>
        </w:rPr>
        <w:t>A.21</w:t>
      </w:r>
      <w:r>
        <w:rPr>
          <w:rFonts w:ascii="Arial" w:hAnsi="Arial" w:cs="Arial"/>
        </w:rPr>
        <w:tab/>
      </w:r>
      <w:r w:rsidR="007C60B3" w:rsidRPr="000B20E5">
        <w:rPr>
          <w:rFonts w:ascii="Arial" w:eastAsia="Times New Roman" w:hAnsi="Arial" w:cs="Arial"/>
        </w:rPr>
        <w:t>Checkpoint: ~250, Fortigate: ~600, Cisco: ~230</w:t>
      </w:r>
    </w:p>
    <w:p w:rsidR="000B20E5" w:rsidRPr="000B20E5" w:rsidRDefault="000B20E5" w:rsidP="000B20E5">
      <w:pPr>
        <w:ind w:left="720" w:hanging="720"/>
        <w:rPr>
          <w:rFonts w:ascii="Arial" w:hAnsi="Arial" w:cs="Arial"/>
        </w:rPr>
      </w:pPr>
    </w:p>
    <w:p w:rsidR="007C60B3" w:rsidRPr="000B20E5" w:rsidRDefault="000B20E5" w:rsidP="000B20E5">
      <w:pPr>
        <w:ind w:left="720" w:hanging="720"/>
        <w:rPr>
          <w:rFonts w:ascii="Arial" w:hAnsi="Arial" w:cs="Arial"/>
        </w:rPr>
      </w:pPr>
      <w:r>
        <w:rPr>
          <w:rFonts w:ascii="Arial" w:hAnsi="Arial" w:cs="Arial"/>
        </w:rPr>
        <w:t>Q.22</w:t>
      </w:r>
      <w:r>
        <w:rPr>
          <w:rFonts w:ascii="Arial" w:hAnsi="Arial" w:cs="Arial"/>
        </w:rPr>
        <w:tab/>
      </w:r>
      <w:r w:rsidR="007C60B3" w:rsidRPr="000B20E5">
        <w:rPr>
          <w:rFonts w:ascii="Arial" w:hAnsi="Arial" w:cs="Arial"/>
        </w:rPr>
        <w:t>For the external penetration test, please can you confirm how many of the IP addresses are hosting known services?</w:t>
      </w:r>
    </w:p>
    <w:p w:rsidR="007C60B3" w:rsidRDefault="000B20E5" w:rsidP="000B20E5">
      <w:pPr>
        <w:rPr>
          <w:rFonts w:ascii="Arial" w:hAnsi="Arial" w:cs="Arial"/>
        </w:rPr>
      </w:pPr>
      <w:r>
        <w:rPr>
          <w:rFonts w:ascii="Arial" w:hAnsi="Arial" w:cs="Arial"/>
        </w:rPr>
        <w:t>A.22</w:t>
      </w:r>
      <w:r>
        <w:rPr>
          <w:rFonts w:ascii="Arial" w:hAnsi="Arial" w:cs="Arial"/>
        </w:rPr>
        <w:tab/>
        <w:t xml:space="preserve">We would </w:t>
      </w:r>
      <w:r w:rsidR="007C60B3" w:rsidRPr="000B20E5">
        <w:rPr>
          <w:rFonts w:ascii="Arial" w:hAnsi="Arial" w:cs="Arial"/>
        </w:rPr>
        <w:t>expect ~35 live IPs with ~20 unique hosts/services.</w:t>
      </w:r>
    </w:p>
    <w:p w:rsidR="000B20E5" w:rsidRPr="000B20E5" w:rsidRDefault="000B20E5" w:rsidP="000B20E5">
      <w:pPr>
        <w:rPr>
          <w:rFonts w:ascii="Arial" w:hAnsi="Arial" w:cs="Arial"/>
        </w:rPr>
      </w:pPr>
    </w:p>
    <w:p w:rsidR="007C60B3" w:rsidRDefault="001D6529" w:rsidP="001D6529">
      <w:pPr>
        <w:ind w:left="720" w:hanging="720"/>
        <w:rPr>
          <w:rFonts w:ascii="Arial" w:hAnsi="Arial" w:cs="Arial"/>
        </w:rPr>
      </w:pPr>
      <w:r>
        <w:rPr>
          <w:rFonts w:ascii="Arial" w:hAnsi="Arial" w:cs="Arial"/>
        </w:rPr>
        <w:t>Q.23</w:t>
      </w:r>
      <w:r>
        <w:rPr>
          <w:rFonts w:ascii="Arial" w:hAnsi="Arial" w:cs="Arial"/>
        </w:rPr>
        <w:tab/>
      </w:r>
      <w:r w:rsidR="007C60B3" w:rsidRPr="000B20E5">
        <w:rPr>
          <w:rFonts w:ascii="Arial" w:hAnsi="Arial" w:cs="Arial"/>
        </w:rPr>
        <w:t xml:space="preserve">For the 3 </w:t>
      </w:r>
      <w:r w:rsidRPr="000B20E5">
        <w:rPr>
          <w:rFonts w:ascii="Arial" w:hAnsi="Arial" w:cs="Arial"/>
        </w:rPr>
        <w:t>WordPress</w:t>
      </w:r>
      <w:r w:rsidR="007C60B3" w:rsidRPr="000B20E5">
        <w:rPr>
          <w:rFonts w:ascii="Arial" w:hAnsi="Arial" w:cs="Arial"/>
        </w:rPr>
        <w:t xml:space="preserve"> sites, is testing from an authenticated user perspective required, if so, how many user roles are to be tested? [</w:t>
      </w:r>
      <w:r w:rsidRPr="000B20E5">
        <w:rPr>
          <w:rFonts w:ascii="Arial" w:hAnsi="Arial" w:cs="Arial"/>
        </w:rPr>
        <w:t>See</w:t>
      </w:r>
      <w:r w:rsidR="007C60B3" w:rsidRPr="000B20E5">
        <w:rPr>
          <w:rFonts w:ascii="Arial" w:hAnsi="Arial" w:cs="Arial"/>
        </w:rPr>
        <w:t xml:space="preserve"> below]</w:t>
      </w:r>
    </w:p>
    <w:p w:rsidR="001D6529" w:rsidRPr="000B20E5" w:rsidRDefault="001D6529" w:rsidP="001D6529">
      <w:pPr>
        <w:ind w:left="720" w:hanging="720"/>
        <w:rPr>
          <w:rFonts w:ascii="Arial" w:hAnsi="Arial" w:cs="Arial"/>
        </w:rPr>
      </w:pPr>
    </w:p>
    <w:p w:rsidR="007C60B3" w:rsidRPr="001D6529" w:rsidRDefault="001D6529" w:rsidP="001D6529">
      <w:pPr>
        <w:ind w:left="720" w:hanging="720"/>
        <w:rPr>
          <w:rFonts w:ascii="Arial" w:hAnsi="Arial" w:cs="Arial"/>
        </w:rPr>
      </w:pPr>
      <w:r>
        <w:rPr>
          <w:rFonts w:ascii="Arial" w:hAnsi="Arial" w:cs="Arial"/>
        </w:rPr>
        <w:t>Q.24</w:t>
      </w:r>
      <w:r>
        <w:rPr>
          <w:rFonts w:ascii="Arial" w:hAnsi="Arial" w:cs="Arial"/>
        </w:rPr>
        <w:tab/>
      </w:r>
      <w:r w:rsidR="007C60B3" w:rsidRPr="001D6529">
        <w:rPr>
          <w:rFonts w:ascii="Arial" w:hAnsi="Arial" w:cs="Arial"/>
        </w:rPr>
        <w:t xml:space="preserve">For the bespoke web applications, please can you confirm the approximate number </w:t>
      </w:r>
      <w:bookmarkStart w:id="0" w:name="_GoBack"/>
      <w:bookmarkEnd w:id="0"/>
      <w:r w:rsidR="007C60B3" w:rsidRPr="001D6529">
        <w:rPr>
          <w:rFonts w:ascii="Arial" w:hAnsi="Arial" w:cs="Arial"/>
        </w:rPr>
        <w:t>of dynamic and static pages, and the number of user roles to be tested?</w:t>
      </w:r>
    </w:p>
    <w:p w:rsidR="007C60B3" w:rsidRDefault="001D6529" w:rsidP="001D6529">
      <w:pPr>
        <w:ind w:left="720" w:hanging="720"/>
        <w:rPr>
          <w:rFonts w:ascii="Arial" w:hAnsi="Arial" w:cs="Arial"/>
        </w:rPr>
      </w:pPr>
      <w:r w:rsidRPr="001D6529">
        <w:rPr>
          <w:rFonts w:ascii="Arial" w:hAnsi="Arial" w:cs="Arial"/>
        </w:rPr>
        <w:t xml:space="preserve">A.24 </w:t>
      </w:r>
      <w:r w:rsidRPr="001D6529">
        <w:rPr>
          <w:rFonts w:ascii="Arial" w:hAnsi="Arial" w:cs="Arial"/>
        </w:rPr>
        <w:tab/>
      </w:r>
      <w:r w:rsidR="007C60B3" w:rsidRPr="001D6529">
        <w:rPr>
          <w:rFonts w:ascii="Arial" w:hAnsi="Arial" w:cs="Arial"/>
        </w:rPr>
        <w:t xml:space="preserve">Generally authenticated - MYC: </w:t>
      </w:r>
      <w:proofErr w:type="gramStart"/>
      <w:r w:rsidR="007C60B3" w:rsidRPr="001D6529">
        <w:rPr>
          <w:rFonts w:ascii="Arial" w:hAnsi="Arial" w:cs="Arial"/>
        </w:rPr>
        <w:t>5</w:t>
      </w:r>
      <w:proofErr w:type="gramEnd"/>
      <w:r w:rsidR="007C60B3" w:rsidRPr="001D6529">
        <w:rPr>
          <w:rFonts w:ascii="Arial" w:hAnsi="Arial" w:cs="Arial"/>
        </w:rPr>
        <w:t xml:space="preserve"> pages, 2 roles; Secure: 5 pages, no roles; </w:t>
      </w:r>
      <w:r w:rsidRPr="001D6529">
        <w:rPr>
          <w:rFonts w:ascii="Arial" w:hAnsi="Arial" w:cs="Arial"/>
        </w:rPr>
        <w:t>WordPress</w:t>
      </w:r>
      <w:r w:rsidR="007C60B3" w:rsidRPr="001D6529">
        <w:rPr>
          <w:rFonts w:ascii="Arial" w:hAnsi="Arial" w:cs="Arial"/>
        </w:rPr>
        <w:t>: 25 pages across 3 sites, 3 roles.</w:t>
      </w:r>
    </w:p>
    <w:p w:rsidR="001D6529" w:rsidRDefault="001D6529">
      <w:pPr>
        <w:spacing w:after="160" w:line="259" w:lineRule="auto"/>
        <w:rPr>
          <w:rFonts w:ascii="Arial" w:hAnsi="Arial" w:cs="Arial"/>
        </w:rPr>
      </w:pPr>
      <w:r>
        <w:rPr>
          <w:rFonts w:ascii="Arial" w:hAnsi="Arial" w:cs="Arial"/>
        </w:rPr>
        <w:br w:type="page"/>
      </w:r>
    </w:p>
    <w:p w:rsidR="001D6529" w:rsidRPr="001D6529" w:rsidRDefault="001D6529" w:rsidP="001D6529">
      <w:pPr>
        <w:ind w:left="720" w:hanging="720"/>
        <w:rPr>
          <w:rFonts w:ascii="Arial" w:hAnsi="Arial" w:cs="Arial"/>
        </w:rPr>
      </w:pPr>
    </w:p>
    <w:p w:rsidR="008D795B" w:rsidRPr="001D6529" w:rsidRDefault="008D795B" w:rsidP="008D795B">
      <w:pPr>
        <w:rPr>
          <w:rFonts w:ascii="Arial" w:hAnsi="Arial" w:cs="Arial"/>
        </w:rPr>
      </w:pPr>
      <w:r w:rsidRPr="001D6529">
        <w:rPr>
          <w:rFonts w:ascii="Arial" w:hAnsi="Arial" w:cs="Arial"/>
        </w:rPr>
        <w:t>3.4.2.     Secure deletion of all storage media used during the ITHC.</w:t>
      </w:r>
    </w:p>
    <w:p w:rsidR="008D795B" w:rsidRPr="001D6529" w:rsidRDefault="008D795B" w:rsidP="008D795B">
      <w:pPr>
        <w:rPr>
          <w:rFonts w:ascii="Arial" w:hAnsi="Arial" w:cs="Arial"/>
        </w:rPr>
      </w:pPr>
      <w:r w:rsidRPr="001D6529">
        <w:rPr>
          <w:rFonts w:ascii="Arial" w:hAnsi="Arial" w:cs="Arial"/>
        </w:rPr>
        <w:t xml:space="preserve">Can this </w:t>
      </w:r>
      <w:proofErr w:type="gramStart"/>
      <w:r w:rsidRPr="001D6529">
        <w:rPr>
          <w:rFonts w:ascii="Arial" w:hAnsi="Arial" w:cs="Arial"/>
        </w:rPr>
        <w:t>be deleted and confirmed at Nettitude HQ</w:t>
      </w:r>
      <w:proofErr w:type="gramEnd"/>
      <w:r w:rsidRPr="001D6529">
        <w:rPr>
          <w:rFonts w:ascii="Arial" w:hAnsi="Arial" w:cs="Arial"/>
        </w:rPr>
        <w:t xml:space="preserve"> or would this need to be done onsite at National Archives?</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Would expect this can be deleted offsite once reporting is complete.</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4.3.1.     An internal infrastructure vulnerability assessment of our IT systems.</w:t>
      </w:r>
    </w:p>
    <w:p w:rsidR="008D795B" w:rsidRPr="008D795B" w:rsidRDefault="008D795B" w:rsidP="008D795B">
      <w:pPr>
        <w:rPr>
          <w:rFonts w:ascii="Arial" w:hAnsi="Arial" w:cs="Arial"/>
          <w:color w:val="1F497D"/>
        </w:rPr>
      </w:pPr>
      <w:r w:rsidRPr="008D795B">
        <w:rPr>
          <w:rFonts w:ascii="Arial" w:hAnsi="Arial" w:cs="Arial"/>
          <w:color w:val="1F497D"/>
        </w:rPr>
        <w:t xml:space="preserve">Is a </w:t>
      </w:r>
      <w:proofErr w:type="gramStart"/>
      <w:r w:rsidRPr="008D795B">
        <w:rPr>
          <w:rFonts w:ascii="Arial" w:hAnsi="Arial" w:cs="Arial"/>
          <w:color w:val="1F497D"/>
        </w:rPr>
        <w:t>sample based</w:t>
      </w:r>
      <w:proofErr w:type="gramEnd"/>
      <w:r w:rsidRPr="008D795B">
        <w:rPr>
          <w:rFonts w:ascii="Arial" w:hAnsi="Arial" w:cs="Arial"/>
          <w:color w:val="1F497D"/>
        </w:rPr>
        <w:t xml:space="preserve"> approach acceptable for the servers and the workstations or is testing required on all?</w:t>
      </w:r>
    </w:p>
    <w:p w:rsidR="008D795B" w:rsidRPr="008D795B" w:rsidRDefault="008D795B" w:rsidP="008D795B">
      <w:pPr>
        <w:rPr>
          <w:rFonts w:ascii="Arial" w:hAnsi="Arial" w:cs="Arial"/>
          <w:color w:val="1F497D"/>
        </w:rPr>
      </w:pPr>
      <w:r w:rsidRPr="008D795B">
        <w:rPr>
          <w:rFonts w:ascii="Arial" w:hAnsi="Arial" w:cs="Arial"/>
          <w:color w:val="1F497D"/>
        </w:rPr>
        <w:t>Are the Azure and AWS subnets accessible from the on premise location? If not we can deploy Virtual Machines within the VNETs/VPCs to conduct testing.</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rPr>
        <w:t xml:space="preserve">Azure and AWS (public) IPs </w:t>
      </w:r>
      <w:proofErr w:type="gramStart"/>
      <w:r w:rsidRPr="008D795B">
        <w:rPr>
          <w:rFonts w:ascii="Arial" w:hAnsi="Arial" w:cs="Arial"/>
        </w:rPr>
        <w:t>could be reached</w:t>
      </w:r>
      <w:proofErr w:type="gramEnd"/>
      <w:r w:rsidRPr="008D795B">
        <w:rPr>
          <w:rFonts w:ascii="Arial" w:hAnsi="Arial" w:cs="Arial"/>
        </w:rPr>
        <w:t xml:space="preserve"> from off-site. Azure and AWS (non-public) IPs are only accessible from on-site.</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4.3.2.     An external penetration test of our Internet-facing IT systems, conducted from off-site using known IP addresses</w:t>
      </w:r>
    </w:p>
    <w:p w:rsidR="008D795B" w:rsidRPr="008D795B" w:rsidRDefault="008D795B" w:rsidP="008D795B">
      <w:pPr>
        <w:rPr>
          <w:rFonts w:ascii="Arial" w:hAnsi="Arial" w:cs="Arial"/>
          <w:color w:val="1F497D"/>
        </w:rPr>
      </w:pPr>
      <w:r w:rsidRPr="008D795B">
        <w:rPr>
          <w:rFonts w:ascii="Arial" w:hAnsi="Arial" w:cs="Arial"/>
          <w:color w:val="1F497D"/>
        </w:rPr>
        <w:t>How many external IP's are expected to be live?</w:t>
      </w:r>
    </w:p>
    <w:p w:rsidR="008D795B" w:rsidRPr="008D795B" w:rsidRDefault="008D795B" w:rsidP="008D795B">
      <w:pPr>
        <w:pStyle w:val="ListParagraph"/>
        <w:numPr>
          <w:ilvl w:val="0"/>
          <w:numId w:val="3"/>
        </w:numPr>
        <w:contextualSpacing w:val="0"/>
        <w:rPr>
          <w:rFonts w:ascii="Arial" w:hAnsi="Arial" w:cs="Arial"/>
        </w:rPr>
      </w:pPr>
      <w:proofErr w:type="gramStart"/>
      <w:r w:rsidRPr="008D795B">
        <w:rPr>
          <w:rFonts w:ascii="Arial" w:hAnsi="Arial" w:cs="Arial"/>
        </w:rPr>
        <w:t>We’d</w:t>
      </w:r>
      <w:proofErr w:type="gramEnd"/>
      <w:r w:rsidRPr="008D795B">
        <w:rPr>
          <w:rFonts w:ascii="Arial" w:hAnsi="Arial" w:cs="Arial"/>
        </w:rPr>
        <w:t xml:space="preserve"> expect ~35 live IPs with ~20 unique hosts/services.</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4.3.3.     Web applications testing, against versions of our public-facing web services:</w:t>
      </w:r>
    </w:p>
    <w:p w:rsidR="008D795B" w:rsidRPr="008D795B" w:rsidRDefault="008D795B" w:rsidP="008D795B">
      <w:pPr>
        <w:rPr>
          <w:rFonts w:ascii="Arial" w:hAnsi="Arial" w:cs="Arial"/>
          <w:color w:val="1F497D"/>
        </w:rPr>
      </w:pPr>
      <w:r w:rsidRPr="008D795B">
        <w:rPr>
          <w:rFonts w:ascii="Arial" w:hAnsi="Arial" w:cs="Arial"/>
          <w:color w:val="1F497D"/>
        </w:rPr>
        <w:t>Please provide the URLs for the WordPress sites and please confirm if unauthenticated or authenticated testing are required for the front end.</w:t>
      </w:r>
    </w:p>
    <w:p w:rsidR="008D795B" w:rsidRPr="008D795B" w:rsidRDefault="008D795B" w:rsidP="008D795B">
      <w:pPr>
        <w:pStyle w:val="ListParagraph"/>
        <w:numPr>
          <w:ilvl w:val="0"/>
          <w:numId w:val="3"/>
        </w:numPr>
        <w:contextualSpacing w:val="0"/>
        <w:rPr>
          <w:rFonts w:ascii="Arial" w:hAnsi="Arial" w:cs="Arial"/>
        </w:rPr>
      </w:pPr>
      <w:r w:rsidRPr="008D795B">
        <w:rPr>
          <w:rFonts w:ascii="Arial" w:hAnsi="Arial" w:cs="Arial"/>
        </w:rPr>
        <w:t>test.nationalarchives.gov.uk</w:t>
      </w:r>
    </w:p>
    <w:p w:rsidR="008D795B" w:rsidRPr="008D795B" w:rsidRDefault="008D795B" w:rsidP="008D795B">
      <w:pPr>
        <w:pStyle w:val="ListParagraph"/>
        <w:numPr>
          <w:ilvl w:val="0"/>
          <w:numId w:val="3"/>
        </w:numPr>
        <w:contextualSpacing w:val="0"/>
        <w:rPr>
          <w:rFonts w:ascii="Arial" w:hAnsi="Arial" w:cs="Arial"/>
        </w:rPr>
      </w:pPr>
      <w:r w:rsidRPr="008D795B">
        <w:rPr>
          <w:rFonts w:ascii="Arial" w:hAnsi="Arial" w:cs="Arial"/>
        </w:rPr>
        <w:t>test.blog.nationalarchives.gov.uk</w:t>
      </w:r>
    </w:p>
    <w:p w:rsidR="008D795B" w:rsidRPr="008D795B" w:rsidRDefault="008D795B" w:rsidP="008D795B">
      <w:pPr>
        <w:pStyle w:val="ListParagraph"/>
        <w:numPr>
          <w:ilvl w:val="0"/>
          <w:numId w:val="3"/>
        </w:numPr>
        <w:contextualSpacing w:val="0"/>
        <w:rPr>
          <w:rFonts w:ascii="Arial" w:hAnsi="Arial" w:cs="Arial"/>
        </w:rPr>
      </w:pPr>
      <w:r w:rsidRPr="008D795B">
        <w:rPr>
          <w:rFonts w:ascii="Arial" w:hAnsi="Arial" w:cs="Arial"/>
        </w:rPr>
        <w:t>test.media.nationalarchives.gov.uk</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 xml:space="preserve">Authenticated testing </w:t>
      </w:r>
      <w:proofErr w:type="gramStart"/>
      <w:r w:rsidRPr="008D795B">
        <w:rPr>
          <w:rFonts w:ascii="Arial" w:hAnsi="Arial" w:cs="Arial"/>
          <w:color w:val="1F497D"/>
        </w:rPr>
        <w:t>would be requested</w:t>
      </w:r>
      <w:proofErr w:type="gramEnd"/>
      <w:r w:rsidRPr="008D795B">
        <w:rPr>
          <w:rFonts w:ascii="Arial" w:hAnsi="Arial" w:cs="Arial"/>
          <w:color w:val="1F497D"/>
        </w:rPr>
        <w:t xml:space="preserve">. </w:t>
      </w:r>
      <w:proofErr w:type="spellStart"/>
      <w:r w:rsidRPr="008D795B">
        <w:rPr>
          <w:rFonts w:ascii="Arial" w:hAnsi="Arial" w:cs="Arial"/>
          <w:color w:val="1F497D"/>
        </w:rPr>
        <w:t>Wordpress</w:t>
      </w:r>
      <w:proofErr w:type="spellEnd"/>
      <w:r w:rsidRPr="008D795B">
        <w:rPr>
          <w:rFonts w:ascii="Arial" w:hAnsi="Arial" w:cs="Arial"/>
          <w:color w:val="1F497D"/>
        </w:rPr>
        <w:t xml:space="preserve">: 25 pages across </w:t>
      </w:r>
      <w:proofErr w:type="gramStart"/>
      <w:r w:rsidRPr="008D795B">
        <w:rPr>
          <w:rFonts w:ascii="Arial" w:hAnsi="Arial" w:cs="Arial"/>
          <w:color w:val="1F497D"/>
        </w:rPr>
        <w:t>3</w:t>
      </w:r>
      <w:proofErr w:type="gramEnd"/>
      <w:r w:rsidRPr="008D795B">
        <w:rPr>
          <w:rFonts w:ascii="Arial" w:hAnsi="Arial" w:cs="Arial"/>
          <w:color w:val="1F497D"/>
        </w:rPr>
        <w:t xml:space="preserve"> sites, 3 roles.</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 xml:space="preserve">For each web application for the </w:t>
      </w:r>
      <w:proofErr w:type="gramStart"/>
      <w:r w:rsidRPr="008D795B">
        <w:rPr>
          <w:rFonts w:ascii="Arial" w:hAnsi="Arial" w:cs="Arial"/>
          <w:color w:val="1F497D"/>
        </w:rPr>
        <w:t>2</w:t>
      </w:r>
      <w:proofErr w:type="gramEnd"/>
      <w:r w:rsidRPr="008D795B">
        <w:rPr>
          <w:rFonts w:ascii="Arial" w:hAnsi="Arial" w:cs="Arial"/>
          <w:color w:val="1F497D"/>
        </w:rPr>
        <w:t xml:space="preserve"> bespoke apps, please answer/provide the following information:</w:t>
      </w:r>
    </w:p>
    <w:p w:rsidR="008D795B" w:rsidRPr="008D795B" w:rsidRDefault="008D795B" w:rsidP="008D795B">
      <w:pPr>
        <w:rPr>
          <w:rFonts w:ascii="Arial" w:hAnsi="Arial" w:cs="Arial"/>
          <w:color w:val="1F497D"/>
        </w:rPr>
      </w:pPr>
      <w:r w:rsidRPr="008D795B">
        <w:rPr>
          <w:rFonts w:ascii="Arial" w:hAnsi="Arial" w:cs="Arial"/>
          <w:color w:val="1F497D"/>
        </w:rPr>
        <w:t xml:space="preserve">The URL/IP address if publicly accessible. If not, how </w:t>
      </w:r>
      <w:proofErr w:type="gramStart"/>
      <w:r w:rsidRPr="008D795B">
        <w:rPr>
          <w:rFonts w:ascii="Arial" w:hAnsi="Arial" w:cs="Arial"/>
          <w:color w:val="1F497D"/>
        </w:rPr>
        <w:t>are the applications accessed</w:t>
      </w:r>
      <w:proofErr w:type="gramEnd"/>
      <w:r w:rsidRPr="008D795B">
        <w:rPr>
          <w:rFonts w:ascii="Arial" w:hAnsi="Arial" w:cs="Arial"/>
          <w:color w:val="1F497D"/>
        </w:rPr>
        <w:t>?</w:t>
      </w:r>
    </w:p>
    <w:p w:rsidR="008D795B" w:rsidRPr="008D795B" w:rsidRDefault="008D795B" w:rsidP="008D795B">
      <w:pPr>
        <w:rPr>
          <w:rFonts w:ascii="Arial" w:hAnsi="Arial" w:cs="Arial"/>
          <w:color w:val="1F497D"/>
        </w:rPr>
      </w:pPr>
      <w:r w:rsidRPr="008D795B">
        <w:rPr>
          <w:rFonts w:ascii="Arial" w:hAnsi="Arial" w:cs="Arial"/>
          <w:color w:val="1F497D"/>
        </w:rPr>
        <w:t xml:space="preserve">A brief summary on what the application </w:t>
      </w:r>
      <w:proofErr w:type="gramStart"/>
      <w:r w:rsidRPr="008D795B">
        <w:rPr>
          <w:rFonts w:ascii="Arial" w:hAnsi="Arial" w:cs="Arial"/>
          <w:color w:val="1F497D"/>
        </w:rPr>
        <w:t>is used</w:t>
      </w:r>
      <w:proofErr w:type="gramEnd"/>
      <w:r w:rsidRPr="008D795B">
        <w:rPr>
          <w:rFonts w:ascii="Arial" w:hAnsi="Arial" w:cs="Arial"/>
          <w:color w:val="1F497D"/>
        </w:rPr>
        <w:t xml:space="preserve"> for.</w:t>
      </w:r>
    </w:p>
    <w:p w:rsidR="008D795B" w:rsidRPr="008D795B" w:rsidRDefault="008D795B" w:rsidP="008D795B">
      <w:pPr>
        <w:rPr>
          <w:rFonts w:ascii="Arial" w:hAnsi="Arial" w:cs="Arial"/>
          <w:color w:val="1F497D"/>
        </w:rPr>
      </w:pPr>
      <w:r w:rsidRPr="008D795B">
        <w:rPr>
          <w:rFonts w:ascii="Arial" w:hAnsi="Arial" w:cs="Arial"/>
          <w:color w:val="1F497D"/>
        </w:rPr>
        <w:t>What functionality exists before login, and approximate number of pages (e.g. login, register, forgotten password)?</w:t>
      </w:r>
    </w:p>
    <w:p w:rsidR="008D795B" w:rsidRPr="008D795B" w:rsidRDefault="008D795B" w:rsidP="008D795B">
      <w:pPr>
        <w:rPr>
          <w:rFonts w:ascii="Arial" w:hAnsi="Arial" w:cs="Arial"/>
          <w:color w:val="1F497D"/>
        </w:rPr>
      </w:pPr>
      <w:r w:rsidRPr="008D795B">
        <w:rPr>
          <w:rFonts w:ascii="Arial" w:hAnsi="Arial" w:cs="Arial"/>
          <w:color w:val="1F497D"/>
        </w:rPr>
        <w:t xml:space="preserve">What functionality exists after login, and approximate number of pages (e.g. add to basket, payment, write blog post, </w:t>
      </w:r>
      <w:proofErr w:type="gramStart"/>
      <w:r w:rsidRPr="008D795B">
        <w:rPr>
          <w:rFonts w:ascii="Arial" w:hAnsi="Arial" w:cs="Arial"/>
          <w:color w:val="1F497D"/>
        </w:rPr>
        <w:t>account</w:t>
      </w:r>
      <w:proofErr w:type="gramEnd"/>
      <w:r w:rsidRPr="008D795B">
        <w:rPr>
          <w:rFonts w:ascii="Arial" w:hAnsi="Arial" w:cs="Arial"/>
          <w:color w:val="1F497D"/>
        </w:rPr>
        <w:t xml:space="preserve"> management – change password)?</w:t>
      </w:r>
    </w:p>
    <w:p w:rsidR="008D795B" w:rsidRPr="008D795B" w:rsidRDefault="008D795B" w:rsidP="008D795B">
      <w:pPr>
        <w:rPr>
          <w:rFonts w:ascii="Arial" w:hAnsi="Arial" w:cs="Arial"/>
          <w:color w:val="1F497D"/>
        </w:rPr>
      </w:pPr>
      <w:r w:rsidRPr="008D795B">
        <w:rPr>
          <w:rFonts w:ascii="Arial" w:hAnsi="Arial" w:cs="Arial"/>
          <w:color w:val="1F497D"/>
        </w:rPr>
        <w:t xml:space="preserve">How many user roles are there, and what levels of privilege do they have? </w:t>
      </w:r>
    </w:p>
    <w:p w:rsidR="008D795B" w:rsidRPr="008D795B" w:rsidRDefault="008D795B" w:rsidP="008D795B">
      <w:pPr>
        <w:rPr>
          <w:rFonts w:ascii="Arial" w:hAnsi="Arial" w:cs="Arial"/>
          <w:color w:val="1F497D"/>
        </w:rPr>
      </w:pPr>
      <w:r w:rsidRPr="008D795B">
        <w:rPr>
          <w:rFonts w:ascii="Arial" w:hAnsi="Arial" w:cs="Arial"/>
          <w:color w:val="1F497D"/>
        </w:rPr>
        <w:t xml:space="preserve">Where </w:t>
      </w:r>
      <w:proofErr w:type="gramStart"/>
      <w:r w:rsidRPr="008D795B">
        <w:rPr>
          <w:rFonts w:ascii="Arial" w:hAnsi="Arial" w:cs="Arial"/>
          <w:color w:val="1F497D"/>
        </w:rPr>
        <w:t>is the application</w:t>
      </w:r>
      <w:proofErr w:type="gramEnd"/>
      <w:r w:rsidRPr="008D795B">
        <w:rPr>
          <w:rFonts w:ascii="Arial" w:hAnsi="Arial" w:cs="Arial"/>
          <w:color w:val="1F497D"/>
        </w:rPr>
        <w:t xml:space="preserve"> hosted (cloud etc.)?</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 xml:space="preserve">MYC: cataloguing tool accepting uploads - </w:t>
      </w:r>
      <w:proofErr w:type="gramStart"/>
      <w:r w:rsidRPr="008D795B">
        <w:rPr>
          <w:rFonts w:ascii="Arial" w:hAnsi="Arial" w:cs="Arial"/>
          <w:color w:val="1F497D"/>
        </w:rPr>
        <w:t>5</w:t>
      </w:r>
      <w:proofErr w:type="gramEnd"/>
      <w:r w:rsidRPr="008D795B">
        <w:rPr>
          <w:rFonts w:ascii="Arial" w:hAnsi="Arial" w:cs="Arial"/>
          <w:color w:val="1F497D"/>
        </w:rPr>
        <w:t xml:space="preserve"> pages, 2 user roles; Secure: authentication service - 5 pages, no user roles. Hosted here on-site.</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4.3.4.     A review of perimeter and internal firewall configuration and policies.</w:t>
      </w:r>
    </w:p>
    <w:p w:rsidR="008D795B" w:rsidRPr="008D795B" w:rsidRDefault="008D795B" w:rsidP="008D795B">
      <w:pPr>
        <w:rPr>
          <w:rFonts w:ascii="Arial" w:hAnsi="Arial" w:cs="Arial"/>
          <w:color w:val="1F497D"/>
        </w:rPr>
      </w:pPr>
      <w:r w:rsidRPr="008D795B">
        <w:rPr>
          <w:rFonts w:ascii="Arial" w:hAnsi="Arial" w:cs="Arial"/>
          <w:color w:val="1F497D"/>
        </w:rPr>
        <w:t>How many configuration reviews are required per firewall?</w:t>
      </w:r>
    </w:p>
    <w:p w:rsidR="008D795B" w:rsidRPr="008D795B" w:rsidRDefault="008D795B" w:rsidP="008D795B">
      <w:pPr>
        <w:rPr>
          <w:rFonts w:ascii="Arial" w:hAnsi="Arial" w:cs="Arial"/>
          <w:color w:val="1F497D"/>
        </w:rPr>
      </w:pPr>
      <w:r w:rsidRPr="008D795B">
        <w:rPr>
          <w:rFonts w:ascii="Arial" w:hAnsi="Arial" w:cs="Arial"/>
          <w:color w:val="1F497D"/>
        </w:rPr>
        <w:t>Approximately, how many rules are their per firewall ruleset?</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One each. Checkpoint: ~250, Fortigate: ~600, Cisco: ~230.</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4.3.6.     Security testing of mobile devices, wireless and remote access.</w:t>
      </w:r>
    </w:p>
    <w:p w:rsidR="008D795B" w:rsidRPr="008D795B" w:rsidRDefault="008D795B" w:rsidP="008D795B">
      <w:pPr>
        <w:rPr>
          <w:rFonts w:ascii="Arial" w:hAnsi="Arial" w:cs="Arial"/>
          <w:color w:val="1F497D"/>
        </w:rPr>
      </w:pPr>
      <w:r w:rsidRPr="008D795B">
        <w:rPr>
          <w:rFonts w:ascii="Arial" w:hAnsi="Arial" w:cs="Arial"/>
          <w:color w:val="1F497D"/>
        </w:rPr>
        <w:t>Are the wireless access point centrally managed?</w:t>
      </w:r>
    </w:p>
    <w:p w:rsidR="008D795B" w:rsidRPr="008D795B" w:rsidRDefault="008D795B" w:rsidP="008D795B">
      <w:pPr>
        <w:rPr>
          <w:rFonts w:ascii="Arial" w:hAnsi="Arial" w:cs="Arial"/>
          <w:color w:val="1F497D"/>
        </w:rPr>
      </w:pPr>
      <w:r w:rsidRPr="008D795B">
        <w:rPr>
          <w:rFonts w:ascii="Arial" w:hAnsi="Arial" w:cs="Arial"/>
          <w:color w:val="1F497D"/>
        </w:rPr>
        <w:t xml:space="preserve">Please confirm whether the only SSIDs broadcast </w:t>
      </w:r>
      <w:proofErr w:type="gramStart"/>
      <w:r w:rsidRPr="008D795B">
        <w:rPr>
          <w:rFonts w:ascii="Arial" w:hAnsi="Arial" w:cs="Arial"/>
          <w:color w:val="1F497D"/>
        </w:rPr>
        <w:t>are: Corporate</w:t>
      </w:r>
      <w:proofErr w:type="gramEnd"/>
      <w:r w:rsidRPr="008D795B">
        <w:rPr>
          <w:rFonts w:ascii="Arial" w:hAnsi="Arial" w:cs="Arial"/>
          <w:color w:val="1F497D"/>
        </w:rPr>
        <w:t xml:space="preserve">, </w:t>
      </w:r>
      <w:proofErr w:type="spellStart"/>
      <w:r w:rsidRPr="008D795B">
        <w:rPr>
          <w:rFonts w:ascii="Arial" w:hAnsi="Arial" w:cs="Arial"/>
          <w:color w:val="1F497D"/>
        </w:rPr>
        <w:t>GovWifi</w:t>
      </w:r>
      <w:proofErr w:type="spellEnd"/>
      <w:r w:rsidRPr="008D795B">
        <w:rPr>
          <w:rFonts w:ascii="Arial" w:hAnsi="Arial" w:cs="Arial"/>
          <w:color w:val="1F497D"/>
        </w:rPr>
        <w:t>, Public.</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 xml:space="preserve">Yes, access points </w:t>
      </w:r>
      <w:proofErr w:type="gramStart"/>
      <w:r w:rsidRPr="008D795B">
        <w:rPr>
          <w:rFonts w:ascii="Arial" w:hAnsi="Arial" w:cs="Arial"/>
          <w:color w:val="1F497D"/>
        </w:rPr>
        <w:t>are centrally managed</w:t>
      </w:r>
      <w:proofErr w:type="gramEnd"/>
      <w:r w:rsidRPr="008D795B">
        <w:rPr>
          <w:rFonts w:ascii="Arial" w:hAnsi="Arial" w:cs="Arial"/>
          <w:color w:val="1F497D"/>
        </w:rPr>
        <w:t>. Other SSIDs are present with limited secured uses.</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r w:rsidRPr="008D795B">
        <w:rPr>
          <w:rFonts w:ascii="Arial" w:hAnsi="Arial" w:cs="Arial"/>
          <w:color w:val="1F497D"/>
        </w:rPr>
        <w:t>Mobile device and policy review questions:</w:t>
      </w:r>
    </w:p>
    <w:p w:rsidR="008D795B" w:rsidRPr="008D795B" w:rsidRDefault="008D795B" w:rsidP="008D795B">
      <w:pPr>
        <w:rPr>
          <w:rFonts w:ascii="Arial" w:hAnsi="Arial" w:cs="Arial"/>
          <w:color w:val="1F497D"/>
        </w:rPr>
      </w:pPr>
      <w:r w:rsidRPr="008D795B">
        <w:rPr>
          <w:rFonts w:ascii="Arial" w:hAnsi="Arial" w:cs="Arial"/>
          <w:color w:val="1F497D"/>
        </w:rPr>
        <w:t xml:space="preserve">Number of policies to </w:t>
      </w:r>
      <w:proofErr w:type="gramStart"/>
      <w:r w:rsidRPr="008D795B">
        <w:rPr>
          <w:rFonts w:ascii="Arial" w:hAnsi="Arial" w:cs="Arial"/>
          <w:color w:val="1F497D"/>
        </w:rPr>
        <w:t>be assessed</w:t>
      </w:r>
      <w:proofErr w:type="gramEnd"/>
    </w:p>
    <w:p w:rsidR="008D795B" w:rsidRPr="008D795B" w:rsidRDefault="008D795B" w:rsidP="008D795B">
      <w:pPr>
        <w:rPr>
          <w:rFonts w:ascii="Arial" w:hAnsi="Arial" w:cs="Arial"/>
          <w:color w:val="1F497D"/>
        </w:rPr>
      </w:pPr>
      <w:r w:rsidRPr="008D795B">
        <w:rPr>
          <w:rFonts w:ascii="Arial" w:hAnsi="Arial" w:cs="Arial"/>
          <w:color w:val="1F497D"/>
        </w:rPr>
        <w:lastRenderedPageBreak/>
        <w:t>Number of devices to be tested and their brands/models/platforms</w:t>
      </w:r>
    </w:p>
    <w:p w:rsidR="008D795B" w:rsidRPr="008D795B" w:rsidRDefault="008D795B" w:rsidP="008D795B">
      <w:pPr>
        <w:rPr>
          <w:rFonts w:ascii="Arial" w:hAnsi="Arial" w:cs="Arial"/>
          <w:color w:val="1F497D"/>
        </w:rPr>
      </w:pPr>
      <w:r w:rsidRPr="008D795B">
        <w:rPr>
          <w:rFonts w:ascii="Arial" w:hAnsi="Arial" w:cs="Arial"/>
          <w:color w:val="1F497D"/>
        </w:rPr>
        <w:t xml:space="preserve">If a device test is </w:t>
      </w:r>
      <w:proofErr w:type="gramStart"/>
      <w:r w:rsidRPr="008D795B">
        <w:rPr>
          <w:rFonts w:ascii="Arial" w:hAnsi="Arial" w:cs="Arial"/>
          <w:color w:val="1F497D"/>
        </w:rPr>
        <w:t>required</w:t>
      </w:r>
      <w:proofErr w:type="gramEnd"/>
      <w:r w:rsidRPr="008D795B">
        <w:rPr>
          <w:rFonts w:ascii="Arial" w:hAnsi="Arial" w:cs="Arial"/>
          <w:color w:val="1F497D"/>
        </w:rPr>
        <w:t xml:space="preserve"> is it possible to ship the sample devices to </w:t>
      </w:r>
      <w:proofErr w:type="spellStart"/>
      <w:r w:rsidRPr="008D795B">
        <w:rPr>
          <w:rFonts w:ascii="Arial" w:hAnsi="Arial" w:cs="Arial"/>
          <w:color w:val="1F497D"/>
        </w:rPr>
        <w:t>Nettitude’s</w:t>
      </w:r>
      <w:proofErr w:type="spellEnd"/>
      <w:r w:rsidRPr="008D795B">
        <w:rPr>
          <w:rFonts w:ascii="Arial" w:hAnsi="Arial" w:cs="Arial"/>
          <w:color w:val="1F497D"/>
        </w:rPr>
        <w:t xml:space="preserve"> offices? </w:t>
      </w:r>
    </w:p>
    <w:p w:rsidR="008D795B" w:rsidRPr="008D795B" w:rsidRDefault="008D795B" w:rsidP="008D795B">
      <w:pPr>
        <w:rPr>
          <w:rFonts w:ascii="Arial" w:hAnsi="Arial" w:cs="Arial"/>
          <w:color w:val="1F497D"/>
        </w:rPr>
      </w:pPr>
      <w:r w:rsidRPr="008D795B">
        <w:rPr>
          <w:rFonts w:ascii="Arial" w:hAnsi="Arial" w:cs="Arial"/>
          <w:color w:val="1F497D"/>
        </w:rPr>
        <w:t xml:space="preserve">Which Mobile Device Management solution </w:t>
      </w:r>
      <w:proofErr w:type="gramStart"/>
      <w:r w:rsidRPr="008D795B">
        <w:rPr>
          <w:rFonts w:ascii="Arial" w:hAnsi="Arial" w:cs="Arial"/>
          <w:color w:val="1F497D"/>
        </w:rPr>
        <w:t>is currently implemented</w:t>
      </w:r>
      <w:proofErr w:type="gramEnd"/>
      <w:r w:rsidRPr="008D795B">
        <w:rPr>
          <w:rFonts w:ascii="Arial" w:hAnsi="Arial" w:cs="Arial"/>
          <w:color w:val="1F497D"/>
        </w:rPr>
        <w:t>?</w:t>
      </w:r>
    </w:p>
    <w:p w:rsidR="008D795B" w:rsidRPr="008D795B" w:rsidRDefault="008D795B" w:rsidP="008D795B">
      <w:pPr>
        <w:rPr>
          <w:rFonts w:ascii="Arial" w:hAnsi="Arial" w:cs="Arial"/>
          <w:color w:val="1F497D"/>
        </w:rPr>
      </w:pPr>
      <w:r w:rsidRPr="008D795B">
        <w:rPr>
          <w:rFonts w:ascii="Arial" w:hAnsi="Arial" w:cs="Arial"/>
          <w:color w:val="1F497D"/>
        </w:rPr>
        <w:t>How many policy profiles are in use?</w:t>
      </w:r>
    </w:p>
    <w:p w:rsidR="008D795B" w:rsidRPr="008D795B" w:rsidRDefault="008D795B" w:rsidP="008D795B">
      <w:pPr>
        <w:rPr>
          <w:rFonts w:ascii="Arial" w:hAnsi="Arial" w:cs="Arial"/>
          <w:color w:val="1F497D"/>
        </w:rPr>
      </w:pPr>
      <w:proofErr w:type="gramStart"/>
      <w:r w:rsidRPr="008D795B">
        <w:rPr>
          <w:rFonts w:ascii="Arial" w:hAnsi="Arial" w:cs="Arial"/>
          <w:color w:val="1F497D"/>
        </w:rPr>
        <w:t>Can the MDM policy be exported</w:t>
      </w:r>
      <w:proofErr w:type="gramEnd"/>
      <w:r w:rsidRPr="008D795B">
        <w:rPr>
          <w:rFonts w:ascii="Arial" w:hAnsi="Arial" w:cs="Arial"/>
          <w:color w:val="1F497D"/>
        </w:rPr>
        <w:t xml:space="preserve"> for remote assessment?</w:t>
      </w:r>
    </w:p>
    <w:p w:rsidR="008D795B" w:rsidRPr="008D795B" w:rsidRDefault="008D795B" w:rsidP="008D795B">
      <w:pPr>
        <w:pStyle w:val="ListParagraph"/>
        <w:numPr>
          <w:ilvl w:val="0"/>
          <w:numId w:val="3"/>
        </w:numPr>
        <w:contextualSpacing w:val="0"/>
        <w:rPr>
          <w:rFonts w:ascii="Arial" w:hAnsi="Arial" w:cs="Arial"/>
          <w:color w:val="1F497D"/>
        </w:rPr>
      </w:pPr>
      <w:r w:rsidRPr="008D795B">
        <w:rPr>
          <w:rFonts w:ascii="Arial" w:hAnsi="Arial" w:cs="Arial"/>
          <w:color w:val="1F497D"/>
        </w:rPr>
        <w:t xml:space="preserve">One policy, one device. On-site only, both device and policy. Citrix </w:t>
      </w:r>
      <w:proofErr w:type="spellStart"/>
      <w:r w:rsidRPr="008D795B">
        <w:rPr>
          <w:rFonts w:ascii="Arial" w:hAnsi="Arial" w:cs="Arial"/>
          <w:color w:val="1F497D"/>
        </w:rPr>
        <w:t>XenMobile</w:t>
      </w:r>
      <w:proofErr w:type="spellEnd"/>
      <w:r w:rsidRPr="008D795B">
        <w:rPr>
          <w:rFonts w:ascii="Arial" w:hAnsi="Arial" w:cs="Arial"/>
          <w:color w:val="1F497D"/>
        </w:rPr>
        <w:t>.</w:t>
      </w:r>
    </w:p>
    <w:p w:rsidR="008D795B" w:rsidRPr="008D795B" w:rsidRDefault="008D795B" w:rsidP="008D795B">
      <w:pPr>
        <w:rPr>
          <w:rFonts w:ascii="Arial" w:hAnsi="Arial" w:cs="Arial"/>
          <w:color w:val="1F497D"/>
        </w:rPr>
      </w:pPr>
    </w:p>
    <w:p w:rsidR="008D795B" w:rsidRPr="008D795B" w:rsidRDefault="008D795B" w:rsidP="008D795B">
      <w:pPr>
        <w:rPr>
          <w:rFonts w:ascii="Arial" w:hAnsi="Arial" w:cs="Arial"/>
          <w:color w:val="1F497D"/>
        </w:rPr>
      </w:pPr>
    </w:p>
    <w:p w:rsidR="00236A88" w:rsidRDefault="00236A88" w:rsidP="00236A88">
      <w:pPr>
        <w:numPr>
          <w:ilvl w:val="0"/>
          <w:numId w:val="5"/>
        </w:numPr>
        <w:rPr>
          <w:color w:val="4472C4"/>
        </w:rPr>
      </w:pPr>
      <w:r>
        <w:rPr>
          <w:color w:val="203864"/>
        </w:rPr>
        <w:t>Is there a requirement for network segmentation testing between the in-scope subnets?</w:t>
      </w:r>
    </w:p>
    <w:p w:rsidR="00236A88" w:rsidRDefault="00236A88" w:rsidP="00236A88">
      <w:pPr>
        <w:numPr>
          <w:ilvl w:val="1"/>
          <w:numId w:val="5"/>
        </w:numPr>
        <w:rPr>
          <w:color w:val="4472C4"/>
        </w:rPr>
      </w:pPr>
      <w:r>
        <w:rPr>
          <w:color w:val="4472C4"/>
        </w:rPr>
        <w:t xml:space="preserve">There are two main security zones, and from firewall </w:t>
      </w:r>
      <w:proofErr w:type="gramStart"/>
      <w:r>
        <w:rPr>
          <w:color w:val="4472C4"/>
        </w:rPr>
        <w:t>review</w:t>
      </w:r>
      <w:proofErr w:type="gramEnd"/>
      <w:r>
        <w:rPr>
          <w:color w:val="4472C4"/>
        </w:rPr>
        <w:t xml:space="preserve"> we’d anticipate some assessment of traffic permitted from less secure to more secure zones.</w:t>
      </w:r>
    </w:p>
    <w:p w:rsidR="00236A88" w:rsidRDefault="00236A88" w:rsidP="00236A88">
      <w:pPr>
        <w:numPr>
          <w:ilvl w:val="0"/>
          <w:numId w:val="5"/>
        </w:numPr>
        <w:rPr>
          <w:color w:val="4472C4"/>
        </w:rPr>
      </w:pPr>
      <w:r>
        <w:rPr>
          <w:color w:val="203864"/>
        </w:rPr>
        <w:t xml:space="preserve">For the infrastructure assessments, is there a preference for full coverage or testing a representative sample of systems? </w:t>
      </w:r>
      <w:proofErr w:type="gramStart"/>
      <w:r>
        <w:rPr>
          <w:color w:val="203864"/>
        </w:rPr>
        <w:t>Or</w:t>
      </w:r>
      <w:proofErr w:type="gramEnd"/>
      <w:r>
        <w:rPr>
          <w:color w:val="203864"/>
        </w:rPr>
        <w:t xml:space="preserve"> a mix, all servers and a sample of workstations?</w:t>
      </w:r>
    </w:p>
    <w:p w:rsidR="00236A88" w:rsidRDefault="00236A88" w:rsidP="00236A88">
      <w:pPr>
        <w:pStyle w:val="ListParagraph"/>
        <w:numPr>
          <w:ilvl w:val="1"/>
          <w:numId w:val="5"/>
        </w:numPr>
        <w:contextualSpacing w:val="0"/>
        <w:rPr>
          <w:color w:val="4472C4"/>
        </w:rPr>
      </w:pPr>
      <w:proofErr w:type="gramStart"/>
      <w:r>
        <w:rPr>
          <w:color w:val="4472C4"/>
        </w:rPr>
        <w:t>100%</w:t>
      </w:r>
      <w:proofErr w:type="gramEnd"/>
      <w:r>
        <w:rPr>
          <w:color w:val="4472C4"/>
        </w:rPr>
        <w:t xml:space="preserve"> of the estate.</w:t>
      </w:r>
    </w:p>
    <w:p w:rsidR="007C60B3" w:rsidRPr="008D795B" w:rsidRDefault="007C60B3" w:rsidP="00205C65">
      <w:pPr>
        <w:rPr>
          <w:rFonts w:ascii="Arial" w:hAnsi="Arial" w:cs="Arial"/>
        </w:rPr>
      </w:pPr>
    </w:p>
    <w:sectPr w:rsidR="007C60B3" w:rsidRPr="008D795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1E2" w:rsidRDefault="00D471E2" w:rsidP="00D471E2">
      <w:r>
        <w:separator/>
      </w:r>
    </w:p>
  </w:endnote>
  <w:endnote w:type="continuationSeparator" w:id="0">
    <w:p w:rsidR="00D471E2" w:rsidRDefault="00D471E2" w:rsidP="00D47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6467425"/>
      <w:docPartObj>
        <w:docPartGallery w:val="Page Numbers (Bottom of Page)"/>
        <w:docPartUnique/>
      </w:docPartObj>
    </w:sdtPr>
    <w:sdtEndPr>
      <w:rPr>
        <w:noProof/>
      </w:rPr>
    </w:sdtEndPr>
    <w:sdtContent>
      <w:p w:rsidR="00D471E2" w:rsidRDefault="00D471E2">
        <w:pPr>
          <w:pStyle w:val="Footer"/>
          <w:jc w:val="center"/>
        </w:pPr>
        <w:r>
          <w:fldChar w:fldCharType="begin"/>
        </w:r>
        <w:r>
          <w:instrText xml:space="preserve"> PAGE   \* MERGEFORMAT </w:instrText>
        </w:r>
        <w:r>
          <w:fldChar w:fldCharType="separate"/>
        </w:r>
        <w:r w:rsidR="001D6529">
          <w:rPr>
            <w:noProof/>
          </w:rPr>
          <w:t>4</w:t>
        </w:r>
        <w:r>
          <w:rPr>
            <w:noProof/>
          </w:rPr>
          <w:fldChar w:fldCharType="end"/>
        </w:r>
      </w:p>
    </w:sdtContent>
  </w:sdt>
  <w:p w:rsidR="00D471E2" w:rsidRDefault="00D4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1E2" w:rsidRDefault="00D471E2" w:rsidP="00D471E2">
      <w:r>
        <w:separator/>
      </w:r>
    </w:p>
  </w:footnote>
  <w:footnote w:type="continuationSeparator" w:id="0">
    <w:p w:rsidR="00D471E2" w:rsidRDefault="00D471E2" w:rsidP="00D47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7F66"/>
    <w:multiLevelType w:val="hybridMultilevel"/>
    <w:tmpl w:val="E488F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274F81"/>
    <w:multiLevelType w:val="hybridMultilevel"/>
    <w:tmpl w:val="967EEFDA"/>
    <w:lvl w:ilvl="0" w:tplc="08090001">
      <w:start w:val="1"/>
      <w:numFmt w:val="bullet"/>
      <w:lvlText w:val="."/>
      <w:lvlJc w:val="left"/>
      <w:pPr>
        <w:tabs>
          <w:tab w:val="num" w:pos="720"/>
        </w:tabs>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tabs>
          <w:tab w:val="num" w:pos="2160"/>
        </w:tabs>
        <w:ind w:left="2205" w:hanging="360"/>
      </w:pPr>
      <w:rPr>
        <w:rFonts w:ascii="Wingdings" w:hAnsi="Wingdings" w:hint="default"/>
      </w:rPr>
    </w:lvl>
    <w:lvl w:ilvl="3" w:tplc="08090001">
      <w:start w:val="1"/>
      <w:numFmt w:val="bullet"/>
      <w:lvlText w:val="."/>
      <w:lvlJc w:val="left"/>
      <w:pPr>
        <w:tabs>
          <w:tab w:val="num" w:pos="2880"/>
        </w:tabs>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tabs>
          <w:tab w:val="num" w:pos="4320"/>
        </w:tabs>
        <w:ind w:left="4365" w:hanging="360"/>
      </w:pPr>
      <w:rPr>
        <w:rFonts w:ascii="Wingdings" w:hAnsi="Wingdings" w:hint="default"/>
      </w:rPr>
    </w:lvl>
    <w:lvl w:ilvl="6" w:tplc="08090001">
      <w:start w:val="1"/>
      <w:numFmt w:val="bullet"/>
      <w:lvlText w:val="."/>
      <w:lvlJc w:val="left"/>
      <w:pPr>
        <w:tabs>
          <w:tab w:val="num" w:pos="5040"/>
        </w:tabs>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tabs>
          <w:tab w:val="num" w:pos="6480"/>
        </w:tabs>
        <w:ind w:left="6525" w:hanging="360"/>
      </w:pPr>
      <w:rPr>
        <w:rFonts w:ascii="Wingdings" w:hAnsi="Wingdings" w:hint="default"/>
      </w:rPr>
    </w:lvl>
  </w:abstractNum>
  <w:abstractNum w:abstractNumId="2" w15:restartNumberingAfterBreak="0">
    <w:nsid w:val="4D0A4B49"/>
    <w:multiLevelType w:val="hybridMultilevel"/>
    <w:tmpl w:val="F250792E"/>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E2239"/>
    <w:multiLevelType w:val="hybridMultilevel"/>
    <w:tmpl w:val="4D7041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741F07"/>
    <w:multiLevelType w:val="hybridMultilevel"/>
    <w:tmpl w:val="EA10E786"/>
    <w:lvl w:ilvl="0" w:tplc="88FA7D64">
      <w:numFmt w:val="bullet"/>
      <w:lvlText w:val="."/>
      <w:lvlJc w:val="left"/>
      <w:pPr>
        <w:tabs>
          <w:tab w:val="num" w:pos="720"/>
        </w:tabs>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0B3"/>
    <w:rsid w:val="000B20E5"/>
    <w:rsid w:val="001D6529"/>
    <w:rsid w:val="00205C65"/>
    <w:rsid w:val="00236A88"/>
    <w:rsid w:val="004A1BA3"/>
    <w:rsid w:val="00682117"/>
    <w:rsid w:val="007C60B3"/>
    <w:rsid w:val="008D795B"/>
    <w:rsid w:val="00AE67D4"/>
    <w:rsid w:val="00D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418B"/>
  <w15:chartTrackingRefBased/>
  <w15:docId w15:val="{749673A6-B2DA-4CB7-BD91-A06F2CC9D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0B3"/>
    <w:pPr>
      <w:spacing w:after="0" w:line="240" w:lineRule="auto"/>
    </w:pPr>
    <w:rPr>
      <w:rFonts w:ascii="Calibri" w:hAnsi="Calibri" w:cs="Calibri"/>
    </w:rPr>
  </w:style>
  <w:style w:type="paragraph" w:styleId="Heading1">
    <w:name w:val="heading 1"/>
    <w:basedOn w:val="Normal"/>
    <w:next w:val="Normal"/>
    <w:link w:val="Heading1Char"/>
    <w:uiPriority w:val="9"/>
    <w:qFormat/>
    <w:rsid w:val="00205C65"/>
    <w:pPr>
      <w:keepNext/>
      <w:keepLines/>
      <w:spacing w:before="24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05C65"/>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05C65"/>
    <w:pPr>
      <w:keepNext/>
      <w:keepLines/>
      <w:spacing w:before="4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205C65"/>
    <w:pPr>
      <w:keepNext/>
      <w:keepLines/>
      <w:spacing w:before="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205C65"/>
    <w:pPr>
      <w:keepNext/>
      <w:keepLines/>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205C65"/>
    <w:pPr>
      <w:keepNext/>
      <w:keepLines/>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qFormat/>
    <w:rsid w:val="00205C65"/>
    <w:pPr>
      <w:keepNext/>
      <w:keepLines/>
      <w:spacing w:before="4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qFormat/>
    <w:rsid w:val="00205C65"/>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205C65"/>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67D4"/>
    <w:pPr>
      <w:spacing w:after="0" w:line="240" w:lineRule="auto"/>
    </w:pPr>
    <w:rPr>
      <w:rFonts w:ascii="Arial" w:hAnsi="Arial"/>
      <w:sz w:val="24"/>
    </w:rPr>
  </w:style>
  <w:style w:type="character" w:customStyle="1" w:styleId="Heading1Char">
    <w:name w:val="Heading 1 Char"/>
    <w:basedOn w:val="DefaultParagraphFont"/>
    <w:link w:val="Heading1"/>
    <w:uiPriority w:val="9"/>
    <w:rsid w:val="00205C65"/>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205C65"/>
    <w:rPr>
      <w:rFonts w:ascii="Arial" w:eastAsiaTheme="majorEastAsia" w:hAnsi="Arial" w:cstheme="majorBidi"/>
      <w:color w:val="2E74B5" w:themeColor="accent1" w:themeShade="BF"/>
      <w:sz w:val="26"/>
      <w:szCs w:val="26"/>
    </w:rPr>
  </w:style>
  <w:style w:type="character" w:customStyle="1" w:styleId="Heading3Char">
    <w:name w:val="Heading 3 Char"/>
    <w:basedOn w:val="DefaultParagraphFont"/>
    <w:link w:val="Heading3"/>
    <w:uiPriority w:val="9"/>
    <w:rsid w:val="00205C65"/>
    <w:rPr>
      <w:rFonts w:ascii="Arial" w:eastAsiaTheme="majorEastAsia" w:hAnsi="Arial" w:cstheme="majorBidi"/>
      <w:color w:val="1F4D78" w:themeColor="accent1" w:themeShade="7F"/>
      <w:sz w:val="24"/>
      <w:szCs w:val="24"/>
    </w:rPr>
  </w:style>
  <w:style w:type="character" w:customStyle="1" w:styleId="Heading4Char">
    <w:name w:val="Heading 4 Char"/>
    <w:basedOn w:val="DefaultParagraphFont"/>
    <w:link w:val="Heading4"/>
    <w:uiPriority w:val="9"/>
    <w:rsid w:val="00205C65"/>
    <w:rPr>
      <w:rFonts w:ascii="Arial" w:eastAsiaTheme="majorEastAsia" w:hAnsi="Arial" w:cstheme="majorBidi"/>
      <w:i/>
      <w:iCs/>
      <w:color w:val="2E74B5" w:themeColor="accent1" w:themeShade="BF"/>
      <w:sz w:val="24"/>
    </w:rPr>
  </w:style>
  <w:style w:type="character" w:customStyle="1" w:styleId="Heading5Char">
    <w:name w:val="Heading 5 Char"/>
    <w:basedOn w:val="DefaultParagraphFont"/>
    <w:link w:val="Heading5"/>
    <w:uiPriority w:val="9"/>
    <w:rsid w:val="00205C65"/>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205C65"/>
    <w:rPr>
      <w:rFonts w:ascii="Arial" w:eastAsiaTheme="majorEastAsia" w:hAnsi="Arial" w:cstheme="majorBidi"/>
      <w:color w:val="1F4D78" w:themeColor="accent1" w:themeShade="7F"/>
      <w:sz w:val="24"/>
    </w:rPr>
  </w:style>
  <w:style w:type="character" w:customStyle="1" w:styleId="Heading7Char">
    <w:name w:val="Heading 7 Char"/>
    <w:basedOn w:val="DefaultParagraphFont"/>
    <w:link w:val="Heading7"/>
    <w:uiPriority w:val="9"/>
    <w:rsid w:val="00205C65"/>
    <w:rPr>
      <w:rFonts w:ascii="Arial" w:eastAsiaTheme="majorEastAsia" w:hAnsi="Arial" w:cstheme="majorBidi"/>
      <w:i/>
      <w:iCs/>
      <w:color w:val="1F4D78" w:themeColor="accent1" w:themeShade="7F"/>
      <w:sz w:val="24"/>
    </w:rPr>
  </w:style>
  <w:style w:type="character" w:customStyle="1" w:styleId="Heading8Char">
    <w:name w:val="Heading 8 Char"/>
    <w:basedOn w:val="DefaultParagraphFont"/>
    <w:link w:val="Heading8"/>
    <w:uiPriority w:val="9"/>
    <w:rsid w:val="00205C65"/>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rsid w:val="00205C65"/>
    <w:rPr>
      <w:rFonts w:ascii="Arial" w:eastAsiaTheme="majorEastAsia" w:hAnsi="Arial" w:cstheme="majorBidi"/>
      <w:i/>
      <w:iCs/>
      <w:color w:val="272727" w:themeColor="text1" w:themeTint="D8"/>
      <w:sz w:val="21"/>
      <w:szCs w:val="21"/>
    </w:rPr>
  </w:style>
  <w:style w:type="paragraph" w:styleId="Title">
    <w:name w:val="Title"/>
    <w:basedOn w:val="Normal"/>
    <w:next w:val="Normal"/>
    <w:link w:val="TitleChar"/>
    <w:uiPriority w:val="10"/>
    <w:qFormat/>
    <w:rsid w:val="00205C65"/>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05C65"/>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E67D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67D4"/>
    <w:rPr>
      <w:rFonts w:ascii="Arial" w:eastAsiaTheme="minorEastAsia" w:hAnsi="Arial"/>
      <w:color w:val="5A5A5A" w:themeColor="text1" w:themeTint="A5"/>
      <w:spacing w:val="15"/>
      <w:sz w:val="24"/>
    </w:rPr>
  </w:style>
  <w:style w:type="character" w:styleId="SubtleEmphasis">
    <w:name w:val="Subtle Emphasis"/>
    <w:basedOn w:val="DefaultParagraphFont"/>
    <w:uiPriority w:val="19"/>
    <w:qFormat/>
    <w:rsid w:val="00AE67D4"/>
    <w:rPr>
      <w:i/>
      <w:iCs/>
      <w:color w:val="404040" w:themeColor="text1" w:themeTint="BF"/>
    </w:rPr>
  </w:style>
  <w:style w:type="character" w:styleId="Emphasis">
    <w:name w:val="Emphasis"/>
    <w:basedOn w:val="DefaultParagraphFont"/>
    <w:uiPriority w:val="20"/>
    <w:qFormat/>
    <w:rsid w:val="00AE67D4"/>
    <w:rPr>
      <w:i/>
      <w:iCs/>
    </w:rPr>
  </w:style>
  <w:style w:type="character" w:styleId="IntenseEmphasis">
    <w:name w:val="Intense Emphasis"/>
    <w:basedOn w:val="DefaultParagraphFont"/>
    <w:uiPriority w:val="21"/>
    <w:qFormat/>
    <w:rsid w:val="00AE67D4"/>
    <w:rPr>
      <w:i/>
      <w:iCs/>
      <w:color w:val="5B9BD5" w:themeColor="accent1"/>
    </w:rPr>
  </w:style>
  <w:style w:type="character" w:styleId="Strong">
    <w:name w:val="Strong"/>
    <w:basedOn w:val="DefaultParagraphFont"/>
    <w:uiPriority w:val="22"/>
    <w:qFormat/>
    <w:rsid w:val="00AE67D4"/>
    <w:rPr>
      <w:b/>
      <w:bCs/>
    </w:rPr>
  </w:style>
  <w:style w:type="paragraph" w:styleId="Quote">
    <w:name w:val="Quote"/>
    <w:basedOn w:val="Normal"/>
    <w:next w:val="Normal"/>
    <w:link w:val="QuoteChar"/>
    <w:uiPriority w:val="29"/>
    <w:qFormat/>
    <w:rsid w:val="00AE67D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E67D4"/>
    <w:rPr>
      <w:rFonts w:ascii="Arial" w:hAnsi="Arial"/>
      <w:i/>
      <w:iCs/>
      <w:color w:val="404040" w:themeColor="text1" w:themeTint="BF"/>
      <w:sz w:val="24"/>
    </w:rPr>
  </w:style>
  <w:style w:type="paragraph" w:styleId="IntenseQuote">
    <w:name w:val="Intense Quote"/>
    <w:basedOn w:val="Normal"/>
    <w:next w:val="Normal"/>
    <w:link w:val="IntenseQuoteChar"/>
    <w:uiPriority w:val="30"/>
    <w:qFormat/>
    <w:rsid w:val="00AE67D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E67D4"/>
    <w:rPr>
      <w:rFonts w:ascii="Arial" w:hAnsi="Arial"/>
      <w:i/>
      <w:iCs/>
      <w:color w:val="5B9BD5" w:themeColor="accent1"/>
      <w:sz w:val="24"/>
    </w:rPr>
  </w:style>
  <w:style w:type="character" w:styleId="SubtleReference">
    <w:name w:val="Subtle Reference"/>
    <w:basedOn w:val="DefaultParagraphFont"/>
    <w:uiPriority w:val="31"/>
    <w:qFormat/>
    <w:rsid w:val="00AE67D4"/>
    <w:rPr>
      <w:smallCaps/>
      <w:color w:val="5A5A5A" w:themeColor="text1" w:themeTint="A5"/>
    </w:rPr>
  </w:style>
  <w:style w:type="character" w:styleId="IntenseReference">
    <w:name w:val="Intense Reference"/>
    <w:basedOn w:val="DefaultParagraphFont"/>
    <w:uiPriority w:val="32"/>
    <w:qFormat/>
    <w:rsid w:val="00AE67D4"/>
    <w:rPr>
      <w:b/>
      <w:bCs/>
      <w:smallCaps/>
      <w:color w:val="5B9BD5" w:themeColor="accent1"/>
      <w:spacing w:val="5"/>
    </w:rPr>
  </w:style>
  <w:style w:type="character" w:styleId="BookTitle">
    <w:name w:val="Book Title"/>
    <w:basedOn w:val="DefaultParagraphFont"/>
    <w:uiPriority w:val="33"/>
    <w:qFormat/>
    <w:rsid w:val="00AE67D4"/>
    <w:rPr>
      <w:b/>
      <w:bCs/>
      <w:i/>
      <w:iCs/>
      <w:spacing w:val="5"/>
    </w:rPr>
  </w:style>
  <w:style w:type="paragraph" w:styleId="ListParagraph">
    <w:name w:val="List Paragraph"/>
    <w:basedOn w:val="Normal"/>
    <w:uiPriority w:val="34"/>
    <w:qFormat/>
    <w:rsid w:val="00AE67D4"/>
    <w:pPr>
      <w:ind w:left="720"/>
      <w:contextualSpacing/>
    </w:pPr>
  </w:style>
  <w:style w:type="paragraph" w:styleId="Header">
    <w:name w:val="header"/>
    <w:basedOn w:val="Normal"/>
    <w:link w:val="HeaderChar"/>
    <w:uiPriority w:val="99"/>
    <w:unhideWhenUsed/>
    <w:rsid w:val="00D471E2"/>
    <w:pPr>
      <w:tabs>
        <w:tab w:val="center" w:pos="4513"/>
        <w:tab w:val="right" w:pos="9026"/>
      </w:tabs>
    </w:pPr>
  </w:style>
  <w:style w:type="character" w:customStyle="1" w:styleId="HeaderChar">
    <w:name w:val="Header Char"/>
    <w:basedOn w:val="DefaultParagraphFont"/>
    <w:link w:val="Header"/>
    <w:uiPriority w:val="99"/>
    <w:rsid w:val="00D471E2"/>
    <w:rPr>
      <w:rFonts w:ascii="Calibri" w:hAnsi="Calibri" w:cs="Calibri"/>
    </w:rPr>
  </w:style>
  <w:style w:type="paragraph" w:styleId="Footer">
    <w:name w:val="footer"/>
    <w:basedOn w:val="Normal"/>
    <w:link w:val="FooterChar"/>
    <w:uiPriority w:val="99"/>
    <w:unhideWhenUsed/>
    <w:rsid w:val="00D471E2"/>
    <w:pPr>
      <w:tabs>
        <w:tab w:val="center" w:pos="4513"/>
        <w:tab w:val="right" w:pos="9026"/>
      </w:tabs>
    </w:pPr>
  </w:style>
  <w:style w:type="character" w:customStyle="1" w:styleId="FooterChar">
    <w:name w:val="Footer Char"/>
    <w:basedOn w:val="DefaultParagraphFont"/>
    <w:link w:val="Footer"/>
    <w:uiPriority w:val="99"/>
    <w:rsid w:val="00D471E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4485">
      <w:bodyDiv w:val="1"/>
      <w:marLeft w:val="0"/>
      <w:marRight w:val="0"/>
      <w:marTop w:val="0"/>
      <w:marBottom w:val="0"/>
      <w:divBdr>
        <w:top w:val="none" w:sz="0" w:space="0" w:color="auto"/>
        <w:left w:val="none" w:sz="0" w:space="0" w:color="auto"/>
        <w:bottom w:val="none" w:sz="0" w:space="0" w:color="auto"/>
        <w:right w:val="none" w:sz="0" w:space="0" w:color="auto"/>
      </w:divBdr>
    </w:div>
    <w:div w:id="624123366">
      <w:bodyDiv w:val="1"/>
      <w:marLeft w:val="0"/>
      <w:marRight w:val="0"/>
      <w:marTop w:val="0"/>
      <w:marBottom w:val="0"/>
      <w:divBdr>
        <w:top w:val="none" w:sz="0" w:space="0" w:color="auto"/>
        <w:left w:val="none" w:sz="0" w:space="0" w:color="auto"/>
        <w:bottom w:val="none" w:sz="0" w:space="0" w:color="auto"/>
        <w:right w:val="none" w:sz="0" w:space="0" w:color="auto"/>
      </w:divBdr>
    </w:div>
    <w:div w:id="823544277">
      <w:bodyDiv w:val="1"/>
      <w:marLeft w:val="0"/>
      <w:marRight w:val="0"/>
      <w:marTop w:val="0"/>
      <w:marBottom w:val="0"/>
      <w:divBdr>
        <w:top w:val="none" w:sz="0" w:space="0" w:color="auto"/>
        <w:left w:val="none" w:sz="0" w:space="0" w:color="auto"/>
        <w:bottom w:val="none" w:sz="0" w:space="0" w:color="auto"/>
        <w:right w:val="none" w:sz="0" w:space="0" w:color="auto"/>
      </w:divBdr>
    </w:div>
    <w:div w:id="827280807">
      <w:bodyDiv w:val="1"/>
      <w:marLeft w:val="0"/>
      <w:marRight w:val="0"/>
      <w:marTop w:val="0"/>
      <w:marBottom w:val="0"/>
      <w:divBdr>
        <w:top w:val="none" w:sz="0" w:space="0" w:color="auto"/>
        <w:left w:val="none" w:sz="0" w:space="0" w:color="auto"/>
        <w:bottom w:val="none" w:sz="0" w:space="0" w:color="auto"/>
        <w:right w:val="none" w:sz="0" w:space="0" w:color="auto"/>
      </w:divBdr>
    </w:div>
    <w:div w:id="896743148">
      <w:bodyDiv w:val="1"/>
      <w:marLeft w:val="0"/>
      <w:marRight w:val="0"/>
      <w:marTop w:val="0"/>
      <w:marBottom w:val="0"/>
      <w:divBdr>
        <w:top w:val="none" w:sz="0" w:space="0" w:color="auto"/>
        <w:left w:val="none" w:sz="0" w:space="0" w:color="auto"/>
        <w:bottom w:val="none" w:sz="0" w:space="0" w:color="auto"/>
        <w:right w:val="none" w:sz="0" w:space="0" w:color="auto"/>
      </w:divBdr>
    </w:div>
    <w:div w:id="129502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 Radhika</dc:creator>
  <cp:keywords/>
  <dc:description/>
  <cp:lastModifiedBy>Verma, Radhika</cp:lastModifiedBy>
  <cp:revision>2</cp:revision>
  <dcterms:created xsi:type="dcterms:W3CDTF">2019-11-25T15:14:00Z</dcterms:created>
  <dcterms:modified xsi:type="dcterms:W3CDTF">2019-11-26T11:30:00Z</dcterms:modified>
</cp:coreProperties>
</file>