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8B63" w14:textId="77777777" w:rsidR="0000067F" w:rsidRPr="00457E70" w:rsidRDefault="0000067F" w:rsidP="00457E70">
      <w:r w:rsidRPr="00457E70">
        <w:rPr>
          <w:noProof/>
        </w:rPr>
        <w:drawing>
          <wp:inline distT="0" distB="0" distL="0" distR="0" wp14:anchorId="0E5A3A21" wp14:editId="3674B78A">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380002BF" w14:textId="77777777" w:rsidR="0000067F" w:rsidRPr="00457E70" w:rsidRDefault="0000067F" w:rsidP="00457E70"/>
    <w:p w14:paraId="7376328C" w14:textId="77777777" w:rsidR="0000067F" w:rsidRPr="00457E70" w:rsidRDefault="0000067F" w:rsidP="00457E70"/>
    <w:p w14:paraId="187E2AE9" w14:textId="77777777" w:rsidR="0000067F" w:rsidRPr="00457E70" w:rsidRDefault="0000067F" w:rsidP="00457E70"/>
    <w:p w14:paraId="3B40DE79" w14:textId="77777777" w:rsidR="0000067F" w:rsidRPr="00457E70" w:rsidRDefault="0000067F" w:rsidP="00457E70"/>
    <w:p w14:paraId="42A399C7" w14:textId="77777777" w:rsidR="0000067F" w:rsidRPr="00457E70" w:rsidRDefault="0000067F" w:rsidP="00457E70"/>
    <w:p w14:paraId="194F4E9F" w14:textId="324B594A" w:rsidR="0000067F" w:rsidRPr="005D2DD4" w:rsidRDefault="0093703C" w:rsidP="00457E70">
      <w:pPr>
        <w:spacing w:after="0"/>
        <w:jc w:val="center"/>
        <w:rPr>
          <w:b/>
          <w:sz w:val="36"/>
          <w:szCs w:val="36"/>
        </w:rPr>
      </w:pPr>
      <w:r w:rsidRPr="005D2DD4">
        <w:rPr>
          <w:b/>
          <w:bCs/>
          <w:sz w:val="36"/>
          <w:szCs w:val="36"/>
        </w:rPr>
        <w:t>RFI</w:t>
      </w:r>
      <w:r w:rsidR="6CE198EE" w:rsidRPr="005D2DD4">
        <w:rPr>
          <w:b/>
          <w:bCs/>
          <w:sz w:val="36"/>
          <w:szCs w:val="36"/>
        </w:rPr>
        <w:t>0033</w:t>
      </w:r>
    </w:p>
    <w:p w14:paraId="1287EFBF" w14:textId="77777777" w:rsidR="0000067F" w:rsidRPr="00457E70" w:rsidRDefault="0000067F" w:rsidP="00457E70">
      <w:pPr>
        <w:spacing w:after="0" w:line="404" w:lineRule="exact"/>
        <w:jc w:val="center"/>
        <w:textAlignment w:val="baseline"/>
        <w:rPr>
          <w:rFonts w:eastAsia="Arial" w:cs="Times New Roman"/>
          <w:b/>
          <w:color w:val="000000"/>
          <w:spacing w:val="-1"/>
          <w:sz w:val="36"/>
          <w:lang w:val="en-US"/>
        </w:rPr>
      </w:pPr>
      <w:r w:rsidRPr="00457E70">
        <w:rPr>
          <w:rFonts w:eastAsia="Arial" w:cs="Times New Roman"/>
          <w:b/>
          <w:color w:val="000000"/>
          <w:spacing w:val="-1"/>
          <w:sz w:val="36"/>
          <w:lang w:val="en-US"/>
        </w:rPr>
        <w:t>REQUEST FOR INFORMATION</w:t>
      </w:r>
    </w:p>
    <w:p w14:paraId="04053EE4" w14:textId="2E005926" w:rsidR="0000067F" w:rsidRPr="00457E70" w:rsidRDefault="008C108B" w:rsidP="00457E70">
      <w:pPr>
        <w:jc w:val="center"/>
        <w:rPr>
          <w:color w:val="000000" w:themeColor="text1"/>
        </w:rPr>
      </w:pPr>
      <w:r w:rsidRPr="00457E70">
        <w:rPr>
          <w:rFonts w:eastAsia="Arial" w:cs="Times New Roman"/>
          <w:b/>
          <w:color w:val="000000" w:themeColor="text1"/>
          <w:sz w:val="36"/>
          <w:lang w:val="en-US"/>
        </w:rPr>
        <w:t xml:space="preserve">Software as a Service </w:t>
      </w:r>
      <w:bookmarkStart w:id="0" w:name="_Hlk153184263"/>
      <w:r w:rsidRPr="00457E70">
        <w:rPr>
          <w:rFonts w:eastAsia="Arial" w:cs="Times New Roman"/>
          <w:b/>
          <w:color w:val="000000" w:themeColor="text1"/>
          <w:sz w:val="36"/>
          <w:lang w:val="en-US"/>
        </w:rPr>
        <w:t xml:space="preserve">Enterprise Portfolio Project Management </w:t>
      </w:r>
      <w:r w:rsidR="000E2D90" w:rsidRPr="00457E70">
        <w:rPr>
          <w:rFonts w:eastAsia="Arial" w:cs="Times New Roman"/>
          <w:b/>
          <w:color w:val="000000" w:themeColor="text1"/>
          <w:sz w:val="36"/>
          <w:lang w:val="en-US"/>
        </w:rPr>
        <w:t>Application</w:t>
      </w:r>
      <w:bookmarkEnd w:id="0"/>
    </w:p>
    <w:p w14:paraId="584A75C3" w14:textId="77777777" w:rsidR="0000067F" w:rsidRPr="00457E70" w:rsidRDefault="0000067F" w:rsidP="00457E70"/>
    <w:p w14:paraId="3B9497E0" w14:textId="77777777" w:rsidR="0000067F" w:rsidRPr="00457E70" w:rsidRDefault="0000067F" w:rsidP="00457E70"/>
    <w:p w14:paraId="4E9344A4" w14:textId="77777777" w:rsidR="0000067F" w:rsidRPr="00457E70" w:rsidRDefault="0000067F" w:rsidP="00457E70"/>
    <w:p w14:paraId="02BD205F" w14:textId="77777777" w:rsidR="0000067F" w:rsidRPr="00457E70" w:rsidRDefault="0000067F" w:rsidP="00457E70"/>
    <w:p w14:paraId="2C8F995B" w14:textId="77777777" w:rsidR="0000067F" w:rsidRPr="00457E70" w:rsidRDefault="0000067F" w:rsidP="00457E70"/>
    <w:p w14:paraId="1BFAFE6C" w14:textId="77777777" w:rsidR="0000067F" w:rsidRPr="00457E70" w:rsidRDefault="0000067F" w:rsidP="00457E70"/>
    <w:p w14:paraId="06FF2EDC" w14:textId="77777777" w:rsidR="0000067F" w:rsidRPr="00457E70" w:rsidRDefault="0000067F" w:rsidP="00457E70"/>
    <w:p w14:paraId="06B55530" w14:textId="77777777" w:rsidR="0093703C" w:rsidRPr="00457E70" w:rsidRDefault="0093703C" w:rsidP="00457E70"/>
    <w:p w14:paraId="7591CCCE" w14:textId="77777777" w:rsidR="0093703C" w:rsidRPr="00457E70" w:rsidRDefault="0093703C" w:rsidP="00457E70"/>
    <w:p w14:paraId="756AE7C7" w14:textId="77777777" w:rsidR="0093703C" w:rsidRPr="00457E70" w:rsidRDefault="0093703C" w:rsidP="00457E70"/>
    <w:p w14:paraId="214AC1B2" w14:textId="77777777" w:rsidR="0093703C" w:rsidRPr="00457E70" w:rsidRDefault="0093703C" w:rsidP="00457E70"/>
    <w:p w14:paraId="4BF57BA4" w14:textId="77777777" w:rsidR="0093703C" w:rsidRPr="00457E70" w:rsidRDefault="0093703C" w:rsidP="00457E70"/>
    <w:p w14:paraId="23952257" w14:textId="77777777" w:rsidR="0093703C" w:rsidRPr="00457E70" w:rsidRDefault="0093703C" w:rsidP="00457E70"/>
    <w:p w14:paraId="2B531C54" w14:textId="77777777" w:rsidR="0093703C" w:rsidRPr="00457E70" w:rsidRDefault="0093703C" w:rsidP="00457E70"/>
    <w:p w14:paraId="2E728940" w14:textId="77777777" w:rsidR="0093703C" w:rsidRPr="00457E70" w:rsidRDefault="0093703C" w:rsidP="00457E70"/>
    <w:p w14:paraId="7B0821B5" w14:textId="77777777" w:rsidR="0000067F" w:rsidRPr="00457E70" w:rsidRDefault="0000067F" w:rsidP="00457E70"/>
    <w:p w14:paraId="4F7DCAA4" w14:textId="21A3DA33" w:rsidR="0000067F" w:rsidRPr="00457E70" w:rsidRDefault="0000067F" w:rsidP="00457E70"/>
    <w:p w14:paraId="25F6A1AF" w14:textId="01A5712C" w:rsidR="00F36DA7" w:rsidRPr="00457E70" w:rsidRDefault="00F36DA7" w:rsidP="00457E70"/>
    <w:p w14:paraId="3C2BE208" w14:textId="6D45BBFA" w:rsidR="002731A0" w:rsidRDefault="002731A0" w:rsidP="53C8A43D">
      <w:pPr>
        <w:rPr>
          <w:rFonts w:ascii="Arial" w:hAnsi="Arial" w:cs="Arial"/>
          <w:color w:val="FF0000"/>
        </w:rPr>
      </w:pPr>
      <w:r w:rsidRPr="53C8A43D">
        <w:rPr>
          <w:rFonts w:ascii="Arial" w:hAnsi="Arial" w:cs="Arial"/>
          <w:b/>
          <w:bCs/>
        </w:rPr>
        <w:lastRenderedPageBreak/>
        <w:t>RFI Title:</w:t>
      </w:r>
      <w:r w:rsidRPr="53C8A43D">
        <w:rPr>
          <w:rFonts w:ascii="Arial" w:hAnsi="Arial" w:cs="Arial"/>
        </w:rPr>
        <w:t xml:space="preserve"> </w:t>
      </w:r>
      <w:r w:rsidRPr="004F27A5">
        <w:rPr>
          <w:rFonts w:ascii="Arial" w:hAnsi="Arial" w:cs="Arial"/>
        </w:rPr>
        <w:t xml:space="preserve"> </w:t>
      </w:r>
      <w:r w:rsidR="0EFD2114" w:rsidRPr="004F27A5">
        <w:rPr>
          <w:rFonts w:ascii="Arial" w:hAnsi="Arial" w:cs="Arial"/>
        </w:rPr>
        <w:t>RFI0033</w:t>
      </w:r>
    </w:p>
    <w:p w14:paraId="71FA7422" w14:textId="20B26F15" w:rsidR="002731A0" w:rsidRPr="00457E70" w:rsidRDefault="002731A0" w:rsidP="00457E70">
      <w:pPr>
        <w:rPr>
          <w:rFonts w:ascii="Arial" w:hAnsi="Arial" w:cs="Arial"/>
        </w:rPr>
      </w:pPr>
      <w:r w:rsidRPr="00457E70">
        <w:rPr>
          <w:rFonts w:ascii="Arial" w:hAnsi="Arial" w:cs="Arial"/>
          <w:b/>
        </w:rPr>
        <w:t>Issue Date:</w:t>
      </w:r>
      <w:r w:rsidRPr="00457E70">
        <w:rPr>
          <w:rFonts w:ascii="Arial" w:hAnsi="Arial" w:cs="Arial"/>
        </w:rPr>
        <w:t xml:space="preserve"> </w:t>
      </w:r>
      <w:r w:rsidR="006F1689">
        <w:rPr>
          <w:rFonts w:ascii="Arial" w:hAnsi="Arial" w:cs="Arial"/>
        </w:rPr>
        <w:t>0</w:t>
      </w:r>
      <w:r w:rsidR="004F27A5">
        <w:rPr>
          <w:rFonts w:ascii="Arial" w:hAnsi="Arial" w:cs="Arial"/>
        </w:rPr>
        <w:t>6</w:t>
      </w:r>
      <w:r w:rsidR="006F1689">
        <w:rPr>
          <w:rFonts w:ascii="Arial" w:hAnsi="Arial" w:cs="Arial"/>
        </w:rPr>
        <w:t xml:space="preserve"> February</w:t>
      </w:r>
      <w:r w:rsidR="00857186" w:rsidRPr="00457E70">
        <w:rPr>
          <w:rFonts w:ascii="Arial" w:hAnsi="Arial" w:cs="Arial"/>
        </w:rPr>
        <w:t xml:space="preserve"> 2024</w:t>
      </w:r>
    </w:p>
    <w:p w14:paraId="30463E34" w14:textId="017BE05A" w:rsidR="002731A0" w:rsidRPr="00457E70" w:rsidRDefault="002731A0" w:rsidP="00457E70">
      <w:pPr>
        <w:rPr>
          <w:rFonts w:ascii="Arial" w:hAnsi="Arial" w:cs="Arial"/>
        </w:rPr>
      </w:pPr>
      <w:r w:rsidRPr="00457E70">
        <w:rPr>
          <w:rFonts w:ascii="Arial" w:hAnsi="Arial" w:cs="Arial"/>
          <w:b/>
        </w:rPr>
        <w:t>Reference:</w:t>
      </w:r>
      <w:r w:rsidRPr="00457E70">
        <w:rPr>
          <w:rFonts w:ascii="Arial" w:hAnsi="Arial" w:cs="Arial"/>
        </w:rPr>
        <w:t xml:space="preserve"> [</w:t>
      </w:r>
      <w:r w:rsidRPr="53C8A43D">
        <w:rPr>
          <w:rFonts w:ascii="Arial" w:hAnsi="Arial" w:cs="Arial"/>
        </w:rPr>
        <w:t>RFI</w:t>
      </w:r>
      <w:r w:rsidR="6DB3816C" w:rsidRPr="53C8A43D">
        <w:rPr>
          <w:rFonts w:ascii="Arial" w:hAnsi="Arial" w:cs="Arial"/>
        </w:rPr>
        <w:t>0033</w:t>
      </w:r>
      <w:r w:rsidRPr="00457E70">
        <w:rPr>
          <w:rFonts w:ascii="Arial" w:hAnsi="Arial" w:cs="Arial"/>
        </w:rPr>
        <w:t>]</w:t>
      </w:r>
    </w:p>
    <w:p w14:paraId="11CD227E" w14:textId="77777777" w:rsidR="002731A0" w:rsidRPr="00457E70" w:rsidRDefault="002731A0" w:rsidP="00457E70">
      <w:pPr>
        <w:rPr>
          <w:rFonts w:ascii="Arial" w:hAnsi="Arial" w:cs="Arial"/>
        </w:rPr>
      </w:pPr>
      <w:r w:rsidRPr="00457E70">
        <w:rPr>
          <w:rFonts w:ascii="Arial" w:hAnsi="Arial" w:cs="Arial"/>
          <w:b/>
        </w:rPr>
        <w:t>Version:</w:t>
      </w:r>
      <w:r w:rsidRPr="00457E70">
        <w:rPr>
          <w:rFonts w:ascii="Arial" w:hAnsi="Arial" w:cs="Arial"/>
        </w:rPr>
        <w:t xml:space="preserve"> 1.0</w:t>
      </w:r>
    </w:p>
    <w:p w14:paraId="05B0E7D6" w14:textId="77777777" w:rsidR="002731A0" w:rsidRPr="00457E70" w:rsidRDefault="002731A0" w:rsidP="00457E7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6EBAA8B9" w14:textId="77777777" w:rsidR="002731A0" w:rsidRPr="00457E70" w:rsidRDefault="002731A0" w:rsidP="00457E70">
          <w:pPr>
            <w:pStyle w:val="TOCHeading"/>
          </w:pPr>
          <w:r w:rsidRPr="00457E70">
            <w:t>Contents</w:t>
          </w:r>
        </w:p>
        <w:p w14:paraId="118FEBC9" w14:textId="46A7C6D9" w:rsidR="005D2DD4" w:rsidRDefault="002731A0" w:rsidP="005D2DD4">
          <w:pPr>
            <w:pStyle w:val="TOC1"/>
            <w:rPr>
              <w:rFonts w:eastAsiaTheme="minorEastAsia"/>
              <w:noProof/>
              <w:lang w:eastAsia="en-GB"/>
            </w:rPr>
          </w:pPr>
          <w:r w:rsidRPr="00457E70">
            <w:fldChar w:fldCharType="begin"/>
          </w:r>
          <w:r w:rsidRPr="00457E70">
            <w:instrText xml:space="preserve"> TOC \o "1-3" \h \z \u </w:instrText>
          </w:r>
          <w:r w:rsidRPr="00457E70">
            <w:fldChar w:fldCharType="separate"/>
          </w:r>
          <w:hyperlink w:anchor="_Toc157673658" w:history="1">
            <w:r w:rsidR="005D2DD4" w:rsidRPr="00C217B0">
              <w:rPr>
                <w:rStyle w:val="Hyperlink"/>
                <w:rFonts w:ascii="Arial" w:hAnsi="Arial" w:cs="Arial"/>
                <w:noProof/>
                <w:lang w:val="en-US"/>
              </w:rPr>
              <w:t>1.</w:t>
            </w:r>
            <w:r w:rsidR="005D2DD4">
              <w:rPr>
                <w:rFonts w:eastAsiaTheme="minorEastAsia"/>
                <w:noProof/>
                <w:lang w:eastAsia="en-GB"/>
              </w:rPr>
              <w:tab/>
            </w:r>
            <w:r w:rsidR="005D2DD4" w:rsidRPr="00C217B0">
              <w:rPr>
                <w:rStyle w:val="Hyperlink"/>
                <w:rFonts w:ascii="Arial" w:hAnsi="Arial" w:cs="Arial"/>
                <w:noProof/>
                <w:lang w:val="en-US"/>
              </w:rPr>
              <w:t>Introduction</w:t>
            </w:r>
            <w:r w:rsidR="005D2DD4">
              <w:rPr>
                <w:noProof/>
                <w:webHidden/>
              </w:rPr>
              <w:tab/>
            </w:r>
            <w:r w:rsidR="005D2DD4">
              <w:rPr>
                <w:noProof/>
                <w:webHidden/>
              </w:rPr>
              <w:fldChar w:fldCharType="begin"/>
            </w:r>
            <w:r w:rsidR="005D2DD4">
              <w:rPr>
                <w:noProof/>
                <w:webHidden/>
              </w:rPr>
              <w:instrText xml:space="preserve"> PAGEREF _Toc157673658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59552B20" w14:textId="676F558A" w:rsidR="005D2DD4" w:rsidRDefault="00342141" w:rsidP="005D2DD4">
          <w:pPr>
            <w:pStyle w:val="TOC1"/>
            <w:rPr>
              <w:rFonts w:eastAsiaTheme="minorEastAsia"/>
              <w:noProof/>
              <w:lang w:eastAsia="en-GB"/>
            </w:rPr>
          </w:pPr>
          <w:hyperlink w:anchor="_Toc157673659" w:history="1">
            <w:r w:rsidR="005D2DD4" w:rsidRPr="00C217B0">
              <w:rPr>
                <w:rStyle w:val="Hyperlink"/>
                <w:rFonts w:ascii="Arial" w:eastAsiaTheme="majorEastAsia" w:hAnsi="Arial" w:cstheme="majorBidi"/>
                <w:noProof/>
                <w:lang w:val="en-US"/>
              </w:rPr>
              <w:t>2.</w:t>
            </w:r>
            <w:r w:rsidR="005D2DD4">
              <w:rPr>
                <w:rFonts w:eastAsiaTheme="minorEastAsia"/>
                <w:noProof/>
                <w:lang w:eastAsia="en-GB"/>
              </w:rPr>
              <w:tab/>
            </w:r>
            <w:r w:rsidR="005D2DD4" w:rsidRPr="00C217B0">
              <w:rPr>
                <w:rStyle w:val="Hyperlink"/>
                <w:rFonts w:ascii="Arial" w:eastAsiaTheme="majorEastAsia" w:hAnsi="Arial" w:cstheme="majorBidi"/>
                <w:noProof/>
                <w:lang w:val="en-US"/>
              </w:rPr>
              <w:t>Background</w:t>
            </w:r>
            <w:r w:rsidR="005D2DD4">
              <w:rPr>
                <w:noProof/>
                <w:webHidden/>
              </w:rPr>
              <w:tab/>
            </w:r>
            <w:r w:rsidR="005D2DD4">
              <w:rPr>
                <w:noProof/>
                <w:webHidden/>
              </w:rPr>
              <w:fldChar w:fldCharType="begin"/>
            </w:r>
            <w:r w:rsidR="005D2DD4">
              <w:rPr>
                <w:noProof/>
                <w:webHidden/>
              </w:rPr>
              <w:instrText xml:space="preserve"> PAGEREF _Toc157673659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336451CD" w14:textId="0EE6407A" w:rsidR="005D2DD4" w:rsidRDefault="00342141" w:rsidP="005D2DD4">
          <w:pPr>
            <w:pStyle w:val="TOC1"/>
            <w:rPr>
              <w:rFonts w:eastAsiaTheme="minorEastAsia"/>
              <w:noProof/>
              <w:lang w:eastAsia="en-GB"/>
            </w:rPr>
          </w:pPr>
          <w:hyperlink w:anchor="_Toc157673660" w:history="1">
            <w:r w:rsidR="005D2DD4" w:rsidRPr="00C217B0">
              <w:rPr>
                <w:rStyle w:val="Hyperlink"/>
                <w:rFonts w:ascii="Arial" w:eastAsiaTheme="majorEastAsia" w:hAnsi="Arial" w:cstheme="majorBidi"/>
                <w:noProof/>
                <w:lang w:val="en-US"/>
              </w:rPr>
              <w:t>3.</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intended outcomes</w:t>
            </w:r>
            <w:r w:rsidR="005D2DD4">
              <w:rPr>
                <w:noProof/>
                <w:webHidden/>
              </w:rPr>
              <w:tab/>
            </w:r>
            <w:r w:rsidR="005D2DD4">
              <w:rPr>
                <w:noProof/>
                <w:webHidden/>
              </w:rPr>
              <w:fldChar w:fldCharType="begin"/>
            </w:r>
            <w:r w:rsidR="005D2DD4">
              <w:rPr>
                <w:noProof/>
                <w:webHidden/>
              </w:rPr>
              <w:instrText xml:space="preserve"> PAGEREF _Toc157673660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2AA303E2" w14:textId="4ACD1E63" w:rsidR="005D2DD4" w:rsidRDefault="00342141" w:rsidP="005D2DD4">
          <w:pPr>
            <w:pStyle w:val="TOC1"/>
            <w:rPr>
              <w:rFonts w:eastAsiaTheme="minorEastAsia"/>
              <w:noProof/>
              <w:lang w:eastAsia="en-GB"/>
            </w:rPr>
          </w:pPr>
          <w:hyperlink w:anchor="_Toc157673661" w:history="1">
            <w:r w:rsidR="005D2DD4" w:rsidRPr="00C217B0">
              <w:rPr>
                <w:rStyle w:val="Hyperlink"/>
                <w:rFonts w:ascii="Arial" w:eastAsiaTheme="majorEastAsia" w:hAnsi="Arial" w:cstheme="majorBidi"/>
                <w:noProof/>
                <w:lang w:val="en-US"/>
              </w:rPr>
              <w:t>4.</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Procedure</w:t>
            </w:r>
            <w:r w:rsidR="005D2DD4">
              <w:rPr>
                <w:noProof/>
                <w:webHidden/>
              </w:rPr>
              <w:tab/>
            </w:r>
            <w:r w:rsidR="005D2DD4">
              <w:rPr>
                <w:noProof/>
                <w:webHidden/>
              </w:rPr>
              <w:fldChar w:fldCharType="begin"/>
            </w:r>
            <w:r w:rsidR="005D2DD4">
              <w:rPr>
                <w:noProof/>
                <w:webHidden/>
              </w:rPr>
              <w:instrText xml:space="preserve"> PAGEREF _Toc157673661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4AD8C9D8" w14:textId="7A34622E" w:rsidR="005D2DD4" w:rsidRDefault="00342141" w:rsidP="005D2DD4">
          <w:pPr>
            <w:pStyle w:val="TOC1"/>
            <w:rPr>
              <w:rFonts w:eastAsiaTheme="minorEastAsia"/>
              <w:noProof/>
              <w:lang w:eastAsia="en-GB"/>
            </w:rPr>
          </w:pPr>
          <w:hyperlink w:anchor="_Toc157673662" w:history="1">
            <w:r w:rsidR="005D2DD4" w:rsidRPr="00C217B0">
              <w:rPr>
                <w:rStyle w:val="Hyperlink"/>
                <w:rFonts w:ascii="Arial" w:eastAsiaTheme="majorEastAsia" w:hAnsi="Arial" w:cstheme="majorBidi"/>
                <w:noProof/>
                <w:lang w:val="en-US"/>
              </w:rPr>
              <w:t>5.</w:t>
            </w:r>
            <w:r w:rsidR="005D2DD4">
              <w:rPr>
                <w:rFonts w:eastAsiaTheme="minorEastAsia"/>
                <w:noProof/>
                <w:lang w:eastAsia="en-GB"/>
              </w:rPr>
              <w:tab/>
            </w:r>
            <w:r w:rsidR="005D2DD4" w:rsidRPr="00C217B0">
              <w:rPr>
                <w:rStyle w:val="Hyperlink"/>
                <w:rFonts w:ascii="Arial" w:eastAsiaTheme="majorEastAsia" w:hAnsi="Arial" w:cstheme="majorBidi"/>
                <w:noProof/>
                <w:lang w:val="en-US"/>
              </w:rPr>
              <w:t>How to submit responses to this RFI</w:t>
            </w:r>
            <w:r w:rsidR="005D2DD4">
              <w:rPr>
                <w:noProof/>
                <w:webHidden/>
              </w:rPr>
              <w:tab/>
            </w:r>
            <w:r w:rsidR="005D2DD4">
              <w:rPr>
                <w:noProof/>
                <w:webHidden/>
              </w:rPr>
              <w:fldChar w:fldCharType="begin"/>
            </w:r>
            <w:r w:rsidR="005D2DD4">
              <w:rPr>
                <w:noProof/>
                <w:webHidden/>
              </w:rPr>
              <w:instrText xml:space="preserve"> PAGEREF _Toc157673662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79C44E03" w14:textId="5EAEB25A" w:rsidR="005D2DD4" w:rsidRDefault="00342141" w:rsidP="005D2DD4">
          <w:pPr>
            <w:pStyle w:val="TOC1"/>
            <w:rPr>
              <w:rFonts w:eastAsiaTheme="minorEastAsia"/>
              <w:noProof/>
              <w:lang w:eastAsia="en-GB"/>
            </w:rPr>
          </w:pPr>
          <w:hyperlink w:anchor="_Toc157673663" w:history="1">
            <w:r w:rsidR="005D2DD4" w:rsidRPr="00C217B0">
              <w:rPr>
                <w:rStyle w:val="Hyperlink"/>
                <w:rFonts w:ascii="Arial" w:eastAsiaTheme="majorEastAsia" w:hAnsi="Arial" w:cstheme="majorBidi"/>
                <w:noProof/>
                <w:lang w:val="en-US"/>
              </w:rPr>
              <w:t>6.</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Confidentiality &amp; Proprietary Information</w:t>
            </w:r>
            <w:r w:rsidR="005D2DD4">
              <w:rPr>
                <w:noProof/>
                <w:webHidden/>
              </w:rPr>
              <w:tab/>
            </w:r>
            <w:r w:rsidR="005D2DD4">
              <w:rPr>
                <w:noProof/>
                <w:webHidden/>
              </w:rPr>
              <w:fldChar w:fldCharType="begin"/>
            </w:r>
            <w:r w:rsidR="005D2DD4">
              <w:rPr>
                <w:noProof/>
                <w:webHidden/>
              </w:rPr>
              <w:instrText xml:space="preserve"> PAGEREF _Toc157673663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7AF1D487" w14:textId="7A0CD53A" w:rsidR="005D2DD4" w:rsidRDefault="00342141" w:rsidP="005D2DD4">
          <w:pPr>
            <w:pStyle w:val="TOC1"/>
            <w:rPr>
              <w:rFonts w:eastAsiaTheme="minorEastAsia"/>
              <w:noProof/>
              <w:lang w:eastAsia="en-GB"/>
            </w:rPr>
          </w:pPr>
          <w:hyperlink w:anchor="_Toc157673664" w:history="1">
            <w:r w:rsidR="005D2DD4" w:rsidRPr="00C217B0">
              <w:rPr>
                <w:rStyle w:val="Hyperlink"/>
                <w:rFonts w:ascii="Arial" w:eastAsiaTheme="majorEastAsia" w:hAnsi="Arial" w:cstheme="majorBidi"/>
                <w:noProof/>
                <w:lang w:val="en-US"/>
              </w:rPr>
              <w:t>7.</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Costs of preparing your RFI response</w:t>
            </w:r>
            <w:r w:rsidR="005D2DD4">
              <w:rPr>
                <w:noProof/>
                <w:webHidden/>
              </w:rPr>
              <w:tab/>
            </w:r>
            <w:r w:rsidR="005D2DD4">
              <w:rPr>
                <w:noProof/>
                <w:webHidden/>
              </w:rPr>
              <w:fldChar w:fldCharType="begin"/>
            </w:r>
            <w:r w:rsidR="005D2DD4">
              <w:rPr>
                <w:noProof/>
                <w:webHidden/>
              </w:rPr>
              <w:instrText xml:space="preserve"> PAGEREF _Toc157673664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2A734098" w14:textId="7570C775" w:rsidR="005D2DD4" w:rsidRDefault="00342141" w:rsidP="005D2DD4">
          <w:pPr>
            <w:pStyle w:val="TOC1"/>
            <w:rPr>
              <w:rFonts w:eastAsiaTheme="minorEastAsia"/>
              <w:noProof/>
              <w:lang w:eastAsia="en-GB"/>
            </w:rPr>
          </w:pPr>
          <w:hyperlink w:anchor="_Toc157673665" w:history="1">
            <w:r w:rsidR="005D2DD4" w:rsidRPr="00C217B0">
              <w:rPr>
                <w:rStyle w:val="Hyperlink"/>
                <w:rFonts w:ascii="Arial" w:eastAsiaTheme="majorEastAsia" w:hAnsi="Arial" w:cstheme="majorBidi"/>
                <w:noProof/>
                <w:lang w:val="en-US"/>
              </w:rPr>
              <w:t>9.</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Contact</w:t>
            </w:r>
            <w:r w:rsidR="005D2DD4">
              <w:rPr>
                <w:noProof/>
                <w:webHidden/>
              </w:rPr>
              <w:tab/>
            </w:r>
            <w:r w:rsidR="005D2DD4">
              <w:rPr>
                <w:noProof/>
                <w:webHidden/>
              </w:rPr>
              <w:fldChar w:fldCharType="begin"/>
            </w:r>
            <w:r w:rsidR="005D2DD4">
              <w:rPr>
                <w:noProof/>
                <w:webHidden/>
              </w:rPr>
              <w:instrText xml:space="preserve"> PAGEREF _Toc157673665 \h </w:instrText>
            </w:r>
            <w:r w:rsidR="005D2DD4">
              <w:rPr>
                <w:noProof/>
                <w:webHidden/>
              </w:rPr>
            </w:r>
            <w:r w:rsidR="005D2DD4">
              <w:rPr>
                <w:noProof/>
                <w:webHidden/>
              </w:rPr>
              <w:fldChar w:fldCharType="separate"/>
            </w:r>
            <w:r w:rsidR="005D2DD4">
              <w:rPr>
                <w:noProof/>
                <w:webHidden/>
              </w:rPr>
              <w:t>8</w:t>
            </w:r>
            <w:r w:rsidR="005D2DD4">
              <w:rPr>
                <w:noProof/>
                <w:webHidden/>
              </w:rPr>
              <w:fldChar w:fldCharType="end"/>
            </w:r>
          </w:hyperlink>
        </w:p>
        <w:p w14:paraId="2281E34F" w14:textId="56E64492" w:rsidR="005D2DD4" w:rsidRDefault="00342141" w:rsidP="005D2DD4">
          <w:pPr>
            <w:pStyle w:val="TOC1"/>
            <w:rPr>
              <w:rFonts w:eastAsiaTheme="minorEastAsia"/>
              <w:noProof/>
              <w:lang w:eastAsia="en-GB"/>
            </w:rPr>
          </w:pPr>
          <w:hyperlink w:anchor="_Toc157673666" w:history="1">
            <w:r w:rsidR="005D2DD4" w:rsidRPr="00C217B0">
              <w:rPr>
                <w:rStyle w:val="Hyperlink"/>
                <w:rFonts w:ascii="Arial" w:eastAsiaTheme="majorEastAsia" w:hAnsi="Arial" w:cstheme="majorBidi"/>
                <w:noProof/>
                <w:lang w:val="en-US"/>
              </w:rPr>
              <w:t>10.</w:t>
            </w:r>
            <w:r w:rsidR="005D2DD4">
              <w:rPr>
                <w:rFonts w:eastAsiaTheme="minorEastAsia"/>
                <w:noProof/>
                <w:lang w:eastAsia="en-GB"/>
              </w:rPr>
              <w:tab/>
            </w:r>
            <w:r w:rsidR="005D2DD4" w:rsidRPr="00C217B0">
              <w:rPr>
                <w:rStyle w:val="Hyperlink"/>
                <w:rFonts w:ascii="Arial" w:eastAsiaTheme="majorEastAsia" w:hAnsi="Arial" w:cstheme="majorBidi"/>
                <w:noProof/>
                <w:lang w:val="en-US"/>
              </w:rPr>
              <w:t>Annex A</w:t>
            </w:r>
            <w:r w:rsidR="005D2DD4">
              <w:rPr>
                <w:noProof/>
                <w:webHidden/>
              </w:rPr>
              <w:tab/>
            </w:r>
            <w:r w:rsidR="005D2DD4">
              <w:rPr>
                <w:noProof/>
                <w:webHidden/>
              </w:rPr>
              <w:fldChar w:fldCharType="begin"/>
            </w:r>
            <w:r w:rsidR="005D2DD4">
              <w:rPr>
                <w:noProof/>
                <w:webHidden/>
              </w:rPr>
              <w:instrText xml:space="preserve"> PAGEREF _Toc157673666 \h </w:instrText>
            </w:r>
            <w:r w:rsidR="005D2DD4">
              <w:rPr>
                <w:noProof/>
                <w:webHidden/>
              </w:rPr>
            </w:r>
            <w:r w:rsidR="005D2DD4">
              <w:rPr>
                <w:noProof/>
                <w:webHidden/>
              </w:rPr>
              <w:fldChar w:fldCharType="separate"/>
            </w:r>
            <w:r w:rsidR="005D2DD4">
              <w:rPr>
                <w:noProof/>
                <w:webHidden/>
              </w:rPr>
              <w:t>9</w:t>
            </w:r>
            <w:r w:rsidR="005D2DD4">
              <w:rPr>
                <w:noProof/>
                <w:webHidden/>
              </w:rPr>
              <w:fldChar w:fldCharType="end"/>
            </w:r>
          </w:hyperlink>
        </w:p>
        <w:p w14:paraId="0CABD33C" w14:textId="5459D464" w:rsidR="002731A0" w:rsidRPr="00457E70" w:rsidRDefault="002731A0" w:rsidP="00457E70">
          <w:r w:rsidRPr="00457E70">
            <w:rPr>
              <w:b/>
              <w:bCs/>
              <w:noProof/>
            </w:rPr>
            <w:fldChar w:fldCharType="end"/>
          </w:r>
        </w:p>
      </w:sdtContent>
    </w:sdt>
    <w:p w14:paraId="126E6B55" w14:textId="5D9FC240" w:rsidR="007A3370" w:rsidRDefault="007A3370">
      <w:pPr>
        <w:pStyle w:val="TOCHeading"/>
      </w:pPr>
      <w:r w:rsidRPr="007A3370">
        <w:t xml:space="preserve">Glossary </w:t>
      </w:r>
    </w:p>
    <w:p w14:paraId="54EC0AB5" w14:textId="77777777" w:rsidR="00291505" w:rsidRPr="00291505" w:rsidRDefault="00291505" w:rsidP="00291505">
      <w:pPr>
        <w:rPr>
          <w:lang w:val="en-US"/>
        </w:rPr>
      </w:pPr>
    </w:p>
    <w:tbl>
      <w:tblPr>
        <w:tblStyle w:val="TableGrid"/>
        <w:tblW w:w="0" w:type="auto"/>
        <w:tblLook w:val="04A0" w:firstRow="1" w:lastRow="0" w:firstColumn="1" w:lastColumn="0" w:noHBand="0" w:noVBand="1"/>
      </w:tblPr>
      <w:tblGrid>
        <w:gridCol w:w="1696"/>
        <w:gridCol w:w="7320"/>
      </w:tblGrid>
      <w:tr w:rsidR="005A4089" w:rsidRPr="005A4089" w14:paraId="737BDF38"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31185DD1" w14:textId="77777777" w:rsidR="007A3370" w:rsidRPr="005A4089" w:rsidRDefault="007A3370">
            <w:pPr>
              <w:rPr>
                <w:rFonts w:ascii="Arial" w:hAnsi="Arial" w:cs="Arial"/>
              </w:rPr>
            </w:pPr>
            <w:r w:rsidRPr="005A4089">
              <w:rPr>
                <w:rFonts w:ascii="Arial" w:hAnsi="Arial" w:cs="Arial"/>
              </w:rPr>
              <w:t>API</w:t>
            </w:r>
          </w:p>
        </w:tc>
        <w:tc>
          <w:tcPr>
            <w:tcW w:w="7320" w:type="dxa"/>
            <w:tcBorders>
              <w:top w:val="single" w:sz="4" w:space="0" w:color="auto"/>
              <w:left w:val="single" w:sz="4" w:space="0" w:color="auto"/>
              <w:bottom w:val="single" w:sz="4" w:space="0" w:color="auto"/>
              <w:right w:val="single" w:sz="4" w:space="0" w:color="auto"/>
            </w:tcBorders>
            <w:hideMark/>
          </w:tcPr>
          <w:p w14:paraId="0ED3EEC6" w14:textId="77777777" w:rsidR="007A3370" w:rsidRPr="005A4089" w:rsidRDefault="007A3370">
            <w:pPr>
              <w:rPr>
                <w:rFonts w:ascii="Arial" w:hAnsi="Arial" w:cs="Arial"/>
              </w:rPr>
            </w:pPr>
            <w:r w:rsidRPr="005A4089">
              <w:rPr>
                <w:rFonts w:ascii="Arial" w:hAnsi="Arial" w:cs="Arial"/>
              </w:rPr>
              <w:t>Application Programming Interface</w:t>
            </w:r>
          </w:p>
        </w:tc>
      </w:tr>
      <w:tr w:rsidR="005A4089" w:rsidRPr="005A4089" w14:paraId="4B199124"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722F5782" w14:textId="77777777" w:rsidR="007A3370" w:rsidRPr="005A4089" w:rsidRDefault="007A3370">
            <w:pPr>
              <w:rPr>
                <w:rFonts w:ascii="Arial" w:hAnsi="Arial" w:cs="Arial"/>
              </w:rPr>
            </w:pPr>
            <w:r w:rsidRPr="005A4089">
              <w:rPr>
                <w:rFonts w:ascii="Arial" w:hAnsi="Arial" w:cs="Arial"/>
              </w:rPr>
              <w:t>EAP</w:t>
            </w:r>
          </w:p>
        </w:tc>
        <w:tc>
          <w:tcPr>
            <w:tcW w:w="7320" w:type="dxa"/>
            <w:tcBorders>
              <w:top w:val="single" w:sz="4" w:space="0" w:color="auto"/>
              <w:left w:val="single" w:sz="4" w:space="0" w:color="auto"/>
              <w:bottom w:val="single" w:sz="4" w:space="0" w:color="auto"/>
              <w:right w:val="single" w:sz="4" w:space="0" w:color="auto"/>
            </w:tcBorders>
            <w:hideMark/>
          </w:tcPr>
          <w:p w14:paraId="1D3D1349" w14:textId="77777777" w:rsidR="007A3370" w:rsidRPr="005A4089" w:rsidRDefault="007A3370">
            <w:pPr>
              <w:rPr>
                <w:rFonts w:ascii="Arial" w:hAnsi="Arial" w:cs="Arial"/>
              </w:rPr>
            </w:pPr>
            <w:r w:rsidRPr="005A4089">
              <w:rPr>
                <w:rFonts w:ascii="Arial" w:hAnsi="Arial" w:cs="Arial"/>
              </w:rPr>
              <w:t>Enterprise Agile Planning</w:t>
            </w:r>
          </w:p>
        </w:tc>
      </w:tr>
      <w:tr w:rsidR="005A4089" w:rsidRPr="005A4089" w14:paraId="54E2DB35"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2EE1DFB5" w14:textId="77777777" w:rsidR="007A3370" w:rsidRPr="005A4089" w:rsidRDefault="007A3370">
            <w:pPr>
              <w:rPr>
                <w:rFonts w:ascii="Arial" w:hAnsi="Arial" w:cs="Arial"/>
              </w:rPr>
            </w:pPr>
            <w:r w:rsidRPr="005A4089">
              <w:rPr>
                <w:rFonts w:ascii="Arial" w:hAnsi="Arial" w:cs="Arial"/>
              </w:rPr>
              <w:t>MoD</w:t>
            </w:r>
          </w:p>
        </w:tc>
        <w:tc>
          <w:tcPr>
            <w:tcW w:w="7320" w:type="dxa"/>
            <w:tcBorders>
              <w:top w:val="single" w:sz="4" w:space="0" w:color="auto"/>
              <w:left w:val="single" w:sz="4" w:space="0" w:color="auto"/>
              <w:bottom w:val="single" w:sz="4" w:space="0" w:color="auto"/>
              <w:right w:val="single" w:sz="4" w:space="0" w:color="auto"/>
            </w:tcBorders>
            <w:hideMark/>
          </w:tcPr>
          <w:p w14:paraId="2A4FDD20" w14:textId="77777777" w:rsidR="007A3370" w:rsidRPr="005A4089" w:rsidRDefault="007A3370">
            <w:pPr>
              <w:rPr>
                <w:rFonts w:ascii="Arial" w:hAnsi="Arial" w:cs="Arial"/>
              </w:rPr>
            </w:pPr>
            <w:r w:rsidRPr="005A4089">
              <w:rPr>
                <w:rFonts w:ascii="Arial" w:hAnsi="Arial" w:cs="Arial"/>
              </w:rPr>
              <w:t>Ministry of Defence</w:t>
            </w:r>
          </w:p>
        </w:tc>
      </w:tr>
      <w:tr w:rsidR="005A4089" w:rsidRPr="005A4089" w14:paraId="196157D1"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1E005E24" w14:textId="77777777" w:rsidR="007A3370" w:rsidRPr="005A4089" w:rsidRDefault="007A3370">
            <w:pPr>
              <w:rPr>
                <w:rFonts w:ascii="Arial" w:hAnsi="Arial" w:cs="Arial"/>
              </w:rPr>
            </w:pPr>
            <w:r w:rsidRPr="005A4089">
              <w:rPr>
                <w:rFonts w:ascii="Arial" w:hAnsi="Arial" w:cs="Arial"/>
              </w:rPr>
              <w:t>MODCLOUD</w:t>
            </w:r>
          </w:p>
        </w:tc>
        <w:tc>
          <w:tcPr>
            <w:tcW w:w="7320" w:type="dxa"/>
            <w:tcBorders>
              <w:top w:val="single" w:sz="4" w:space="0" w:color="auto"/>
              <w:left w:val="single" w:sz="4" w:space="0" w:color="auto"/>
              <w:bottom w:val="single" w:sz="4" w:space="0" w:color="auto"/>
              <w:right w:val="single" w:sz="4" w:space="0" w:color="auto"/>
            </w:tcBorders>
            <w:hideMark/>
          </w:tcPr>
          <w:p w14:paraId="0F285569" w14:textId="77777777" w:rsidR="007A3370" w:rsidRPr="005A4089" w:rsidRDefault="007A3370">
            <w:pPr>
              <w:rPr>
                <w:rFonts w:ascii="Arial" w:hAnsi="Arial" w:cs="Arial"/>
              </w:rPr>
            </w:pPr>
            <w:proofErr w:type="spellStart"/>
            <w:r w:rsidRPr="005A4089">
              <w:rPr>
                <w:rFonts w:ascii="Arial" w:hAnsi="Arial" w:cs="Arial"/>
              </w:rPr>
              <w:t>MODCloud</w:t>
            </w:r>
            <w:proofErr w:type="spellEnd"/>
            <w:r w:rsidRPr="005A4089">
              <w:rPr>
                <w:rFonts w:ascii="Arial" w:hAnsi="Arial" w:cs="Arial"/>
              </w:rPr>
              <w:t xml:space="preserve"> hosts applications, </w:t>
            </w:r>
            <w:proofErr w:type="gramStart"/>
            <w:r w:rsidRPr="005A4089">
              <w:rPr>
                <w:rFonts w:ascii="Arial" w:hAnsi="Arial" w:cs="Arial"/>
              </w:rPr>
              <w:t>data</w:t>
            </w:r>
            <w:proofErr w:type="gramEnd"/>
            <w:r w:rsidRPr="005A4089">
              <w:rPr>
                <w:rFonts w:ascii="Arial" w:hAnsi="Arial" w:cs="Arial"/>
              </w:rPr>
              <w:t xml:space="preserve"> and related services for Defence applications</w:t>
            </w:r>
          </w:p>
        </w:tc>
      </w:tr>
      <w:tr w:rsidR="005A4089" w:rsidRPr="005A4089" w14:paraId="7FBB1A2B"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4672A905" w14:textId="77777777" w:rsidR="007A3370" w:rsidRPr="005A4089" w:rsidRDefault="007A3370">
            <w:pPr>
              <w:rPr>
                <w:rFonts w:ascii="Arial" w:hAnsi="Arial" w:cs="Arial"/>
              </w:rPr>
            </w:pPr>
            <w:r w:rsidRPr="005A4089">
              <w:rPr>
                <w:rFonts w:ascii="Arial" w:hAnsi="Arial" w:cs="Arial"/>
              </w:rPr>
              <w:t>OKR</w:t>
            </w:r>
          </w:p>
        </w:tc>
        <w:tc>
          <w:tcPr>
            <w:tcW w:w="7320" w:type="dxa"/>
            <w:tcBorders>
              <w:top w:val="single" w:sz="4" w:space="0" w:color="auto"/>
              <w:left w:val="single" w:sz="4" w:space="0" w:color="auto"/>
              <w:bottom w:val="single" w:sz="4" w:space="0" w:color="auto"/>
              <w:right w:val="single" w:sz="4" w:space="0" w:color="auto"/>
            </w:tcBorders>
            <w:hideMark/>
          </w:tcPr>
          <w:p w14:paraId="37CAF238" w14:textId="77777777" w:rsidR="007A3370" w:rsidRPr="005A4089" w:rsidRDefault="007A3370">
            <w:pPr>
              <w:rPr>
                <w:rFonts w:ascii="Arial" w:hAnsi="Arial" w:cs="Arial"/>
              </w:rPr>
            </w:pPr>
            <w:r w:rsidRPr="005A4089">
              <w:rPr>
                <w:rFonts w:ascii="Arial" w:hAnsi="Arial" w:cs="Arial"/>
              </w:rPr>
              <w:t>Objectives and Key Results</w:t>
            </w:r>
          </w:p>
        </w:tc>
      </w:tr>
      <w:tr w:rsidR="005A4089" w:rsidRPr="005A4089" w14:paraId="763B0678"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47E7DCEE" w14:textId="77777777" w:rsidR="007A3370" w:rsidRPr="005A4089" w:rsidRDefault="007A3370">
            <w:pPr>
              <w:tabs>
                <w:tab w:val="left" w:pos="180"/>
              </w:tabs>
              <w:rPr>
                <w:rFonts w:ascii="Arial" w:hAnsi="Arial" w:cs="Arial"/>
              </w:rPr>
            </w:pPr>
            <w:r w:rsidRPr="005A4089">
              <w:rPr>
                <w:rFonts w:ascii="Arial" w:hAnsi="Arial" w:cs="Arial"/>
              </w:rPr>
              <w:t>P3M</w:t>
            </w:r>
          </w:p>
        </w:tc>
        <w:tc>
          <w:tcPr>
            <w:tcW w:w="7320" w:type="dxa"/>
            <w:tcBorders>
              <w:top w:val="single" w:sz="4" w:space="0" w:color="auto"/>
              <w:left w:val="single" w:sz="4" w:space="0" w:color="auto"/>
              <w:bottom w:val="single" w:sz="4" w:space="0" w:color="auto"/>
              <w:right w:val="single" w:sz="4" w:space="0" w:color="auto"/>
            </w:tcBorders>
            <w:hideMark/>
          </w:tcPr>
          <w:p w14:paraId="2513734D" w14:textId="77777777" w:rsidR="007A3370" w:rsidRPr="005A4089" w:rsidRDefault="007A3370">
            <w:pPr>
              <w:rPr>
                <w:rFonts w:ascii="Arial" w:hAnsi="Arial" w:cs="Arial"/>
              </w:rPr>
            </w:pPr>
            <w:r w:rsidRPr="005A4089">
              <w:rPr>
                <w:rFonts w:ascii="Arial" w:hAnsi="Arial" w:cs="Arial"/>
              </w:rPr>
              <w:t>Project, Programme and Portfolio Management</w:t>
            </w:r>
          </w:p>
        </w:tc>
      </w:tr>
      <w:tr w:rsidR="005A4089" w:rsidRPr="005A4089" w14:paraId="28A67F31"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51741DF5" w14:textId="77777777" w:rsidR="007A3370" w:rsidRPr="005A4089" w:rsidRDefault="007A3370">
            <w:pPr>
              <w:tabs>
                <w:tab w:val="left" w:pos="180"/>
              </w:tabs>
              <w:rPr>
                <w:rFonts w:ascii="Arial" w:hAnsi="Arial" w:cs="Arial"/>
              </w:rPr>
            </w:pPr>
            <w:r w:rsidRPr="005A4089">
              <w:rPr>
                <w:rFonts w:ascii="Arial" w:hAnsi="Arial" w:cs="Arial"/>
              </w:rPr>
              <w:t>Proj</w:t>
            </w:r>
          </w:p>
        </w:tc>
        <w:tc>
          <w:tcPr>
            <w:tcW w:w="7320" w:type="dxa"/>
            <w:tcBorders>
              <w:top w:val="single" w:sz="4" w:space="0" w:color="auto"/>
              <w:left w:val="single" w:sz="4" w:space="0" w:color="auto"/>
              <w:bottom w:val="single" w:sz="4" w:space="0" w:color="auto"/>
              <w:right w:val="single" w:sz="4" w:space="0" w:color="auto"/>
            </w:tcBorders>
            <w:hideMark/>
          </w:tcPr>
          <w:p w14:paraId="6EAE1D49" w14:textId="77777777" w:rsidR="007A3370" w:rsidRPr="005A4089" w:rsidRDefault="007A3370">
            <w:pPr>
              <w:rPr>
                <w:rFonts w:ascii="Arial" w:hAnsi="Arial" w:cs="Arial"/>
              </w:rPr>
            </w:pPr>
            <w:r w:rsidRPr="005A4089">
              <w:rPr>
                <w:rFonts w:ascii="Arial" w:hAnsi="Arial" w:cs="Arial"/>
              </w:rPr>
              <w:t>Project</w:t>
            </w:r>
          </w:p>
        </w:tc>
      </w:tr>
      <w:tr w:rsidR="005A4089" w:rsidRPr="005A4089" w14:paraId="20C40305"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166A5671" w14:textId="77777777" w:rsidR="007A3370" w:rsidRPr="005A4089" w:rsidRDefault="007A3370">
            <w:pPr>
              <w:rPr>
                <w:rFonts w:ascii="Arial" w:hAnsi="Arial" w:cs="Arial"/>
              </w:rPr>
            </w:pPr>
            <w:r w:rsidRPr="005A4089">
              <w:rPr>
                <w:rFonts w:ascii="Arial" w:hAnsi="Arial" w:cs="Arial"/>
              </w:rPr>
              <w:t>RFI</w:t>
            </w:r>
          </w:p>
        </w:tc>
        <w:tc>
          <w:tcPr>
            <w:tcW w:w="7320" w:type="dxa"/>
            <w:tcBorders>
              <w:top w:val="single" w:sz="4" w:space="0" w:color="auto"/>
              <w:left w:val="single" w:sz="4" w:space="0" w:color="auto"/>
              <w:bottom w:val="single" w:sz="4" w:space="0" w:color="auto"/>
              <w:right w:val="single" w:sz="4" w:space="0" w:color="auto"/>
            </w:tcBorders>
            <w:hideMark/>
          </w:tcPr>
          <w:p w14:paraId="0882E626" w14:textId="77777777" w:rsidR="007A3370" w:rsidRPr="005A4089" w:rsidRDefault="007A3370">
            <w:pPr>
              <w:rPr>
                <w:rFonts w:ascii="Arial" w:hAnsi="Arial" w:cs="Arial"/>
              </w:rPr>
            </w:pPr>
            <w:r w:rsidRPr="005A4089">
              <w:rPr>
                <w:rFonts w:ascii="Arial" w:hAnsi="Arial" w:cs="Arial"/>
              </w:rPr>
              <w:t>Request For Information</w:t>
            </w:r>
          </w:p>
        </w:tc>
      </w:tr>
      <w:tr w:rsidR="005A4089" w:rsidRPr="005A4089" w14:paraId="29030697"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1AB487AC" w14:textId="77777777" w:rsidR="007A3370" w:rsidRPr="005A4089" w:rsidRDefault="007A3370">
            <w:pPr>
              <w:rPr>
                <w:rFonts w:ascii="Arial" w:hAnsi="Arial" w:cs="Arial"/>
              </w:rPr>
            </w:pPr>
            <w:r w:rsidRPr="005A4089">
              <w:rPr>
                <w:rFonts w:ascii="Arial" w:hAnsi="Arial" w:cs="Arial"/>
              </w:rPr>
              <w:t>RIO</w:t>
            </w:r>
          </w:p>
        </w:tc>
        <w:tc>
          <w:tcPr>
            <w:tcW w:w="7320" w:type="dxa"/>
            <w:tcBorders>
              <w:top w:val="single" w:sz="4" w:space="0" w:color="auto"/>
              <w:left w:val="single" w:sz="4" w:space="0" w:color="auto"/>
              <w:bottom w:val="single" w:sz="4" w:space="0" w:color="auto"/>
              <w:right w:val="single" w:sz="4" w:space="0" w:color="auto"/>
            </w:tcBorders>
            <w:hideMark/>
          </w:tcPr>
          <w:p w14:paraId="1AC59572" w14:textId="77777777" w:rsidR="007A3370" w:rsidRPr="005A4089" w:rsidRDefault="007A3370">
            <w:pPr>
              <w:rPr>
                <w:rFonts w:ascii="Arial" w:hAnsi="Arial" w:cs="Arial"/>
              </w:rPr>
            </w:pPr>
            <w:r w:rsidRPr="005A4089">
              <w:rPr>
                <w:rFonts w:ascii="Arial" w:hAnsi="Arial" w:cs="Arial"/>
              </w:rPr>
              <w:t>Risk, Issue &amp; Opportunity</w:t>
            </w:r>
          </w:p>
        </w:tc>
      </w:tr>
    </w:tbl>
    <w:p w14:paraId="36D34A56" w14:textId="77777777" w:rsidR="002731A0" w:rsidRPr="00457E70" w:rsidRDefault="002731A0" w:rsidP="00457E70"/>
    <w:p w14:paraId="12156061" w14:textId="77777777" w:rsidR="0000067F" w:rsidRPr="00457E70" w:rsidRDefault="0000067F" w:rsidP="00457E70">
      <w:pPr>
        <w:jc w:val="both"/>
        <w:rPr>
          <w:sz w:val="24"/>
          <w:szCs w:val="24"/>
        </w:rPr>
      </w:pPr>
    </w:p>
    <w:p w14:paraId="591F2016" w14:textId="77777777" w:rsidR="0000067F" w:rsidRPr="00457E70" w:rsidRDefault="0000067F" w:rsidP="00457E70">
      <w:pPr>
        <w:jc w:val="both"/>
        <w:rPr>
          <w:sz w:val="24"/>
          <w:szCs w:val="24"/>
        </w:rPr>
      </w:pPr>
    </w:p>
    <w:p w14:paraId="1A1EC456" w14:textId="77777777" w:rsidR="0000067F" w:rsidRPr="00457E70" w:rsidRDefault="0000067F" w:rsidP="00457E70">
      <w:pPr>
        <w:jc w:val="both"/>
        <w:rPr>
          <w:sz w:val="24"/>
          <w:szCs w:val="24"/>
        </w:rPr>
      </w:pPr>
    </w:p>
    <w:p w14:paraId="295ED0A4" w14:textId="77777777" w:rsidR="0000067F" w:rsidRPr="00457E70" w:rsidRDefault="0000067F" w:rsidP="00457E70">
      <w:pPr>
        <w:jc w:val="both"/>
        <w:rPr>
          <w:sz w:val="24"/>
          <w:szCs w:val="24"/>
        </w:rPr>
      </w:pPr>
    </w:p>
    <w:p w14:paraId="3576DC4D" w14:textId="77777777" w:rsidR="0000067F" w:rsidRPr="00457E70" w:rsidRDefault="0000067F" w:rsidP="00457E70">
      <w:pPr>
        <w:jc w:val="both"/>
        <w:rPr>
          <w:sz w:val="24"/>
          <w:szCs w:val="24"/>
        </w:rPr>
      </w:pPr>
    </w:p>
    <w:p w14:paraId="2BEE3CB5" w14:textId="77777777" w:rsidR="0000067F" w:rsidRPr="00457E70" w:rsidRDefault="0000067F" w:rsidP="00457E70">
      <w:pPr>
        <w:jc w:val="both"/>
        <w:rPr>
          <w:sz w:val="24"/>
          <w:szCs w:val="24"/>
        </w:rPr>
      </w:pPr>
    </w:p>
    <w:p w14:paraId="59A8C734" w14:textId="785C4AE6" w:rsidR="0000067F" w:rsidRPr="00457E70" w:rsidRDefault="0000067F">
      <w:pPr>
        <w:rPr>
          <w:sz w:val="24"/>
          <w:szCs w:val="24"/>
        </w:rPr>
      </w:pPr>
    </w:p>
    <w:p w14:paraId="5430FEBD" w14:textId="77777777" w:rsidR="002731A0" w:rsidRPr="00457E70" w:rsidRDefault="002731A0" w:rsidP="00457E70">
      <w:pPr>
        <w:pStyle w:val="Heading1"/>
        <w:numPr>
          <w:ilvl w:val="0"/>
          <w:numId w:val="19"/>
        </w:numPr>
        <w:jc w:val="both"/>
        <w:rPr>
          <w:rFonts w:ascii="Arial" w:hAnsi="Arial" w:cs="Arial"/>
          <w:sz w:val="28"/>
          <w:szCs w:val="28"/>
          <w:lang w:val="en-US"/>
        </w:rPr>
      </w:pPr>
      <w:bookmarkStart w:id="1" w:name="_Toc157673658"/>
      <w:r w:rsidRPr="00457E70">
        <w:rPr>
          <w:rFonts w:ascii="Arial" w:hAnsi="Arial" w:cs="Arial"/>
          <w:sz w:val="28"/>
          <w:szCs w:val="28"/>
          <w:lang w:val="en-US"/>
        </w:rPr>
        <w:lastRenderedPageBreak/>
        <w:t>Introduction</w:t>
      </w:r>
      <w:bookmarkEnd w:id="1"/>
    </w:p>
    <w:p w14:paraId="00A6146E" w14:textId="6FE235A5" w:rsidR="002731A0" w:rsidRPr="00457E70" w:rsidRDefault="002731A0" w:rsidP="00457E70">
      <w:pPr>
        <w:pStyle w:val="ListParagraph"/>
        <w:jc w:val="both"/>
        <w:rPr>
          <w:b/>
          <w:bCs/>
        </w:rPr>
      </w:pPr>
    </w:p>
    <w:p w14:paraId="7DAED12D" w14:textId="49F12C69" w:rsidR="00DD04AB" w:rsidRPr="004F27A5" w:rsidRDefault="002731A0" w:rsidP="00457E70">
      <w:pPr>
        <w:pStyle w:val="ListParagraph"/>
        <w:jc w:val="both"/>
        <w:rPr>
          <w:b/>
          <w:bCs/>
        </w:rPr>
      </w:pPr>
      <w:r w:rsidRPr="004F27A5">
        <w:rPr>
          <w:b/>
          <w:bCs/>
        </w:rPr>
        <w:t>This RFI is not a bidding opportunity but a means by which industry can provide information.</w:t>
      </w:r>
    </w:p>
    <w:p w14:paraId="076B7F1A" w14:textId="320DAE9E" w:rsidR="002731A0" w:rsidRPr="00457E70" w:rsidRDefault="004F27A5" w:rsidP="00457E70">
      <w:pPr>
        <w:pStyle w:val="ListParagraph"/>
        <w:jc w:val="both"/>
      </w:pPr>
      <w:r>
        <w:rPr>
          <w:b/>
          <w:bCs/>
        </w:rPr>
        <w:t>No</w:t>
      </w:r>
      <w:r w:rsidR="00CC4420" w:rsidRPr="00457E70">
        <w:rPr>
          <w:b/>
          <w:bCs/>
        </w:rPr>
        <w:t xml:space="preserve"> further discussions with industry are planned at this stage</w:t>
      </w:r>
      <w:r w:rsidR="003929DE" w:rsidRPr="00457E70">
        <w:rPr>
          <w:b/>
          <w:bCs/>
        </w:rPr>
        <w:t>.</w:t>
      </w:r>
      <w:r w:rsidR="00CC4420" w:rsidRPr="00457E70">
        <w:rPr>
          <w:b/>
          <w:bCs/>
        </w:rPr>
        <w:t xml:space="preserve"> </w:t>
      </w:r>
      <w:r w:rsidR="003929DE" w:rsidRPr="00457E70">
        <w:rPr>
          <w:b/>
          <w:bCs/>
        </w:rPr>
        <w:t>H</w:t>
      </w:r>
      <w:r w:rsidR="00CC4420" w:rsidRPr="00457E70">
        <w:rPr>
          <w:b/>
          <w:bCs/>
        </w:rPr>
        <w:t>owever</w:t>
      </w:r>
      <w:r w:rsidR="003929DE" w:rsidRPr="00457E70">
        <w:rPr>
          <w:b/>
          <w:bCs/>
        </w:rPr>
        <w:t>,</w:t>
      </w:r>
      <w:r w:rsidR="00CC4420" w:rsidRPr="00457E70">
        <w:rPr>
          <w:b/>
          <w:bCs/>
        </w:rPr>
        <w:t xml:space="preserve"> any future procurement activity will be advertised in line with public procurement regulations</w:t>
      </w:r>
      <w:r w:rsidR="00DD04AB" w:rsidRPr="00457E70">
        <w:rPr>
          <w:b/>
          <w:bCs/>
        </w:rPr>
        <w:t xml:space="preserve"> on the Defence Sourcing Portal and Contracts Finder.</w:t>
      </w:r>
    </w:p>
    <w:p w14:paraId="7E6A6319" w14:textId="09868D47" w:rsidR="002731A0" w:rsidRPr="00457E70" w:rsidRDefault="002731A0" w:rsidP="00457E70">
      <w:pPr>
        <w:pStyle w:val="ListParagraph"/>
        <w:spacing w:after="0"/>
        <w:jc w:val="both"/>
      </w:pPr>
      <w:r w:rsidRPr="00457E70">
        <w:t xml:space="preserve"> </w:t>
      </w:r>
    </w:p>
    <w:p w14:paraId="7711BAB7" w14:textId="77777777"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2" w:name="_Toc157673659"/>
      <w:r w:rsidRPr="00457E70">
        <w:rPr>
          <w:rFonts w:ascii="Arial" w:eastAsiaTheme="majorEastAsia" w:hAnsi="Arial" w:cstheme="majorBidi"/>
          <w:color w:val="2F5496" w:themeColor="accent1" w:themeShade="BF"/>
          <w:sz w:val="28"/>
          <w:szCs w:val="32"/>
          <w:lang w:val="en-US"/>
        </w:rPr>
        <w:t>Background</w:t>
      </w:r>
      <w:bookmarkEnd w:id="2"/>
    </w:p>
    <w:p w14:paraId="65587864" w14:textId="0AC54F04"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p>
    <w:p w14:paraId="6133290E" w14:textId="023DA3DF" w:rsidR="005105CD" w:rsidRDefault="00AD655A" w:rsidP="007835C6">
      <w:pPr>
        <w:pStyle w:val="ListParagraph"/>
        <w:jc w:val="both"/>
      </w:pPr>
      <w:r w:rsidRPr="00457E70">
        <w:t>Navy Command</w:t>
      </w:r>
      <w:r w:rsidR="00A82226">
        <w:t xml:space="preserve"> are</w:t>
      </w:r>
      <w:r w:rsidR="00265D50">
        <w:t xml:space="preserve"> investigating</w:t>
      </w:r>
      <w:r w:rsidR="009519D6" w:rsidRPr="00457E70">
        <w:t xml:space="preserve"> a Software as a Service</w:t>
      </w:r>
      <w:r w:rsidR="009519D6" w:rsidRPr="00457E70">
        <w:rPr>
          <w:rFonts w:eastAsia="Arial" w:cs="Times New Roman"/>
          <w:sz w:val="36"/>
          <w:lang w:val="en-US"/>
        </w:rPr>
        <w:t xml:space="preserve"> </w:t>
      </w:r>
      <w:r w:rsidR="009519D6" w:rsidRPr="00457E70">
        <w:rPr>
          <w:lang w:val="en-US"/>
        </w:rPr>
        <w:t xml:space="preserve">Enterprise Portfolio Project Management </w:t>
      </w:r>
      <w:r w:rsidR="00764E08">
        <w:rPr>
          <w:lang w:val="en-US"/>
        </w:rPr>
        <w:t xml:space="preserve">and Risk Management </w:t>
      </w:r>
      <w:r w:rsidR="009519D6" w:rsidRPr="00457E70">
        <w:rPr>
          <w:lang w:val="en-US"/>
        </w:rPr>
        <w:t>Application</w:t>
      </w:r>
      <w:r w:rsidR="009519D6" w:rsidRPr="00457E70">
        <w:t>, t</w:t>
      </w:r>
      <w:r w:rsidR="00ED59F6">
        <w:t xml:space="preserve">hat </w:t>
      </w:r>
      <w:r w:rsidR="00A82226">
        <w:t>could</w:t>
      </w:r>
      <w:r w:rsidR="009519D6" w:rsidRPr="00457E70">
        <w:t xml:space="preserve"> </w:t>
      </w:r>
      <w:r w:rsidR="00342141">
        <w:t xml:space="preserve">potentially </w:t>
      </w:r>
      <w:r w:rsidR="009519D6" w:rsidRPr="00457E70">
        <w:t xml:space="preserve">replace the current </w:t>
      </w:r>
      <w:r w:rsidR="005105CD" w:rsidRPr="00457E70">
        <w:t>corporate</w:t>
      </w:r>
      <w:r w:rsidR="00F667A2" w:rsidRPr="00457E70">
        <w:t xml:space="preserve"> </w:t>
      </w:r>
      <w:r w:rsidR="00F44928" w:rsidRPr="00457E70">
        <w:t xml:space="preserve">Programme and Project Management and Reporting </w:t>
      </w:r>
      <w:r w:rsidR="005105CD" w:rsidRPr="00457E70">
        <w:t>tool</w:t>
      </w:r>
      <w:r w:rsidR="00A10E13" w:rsidRPr="00457E70">
        <w:t xml:space="preserve"> suite</w:t>
      </w:r>
      <w:r w:rsidR="005105CD" w:rsidRPr="00457E70">
        <w:t>.</w:t>
      </w:r>
    </w:p>
    <w:p w14:paraId="724DE43D" w14:textId="77777777" w:rsidR="007835C6" w:rsidRPr="00457E70" w:rsidRDefault="007835C6" w:rsidP="007835C6">
      <w:pPr>
        <w:pStyle w:val="ListParagraph"/>
        <w:jc w:val="both"/>
      </w:pPr>
    </w:p>
    <w:p w14:paraId="6E3D36FE" w14:textId="51F87646" w:rsidR="00024D39" w:rsidRPr="00457E70" w:rsidRDefault="00024D39" w:rsidP="00457E70">
      <w:pPr>
        <w:pStyle w:val="ListParagraph"/>
        <w:jc w:val="both"/>
      </w:pPr>
      <w:r w:rsidRPr="00457E70">
        <w:t>Set out below are</w:t>
      </w:r>
      <w:r w:rsidR="00F87A11" w:rsidRPr="00457E70">
        <w:t xml:space="preserve"> </w:t>
      </w:r>
      <w:r w:rsidR="00F148F3" w:rsidRPr="00457E70">
        <w:t>a summarised list</w:t>
      </w:r>
      <w:r w:rsidRPr="00457E70">
        <w:t xml:space="preserve"> </w:t>
      </w:r>
      <w:r w:rsidR="002A6086" w:rsidRPr="00457E70">
        <w:t xml:space="preserve">of </w:t>
      </w:r>
      <w:r w:rsidRPr="00457E70">
        <w:t xml:space="preserve">the Must, Should and Could criteria the system </w:t>
      </w:r>
      <w:r w:rsidR="00E270DD" w:rsidRPr="00457E70">
        <w:t>will have to meet.</w:t>
      </w:r>
      <w:r w:rsidR="00F148F3" w:rsidRPr="00457E70">
        <w:t xml:space="preserve"> </w:t>
      </w:r>
    </w:p>
    <w:p w14:paraId="170B11E6" w14:textId="77777777" w:rsidR="00024D39" w:rsidRPr="00457E70" w:rsidRDefault="00024D39" w:rsidP="00457E70">
      <w:pPr>
        <w:pStyle w:val="ListParagraph"/>
        <w:jc w:val="both"/>
      </w:pPr>
    </w:p>
    <w:p w14:paraId="664497D1" w14:textId="029B733A" w:rsidR="00FF358E" w:rsidRPr="00457E70" w:rsidRDefault="005105CD" w:rsidP="00457E70">
      <w:pPr>
        <w:pStyle w:val="ListParagraph"/>
        <w:jc w:val="both"/>
      </w:pPr>
      <w:r w:rsidRPr="00457E70">
        <w:t xml:space="preserve">The tool </w:t>
      </w:r>
      <w:r w:rsidR="00930D12">
        <w:t>MUST</w:t>
      </w:r>
      <w:r w:rsidR="00994A70" w:rsidRPr="00457E70">
        <w:t xml:space="preserve"> </w:t>
      </w:r>
      <w:r w:rsidR="00FF358E" w:rsidRPr="00457E70">
        <w:t>b</w:t>
      </w:r>
      <w:r w:rsidR="00994A70" w:rsidRPr="00457E70">
        <w:t>e</w:t>
      </w:r>
      <w:r w:rsidR="00FF358E" w:rsidRPr="00457E70">
        <w:t>:</w:t>
      </w:r>
    </w:p>
    <w:p w14:paraId="269EBD4F" w14:textId="56EAD8F8" w:rsidR="00FF358E" w:rsidRPr="00457E70" w:rsidRDefault="003E379D" w:rsidP="00457E70">
      <w:pPr>
        <w:pStyle w:val="ListParagraph"/>
        <w:numPr>
          <w:ilvl w:val="0"/>
          <w:numId w:val="26"/>
        </w:numPr>
        <w:jc w:val="both"/>
      </w:pPr>
      <w:r w:rsidRPr="00457E70">
        <w:t>E</w:t>
      </w:r>
      <w:r w:rsidR="00994A70" w:rsidRPr="00457E70">
        <w:t xml:space="preserve">asy to learn, use and master. </w:t>
      </w:r>
    </w:p>
    <w:p w14:paraId="0918FEE7" w14:textId="60A6E0E5" w:rsidR="00477875" w:rsidRPr="00457E70" w:rsidRDefault="00477875" w:rsidP="00457E70">
      <w:pPr>
        <w:pStyle w:val="ListParagraph"/>
        <w:numPr>
          <w:ilvl w:val="0"/>
          <w:numId w:val="26"/>
        </w:numPr>
        <w:jc w:val="both"/>
      </w:pPr>
      <w:r w:rsidRPr="00457E70">
        <w:t xml:space="preserve">Designed using a modern, clear, user friendly </w:t>
      </w:r>
      <w:r w:rsidR="00E56D50" w:rsidRPr="00457E70">
        <w:t>interface</w:t>
      </w:r>
      <w:r w:rsidR="006D5836" w:rsidRPr="00457E70">
        <w:t xml:space="preserve"> that uses Plain English</w:t>
      </w:r>
      <w:r w:rsidR="00E56D50" w:rsidRPr="00457E70">
        <w:t>, with additional accessibility layers</w:t>
      </w:r>
      <w:r w:rsidR="00AD1A91" w:rsidRPr="00457E70">
        <w:t>.</w:t>
      </w:r>
    </w:p>
    <w:p w14:paraId="08D1FA3B" w14:textId="5B1A5D93" w:rsidR="00FF358E" w:rsidRPr="00457E70" w:rsidRDefault="003E379D" w:rsidP="00457E70">
      <w:pPr>
        <w:pStyle w:val="ListParagraph"/>
        <w:numPr>
          <w:ilvl w:val="0"/>
          <w:numId w:val="26"/>
        </w:numPr>
        <w:jc w:val="both"/>
      </w:pPr>
      <w:r w:rsidRPr="00457E70">
        <w:t>A</w:t>
      </w:r>
      <w:r w:rsidR="00994A70" w:rsidRPr="00457E70">
        <w:t xml:space="preserve">vailable </w:t>
      </w:r>
      <w:r w:rsidR="0050765C">
        <w:t xml:space="preserve">greater than </w:t>
      </w:r>
      <w:r w:rsidR="00994A70" w:rsidRPr="00457E70">
        <w:t xml:space="preserve">99% of regular office hours. </w:t>
      </w:r>
    </w:p>
    <w:p w14:paraId="69C3556C" w14:textId="53020E4F" w:rsidR="00745A02" w:rsidRPr="00457E70" w:rsidRDefault="003E379D" w:rsidP="00457E70">
      <w:pPr>
        <w:pStyle w:val="ListParagraph"/>
        <w:numPr>
          <w:ilvl w:val="0"/>
          <w:numId w:val="26"/>
        </w:numPr>
        <w:jc w:val="both"/>
      </w:pPr>
      <w:r w:rsidRPr="00457E70">
        <w:t>A</w:t>
      </w:r>
      <w:r w:rsidR="00745A02" w:rsidRPr="00457E70">
        <w:t xml:space="preserve"> low-code/no-code environment</w:t>
      </w:r>
      <w:r w:rsidR="00D2092A" w:rsidRPr="00457E70">
        <w:t xml:space="preserve"> for User Administration</w:t>
      </w:r>
    </w:p>
    <w:p w14:paraId="28A0D3CB" w14:textId="6536FAA8" w:rsidR="00BA7308" w:rsidRPr="00457E70" w:rsidRDefault="00994A70" w:rsidP="00457E70">
      <w:pPr>
        <w:pStyle w:val="ListParagraph"/>
        <w:numPr>
          <w:ilvl w:val="0"/>
          <w:numId w:val="26"/>
        </w:numPr>
        <w:jc w:val="both"/>
      </w:pPr>
      <w:r w:rsidRPr="00457E70">
        <w:t>Fully User Admin configurable.</w:t>
      </w:r>
      <w:r w:rsidR="003C1FCF" w:rsidRPr="00457E70">
        <w:t xml:space="preserve"> Allowing for changes in structure, process</w:t>
      </w:r>
      <w:r w:rsidR="00E4032F" w:rsidRPr="00457E70">
        <w:t xml:space="preserve">, </w:t>
      </w:r>
      <w:proofErr w:type="spellStart"/>
      <w:r w:rsidR="00E4032F" w:rsidRPr="00457E70">
        <w:t>datafields</w:t>
      </w:r>
      <w:proofErr w:type="spellEnd"/>
      <w:r w:rsidR="003C1FCF" w:rsidRPr="00457E70">
        <w:t xml:space="preserve"> or </w:t>
      </w:r>
      <w:r w:rsidR="00E673A6" w:rsidRPr="00457E70">
        <w:t>metadata.</w:t>
      </w:r>
    </w:p>
    <w:p w14:paraId="09E0EBB4" w14:textId="14C8B8D7" w:rsidR="00E64393" w:rsidRPr="00457E70" w:rsidRDefault="00E64393" w:rsidP="00457E70">
      <w:pPr>
        <w:pStyle w:val="ListParagraph"/>
        <w:numPr>
          <w:ilvl w:val="0"/>
          <w:numId w:val="26"/>
        </w:numPr>
        <w:jc w:val="both"/>
      </w:pPr>
      <w:r>
        <w:t xml:space="preserve">Scalable </w:t>
      </w:r>
      <w:r w:rsidR="009E58BF">
        <w:t xml:space="preserve">concurrent user </w:t>
      </w:r>
      <w:r w:rsidR="00211779">
        <w:t xml:space="preserve">capacity, initially </w:t>
      </w:r>
      <w:r w:rsidR="00CE274A">
        <w:t xml:space="preserve">c.750 </w:t>
      </w:r>
      <w:r w:rsidR="009E58BF">
        <w:t>rising to</w:t>
      </w:r>
      <w:r w:rsidR="00CE274A">
        <w:t xml:space="preserve"> c.2500 without </w:t>
      </w:r>
      <w:r w:rsidR="00FE3067">
        <w:t>degradation to service.</w:t>
      </w:r>
    </w:p>
    <w:p w14:paraId="2DE4DEF4" w14:textId="4B79A79C" w:rsidR="00FF358E" w:rsidRPr="00457E70" w:rsidRDefault="00BA7308" w:rsidP="00457E70">
      <w:pPr>
        <w:pStyle w:val="ListParagraph"/>
        <w:numPr>
          <w:ilvl w:val="0"/>
          <w:numId w:val="26"/>
        </w:numPr>
        <w:jc w:val="both"/>
      </w:pPr>
      <w:r w:rsidRPr="00457E70">
        <w:t>Designed to generate a unique ID for each entry</w:t>
      </w:r>
      <w:r w:rsidR="000D0060" w:rsidRPr="00457E70">
        <w:t xml:space="preserve"> and system ID for each Portfolio, Programme or Project (</w:t>
      </w:r>
      <w:proofErr w:type="gramStart"/>
      <w:r w:rsidR="000D0060" w:rsidRPr="00457E70">
        <w:t>i.e.</w:t>
      </w:r>
      <w:proofErr w:type="gramEnd"/>
      <w:r w:rsidR="000D0060" w:rsidRPr="00457E70">
        <w:t xml:space="preserve"> a Project Code)</w:t>
      </w:r>
      <w:r w:rsidR="005903F4" w:rsidRPr="00457E70">
        <w:t>.</w:t>
      </w:r>
      <w:r w:rsidR="00994A70" w:rsidRPr="00457E70">
        <w:t xml:space="preserve"> </w:t>
      </w:r>
    </w:p>
    <w:p w14:paraId="33AFE65D" w14:textId="77777777" w:rsidR="00B94264" w:rsidRPr="00457E70" w:rsidRDefault="00B94264" w:rsidP="00457E70">
      <w:pPr>
        <w:pStyle w:val="ListParagraph"/>
        <w:numPr>
          <w:ilvl w:val="0"/>
          <w:numId w:val="26"/>
        </w:numPr>
        <w:jc w:val="both"/>
      </w:pPr>
      <w:r w:rsidRPr="00457E70">
        <w:t>C</w:t>
      </w:r>
      <w:r w:rsidR="00CE3BFF" w:rsidRPr="00457E70">
        <w:t>apable</w:t>
      </w:r>
      <w:r w:rsidRPr="00457E70">
        <w:t xml:space="preserve"> of</w:t>
      </w:r>
      <w:r w:rsidR="00994A70" w:rsidRPr="00457E70">
        <w:t xml:space="preserve"> hav</w:t>
      </w:r>
      <w:r w:rsidRPr="00457E70">
        <w:t>ing</w:t>
      </w:r>
      <w:r w:rsidR="00994A70" w:rsidRPr="00457E70">
        <w:t xml:space="preserve"> a user admin controlled permissions model. </w:t>
      </w:r>
    </w:p>
    <w:p w14:paraId="514524DF" w14:textId="406D0767" w:rsidR="001219A5" w:rsidRPr="00457E70" w:rsidRDefault="00994A70" w:rsidP="00457E70">
      <w:pPr>
        <w:pStyle w:val="ListParagraph"/>
        <w:numPr>
          <w:ilvl w:val="0"/>
          <w:numId w:val="26"/>
        </w:numPr>
        <w:jc w:val="both"/>
      </w:pPr>
      <w:r w:rsidRPr="00457E70">
        <w:t>Hierarchical</w:t>
      </w:r>
      <w:r w:rsidR="00F44928" w:rsidRPr="00457E70">
        <w:t xml:space="preserve"> in structure</w:t>
      </w:r>
      <w:r w:rsidRPr="00457E70">
        <w:t xml:space="preserve"> (Enterprise, Portfolio, Programme, Project, Task).</w:t>
      </w:r>
      <w:r w:rsidR="00C45B6A" w:rsidRPr="00457E70">
        <w:t xml:space="preserve"> </w:t>
      </w:r>
      <w:r w:rsidR="00EC09CA" w:rsidRPr="00457E70">
        <w:t xml:space="preserve">With the ability to roll-up, drill-down and drill-through </w:t>
      </w:r>
      <w:r w:rsidR="00D54B58" w:rsidRPr="00457E70">
        <w:t>this structure</w:t>
      </w:r>
      <w:r w:rsidR="00145CA5" w:rsidRPr="00457E70">
        <w:t xml:space="preserve">, allowing </w:t>
      </w:r>
      <w:r w:rsidR="00E4032F" w:rsidRPr="00457E70">
        <w:t xml:space="preserve">management planning and assurance activity. </w:t>
      </w:r>
    </w:p>
    <w:p w14:paraId="0240E1E8" w14:textId="4AD35F8A" w:rsidR="00A91292" w:rsidRPr="00457E70" w:rsidRDefault="00A91292" w:rsidP="00457E70">
      <w:pPr>
        <w:pStyle w:val="ListParagraph"/>
        <w:numPr>
          <w:ilvl w:val="0"/>
          <w:numId w:val="26"/>
        </w:numPr>
        <w:jc w:val="both"/>
      </w:pPr>
      <w:r w:rsidRPr="00457E70">
        <w:t>Easy to navigate</w:t>
      </w:r>
      <w:r w:rsidR="00520D23" w:rsidRPr="00457E70">
        <w:t xml:space="preserve">, preferably finding a required </w:t>
      </w:r>
      <w:r w:rsidR="006B352B" w:rsidRPr="00457E70">
        <w:t xml:space="preserve">project, page or document </w:t>
      </w:r>
      <w:r w:rsidR="00520D23" w:rsidRPr="00457E70">
        <w:t>in 5 clicks from the landing page</w:t>
      </w:r>
    </w:p>
    <w:p w14:paraId="0F254684" w14:textId="7E71E4AE" w:rsidR="001219A5" w:rsidRPr="00457E70" w:rsidRDefault="00867C8A" w:rsidP="00457E70">
      <w:pPr>
        <w:pStyle w:val="ListParagraph"/>
        <w:numPr>
          <w:ilvl w:val="0"/>
          <w:numId w:val="26"/>
        </w:numPr>
        <w:jc w:val="both"/>
      </w:pPr>
      <w:r w:rsidRPr="00457E70">
        <w:t>D</w:t>
      </w:r>
      <w:r w:rsidR="001219A5" w:rsidRPr="00457E70">
        <w:t>eployable on MODCLOUD</w:t>
      </w:r>
      <w:r w:rsidR="00E47EBF" w:rsidRPr="00457E70">
        <w:t xml:space="preserve">, or other MoD </w:t>
      </w:r>
      <w:r w:rsidR="00417CC2" w:rsidRPr="00457E70">
        <w:t>hosting solution</w:t>
      </w:r>
      <w:r w:rsidR="001219A5" w:rsidRPr="00457E70">
        <w:t xml:space="preserve"> at Official &amp; Secret (</w:t>
      </w:r>
      <w:r w:rsidR="00EE552B" w:rsidRPr="00457E70">
        <w:t>possibly</w:t>
      </w:r>
      <w:r w:rsidR="001219A5" w:rsidRPr="00457E70">
        <w:t xml:space="preserve"> with additional accreditation and time allowed to achieve this at Secret). </w:t>
      </w:r>
    </w:p>
    <w:p w14:paraId="0F0FC8BE" w14:textId="487F7C69" w:rsidR="00EA5120" w:rsidRPr="00457E70" w:rsidRDefault="00DE7F94" w:rsidP="00457E70">
      <w:pPr>
        <w:pStyle w:val="ListParagraph"/>
        <w:numPr>
          <w:ilvl w:val="1"/>
          <w:numId w:val="26"/>
        </w:numPr>
        <w:jc w:val="both"/>
      </w:pPr>
      <w:r w:rsidRPr="00457E70">
        <w:t>Therefore</w:t>
      </w:r>
      <w:r w:rsidR="00AA4E5C">
        <w:t>,</w:t>
      </w:r>
      <w:r w:rsidRPr="00457E70">
        <w:t xml:space="preserve"> vendor</w:t>
      </w:r>
      <w:r w:rsidR="005120CD" w:rsidRPr="00457E70">
        <w:t xml:space="preserve"> and staff</w:t>
      </w:r>
      <w:r w:rsidRPr="00457E70">
        <w:t xml:space="preserve"> </w:t>
      </w:r>
      <w:r w:rsidR="00EA5120" w:rsidRPr="00457E70">
        <w:t>must have appropriate Security Accreditation</w:t>
      </w:r>
      <w:r w:rsidRPr="00457E70">
        <w:t xml:space="preserve"> to operate </w:t>
      </w:r>
      <w:r w:rsidR="005120CD" w:rsidRPr="00457E70">
        <w:t xml:space="preserve">within MoD Official &amp; </w:t>
      </w:r>
      <w:r w:rsidR="00AA4E5C">
        <w:t xml:space="preserve">in the near future </w:t>
      </w:r>
      <w:r w:rsidR="005120CD" w:rsidRPr="00457E70">
        <w:t>Secret environments</w:t>
      </w:r>
      <w:r w:rsidR="00EA5120" w:rsidRPr="00457E70">
        <w:t>.</w:t>
      </w:r>
    </w:p>
    <w:p w14:paraId="773B2DD7" w14:textId="26BAFBFC" w:rsidR="00B94264" w:rsidRPr="00457E70" w:rsidRDefault="00BE2DEE" w:rsidP="00457E70">
      <w:pPr>
        <w:pStyle w:val="ListParagraph"/>
        <w:numPr>
          <w:ilvl w:val="0"/>
          <w:numId w:val="26"/>
        </w:numPr>
        <w:jc w:val="both"/>
      </w:pPr>
      <w:r w:rsidRPr="00457E70">
        <w:t>Capable of recording all data entered</w:t>
      </w:r>
      <w:r w:rsidR="00B85390" w:rsidRPr="00457E70">
        <w:t xml:space="preserve"> through life, allowing </w:t>
      </w:r>
      <w:r w:rsidR="00B3154C" w:rsidRPr="00457E70">
        <w:t>version control,</w:t>
      </w:r>
      <w:r w:rsidR="00B85390" w:rsidRPr="00457E70">
        <w:t xml:space="preserve"> trend analysis and roll-back to previous states</w:t>
      </w:r>
      <w:r w:rsidR="00485472" w:rsidRPr="00457E70">
        <w:t>.</w:t>
      </w:r>
    </w:p>
    <w:p w14:paraId="27A059A8" w14:textId="57349DBA" w:rsidR="006D6E08" w:rsidRPr="00457E70" w:rsidRDefault="00B94264" w:rsidP="00457E70">
      <w:pPr>
        <w:pStyle w:val="ListParagraph"/>
        <w:numPr>
          <w:ilvl w:val="0"/>
          <w:numId w:val="26"/>
        </w:numPr>
        <w:jc w:val="both"/>
      </w:pPr>
      <w:r w:rsidRPr="00457E70">
        <w:t>Able to operate both</w:t>
      </w:r>
      <w:r w:rsidR="00994A70" w:rsidRPr="00457E70">
        <w:t xml:space="preserve"> Waterfall &amp; Agile methodologies</w:t>
      </w:r>
      <w:r w:rsidR="008F79EF" w:rsidRPr="00457E70">
        <w:t xml:space="preserve"> </w:t>
      </w:r>
      <w:proofErr w:type="gramStart"/>
      <w:r w:rsidR="008F79EF" w:rsidRPr="00457E70">
        <w:t>or</w:t>
      </w:r>
      <w:proofErr w:type="gramEnd"/>
      <w:r w:rsidR="008F79EF" w:rsidRPr="00457E70">
        <w:t xml:space="preserve"> hybrid</w:t>
      </w:r>
      <w:r w:rsidR="00994A70" w:rsidRPr="00457E70">
        <w:t xml:space="preserve">. </w:t>
      </w:r>
    </w:p>
    <w:p w14:paraId="1A76AE77" w14:textId="18300EFB" w:rsidR="003C3E76" w:rsidRPr="00457E70" w:rsidRDefault="003C3E76" w:rsidP="00457E70">
      <w:pPr>
        <w:pStyle w:val="ListParagraph"/>
        <w:numPr>
          <w:ilvl w:val="0"/>
          <w:numId w:val="28"/>
        </w:numPr>
        <w:jc w:val="both"/>
      </w:pPr>
      <w:r w:rsidRPr="00457E70">
        <w:t xml:space="preserve">Have an open API, to enable data flows, both in and out to other data source and data analysis tools the Authority utilises, such as (but not limited to): Palantir Foundry, MS </w:t>
      </w:r>
      <w:proofErr w:type="spellStart"/>
      <w:r w:rsidRPr="00457E70">
        <w:t>PowerBI</w:t>
      </w:r>
      <w:proofErr w:type="spellEnd"/>
      <w:r w:rsidRPr="00457E70">
        <w:t xml:space="preserve">, Oracle Financial Systems. </w:t>
      </w:r>
    </w:p>
    <w:p w14:paraId="3C73706E" w14:textId="77777777" w:rsidR="00DA0F99" w:rsidRPr="00457E70" w:rsidRDefault="00602500" w:rsidP="00457E70">
      <w:pPr>
        <w:pStyle w:val="ListParagraph"/>
        <w:numPr>
          <w:ilvl w:val="0"/>
          <w:numId w:val="28"/>
        </w:numPr>
        <w:jc w:val="both"/>
      </w:pPr>
      <w:r w:rsidRPr="00457E70">
        <w:t xml:space="preserve">Capable of </w:t>
      </w:r>
      <w:r w:rsidR="007C6385" w:rsidRPr="00457E70">
        <w:t xml:space="preserve">importing data from the current toolset during the </w:t>
      </w:r>
      <w:r w:rsidR="009045ED" w:rsidRPr="00457E70">
        <w:t>initial configuration phase.</w:t>
      </w:r>
      <w:r w:rsidR="00445F53" w:rsidRPr="00457E70">
        <w:t xml:space="preserve"> </w:t>
      </w:r>
    </w:p>
    <w:p w14:paraId="07353558" w14:textId="0B3C40CC" w:rsidR="00DA0F99" w:rsidRPr="00457E70" w:rsidRDefault="003E379D" w:rsidP="00457E70">
      <w:pPr>
        <w:pStyle w:val="ListParagraph"/>
        <w:numPr>
          <w:ilvl w:val="0"/>
          <w:numId w:val="28"/>
        </w:numPr>
        <w:jc w:val="both"/>
      </w:pPr>
      <w:r w:rsidRPr="00457E70">
        <w:lastRenderedPageBreak/>
        <w:t>A</w:t>
      </w:r>
      <w:r w:rsidR="00DA0F99" w:rsidRPr="00457E70">
        <w:t xml:space="preserve">ble to import data in a recognised, industry standard format from other tools such as (but not limited to): MS Excel, MS Project, </w:t>
      </w:r>
      <w:proofErr w:type="spellStart"/>
      <w:r w:rsidR="00DA0F99" w:rsidRPr="00457E70">
        <w:t>Primervera</w:t>
      </w:r>
      <w:proofErr w:type="spellEnd"/>
      <w:r w:rsidR="00DA0F99" w:rsidRPr="00457E70">
        <w:t xml:space="preserve"> P6</w:t>
      </w:r>
      <w:r w:rsidR="0017328E">
        <w:t>,</w:t>
      </w:r>
      <w:r w:rsidR="00DA0F99" w:rsidRPr="00457E70" w:rsidDel="0017328E">
        <w:t xml:space="preserve"> </w:t>
      </w:r>
      <w:r w:rsidR="00DA0F99" w:rsidRPr="00457E70">
        <w:t>Atlassian Jira.</w:t>
      </w:r>
    </w:p>
    <w:p w14:paraId="1F4C2113" w14:textId="30E7CF2C" w:rsidR="00DA0F99" w:rsidRPr="00457E70" w:rsidRDefault="003E379D" w:rsidP="00457E70">
      <w:pPr>
        <w:pStyle w:val="ListParagraph"/>
        <w:numPr>
          <w:ilvl w:val="0"/>
          <w:numId w:val="28"/>
        </w:numPr>
        <w:jc w:val="both"/>
      </w:pPr>
      <w:r w:rsidRPr="00457E70">
        <w:t>A</w:t>
      </w:r>
      <w:r w:rsidR="00DA0F99" w:rsidRPr="00457E70">
        <w:t xml:space="preserve">ble to export data in a recognised, industry standard format to other tools such as (but not limited to): MS Excel, MS Project, </w:t>
      </w:r>
      <w:proofErr w:type="spellStart"/>
      <w:r w:rsidR="00DA0F99" w:rsidRPr="00457E70">
        <w:t>Primervera</w:t>
      </w:r>
      <w:proofErr w:type="spellEnd"/>
      <w:r w:rsidR="00DA0F99" w:rsidRPr="00457E70">
        <w:t xml:space="preserve"> P6, MS </w:t>
      </w:r>
      <w:proofErr w:type="spellStart"/>
      <w:r w:rsidR="00DA0F99" w:rsidRPr="00457E70">
        <w:t>PowerBI</w:t>
      </w:r>
      <w:proofErr w:type="spellEnd"/>
      <w:r w:rsidR="00DA0F99" w:rsidRPr="00457E70">
        <w:t xml:space="preserve"> or </w:t>
      </w:r>
      <w:proofErr w:type="spellStart"/>
      <w:r w:rsidR="00DA0F99" w:rsidRPr="00457E70">
        <w:t>Sharpcloud</w:t>
      </w:r>
      <w:proofErr w:type="spellEnd"/>
    </w:p>
    <w:p w14:paraId="0F68093F" w14:textId="4DF10EAB" w:rsidR="00445F53" w:rsidRPr="00457E70" w:rsidRDefault="003E379D" w:rsidP="00457E70">
      <w:pPr>
        <w:pStyle w:val="ListParagraph"/>
        <w:numPr>
          <w:ilvl w:val="0"/>
          <w:numId w:val="28"/>
        </w:numPr>
        <w:jc w:val="both"/>
      </w:pPr>
      <w:r w:rsidRPr="00457E70">
        <w:t>C</w:t>
      </w:r>
      <w:r w:rsidR="008A38C4" w:rsidRPr="00457E70">
        <w:t xml:space="preserve">apable of allowing users to change or view </w:t>
      </w:r>
      <w:r w:rsidR="007A29DE" w:rsidRPr="00457E70">
        <w:t>status of any element in the system in line with permissions model.</w:t>
      </w:r>
    </w:p>
    <w:p w14:paraId="00BBA6AC" w14:textId="541D2580" w:rsidR="0027066F" w:rsidRPr="00457E70" w:rsidRDefault="00BD619A" w:rsidP="00457E70">
      <w:pPr>
        <w:pStyle w:val="ListParagraph"/>
        <w:numPr>
          <w:ilvl w:val="0"/>
          <w:numId w:val="28"/>
        </w:numPr>
        <w:jc w:val="both"/>
      </w:pPr>
      <w:r w:rsidRPr="00457E70">
        <w:t>Designed with a</w:t>
      </w:r>
      <w:r w:rsidR="0027066F" w:rsidRPr="00457E70">
        <w:t xml:space="preserve"> facility to raise and/or record documents</w:t>
      </w:r>
      <w:r w:rsidRPr="00457E70">
        <w:t xml:space="preserve">, or at the very least link to documents in an external storage </w:t>
      </w:r>
      <w:r w:rsidR="002763B4" w:rsidRPr="00457E70">
        <w:t>system, including version control</w:t>
      </w:r>
      <w:r w:rsidR="000926B9" w:rsidRPr="00457E70">
        <w:t>.</w:t>
      </w:r>
    </w:p>
    <w:p w14:paraId="6B3F4FD8" w14:textId="613667CA" w:rsidR="002E374F" w:rsidRDefault="002E374F" w:rsidP="00457E70">
      <w:pPr>
        <w:pStyle w:val="ListParagraph"/>
        <w:numPr>
          <w:ilvl w:val="0"/>
          <w:numId w:val="26"/>
        </w:numPr>
        <w:jc w:val="both"/>
      </w:pPr>
      <w:r w:rsidRPr="00457E70">
        <w:t>Be accessible through Google Chrome, MS Edge and MS Teams web browsers.</w:t>
      </w:r>
    </w:p>
    <w:p w14:paraId="59369541" w14:textId="54BE5253" w:rsidR="00827392" w:rsidRPr="00457E70" w:rsidRDefault="001E0530" w:rsidP="00FE10D2">
      <w:pPr>
        <w:pStyle w:val="ListParagraph"/>
        <w:numPr>
          <w:ilvl w:val="0"/>
          <w:numId w:val="26"/>
        </w:numPr>
        <w:jc w:val="both"/>
      </w:pPr>
      <w:r>
        <w:t xml:space="preserve">Enable effective and efficient management of risk </w:t>
      </w:r>
      <w:r w:rsidR="00324F57">
        <w:t xml:space="preserve">for business as usual areas that </w:t>
      </w:r>
      <w:r w:rsidR="00FE10D2">
        <w:t xml:space="preserve">are </w:t>
      </w:r>
      <w:r w:rsidR="00324F57">
        <w:t>not in a P3M environment.</w:t>
      </w:r>
    </w:p>
    <w:p w14:paraId="73709FCE" w14:textId="77777777" w:rsidR="001A62E2" w:rsidRPr="00457E70" w:rsidRDefault="001A62E2" w:rsidP="00457E70">
      <w:pPr>
        <w:pStyle w:val="ListParagraph"/>
        <w:jc w:val="both"/>
      </w:pPr>
    </w:p>
    <w:p w14:paraId="7BC4B7F4" w14:textId="51799201" w:rsidR="00E93963" w:rsidRPr="00457E70" w:rsidRDefault="001A62E2" w:rsidP="00457E70">
      <w:pPr>
        <w:pStyle w:val="ListParagraph"/>
        <w:jc w:val="both"/>
      </w:pPr>
      <w:r>
        <w:t>It M</w:t>
      </w:r>
      <w:r w:rsidR="00930D12">
        <w:t xml:space="preserve">UST </w:t>
      </w:r>
      <w:r>
        <w:t xml:space="preserve">also </w:t>
      </w:r>
      <w:r w:rsidR="00DF7CEF">
        <w:t xml:space="preserve">allow the user to manage the following elements of </w:t>
      </w:r>
      <w:r w:rsidR="738250CF">
        <w:t>P3M</w:t>
      </w:r>
      <w:r w:rsidR="00E93963">
        <w:t>:</w:t>
      </w:r>
    </w:p>
    <w:p w14:paraId="7FAFCD03" w14:textId="02789B05" w:rsidR="00E93963" w:rsidRPr="00457E70" w:rsidRDefault="00994A70" w:rsidP="00457E70">
      <w:pPr>
        <w:pStyle w:val="ListParagraph"/>
        <w:numPr>
          <w:ilvl w:val="0"/>
          <w:numId w:val="27"/>
        </w:numPr>
        <w:jc w:val="both"/>
      </w:pPr>
      <w:r>
        <w:t>Risk, Issue, Opportunities, Mitigations Recording and Management,</w:t>
      </w:r>
      <w:r w:rsidR="00F87A11">
        <w:t xml:space="preserve"> </w:t>
      </w:r>
      <w:r w:rsidR="00E93963">
        <w:t xml:space="preserve">including </w:t>
      </w:r>
      <w:r>
        <w:t>Parent/Child relationships between levels (</w:t>
      </w:r>
      <w:proofErr w:type="gramStart"/>
      <w:r>
        <w:t>i.e.</w:t>
      </w:r>
      <w:proofErr w:type="gramEnd"/>
      <w:r>
        <w:t xml:space="preserve"> a Programme risk can be a parent to a project child risk, but it </w:t>
      </w:r>
      <w:r w:rsidR="00450455">
        <w:t>should also</w:t>
      </w:r>
      <w:r>
        <w:t xml:space="preserve"> be able to be a child to a Portfolio Risk) and ability to link RIOs to mitigations and other RIOs within entities and across entities.</w:t>
      </w:r>
      <w:r w:rsidR="009275FA">
        <w:t xml:space="preserve"> Risk to Issue escalation</w:t>
      </w:r>
      <w:r w:rsidR="00BA7308">
        <w:t xml:space="preserve"> functionality.</w:t>
      </w:r>
      <w:r>
        <w:t xml:space="preserve"> </w:t>
      </w:r>
      <w:r w:rsidR="00D91AC6">
        <w:t xml:space="preserve">Multiple Risk Scoring matrices </w:t>
      </w:r>
      <w:r w:rsidR="00115C58">
        <w:t xml:space="preserve">allowing for both </w:t>
      </w:r>
      <w:r w:rsidR="08AFADAF">
        <w:t>P3M</w:t>
      </w:r>
      <w:r w:rsidR="00115C58">
        <w:t xml:space="preserve"> and other specialism (Safety, Security, Environmental) risk management.</w:t>
      </w:r>
    </w:p>
    <w:p w14:paraId="6C4E2C57" w14:textId="52B689A7" w:rsidR="00E93963" w:rsidRPr="00457E70" w:rsidRDefault="00994A70" w:rsidP="00457E70">
      <w:pPr>
        <w:pStyle w:val="ListParagraph"/>
        <w:numPr>
          <w:ilvl w:val="0"/>
          <w:numId w:val="27"/>
        </w:numPr>
        <w:jc w:val="both"/>
      </w:pPr>
      <w:r w:rsidRPr="00457E70">
        <w:t>Benefits</w:t>
      </w:r>
      <w:r w:rsidR="00D261EC" w:rsidRPr="00457E70">
        <w:t xml:space="preserve"> </w:t>
      </w:r>
      <w:r w:rsidR="00943CFE" w:rsidRPr="00457E70">
        <w:t>management will</w:t>
      </w:r>
      <w:r w:rsidR="00D261EC" w:rsidRPr="00457E70">
        <w:t xml:space="preserve"> include (but not limited to) mapping and realisation. Ability to link to other</w:t>
      </w:r>
      <w:r w:rsidR="00943CFE" w:rsidRPr="00457E70">
        <w:t xml:space="preserve"> elements such as RIO or dependencies.</w:t>
      </w:r>
    </w:p>
    <w:p w14:paraId="600DFEFC" w14:textId="5348CAC9" w:rsidR="00E93963" w:rsidRPr="00457E70" w:rsidRDefault="00994A70" w:rsidP="00457E70">
      <w:pPr>
        <w:pStyle w:val="ListParagraph"/>
        <w:numPr>
          <w:ilvl w:val="0"/>
          <w:numId w:val="27"/>
        </w:numPr>
        <w:jc w:val="both"/>
      </w:pPr>
      <w:r w:rsidRPr="00457E70">
        <w:t xml:space="preserve">Scheduling, with baselining, </w:t>
      </w:r>
      <w:proofErr w:type="spellStart"/>
      <w:r w:rsidR="00D207CC" w:rsidRPr="00457E70">
        <w:t>r</w:t>
      </w:r>
      <w:r w:rsidRPr="00457E70">
        <w:t>oadmapping</w:t>
      </w:r>
      <w:proofErr w:type="spellEnd"/>
      <w:r w:rsidRPr="00457E70">
        <w:t xml:space="preserve">, </w:t>
      </w:r>
      <w:r w:rsidR="00D207CC" w:rsidRPr="00457E70">
        <w:t>t</w:t>
      </w:r>
      <w:r w:rsidRPr="00457E70">
        <w:t xml:space="preserve">imelines, </w:t>
      </w:r>
      <w:r w:rsidR="00D207CC" w:rsidRPr="00457E70">
        <w:t>s</w:t>
      </w:r>
      <w:r w:rsidRPr="00457E70">
        <w:t>ummary</w:t>
      </w:r>
      <w:r w:rsidR="00E7101C" w:rsidRPr="00457E70">
        <w:t>,</w:t>
      </w:r>
      <w:r w:rsidRPr="00457E70">
        <w:t xml:space="preserve"> </w:t>
      </w:r>
      <w:r w:rsidR="00D207CC" w:rsidRPr="00457E70">
        <w:t>r</w:t>
      </w:r>
      <w:r w:rsidRPr="00457E70">
        <w:t>ollups</w:t>
      </w:r>
      <w:r w:rsidR="00E7101C" w:rsidRPr="00457E70">
        <w:t xml:space="preserve"> and </w:t>
      </w:r>
      <w:r w:rsidR="00D207CC" w:rsidRPr="00457E70">
        <w:t xml:space="preserve">schedule risk </w:t>
      </w:r>
      <w:r w:rsidR="00E7101C" w:rsidRPr="00457E70">
        <w:t>analysis</w:t>
      </w:r>
      <w:r w:rsidRPr="00457E70">
        <w:t xml:space="preserve">. </w:t>
      </w:r>
    </w:p>
    <w:p w14:paraId="4157BE40" w14:textId="77777777" w:rsidR="00E93963" w:rsidRPr="00457E70" w:rsidRDefault="00994A70" w:rsidP="00457E70">
      <w:pPr>
        <w:pStyle w:val="ListParagraph"/>
        <w:numPr>
          <w:ilvl w:val="0"/>
          <w:numId w:val="27"/>
        </w:numPr>
        <w:jc w:val="both"/>
      </w:pPr>
      <w:r w:rsidRPr="00457E70">
        <w:t xml:space="preserve">Planning Assumptions. </w:t>
      </w:r>
    </w:p>
    <w:p w14:paraId="275EFA39" w14:textId="197E3123" w:rsidR="005E6EF0" w:rsidRPr="00457E70" w:rsidRDefault="00994A70" w:rsidP="00457E70">
      <w:pPr>
        <w:pStyle w:val="ListParagraph"/>
        <w:numPr>
          <w:ilvl w:val="0"/>
          <w:numId w:val="27"/>
        </w:numPr>
        <w:jc w:val="both"/>
      </w:pPr>
      <w:r w:rsidRPr="00457E70">
        <w:t xml:space="preserve">Dependencies </w:t>
      </w:r>
      <w:r w:rsidR="00653FD5" w:rsidRPr="00457E70">
        <w:t xml:space="preserve">built </w:t>
      </w:r>
      <w:r w:rsidRPr="00457E70">
        <w:t xml:space="preserve">across a matrix of entities, not just simple </w:t>
      </w:r>
      <w:proofErr w:type="spellStart"/>
      <w:r w:rsidRPr="00457E70">
        <w:t>proj</w:t>
      </w:r>
      <w:proofErr w:type="spellEnd"/>
      <w:r w:rsidRPr="00457E70">
        <w:t xml:space="preserve"> to </w:t>
      </w:r>
      <w:proofErr w:type="spellStart"/>
      <w:r w:rsidRPr="00457E70">
        <w:t>proj</w:t>
      </w:r>
      <w:proofErr w:type="spellEnd"/>
      <w:r w:rsidRPr="00457E70">
        <w:t>.</w:t>
      </w:r>
    </w:p>
    <w:p w14:paraId="4F4A77F4" w14:textId="77777777" w:rsidR="005E6EF0" w:rsidRPr="00457E70" w:rsidRDefault="005E6EF0" w:rsidP="00457E70">
      <w:pPr>
        <w:pStyle w:val="ListParagraph"/>
        <w:numPr>
          <w:ilvl w:val="0"/>
          <w:numId w:val="27"/>
        </w:numPr>
        <w:jc w:val="both"/>
      </w:pPr>
      <w:r w:rsidRPr="00457E70">
        <w:t>Governance</w:t>
      </w:r>
    </w:p>
    <w:p w14:paraId="5FAFFA92" w14:textId="69064224" w:rsidR="004D3F3E" w:rsidRPr="00457E70" w:rsidRDefault="005E6EF0" w:rsidP="00457E70">
      <w:pPr>
        <w:pStyle w:val="ListParagraph"/>
        <w:numPr>
          <w:ilvl w:val="0"/>
          <w:numId w:val="27"/>
        </w:numPr>
        <w:jc w:val="both"/>
      </w:pPr>
      <w:r>
        <w:t>Performance monitoring and reporting</w:t>
      </w:r>
      <w:r w:rsidR="564CEADF">
        <w:t>, internally and externally.</w:t>
      </w:r>
    </w:p>
    <w:p w14:paraId="41761FBD" w14:textId="77777777" w:rsidR="0041563A" w:rsidRPr="00457E70" w:rsidRDefault="00916180" w:rsidP="00457E70">
      <w:pPr>
        <w:pStyle w:val="ListParagraph"/>
        <w:numPr>
          <w:ilvl w:val="0"/>
          <w:numId w:val="27"/>
        </w:numPr>
        <w:jc w:val="both"/>
      </w:pPr>
      <w:r w:rsidRPr="00457E70">
        <w:t>Learning from Experience/ Lessons Lea</w:t>
      </w:r>
      <w:r w:rsidR="0041563A" w:rsidRPr="00457E70">
        <w:t>r</w:t>
      </w:r>
      <w:r w:rsidRPr="00457E70">
        <w:t>ned Log</w:t>
      </w:r>
      <w:r w:rsidR="0041563A" w:rsidRPr="00457E70">
        <w:t>.</w:t>
      </w:r>
    </w:p>
    <w:p w14:paraId="54E9318B" w14:textId="6A48BD55" w:rsidR="005105CD" w:rsidRPr="00457E70" w:rsidRDefault="005105CD" w:rsidP="00457E70">
      <w:pPr>
        <w:pStyle w:val="ListParagraph"/>
        <w:ind w:left="1440"/>
        <w:jc w:val="both"/>
      </w:pPr>
    </w:p>
    <w:p w14:paraId="6F6FEC78" w14:textId="130A8FBC" w:rsidR="005E6EF0" w:rsidRPr="00457E70" w:rsidRDefault="005105CD" w:rsidP="00457E70">
      <w:pPr>
        <w:pStyle w:val="ListParagraph"/>
        <w:jc w:val="both"/>
      </w:pPr>
      <w:r w:rsidRPr="00457E70">
        <w:t>The tool</w:t>
      </w:r>
      <w:r w:rsidR="00930D12">
        <w:t xml:space="preserve"> SHOULD</w:t>
      </w:r>
      <w:r w:rsidR="00854EEF" w:rsidRPr="00457E70">
        <w:t xml:space="preserve"> be</w:t>
      </w:r>
      <w:r w:rsidRPr="00457E70">
        <w:t>:</w:t>
      </w:r>
    </w:p>
    <w:p w14:paraId="4D3E8C95" w14:textId="4D783DAF" w:rsidR="009F0BAE" w:rsidRPr="00457E70" w:rsidRDefault="009F0BAE" w:rsidP="00457E70">
      <w:pPr>
        <w:pStyle w:val="ListParagraph"/>
        <w:numPr>
          <w:ilvl w:val="0"/>
          <w:numId w:val="28"/>
        </w:numPr>
        <w:jc w:val="both"/>
      </w:pPr>
      <w:r w:rsidRPr="00457E70">
        <w:t xml:space="preserve">Designed with in-built dashboards and reporting functionality, that allows Admin Users to build corporate dashboards and reports and users to build bespoke &amp; ad-hoc </w:t>
      </w:r>
      <w:r w:rsidR="00B457B2">
        <w:t xml:space="preserve">dashboards &amp; </w:t>
      </w:r>
      <w:r w:rsidRPr="00457E70">
        <w:t>reports.</w:t>
      </w:r>
    </w:p>
    <w:p w14:paraId="5250BAA9" w14:textId="7FD67EFA" w:rsidR="009F0BAE" w:rsidRPr="00457E70" w:rsidRDefault="009F0BAE" w:rsidP="00457E70">
      <w:pPr>
        <w:pStyle w:val="ListParagraph"/>
        <w:numPr>
          <w:ilvl w:val="0"/>
          <w:numId w:val="26"/>
        </w:numPr>
        <w:jc w:val="both"/>
      </w:pPr>
      <w:r w:rsidRPr="00457E70">
        <w:t>Capable of re-using data, to allow single entry.</w:t>
      </w:r>
    </w:p>
    <w:p w14:paraId="5356B639" w14:textId="77777777" w:rsidR="003E379D" w:rsidRPr="00457E70" w:rsidRDefault="003E379D" w:rsidP="00457E70">
      <w:pPr>
        <w:pStyle w:val="ListParagraph"/>
        <w:numPr>
          <w:ilvl w:val="0"/>
          <w:numId w:val="26"/>
        </w:numPr>
        <w:jc w:val="both"/>
      </w:pPr>
      <w:r w:rsidRPr="00457E70">
        <w:t>Capable of using system single sign-on functionality</w:t>
      </w:r>
    </w:p>
    <w:p w14:paraId="58955E92" w14:textId="77777777" w:rsidR="003E379D" w:rsidRPr="00457E70" w:rsidRDefault="003E379D" w:rsidP="00457E70">
      <w:pPr>
        <w:pStyle w:val="ListParagraph"/>
        <w:numPr>
          <w:ilvl w:val="0"/>
          <w:numId w:val="26"/>
        </w:numPr>
        <w:jc w:val="both"/>
      </w:pPr>
      <w:r w:rsidRPr="00457E70">
        <w:t xml:space="preserve">Supported by online training materials and on screen info prompts </w:t>
      </w:r>
    </w:p>
    <w:p w14:paraId="12869ED6" w14:textId="20D91E6D" w:rsidR="007A3DDF" w:rsidRDefault="002E62D5" w:rsidP="00457E70">
      <w:pPr>
        <w:pStyle w:val="ListParagraph"/>
        <w:numPr>
          <w:ilvl w:val="0"/>
          <w:numId w:val="26"/>
        </w:numPr>
        <w:jc w:val="both"/>
      </w:pPr>
      <w:r w:rsidRPr="00457E70">
        <w:t>Able to notify users of data ‘staleness’ via such methods as e-mail or in-built workflow notifications.</w:t>
      </w:r>
      <w:r w:rsidR="00A66766">
        <w:t xml:space="preserve"> Whilst having ability to mute</w:t>
      </w:r>
      <w:r w:rsidR="007C1007">
        <w:t xml:space="preserve">, or conversely subscribe to desired </w:t>
      </w:r>
      <w:r w:rsidR="000C0A05">
        <w:t>change notifications</w:t>
      </w:r>
    </w:p>
    <w:p w14:paraId="3ED12093" w14:textId="77DB8BE1" w:rsidR="005105CD" w:rsidRPr="00457E70" w:rsidRDefault="005105CD" w:rsidP="00457E70">
      <w:pPr>
        <w:pStyle w:val="ListParagraph"/>
        <w:jc w:val="both"/>
      </w:pPr>
    </w:p>
    <w:p w14:paraId="0744AD69" w14:textId="77777777" w:rsidR="00AD4983" w:rsidRDefault="00AD4983">
      <w:r>
        <w:br w:type="page"/>
      </w:r>
    </w:p>
    <w:p w14:paraId="3C9226D5" w14:textId="49240E48" w:rsidR="005105CD" w:rsidRPr="00457E70" w:rsidRDefault="005105CD" w:rsidP="00457E70">
      <w:pPr>
        <w:pStyle w:val="ListParagraph"/>
        <w:jc w:val="both"/>
      </w:pPr>
      <w:r w:rsidRPr="00457E70">
        <w:lastRenderedPageBreak/>
        <w:t xml:space="preserve">The tool </w:t>
      </w:r>
      <w:r w:rsidR="00930D12">
        <w:t>COULD</w:t>
      </w:r>
      <w:r w:rsidR="00BA5FD1" w:rsidRPr="00457E70">
        <w:t xml:space="preserve"> be</w:t>
      </w:r>
      <w:r w:rsidR="00B321EB" w:rsidRPr="00457E70">
        <w:t xml:space="preserve"> capable of</w:t>
      </w:r>
      <w:r w:rsidRPr="00457E70">
        <w:t>:</w:t>
      </w:r>
    </w:p>
    <w:p w14:paraId="10643D5D" w14:textId="212A2BCE" w:rsidR="009729A0" w:rsidRPr="00457E70" w:rsidRDefault="00C27E45" w:rsidP="00457E70">
      <w:pPr>
        <w:pStyle w:val="ListParagraph"/>
        <w:numPr>
          <w:ilvl w:val="0"/>
          <w:numId w:val="29"/>
        </w:numPr>
        <w:jc w:val="both"/>
      </w:pPr>
      <w:r w:rsidRPr="00457E70">
        <w:t>C</w:t>
      </w:r>
      <w:r w:rsidR="00F3006F" w:rsidRPr="00457E70">
        <w:t xml:space="preserve">onducting </w:t>
      </w:r>
      <w:r w:rsidR="009E46C6" w:rsidRPr="00457E70">
        <w:t>strategic ‘Balance of Investment’ activity across the whole Enterprise</w:t>
      </w:r>
      <w:r w:rsidR="009729A0" w:rsidRPr="00457E70">
        <w:t>.</w:t>
      </w:r>
    </w:p>
    <w:p w14:paraId="2534C909" w14:textId="77777777" w:rsidR="00B1568C" w:rsidRPr="00457E70" w:rsidRDefault="00B321EB" w:rsidP="00457E70">
      <w:pPr>
        <w:pStyle w:val="ListParagraph"/>
        <w:numPr>
          <w:ilvl w:val="0"/>
          <w:numId w:val="29"/>
        </w:numPr>
        <w:jc w:val="both"/>
      </w:pPr>
      <w:r w:rsidRPr="00457E70">
        <w:t>T</w:t>
      </w:r>
      <w:r w:rsidR="00352DB0" w:rsidRPr="00457E70">
        <w:t>racking resource management and use</w:t>
      </w:r>
    </w:p>
    <w:p w14:paraId="0E2DDB33" w14:textId="77777777" w:rsidR="00405FE7" w:rsidRPr="00457E70" w:rsidRDefault="00552321" w:rsidP="00457E70">
      <w:pPr>
        <w:pStyle w:val="ListParagraph"/>
        <w:numPr>
          <w:ilvl w:val="0"/>
          <w:numId w:val="29"/>
        </w:numPr>
        <w:jc w:val="both"/>
      </w:pPr>
      <w:r w:rsidRPr="00457E70">
        <w:t>Facilitating both EAP and OKR management and tracking</w:t>
      </w:r>
    </w:p>
    <w:p w14:paraId="6886C93E" w14:textId="6C1ECBB9" w:rsidR="00804E56" w:rsidRPr="00006E63" w:rsidRDefault="00545582" w:rsidP="00457E70">
      <w:pPr>
        <w:pStyle w:val="ListParagraph"/>
        <w:numPr>
          <w:ilvl w:val="0"/>
          <w:numId w:val="29"/>
        </w:numPr>
        <w:jc w:val="both"/>
      </w:pPr>
      <w:r w:rsidRPr="00006E63">
        <w:t xml:space="preserve">AI data interrogation, either now or as a </w:t>
      </w:r>
      <w:r w:rsidR="00165271" w:rsidRPr="00006E63">
        <w:t xml:space="preserve">future </w:t>
      </w:r>
      <w:r w:rsidRPr="00006E63">
        <w:t xml:space="preserve">plug-in </w:t>
      </w:r>
    </w:p>
    <w:p w14:paraId="0F9CDA41" w14:textId="0F6DB73F" w:rsidR="005105CD" w:rsidRPr="006E6431" w:rsidRDefault="005105CD" w:rsidP="00457E70">
      <w:pPr>
        <w:pStyle w:val="ListParagraph"/>
        <w:jc w:val="both"/>
        <w:rPr>
          <w:b/>
        </w:rPr>
      </w:pPr>
    </w:p>
    <w:p w14:paraId="12E83242" w14:textId="77777777"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3" w:name="_Toc157673660"/>
      <w:r w:rsidRPr="00457E70">
        <w:rPr>
          <w:rFonts w:ascii="Arial" w:eastAsiaTheme="majorEastAsia" w:hAnsi="Arial" w:cstheme="majorBidi"/>
          <w:color w:val="2F5496" w:themeColor="accent1" w:themeShade="BF"/>
          <w:sz w:val="28"/>
          <w:szCs w:val="32"/>
          <w:lang w:val="en-US"/>
        </w:rPr>
        <w:t>RFI intended outcomes</w:t>
      </w:r>
      <w:bookmarkEnd w:id="3"/>
    </w:p>
    <w:p w14:paraId="63F2C2E6" w14:textId="77777777"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64265781" w14:textId="496E8D5F" w:rsidR="003E2CFF" w:rsidRPr="00B125CD" w:rsidRDefault="002A32CE" w:rsidP="00B125CD">
      <w:pPr>
        <w:rPr>
          <w:rFonts w:ascii="Arial" w:eastAsiaTheme="majorEastAsia" w:hAnsi="Arial" w:cstheme="majorBidi"/>
          <w:color w:val="2F5496" w:themeColor="accent1" w:themeShade="BF"/>
          <w:sz w:val="28"/>
          <w:szCs w:val="32"/>
          <w:lang w:val="en-US"/>
        </w:rPr>
      </w:pPr>
      <w:bookmarkStart w:id="4" w:name="_Toc72400951"/>
      <w:r w:rsidRPr="00B125CD">
        <w:t xml:space="preserve">This RFI aims to achieve </w:t>
      </w:r>
      <w:r w:rsidR="00213E4F" w:rsidRPr="00B125CD">
        <w:t>5</w:t>
      </w:r>
      <w:r w:rsidRPr="00B125CD">
        <w:t xml:space="preserve"> outcomes:</w:t>
      </w:r>
      <w:bookmarkEnd w:id="4"/>
      <w:r w:rsidRPr="00B125CD">
        <w:t xml:space="preserve"> </w:t>
      </w:r>
    </w:p>
    <w:p w14:paraId="2DF7DEE9" w14:textId="16778E13" w:rsidR="003E2CFF" w:rsidRPr="00547E3E" w:rsidRDefault="002A32CE" w:rsidP="00457E70">
      <w:pPr>
        <w:pStyle w:val="ListParagraph"/>
        <w:numPr>
          <w:ilvl w:val="0"/>
          <w:numId w:val="21"/>
        </w:numPr>
        <w:jc w:val="both"/>
      </w:pPr>
      <w:r w:rsidRPr="00547E3E">
        <w:t xml:space="preserve">Align the MOD requirement with industry capability and processes for procurement of the required solution. </w:t>
      </w:r>
    </w:p>
    <w:p w14:paraId="192F4B77" w14:textId="3DF03ECC" w:rsidR="003E2CFF" w:rsidRPr="00547E3E" w:rsidRDefault="002A32CE" w:rsidP="00457E70">
      <w:pPr>
        <w:pStyle w:val="ListParagraph"/>
        <w:numPr>
          <w:ilvl w:val="0"/>
          <w:numId w:val="21"/>
        </w:numPr>
        <w:jc w:val="both"/>
      </w:pPr>
      <w:r w:rsidRPr="00547E3E">
        <w:t xml:space="preserve">Develop a procurement strategy that will deliver best value for money for Defence. </w:t>
      </w:r>
    </w:p>
    <w:p w14:paraId="466EDE42" w14:textId="6EB1A3A0" w:rsidR="003E2CFF" w:rsidRPr="00547E3E" w:rsidRDefault="002A32CE" w:rsidP="00457E70">
      <w:pPr>
        <w:pStyle w:val="ListParagraph"/>
        <w:numPr>
          <w:ilvl w:val="0"/>
          <w:numId w:val="21"/>
        </w:numPr>
        <w:jc w:val="both"/>
      </w:pPr>
      <w:r w:rsidRPr="00547E3E">
        <w:t xml:space="preserve">Implement an enduring solution that allows the Authority to plan its activity against an assured continuity of service, whilst also supporting </w:t>
      </w:r>
      <w:r w:rsidR="006A68F9" w:rsidRPr="00547E3E">
        <w:t>foreseeable increases</w:t>
      </w:r>
      <w:r w:rsidRPr="00547E3E">
        <w:t xml:space="preserve"> in demand. </w:t>
      </w:r>
    </w:p>
    <w:p w14:paraId="26517580" w14:textId="217ACDB3" w:rsidR="003E2CFF" w:rsidRPr="00547E3E" w:rsidRDefault="002A32CE" w:rsidP="00457E70">
      <w:pPr>
        <w:pStyle w:val="ListParagraph"/>
        <w:numPr>
          <w:ilvl w:val="0"/>
          <w:numId w:val="21"/>
        </w:numPr>
        <w:jc w:val="both"/>
      </w:pPr>
      <w:r w:rsidRPr="00547E3E">
        <w:t xml:space="preserve">To inform a Procurement Strategy that enables the implementation of an enduring solution. </w:t>
      </w:r>
    </w:p>
    <w:p w14:paraId="70ACE10E" w14:textId="0293E0E0" w:rsidR="00781D10" w:rsidRPr="00547E3E" w:rsidRDefault="00781D10" w:rsidP="00457E70">
      <w:pPr>
        <w:pStyle w:val="ListParagraph"/>
        <w:numPr>
          <w:ilvl w:val="0"/>
          <w:numId w:val="21"/>
        </w:numPr>
        <w:jc w:val="both"/>
      </w:pPr>
      <w:r w:rsidRPr="00547E3E">
        <w:t xml:space="preserve">To provide evidence </w:t>
      </w:r>
      <w:r w:rsidR="00D12980" w:rsidRPr="00547E3E">
        <w:t>that there is solution available that meets the Authority’s User Requirement</w:t>
      </w:r>
      <w:r w:rsidR="00791E0F" w:rsidRPr="00547E3E">
        <w:t xml:space="preserve"> to enable procurement activity to proceed</w:t>
      </w:r>
      <w:r w:rsidR="00A8148C" w:rsidRPr="00547E3E">
        <w:t>.</w:t>
      </w:r>
    </w:p>
    <w:p w14:paraId="1E157C14" w14:textId="77777777" w:rsidR="005E32D1" w:rsidRPr="00457E70" w:rsidRDefault="005E32D1" w:rsidP="00457E70">
      <w:pPr>
        <w:jc w:val="both"/>
        <w:rPr>
          <w:b/>
          <w:bCs/>
          <w:color w:val="000000" w:themeColor="text1"/>
        </w:rPr>
      </w:pPr>
    </w:p>
    <w:p w14:paraId="6924B533" w14:textId="450AB4AF"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5" w:name="_Toc157673661"/>
      <w:r w:rsidRPr="00457E70">
        <w:rPr>
          <w:rFonts w:ascii="Arial" w:eastAsiaTheme="majorEastAsia" w:hAnsi="Arial" w:cstheme="majorBidi"/>
          <w:color w:val="2F5496" w:themeColor="accent1" w:themeShade="BF"/>
          <w:sz w:val="28"/>
          <w:szCs w:val="32"/>
          <w:lang w:val="en-US"/>
        </w:rPr>
        <w:t>RFI Procedure</w:t>
      </w:r>
      <w:bookmarkEnd w:id="5"/>
    </w:p>
    <w:p w14:paraId="3945D72B" w14:textId="7AA14C07" w:rsidR="003E2CFF" w:rsidRPr="00457E70" w:rsidRDefault="003E2CFF" w:rsidP="00457E70">
      <w:pPr>
        <w:jc w:val="both"/>
        <w:rPr>
          <w:b/>
          <w:bCs/>
          <w:color w:val="000000" w:themeColor="text1"/>
        </w:rPr>
      </w:pPr>
    </w:p>
    <w:p w14:paraId="475C6689" w14:textId="1F558288" w:rsidR="003E2CFF" w:rsidRPr="00457E70" w:rsidRDefault="002A32CE" w:rsidP="00457E70">
      <w:pPr>
        <w:ind w:left="360"/>
        <w:jc w:val="both"/>
      </w:pPr>
      <w:r w:rsidRPr="00457E70">
        <w:t xml:space="preserve">Responses to this RFI will be </w:t>
      </w:r>
      <w:r w:rsidR="1778913C" w:rsidRPr="00457E70">
        <w:t>reviewed</w:t>
      </w:r>
      <w:r w:rsidRPr="00457E70">
        <w:t xml:space="preserve"> by subject matter experts from different functional areas within Navy Command Headquarters. </w:t>
      </w:r>
    </w:p>
    <w:p w14:paraId="7747A3B7" w14:textId="3AF34D29" w:rsidR="00006810" w:rsidRPr="00457E70" w:rsidRDefault="00006810" w:rsidP="00457E70">
      <w:pPr>
        <w:ind w:left="360"/>
        <w:jc w:val="both"/>
      </w:pPr>
      <w:r w:rsidRPr="00457E70">
        <w:t>If upon review of your submission any clarifications or additional information is required, you will be contacted using the details provided in your RFI response.</w:t>
      </w:r>
    </w:p>
    <w:p w14:paraId="3ED66E69" w14:textId="77777777" w:rsidR="003E2CFF" w:rsidRPr="00457E70" w:rsidRDefault="002A32CE" w:rsidP="00457E70">
      <w:pPr>
        <w:ind w:left="360"/>
        <w:jc w:val="both"/>
      </w:pPr>
      <w:r w:rsidRPr="00457E70">
        <w:t xml:space="preserve">Any details provided in response to this RFI will be used for information purposes only and will not be used to determine the potential Suppliers who will be invited to bid, should the Authority proceed to tender. </w:t>
      </w:r>
    </w:p>
    <w:p w14:paraId="4356876A" w14:textId="77777777" w:rsidR="003E2CFF" w:rsidRPr="00457E70" w:rsidRDefault="002A32CE" w:rsidP="00457E70">
      <w:pPr>
        <w:ind w:left="360"/>
        <w:jc w:val="both"/>
      </w:pPr>
      <w:r w:rsidRPr="00457E70">
        <w:t xml:space="preserve">The results and analysis of this RFI shall not constitute any form of pre-qualification exercise. </w:t>
      </w:r>
    </w:p>
    <w:p w14:paraId="6995BC1B" w14:textId="77777777" w:rsidR="003E2CFF" w:rsidRPr="00457E70" w:rsidRDefault="002A32CE" w:rsidP="00457E70">
      <w:pPr>
        <w:ind w:left="360"/>
        <w:jc w:val="both"/>
      </w:pPr>
      <w:r w:rsidRPr="00457E70">
        <w:t>Any formal procurement process will be undertaken in accordance with</w:t>
      </w:r>
      <w:r w:rsidR="00B5763D" w:rsidRPr="00457E70">
        <w:t xml:space="preserve"> the</w:t>
      </w:r>
      <w:r w:rsidRPr="00457E70">
        <w:t xml:space="preserve"> relevant Procurement Law. </w:t>
      </w:r>
    </w:p>
    <w:p w14:paraId="646E0F66" w14:textId="77777777" w:rsidR="00FA4B04" w:rsidRPr="00457E70" w:rsidRDefault="002A32CE" w:rsidP="00457E70">
      <w:pPr>
        <w:ind w:left="360"/>
        <w:jc w:val="both"/>
      </w:pPr>
      <w:r w:rsidRPr="00457E70">
        <w:t>Nothing in this RFI, or any other engagements with Industry prior to a formal procurement process, shall be construed as a representation as to the Authority’s ultimate decision in relation to the future requirement.</w:t>
      </w:r>
    </w:p>
    <w:p w14:paraId="3CB55AC2"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157673662"/>
      <w:r w:rsidRPr="00457E70">
        <w:rPr>
          <w:rFonts w:ascii="Arial" w:eastAsiaTheme="majorEastAsia" w:hAnsi="Arial" w:cstheme="majorBidi"/>
          <w:color w:val="2F5496" w:themeColor="accent1" w:themeShade="BF"/>
          <w:sz w:val="28"/>
          <w:szCs w:val="32"/>
          <w:lang w:val="en-US"/>
        </w:rPr>
        <w:t>How to submit responses to this RFI</w:t>
      </w:r>
      <w:bookmarkEnd w:id="6"/>
    </w:p>
    <w:p w14:paraId="757BA9EC" w14:textId="5BD98E72" w:rsidR="003E2CFF" w:rsidRPr="00457E70" w:rsidRDefault="002A32CE" w:rsidP="00457E70">
      <w:pPr>
        <w:rPr>
          <w:b/>
          <w:bCs/>
        </w:rPr>
      </w:pPr>
      <w:r w:rsidRPr="00457E70">
        <w:rPr>
          <w:b/>
          <w:bCs/>
        </w:rPr>
        <w:t xml:space="preserve"> </w:t>
      </w:r>
    </w:p>
    <w:p w14:paraId="583D877B" w14:textId="28C2662D" w:rsidR="00FA4B04" w:rsidRPr="00457E70" w:rsidRDefault="00FA4B04" w:rsidP="00457E70">
      <w:pPr>
        <w:ind w:left="360"/>
        <w:rPr>
          <w:lang w:val="en-US"/>
        </w:rPr>
      </w:pPr>
      <w:r w:rsidRPr="00457E70">
        <w:rPr>
          <w:lang w:val="en-US"/>
        </w:rPr>
        <w:t xml:space="preserve">Respondents should provide responses in accordance with the format provided in </w:t>
      </w:r>
      <w:r w:rsidRPr="00457E70">
        <w:rPr>
          <w:b/>
          <w:lang w:val="en-US"/>
        </w:rPr>
        <w:t xml:space="preserve">Annex </w:t>
      </w:r>
      <w:r w:rsidR="00EA4388">
        <w:rPr>
          <w:b/>
          <w:lang w:val="en-US"/>
        </w:rPr>
        <w:t>A</w:t>
      </w:r>
      <w:r w:rsidR="00EA29E2" w:rsidRPr="00457E70">
        <w:rPr>
          <w:b/>
          <w:lang w:val="en-US"/>
        </w:rPr>
        <w:t xml:space="preserve"> </w:t>
      </w:r>
      <w:r w:rsidR="004970CB">
        <w:rPr>
          <w:b/>
          <w:lang w:val="en-US"/>
        </w:rPr>
        <w:t xml:space="preserve">(Page </w:t>
      </w:r>
      <w:r w:rsidR="007738D5">
        <w:rPr>
          <w:b/>
          <w:lang w:val="en-US"/>
        </w:rPr>
        <w:t>7</w:t>
      </w:r>
      <w:r w:rsidR="004970CB">
        <w:rPr>
          <w:b/>
          <w:lang w:val="en-US"/>
        </w:rPr>
        <w:t>)</w:t>
      </w:r>
      <w:r w:rsidR="00EA29E2" w:rsidRPr="00457E70">
        <w:rPr>
          <w:b/>
          <w:lang w:val="en-US"/>
        </w:rPr>
        <w:t xml:space="preserve"> </w:t>
      </w:r>
      <w:r w:rsidR="00EA29E2" w:rsidRPr="00457E70">
        <w:rPr>
          <w:bCs/>
          <w:lang w:val="en-US"/>
        </w:rPr>
        <w:t>quoting the RFI reference on all documentation and emails</w:t>
      </w:r>
      <w:r w:rsidRPr="00457E70">
        <w:rPr>
          <w:b/>
          <w:lang w:val="en-US"/>
        </w:rPr>
        <w:t>.</w:t>
      </w:r>
    </w:p>
    <w:p w14:paraId="64435F6E" w14:textId="77777777" w:rsidR="00CC4420" w:rsidRPr="00457E70" w:rsidRDefault="00EA29E2" w:rsidP="00457E70">
      <w:pPr>
        <w:ind w:left="357"/>
        <w:jc w:val="both"/>
        <w:rPr>
          <w:lang w:val="en-US"/>
        </w:rPr>
      </w:pPr>
      <w:r w:rsidRPr="00457E70">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4B835C83" w14:textId="0D828C0C" w:rsidR="00FA4B04" w:rsidRPr="00457E70" w:rsidRDefault="00EA29E2" w:rsidP="00457E70">
      <w:pPr>
        <w:ind w:left="357"/>
        <w:jc w:val="both"/>
        <w:rPr>
          <w:lang w:val="en-US"/>
        </w:rPr>
      </w:pPr>
      <w:r w:rsidRPr="00457E70">
        <w:rPr>
          <w:lang w:val="en-US"/>
        </w:rPr>
        <w:lastRenderedPageBreak/>
        <w:t>Any responses received after the deadline will be passed to the subject matter experts for information, however they may not be included in the RFI review meetings which are to be held immediately following the deadline.</w:t>
      </w:r>
    </w:p>
    <w:p w14:paraId="0980FDD6" w14:textId="08228D20" w:rsidR="00FA4B04" w:rsidRPr="00457E70" w:rsidRDefault="00FA4B04" w:rsidP="00457E70">
      <w:pPr>
        <w:ind w:left="360"/>
        <w:rPr>
          <w:lang w:val="en-US"/>
        </w:rPr>
      </w:pPr>
      <w:r w:rsidRPr="00457E70">
        <w:rPr>
          <w:lang w:val="en-US"/>
        </w:rPr>
        <w:t xml:space="preserve">Once completed, please return electronically to the e-mail address(es) shown below in </w:t>
      </w:r>
      <w:r w:rsidRPr="00457E70">
        <w:rPr>
          <w:b/>
          <w:lang w:val="en-US"/>
        </w:rPr>
        <w:t>section 9,</w:t>
      </w:r>
      <w:r w:rsidRPr="00457E70">
        <w:rPr>
          <w:lang w:val="en-US"/>
        </w:rPr>
        <w:t xml:space="preserve"> no later than </w:t>
      </w:r>
      <w:r w:rsidRPr="00457E70">
        <w:rPr>
          <w:b/>
          <w:lang w:val="en-US"/>
        </w:rPr>
        <w:t xml:space="preserve">12:00, </w:t>
      </w:r>
      <w:proofErr w:type="gramStart"/>
      <w:r w:rsidRPr="00457E70">
        <w:rPr>
          <w:b/>
          <w:lang w:val="en-US"/>
        </w:rPr>
        <w:t xml:space="preserve">Friday </w:t>
      </w:r>
      <w:r w:rsidR="001A7CD0">
        <w:rPr>
          <w:b/>
          <w:lang w:val="en-US"/>
        </w:rPr>
        <w:t xml:space="preserve"> </w:t>
      </w:r>
      <w:r w:rsidR="00FD130A">
        <w:rPr>
          <w:b/>
          <w:lang w:val="en-US"/>
        </w:rPr>
        <w:t>8</w:t>
      </w:r>
      <w:proofErr w:type="gramEnd"/>
      <w:r w:rsidR="00FD130A" w:rsidRPr="003A2402">
        <w:rPr>
          <w:b/>
          <w:vertAlign w:val="superscript"/>
          <w:lang w:val="en-US"/>
        </w:rPr>
        <w:t>th</w:t>
      </w:r>
      <w:r w:rsidR="001A7CD0">
        <w:rPr>
          <w:b/>
          <w:lang w:val="en-US"/>
        </w:rPr>
        <w:t xml:space="preserve"> March</w:t>
      </w:r>
      <w:r w:rsidRPr="00457E70">
        <w:rPr>
          <w:b/>
          <w:lang w:val="en-US"/>
        </w:rPr>
        <w:t xml:space="preserve"> 202</w:t>
      </w:r>
      <w:r w:rsidR="00072FD2" w:rsidRPr="00457E70">
        <w:rPr>
          <w:b/>
          <w:lang w:val="en-US"/>
        </w:rPr>
        <w:t>4</w:t>
      </w:r>
      <w:r w:rsidRPr="00457E70">
        <w:rPr>
          <w:b/>
          <w:lang w:val="en-US"/>
        </w:rPr>
        <w:t>.</w:t>
      </w:r>
      <w:r w:rsidRPr="00457E70">
        <w:rPr>
          <w:lang w:val="en-US"/>
        </w:rPr>
        <w:t xml:space="preserve"> </w:t>
      </w:r>
    </w:p>
    <w:p w14:paraId="1436258D" w14:textId="52E9E48F" w:rsidR="00FA4B04" w:rsidRPr="00457E70" w:rsidRDefault="00FA4B04" w:rsidP="00457E70">
      <w:pPr>
        <w:ind w:left="360"/>
        <w:rPr>
          <w:lang w:val="en-US"/>
        </w:rPr>
      </w:pPr>
      <w:r w:rsidRPr="00457E70">
        <w:rPr>
          <w:lang w:val="en-US"/>
        </w:rPr>
        <w:t>Responses will be acknowledged electronically by return e-mail.</w:t>
      </w:r>
    </w:p>
    <w:p w14:paraId="07AA699F"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7" w:name="_Toc157673663"/>
      <w:r w:rsidRPr="00457E70">
        <w:rPr>
          <w:rFonts w:ascii="Arial" w:eastAsiaTheme="majorEastAsia" w:hAnsi="Arial" w:cstheme="majorBidi"/>
          <w:color w:val="2F5496" w:themeColor="accent1" w:themeShade="BF"/>
          <w:sz w:val="28"/>
          <w:szCs w:val="32"/>
          <w:lang w:val="en-US"/>
        </w:rPr>
        <w:t>Confidentiality &amp; Proprietary Information</w:t>
      </w:r>
      <w:bookmarkEnd w:id="7"/>
    </w:p>
    <w:p w14:paraId="71F230B1" w14:textId="7342E1F8" w:rsidR="00FA4B04" w:rsidRPr="00457E70" w:rsidRDefault="00FA4B04" w:rsidP="00457E70">
      <w:pPr>
        <w:ind w:left="360"/>
        <w:rPr>
          <w:lang w:val="en-US"/>
        </w:rPr>
      </w:pPr>
    </w:p>
    <w:p w14:paraId="0623521D" w14:textId="77777777" w:rsidR="00FA4B04" w:rsidRPr="00457E70" w:rsidRDefault="00FA4B04" w:rsidP="00457E70">
      <w:pPr>
        <w:ind w:left="360"/>
        <w:rPr>
          <w:lang w:val="en-US"/>
        </w:rPr>
      </w:pPr>
      <w:r w:rsidRPr="00457E70">
        <w:rPr>
          <w:lang w:val="en-US"/>
        </w:rPr>
        <w:t>No information included in your response, or in discussions connected to it, will be disclosed to any other third party.</w:t>
      </w:r>
    </w:p>
    <w:p w14:paraId="0A045182" w14:textId="6A7AE496" w:rsidR="00FA4B04" w:rsidRPr="00457E70" w:rsidRDefault="00FA4B04" w:rsidP="00457E70">
      <w:pPr>
        <w:ind w:left="360"/>
        <w:rPr>
          <w:lang w:val="en-US"/>
        </w:rPr>
      </w:pPr>
      <w:bookmarkStart w:id="8" w:name="_Hlk63262812"/>
      <w:r w:rsidRPr="00457E70">
        <w:rPr>
          <w:lang w:val="en-US"/>
        </w:rPr>
        <w:t>Proprietary information, where included, should be kept to minimum and must be clearly marked.</w:t>
      </w:r>
    </w:p>
    <w:p w14:paraId="07A0433C" w14:textId="28F5D5E3" w:rsidR="00FA542A" w:rsidRPr="00457E70" w:rsidRDefault="00FA542A" w:rsidP="00457E70">
      <w:pPr>
        <w:ind w:left="360"/>
        <w:rPr>
          <w:lang w:val="en-US"/>
        </w:rPr>
      </w:pPr>
      <w:r w:rsidRPr="00457E70">
        <w:rPr>
          <w:b/>
          <w:bCs/>
          <w:lang w:val="en-US"/>
        </w:rPr>
        <w:t>For the purposes of this RFI, any documentation submitted should be classification OFFICIAL</w:t>
      </w:r>
      <w:r w:rsidRPr="00457E70">
        <w:rPr>
          <w:lang w:val="en-US"/>
        </w:rPr>
        <w:t>.</w:t>
      </w:r>
    </w:p>
    <w:bookmarkEnd w:id="8"/>
    <w:p w14:paraId="67E3E80B" w14:textId="63C4CCEE" w:rsidR="00FA4B04" w:rsidRPr="00457E70" w:rsidRDefault="00FA4B04" w:rsidP="00457E70">
      <w:pPr>
        <w:ind w:left="360"/>
        <w:rPr>
          <w:lang w:val="en-US"/>
        </w:rPr>
      </w:pPr>
    </w:p>
    <w:p w14:paraId="5C21F854"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9" w:name="_Toc220346996"/>
      <w:bookmarkStart w:id="10" w:name="_Toc157673664"/>
      <w:bookmarkStart w:id="11" w:name="_Hlk63262849"/>
      <w:r w:rsidRPr="00457E70">
        <w:rPr>
          <w:rFonts w:ascii="Arial" w:eastAsiaTheme="majorEastAsia" w:hAnsi="Arial" w:cstheme="majorBidi"/>
          <w:color w:val="2F5496" w:themeColor="accent1" w:themeShade="BF"/>
          <w:sz w:val="28"/>
          <w:szCs w:val="32"/>
          <w:lang w:val="en-US"/>
        </w:rPr>
        <w:t>Costs of preparing your RFI response</w:t>
      </w:r>
      <w:bookmarkEnd w:id="9"/>
      <w:bookmarkEnd w:id="10"/>
    </w:p>
    <w:p w14:paraId="0FF6A76C" w14:textId="77777777" w:rsidR="00FA4B04" w:rsidRPr="00457E70" w:rsidRDefault="00FA4B04" w:rsidP="00457E70">
      <w:pPr>
        <w:ind w:left="360"/>
        <w:rPr>
          <w:lang w:val="en-US"/>
        </w:rPr>
      </w:pPr>
    </w:p>
    <w:p w14:paraId="12F32FA4" w14:textId="77777777" w:rsidR="009B4A2B" w:rsidRPr="00457E70" w:rsidRDefault="00FA4B04" w:rsidP="00457E70">
      <w:pPr>
        <w:ind w:left="360"/>
        <w:rPr>
          <w:lang w:val="en-US"/>
        </w:rPr>
      </w:pPr>
      <w:r w:rsidRPr="00457E70">
        <w:rPr>
          <w:lang w:val="en-US"/>
        </w:rPr>
        <w:t>Any costs relating to the preparation and submission of a response to this RFI are the sole responsibility of the respondent.</w:t>
      </w:r>
    </w:p>
    <w:p w14:paraId="7C61D5C5" w14:textId="77777777" w:rsidR="009B4A2B" w:rsidRPr="00457E70" w:rsidRDefault="009B4A2B" w:rsidP="00457E70">
      <w:pPr>
        <w:ind w:left="360"/>
        <w:rPr>
          <w:lang w:val="en-US"/>
        </w:rPr>
      </w:pPr>
    </w:p>
    <w:p w14:paraId="3B892081" w14:textId="1A110CC9" w:rsidR="00FA4B04" w:rsidRPr="007738D5" w:rsidRDefault="00FA4B04" w:rsidP="007738D5">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2" w:name="_Toc157673665"/>
      <w:bookmarkEnd w:id="11"/>
      <w:r w:rsidRPr="007738D5">
        <w:rPr>
          <w:rFonts w:ascii="Arial" w:eastAsiaTheme="majorEastAsia" w:hAnsi="Arial" w:cstheme="majorBidi"/>
          <w:color w:val="2F5496" w:themeColor="accent1" w:themeShade="BF"/>
          <w:sz w:val="28"/>
          <w:szCs w:val="32"/>
          <w:lang w:val="en-US"/>
        </w:rPr>
        <w:t>Contact</w:t>
      </w:r>
      <w:bookmarkEnd w:id="12"/>
    </w:p>
    <w:p w14:paraId="1C551622" w14:textId="6F3D9424" w:rsidR="005E32D1" w:rsidRPr="00457E70" w:rsidRDefault="005E32D1" w:rsidP="00457E70"/>
    <w:p w14:paraId="19B8D2F5" w14:textId="70307097" w:rsidR="00522985" w:rsidRPr="00457E70" w:rsidRDefault="00522985" w:rsidP="00457E70">
      <w:pPr>
        <w:ind w:left="360"/>
        <w:rPr>
          <w:lang w:val="en-US"/>
        </w:rPr>
      </w:pPr>
      <w:bookmarkStart w:id="13" w:name="_Hlk63263121"/>
      <w:r w:rsidRPr="00457E70">
        <w:rPr>
          <w:lang w:val="en-US"/>
        </w:rPr>
        <w:t>Quoting the RFI reference, p</w:t>
      </w:r>
      <w:r w:rsidR="00FA4B04" w:rsidRPr="00457E70">
        <w:rPr>
          <w:lang w:val="en-US"/>
        </w:rPr>
        <w:t xml:space="preserve">lease submit </w:t>
      </w:r>
    </w:p>
    <w:p w14:paraId="2420EDED" w14:textId="1E54748B" w:rsidR="00522985" w:rsidRPr="00457E70" w:rsidRDefault="00FA4B04" w:rsidP="00457E70">
      <w:pPr>
        <w:pStyle w:val="ListParagraph"/>
        <w:numPr>
          <w:ilvl w:val="0"/>
          <w:numId w:val="23"/>
        </w:numPr>
        <w:rPr>
          <w:lang w:val="en-US"/>
        </w:rPr>
      </w:pPr>
      <w:r w:rsidRPr="00457E70">
        <w:rPr>
          <w:lang w:val="en-US"/>
        </w:rPr>
        <w:t xml:space="preserve">any requests for clarification </w:t>
      </w:r>
    </w:p>
    <w:p w14:paraId="5E88F144" w14:textId="77777777" w:rsidR="00522985" w:rsidRPr="00457E70" w:rsidRDefault="00FA4B04" w:rsidP="00457E70">
      <w:pPr>
        <w:pStyle w:val="ListParagraph"/>
        <w:numPr>
          <w:ilvl w:val="0"/>
          <w:numId w:val="23"/>
        </w:numPr>
        <w:rPr>
          <w:lang w:val="en-US"/>
        </w:rPr>
      </w:pPr>
      <w:r w:rsidRPr="00457E70">
        <w:rPr>
          <w:lang w:val="en-US"/>
        </w:rPr>
        <w:t>all responses to this RFI</w:t>
      </w:r>
      <w:r w:rsidR="00522985" w:rsidRPr="00457E70">
        <w:rPr>
          <w:lang w:val="en-US"/>
        </w:rPr>
        <w:t xml:space="preserve"> and</w:t>
      </w:r>
    </w:p>
    <w:p w14:paraId="0C227DB2" w14:textId="2834F87B" w:rsidR="00FA4B04" w:rsidRPr="00457E70" w:rsidRDefault="00522985" w:rsidP="00457E70">
      <w:pPr>
        <w:pStyle w:val="ListParagraph"/>
        <w:numPr>
          <w:ilvl w:val="0"/>
          <w:numId w:val="23"/>
        </w:numPr>
        <w:rPr>
          <w:lang w:val="en-US"/>
        </w:rPr>
      </w:pPr>
      <w:r w:rsidRPr="00457E70">
        <w:rPr>
          <w:lang w:val="en-US"/>
        </w:rPr>
        <w:t>any questions regarding Classification of document(s) intended for submission</w:t>
      </w:r>
      <w:r w:rsidR="00FA4B04" w:rsidRPr="00457E70">
        <w:rPr>
          <w:lang w:val="en-US"/>
        </w:rPr>
        <w:t xml:space="preserve">, </w:t>
      </w:r>
      <w:r w:rsidRPr="00457E70">
        <w:rPr>
          <w:lang w:val="en-US"/>
        </w:rPr>
        <w:t>to:</w:t>
      </w:r>
    </w:p>
    <w:bookmarkEnd w:id="13"/>
    <w:p w14:paraId="22A19E20" w14:textId="5384F89B" w:rsidR="00EA29E2" w:rsidRPr="00457E70" w:rsidRDefault="00EA29E2" w:rsidP="00457E70">
      <w:pPr>
        <w:ind w:left="360"/>
      </w:pPr>
      <w:r w:rsidRPr="00457E70">
        <w:fldChar w:fldCharType="begin"/>
      </w:r>
      <w:r w:rsidRPr="00457E70">
        <w:instrText xml:space="preserve"> HYPERLINK "mailto:NAVYCOMRCL-RFI@mod.gov.uk" </w:instrText>
      </w:r>
      <w:r w:rsidRPr="00457E70">
        <w:fldChar w:fldCharType="separate"/>
      </w:r>
      <w:r w:rsidRPr="00457E70">
        <w:rPr>
          <w:rStyle w:val="Hyperlink"/>
        </w:rPr>
        <w:t>NAVYCOMRCL-RFI@mod.gov.uk</w:t>
      </w:r>
      <w:r w:rsidRPr="00457E70">
        <w:fldChar w:fldCharType="end"/>
      </w:r>
    </w:p>
    <w:p w14:paraId="139AB015" w14:textId="77777777" w:rsidR="00786DE8" w:rsidRPr="00457E70" w:rsidRDefault="00ED648A" w:rsidP="00457E70">
      <w:pPr>
        <w:ind w:left="360"/>
        <w:sectPr w:rsidR="00786DE8" w:rsidRPr="00457E70">
          <w:footerReference w:type="default" r:id="rId12"/>
          <w:pgSz w:w="11906" w:h="16838"/>
          <w:pgMar w:top="1440" w:right="1440" w:bottom="1440" w:left="1440" w:header="708" w:footer="708" w:gutter="0"/>
          <w:cols w:space="708"/>
          <w:docGrid w:linePitch="360"/>
        </w:sectPr>
      </w:pPr>
      <w:r w:rsidRPr="00457E70">
        <w:t xml:space="preserve"> </w:t>
      </w:r>
    </w:p>
    <w:p w14:paraId="4264DB25" w14:textId="60530B3A" w:rsidR="00DD04AB" w:rsidRPr="00B125CD" w:rsidRDefault="003B47A7" w:rsidP="00B125CD">
      <w:pPr>
        <w:pStyle w:val="ListParagraph"/>
        <w:keepNext/>
        <w:keepLines/>
        <w:numPr>
          <w:ilvl w:val="0"/>
          <w:numId w:val="24"/>
        </w:numPr>
        <w:spacing w:before="240" w:after="0"/>
        <w:outlineLvl w:val="0"/>
        <w:rPr>
          <w:rFonts w:ascii="Arial" w:eastAsiaTheme="majorEastAsia" w:hAnsi="Arial" w:cstheme="majorBidi"/>
          <w:color w:val="2F5496" w:themeColor="accent1" w:themeShade="BF"/>
          <w:sz w:val="28"/>
          <w:szCs w:val="32"/>
          <w:lang w:val="en-US"/>
        </w:rPr>
      </w:pPr>
      <w:bookmarkStart w:id="14" w:name="_Toc157673666"/>
      <w:r w:rsidRPr="00B125CD">
        <w:rPr>
          <w:rFonts w:ascii="Arial" w:eastAsiaTheme="majorEastAsia" w:hAnsi="Arial" w:cstheme="majorBidi"/>
          <w:color w:val="2F5496" w:themeColor="accent1" w:themeShade="BF"/>
          <w:sz w:val="28"/>
          <w:szCs w:val="32"/>
          <w:lang w:val="en-US"/>
        </w:rPr>
        <w:lastRenderedPageBreak/>
        <w:t>Annex A</w:t>
      </w:r>
      <w:bookmarkEnd w:id="14"/>
    </w:p>
    <w:p w14:paraId="5610FFA0" w14:textId="118938AA" w:rsidR="00B5763D" w:rsidRPr="006E6431" w:rsidRDefault="008F3B0D" w:rsidP="00122964">
      <w:pPr>
        <w:spacing w:after="0"/>
        <w:jc w:val="center"/>
        <w:rPr>
          <w:b/>
          <w:sz w:val="24"/>
          <w:szCs w:val="24"/>
          <w:lang w:val="en-US"/>
        </w:rPr>
      </w:pPr>
      <w:r w:rsidRPr="006E6431">
        <w:rPr>
          <w:b/>
          <w:sz w:val="24"/>
          <w:szCs w:val="24"/>
          <w:lang w:val="en-US"/>
        </w:rPr>
        <w:t>RFI0033</w:t>
      </w:r>
      <w:r w:rsidR="00B5763D" w:rsidRPr="00457E70">
        <w:rPr>
          <w:b/>
          <w:sz w:val="24"/>
          <w:szCs w:val="24"/>
          <w:lang w:val="en-US"/>
        </w:rPr>
        <w:t xml:space="preserve"> </w:t>
      </w:r>
      <w:r w:rsidR="002D3BAB" w:rsidRPr="006E6431">
        <w:rPr>
          <w:b/>
          <w:sz w:val="24"/>
          <w:szCs w:val="24"/>
          <w:lang w:val="en-US"/>
        </w:rPr>
        <w:t xml:space="preserve">Provision of a Software as a Service Enterprise Portfolio Project Management </w:t>
      </w:r>
    </w:p>
    <w:tbl>
      <w:tblPr>
        <w:tblStyle w:val="TableGrid"/>
        <w:tblW w:w="9665" w:type="dxa"/>
        <w:tblLayout w:type="fixed"/>
        <w:tblLook w:val="04A0" w:firstRow="1" w:lastRow="0" w:firstColumn="1" w:lastColumn="0" w:noHBand="0" w:noVBand="1"/>
      </w:tblPr>
      <w:tblGrid>
        <w:gridCol w:w="4296"/>
        <w:gridCol w:w="5369"/>
      </w:tblGrid>
      <w:tr w:rsidR="00B5763D" w:rsidRPr="00457E70" w14:paraId="7573364B" w14:textId="77777777" w:rsidTr="00EE6E25">
        <w:trPr>
          <w:trHeight w:hRule="exact" w:val="288"/>
        </w:trPr>
        <w:tc>
          <w:tcPr>
            <w:tcW w:w="4296" w:type="dxa"/>
            <w:shd w:val="clear" w:color="auto" w:fill="BFBFBF" w:themeFill="background1" w:themeFillShade="BF"/>
          </w:tcPr>
          <w:p w14:paraId="53092AAA"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Question</w:t>
            </w:r>
          </w:p>
        </w:tc>
        <w:tc>
          <w:tcPr>
            <w:tcW w:w="5369" w:type="dxa"/>
            <w:shd w:val="clear" w:color="auto" w:fill="BFBFBF" w:themeFill="background1" w:themeFillShade="BF"/>
          </w:tcPr>
          <w:p w14:paraId="21B69B5E"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Answer</w:t>
            </w:r>
          </w:p>
        </w:tc>
      </w:tr>
      <w:tr w:rsidR="00B5763D" w:rsidRPr="00457E70" w14:paraId="729B86C2" w14:textId="77777777" w:rsidTr="00D1477B">
        <w:trPr>
          <w:trHeight w:hRule="exact" w:val="562"/>
        </w:trPr>
        <w:tc>
          <w:tcPr>
            <w:tcW w:w="4296" w:type="dxa"/>
            <w:vAlign w:val="center"/>
          </w:tcPr>
          <w:p w14:paraId="5FF6D095"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Name</w:t>
            </w:r>
          </w:p>
        </w:tc>
        <w:tc>
          <w:tcPr>
            <w:tcW w:w="5369" w:type="dxa"/>
          </w:tcPr>
          <w:p w14:paraId="1AACCF5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64903BA4" w14:textId="77777777" w:rsidTr="00D1477B">
        <w:trPr>
          <w:trHeight w:hRule="exact" w:val="566"/>
        </w:trPr>
        <w:tc>
          <w:tcPr>
            <w:tcW w:w="4296" w:type="dxa"/>
            <w:vAlign w:val="center"/>
          </w:tcPr>
          <w:p w14:paraId="538DC33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Address</w:t>
            </w:r>
          </w:p>
        </w:tc>
        <w:tc>
          <w:tcPr>
            <w:tcW w:w="5369" w:type="dxa"/>
          </w:tcPr>
          <w:p w14:paraId="0087609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0A044C" w:rsidRPr="00457E70" w14:paraId="1AC85C62" w14:textId="77777777" w:rsidTr="00D1477B">
        <w:trPr>
          <w:trHeight w:hRule="exact" w:val="566"/>
        </w:trPr>
        <w:tc>
          <w:tcPr>
            <w:tcW w:w="4296" w:type="dxa"/>
            <w:vAlign w:val="center"/>
          </w:tcPr>
          <w:p w14:paraId="49CB96A1" w14:textId="6289E34F" w:rsidR="000A044C" w:rsidRPr="00457E70" w:rsidRDefault="000A044C" w:rsidP="00457E70">
            <w:pPr>
              <w:jc w:val="both"/>
              <w:rPr>
                <w:sz w:val="24"/>
                <w:szCs w:val="24"/>
              </w:rPr>
            </w:pPr>
            <w:r w:rsidRPr="00457E70">
              <w:rPr>
                <w:rFonts w:asciiTheme="minorHAnsi" w:hAnsiTheme="minorHAnsi"/>
                <w:sz w:val="24"/>
                <w:szCs w:val="24"/>
              </w:rPr>
              <w:t>Is the company a Small - Medium Enterprise (less than 250 employees)?</w:t>
            </w:r>
          </w:p>
        </w:tc>
        <w:tc>
          <w:tcPr>
            <w:tcW w:w="5369" w:type="dxa"/>
          </w:tcPr>
          <w:p w14:paraId="225E67FF" w14:textId="77777777" w:rsidR="000A044C" w:rsidRPr="00457E70" w:rsidRDefault="000A044C" w:rsidP="00457E70">
            <w:pPr>
              <w:jc w:val="both"/>
              <w:rPr>
                <w:sz w:val="24"/>
                <w:szCs w:val="24"/>
              </w:rPr>
            </w:pPr>
          </w:p>
        </w:tc>
      </w:tr>
      <w:tr w:rsidR="00B5763D" w:rsidRPr="00457E70" w14:paraId="1B48A47F" w14:textId="77777777" w:rsidTr="00D1477B">
        <w:trPr>
          <w:trHeight w:hRule="exact" w:val="283"/>
        </w:trPr>
        <w:tc>
          <w:tcPr>
            <w:tcW w:w="9665" w:type="dxa"/>
            <w:gridSpan w:val="2"/>
            <w:shd w:val="clear" w:color="auto" w:fill="BFBFBF" w:themeFill="background1" w:themeFillShade="BF"/>
            <w:vAlign w:val="center"/>
          </w:tcPr>
          <w:p w14:paraId="0C4CFFC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00FD94F8"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281E779" w14:textId="77777777" w:rsidTr="00D1477B">
        <w:trPr>
          <w:trHeight w:hRule="exact" w:val="706"/>
        </w:trPr>
        <w:tc>
          <w:tcPr>
            <w:tcW w:w="4296" w:type="dxa"/>
            <w:vAlign w:val="center"/>
          </w:tcPr>
          <w:p w14:paraId="4CDB4AA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Name of Company representative completing the RFI</w:t>
            </w:r>
          </w:p>
        </w:tc>
        <w:tc>
          <w:tcPr>
            <w:tcW w:w="5369" w:type="dxa"/>
          </w:tcPr>
          <w:p w14:paraId="13CC5FBF"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FFB092" w14:textId="77777777" w:rsidTr="00D1477B">
        <w:trPr>
          <w:trHeight w:hRule="exact" w:val="840"/>
        </w:trPr>
        <w:tc>
          <w:tcPr>
            <w:tcW w:w="4296" w:type="dxa"/>
            <w:vAlign w:val="center"/>
          </w:tcPr>
          <w:p w14:paraId="6C99D290"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Contact details (e-mail and telephone number)</w:t>
            </w:r>
          </w:p>
        </w:tc>
        <w:tc>
          <w:tcPr>
            <w:tcW w:w="5369" w:type="dxa"/>
          </w:tcPr>
          <w:p w14:paraId="642FD4B3"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3C21DF20" w14:textId="77777777" w:rsidTr="00D1477B">
        <w:trPr>
          <w:trHeight w:hRule="exact" w:val="561"/>
        </w:trPr>
        <w:tc>
          <w:tcPr>
            <w:tcW w:w="4296" w:type="dxa"/>
            <w:vAlign w:val="center"/>
          </w:tcPr>
          <w:p w14:paraId="012586D7" w14:textId="7EB8C380"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website address</w:t>
            </w:r>
          </w:p>
        </w:tc>
        <w:tc>
          <w:tcPr>
            <w:tcW w:w="5369" w:type="dxa"/>
          </w:tcPr>
          <w:p w14:paraId="17B2A99E"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73BC9B9B" w14:textId="77777777" w:rsidTr="00D1477B">
        <w:trPr>
          <w:trHeight w:hRule="exact" w:val="284"/>
        </w:trPr>
        <w:tc>
          <w:tcPr>
            <w:tcW w:w="9665" w:type="dxa"/>
            <w:gridSpan w:val="2"/>
            <w:shd w:val="clear" w:color="auto" w:fill="BFBFBF" w:themeFill="background1" w:themeFillShade="BF"/>
            <w:vAlign w:val="center"/>
          </w:tcPr>
          <w:p w14:paraId="7A79B3F6"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29F9EB1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42D63925" w14:textId="77777777" w:rsidTr="00D1477B">
        <w:trPr>
          <w:trHeight w:hRule="exact" w:val="561"/>
        </w:trPr>
        <w:tc>
          <w:tcPr>
            <w:tcW w:w="4296" w:type="dxa"/>
            <w:vAlign w:val="center"/>
          </w:tcPr>
          <w:p w14:paraId="25AA89B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products/services/line of business</w:t>
            </w:r>
          </w:p>
        </w:tc>
        <w:tc>
          <w:tcPr>
            <w:tcW w:w="5369" w:type="dxa"/>
          </w:tcPr>
          <w:p w14:paraId="1A72D80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B7EEBE" w14:textId="77777777" w:rsidTr="00D1477B">
        <w:trPr>
          <w:trHeight w:hRule="exact" w:val="567"/>
        </w:trPr>
        <w:tc>
          <w:tcPr>
            <w:tcW w:w="4296" w:type="dxa"/>
            <w:vAlign w:val="center"/>
          </w:tcPr>
          <w:p w14:paraId="2F5B078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market sector</w:t>
            </w:r>
          </w:p>
        </w:tc>
        <w:tc>
          <w:tcPr>
            <w:tcW w:w="5369" w:type="dxa"/>
          </w:tcPr>
          <w:p w14:paraId="523D6E29"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0D12D30E" w14:textId="77777777" w:rsidTr="00D1477B">
        <w:trPr>
          <w:trHeight w:hRule="exact" w:val="561"/>
        </w:trPr>
        <w:tc>
          <w:tcPr>
            <w:tcW w:w="4296" w:type="dxa"/>
            <w:vAlign w:val="center"/>
          </w:tcPr>
          <w:p w14:paraId="404EAC5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Number of years in this market sector</w:t>
            </w:r>
          </w:p>
        </w:tc>
        <w:tc>
          <w:tcPr>
            <w:tcW w:w="5369" w:type="dxa"/>
          </w:tcPr>
          <w:p w14:paraId="2535693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4D2A240" w14:textId="77777777" w:rsidTr="00D1477B">
        <w:trPr>
          <w:trHeight w:hRule="exact" w:val="453"/>
        </w:trPr>
        <w:tc>
          <w:tcPr>
            <w:tcW w:w="9665" w:type="dxa"/>
            <w:gridSpan w:val="2"/>
            <w:shd w:val="clear" w:color="auto" w:fill="BFBFBF" w:themeFill="background1" w:themeFillShade="BF"/>
          </w:tcPr>
          <w:p w14:paraId="263772AA" w14:textId="77777777" w:rsidR="00B5763D" w:rsidRPr="00457E70" w:rsidRDefault="00B5763D" w:rsidP="00457E70">
            <w:pPr>
              <w:spacing w:after="160" w:line="259" w:lineRule="auto"/>
              <w:jc w:val="center"/>
              <w:rPr>
                <w:rFonts w:asciiTheme="minorHAnsi" w:hAnsiTheme="minorHAnsi"/>
                <w:b/>
                <w:bCs/>
                <w:sz w:val="24"/>
                <w:szCs w:val="24"/>
                <w:u w:val="single"/>
              </w:rPr>
            </w:pPr>
            <w:r w:rsidRPr="00457E70">
              <w:rPr>
                <w:rFonts w:asciiTheme="minorHAnsi" w:hAnsiTheme="minorHAnsi"/>
                <w:b/>
                <w:bCs/>
                <w:sz w:val="24"/>
                <w:szCs w:val="24"/>
                <w:u w:val="single"/>
              </w:rPr>
              <w:t>QUESTIONS</w:t>
            </w:r>
          </w:p>
          <w:p w14:paraId="3836AE89" w14:textId="77777777" w:rsidR="00B5763D" w:rsidRPr="00457E70" w:rsidRDefault="00B5763D" w:rsidP="00457E70">
            <w:pPr>
              <w:spacing w:after="160" w:line="259" w:lineRule="auto"/>
              <w:jc w:val="both"/>
              <w:rPr>
                <w:sz w:val="24"/>
                <w:szCs w:val="24"/>
              </w:rPr>
            </w:pPr>
            <w:r w:rsidRPr="00457E70">
              <w:rPr>
                <w:sz w:val="24"/>
                <w:szCs w:val="24"/>
              </w:rPr>
              <w:t xml:space="preserve"> </w:t>
            </w:r>
          </w:p>
        </w:tc>
      </w:tr>
      <w:tr w:rsidR="00B5763D" w:rsidRPr="00457E70" w14:paraId="2EA48E71" w14:textId="77777777" w:rsidTr="00EE6E25">
        <w:trPr>
          <w:trHeight w:hRule="exact" w:val="680"/>
        </w:trPr>
        <w:tc>
          <w:tcPr>
            <w:tcW w:w="9665" w:type="dxa"/>
            <w:gridSpan w:val="2"/>
            <w:shd w:val="clear" w:color="auto" w:fill="auto"/>
            <w:vAlign w:val="center"/>
          </w:tcPr>
          <w:p w14:paraId="3FA73AFB" w14:textId="6D4D7C42" w:rsidR="00B5763D" w:rsidRPr="00457E70" w:rsidRDefault="00B1692B" w:rsidP="00457E70">
            <w:pPr>
              <w:numPr>
                <w:ilvl w:val="0"/>
                <w:numId w:val="16"/>
              </w:numPr>
              <w:spacing w:after="120"/>
              <w:rPr>
                <w:rFonts w:ascii="Calibri" w:eastAsia="Calibri" w:hAnsi="Calibri"/>
              </w:rPr>
            </w:pPr>
            <w:r w:rsidRPr="00457E70">
              <w:rPr>
                <w:rFonts w:ascii="Calibri" w:eastAsia="Calibri" w:hAnsi="Calibri"/>
              </w:rPr>
              <w:t xml:space="preserve">Can you provide a system that meets the </w:t>
            </w:r>
            <w:r w:rsidR="00F5278C" w:rsidRPr="00457E70">
              <w:rPr>
                <w:rFonts w:ascii="Calibri" w:eastAsia="Calibri" w:hAnsi="Calibri"/>
              </w:rPr>
              <w:t xml:space="preserve">essential </w:t>
            </w:r>
            <w:r w:rsidRPr="00457E70">
              <w:rPr>
                <w:rFonts w:ascii="Calibri" w:eastAsia="Calibri" w:hAnsi="Calibri"/>
              </w:rPr>
              <w:t>requirement</w:t>
            </w:r>
            <w:r w:rsidR="00F5278C" w:rsidRPr="00457E70">
              <w:rPr>
                <w:rFonts w:ascii="Calibri" w:eastAsia="Calibri" w:hAnsi="Calibri"/>
              </w:rPr>
              <w:t>s</w:t>
            </w:r>
            <w:r w:rsidR="007529C1" w:rsidRPr="00457E70">
              <w:rPr>
                <w:rFonts w:ascii="Calibri" w:eastAsia="Calibri" w:hAnsi="Calibri"/>
              </w:rPr>
              <w:t>? Please provide evidence of how your product meets the requirem</w:t>
            </w:r>
            <w:r w:rsidR="00EB78D9" w:rsidRPr="00457E70">
              <w:rPr>
                <w:rFonts w:ascii="Calibri" w:eastAsia="Calibri" w:hAnsi="Calibri"/>
              </w:rPr>
              <w:t>ents.</w:t>
            </w:r>
            <w:r w:rsidRPr="00457E70">
              <w:rPr>
                <w:rFonts w:ascii="Calibri" w:eastAsia="Calibri" w:hAnsi="Calibri"/>
              </w:rPr>
              <w:t xml:space="preserve"> </w:t>
            </w:r>
          </w:p>
          <w:p w14:paraId="0D8E7ED6" w14:textId="77777777" w:rsidR="00B5763D" w:rsidRPr="00457E70" w:rsidRDefault="00B5763D" w:rsidP="00457E70">
            <w:pPr>
              <w:spacing w:after="120"/>
              <w:jc w:val="center"/>
              <w:rPr>
                <w:b/>
                <w:bCs/>
                <w:sz w:val="24"/>
                <w:szCs w:val="24"/>
                <w:u w:val="single"/>
              </w:rPr>
            </w:pPr>
          </w:p>
        </w:tc>
      </w:tr>
      <w:tr w:rsidR="00B5763D" w:rsidRPr="00457E70" w14:paraId="48B1AC5C" w14:textId="77777777" w:rsidTr="000A044C">
        <w:trPr>
          <w:trHeight w:hRule="exact" w:val="5113"/>
        </w:trPr>
        <w:tc>
          <w:tcPr>
            <w:tcW w:w="9665" w:type="dxa"/>
            <w:gridSpan w:val="2"/>
            <w:shd w:val="clear" w:color="auto" w:fill="auto"/>
          </w:tcPr>
          <w:p w14:paraId="79F94F74" w14:textId="77777777" w:rsidR="00B5763D" w:rsidRPr="00457E70" w:rsidRDefault="00B5763D" w:rsidP="00457E70">
            <w:pPr>
              <w:jc w:val="center"/>
              <w:rPr>
                <w:b/>
                <w:bCs/>
                <w:sz w:val="24"/>
                <w:szCs w:val="24"/>
                <w:u w:val="single"/>
              </w:rPr>
            </w:pPr>
          </w:p>
          <w:p w14:paraId="6C69FD24" w14:textId="77777777" w:rsidR="00B5763D" w:rsidRPr="00457E70" w:rsidRDefault="00B5763D" w:rsidP="00457E70">
            <w:pPr>
              <w:jc w:val="center"/>
              <w:rPr>
                <w:b/>
                <w:bCs/>
                <w:sz w:val="24"/>
                <w:szCs w:val="24"/>
                <w:u w:val="single"/>
              </w:rPr>
            </w:pPr>
          </w:p>
          <w:p w14:paraId="1EDE4666" w14:textId="77777777" w:rsidR="00B5763D" w:rsidRPr="00457E70" w:rsidRDefault="00B5763D" w:rsidP="00457E70">
            <w:pPr>
              <w:jc w:val="center"/>
              <w:rPr>
                <w:b/>
                <w:bCs/>
                <w:sz w:val="24"/>
                <w:szCs w:val="24"/>
                <w:u w:val="single"/>
              </w:rPr>
            </w:pPr>
          </w:p>
          <w:p w14:paraId="2C87ADD6" w14:textId="77777777" w:rsidR="00F05E18" w:rsidRPr="00457E70" w:rsidRDefault="00F05E18" w:rsidP="00457E70">
            <w:pPr>
              <w:jc w:val="center"/>
              <w:rPr>
                <w:b/>
                <w:bCs/>
                <w:sz w:val="24"/>
                <w:szCs w:val="24"/>
                <w:u w:val="single"/>
              </w:rPr>
            </w:pPr>
          </w:p>
          <w:p w14:paraId="596E1B9C" w14:textId="77777777" w:rsidR="00F05E18" w:rsidRPr="00457E70" w:rsidRDefault="00F05E18" w:rsidP="00457E70">
            <w:pPr>
              <w:jc w:val="center"/>
              <w:rPr>
                <w:b/>
                <w:bCs/>
                <w:sz w:val="24"/>
                <w:szCs w:val="24"/>
                <w:u w:val="single"/>
              </w:rPr>
            </w:pPr>
          </w:p>
          <w:p w14:paraId="011C17AD" w14:textId="77777777" w:rsidR="00F05E18" w:rsidRPr="00457E70" w:rsidRDefault="00F05E18" w:rsidP="00457E70">
            <w:pPr>
              <w:jc w:val="center"/>
              <w:rPr>
                <w:b/>
                <w:bCs/>
                <w:sz w:val="24"/>
                <w:szCs w:val="24"/>
                <w:u w:val="single"/>
              </w:rPr>
            </w:pPr>
          </w:p>
          <w:p w14:paraId="787775FF" w14:textId="77777777" w:rsidR="00F05E18" w:rsidRPr="00457E70" w:rsidRDefault="00F05E18" w:rsidP="00457E70">
            <w:pPr>
              <w:jc w:val="center"/>
              <w:rPr>
                <w:b/>
                <w:bCs/>
                <w:sz w:val="24"/>
                <w:szCs w:val="24"/>
                <w:u w:val="single"/>
              </w:rPr>
            </w:pPr>
          </w:p>
          <w:p w14:paraId="2694B060" w14:textId="77777777" w:rsidR="00F05E18" w:rsidRPr="00457E70" w:rsidRDefault="00F05E18" w:rsidP="00457E70">
            <w:pPr>
              <w:jc w:val="center"/>
              <w:rPr>
                <w:b/>
                <w:bCs/>
                <w:sz w:val="24"/>
                <w:szCs w:val="24"/>
                <w:u w:val="single"/>
              </w:rPr>
            </w:pPr>
          </w:p>
          <w:p w14:paraId="5A64D68C" w14:textId="77777777" w:rsidR="00F05E18" w:rsidRPr="00457E70" w:rsidRDefault="00F05E18" w:rsidP="00457E70">
            <w:pPr>
              <w:jc w:val="center"/>
              <w:rPr>
                <w:b/>
                <w:bCs/>
                <w:sz w:val="24"/>
                <w:szCs w:val="24"/>
                <w:u w:val="single"/>
              </w:rPr>
            </w:pPr>
          </w:p>
          <w:p w14:paraId="11F6C47C" w14:textId="77777777" w:rsidR="00F05E18" w:rsidRPr="00457E70" w:rsidRDefault="00F05E18" w:rsidP="00457E70">
            <w:pPr>
              <w:jc w:val="center"/>
              <w:rPr>
                <w:b/>
                <w:bCs/>
                <w:sz w:val="24"/>
                <w:szCs w:val="24"/>
                <w:u w:val="single"/>
              </w:rPr>
            </w:pPr>
          </w:p>
          <w:p w14:paraId="2284B11E" w14:textId="77777777" w:rsidR="00F05E18" w:rsidRPr="00457E70" w:rsidRDefault="00F05E18" w:rsidP="00457E70">
            <w:pPr>
              <w:jc w:val="center"/>
              <w:rPr>
                <w:b/>
                <w:bCs/>
                <w:sz w:val="24"/>
                <w:szCs w:val="24"/>
                <w:u w:val="single"/>
              </w:rPr>
            </w:pPr>
          </w:p>
          <w:p w14:paraId="1FD2DE55" w14:textId="77777777" w:rsidR="00F05E18" w:rsidRPr="00457E70" w:rsidRDefault="00F05E18" w:rsidP="00457E70">
            <w:pPr>
              <w:jc w:val="center"/>
              <w:rPr>
                <w:b/>
                <w:bCs/>
                <w:sz w:val="24"/>
                <w:szCs w:val="24"/>
                <w:u w:val="single"/>
              </w:rPr>
            </w:pPr>
          </w:p>
          <w:p w14:paraId="06AAD005" w14:textId="77777777" w:rsidR="00F05E18" w:rsidRPr="00457E70" w:rsidRDefault="00F05E18" w:rsidP="00457E70">
            <w:pPr>
              <w:jc w:val="center"/>
              <w:rPr>
                <w:b/>
                <w:bCs/>
                <w:sz w:val="24"/>
                <w:szCs w:val="24"/>
                <w:u w:val="single"/>
              </w:rPr>
            </w:pPr>
          </w:p>
          <w:p w14:paraId="74333781" w14:textId="77777777" w:rsidR="00F05E18" w:rsidRPr="00457E70" w:rsidRDefault="00F05E18" w:rsidP="00457E70">
            <w:pPr>
              <w:jc w:val="center"/>
              <w:rPr>
                <w:b/>
                <w:bCs/>
                <w:sz w:val="24"/>
                <w:szCs w:val="24"/>
                <w:u w:val="single"/>
              </w:rPr>
            </w:pPr>
          </w:p>
          <w:p w14:paraId="2BA4E197" w14:textId="77777777" w:rsidR="00F05E18" w:rsidRPr="00457E70" w:rsidRDefault="00F05E18" w:rsidP="00457E70">
            <w:pPr>
              <w:rPr>
                <w:b/>
                <w:bCs/>
                <w:sz w:val="24"/>
                <w:szCs w:val="24"/>
                <w:u w:val="single"/>
              </w:rPr>
            </w:pPr>
          </w:p>
          <w:p w14:paraId="15D2DAB4" w14:textId="77777777" w:rsidR="00F05E18" w:rsidRPr="00457E70" w:rsidRDefault="00F05E18" w:rsidP="00457E70">
            <w:pPr>
              <w:jc w:val="center"/>
              <w:rPr>
                <w:b/>
                <w:bCs/>
                <w:sz w:val="24"/>
                <w:szCs w:val="24"/>
                <w:u w:val="single"/>
              </w:rPr>
            </w:pPr>
          </w:p>
          <w:p w14:paraId="53A98DC3" w14:textId="77777777" w:rsidR="00F05E18" w:rsidRPr="00457E70" w:rsidRDefault="00F05E18" w:rsidP="00457E70">
            <w:pPr>
              <w:jc w:val="center"/>
              <w:rPr>
                <w:b/>
                <w:bCs/>
                <w:sz w:val="24"/>
                <w:szCs w:val="24"/>
                <w:u w:val="single"/>
              </w:rPr>
            </w:pPr>
          </w:p>
          <w:p w14:paraId="4A25CEEF" w14:textId="77777777" w:rsidR="00F05E18" w:rsidRPr="00457E70" w:rsidRDefault="00F05E18" w:rsidP="00457E70">
            <w:pPr>
              <w:jc w:val="center"/>
              <w:rPr>
                <w:b/>
                <w:bCs/>
                <w:sz w:val="24"/>
                <w:szCs w:val="24"/>
                <w:u w:val="single"/>
              </w:rPr>
            </w:pPr>
          </w:p>
          <w:p w14:paraId="39212C6A" w14:textId="2AB057D2" w:rsidR="00F05E18" w:rsidRPr="00457E70" w:rsidRDefault="00F05E18" w:rsidP="00457E70">
            <w:pPr>
              <w:jc w:val="center"/>
              <w:rPr>
                <w:b/>
                <w:bCs/>
                <w:sz w:val="24"/>
                <w:szCs w:val="24"/>
                <w:u w:val="single"/>
              </w:rPr>
            </w:pPr>
          </w:p>
        </w:tc>
      </w:tr>
      <w:tr w:rsidR="00B5763D" w:rsidRPr="00457E70" w14:paraId="27543CE6" w14:textId="77777777" w:rsidTr="00EE6E25">
        <w:trPr>
          <w:trHeight w:hRule="exact" w:val="565"/>
        </w:trPr>
        <w:tc>
          <w:tcPr>
            <w:tcW w:w="9665" w:type="dxa"/>
            <w:gridSpan w:val="2"/>
            <w:shd w:val="clear" w:color="auto" w:fill="auto"/>
          </w:tcPr>
          <w:p w14:paraId="632E14B2" w14:textId="575B0BB6" w:rsidR="00B5763D" w:rsidRPr="00457E70" w:rsidRDefault="00F5278C" w:rsidP="00457E70">
            <w:pPr>
              <w:numPr>
                <w:ilvl w:val="0"/>
                <w:numId w:val="16"/>
              </w:numPr>
              <w:rPr>
                <w:rFonts w:ascii="Calibri" w:eastAsia="Calibri" w:hAnsi="Calibri"/>
              </w:rPr>
            </w:pPr>
            <w:r w:rsidRPr="00457E70">
              <w:rPr>
                <w:rFonts w:ascii="Calibri" w:eastAsia="Calibri" w:hAnsi="Calibri"/>
              </w:rPr>
              <w:t xml:space="preserve">Can you provide a system that meets the </w:t>
            </w:r>
            <w:r w:rsidR="00EE6E25" w:rsidRPr="00457E70">
              <w:rPr>
                <w:rFonts w:ascii="Calibri" w:eastAsia="Calibri" w:hAnsi="Calibri"/>
              </w:rPr>
              <w:t>optional</w:t>
            </w:r>
            <w:r w:rsidRPr="00457E70">
              <w:rPr>
                <w:rFonts w:ascii="Calibri" w:eastAsia="Calibri" w:hAnsi="Calibri"/>
              </w:rPr>
              <w:t xml:space="preserve"> requirements? Please provide evidence of how your product meets the requirements.</w:t>
            </w:r>
          </w:p>
          <w:p w14:paraId="79DCD13E" w14:textId="77777777" w:rsidR="00B5763D" w:rsidRPr="00457E70" w:rsidRDefault="00B5763D" w:rsidP="00457E70">
            <w:pPr>
              <w:jc w:val="center"/>
              <w:rPr>
                <w:b/>
                <w:bCs/>
                <w:sz w:val="24"/>
                <w:szCs w:val="24"/>
                <w:u w:val="single"/>
              </w:rPr>
            </w:pPr>
          </w:p>
        </w:tc>
      </w:tr>
      <w:tr w:rsidR="00B5763D" w:rsidRPr="00457E70" w14:paraId="52D92A5E" w14:textId="77777777" w:rsidTr="00D1477B">
        <w:trPr>
          <w:trHeight w:hRule="exact" w:val="5787"/>
        </w:trPr>
        <w:tc>
          <w:tcPr>
            <w:tcW w:w="9665" w:type="dxa"/>
            <w:gridSpan w:val="2"/>
            <w:shd w:val="clear" w:color="auto" w:fill="auto"/>
          </w:tcPr>
          <w:p w14:paraId="65B10351" w14:textId="77777777" w:rsidR="00B5763D" w:rsidRPr="00457E70" w:rsidRDefault="00B5763D" w:rsidP="00457E70">
            <w:pPr>
              <w:jc w:val="center"/>
              <w:rPr>
                <w:b/>
                <w:bCs/>
                <w:sz w:val="24"/>
                <w:szCs w:val="24"/>
                <w:u w:val="single"/>
              </w:rPr>
            </w:pPr>
          </w:p>
        </w:tc>
      </w:tr>
      <w:tr w:rsidR="00B5763D" w:rsidRPr="00457E70" w14:paraId="2C1BB003" w14:textId="77777777" w:rsidTr="00474ED5">
        <w:trPr>
          <w:trHeight w:hRule="exact" w:val="624"/>
        </w:trPr>
        <w:tc>
          <w:tcPr>
            <w:tcW w:w="9665" w:type="dxa"/>
            <w:gridSpan w:val="2"/>
            <w:shd w:val="clear" w:color="auto" w:fill="auto"/>
          </w:tcPr>
          <w:p w14:paraId="703B4039" w14:textId="74C99D63" w:rsidR="00B5763D" w:rsidRPr="00457E70" w:rsidRDefault="00DD25AA" w:rsidP="00457E70">
            <w:pPr>
              <w:pStyle w:val="ListParagraph"/>
              <w:numPr>
                <w:ilvl w:val="0"/>
                <w:numId w:val="16"/>
              </w:numPr>
              <w:rPr>
                <w:b/>
                <w:bCs/>
                <w:sz w:val="24"/>
                <w:szCs w:val="24"/>
                <w:u w:val="single"/>
              </w:rPr>
            </w:pPr>
            <w:r w:rsidRPr="00457E70">
              <w:rPr>
                <w:rFonts w:ascii="Calibri" w:eastAsia="Calibri" w:hAnsi="Calibri"/>
                <w:lang w:val="en-GB"/>
              </w:rPr>
              <w:t>Does your product provide additional functio</w:t>
            </w:r>
            <w:r w:rsidR="00474ED5" w:rsidRPr="00457E70">
              <w:rPr>
                <w:rFonts w:ascii="Calibri" w:eastAsia="Calibri" w:hAnsi="Calibri"/>
                <w:lang w:val="en-GB"/>
              </w:rPr>
              <w:t xml:space="preserve">nality not captured in the User Requirements? </w:t>
            </w:r>
            <w:r w:rsidR="00474ED5" w:rsidRPr="00457E70">
              <w:rPr>
                <w:rFonts w:ascii="Calibri" w:eastAsia="Calibri" w:hAnsi="Calibri"/>
              </w:rPr>
              <w:t>Please provide evidence of how your product exceeds the requirements.</w:t>
            </w:r>
          </w:p>
        </w:tc>
      </w:tr>
      <w:tr w:rsidR="00B5763D" w:rsidRPr="00457E70" w14:paraId="488D6411" w14:textId="77777777" w:rsidTr="00D1477B">
        <w:trPr>
          <w:trHeight w:hRule="exact" w:val="5648"/>
        </w:trPr>
        <w:tc>
          <w:tcPr>
            <w:tcW w:w="9665" w:type="dxa"/>
            <w:gridSpan w:val="2"/>
            <w:shd w:val="clear" w:color="auto" w:fill="auto"/>
          </w:tcPr>
          <w:p w14:paraId="3D3C2CBF" w14:textId="77777777" w:rsidR="00B5763D" w:rsidRPr="00457E70" w:rsidRDefault="00B5763D" w:rsidP="00457E70">
            <w:pPr>
              <w:jc w:val="center"/>
              <w:rPr>
                <w:b/>
                <w:bCs/>
                <w:sz w:val="24"/>
                <w:szCs w:val="24"/>
                <w:u w:val="single"/>
              </w:rPr>
            </w:pPr>
          </w:p>
        </w:tc>
      </w:tr>
      <w:tr w:rsidR="00B5763D" w:rsidRPr="00774F5A" w14:paraId="2FBAB074" w14:textId="77777777" w:rsidTr="00D1477B">
        <w:trPr>
          <w:trHeight w:hRule="exact" w:val="1001"/>
        </w:trPr>
        <w:tc>
          <w:tcPr>
            <w:tcW w:w="9665" w:type="dxa"/>
            <w:gridSpan w:val="2"/>
            <w:shd w:val="clear" w:color="auto" w:fill="auto"/>
            <w:vAlign w:val="center"/>
          </w:tcPr>
          <w:p w14:paraId="7344C15B" w14:textId="77777777" w:rsidR="00B5763D" w:rsidRPr="000A2090" w:rsidRDefault="00B5763D" w:rsidP="00457E70">
            <w:pPr>
              <w:jc w:val="center"/>
              <w:rPr>
                <w:rFonts w:asciiTheme="minorHAnsi" w:hAnsiTheme="minorHAnsi"/>
                <w:b/>
                <w:bCs/>
              </w:rPr>
            </w:pPr>
            <w:r w:rsidRPr="00457E70">
              <w:rPr>
                <w:rFonts w:ascii="Calibri" w:eastAsia="Calibri" w:hAnsi="Calibri"/>
                <w:b/>
                <w:bCs/>
              </w:rPr>
              <w:t xml:space="preserve">Innovative solutions are most welcome, even if they do not meet </w:t>
            </w:r>
            <w:proofErr w:type="gramStart"/>
            <w:r w:rsidRPr="00457E70">
              <w:rPr>
                <w:rFonts w:ascii="Calibri" w:eastAsia="Calibri" w:hAnsi="Calibri"/>
                <w:b/>
                <w:bCs/>
              </w:rPr>
              <w:t>all of</w:t>
            </w:r>
            <w:proofErr w:type="gramEnd"/>
            <w:r w:rsidRPr="00457E70">
              <w:rPr>
                <w:rFonts w:ascii="Calibri" w:eastAsia="Calibri" w:hAnsi="Calibri"/>
                <w:b/>
                <w:bCs/>
              </w:rPr>
              <w:t xml:space="preserve"> the requirements above, we would welcome the opportunity to consider the positives and </w:t>
            </w:r>
            <w:r w:rsidRPr="00457E70">
              <w:rPr>
                <w:rFonts w:ascii="Calibri" w:eastAsia="Calibri" w:hAnsi="Calibri"/>
                <w:b/>
                <w:bCs/>
                <w:lang w:val="en-GB"/>
              </w:rPr>
              <w:t>negatives.</w:t>
            </w:r>
          </w:p>
        </w:tc>
      </w:tr>
    </w:tbl>
    <w:p w14:paraId="0C5AB18E" w14:textId="77777777" w:rsidR="00B5763D" w:rsidRDefault="00B5763D" w:rsidP="00457E70"/>
    <w:sectPr w:rsidR="00B57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C5AA" w14:textId="77777777" w:rsidR="001A4F66" w:rsidRDefault="001A4F66" w:rsidP="00FA4B04">
      <w:pPr>
        <w:spacing w:after="0" w:line="240" w:lineRule="auto"/>
      </w:pPr>
      <w:r>
        <w:separator/>
      </w:r>
    </w:p>
  </w:endnote>
  <w:endnote w:type="continuationSeparator" w:id="0">
    <w:p w14:paraId="6D215730" w14:textId="77777777" w:rsidR="001A4F66" w:rsidRDefault="001A4F66" w:rsidP="00FA4B04">
      <w:pPr>
        <w:spacing w:after="0" w:line="240" w:lineRule="auto"/>
      </w:pPr>
      <w:r>
        <w:continuationSeparator/>
      </w:r>
    </w:p>
  </w:endnote>
  <w:endnote w:type="continuationNotice" w:id="1">
    <w:p w14:paraId="244F36BE" w14:textId="77777777" w:rsidR="001A4F66" w:rsidRDefault="001A4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7AA01CA9" w14:textId="06CFB8D6"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6FFBB5"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C1AB" w14:textId="77777777" w:rsidR="001A4F66" w:rsidRDefault="001A4F66" w:rsidP="00FA4B04">
      <w:pPr>
        <w:spacing w:after="0" w:line="240" w:lineRule="auto"/>
      </w:pPr>
      <w:r>
        <w:separator/>
      </w:r>
    </w:p>
  </w:footnote>
  <w:footnote w:type="continuationSeparator" w:id="0">
    <w:p w14:paraId="532A8832" w14:textId="77777777" w:rsidR="001A4F66" w:rsidRDefault="001A4F66" w:rsidP="00FA4B04">
      <w:pPr>
        <w:spacing w:after="0" w:line="240" w:lineRule="auto"/>
      </w:pPr>
      <w:r>
        <w:continuationSeparator/>
      </w:r>
    </w:p>
  </w:footnote>
  <w:footnote w:type="continuationNotice" w:id="1">
    <w:p w14:paraId="24729F4A" w14:textId="77777777" w:rsidR="001A4F66" w:rsidRDefault="001A4F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70" w:hanging="360"/>
      </w:pPr>
      <w:rPr>
        <w:rFonts w:hint="default"/>
        <w:sz w:val="28"/>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707424"/>
    <w:multiLevelType w:val="hybridMultilevel"/>
    <w:tmpl w:val="BA0E44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EF3EFF"/>
    <w:multiLevelType w:val="hybridMultilevel"/>
    <w:tmpl w:val="07104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612DAF"/>
    <w:multiLevelType w:val="hybridMultilevel"/>
    <w:tmpl w:val="834ED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F3D18BE"/>
    <w:multiLevelType w:val="hybridMultilevel"/>
    <w:tmpl w:val="E7A89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052867">
    <w:abstractNumId w:val="22"/>
  </w:num>
  <w:num w:numId="2" w16cid:durableId="2008902746">
    <w:abstractNumId w:val="21"/>
  </w:num>
  <w:num w:numId="3" w16cid:durableId="1828472454">
    <w:abstractNumId w:val="1"/>
  </w:num>
  <w:num w:numId="4" w16cid:durableId="2032341767">
    <w:abstractNumId w:val="24"/>
  </w:num>
  <w:num w:numId="5" w16cid:durableId="479082533">
    <w:abstractNumId w:val="7"/>
  </w:num>
  <w:num w:numId="6" w16cid:durableId="1520466495">
    <w:abstractNumId w:val="16"/>
  </w:num>
  <w:num w:numId="7" w16cid:durableId="1619337782">
    <w:abstractNumId w:val="26"/>
  </w:num>
  <w:num w:numId="8" w16cid:durableId="1993440248">
    <w:abstractNumId w:val="9"/>
  </w:num>
  <w:num w:numId="9" w16cid:durableId="1910341519">
    <w:abstractNumId w:val="25"/>
  </w:num>
  <w:num w:numId="10" w16cid:durableId="378014674">
    <w:abstractNumId w:val="20"/>
  </w:num>
  <w:num w:numId="11" w16cid:durableId="449125884">
    <w:abstractNumId w:val="5"/>
  </w:num>
  <w:num w:numId="12" w16cid:durableId="1392314877">
    <w:abstractNumId w:val="6"/>
  </w:num>
  <w:num w:numId="13" w16cid:durableId="1123158845">
    <w:abstractNumId w:val="2"/>
  </w:num>
  <w:num w:numId="14" w16cid:durableId="1686058829">
    <w:abstractNumId w:val="27"/>
  </w:num>
  <w:num w:numId="15" w16cid:durableId="78258457">
    <w:abstractNumId w:val="12"/>
  </w:num>
  <w:num w:numId="16" w16cid:durableId="433866555">
    <w:abstractNumId w:val="10"/>
  </w:num>
  <w:num w:numId="17" w16cid:durableId="1216743867">
    <w:abstractNumId w:val="14"/>
  </w:num>
  <w:num w:numId="18" w16cid:durableId="1647004054">
    <w:abstractNumId w:val="18"/>
  </w:num>
  <w:num w:numId="19" w16cid:durableId="464741403">
    <w:abstractNumId w:val="4"/>
  </w:num>
  <w:num w:numId="20" w16cid:durableId="917790127">
    <w:abstractNumId w:val="0"/>
  </w:num>
  <w:num w:numId="21" w16cid:durableId="241719134">
    <w:abstractNumId w:val="23"/>
  </w:num>
  <w:num w:numId="22" w16cid:durableId="1886721654">
    <w:abstractNumId w:val="15"/>
  </w:num>
  <w:num w:numId="23" w16cid:durableId="858352860">
    <w:abstractNumId w:val="8"/>
  </w:num>
  <w:num w:numId="24" w16cid:durableId="1951085512">
    <w:abstractNumId w:val="3"/>
  </w:num>
  <w:num w:numId="25" w16cid:durableId="194345056">
    <w:abstractNumId w:val="17"/>
  </w:num>
  <w:num w:numId="26" w16cid:durableId="1718237462">
    <w:abstractNumId w:val="11"/>
  </w:num>
  <w:num w:numId="27" w16cid:durableId="1814563549">
    <w:abstractNumId w:val="28"/>
  </w:num>
  <w:num w:numId="28" w16cid:durableId="1591960534">
    <w:abstractNumId w:val="19"/>
  </w:num>
  <w:num w:numId="29" w16cid:durableId="214976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A0"/>
    <w:rsid w:val="0000067F"/>
    <w:rsid w:val="0000204D"/>
    <w:rsid w:val="00005B3E"/>
    <w:rsid w:val="00006810"/>
    <w:rsid w:val="00006E63"/>
    <w:rsid w:val="00011DDE"/>
    <w:rsid w:val="00011F10"/>
    <w:rsid w:val="00021DB5"/>
    <w:rsid w:val="0002202A"/>
    <w:rsid w:val="00024D39"/>
    <w:rsid w:val="000312DD"/>
    <w:rsid w:val="00033A6B"/>
    <w:rsid w:val="00036688"/>
    <w:rsid w:val="00045D61"/>
    <w:rsid w:val="00055ACC"/>
    <w:rsid w:val="000618B4"/>
    <w:rsid w:val="00072FD2"/>
    <w:rsid w:val="000833C6"/>
    <w:rsid w:val="000874F7"/>
    <w:rsid w:val="000926B9"/>
    <w:rsid w:val="0009366D"/>
    <w:rsid w:val="000949C7"/>
    <w:rsid w:val="000A044C"/>
    <w:rsid w:val="000A19FD"/>
    <w:rsid w:val="000B3026"/>
    <w:rsid w:val="000B3625"/>
    <w:rsid w:val="000B488E"/>
    <w:rsid w:val="000B6ED5"/>
    <w:rsid w:val="000B73B6"/>
    <w:rsid w:val="000C0A05"/>
    <w:rsid w:val="000C3D93"/>
    <w:rsid w:val="000D0060"/>
    <w:rsid w:val="000D45B4"/>
    <w:rsid w:val="000D5C9E"/>
    <w:rsid w:val="000D6F34"/>
    <w:rsid w:val="000E2D90"/>
    <w:rsid w:val="000E45FD"/>
    <w:rsid w:val="000E4914"/>
    <w:rsid w:val="000F31F4"/>
    <w:rsid w:val="000F48D8"/>
    <w:rsid w:val="00104FF2"/>
    <w:rsid w:val="001116DE"/>
    <w:rsid w:val="00115C58"/>
    <w:rsid w:val="00120C06"/>
    <w:rsid w:val="001219A5"/>
    <w:rsid w:val="00122964"/>
    <w:rsid w:val="00123537"/>
    <w:rsid w:val="00126707"/>
    <w:rsid w:val="001353CF"/>
    <w:rsid w:val="00135D00"/>
    <w:rsid w:val="00145869"/>
    <w:rsid w:val="00145CA5"/>
    <w:rsid w:val="0015341C"/>
    <w:rsid w:val="00156702"/>
    <w:rsid w:val="00165271"/>
    <w:rsid w:val="00165F7D"/>
    <w:rsid w:val="0017328E"/>
    <w:rsid w:val="00173F74"/>
    <w:rsid w:val="0018489A"/>
    <w:rsid w:val="00191B83"/>
    <w:rsid w:val="00193A92"/>
    <w:rsid w:val="001A0600"/>
    <w:rsid w:val="001A4F66"/>
    <w:rsid w:val="001A62E2"/>
    <w:rsid w:val="001A7CD0"/>
    <w:rsid w:val="001B2B2B"/>
    <w:rsid w:val="001C3415"/>
    <w:rsid w:val="001C6CF4"/>
    <w:rsid w:val="001D30BC"/>
    <w:rsid w:val="001D7751"/>
    <w:rsid w:val="001E0530"/>
    <w:rsid w:val="001E0D62"/>
    <w:rsid w:val="001F0869"/>
    <w:rsid w:val="001F30DC"/>
    <w:rsid w:val="001F3EDE"/>
    <w:rsid w:val="001F5A44"/>
    <w:rsid w:val="00203753"/>
    <w:rsid w:val="002049A5"/>
    <w:rsid w:val="0021151B"/>
    <w:rsid w:val="00211779"/>
    <w:rsid w:val="00213E4F"/>
    <w:rsid w:val="00215A1C"/>
    <w:rsid w:val="0022007E"/>
    <w:rsid w:val="00227955"/>
    <w:rsid w:val="00232A59"/>
    <w:rsid w:val="002333D0"/>
    <w:rsid w:val="002372A7"/>
    <w:rsid w:val="00241058"/>
    <w:rsid w:val="0025378D"/>
    <w:rsid w:val="00263D85"/>
    <w:rsid w:val="00265D50"/>
    <w:rsid w:val="00266A9E"/>
    <w:rsid w:val="002701FF"/>
    <w:rsid w:val="0027066F"/>
    <w:rsid w:val="002731A0"/>
    <w:rsid w:val="002741C9"/>
    <w:rsid w:val="002763B4"/>
    <w:rsid w:val="002813E4"/>
    <w:rsid w:val="00282FD8"/>
    <w:rsid w:val="002854EE"/>
    <w:rsid w:val="00286DAE"/>
    <w:rsid w:val="00291505"/>
    <w:rsid w:val="00294967"/>
    <w:rsid w:val="0029618F"/>
    <w:rsid w:val="0029742D"/>
    <w:rsid w:val="002A32CE"/>
    <w:rsid w:val="002A6086"/>
    <w:rsid w:val="002B0E25"/>
    <w:rsid w:val="002B17B6"/>
    <w:rsid w:val="002C7A68"/>
    <w:rsid w:val="002C7FF5"/>
    <w:rsid w:val="002D3BAB"/>
    <w:rsid w:val="002D5B0B"/>
    <w:rsid w:val="002E374F"/>
    <w:rsid w:val="002E3CAC"/>
    <w:rsid w:val="002E62D5"/>
    <w:rsid w:val="002E6D3B"/>
    <w:rsid w:val="002F49AA"/>
    <w:rsid w:val="002F6596"/>
    <w:rsid w:val="0030525E"/>
    <w:rsid w:val="0031678B"/>
    <w:rsid w:val="00316C4E"/>
    <w:rsid w:val="003177A2"/>
    <w:rsid w:val="00324F57"/>
    <w:rsid w:val="00326EEA"/>
    <w:rsid w:val="00342141"/>
    <w:rsid w:val="00352CCF"/>
    <w:rsid w:val="00352DB0"/>
    <w:rsid w:val="003535A2"/>
    <w:rsid w:val="003542C1"/>
    <w:rsid w:val="00354495"/>
    <w:rsid w:val="00356076"/>
    <w:rsid w:val="00361CBE"/>
    <w:rsid w:val="003661BD"/>
    <w:rsid w:val="00374AF6"/>
    <w:rsid w:val="00375564"/>
    <w:rsid w:val="003822D3"/>
    <w:rsid w:val="00384CD5"/>
    <w:rsid w:val="003929DE"/>
    <w:rsid w:val="003A2402"/>
    <w:rsid w:val="003A2A1F"/>
    <w:rsid w:val="003B04BC"/>
    <w:rsid w:val="003B47A7"/>
    <w:rsid w:val="003B7316"/>
    <w:rsid w:val="003B7CD3"/>
    <w:rsid w:val="003C1F2F"/>
    <w:rsid w:val="003C1FCF"/>
    <w:rsid w:val="003C3E76"/>
    <w:rsid w:val="003C547D"/>
    <w:rsid w:val="003E2CFF"/>
    <w:rsid w:val="003E379D"/>
    <w:rsid w:val="003E4DA3"/>
    <w:rsid w:val="003E733A"/>
    <w:rsid w:val="003F7A47"/>
    <w:rsid w:val="00405FE7"/>
    <w:rsid w:val="0041563A"/>
    <w:rsid w:val="00417CC2"/>
    <w:rsid w:val="00420517"/>
    <w:rsid w:val="00442B88"/>
    <w:rsid w:val="004444C0"/>
    <w:rsid w:val="00445F53"/>
    <w:rsid w:val="004470BA"/>
    <w:rsid w:val="00450455"/>
    <w:rsid w:val="004518D8"/>
    <w:rsid w:val="00457E70"/>
    <w:rsid w:val="00461DA6"/>
    <w:rsid w:val="004621F8"/>
    <w:rsid w:val="004640FA"/>
    <w:rsid w:val="004708AE"/>
    <w:rsid w:val="00474148"/>
    <w:rsid w:val="00474ED5"/>
    <w:rsid w:val="00475AFD"/>
    <w:rsid w:val="00477875"/>
    <w:rsid w:val="004779D1"/>
    <w:rsid w:val="00481FAD"/>
    <w:rsid w:val="00485472"/>
    <w:rsid w:val="00491F04"/>
    <w:rsid w:val="00492F5A"/>
    <w:rsid w:val="00493ED5"/>
    <w:rsid w:val="004970CB"/>
    <w:rsid w:val="004C0545"/>
    <w:rsid w:val="004C4944"/>
    <w:rsid w:val="004C6ACB"/>
    <w:rsid w:val="004D27B6"/>
    <w:rsid w:val="004D33E3"/>
    <w:rsid w:val="004D3A4A"/>
    <w:rsid w:val="004D3F3E"/>
    <w:rsid w:val="004D687C"/>
    <w:rsid w:val="004D7347"/>
    <w:rsid w:val="004E187A"/>
    <w:rsid w:val="004E43E2"/>
    <w:rsid w:val="004F27A5"/>
    <w:rsid w:val="005015AB"/>
    <w:rsid w:val="00501816"/>
    <w:rsid w:val="00501A9B"/>
    <w:rsid w:val="00502865"/>
    <w:rsid w:val="00502DC1"/>
    <w:rsid w:val="005061A2"/>
    <w:rsid w:val="0050765C"/>
    <w:rsid w:val="00507AD1"/>
    <w:rsid w:val="005105CD"/>
    <w:rsid w:val="005120CD"/>
    <w:rsid w:val="00512A3F"/>
    <w:rsid w:val="005157D4"/>
    <w:rsid w:val="00516D01"/>
    <w:rsid w:val="00517C4D"/>
    <w:rsid w:val="00520D23"/>
    <w:rsid w:val="00521868"/>
    <w:rsid w:val="00522985"/>
    <w:rsid w:val="00523BF9"/>
    <w:rsid w:val="005356E3"/>
    <w:rsid w:val="00536840"/>
    <w:rsid w:val="00540DDA"/>
    <w:rsid w:val="00542101"/>
    <w:rsid w:val="005424FB"/>
    <w:rsid w:val="00545582"/>
    <w:rsid w:val="00547E3E"/>
    <w:rsid w:val="00550257"/>
    <w:rsid w:val="00552321"/>
    <w:rsid w:val="005666E8"/>
    <w:rsid w:val="00575AA5"/>
    <w:rsid w:val="0057703D"/>
    <w:rsid w:val="00580753"/>
    <w:rsid w:val="005903F4"/>
    <w:rsid w:val="00590D01"/>
    <w:rsid w:val="00593B24"/>
    <w:rsid w:val="00593BB8"/>
    <w:rsid w:val="00593EBA"/>
    <w:rsid w:val="005974FB"/>
    <w:rsid w:val="005A4089"/>
    <w:rsid w:val="005B3C39"/>
    <w:rsid w:val="005B70B0"/>
    <w:rsid w:val="005C3B98"/>
    <w:rsid w:val="005D0252"/>
    <w:rsid w:val="005D08F1"/>
    <w:rsid w:val="005D2DD4"/>
    <w:rsid w:val="005D31CE"/>
    <w:rsid w:val="005D3D60"/>
    <w:rsid w:val="005D43D3"/>
    <w:rsid w:val="005E32D1"/>
    <w:rsid w:val="005E6EF0"/>
    <w:rsid w:val="005F34BB"/>
    <w:rsid w:val="005F43A2"/>
    <w:rsid w:val="005F4E3A"/>
    <w:rsid w:val="00602500"/>
    <w:rsid w:val="00626AFB"/>
    <w:rsid w:val="006337F5"/>
    <w:rsid w:val="00636505"/>
    <w:rsid w:val="006370D3"/>
    <w:rsid w:val="00637E30"/>
    <w:rsid w:val="0064184C"/>
    <w:rsid w:val="00653FD5"/>
    <w:rsid w:val="00654E82"/>
    <w:rsid w:val="006661D7"/>
    <w:rsid w:val="00670EB3"/>
    <w:rsid w:val="00673554"/>
    <w:rsid w:val="00674EFD"/>
    <w:rsid w:val="00677A1E"/>
    <w:rsid w:val="00684B95"/>
    <w:rsid w:val="006921C3"/>
    <w:rsid w:val="00692A45"/>
    <w:rsid w:val="00697F90"/>
    <w:rsid w:val="00697FBF"/>
    <w:rsid w:val="006A0736"/>
    <w:rsid w:val="006A235E"/>
    <w:rsid w:val="006A2FDD"/>
    <w:rsid w:val="006A68F9"/>
    <w:rsid w:val="006B17B2"/>
    <w:rsid w:val="006B352B"/>
    <w:rsid w:val="006C51D2"/>
    <w:rsid w:val="006C745C"/>
    <w:rsid w:val="006D15AC"/>
    <w:rsid w:val="006D1ACA"/>
    <w:rsid w:val="006D2436"/>
    <w:rsid w:val="006D4E3E"/>
    <w:rsid w:val="006D5836"/>
    <w:rsid w:val="006D6E08"/>
    <w:rsid w:val="006E4480"/>
    <w:rsid w:val="006E6431"/>
    <w:rsid w:val="006F1689"/>
    <w:rsid w:val="006F479F"/>
    <w:rsid w:val="00704039"/>
    <w:rsid w:val="007045CF"/>
    <w:rsid w:val="00712A0B"/>
    <w:rsid w:val="00717542"/>
    <w:rsid w:val="00717D2F"/>
    <w:rsid w:val="00721C81"/>
    <w:rsid w:val="00727617"/>
    <w:rsid w:val="007349BF"/>
    <w:rsid w:val="00737178"/>
    <w:rsid w:val="00744AA1"/>
    <w:rsid w:val="00745A02"/>
    <w:rsid w:val="00751CBB"/>
    <w:rsid w:val="007529C1"/>
    <w:rsid w:val="00764E08"/>
    <w:rsid w:val="0077113A"/>
    <w:rsid w:val="007738D5"/>
    <w:rsid w:val="00781D10"/>
    <w:rsid w:val="007835C6"/>
    <w:rsid w:val="00786DE8"/>
    <w:rsid w:val="00791E0F"/>
    <w:rsid w:val="007935C1"/>
    <w:rsid w:val="007949B7"/>
    <w:rsid w:val="00794D4B"/>
    <w:rsid w:val="00794FFB"/>
    <w:rsid w:val="0079650F"/>
    <w:rsid w:val="007A03A5"/>
    <w:rsid w:val="007A29DE"/>
    <w:rsid w:val="007A3370"/>
    <w:rsid w:val="007A3DDF"/>
    <w:rsid w:val="007C1007"/>
    <w:rsid w:val="007C3E18"/>
    <w:rsid w:val="007C6385"/>
    <w:rsid w:val="007D04F1"/>
    <w:rsid w:val="007E1BBE"/>
    <w:rsid w:val="007E1F8A"/>
    <w:rsid w:val="007E3290"/>
    <w:rsid w:val="007E7287"/>
    <w:rsid w:val="007F1EC6"/>
    <w:rsid w:val="007F3392"/>
    <w:rsid w:val="0080201E"/>
    <w:rsid w:val="00804D80"/>
    <w:rsid w:val="00804E56"/>
    <w:rsid w:val="00805F27"/>
    <w:rsid w:val="00814080"/>
    <w:rsid w:val="008179FE"/>
    <w:rsid w:val="00827392"/>
    <w:rsid w:val="00835ABE"/>
    <w:rsid w:val="008455F5"/>
    <w:rsid w:val="00854EEF"/>
    <w:rsid w:val="00857186"/>
    <w:rsid w:val="00861044"/>
    <w:rsid w:val="008626B2"/>
    <w:rsid w:val="00867253"/>
    <w:rsid w:val="00867C8A"/>
    <w:rsid w:val="008748E5"/>
    <w:rsid w:val="00876063"/>
    <w:rsid w:val="008822A1"/>
    <w:rsid w:val="008868BC"/>
    <w:rsid w:val="008A311D"/>
    <w:rsid w:val="008A38C4"/>
    <w:rsid w:val="008A7243"/>
    <w:rsid w:val="008B2A51"/>
    <w:rsid w:val="008C108B"/>
    <w:rsid w:val="008C207A"/>
    <w:rsid w:val="008C4FFA"/>
    <w:rsid w:val="008D054F"/>
    <w:rsid w:val="008D4FAF"/>
    <w:rsid w:val="008D552C"/>
    <w:rsid w:val="008D6FA3"/>
    <w:rsid w:val="008E32E6"/>
    <w:rsid w:val="008E6436"/>
    <w:rsid w:val="008F33A2"/>
    <w:rsid w:val="008F3B0D"/>
    <w:rsid w:val="008F79EF"/>
    <w:rsid w:val="0090088F"/>
    <w:rsid w:val="009045ED"/>
    <w:rsid w:val="0091134C"/>
    <w:rsid w:val="00912DB7"/>
    <w:rsid w:val="0091418B"/>
    <w:rsid w:val="00915E13"/>
    <w:rsid w:val="00916180"/>
    <w:rsid w:val="00922723"/>
    <w:rsid w:val="00922A0E"/>
    <w:rsid w:val="00923D86"/>
    <w:rsid w:val="0092431F"/>
    <w:rsid w:val="009275FA"/>
    <w:rsid w:val="00930D12"/>
    <w:rsid w:val="009311FA"/>
    <w:rsid w:val="009337C2"/>
    <w:rsid w:val="0093703C"/>
    <w:rsid w:val="00943CFE"/>
    <w:rsid w:val="009519D6"/>
    <w:rsid w:val="00952097"/>
    <w:rsid w:val="0095483B"/>
    <w:rsid w:val="00962DD8"/>
    <w:rsid w:val="00964EE5"/>
    <w:rsid w:val="0096605B"/>
    <w:rsid w:val="009678D1"/>
    <w:rsid w:val="009729A0"/>
    <w:rsid w:val="00981F3F"/>
    <w:rsid w:val="009832F6"/>
    <w:rsid w:val="00983E18"/>
    <w:rsid w:val="00994A70"/>
    <w:rsid w:val="009A197A"/>
    <w:rsid w:val="009A2721"/>
    <w:rsid w:val="009B3A04"/>
    <w:rsid w:val="009B4A2B"/>
    <w:rsid w:val="009C209D"/>
    <w:rsid w:val="009C7515"/>
    <w:rsid w:val="009E46C6"/>
    <w:rsid w:val="009E58BF"/>
    <w:rsid w:val="009E5B8D"/>
    <w:rsid w:val="009E7909"/>
    <w:rsid w:val="009F0BAE"/>
    <w:rsid w:val="00A00A65"/>
    <w:rsid w:val="00A0716C"/>
    <w:rsid w:val="00A10E13"/>
    <w:rsid w:val="00A24CCB"/>
    <w:rsid w:val="00A31D25"/>
    <w:rsid w:val="00A334D9"/>
    <w:rsid w:val="00A36317"/>
    <w:rsid w:val="00A66766"/>
    <w:rsid w:val="00A7470F"/>
    <w:rsid w:val="00A8148C"/>
    <w:rsid w:val="00A82226"/>
    <w:rsid w:val="00A90263"/>
    <w:rsid w:val="00A91292"/>
    <w:rsid w:val="00A92D78"/>
    <w:rsid w:val="00A92ED6"/>
    <w:rsid w:val="00AA4E5C"/>
    <w:rsid w:val="00AA5E86"/>
    <w:rsid w:val="00AA69DD"/>
    <w:rsid w:val="00AA714C"/>
    <w:rsid w:val="00AB6571"/>
    <w:rsid w:val="00AB68CE"/>
    <w:rsid w:val="00AC2362"/>
    <w:rsid w:val="00AC325E"/>
    <w:rsid w:val="00AD1A91"/>
    <w:rsid w:val="00AD1BC3"/>
    <w:rsid w:val="00AD4983"/>
    <w:rsid w:val="00AD4DDE"/>
    <w:rsid w:val="00AD655A"/>
    <w:rsid w:val="00AF0817"/>
    <w:rsid w:val="00AF111F"/>
    <w:rsid w:val="00AF3D87"/>
    <w:rsid w:val="00AF6BAF"/>
    <w:rsid w:val="00B06A7E"/>
    <w:rsid w:val="00B125CD"/>
    <w:rsid w:val="00B13872"/>
    <w:rsid w:val="00B1568C"/>
    <w:rsid w:val="00B1692B"/>
    <w:rsid w:val="00B20062"/>
    <w:rsid w:val="00B3154C"/>
    <w:rsid w:val="00B321EB"/>
    <w:rsid w:val="00B3302E"/>
    <w:rsid w:val="00B33D24"/>
    <w:rsid w:val="00B3489F"/>
    <w:rsid w:val="00B457B2"/>
    <w:rsid w:val="00B50AE8"/>
    <w:rsid w:val="00B5763D"/>
    <w:rsid w:val="00B6043C"/>
    <w:rsid w:val="00B6078B"/>
    <w:rsid w:val="00B60BF1"/>
    <w:rsid w:val="00B763BD"/>
    <w:rsid w:val="00B84FA7"/>
    <w:rsid w:val="00B85390"/>
    <w:rsid w:val="00B862F7"/>
    <w:rsid w:val="00B868E3"/>
    <w:rsid w:val="00B91E57"/>
    <w:rsid w:val="00B94264"/>
    <w:rsid w:val="00B94E73"/>
    <w:rsid w:val="00BA1CD2"/>
    <w:rsid w:val="00BA2A4F"/>
    <w:rsid w:val="00BA3723"/>
    <w:rsid w:val="00BA5DD7"/>
    <w:rsid w:val="00BA5FD1"/>
    <w:rsid w:val="00BA70D7"/>
    <w:rsid w:val="00BA7308"/>
    <w:rsid w:val="00BA7DBD"/>
    <w:rsid w:val="00BB5C89"/>
    <w:rsid w:val="00BC7656"/>
    <w:rsid w:val="00BD0701"/>
    <w:rsid w:val="00BD248A"/>
    <w:rsid w:val="00BD2CEF"/>
    <w:rsid w:val="00BD5596"/>
    <w:rsid w:val="00BD619A"/>
    <w:rsid w:val="00BE253A"/>
    <w:rsid w:val="00BE2DEE"/>
    <w:rsid w:val="00BE62A6"/>
    <w:rsid w:val="00BE698C"/>
    <w:rsid w:val="00BF1B47"/>
    <w:rsid w:val="00BF6727"/>
    <w:rsid w:val="00C00236"/>
    <w:rsid w:val="00C03071"/>
    <w:rsid w:val="00C03AF1"/>
    <w:rsid w:val="00C05903"/>
    <w:rsid w:val="00C05B17"/>
    <w:rsid w:val="00C22193"/>
    <w:rsid w:val="00C27E45"/>
    <w:rsid w:val="00C402AE"/>
    <w:rsid w:val="00C41ABE"/>
    <w:rsid w:val="00C45B6A"/>
    <w:rsid w:val="00C543E4"/>
    <w:rsid w:val="00C65BA8"/>
    <w:rsid w:val="00C76833"/>
    <w:rsid w:val="00C84E69"/>
    <w:rsid w:val="00C87501"/>
    <w:rsid w:val="00C8777F"/>
    <w:rsid w:val="00C935B8"/>
    <w:rsid w:val="00C937F1"/>
    <w:rsid w:val="00C94AA6"/>
    <w:rsid w:val="00C96C34"/>
    <w:rsid w:val="00CA0219"/>
    <w:rsid w:val="00CC248D"/>
    <w:rsid w:val="00CC4420"/>
    <w:rsid w:val="00CC57D6"/>
    <w:rsid w:val="00CC6E83"/>
    <w:rsid w:val="00CD05B1"/>
    <w:rsid w:val="00CE274A"/>
    <w:rsid w:val="00CE2EA0"/>
    <w:rsid w:val="00CE3BFF"/>
    <w:rsid w:val="00CE4C67"/>
    <w:rsid w:val="00CF203F"/>
    <w:rsid w:val="00CF30DC"/>
    <w:rsid w:val="00CF326A"/>
    <w:rsid w:val="00D00DC2"/>
    <w:rsid w:val="00D0570C"/>
    <w:rsid w:val="00D12980"/>
    <w:rsid w:val="00D1477B"/>
    <w:rsid w:val="00D153F0"/>
    <w:rsid w:val="00D161F7"/>
    <w:rsid w:val="00D207CC"/>
    <w:rsid w:val="00D2092A"/>
    <w:rsid w:val="00D261EC"/>
    <w:rsid w:val="00D26A88"/>
    <w:rsid w:val="00D31229"/>
    <w:rsid w:val="00D514CD"/>
    <w:rsid w:val="00D53609"/>
    <w:rsid w:val="00D54312"/>
    <w:rsid w:val="00D54B58"/>
    <w:rsid w:val="00D6416E"/>
    <w:rsid w:val="00D66301"/>
    <w:rsid w:val="00D67DA5"/>
    <w:rsid w:val="00D7026A"/>
    <w:rsid w:val="00D91AC6"/>
    <w:rsid w:val="00DA0F99"/>
    <w:rsid w:val="00DA24E5"/>
    <w:rsid w:val="00DA7525"/>
    <w:rsid w:val="00DB30B1"/>
    <w:rsid w:val="00DB3B3C"/>
    <w:rsid w:val="00DB5384"/>
    <w:rsid w:val="00DC0542"/>
    <w:rsid w:val="00DD04AB"/>
    <w:rsid w:val="00DD25AA"/>
    <w:rsid w:val="00DE2E36"/>
    <w:rsid w:val="00DE65A6"/>
    <w:rsid w:val="00DE7F94"/>
    <w:rsid w:val="00DF0003"/>
    <w:rsid w:val="00DF151E"/>
    <w:rsid w:val="00DF3F30"/>
    <w:rsid w:val="00DF467A"/>
    <w:rsid w:val="00DF56AE"/>
    <w:rsid w:val="00DF7CEF"/>
    <w:rsid w:val="00E05F7D"/>
    <w:rsid w:val="00E16A78"/>
    <w:rsid w:val="00E248CC"/>
    <w:rsid w:val="00E270DD"/>
    <w:rsid w:val="00E313B3"/>
    <w:rsid w:val="00E33302"/>
    <w:rsid w:val="00E34BC4"/>
    <w:rsid w:val="00E4032F"/>
    <w:rsid w:val="00E4707E"/>
    <w:rsid w:val="00E47EBF"/>
    <w:rsid w:val="00E5095C"/>
    <w:rsid w:val="00E56D50"/>
    <w:rsid w:val="00E57A59"/>
    <w:rsid w:val="00E64393"/>
    <w:rsid w:val="00E6478B"/>
    <w:rsid w:val="00E673A6"/>
    <w:rsid w:val="00E7101C"/>
    <w:rsid w:val="00E73555"/>
    <w:rsid w:val="00E7508F"/>
    <w:rsid w:val="00E81D8D"/>
    <w:rsid w:val="00E85B78"/>
    <w:rsid w:val="00E85D34"/>
    <w:rsid w:val="00E87812"/>
    <w:rsid w:val="00E87F5B"/>
    <w:rsid w:val="00E91C5D"/>
    <w:rsid w:val="00E92D78"/>
    <w:rsid w:val="00E93963"/>
    <w:rsid w:val="00E93D5F"/>
    <w:rsid w:val="00EA29E2"/>
    <w:rsid w:val="00EA4388"/>
    <w:rsid w:val="00EA453D"/>
    <w:rsid w:val="00EA5120"/>
    <w:rsid w:val="00EB6C87"/>
    <w:rsid w:val="00EB78D9"/>
    <w:rsid w:val="00EC09CA"/>
    <w:rsid w:val="00ED59F6"/>
    <w:rsid w:val="00ED648A"/>
    <w:rsid w:val="00EE552B"/>
    <w:rsid w:val="00EE6E25"/>
    <w:rsid w:val="00EE6F75"/>
    <w:rsid w:val="00EF2340"/>
    <w:rsid w:val="00F009D7"/>
    <w:rsid w:val="00F046B0"/>
    <w:rsid w:val="00F05E18"/>
    <w:rsid w:val="00F1252B"/>
    <w:rsid w:val="00F147BE"/>
    <w:rsid w:val="00F148F3"/>
    <w:rsid w:val="00F22AAD"/>
    <w:rsid w:val="00F246AA"/>
    <w:rsid w:val="00F26385"/>
    <w:rsid w:val="00F3006F"/>
    <w:rsid w:val="00F32538"/>
    <w:rsid w:val="00F32AB8"/>
    <w:rsid w:val="00F36DA7"/>
    <w:rsid w:val="00F40CAD"/>
    <w:rsid w:val="00F44928"/>
    <w:rsid w:val="00F50095"/>
    <w:rsid w:val="00F5278C"/>
    <w:rsid w:val="00F6085F"/>
    <w:rsid w:val="00F665D5"/>
    <w:rsid w:val="00F667A2"/>
    <w:rsid w:val="00F75ECA"/>
    <w:rsid w:val="00F872A0"/>
    <w:rsid w:val="00F87A11"/>
    <w:rsid w:val="00F92EE1"/>
    <w:rsid w:val="00FA47F8"/>
    <w:rsid w:val="00FA4B04"/>
    <w:rsid w:val="00FA542A"/>
    <w:rsid w:val="00FC5F46"/>
    <w:rsid w:val="00FD130A"/>
    <w:rsid w:val="00FD2291"/>
    <w:rsid w:val="00FE10D2"/>
    <w:rsid w:val="00FE3067"/>
    <w:rsid w:val="00FE5F28"/>
    <w:rsid w:val="00FE64AA"/>
    <w:rsid w:val="00FE6931"/>
    <w:rsid w:val="00FE7D4A"/>
    <w:rsid w:val="00FF358E"/>
    <w:rsid w:val="00FF58A0"/>
    <w:rsid w:val="00FF58F2"/>
    <w:rsid w:val="00FF60B4"/>
    <w:rsid w:val="019CD18D"/>
    <w:rsid w:val="03B9D31D"/>
    <w:rsid w:val="08AFADAF"/>
    <w:rsid w:val="08D4D864"/>
    <w:rsid w:val="0C5F83BE"/>
    <w:rsid w:val="0C68B859"/>
    <w:rsid w:val="0EFD2114"/>
    <w:rsid w:val="107F2DC8"/>
    <w:rsid w:val="1778913C"/>
    <w:rsid w:val="1AB2135C"/>
    <w:rsid w:val="207509DA"/>
    <w:rsid w:val="2742B4C8"/>
    <w:rsid w:val="40170169"/>
    <w:rsid w:val="443780BB"/>
    <w:rsid w:val="48AA355D"/>
    <w:rsid w:val="4B796F4F"/>
    <w:rsid w:val="53C8A43D"/>
    <w:rsid w:val="564CEADF"/>
    <w:rsid w:val="58184BB9"/>
    <w:rsid w:val="620AC7DD"/>
    <w:rsid w:val="6848D555"/>
    <w:rsid w:val="69F8ABAB"/>
    <w:rsid w:val="6CE198EE"/>
    <w:rsid w:val="6DB3816C"/>
    <w:rsid w:val="6F46BD4F"/>
    <w:rsid w:val="71FFF16B"/>
    <w:rsid w:val="738250CF"/>
    <w:rsid w:val="749350E4"/>
    <w:rsid w:val="75CF1987"/>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DE32"/>
  <w15:chartTrackingRefBased/>
  <w15:docId w15:val="{D2C1A05B-B64E-4DFA-AD91-65A45B92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B6043C"/>
    <w:pPr>
      <w:tabs>
        <w:tab w:val="left" w:pos="440"/>
        <w:tab w:val="right" w:leader="dot" w:pos="9016"/>
      </w:tabs>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3E379D"/>
    <w:rPr>
      <w:sz w:val="16"/>
      <w:szCs w:val="16"/>
    </w:rPr>
  </w:style>
  <w:style w:type="paragraph" w:styleId="CommentText">
    <w:name w:val="annotation text"/>
    <w:basedOn w:val="Normal"/>
    <w:link w:val="CommentTextChar"/>
    <w:uiPriority w:val="99"/>
    <w:unhideWhenUsed/>
    <w:rsid w:val="003E379D"/>
    <w:pPr>
      <w:spacing w:line="240" w:lineRule="auto"/>
    </w:pPr>
    <w:rPr>
      <w:sz w:val="20"/>
      <w:szCs w:val="20"/>
    </w:rPr>
  </w:style>
  <w:style w:type="character" w:customStyle="1" w:styleId="CommentTextChar">
    <w:name w:val="Comment Text Char"/>
    <w:basedOn w:val="DefaultParagraphFont"/>
    <w:link w:val="CommentText"/>
    <w:uiPriority w:val="99"/>
    <w:rsid w:val="003E379D"/>
    <w:rPr>
      <w:sz w:val="20"/>
      <w:szCs w:val="20"/>
    </w:rPr>
  </w:style>
  <w:style w:type="paragraph" w:styleId="CommentSubject">
    <w:name w:val="annotation subject"/>
    <w:basedOn w:val="CommentText"/>
    <w:next w:val="CommentText"/>
    <w:link w:val="CommentSubjectChar"/>
    <w:uiPriority w:val="99"/>
    <w:semiHidden/>
    <w:unhideWhenUsed/>
    <w:rsid w:val="003E379D"/>
    <w:rPr>
      <w:b/>
      <w:bCs/>
    </w:rPr>
  </w:style>
  <w:style w:type="character" w:customStyle="1" w:styleId="CommentSubjectChar">
    <w:name w:val="Comment Subject Char"/>
    <w:basedOn w:val="CommentTextChar"/>
    <w:link w:val="CommentSubject"/>
    <w:uiPriority w:val="99"/>
    <w:semiHidden/>
    <w:rsid w:val="003E379D"/>
    <w:rPr>
      <w:b/>
      <w:bCs/>
      <w:sz w:val="20"/>
      <w:szCs w:val="20"/>
    </w:rPr>
  </w:style>
  <w:style w:type="character" w:styleId="FollowedHyperlink">
    <w:name w:val="FollowedHyperlink"/>
    <w:basedOn w:val="DefaultParagraphFont"/>
    <w:uiPriority w:val="99"/>
    <w:semiHidden/>
    <w:unhideWhenUsed/>
    <w:rsid w:val="001F0869"/>
    <w:rPr>
      <w:color w:val="954F72"/>
      <w:u w:val="single"/>
    </w:rPr>
  </w:style>
  <w:style w:type="paragraph" w:customStyle="1" w:styleId="msonormal0">
    <w:name w:val="msonormal"/>
    <w:basedOn w:val="Normal"/>
    <w:rsid w:val="001F08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0">
    <w:name w:val="font0"/>
    <w:basedOn w:val="Normal"/>
    <w:rsid w:val="001F0869"/>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font7">
    <w:name w:val="font7"/>
    <w:basedOn w:val="Normal"/>
    <w:rsid w:val="001F0869"/>
    <w:pPr>
      <w:spacing w:before="100" w:beforeAutospacing="1" w:after="100" w:afterAutospacing="1" w:line="240" w:lineRule="auto"/>
    </w:pPr>
    <w:rPr>
      <w:rFonts w:ascii="Arial" w:eastAsia="Times New Roman" w:hAnsi="Arial" w:cs="Arial"/>
      <w:b/>
      <w:bCs/>
      <w:sz w:val="20"/>
      <w:szCs w:val="20"/>
      <w:u w:val="single"/>
      <w:lang w:eastAsia="en-GB"/>
    </w:rPr>
  </w:style>
  <w:style w:type="paragraph" w:customStyle="1" w:styleId="font8">
    <w:name w:val="font8"/>
    <w:basedOn w:val="Normal"/>
    <w:rsid w:val="001F0869"/>
    <w:pPr>
      <w:spacing w:before="100" w:beforeAutospacing="1" w:after="100" w:afterAutospacing="1" w:line="240" w:lineRule="auto"/>
    </w:pPr>
    <w:rPr>
      <w:rFonts w:ascii="Calibri" w:eastAsia="Times New Roman" w:hAnsi="Calibri" w:cs="Calibri"/>
      <w:b/>
      <w:bCs/>
      <w:color w:val="000000"/>
      <w:u w:val="single"/>
      <w:lang w:eastAsia="en-GB"/>
    </w:rPr>
  </w:style>
  <w:style w:type="paragraph" w:customStyle="1" w:styleId="xl65">
    <w:name w:val="xl65"/>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6">
    <w:name w:val="xl66"/>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7">
    <w:name w:val="xl67"/>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8">
    <w:name w:val="xl6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69">
    <w:name w:val="xl6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70">
    <w:name w:val="xl7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1">
    <w:name w:val="xl71"/>
    <w:basedOn w:val="Normal"/>
    <w:rsid w:val="001F0869"/>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2">
    <w:name w:val="xl72"/>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3">
    <w:name w:val="xl73"/>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5">
    <w:name w:val="xl7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7">
    <w:name w:val="xl77"/>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8">
    <w:name w:val="xl78"/>
    <w:basedOn w:val="Normal"/>
    <w:rsid w:val="001F086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9">
    <w:name w:val="xl7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0">
    <w:name w:val="xl8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1">
    <w:name w:val="xl81"/>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2">
    <w:name w:val="xl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3">
    <w:name w:val="xl83"/>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4">
    <w:name w:val="xl84"/>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5">
    <w:name w:val="xl8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6">
    <w:name w:val="xl86"/>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8">
    <w:name w:val="xl88"/>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9">
    <w:name w:val="xl89"/>
    <w:basedOn w:val="Normal"/>
    <w:rsid w:val="001F0869"/>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90">
    <w:name w:val="xl90"/>
    <w:basedOn w:val="Normal"/>
    <w:rsid w:val="001F0869"/>
    <w:pPr>
      <w:pBdr>
        <w:top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1">
    <w:name w:val="xl91"/>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2">
    <w:name w:val="xl92"/>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3">
    <w:name w:val="xl93"/>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4">
    <w:name w:val="xl9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5">
    <w:name w:val="xl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6">
    <w:name w:val="xl96"/>
    <w:basedOn w:val="Normal"/>
    <w:rsid w:val="001F0869"/>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7">
    <w:name w:val="xl97"/>
    <w:basedOn w:val="Normal"/>
    <w:rsid w:val="001F0869"/>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8">
    <w:name w:val="xl98"/>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9">
    <w:name w:val="xl99"/>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0">
    <w:name w:val="xl1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1">
    <w:name w:val="xl1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2">
    <w:name w:val="xl102"/>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3">
    <w:name w:val="xl103"/>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4">
    <w:name w:val="xl10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5">
    <w:name w:val="xl105"/>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6">
    <w:name w:val="xl10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7">
    <w:name w:val="xl10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8">
    <w:name w:val="xl108"/>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9">
    <w:name w:val="xl109"/>
    <w:basedOn w:val="Normal"/>
    <w:rsid w:val="001F0869"/>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0">
    <w:name w:val="xl110"/>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1">
    <w:name w:val="xl111"/>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2">
    <w:name w:val="xl112"/>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3">
    <w:name w:val="xl113"/>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4">
    <w:name w:val="xl11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5">
    <w:name w:val="xl115"/>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6">
    <w:name w:val="xl116"/>
    <w:basedOn w:val="Normal"/>
    <w:rsid w:val="001F086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7">
    <w:name w:val="xl117"/>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8">
    <w:name w:val="xl118"/>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9">
    <w:name w:val="xl119"/>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0">
    <w:name w:val="xl120"/>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1">
    <w:name w:val="xl121"/>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2">
    <w:name w:val="xl12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3">
    <w:name w:val="xl123"/>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4">
    <w:name w:val="xl12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5">
    <w:name w:val="xl125"/>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6">
    <w:name w:val="xl126"/>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7">
    <w:name w:val="xl127"/>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8">
    <w:name w:val="xl128"/>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9">
    <w:name w:val="xl129"/>
    <w:basedOn w:val="Normal"/>
    <w:rsid w:val="001F0869"/>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0">
    <w:name w:val="xl130"/>
    <w:basedOn w:val="Normal"/>
    <w:rsid w:val="001F0869"/>
    <w:pPr>
      <w:pBdr>
        <w:top w:val="single" w:sz="4" w:space="0" w:color="auto"/>
        <w:lef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1">
    <w:name w:val="xl131"/>
    <w:basedOn w:val="Normal"/>
    <w:rsid w:val="001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2">
    <w:name w:val="xl13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3">
    <w:name w:val="xl133"/>
    <w:basedOn w:val="Normal"/>
    <w:rsid w:val="001F0869"/>
    <w:pPr>
      <w:pBdr>
        <w:top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4">
    <w:name w:val="xl134"/>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5">
    <w:name w:val="xl135"/>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6">
    <w:name w:val="xl136"/>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7">
    <w:name w:val="xl13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8">
    <w:name w:val="xl138"/>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9">
    <w:name w:val="xl139"/>
    <w:basedOn w:val="Normal"/>
    <w:rsid w:val="001F0869"/>
    <w:pPr>
      <w:pBdr>
        <w:top w:val="single" w:sz="4" w:space="0" w:color="auto"/>
        <w:left w:val="single" w:sz="8" w:space="0" w:color="999999"/>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0">
    <w:name w:val="xl14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1">
    <w:name w:val="xl141"/>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2">
    <w:name w:val="xl14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3">
    <w:name w:val="xl143"/>
    <w:basedOn w:val="Normal"/>
    <w:rsid w:val="001F0869"/>
    <w:pPr>
      <w:pBdr>
        <w:top w:val="single" w:sz="4" w:space="0" w:color="auto"/>
        <w:left w:val="single" w:sz="4" w:space="0" w:color="auto"/>
        <w:bottom w:val="single" w:sz="4" w:space="0" w:color="auto"/>
        <w:right w:val="single" w:sz="8" w:space="0" w:color="999999"/>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4">
    <w:name w:val="xl144"/>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5">
    <w:name w:val="xl14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6">
    <w:name w:val="xl146"/>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7">
    <w:name w:val="xl14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8">
    <w:name w:val="xl14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49">
    <w:name w:val="xl149"/>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0">
    <w:name w:val="xl15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1">
    <w:name w:val="xl151"/>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2">
    <w:name w:val="xl152"/>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3">
    <w:name w:val="xl153"/>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4">
    <w:name w:val="xl15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5">
    <w:name w:val="xl15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6">
    <w:name w:val="xl15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7">
    <w:name w:val="xl15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8">
    <w:name w:val="xl158"/>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9">
    <w:name w:val="xl159"/>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0">
    <w:name w:val="xl16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1">
    <w:name w:val="xl161"/>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2">
    <w:name w:val="xl162"/>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3">
    <w:name w:val="xl163"/>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4">
    <w:name w:val="xl164"/>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5">
    <w:name w:val="xl165"/>
    <w:basedOn w:val="Normal"/>
    <w:rsid w:val="001F0869"/>
    <w:pPr>
      <w:spacing w:before="100" w:beforeAutospacing="1" w:after="100" w:afterAutospacing="1" w:line="240" w:lineRule="auto"/>
    </w:pPr>
    <w:rPr>
      <w:rFonts w:ascii="Arial" w:eastAsia="Times New Roman" w:hAnsi="Arial" w:cs="Arial"/>
      <w:color w:val="9C5700"/>
      <w:sz w:val="20"/>
      <w:szCs w:val="20"/>
      <w:lang w:eastAsia="en-GB"/>
    </w:rPr>
  </w:style>
  <w:style w:type="paragraph" w:customStyle="1" w:styleId="xl166">
    <w:name w:val="xl16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7">
    <w:name w:val="xl167"/>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68">
    <w:name w:val="xl168"/>
    <w:basedOn w:val="Normal"/>
    <w:rsid w:val="001F0869"/>
    <w:pP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9">
    <w:name w:val="xl169"/>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70">
    <w:name w:val="xl170"/>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71">
    <w:name w:val="xl171"/>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2">
    <w:name w:val="xl172"/>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3">
    <w:name w:val="xl17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4">
    <w:name w:val="xl174"/>
    <w:basedOn w:val="Normal"/>
    <w:rsid w:val="001F0869"/>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5">
    <w:name w:val="xl17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6">
    <w:name w:val="xl176"/>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7">
    <w:name w:val="xl177"/>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8">
    <w:name w:val="xl178"/>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9">
    <w:name w:val="xl179"/>
    <w:basedOn w:val="Normal"/>
    <w:rsid w:val="001F086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0">
    <w:name w:val="xl180"/>
    <w:basedOn w:val="Normal"/>
    <w:rsid w:val="001F0869"/>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1">
    <w:name w:val="xl181"/>
    <w:basedOn w:val="Normal"/>
    <w:rsid w:val="001F0869"/>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2">
    <w:name w:val="xl1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3">
    <w:name w:val="xl18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4">
    <w:name w:val="xl184"/>
    <w:basedOn w:val="Normal"/>
    <w:rsid w:val="001F0869"/>
    <w:pPr>
      <w:pBdr>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5">
    <w:name w:val="xl18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6">
    <w:name w:val="xl186"/>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7">
    <w:name w:val="xl18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8">
    <w:name w:val="xl18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89">
    <w:name w:val="xl18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0">
    <w:name w:val="xl19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91">
    <w:name w:val="xl19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2">
    <w:name w:val="xl19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3">
    <w:name w:val="xl193"/>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4">
    <w:name w:val="xl19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5">
    <w:name w:val="xl1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6">
    <w:name w:val="xl196"/>
    <w:basedOn w:val="Normal"/>
    <w:rsid w:val="001F0869"/>
    <w:pPr>
      <w:pBdr>
        <w:top w:val="single" w:sz="4" w:space="0" w:color="auto"/>
        <w:left w:val="single" w:sz="4" w:space="0" w:color="auto"/>
        <w:bottom w:val="single" w:sz="8" w:space="0" w:color="999999"/>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7">
    <w:name w:val="xl19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8">
    <w:name w:val="xl198"/>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9">
    <w:name w:val="xl199"/>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0">
    <w:name w:val="xl2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1">
    <w:name w:val="xl2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2">
    <w:name w:val="xl202"/>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3">
    <w:name w:val="xl203"/>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4">
    <w:name w:val="xl20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5">
    <w:name w:val="xl20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6">
    <w:name w:val="xl206"/>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7">
    <w:name w:val="xl207"/>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8">
    <w:name w:val="xl208"/>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9">
    <w:name w:val="xl20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0">
    <w:name w:val="xl21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1">
    <w:name w:val="xl211"/>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2">
    <w:name w:val="xl212"/>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3">
    <w:name w:val="xl21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4">
    <w:name w:val="xl21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15">
    <w:name w:val="xl21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6">
    <w:name w:val="xl216"/>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7">
    <w:name w:val="xl21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8">
    <w:name w:val="xl218"/>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9">
    <w:name w:val="xl219"/>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0">
    <w:name w:val="xl220"/>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1">
    <w:name w:val="xl22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2">
    <w:name w:val="xl222"/>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3">
    <w:name w:val="xl223"/>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4">
    <w:name w:val="xl22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5">
    <w:name w:val="xl225"/>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6">
    <w:name w:val="xl226"/>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7">
    <w:name w:val="xl227"/>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8">
    <w:name w:val="xl228"/>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9">
    <w:name w:val="xl22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0">
    <w:name w:val="xl230"/>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1">
    <w:name w:val="xl231"/>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32">
    <w:name w:val="xl232"/>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3">
    <w:name w:val="xl23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4">
    <w:name w:val="xl23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5">
    <w:name w:val="xl235"/>
    <w:basedOn w:val="Normal"/>
    <w:rsid w:val="001F086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6">
    <w:name w:val="xl236"/>
    <w:basedOn w:val="Normal"/>
    <w:rsid w:val="001F0869"/>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table" w:customStyle="1" w:styleId="TableGrid1">
    <w:name w:val="Table Grid1"/>
    <w:basedOn w:val="TableNormal"/>
    <w:next w:val="TableGrid"/>
    <w:uiPriority w:val="39"/>
    <w:rsid w:val="001F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4D4B"/>
    <w:pPr>
      <w:spacing w:after="0" w:line="240" w:lineRule="auto"/>
    </w:pPr>
  </w:style>
  <w:style w:type="character" w:styleId="Mention">
    <w:name w:val="Mention"/>
    <w:basedOn w:val="DefaultParagraphFont"/>
    <w:uiPriority w:val="99"/>
    <w:unhideWhenUsed/>
    <w:rsid w:val="00DF56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90542">
      <w:bodyDiv w:val="1"/>
      <w:marLeft w:val="0"/>
      <w:marRight w:val="0"/>
      <w:marTop w:val="0"/>
      <w:marBottom w:val="0"/>
      <w:divBdr>
        <w:top w:val="none" w:sz="0" w:space="0" w:color="auto"/>
        <w:left w:val="none" w:sz="0" w:space="0" w:color="auto"/>
        <w:bottom w:val="none" w:sz="0" w:space="0" w:color="auto"/>
        <w:right w:val="none" w:sz="0" w:space="0" w:color="auto"/>
      </w:divBdr>
    </w:div>
    <w:div w:id="885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c63e8a-d378-4ed9-8f11-8bd37466d70a">
      <UserInfo>
        <DisplayName>Uffindell, David SCS Pay Band 1 (Navy DNS-DD Performance Dep Dir)</DisplayName>
        <AccountId>7538</AccountId>
        <AccountType/>
      </UserInfo>
      <UserInfo>
        <DisplayName>Lawrence, Alan B1 (NAVY DNS-PG-Hd Portfolio)</DisplayName>
        <AccountId>5189</AccountId>
        <AccountType/>
      </UserInfo>
      <UserInfo>
        <DisplayName>Raynor, Adam Mr (Navy Digital-PfO Enablement Lead)</DisplayName>
        <AccountId>6076</AccountId>
        <AccountType/>
      </UserInfo>
      <UserInfo>
        <DisplayName>Wells, Ben C1 (NAVY DNS-PG Scheduling Lead 1)</DisplayName>
        <AccountId>267</AccountId>
        <AccountType/>
      </UserInfo>
      <UserInfo>
        <DisplayName>Wallace, Matthew C1 (NAVY DNS-PG PD ToolsDeliveryLead)</DisplayName>
        <AccountId>7268</AccountId>
        <AccountType/>
      </UserInfo>
      <UserInfo>
        <DisplayName>Mitchell, Nathan B2 (Navy DNS-PG AHd PD Tools)</DisplayName>
        <AccountId>527</AccountId>
        <AccountType/>
      </UserInfo>
      <UserInfo>
        <DisplayName>Morgan, Nicole D (NAVY FD-COMRCL-Officer1 Define)</DisplayName>
        <AccountId>9831</AccountId>
        <AccountType/>
      </UserInfo>
      <UserInfo>
        <DisplayName>Mcconville, Diane C2 (NAVY FD-COMRCL-Mgr1 Define)</DisplayName>
        <AccountId>9832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3A4E613D49D84C8F477A1CB66E0D15" ma:contentTypeVersion="" ma:contentTypeDescription="Create a new document." ma:contentTypeScope="" ma:versionID="cddec4ec44def8fe055b498bf59a3f3f">
  <xsd:schema xmlns:xsd="http://www.w3.org/2001/XMLSchema" xmlns:xs="http://www.w3.org/2001/XMLSchema" xmlns:p="http://schemas.microsoft.com/office/2006/metadata/properties" xmlns:ns2="623319c4-cf95-4092-9558-e05c2b00ffa4" xmlns:ns3="3dc63e8a-d378-4ed9-8f11-8bd37466d70a" targetNamespace="http://schemas.microsoft.com/office/2006/metadata/properties" ma:root="true" ma:fieldsID="942fbb0d4618fdee2bcf56d94fa9e34e" ns2:_="" ns3:_="">
    <xsd:import namespace="623319c4-cf95-4092-9558-e05c2b00ffa4"/>
    <xsd:import namespace="3dc63e8a-d378-4ed9-8f11-8bd37466d7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319c4-cf95-4092-9558-e05c2b00f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63e8a-d378-4ed9-8f11-8bd37466d7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3dc63e8a-d378-4ed9-8f11-8bd37466d70a"/>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4.xml><?xml version="1.0" encoding="utf-8"?>
<ds:datastoreItem xmlns:ds="http://schemas.openxmlformats.org/officeDocument/2006/customXml" ds:itemID="{3531CE88-2865-41DC-91B2-DEEEFA1BD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319c4-cf95-4092-9558-e05c2b00ffa4"/>
    <ds:schemaRef ds:uri="3dc63e8a-d378-4ed9-8f11-8bd37466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Links>
    <vt:vector size="60" baseType="variant">
      <vt:variant>
        <vt:i4>7798869</vt:i4>
      </vt:variant>
      <vt:variant>
        <vt:i4>57</vt:i4>
      </vt:variant>
      <vt:variant>
        <vt:i4>0</vt:i4>
      </vt:variant>
      <vt:variant>
        <vt:i4>5</vt:i4>
      </vt:variant>
      <vt:variant>
        <vt:lpwstr>mailto:NAVYCOMRCL-RFI@mod.gov.uk</vt:lpwstr>
      </vt:variant>
      <vt:variant>
        <vt:lpwstr/>
      </vt:variant>
      <vt:variant>
        <vt:i4>1114167</vt:i4>
      </vt:variant>
      <vt:variant>
        <vt:i4>50</vt:i4>
      </vt:variant>
      <vt:variant>
        <vt:i4>0</vt:i4>
      </vt:variant>
      <vt:variant>
        <vt:i4>5</vt:i4>
      </vt:variant>
      <vt:variant>
        <vt:lpwstr/>
      </vt:variant>
      <vt:variant>
        <vt:lpwstr>_Toc157673666</vt:lpwstr>
      </vt:variant>
      <vt:variant>
        <vt:i4>1114167</vt:i4>
      </vt:variant>
      <vt:variant>
        <vt:i4>44</vt:i4>
      </vt:variant>
      <vt:variant>
        <vt:i4>0</vt:i4>
      </vt:variant>
      <vt:variant>
        <vt:i4>5</vt:i4>
      </vt:variant>
      <vt:variant>
        <vt:lpwstr/>
      </vt:variant>
      <vt:variant>
        <vt:lpwstr>_Toc157673665</vt:lpwstr>
      </vt:variant>
      <vt:variant>
        <vt:i4>1114167</vt:i4>
      </vt:variant>
      <vt:variant>
        <vt:i4>38</vt:i4>
      </vt:variant>
      <vt:variant>
        <vt:i4>0</vt:i4>
      </vt:variant>
      <vt:variant>
        <vt:i4>5</vt:i4>
      </vt:variant>
      <vt:variant>
        <vt:lpwstr/>
      </vt:variant>
      <vt:variant>
        <vt:lpwstr>_Toc157673664</vt:lpwstr>
      </vt:variant>
      <vt:variant>
        <vt:i4>1114167</vt:i4>
      </vt:variant>
      <vt:variant>
        <vt:i4>32</vt:i4>
      </vt:variant>
      <vt:variant>
        <vt:i4>0</vt:i4>
      </vt:variant>
      <vt:variant>
        <vt:i4>5</vt:i4>
      </vt:variant>
      <vt:variant>
        <vt:lpwstr/>
      </vt:variant>
      <vt:variant>
        <vt:lpwstr>_Toc157673663</vt:lpwstr>
      </vt:variant>
      <vt:variant>
        <vt:i4>1114167</vt:i4>
      </vt:variant>
      <vt:variant>
        <vt:i4>26</vt:i4>
      </vt:variant>
      <vt:variant>
        <vt:i4>0</vt:i4>
      </vt:variant>
      <vt:variant>
        <vt:i4>5</vt:i4>
      </vt:variant>
      <vt:variant>
        <vt:lpwstr/>
      </vt:variant>
      <vt:variant>
        <vt:lpwstr>_Toc157673662</vt:lpwstr>
      </vt:variant>
      <vt:variant>
        <vt:i4>1114167</vt:i4>
      </vt:variant>
      <vt:variant>
        <vt:i4>20</vt:i4>
      </vt:variant>
      <vt:variant>
        <vt:i4>0</vt:i4>
      </vt:variant>
      <vt:variant>
        <vt:i4>5</vt:i4>
      </vt:variant>
      <vt:variant>
        <vt:lpwstr/>
      </vt:variant>
      <vt:variant>
        <vt:lpwstr>_Toc157673661</vt:lpwstr>
      </vt:variant>
      <vt:variant>
        <vt:i4>1114167</vt:i4>
      </vt:variant>
      <vt:variant>
        <vt:i4>14</vt:i4>
      </vt:variant>
      <vt:variant>
        <vt:i4>0</vt:i4>
      </vt:variant>
      <vt:variant>
        <vt:i4>5</vt:i4>
      </vt:variant>
      <vt:variant>
        <vt:lpwstr/>
      </vt:variant>
      <vt:variant>
        <vt:lpwstr>_Toc157673660</vt:lpwstr>
      </vt:variant>
      <vt:variant>
        <vt:i4>1179703</vt:i4>
      </vt:variant>
      <vt:variant>
        <vt:i4>8</vt:i4>
      </vt:variant>
      <vt:variant>
        <vt:i4>0</vt:i4>
      </vt:variant>
      <vt:variant>
        <vt:i4>5</vt:i4>
      </vt:variant>
      <vt:variant>
        <vt:lpwstr/>
      </vt:variant>
      <vt:variant>
        <vt:lpwstr>_Toc157673659</vt:lpwstr>
      </vt:variant>
      <vt:variant>
        <vt:i4>1179703</vt:i4>
      </vt:variant>
      <vt:variant>
        <vt:i4>2</vt:i4>
      </vt:variant>
      <vt:variant>
        <vt:i4>0</vt:i4>
      </vt:variant>
      <vt:variant>
        <vt:i4>5</vt:i4>
      </vt:variant>
      <vt:variant>
        <vt:lpwstr/>
      </vt:variant>
      <vt:variant>
        <vt:lpwstr>_Toc157673658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Morgan, Nicole D (NAVY FD-COMRCL-Officer1 Define)</cp:lastModifiedBy>
  <cp:revision>10</cp:revision>
  <cp:lastPrinted>2020-12-16T20:52:00Z</cp:lastPrinted>
  <dcterms:created xsi:type="dcterms:W3CDTF">2024-02-06T10:12:00Z</dcterms:created>
  <dcterms:modified xsi:type="dcterms:W3CDTF">2024-02-06T10:59:00Z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0x010100073A4E613D49D84C8F477A1CB66E0D15</vt:lpwstr>
  </property>
  <property fmtid="{D5CDD505-2E9C-101B-9397-08002B2CF9AE}" pid="3" name="MSIP_Label_d8a60473-494b-4586-a1bb-b0e663054676_Enabled">
    <vt:lpwstr>true</vt:lpwstr>
  </property>
  <property fmtid="{D5CDD505-2E9C-101B-9397-08002B2CF9AE}" pid="4" name="MSIP_Label_d8a60473-494b-4586-a1bb-b0e663054676_SetDate">
    <vt:lpwstr>2023-12-11T10:36:20Z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c5061d5f-d411-49ee-9254-7ad062665296</vt:lpwstr>
  </property>
  <property fmtid="{D5CDD505-2E9C-101B-9397-08002B2CF9AE}" pid="9" name="MSIP_Label_d8a60473-494b-4586-a1bb-b0e663054676_ContentBits">
    <vt:lpwstr>0</vt:lpwstr>
  </property>
</Properties>
</file>