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72" w:rsidRDefault="00590572" w:rsidP="0010442F">
      <w:pPr>
        <w:jc w:val="both"/>
      </w:pPr>
    </w:p>
    <w:p w:rsidR="00590572" w:rsidRDefault="00EE3683" w:rsidP="0010442F">
      <w:pPr>
        <w:jc w:val="both"/>
        <w:rPr>
          <w:b/>
          <w:u w:val="single"/>
        </w:rPr>
      </w:pPr>
      <w:r w:rsidRPr="00EE3683">
        <w:rPr>
          <w:b/>
          <w:u w:val="single"/>
        </w:rPr>
        <w:t>Prior I</w:t>
      </w:r>
      <w:r w:rsidR="00C6562D">
        <w:rPr>
          <w:b/>
          <w:u w:val="single"/>
        </w:rPr>
        <w:t xml:space="preserve">nformation Notice </w:t>
      </w:r>
      <w:r w:rsidR="00FA39EC">
        <w:rPr>
          <w:b/>
          <w:u w:val="single"/>
        </w:rPr>
        <w:t xml:space="preserve">(PIN) </w:t>
      </w:r>
      <w:r w:rsidR="000E16A1">
        <w:rPr>
          <w:b/>
          <w:u w:val="single"/>
        </w:rPr>
        <w:t xml:space="preserve">for </w:t>
      </w:r>
      <w:r w:rsidR="00341AC4">
        <w:rPr>
          <w:b/>
          <w:u w:val="single"/>
        </w:rPr>
        <w:t xml:space="preserve">Diabetic </w:t>
      </w:r>
      <w:r w:rsidR="00BC0EDC">
        <w:rPr>
          <w:b/>
          <w:u w:val="single"/>
        </w:rPr>
        <w:t xml:space="preserve">Eye Screening Service Provision for Essex and East Anglia region </w:t>
      </w:r>
    </w:p>
    <w:p w:rsidR="00EE3683" w:rsidRPr="00590572" w:rsidRDefault="00AA1576" w:rsidP="0010442F">
      <w:pPr>
        <w:jc w:val="both"/>
        <w:rPr>
          <w:b/>
          <w:u w:val="single"/>
        </w:rPr>
      </w:pPr>
      <w:r>
        <w:rPr>
          <w:b/>
          <w:u w:val="single"/>
        </w:rPr>
        <w:t xml:space="preserve">Bravo </w:t>
      </w:r>
      <w:r w:rsidR="00EE3683" w:rsidRPr="00BC0EDC">
        <w:rPr>
          <w:b/>
          <w:u w:val="single"/>
        </w:rPr>
        <w:t>Project Ref –</w:t>
      </w:r>
      <w:r w:rsidR="008B4727">
        <w:rPr>
          <w:rFonts w:cstheme="minorHAnsi"/>
          <w:color w:val="000000"/>
        </w:rPr>
        <w:t xml:space="preserve"> </w:t>
      </w:r>
      <w:hyperlink r:id="rId9" w:tooltip="Project Details" w:history="1">
        <w:r w:rsidR="008B4727">
          <w:rPr>
            <w:rFonts w:cstheme="minorHAnsi"/>
            <w:color w:val="000000"/>
          </w:rPr>
          <w:t>P</w:t>
        </w:r>
        <w:r w:rsidR="008B4727" w:rsidRPr="008B4727">
          <w:rPr>
            <w:rFonts w:cstheme="minorHAnsi"/>
            <w:color w:val="000000"/>
          </w:rPr>
          <w:t>roject_297</w:t>
        </w:r>
      </w:hyperlink>
      <w:r w:rsidR="008B4727" w:rsidRPr="008B4727">
        <w:rPr>
          <w:rFonts w:cstheme="minorHAnsi"/>
          <w:color w:val="000000"/>
        </w:rPr>
        <w:t xml:space="preserve"> - Diabetic Eye Screening Programme (DESP) for Essex and East Anglia</w:t>
      </w:r>
    </w:p>
    <w:p w:rsidR="00590572" w:rsidRPr="006A45E5" w:rsidRDefault="00590572" w:rsidP="00590572">
      <w:pPr>
        <w:rPr>
          <w:sz w:val="24"/>
          <w:szCs w:val="24"/>
        </w:rPr>
      </w:pPr>
      <w:r w:rsidRPr="00BC0EDC">
        <w:rPr>
          <w:b/>
          <w:u w:val="single"/>
        </w:rPr>
        <w:t>Duration of the contract:</w:t>
      </w:r>
      <w:r w:rsidRPr="00C85A7D">
        <w:rPr>
          <w:b/>
          <w:sz w:val="24"/>
          <w:szCs w:val="24"/>
        </w:rPr>
        <w:t xml:space="preserve"> </w:t>
      </w:r>
      <w:r w:rsidR="00341AC4" w:rsidRPr="00AA1576">
        <w:rPr>
          <w:rFonts w:cstheme="minorHAnsi"/>
          <w:color w:val="000000"/>
        </w:rPr>
        <w:t>5</w:t>
      </w:r>
      <w:r w:rsidRPr="00AA1576">
        <w:rPr>
          <w:rFonts w:cstheme="minorHAnsi"/>
          <w:color w:val="000000"/>
        </w:rPr>
        <w:t xml:space="preserve"> years </w:t>
      </w:r>
      <w:r w:rsidR="00DD6821">
        <w:rPr>
          <w:rFonts w:cstheme="minorHAnsi"/>
          <w:color w:val="000000"/>
        </w:rPr>
        <w:t>(</w:t>
      </w:r>
      <w:r w:rsidRPr="00AA1576">
        <w:rPr>
          <w:rFonts w:cstheme="minorHAnsi"/>
          <w:color w:val="000000"/>
        </w:rPr>
        <w:t>+ 2 years possible extension</w:t>
      </w:r>
      <w:r w:rsidR="00341AC4" w:rsidRPr="00AA1576">
        <w:rPr>
          <w:rFonts w:cstheme="minorHAnsi"/>
          <w:color w:val="000000"/>
        </w:rPr>
        <w:t xml:space="preserve"> subject to annual reviews</w:t>
      </w:r>
      <w:r w:rsidR="00DD6821">
        <w:rPr>
          <w:rFonts w:cstheme="minorHAnsi"/>
          <w:color w:val="000000"/>
        </w:rPr>
        <w:t>)</w:t>
      </w:r>
    </w:p>
    <w:p w:rsidR="00590572" w:rsidRPr="00BC0EDC" w:rsidRDefault="00590572" w:rsidP="00590572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u w:val="single"/>
        </w:rPr>
      </w:pPr>
      <w:r w:rsidRPr="00BC0EDC">
        <w:rPr>
          <w:rFonts w:asciiTheme="minorHAnsi" w:hAnsiTheme="minorHAnsi" w:cstheme="minorBidi"/>
          <w:b/>
          <w:color w:val="auto"/>
          <w:sz w:val="22"/>
          <w:szCs w:val="22"/>
          <w:u w:val="single"/>
        </w:rPr>
        <w:t>Descriptio</w:t>
      </w:r>
      <w:r w:rsidR="00BC0EDC">
        <w:rPr>
          <w:rFonts w:asciiTheme="minorHAnsi" w:hAnsiTheme="minorHAnsi" w:cstheme="minorBidi"/>
          <w:b/>
          <w:color w:val="auto"/>
          <w:sz w:val="22"/>
          <w:szCs w:val="22"/>
          <w:u w:val="single"/>
        </w:rPr>
        <w:t>n of t</w:t>
      </w:r>
      <w:r w:rsidR="00D054CE">
        <w:rPr>
          <w:rFonts w:asciiTheme="minorHAnsi" w:hAnsiTheme="minorHAnsi" w:cstheme="minorBidi"/>
          <w:b/>
          <w:color w:val="auto"/>
          <w:sz w:val="22"/>
          <w:szCs w:val="22"/>
          <w:u w:val="single"/>
        </w:rPr>
        <w:t>he procurement opportunity</w:t>
      </w:r>
      <w:r w:rsidRPr="00BC0EDC">
        <w:rPr>
          <w:rFonts w:asciiTheme="minorHAnsi" w:hAnsiTheme="minorHAnsi" w:cstheme="minorBidi"/>
          <w:b/>
          <w:color w:val="auto"/>
          <w:sz w:val="22"/>
          <w:szCs w:val="22"/>
          <w:u w:val="single"/>
        </w:rPr>
        <w:t>:</w:t>
      </w:r>
    </w:p>
    <w:p w:rsidR="00590572" w:rsidRPr="00946792" w:rsidRDefault="00590572" w:rsidP="0059057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90572" w:rsidRDefault="00AA1576" w:rsidP="0059057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Arden and </w:t>
      </w:r>
      <w:r w:rsidR="00590572">
        <w:rPr>
          <w:rFonts w:cstheme="minorHAnsi"/>
          <w:color w:val="000000"/>
        </w:rPr>
        <w:t>Greater East Midlands Commissioning Support Unit (</w:t>
      </w:r>
      <w:r>
        <w:rPr>
          <w:rFonts w:cstheme="minorHAnsi"/>
          <w:color w:val="000000"/>
        </w:rPr>
        <w:t>AG</w:t>
      </w:r>
      <w:r w:rsidR="00590572">
        <w:rPr>
          <w:rFonts w:cstheme="minorHAnsi"/>
          <w:color w:val="000000"/>
        </w:rPr>
        <w:t xml:space="preserve"> CSU),</w:t>
      </w:r>
      <w:r w:rsidR="00590572" w:rsidRPr="00946792">
        <w:rPr>
          <w:rFonts w:cstheme="minorHAnsi"/>
          <w:color w:val="000000"/>
        </w:rPr>
        <w:t xml:space="preserve"> acting on behalf of the </w:t>
      </w:r>
      <w:r>
        <w:rPr>
          <w:rFonts w:cstheme="minorHAnsi"/>
          <w:color w:val="000000"/>
        </w:rPr>
        <w:t xml:space="preserve">NHS England Midlands and East </w:t>
      </w:r>
      <w:r w:rsidR="005B45C0">
        <w:rPr>
          <w:rFonts w:cstheme="minorHAnsi"/>
          <w:color w:val="000000"/>
        </w:rPr>
        <w:t xml:space="preserve">(The commissioners) </w:t>
      </w:r>
      <w:r w:rsidR="00590572" w:rsidRPr="00946792">
        <w:rPr>
          <w:rFonts w:cstheme="minorHAnsi"/>
          <w:color w:val="000000"/>
        </w:rPr>
        <w:t>invites expressions of interest (EOI) from suitably qualified and experienced healthcare service providers</w:t>
      </w:r>
      <w:r w:rsidR="00590572">
        <w:rPr>
          <w:rFonts w:cstheme="minorHAnsi"/>
          <w:color w:val="000000"/>
        </w:rPr>
        <w:t xml:space="preserve"> </w:t>
      </w:r>
      <w:r w:rsidR="00590572" w:rsidRPr="00946792">
        <w:rPr>
          <w:rFonts w:cstheme="minorHAnsi"/>
          <w:color w:val="000000"/>
        </w:rPr>
        <w:t xml:space="preserve">including third sector organisations, social enterprise and other providers to provide </w:t>
      </w:r>
      <w:r>
        <w:rPr>
          <w:rFonts w:cstheme="minorHAnsi"/>
          <w:color w:val="000000"/>
        </w:rPr>
        <w:t xml:space="preserve">Diabetic Eye Screening </w:t>
      </w:r>
      <w:r w:rsidR="00325238">
        <w:rPr>
          <w:rFonts w:cstheme="minorHAnsi"/>
          <w:color w:val="000000"/>
        </w:rPr>
        <w:t xml:space="preserve">Programme </w:t>
      </w:r>
      <w:r w:rsidR="0059057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(DES</w:t>
      </w:r>
      <w:r w:rsidR="00325238">
        <w:rPr>
          <w:rFonts w:cstheme="minorHAnsi"/>
          <w:color w:val="000000"/>
        </w:rPr>
        <w:t>P</w:t>
      </w:r>
      <w:r>
        <w:rPr>
          <w:rFonts w:cstheme="minorHAnsi"/>
          <w:color w:val="000000"/>
        </w:rPr>
        <w:t xml:space="preserve">) </w:t>
      </w:r>
      <w:r w:rsidR="00590572" w:rsidRPr="00946792">
        <w:rPr>
          <w:rFonts w:cstheme="minorHAnsi"/>
          <w:color w:val="000000"/>
        </w:rPr>
        <w:t xml:space="preserve">to </w:t>
      </w:r>
      <w:r>
        <w:rPr>
          <w:rFonts w:cstheme="minorHAnsi"/>
          <w:color w:val="000000"/>
        </w:rPr>
        <w:t xml:space="preserve">Essex and East Anglia </w:t>
      </w:r>
      <w:r w:rsidR="00590572" w:rsidRPr="00946792">
        <w:rPr>
          <w:rFonts w:cstheme="minorHAnsi"/>
          <w:color w:val="000000"/>
        </w:rPr>
        <w:t>registered patients.</w:t>
      </w:r>
      <w:r w:rsidR="0059057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NHS England Midlands and East </w:t>
      </w:r>
      <w:r w:rsidR="00325238">
        <w:rPr>
          <w:rFonts w:cstheme="minorHAnsi"/>
          <w:color w:val="000000"/>
        </w:rPr>
        <w:t xml:space="preserve">(East) </w:t>
      </w:r>
      <w:r>
        <w:rPr>
          <w:rFonts w:cstheme="minorHAnsi"/>
          <w:color w:val="000000"/>
        </w:rPr>
        <w:t xml:space="preserve">will be the contracting and </w:t>
      </w:r>
      <w:r w:rsidR="00590572" w:rsidRPr="008D121C">
        <w:rPr>
          <w:rFonts w:cstheme="minorHAnsi"/>
          <w:color w:val="000000"/>
        </w:rPr>
        <w:t>commissioning</w:t>
      </w:r>
      <w:r>
        <w:rPr>
          <w:rFonts w:cstheme="minorHAnsi"/>
          <w:color w:val="000000"/>
        </w:rPr>
        <w:t xml:space="preserve"> authority for DES</w:t>
      </w:r>
      <w:r w:rsidR="00325238">
        <w:rPr>
          <w:rFonts w:cstheme="minorHAnsi"/>
          <w:color w:val="000000"/>
        </w:rPr>
        <w:t>P</w:t>
      </w:r>
      <w:r>
        <w:rPr>
          <w:rFonts w:cstheme="minorHAnsi"/>
          <w:color w:val="000000"/>
        </w:rPr>
        <w:t>.</w:t>
      </w:r>
      <w:r w:rsidR="00590572" w:rsidRPr="008D121C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For ease of governance, </w:t>
      </w:r>
      <w:r w:rsidR="005B45C0">
        <w:rPr>
          <w:rFonts w:cstheme="minorHAnsi"/>
          <w:color w:val="000000"/>
        </w:rPr>
        <w:t>the commissioners have</w:t>
      </w:r>
      <w:r w:rsidR="005C2AC3">
        <w:rPr>
          <w:rFonts w:cstheme="minorHAnsi"/>
          <w:color w:val="000000"/>
        </w:rPr>
        <w:t xml:space="preserve"> split </w:t>
      </w:r>
      <w:r>
        <w:rPr>
          <w:rFonts w:cstheme="minorHAnsi"/>
          <w:color w:val="000000"/>
        </w:rPr>
        <w:t xml:space="preserve">the geographic area served </w:t>
      </w:r>
      <w:r w:rsidR="005C2AC3">
        <w:rPr>
          <w:rFonts w:cstheme="minorHAnsi"/>
          <w:color w:val="000000"/>
        </w:rPr>
        <w:t xml:space="preserve">by them into 2 regions </w:t>
      </w:r>
      <w:r w:rsidR="009D2703">
        <w:rPr>
          <w:rFonts w:cstheme="minorHAnsi"/>
          <w:color w:val="000000"/>
        </w:rPr>
        <w:t xml:space="preserve">listed below </w:t>
      </w:r>
      <w:r w:rsidR="005C2AC3">
        <w:rPr>
          <w:rFonts w:cstheme="minorHAnsi"/>
          <w:color w:val="000000"/>
        </w:rPr>
        <w:t xml:space="preserve">and are looking to appoint a </w:t>
      </w:r>
      <w:r w:rsidR="00170B14">
        <w:rPr>
          <w:rFonts w:cstheme="minorHAnsi"/>
          <w:color w:val="000000"/>
        </w:rPr>
        <w:t>DES</w:t>
      </w:r>
      <w:r w:rsidR="00325238">
        <w:rPr>
          <w:rFonts w:cstheme="minorHAnsi"/>
          <w:color w:val="000000"/>
        </w:rPr>
        <w:t>P</w:t>
      </w:r>
      <w:r w:rsidR="00170B14">
        <w:rPr>
          <w:rFonts w:cstheme="minorHAnsi"/>
          <w:color w:val="000000"/>
        </w:rPr>
        <w:t xml:space="preserve"> service provider for each of these regions.</w:t>
      </w:r>
    </w:p>
    <w:p w:rsidR="008C09E0" w:rsidRDefault="008C09E0" w:rsidP="0059057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Essex</w:t>
      </w:r>
    </w:p>
    <w:p w:rsidR="008C09E0" w:rsidRDefault="008F4C27" w:rsidP="008C09E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East Anglia (</w:t>
      </w:r>
      <w:r w:rsidRPr="00701E75">
        <w:rPr>
          <w:rFonts w:ascii="Calibri" w:hAnsi="Calibri" w:cs="Calibri"/>
        </w:rPr>
        <w:t>cover</w:t>
      </w:r>
      <w:r>
        <w:rPr>
          <w:rFonts w:ascii="Calibri" w:hAnsi="Calibri" w:cs="Calibri"/>
        </w:rPr>
        <w:t xml:space="preserve">ing </w:t>
      </w:r>
      <w:r w:rsidRPr="00701E75">
        <w:rPr>
          <w:rFonts w:ascii="Calibri" w:hAnsi="Calibri" w:cs="Calibri"/>
        </w:rPr>
        <w:t>Suffolk, p</w:t>
      </w:r>
      <w:r>
        <w:rPr>
          <w:rFonts w:ascii="Calibri" w:hAnsi="Calibri" w:cs="Calibri"/>
        </w:rPr>
        <w:t xml:space="preserve">arts of East Cambridgeshire, </w:t>
      </w:r>
      <w:r w:rsidRPr="00701E75">
        <w:rPr>
          <w:rFonts w:ascii="Calibri" w:hAnsi="Calibri" w:cs="Calibri"/>
        </w:rPr>
        <w:t>parts of South and East Norfolk, Peterborough and majority of Cambridgeshire)</w:t>
      </w:r>
    </w:p>
    <w:p w:rsidR="00D619EF" w:rsidRDefault="00590572" w:rsidP="008C09E0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C09E0">
        <w:rPr>
          <w:rFonts w:cstheme="minorHAnsi"/>
          <w:color w:val="000000"/>
        </w:rPr>
        <w:t xml:space="preserve">The service provision will cater all ages </w:t>
      </w:r>
      <w:r w:rsidR="00D619EF">
        <w:rPr>
          <w:rFonts w:cstheme="minorHAnsi"/>
          <w:color w:val="000000"/>
        </w:rPr>
        <w:t xml:space="preserve">suffering </w:t>
      </w:r>
      <w:r w:rsidRPr="008C09E0">
        <w:rPr>
          <w:rFonts w:cstheme="minorHAnsi"/>
          <w:color w:val="000000"/>
        </w:rPr>
        <w:t xml:space="preserve">with </w:t>
      </w:r>
      <w:r w:rsidR="00D619EF">
        <w:rPr>
          <w:rFonts w:cstheme="minorHAnsi"/>
          <w:color w:val="000000"/>
        </w:rPr>
        <w:t>diabetes and fulfil their need for regular eye screening</w:t>
      </w:r>
      <w:r w:rsidRPr="008C09E0">
        <w:rPr>
          <w:rFonts w:cstheme="minorHAnsi"/>
          <w:color w:val="000000"/>
        </w:rPr>
        <w:t>. The current contract</w:t>
      </w:r>
      <w:r w:rsidR="00D619EF">
        <w:rPr>
          <w:rFonts w:cstheme="minorHAnsi"/>
          <w:color w:val="000000"/>
        </w:rPr>
        <w:t>s</w:t>
      </w:r>
      <w:r w:rsidRPr="008C09E0">
        <w:rPr>
          <w:rFonts w:cstheme="minorHAnsi"/>
          <w:color w:val="000000"/>
        </w:rPr>
        <w:t xml:space="preserve"> for the </w:t>
      </w:r>
      <w:r w:rsidR="00D619EF">
        <w:rPr>
          <w:rFonts w:cstheme="minorHAnsi"/>
          <w:color w:val="000000"/>
        </w:rPr>
        <w:t>DES</w:t>
      </w:r>
      <w:r w:rsidR="00325238">
        <w:rPr>
          <w:rFonts w:cstheme="minorHAnsi"/>
          <w:color w:val="000000"/>
        </w:rPr>
        <w:t>P</w:t>
      </w:r>
      <w:r w:rsidR="00D619EF">
        <w:rPr>
          <w:rFonts w:cstheme="minorHAnsi"/>
          <w:color w:val="000000"/>
        </w:rPr>
        <w:t xml:space="preserve"> services</w:t>
      </w:r>
      <w:r w:rsidRPr="008C09E0">
        <w:rPr>
          <w:rFonts w:cstheme="minorHAnsi"/>
          <w:color w:val="000000"/>
        </w:rPr>
        <w:t xml:space="preserve"> will end </w:t>
      </w:r>
      <w:r w:rsidR="00D619EF">
        <w:rPr>
          <w:rFonts w:cstheme="minorHAnsi"/>
          <w:color w:val="000000"/>
        </w:rPr>
        <w:t>on 31 Mar</w:t>
      </w:r>
      <w:r w:rsidR="00DD6821">
        <w:rPr>
          <w:rFonts w:cstheme="minorHAnsi"/>
          <w:color w:val="000000"/>
        </w:rPr>
        <w:t>ch</w:t>
      </w:r>
      <w:r w:rsidR="00D619EF">
        <w:rPr>
          <w:rFonts w:cstheme="minorHAnsi"/>
          <w:color w:val="000000"/>
        </w:rPr>
        <w:t xml:space="preserve"> </w:t>
      </w:r>
      <w:r w:rsidR="00DD6821">
        <w:rPr>
          <w:rFonts w:cstheme="minorHAnsi"/>
          <w:color w:val="000000"/>
        </w:rPr>
        <w:t>20</w:t>
      </w:r>
      <w:r w:rsidR="00D619EF">
        <w:rPr>
          <w:rFonts w:cstheme="minorHAnsi"/>
          <w:color w:val="000000"/>
        </w:rPr>
        <w:t>16</w:t>
      </w:r>
      <w:r w:rsidRPr="008C09E0">
        <w:rPr>
          <w:rFonts w:cstheme="minorHAnsi"/>
          <w:color w:val="000000"/>
        </w:rPr>
        <w:t xml:space="preserve"> and as a result the successful provider is expected to be fully operational</w:t>
      </w:r>
      <w:r w:rsidR="00D619EF">
        <w:rPr>
          <w:rFonts w:cstheme="minorHAnsi"/>
          <w:color w:val="000000"/>
        </w:rPr>
        <w:t>, providing services from 01 Apr</w:t>
      </w:r>
      <w:r w:rsidR="00DD6821">
        <w:rPr>
          <w:rFonts w:cstheme="minorHAnsi"/>
          <w:color w:val="000000"/>
        </w:rPr>
        <w:t>il</w:t>
      </w:r>
      <w:r w:rsidR="00D619EF">
        <w:rPr>
          <w:rFonts w:cstheme="minorHAnsi"/>
          <w:color w:val="000000"/>
        </w:rPr>
        <w:t xml:space="preserve"> </w:t>
      </w:r>
      <w:r w:rsidR="00DD6821">
        <w:rPr>
          <w:rFonts w:cstheme="minorHAnsi"/>
          <w:color w:val="000000"/>
        </w:rPr>
        <w:t>20</w:t>
      </w:r>
      <w:r w:rsidR="00D619EF">
        <w:rPr>
          <w:rFonts w:cstheme="minorHAnsi"/>
          <w:color w:val="000000"/>
        </w:rPr>
        <w:t>16</w:t>
      </w:r>
      <w:r w:rsidRPr="008C09E0">
        <w:rPr>
          <w:rFonts w:cstheme="minorHAnsi"/>
          <w:color w:val="000000"/>
        </w:rPr>
        <w:t xml:space="preserve">. Based on the current contract it is anticipated that the value of the contract will be </w:t>
      </w:r>
      <w:r w:rsidR="00D619EF">
        <w:rPr>
          <w:rFonts w:cstheme="minorHAnsi"/>
          <w:color w:val="000000"/>
        </w:rPr>
        <w:t>as below</w:t>
      </w:r>
      <w:r w:rsidR="006C0D00">
        <w:rPr>
          <w:rStyle w:val="EndnoteReference"/>
          <w:rFonts w:eastAsia="Times New Roman" w:cstheme="minorHAnsi"/>
          <w:lang w:eastAsia="en-GB"/>
        </w:rPr>
        <w:endnoteReference w:customMarkFollows="1" w:id="1"/>
        <w:t>#</w:t>
      </w:r>
      <w:r w:rsidR="00D619EF">
        <w:rPr>
          <w:rFonts w:cstheme="minorHAnsi"/>
          <w:color w:val="000000"/>
        </w:rPr>
        <w:t>:</w:t>
      </w:r>
    </w:p>
    <w:p w:rsidR="00D619EF" w:rsidRPr="004F03BB" w:rsidRDefault="00D619EF" w:rsidP="00D619E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Essex - </w:t>
      </w:r>
      <w:r w:rsidRPr="004F03BB">
        <w:rPr>
          <w:rFonts w:cstheme="minorHAnsi"/>
          <w:color w:val="000000"/>
        </w:rPr>
        <w:t>circa £</w:t>
      </w:r>
      <w:r w:rsidR="00ED4A90">
        <w:rPr>
          <w:rFonts w:cstheme="minorHAnsi"/>
          <w:color w:val="000000"/>
        </w:rPr>
        <w:t>1</w:t>
      </w:r>
      <w:r w:rsidR="00DD6821" w:rsidRPr="004F03BB">
        <w:rPr>
          <w:rFonts w:cstheme="minorHAnsi"/>
          <w:color w:val="000000"/>
        </w:rPr>
        <w:t>.</w:t>
      </w:r>
      <w:r w:rsidR="00ED4A90">
        <w:rPr>
          <w:rFonts w:cstheme="minorHAnsi"/>
          <w:color w:val="000000"/>
        </w:rPr>
        <w:t>880</w:t>
      </w:r>
      <w:r w:rsidR="00DD6821" w:rsidRPr="004F03BB">
        <w:rPr>
          <w:rFonts w:cstheme="minorHAnsi"/>
          <w:color w:val="000000"/>
        </w:rPr>
        <w:t xml:space="preserve"> </w:t>
      </w:r>
      <w:r w:rsidRPr="004F03BB">
        <w:rPr>
          <w:rFonts w:cstheme="minorHAnsi"/>
          <w:color w:val="000000"/>
        </w:rPr>
        <w:t>million per annum</w:t>
      </w:r>
    </w:p>
    <w:p w:rsidR="00590572" w:rsidRPr="004F03BB" w:rsidRDefault="00D619EF" w:rsidP="00D619E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F03BB">
        <w:rPr>
          <w:rFonts w:cstheme="minorHAnsi"/>
          <w:color w:val="000000"/>
        </w:rPr>
        <w:t>East Anglia -  circa £</w:t>
      </w:r>
      <w:bookmarkStart w:id="0" w:name="_GoBack"/>
      <w:bookmarkEnd w:id="0"/>
      <w:r w:rsidR="00ED4A90">
        <w:rPr>
          <w:rFonts w:cstheme="minorHAnsi"/>
          <w:color w:val="000000"/>
        </w:rPr>
        <w:t>2</w:t>
      </w:r>
      <w:r w:rsidR="00DD6821" w:rsidRPr="004F03BB">
        <w:rPr>
          <w:rFonts w:cstheme="minorHAnsi"/>
          <w:color w:val="000000"/>
        </w:rPr>
        <w:t>.</w:t>
      </w:r>
      <w:r w:rsidR="00ED4A90">
        <w:rPr>
          <w:rFonts w:cstheme="minorHAnsi"/>
          <w:color w:val="000000"/>
        </w:rPr>
        <w:t>102</w:t>
      </w:r>
      <w:r w:rsidR="00DD6821" w:rsidRPr="004F03BB">
        <w:rPr>
          <w:rFonts w:cstheme="minorHAnsi"/>
          <w:color w:val="000000"/>
        </w:rPr>
        <w:t xml:space="preserve"> </w:t>
      </w:r>
      <w:r w:rsidRPr="004F03BB">
        <w:rPr>
          <w:rFonts w:cstheme="minorHAnsi"/>
          <w:color w:val="000000"/>
        </w:rPr>
        <w:t>million per annum</w:t>
      </w:r>
    </w:p>
    <w:p w:rsidR="00590572" w:rsidRPr="00946792" w:rsidRDefault="00590572" w:rsidP="00590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For this</w:t>
      </w:r>
      <w:r w:rsidR="00D619EF">
        <w:rPr>
          <w:rFonts w:cstheme="minorHAnsi"/>
          <w:color w:val="000000"/>
        </w:rPr>
        <w:t xml:space="preserve"> </w:t>
      </w:r>
      <w:r w:rsidRPr="00946792">
        <w:rPr>
          <w:rFonts w:cstheme="minorHAnsi"/>
          <w:color w:val="000000"/>
        </w:rPr>
        <w:t xml:space="preserve">service </w:t>
      </w:r>
      <w:r w:rsidR="00D619EF">
        <w:rPr>
          <w:rFonts w:cstheme="minorHAnsi"/>
          <w:color w:val="000000"/>
        </w:rPr>
        <w:t xml:space="preserve">provision AG </w:t>
      </w:r>
      <w:r>
        <w:rPr>
          <w:rFonts w:cstheme="minorHAnsi"/>
          <w:color w:val="000000"/>
        </w:rPr>
        <w:t xml:space="preserve">CSU would like to </w:t>
      </w:r>
      <w:r w:rsidRPr="00946792">
        <w:rPr>
          <w:rFonts w:cstheme="minorHAnsi"/>
          <w:color w:val="000000"/>
        </w:rPr>
        <w:t>encourage innovative</w:t>
      </w:r>
      <w:r>
        <w:rPr>
          <w:rFonts w:cstheme="minorHAnsi"/>
          <w:color w:val="000000"/>
        </w:rPr>
        <w:t xml:space="preserve"> </w:t>
      </w:r>
      <w:r w:rsidRPr="00946792">
        <w:rPr>
          <w:rFonts w:cstheme="minorHAnsi"/>
          <w:color w:val="000000"/>
        </w:rPr>
        <w:t>solutions including consortia, strategic alliances and sub-contracts which will deliver value for money and</w:t>
      </w:r>
      <w:r>
        <w:rPr>
          <w:rFonts w:cstheme="minorHAnsi"/>
          <w:color w:val="000000"/>
        </w:rPr>
        <w:t xml:space="preserve"> </w:t>
      </w:r>
      <w:r w:rsidRPr="00946792">
        <w:rPr>
          <w:rFonts w:cstheme="minorHAnsi"/>
          <w:color w:val="000000"/>
        </w:rPr>
        <w:t>improved services to patients.</w:t>
      </w:r>
      <w:r>
        <w:rPr>
          <w:rFonts w:cstheme="minorHAnsi"/>
          <w:color w:val="000000"/>
        </w:rPr>
        <w:t xml:space="preserve"> </w:t>
      </w:r>
      <w:r w:rsidRPr="00946792">
        <w:rPr>
          <w:rFonts w:cstheme="minorHAnsi"/>
          <w:color w:val="000000"/>
        </w:rPr>
        <w:t>The service provider will be required to deliver an outcome based service to include:</w:t>
      </w:r>
    </w:p>
    <w:p w:rsidR="00590572" w:rsidRPr="00946792" w:rsidRDefault="00590572" w:rsidP="00590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90572" w:rsidRPr="00B1601E" w:rsidRDefault="00590572" w:rsidP="005905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601E">
        <w:rPr>
          <w:rFonts w:cstheme="minorHAnsi"/>
          <w:color w:val="000000"/>
        </w:rPr>
        <w:t xml:space="preserve">Provision of clinical and holistic assessment for </w:t>
      </w:r>
      <w:r w:rsidR="00D619EF">
        <w:rPr>
          <w:rFonts w:cstheme="minorHAnsi"/>
          <w:color w:val="000000"/>
        </w:rPr>
        <w:t>diabetic eye screening</w:t>
      </w:r>
      <w:r w:rsidRPr="00B1601E">
        <w:rPr>
          <w:rFonts w:cstheme="minorHAnsi"/>
          <w:color w:val="000000"/>
        </w:rPr>
        <w:t>,</w:t>
      </w:r>
    </w:p>
    <w:p w:rsidR="00590572" w:rsidRPr="00B1601E" w:rsidRDefault="00E921EE" w:rsidP="005905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Provision of professional advice to patients for maintaining healthy eyes, </w:t>
      </w:r>
    </w:p>
    <w:p w:rsidR="00590572" w:rsidRPr="00B1601E" w:rsidRDefault="00590572" w:rsidP="005905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601E">
        <w:rPr>
          <w:rFonts w:cstheme="minorHAnsi"/>
          <w:color w:val="000000"/>
        </w:rPr>
        <w:t>Robust business management systems and processes</w:t>
      </w:r>
      <w:r w:rsidR="00E921EE">
        <w:rPr>
          <w:rFonts w:cstheme="minorHAnsi"/>
          <w:color w:val="000000"/>
        </w:rPr>
        <w:t xml:space="preserve"> for improved patient experience</w:t>
      </w:r>
      <w:r w:rsidRPr="00B1601E">
        <w:rPr>
          <w:rFonts w:cstheme="minorHAnsi"/>
          <w:color w:val="000000"/>
        </w:rPr>
        <w:t>,</w:t>
      </w:r>
    </w:p>
    <w:p w:rsidR="00590572" w:rsidRPr="00B1601E" w:rsidRDefault="00590572" w:rsidP="005905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601E">
        <w:rPr>
          <w:rFonts w:cstheme="minorHAnsi"/>
          <w:color w:val="000000"/>
        </w:rPr>
        <w:t>Financial management – efficient use and maximisation of available resources. Maintain financial control within the available budget,</w:t>
      </w:r>
    </w:p>
    <w:p w:rsidR="00590572" w:rsidRPr="00B1601E" w:rsidRDefault="00590572" w:rsidP="005905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601E">
        <w:rPr>
          <w:rFonts w:cstheme="minorHAnsi"/>
          <w:color w:val="000000"/>
        </w:rPr>
        <w:t>Patient centred service – consistently delivering high levels of patient satisfaction.</w:t>
      </w:r>
    </w:p>
    <w:p w:rsidR="005E6884" w:rsidRDefault="005E6884" w:rsidP="0059057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90572" w:rsidRPr="00B1601E" w:rsidRDefault="005E6884" w:rsidP="0059057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The commissioners </w:t>
      </w:r>
      <w:r w:rsidR="00590572" w:rsidRPr="007039FB">
        <w:rPr>
          <w:rFonts w:cstheme="minorHAnsi"/>
          <w:color w:val="000000"/>
        </w:rPr>
        <w:t>en</w:t>
      </w:r>
      <w:r>
        <w:rPr>
          <w:rFonts w:cstheme="minorHAnsi"/>
          <w:color w:val="000000"/>
        </w:rPr>
        <w:t>courage</w:t>
      </w:r>
      <w:r w:rsidR="00590572" w:rsidRPr="007039FB">
        <w:rPr>
          <w:rFonts w:cstheme="minorHAnsi"/>
          <w:color w:val="000000"/>
        </w:rPr>
        <w:t xml:space="preserve"> innovation and use of technology within service delivery. They are seeking patient centred solutions for the provision of this service with the following aims:</w:t>
      </w:r>
    </w:p>
    <w:p w:rsidR="00590572" w:rsidRPr="00B1601E" w:rsidRDefault="00590572" w:rsidP="005905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601E">
        <w:rPr>
          <w:rFonts w:cstheme="minorHAnsi"/>
          <w:color w:val="000000"/>
        </w:rPr>
        <w:t xml:space="preserve">The right access – the method of service delivery needs to be </w:t>
      </w:r>
      <w:r>
        <w:rPr>
          <w:rFonts w:cstheme="minorHAnsi"/>
          <w:color w:val="000000"/>
        </w:rPr>
        <w:t xml:space="preserve">mobile and </w:t>
      </w:r>
      <w:r w:rsidRPr="00B1601E">
        <w:rPr>
          <w:rFonts w:cstheme="minorHAnsi"/>
          <w:color w:val="000000"/>
        </w:rPr>
        <w:t>flexible to meet the varying patient needs,</w:t>
      </w:r>
      <w:r w:rsidR="005E6884">
        <w:rPr>
          <w:rFonts w:cstheme="minorHAnsi"/>
          <w:color w:val="000000"/>
        </w:rPr>
        <w:t xml:space="preserve"> </w:t>
      </w:r>
    </w:p>
    <w:p w:rsidR="00590572" w:rsidRPr="00B1601E" w:rsidRDefault="00590572" w:rsidP="005905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601E">
        <w:rPr>
          <w:rFonts w:cstheme="minorHAnsi"/>
          <w:color w:val="000000"/>
        </w:rPr>
        <w:t xml:space="preserve">The right clinical assessment - specialist assessment for children and </w:t>
      </w:r>
      <w:r w:rsidR="005E6884">
        <w:rPr>
          <w:rFonts w:cstheme="minorHAnsi"/>
          <w:color w:val="000000"/>
        </w:rPr>
        <w:t xml:space="preserve">elderly </w:t>
      </w:r>
      <w:r w:rsidRPr="00B1601E">
        <w:rPr>
          <w:rFonts w:cstheme="minorHAnsi"/>
          <w:color w:val="000000"/>
        </w:rPr>
        <w:t xml:space="preserve">patients </w:t>
      </w:r>
      <w:r w:rsidR="005E6884">
        <w:rPr>
          <w:rFonts w:cstheme="minorHAnsi"/>
          <w:color w:val="000000"/>
        </w:rPr>
        <w:t xml:space="preserve">or that </w:t>
      </w:r>
      <w:r w:rsidRPr="00B1601E">
        <w:rPr>
          <w:rFonts w:cstheme="minorHAnsi"/>
          <w:color w:val="000000"/>
        </w:rPr>
        <w:t>with a disability,</w:t>
      </w:r>
    </w:p>
    <w:p w:rsidR="00590572" w:rsidRPr="00B1601E" w:rsidRDefault="00590572" w:rsidP="005905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601E">
        <w:rPr>
          <w:rFonts w:cstheme="minorHAnsi"/>
          <w:color w:val="000000"/>
        </w:rPr>
        <w:t xml:space="preserve">The right timing - the timely </w:t>
      </w:r>
      <w:r w:rsidR="005E6884">
        <w:rPr>
          <w:rFonts w:cstheme="minorHAnsi"/>
          <w:color w:val="000000"/>
        </w:rPr>
        <w:t>inspection and screening of eyes for prevention of any complications</w:t>
      </w:r>
      <w:r w:rsidRPr="00B1601E">
        <w:rPr>
          <w:rFonts w:cstheme="minorHAnsi"/>
          <w:color w:val="000000"/>
        </w:rPr>
        <w:t>.</w:t>
      </w:r>
    </w:p>
    <w:p w:rsidR="005E6884" w:rsidRDefault="005E6884" w:rsidP="00590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E6884" w:rsidRDefault="005E6884" w:rsidP="00590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E6884" w:rsidRDefault="005E6884" w:rsidP="00590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E6884" w:rsidRDefault="005E6884" w:rsidP="00590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90572" w:rsidRPr="00946792" w:rsidRDefault="00590572" w:rsidP="00590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46792">
        <w:rPr>
          <w:rFonts w:cstheme="minorHAnsi"/>
          <w:color w:val="000000"/>
        </w:rPr>
        <w:t>The provider</w:t>
      </w:r>
      <w:r w:rsidR="005E6884">
        <w:rPr>
          <w:rFonts w:cstheme="minorHAnsi"/>
          <w:color w:val="000000"/>
        </w:rPr>
        <w:t>s</w:t>
      </w:r>
      <w:r w:rsidRPr="00946792">
        <w:rPr>
          <w:rFonts w:cstheme="minorHAnsi"/>
          <w:color w:val="000000"/>
        </w:rPr>
        <w:t xml:space="preserve"> will be required to est</w:t>
      </w:r>
      <w:r>
        <w:rPr>
          <w:rFonts w:cstheme="minorHAnsi"/>
          <w:color w:val="000000"/>
        </w:rPr>
        <w:t>ablish and ma</w:t>
      </w:r>
      <w:r w:rsidR="005E6884">
        <w:rPr>
          <w:rFonts w:cstheme="minorHAnsi"/>
          <w:color w:val="000000"/>
        </w:rPr>
        <w:t xml:space="preserve">intain </w:t>
      </w:r>
      <w:r w:rsidRPr="00946792">
        <w:rPr>
          <w:rFonts w:cstheme="minorHAnsi"/>
          <w:color w:val="000000"/>
        </w:rPr>
        <w:t>best practi</w:t>
      </w:r>
      <w:r>
        <w:rPr>
          <w:rFonts w:cstheme="minorHAnsi"/>
          <w:color w:val="000000"/>
        </w:rPr>
        <w:t>c</w:t>
      </w:r>
      <w:r w:rsidRPr="00946792">
        <w:rPr>
          <w:rFonts w:cstheme="minorHAnsi"/>
          <w:color w:val="000000"/>
        </w:rPr>
        <w:t>e</w:t>
      </w:r>
      <w:r w:rsidR="005E6884">
        <w:rPr>
          <w:rFonts w:cstheme="minorHAnsi"/>
          <w:color w:val="000000"/>
        </w:rPr>
        <w:t>s</w:t>
      </w:r>
      <w:r w:rsidRPr="00946792">
        <w:rPr>
          <w:rFonts w:cstheme="minorHAnsi"/>
          <w:color w:val="000000"/>
        </w:rPr>
        <w:t xml:space="preserve"> and</w:t>
      </w:r>
      <w:r w:rsidR="005E6884">
        <w:rPr>
          <w:rFonts w:cstheme="minorHAnsi"/>
          <w:color w:val="000000"/>
        </w:rPr>
        <w:t xml:space="preserve"> use them</w:t>
      </w:r>
      <w:r>
        <w:rPr>
          <w:rFonts w:cstheme="minorHAnsi"/>
          <w:color w:val="000000"/>
        </w:rPr>
        <w:t xml:space="preserve"> for continuous </w:t>
      </w:r>
      <w:r w:rsidRPr="00946792">
        <w:rPr>
          <w:rFonts w:cstheme="minorHAnsi"/>
          <w:color w:val="000000"/>
        </w:rPr>
        <w:t>service improvement during the term of the contract. The provider</w:t>
      </w:r>
      <w:r w:rsidR="005E6884">
        <w:rPr>
          <w:rFonts w:cstheme="minorHAnsi"/>
          <w:color w:val="000000"/>
        </w:rPr>
        <w:t>s</w:t>
      </w:r>
      <w:r w:rsidRPr="00946792">
        <w:rPr>
          <w:rFonts w:cstheme="minorHAnsi"/>
          <w:color w:val="000000"/>
        </w:rPr>
        <w:t xml:space="preserve"> will </w:t>
      </w:r>
      <w:r w:rsidR="005E6884">
        <w:rPr>
          <w:rFonts w:cstheme="minorHAnsi"/>
          <w:color w:val="000000"/>
        </w:rPr>
        <w:t xml:space="preserve">also </w:t>
      </w:r>
      <w:r w:rsidRPr="00946792">
        <w:rPr>
          <w:rFonts w:cstheme="minorHAnsi"/>
          <w:color w:val="000000"/>
        </w:rPr>
        <w:t>need to adopt applicable national guidance.</w:t>
      </w:r>
    </w:p>
    <w:p w:rsidR="00590572" w:rsidRDefault="00590572" w:rsidP="00590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90572" w:rsidRDefault="006C0D00" w:rsidP="00590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C0D00">
        <w:rPr>
          <w:rFonts w:cstheme="minorHAnsi"/>
          <w:color w:val="000000"/>
        </w:rPr>
        <w:t xml:space="preserve">The procurement relating to this PIN notice will be advertised on Contracts Finder </w:t>
      </w:r>
      <w:r w:rsidRPr="006C0D00">
        <w:rPr>
          <w:rFonts w:cstheme="minorHAnsi"/>
          <w:color w:val="000000"/>
          <w:u w:val="single"/>
        </w:rPr>
        <w:t>(</w:t>
      </w:r>
      <w:hyperlink r:id="rId10" w:history="1">
        <w:r w:rsidRPr="008A0711">
          <w:rPr>
            <w:rStyle w:val="Hyperlink"/>
          </w:rPr>
          <w:t>https://online.contractsfinder.businesslink.gov.uk/</w:t>
        </w:r>
      </w:hyperlink>
      <w:r w:rsidRPr="006C0D00">
        <w:rPr>
          <w:rFonts w:cstheme="minorHAnsi"/>
          <w:color w:val="000000"/>
          <w:u w:val="single"/>
        </w:rPr>
        <w:t>)</w:t>
      </w:r>
      <w:r>
        <w:rPr>
          <w:rFonts w:cstheme="minorHAnsi"/>
          <w:color w:val="000000"/>
        </w:rPr>
        <w:t xml:space="preserve"> </w:t>
      </w:r>
      <w:r w:rsidRPr="006C0D00">
        <w:rPr>
          <w:rFonts w:cstheme="minorHAnsi"/>
          <w:color w:val="000000"/>
        </w:rPr>
        <w:t>and administered</w:t>
      </w:r>
      <w:r>
        <w:rPr>
          <w:rFonts w:cstheme="minorHAnsi"/>
          <w:color w:val="000000"/>
        </w:rPr>
        <w:t>/</w:t>
      </w:r>
      <w:r w:rsidRPr="00946792">
        <w:rPr>
          <w:rFonts w:cstheme="minorHAnsi"/>
          <w:color w:val="000000"/>
        </w:rPr>
        <w:t>conducted</w:t>
      </w:r>
      <w:r w:rsidRPr="006C0D00">
        <w:rPr>
          <w:rFonts w:cstheme="minorHAnsi"/>
          <w:color w:val="000000"/>
        </w:rPr>
        <w:t xml:space="preserve"> via the </w:t>
      </w:r>
      <w:r w:rsidR="00A916FC">
        <w:rPr>
          <w:rFonts w:cstheme="minorHAnsi"/>
          <w:color w:val="000000"/>
        </w:rPr>
        <w:t>AG</w:t>
      </w:r>
      <w:r w:rsidR="00590572">
        <w:rPr>
          <w:rFonts w:cstheme="minorHAnsi"/>
          <w:color w:val="000000"/>
        </w:rPr>
        <w:t xml:space="preserve"> CSU’s </w:t>
      </w:r>
      <w:r w:rsidR="00590572" w:rsidRPr="00946792">
        <w:rPr>
          <w:rFonts w:cstheme="minorHAnsi"/>
          <w:color w:val="000000"/>
        </w:rPr>
        <w:t>e</w:t>
      </w:r>
      <w:r w:rsidR="00590572">
        <w:rPr>
          <w:rFonts w:cstheme="minorHAnsi"/>
          <w:color w:val="000000"/>
        </w:rPr>
        <w:t>-</w:t>
      </w:r>
      <w:r w:rsidR="00590572" w:rsidRPr="00946792">
        <w:rPr>
          <w:rFonts w:cstheme="minorHAnsi"/>
          <w:color w:val="000000"/>
        </w:rPr>
        <w:t>Tendering portal</w:t>
      </w:r>
      <w:r w:rsidR="00590572">
        <w:rPr>
          <w:rFonts w:cstheme="minorHAnsi"/>
          <w:color w:val="000000"/>
        </w:rPr>
        <w:t xml:space="preserve"> known as Bravo solutions.</w:t>
      </w:r>
      <w:r w:rsidR="00590572" w:rsidRPr="002206EE">
        <w:rPr>
          <w:rFonts w:cstheme="minorHAnsi"/>
          <w:color w:val="000000"/>
        </w:rPr>
        <w:t xml:space="preserve"> </w:t>
      </w:r>
      <w:r w:rsidR="00590572">
        <w:rPr>
          <w:rFonts w:cstheme="minorHAnsi"/>
          <w:color w:val="000000"/>
        </w:rPr>
        <w:t>Provider</w:t>
      </w:r>
      <w:r w:rsidR="00590572" w:rsidRPr="00946792">
        <w:rPr>
          <w:rFonts w:cstheme="minorHAnsi"/>
          <w:color w:val="000000"/>
        </w:rPr>
        <w:t>s wishing to be considered</w:t>
      </w:r>
      <w:r w:rsidR="00590572">
        <w:rPr>
          <w:rFonts w:cstheme="minorHAnsi"/>
          <w:color w:val="000000"/>
        </w:rPr>
        <w:t xml:space="preserve"> for this op</w:t>
      </w:r>
      <w:r w:rsidR="00A916FC">
        <w:rPr>
          <w:rFonts w:cstheme="minorHAnsi"/>
          <w:color w:val="000000"/>
        </w:rPr>
        <w:t>portunity must register with AG</w:t>
      </w:r>
      <w:r w:rsidR="00590572">
        <w:rPr>
          <w:rFonts w:cstheme="minorHAnsi"/>
          <w:color w:val="000000"/>
        </w:rPr>
        <w:t xml:space="preserve"> CSU’s e-Tendering portal by visiting following web link: </w:t>
      </w:r>
      <w:hyperlink r:id="rId11" w:history="1">
        <w:r w:rsidR="00590572" w:rsidRPr="008A0711">
          <w:rPr>
            <w:rStyle w:val="Hyperlink"/>
          </w:rPr>
          <w:t>https://gemcsu.bravosolution.co.uk/web/login.html</w:t>
        </w:r>
      </w:hyperlink>
      <w:r w:rsidR="0059057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</w:t>
      </w:r>
    </w:p>
    <w:p w:rsidR="00590572" w:rsidRPr="00606BE8" w:rsidRDefault="00590572" w:rsidP="00590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Full details regarding this procurement opportunity will be available there. Once registered, provider</w:t>
      </w:r>
      <w:r w:rsidRPr="00946792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 xml:space="preserve"> must express their interest by taking following steps</w:t>
      </w:r>
      <w:r w:rsidRPr="00946792">
        <w:rPr>
          <w:rFonts w:cstheme="minorHAnsi"/>
          <w:color w:val="000000"/>
        </w:rPr>
        <w:t>:</w:t>
      </w:r>
    </w:p>
    <w:p w:rsidR="00590572" w:rsidRPr="00606BE8" w:rsidRDefault="00590572" w:rsidP="0059057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06BE8">
        <w:rPr>
          <w:rFonts w:asciiTheme="minorHAnsi" w:hAnsiTheme="minorHAnsi" w:cstheme="minorHAnsi"/>
          <w:sz w:val="22"/>
          <w:szCs w:val="22"/>
        </w:rPr>
        <w:t>Log</w:t>
      </w:r>
      <w:r>
        <w:rPr>
          <w:rFonts w:asciiTheme="minorHAnsi" w:hAnsiTheme="minorHAnsi" w:cstheme="minorHAnsi"/>
          <w:sz w:val="22"/>
          <w:szCs w:val="22"/>
        </w:rPr>
        <w:t xml:space="preserve"> in within </w:t>
      </w:r>
      <w:r w:rsidRPr="00606BE8">
        <w:rPr>
          <w:rFonts w:asciiTheme="minorHAnsi" w:hAnsiTheme="minorHAnsi" w:cstheme="minorHAnsi"/>
          <w:sz w:val="22"/>
          <w:szCs w:val="22"/>
        </w:rPr>
        <w:t>the portal with the username/password</w:t>
      </w:r>
      <w:r w:rsidR="008A0711">
        <w:rPr>
          <w:rFonts w:asciiTheme="minorHAnsi" w:hAnsiTheme="minorHAnsi" w:cstheme="minorHAnsi"/>
          <w:sz w:val="22"/>
          <w:szCs w:val="22"/>
        </w:rPr>
        <w:t>,</w:t>
      </w:r>
    </w:p>
    <w:p w:rsidR="00590572" w:rsidRDefault="00590572" w:rsidP="005905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Click on ‘View Current Opportunities’ sections.</w:t>
      </w:r>
    </w:p>
    <w:p w:rsidR="00590572" w:rsidRPr="00142C30" w:rsidRDefault="00590572" w:rsidP="005905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Find appropriate project and click on it </w:t>
      </w:r>
    </w:p>
    <w:p w:rsidR="00590572" w:rsidRDefault="00590572" w:rsidP="0059057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42C30">
        <w:rPr>
          <w:rFonts w:asciiTheme="minorHAnsi" w:hAnsiTheme="minorHAnsi" w:cstheme="minorHAnsi"/>
          <w:sz w:val="22"/>
          <w:szCs w:val="22"/>
        </w:rPr>
        <w:t>Click the "Express Interest" button at the top of the page</w:t>
      </w:r>
    </w:p>
    <w:p w:rsidR="00AA3097" w:rsidRPr="00142C30" w:rsidRDefault="00AA3097" w:rsidP="0059057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 the next screen please go to ‘My Procurement Projects’ and click on ‘PQQ Open To All Supplier’ section,</w:t>
      </w:r>
    </w:p>
    <w:p w:rsidR="008A0711" w:rsidRDefault="00590572" w:rsidP="008A0711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Follow further instructions </w:t>
      </w:r>
      <w:r w:rsidRPr="00946792">
        <w:rPr>
          <w:rFonts w:asciiTheme="minorHAnsi" w:hAnsiTheme="minorHAnsi" w:cstheme="minorHAnsi"/>
          <w:sz w:val="22"/>
          <w:szCs w:val="22"/>
        </w:rPr>
        <w:t xml:space="preserve">and provide additional procurement specific information (if required) </w:t>
      </w:r>
    </w:p>
    <w:p w:rsidR="008A0711" w:rsidRPr="008A0711" w:rsidRDefault="008A0711" w:rsidP="008A07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A0711" w:rsidRDefault="008A0711" w:rsidP="008A0711">
      <w:pPr>
        <w:jc w:val="both"/>
      </w:pPr>
      <w:r w:rsidRPr="008A7293">
        <w:t>It is expected that the procurement opportunity will be advertis</w:t>
      </w:r>
      <w:r w:rsidR="003A7888">
        <w:t>ed around 31 Jul</w:t>
      </w:r>
      <w:r>
        <w:t xml:space="preserve"> 15</w:t>
      </w:r>
      <w:r w:rsidR="003A7888">
        <w:t>.</w:t>
      </w:r>
      <w:r w:rsidRPr="008A7293">
        <w:t xml:space="preserve"> </w:t>
      </w:r>
    </w:p>
    <w:p w:rsidR="00590572" w:rsidRPr="002A503D" w:rsidRDefault="00590572" w:rsidP="00590572">
      <w:pPr>
        <w:pStyle w:val="Default"/>
        <w:rPr>
          <w:rFonts w:asciiTheme="minorHAnsi" w:hAnsiTheme="minorHAnsi" w:cstheme="minorBidi"/>
          <w:b/>
          <w:color w:val="auto"/>
        </w:rPr>
      </w:pPr>
      <w:r w:rsidRPr="002A503D">
        <w:rPr>
          <w:rFonts w:asciiTheme="minorHAnsi" w:hAnsiTheme="minorHAnsi" w:cstheme="minorBidi"/>
          <w:b/>
          <w:color w:val="auto"/>
        </w:rPr>
        <w:t xml:space="preserve">Type of </w:t>
      </w:r>
      <w:r>
        <w:rPr>
          <w:rFonts w:asciiTheme="minorHAnsi" w:hAnsiTheme="minorHAnsi" w:cstheme="minorBidi"/>
          <w:b/>
          <w:color w:val="auto"/>
        </w:rPr>
        <w:t xml:space="preserve">procurement </w:t>
      </w:r>
      <w:r w:rsidRPr="002A503D">
        <w:rPr>
          <w:rFonts w:asciiTheme="minorHAnsi" w:hAnsiTheme="minorHAnsi" w:cstheme="minorBidi"/>
          <w:b/>
          <w:color w:val="auto"/>
        </w:rPr>
        <w:t>procedure</w:t>
      </w:r>
      <w:r>
        <w:rPr>
          <w:rFonts w:asciiTheme="minorHAnsi" w:hAnsiTheme="minorHAnsi" w:cstheme="minorBidi"/>
          <w:b/>
          <w:color w:val="auto"/>
        </w:rPr>
        <w:t>:</w:t>
      </w:r>
    </w:p>
    <w:p w:rsidR="00590572" w:rsidRPr="006E324E" w:rsidRDefault="00590572" w:rsidP="00590572">
      <w:pPr>
        <w:rPr>
          <w:rFonts w:cstheme="minorHAnsi"/>
          <w:color w:val="000000"/>
        </w:rPr>
      </w:pPr>
      <w:r w:rsidRPr="00895BD4">
        <w:rPr>
          <w:rFonts w:cstheme="minorHAnsi"/>
          <w:color w:val="000000"/>
        </w:rPr>
        <w:t>The procurement will be conducted as on OJEU (Part B) Service Contract using the Open Procedure under the Public Contracts Regulations 2006.</w:t>
      </w:r>
    </w:p>
    <w:p w:rsidR="00590572" w:rsidRPr="0019385B" w:rsidRDefault="00590572" w:rsidP="00590572">
      <w:pPr>
        <w:pStyle w:val="Default"/>
        <w:rPr>
          <w:rFonts w:asciiTheme="minorHAnsi" w:hAnsiTheme="minorHAnsi" w:cstheme="minorBidi"/>
          <w:b/>
          <w:color w:val="auto"/>
        </w:rPr>
      </w:pPr>
      <w:r w:rsidRPr="00AA1778">
        <w:rPr>
          <w:rFonts w:asciiTheme="minorHAnsi" w:hAnsiTheme="minorHAnsi" w:cstheme="minorBidi"/>
          <w:b/>
          <w:color w:val="auto"/>
        </w:rPr>
        <w:t>Award criteria</w:t>
      </w:r>
      <w:r>
        <w:rPr>
          <w:rFonts w:asciiTheme="minorHAnsi" w:hAnsiTheme="minorHAnsi" w:cstheme="minorBidi"/>
          <w:b/>
          <w:color w:val="auto"/>
        </w:rPr>
        <w:t>:</w:t>
      </w:r>
    </w:p>
    <w:p w:rsidR="00590572" w:rsidRPr="0019385B" w:rsidRDefault="00590572" w:rsidP="005905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385B">
        <w:rPr>
          <w:rFonts w:asciiTheme="minorHAnsi" w:hAnsiTheme="minorHAnsi" w:cstheme="minorHAnsi"/>
          <w:sz w:val="22"/>
          <w:szCs w:val="22"/>
        </w:rPr>
        <w:t xml:space="preserve">The most economically advantageous tender </w:t>
      </w:r>
      <w:r>
        <w:rPr>
          <w:rFonts w:asciiTheme="minorHAnsi" w:hAnsiTheme="minorHAnsi" w:cstheme="minorHAnsi"/>
          <w:sz w:val="22"/>
          <w:szCs w:val="22"/>
        </w:rPr>
        <w:t>derived using</w:t>
      </w:r>
      <w:r w:rsidRPr="0019385B">
        <w:rPr>
          <w:rFonts w:asciiTheme="minorHAnsi" w:hAnsiTheme="minorHAnsi" w:cstheme="minorHAnsi"/>
          <w:sz w:val="22"/>
          <w:szCs w:val="22"/>
        </w:rPr>
        <w:t xml:space="preserve"> the criteria stated</w:t>
      </w:r>
      <w:r>
        <w:rPr>
          <w:rFonts w:asciiTheme="minorHAnsi" w:hAnsiTheme="minorHAnsi" w:cstheme="minorHAnsi"/>
          <w:sz w:val="22"/>
          <w:szCs w:val="22"/>
        </w:rPr>
        <w:t xml:space="preserve"> in the specifications of the I</w:t>
      </w:r>
      <w:r w:rsidRPr="0019385B">
        <w:rPr>
          <w:rFonts w:asciiTheme="minorHAnsi" w:hAnsiTheme="minorHAnsi" w:cstheme="minorHAnsi"/>
          <w:sz w:val="22"/>
          <w:szCs w:val="22"/>
        </w:rPr>
        <w:t>nvitation</w:t>
      </w:r>
      <w:r>
        <w:rPr>
          <w:rFonts w:asciiTheme="minorHAnsi" w:hAnsiTheme="minorHAnsi" w:cstheme="minorHAnsi"/>
          <w:sz w:val="22"/>
          <w:szCs w:val="22"/>
        </w:rPr>
        <w:t xml:space="preserve"> to T</w:t>
      </w:r>
      <w:r w:rsidRPr="0019385B">
        <w:rPr>
          <w:rFonts w:asciiTheme="minorHAnsi" w:hAnsiTheme="minorHAnsi" w:cstheme="minorHAnsi"/>
          <w:sz w:val="22"/>
          <w:szCs w:val="22"/>
        </w:rPr>
        <w:t xml:space="preserve">ender </w:t>
      </w:r>
      <w:r>
        <w:rPr>
          <w:rFonts w:asciiTheme="minorHAnsi" w:hAnsiTheme="minorHAnsi" w:cstheme="minorHAnsi"/>
          <w:sz w:val="22"/>
          <w:szCs w:val="22"/>
        </w:rPr>
        <w:t>(ITT).</w:t>
      </w:r>
    </w:p>
    <w:p w:rsidR="00590572" w:rsidRDefault="00590572" w:rsidP="00590572">
      <w:pPr>
        <w:pStyle w:val="Default"/>
      </w:pPr>
    </w:p>
    <w:p w:rsidR="00590572" w:rsidRPr="00677AA9" w:rsidRDefault="00590572" w:rsidP="00590572">
      <w:pPr>
        <w:pStyle w:val="Default"/>
        <w:rPr>
          <w:rFonts w:asciiTheme="minorHAnsi" w:hAnsiTheme="minorHAnsi" w:cstheme="minorBidi"/>
          <w:b/>
          <w:color w:val="auto"/>
        </w:rPr>
      </w:pPr>
      <w:r w:rsidRPr="00677AA9">
        <w:rPr>
          <w:rFonts w:asciiTheme="minorHAnsi" w:hAnsiTheme="minorHAnsi" w:cstheme="minorBidi"/>
          <w:b/>
          <w:color w:val="auto"/>
        </w:rPr>
        <w:t>Additional Information</w:t>
      </w:r>
      <w:r>
        <w:rPr>
          <w:rFonts w:asciiTheme="minorHAnsi" w:hAnsiTheme="minorHAnsi" w:cstheme="minorBidi"/>
          <w:b/>
          <w:color w:val="auto"/>
        </w:rPr>
        <w:t>:</w:t>
      </w:r>
    </w:p>
    <w:p w:rsidR="00590572" w:rsidRDefault="00590572" w:rsidP="00590572">
      <w:pPr>
        <w:pStyle w:val="Default"/>
      </w:pPr>
    </w:p>
    <w:p w:rsidR="00590572" w:rsidRDefault="00590572" w:rsidP="0059057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</w:t>
      </w:r>
      <w:r w:rsidRPr="00CF2975">
        <w:rPr>
          <w:rFonts w:asciiTheme="minorHAnsi" w:hAnsiTheme="minorHAnsi" w:cstheme="minorHAnsi"/>
          <w:sz w:val="22"/>
          <w:szCs w:val="22"/>
        </w:rPr>
        <w:t>ontracting Authority intends</w:t>
      </w:r>
      <w:r>
        <w:rPr>
          <w:rFonts w:asciiTheme="minorHAnsi" w:hAnsiTheme="minorHAnsi" w:cstheme="minorHAnsi"/>
          <w:sz w:val="22"/>
          <w:szCs w:val="22"/>
        </w:rPr>
        <w:t xml:space="preserve"> to use an e-Tendering system for </w:t>
      </w:r>
      <w:r w:rsidRPr="00CF2975">
        <w:rPr>
          <w:rFonts w:asciiTheme="minorHAnsi" w:hAnsiTheme="minorHAnsi" w:cstheme="minorHAnsi"/>
          <w:sz w:val="22"/>
          <w:szCs w:val="22"/>
        </w:rPr>
        <w:t>this procurement exercise and reserves the</w:t>
      </w:r>
      <w:r>
        <w:rPr>
          <w:rFonts w:asciiTheme="minorHAnsi" w:hAnsiTheme="minorHAnsi" w:cstheme="minorHAnsi"/>
          <w:sz w:val="22"/>
          <w:szCs w:val="22"/>
        </w:rPr>
        <w:t xml:space="preserve"> right to use a reverse auction. </w:t>
      </w:r>
    </w:p>
    <w:p w:rsidR="00590572" w:rsidRDefault="00590572" w:rsidP="00590572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F2975">
        <w:rPr>
          <w:rFonts w:asciiTheme="minorHAnsi" w:hAnsiTheme="minorHAnsi" w:cstheme="minorHAnsi"/>
          <w:sz w:val="22"/>
          <w:szCs w:val="22"/>
        </w:rPr>
        <w:t>Variants may be accepted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416A">
        <w:rPr>
          <w:rFonts w:asciiTheme="minorHAnsi" w:hAnsiTheme="minorHAnsi" w:cstheme="minorHAnsi"/>
          <w:sz w:val="22"/>
          <w:szCs w:val="22"/>
        </w:rPr>
        <w:t>AG</w:t>
      </w:r>
      <w:r>
        <w:rPr>
          <w:rFonts w:asciiTheme="minorHAnsi" w:hAnsiTheme="minorHAnsi" w:cstheme="minorHAnsi"/>
          <w:sz w:val="22"/>
          <w:szCs w:val="22"/>
        </w:rPr>
        <w:t xml:space="preserve"> CSU at </w:t>
      </w:r>
      <w:r w:rsidRPr="00CF2975">
        <w:rPr>
          <w:rFonts w:asciiTheme="minorHAnsi" w:hAnsiTheme="minorHAnsi" w:cstheme="minorHAnsi"/>
          <w:sz w:val="22"/>
          <w:szCs w:val="22"/>
        </w:rPr>
        <w:t>their discretion provided that they meet the core requirements set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2975">
        <w:rPr>
          <w:rFonts w:asciiTheme="minorHAnsi" w:hAnsiTheme="minorHAnsi" w:cstheme="minorHAnsi"/>
          <w:sz w:val="22"/>
          <w:szCs w:val="22"/>
        </w:rPr>
        <w:t xml:space="preserve">in the invitation to tender. </w:t>
      </w:r>
    </w:p>
    <w:p w:rsidR="00590572" w:rsidRDefault="00590572" w:rsidP="00590572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F2975">
        <w:rPr>
          <w:rFonts w:asciiTheme="minorHAnsi" w:hAnsiTheme="minorHAnsi" w:cstheme="minorHAnsi"/>
          <w:sz w:val="22"/>
          <w:szCs w:val="22"/>
        </w:rPr>
        <w:t>Tenders and all supporting information must be priced in sterling and completed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2975">
        <w:rPr>
          <w:rFonts w:asciiTheme="minorHAnsi" w:hAnsiTheme="minorHAnsi" w:cstheme="minorHAnsi"/>
          <w:sz w:val="22"/>
          <w:szCs w:val="22"/>
        </w:rPr>
        <w:t xml:space="preserve">English (or full translation provided at no cost). </w:t>
      </w:r>
    </w:p>
    <w:p w:rsidR="00590572" w:rsidRDefault="00590572" w:rsidP="00590572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F2975">
        <w:rPr>
          <w:rFonts w:asciiTheme="minorHAnsi" w:hAnsiTheme="minorHAnsi" w:cstheme="minorHAnsi"/>
          <w:sz w:val="22"/>
          <w:szCs w:val="22"/>
        </w:rPr>
        <w:t>Any contract entered into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F2975">
        <w:rPr>
          <w:rFonts w:asciiTheme="minorHAnsi" w:hAnsiTheme="minorHAnsi" w:cstheme="minorHAnsi"/>
          <w:sz w:val="22"/>
          <w:szCs w:val="22"/>
        </w:rPr>
        <w:t xml:space="preserve"> be considered a contract made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2975">
        <w:rPr>
          <w:rFonts w:asciiTheme="minorHAnsi" w:hAnsiTheme="minorHAnsi" w:cstheme="minorHAnsi"/>
          <w:sz w:val="22"/>
          <w:szCs w:val="22"/>
        </w:rPr>
        <w:t>England in accordance with English Law and which shall be subject to the exclusive jurisdiction of the English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2975">
        <w:rPr>
          <w:rFonts w:asciiTheme="minorHAnsi" w:hAnsiTheme="minorHAnsi" w:cstheme="minorHAnsi"/>
          <w:sz w:val="22"/>
          <w:szCs w:val="22"/>
        </w:rPr>
        <w:t xml:space="preserve">Courts. </w:t>
      </w:r>
    </w:p>
    <w:p w:rsidR="00590572" w:rsidRDefault="00F1416A" w:rsidP="00590572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 CSU</w:t>
      </w:r>
      <w:r w:rsidR="00590572">
        <w:rPr>
          <w:rFonts w:asciiTheme="minorHAnsi" w:hAnsiTheme="minorHAnsi" w:cstheme="minorHAnsi"/>
          <w:sz w:val="22"/>
          <w:szCs w:val="22"/>
        </w:rPr>
        <w:t xml:space="preserve"> or </w:t>
      </w:r>
      <w:r>
        <w:rPr>
          <w:rFonts w:asciiTheme="minorHAnsi" w:hAnsiTheme="minorHAnsi" w:cstheme="minorHAnsi"/>
          <w:sz w:val="22"/>
          <w:szCs w:val="22"/>
        </w:rPr>
        <w:t>the c</w:t>
      </w:r>
      <w:r w:rsidRPr="00CF2975">
        <w:rPr>
          <w:rFonts w:asciiTheme="minorHAnsi" w:hAnsiTheme="minorHAnsi" w:cstheme="minorHAnsi"/>
          <w:sz w:val="22"/>
          <w:szCs w:val="22"/>
        </w:rPr>
        <w:t xml:space="preserve">ontracting Authority </w:t>
      </w:r>
      <w:r w:rsidR="00590572">
        <w:rPr>
          <w:rFonts w:asciiTheme="minorHAnsi" w:hAnsiTheme="minorHAnsi" w:cstheme="minorHAnsi"/>
          <w:sz w:val="22"/>
          <w:szCs w:val="22"/>
        </w:rPr>
        <w:t xml:space="preserve">participating within this procurement exercise </w:t>
      </w:r>
      <w:r w:rsidR="00590572" w:rsidRPr="00CF2975">
        <w:rPr>
          <w:rFonts w:asciiTheme="minorHAnsi" w:hAnsiTheme="minorHAnsi" w:cstheme="minorHAnsi"/>
          <w:sz w:val="22"/>
          <w:szCs w:val="22"/>
        </w:rPr>
        <w:t>shall not be liable for any costs by those expressing an interest or concern for this contract</w:t>
      </w:r>
      <w:r w:rsidR="00590572">
        <w:rPr>
          <w:rFonts w:asciiTheme="minorHAnsi" w:hAnsiTheme="minorHAnsi" w:cstheme="minorHAnsi"/>
          <w:sz w:val="22"/>
          <w:szCs w:val="22"/>
        </w:rPr>
        <w:t xml:space="preserve"> </w:t>
      </w:r>
      <w:r w:rsidR="00590572" w:rsidRPr="00CF2975">
        <w:rPr>
          <w:rFonts w:asciiTheme="minorHAnsi" w:hAnsiTheme="minorHAnsi" w:cstheme="minorHAnsi"/>
          <w:sz w:val="22"/>
          <w:szCs w:val="22"/>
        </w:rPr>
        <w:t xml:space="preserve">opportunity. </w:t>
      </w:r>
    </w:p>
    <w:p w:rsidR="00703F55" w:rsidRPr="007909FC" w:rsidRDefault="00F1416A" w:rsidP="007909FC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NHS England Midlands and East</w:t>
      </w:r>
      <w:r w:rsidR="00590572">
        <w:rPr>
          <w:rFonts w:asciiTheme="minorHAnsi" w:hAnsiTheme="minorHAnsi" w:cstheme="minorHAnsi"/>
          <w:sz w:val="22"/>
          <w:szCs w:val="22"/>
        </w:rPr>
        <w:t xml:space="preserve"> </w:t>
      </w:r>
      <w:r w:rsidR="00325238">
        <w:rPr>
          <w:rFonts w:asciiTheme="minorHAnsi" w:hAnsiTheme="minorHAnsi" w:cstheme="minorHAnsi"/>
          <w:sz w:val="22"/>
          <w:szCs w:val="22"/>
        </w:rPr>
        <w:t xml:space="preserve">(East) </w:t>
      </w:r>
      <w:r w:rsidR="00590572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>AG</w:t>
      </w:r>
      <w:r w:rsidR="00590572">
        <w:rPr>
          <w:rFonts w:asciiTheme="minorHAnsi" w:hAnsiTheme="minorHAnsi" w:cstheme="minorHAnsi"/>
          <w:sz w:val="22"/>
          <w:szCs w:val="22"/>
        </w:rPr>
        <w:t xml:space="preserve"> CSU </w:t>
      </w:r>
      <w:r>
        <w:rPr>
          <w:rFonts w:asciiTheme="minorHAnsi" w:hAnsiTheme="minorHAnsi" w:cstheme="minorHAnsi"/>
          <w:sz w:val="22"/>
          <w:szCs w:val="22"/>
        </w:rPr>
        <w:t>reserve</w:t>
      </w:r>
      <w:r w:rsidR="00590572" w:rsidRPr="00CF2975">
        <w:rPr>
          <w:rFonts w:asciiTheme="minorHAnsi" w:hAnsiTheme="minorHAnsi" w:cstheme="minorHAnsi"/>
          <w:sz w:val="22"/>
          <w:szCs w:val="22"/>
        </w:rPr>
        <w:t xml:space="preserve"> the </w:t>
      </w:r>
      <w:r>
        <w:rPr>
          <w:rFonts w:asciiTheme="minorHAnsi" w:hAnsiTheme="minorHAnsi" w:cstheme="minorHAnsi"/>
          <w:sz w:val="22"/>
          <w:szCs w:val="22"/>
        </w:rPr>
        <w:t>right at all times acting in their</w:t>
      </w:r>
      <w:r w:rsidR="00590572" w:rsidRPr="00CF2975">
        <w:rPr>
          <w:rFonts w:asciiTheme="minorHAnsi" w:hAnsiTheme="minorHAnsi" w:cstheme="minorHAnsi"/>
          <w:sz w:val="22"/>
          <w:szCs w:val="22"/>
        </w:rPr>
        <w:t xml:space="preserve"> absolute discretion, not to award a contract, to</w:t>
      </w:r>
      <w:r w:rsidR="00590572">
        <w:rPr>
          <w:rFonts w:asciiTheme="minorHAnsi" w:hAnsiTheme="minorHAnsi" w:cstheme="minorHAnsi"/>
          <w:sz w:val="22"/>
          <w:szCs w:val="22"/>
        </w:rPr>
        <w:t xml:space="preserve"> </w:t>
      </w:r>
      <w:r w:rsidR="007909FC">
        <w:rPr>
          <w:rFonts w:asciiTheme="minorHAnsi" w:hAnsiTheme="minorHAnsi" w:cstheme="minorHAnsi"/>
          <w:sz w:val="22"/>
          <w:szCs w:val="22"/>
        </w:rPr>
        <w:t xml:space="preserve">make </w:t>
      </w:r>
      <w:r w:rsidR="00590572" w:rsidRPr="00CF2975">
        <w:rPr>
          <w:rFonts w:asciiTheme="minorHAnsi" w:hAnsiTheme="minorHAnsi" w:cstheme="minorHAnsi"/>
          <w:sz w:val="22"/>
          <w:szCs w:val="22"/>
        </w:rPr>
        <w:t>changes to the structure, format, procedures, CPV codes and timing of the procurement process and</w:t>
      </w:r>
      <w:r w:rsidR="00590572">
        <w:rPr>
          <w:rFonts w:asciiTheme="minorHAnsi" w:hAnsiTheme="minorHAnsi" w:cstheme="minorHAnsi"/>
          <w:sz w:val="22"/>
          <w:szCs w:val="22"/>
        </w:rPr>
        <w:t xml:space="preserve"> </w:t>
      </w:r>
      <w:r w:rsidR="00590572" w:rsidRPr="00CF2975">
        <w:rPr>
          <w:rFonts w:asciiTheme="minorHAnsi" w:hAnsiTheme="minorHAnsi" w:cstheme="minorHAnsi"/>
          <w:sz w:val="22"/>
          <w:szCs w:val="22"/>
        </w:rPr>
        <w:t>to cancel or vary the process in its entirety or any part of it.</w:t>
      </w:r>
    </w:p>
    <w:sectPr w:rsidR="00703F55" w:rsidRPr="007909FC" w:rsidSect="0013695A">
      <w:headerReference w:type="default" r:id="rId12"/>
      <w:endnotePr>
        <w:numFmt w:val="chicago"/>
      </w:endnotePr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8A" w:rsidRDefault="00187F8A" w:rsidP="00EE3683">
      <w:pPr>
        <w:spacing w:after="0" w:line="240" w:lineRule="auto"/>
      </w:pPr>
      <w:r>
        <w:separator/>
      </w:r>
    </w:p>
  </w:endnote>
  <w:endnote w:type="continuationSeparator" w:id="0">
    <w:p w:rsidR="00187F8A" w:rsidRDefault="00187F8A" w:rsidP="00EE3683">
      <w:pPr>
        <w:spacing w:after="0" w:line="240" w:lineRule="auto"/>
      </w:pPr>
      <w:r>
        <w:continuationSeparator/>
      </w:r>
    </w:p>
  </w:endnote>
  <w:endnote w:id="1">
    <w:p w:rsidR="006C0D00" w:rsidRDefault="006C0D00" w:rsidP="006C0D00">
      <w:pPr>
        <w:pStyle w:val="EndnoteText"/>
      </w:pPr>
      <w:r>
        <w:rPr>
          <w:rStyle w:val="EndnoteReference"/>
        </w:rPr>
        <w:t>#</w:t>
      </w:r>
      <w:r>
        <w:t xml:space="preserve"> </w:t>
      </w:r>
      <w:r w:rsidRPr="00BC7990">
        <w:rPr>
          <w:sz w:val="16"/>
          <w:szCs w:val="16"/>
        </w:rPr>
        <w:t>Contract value and activit</w:t>
      </w:r>
      <w:r>
        <w:rPr>
          <w:sz w:val="16"/>
          <w:szCs w:val="16"/>
        </w:rPr>
        <w:t xml:space="preserve">y levels have been derived based on </w:t>
      </w:r>
      <w:r w:rsidRPr="00BC7990">
        <w:rPr>
          <w:sz w:val="16"/>
          <w:szCs w:val="16"/>
        </w:rPr>
        <w:t xml:space="preserve">the past experience. There is no guarantee </w:t>
      </w:r>
      <w:r>
        <w:rPr>
          <w:sz w:val="16"/>
          <w:szCs w:val="16"/>
        </w:rPr>
        <w:t>that they will remain at the</w:t>
      </w:r>
      <w:r w:rsidRPr="00BC7990">
        <w:rPr>
          <w:sz w:val="16"/>
          <w:szCs w:val="16"/>
        </w:rPr>
        <w:t>s</w:t>
      </w:r>
      <w:r>
        <w:rPr>
          <w:sz w:val="16"/>
          <w:szCs w:val="16"/>
        </w:rPr>
        <w:t>e</w:t>
      </w:r>
      <w:r w:rsidRPr="00BC7990">
        <w:rPr>
          <w:sz w:val="16"/>
          <w:szCs w:val="16"/>
        </w:rPr>
        <w:t xml:space="preserve"> level</w:t>
      </w:r>
      <w:r>
        <w:rPr>
          <w:sz w:val="16"/>
          <w:szCs w:val="16"/>
        </w:rPr>
        <w:t>s</w:t>
      </w:r>
      <w:r w:rsidRPr="00BC7990">
        <w:rPr>
          <w:sz w:val="16"/>
          <w:szCs w:val="16"/>
        </w:rPr>
        <w:t xml:space="preserve"> in the future. The actual contract value and activity levels may defer during the period of service provision.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8A" w:rsidRDefault="00187F8A" w:rsidP="00EE3683">
      <w:pPr>
        <w:spacing w:after="0" w:line="240" w:lineRule="auto"/>
      </w:pPr>
      <w:r>
        <w:separator/>
      </w:r>
    </w:p>
  </w:footnote>
  <w:footnote w:type="continuationSeparator" w:id="0">
    <w:p w:rsidR="00187F8A" w:rsidRDefault="00187F8A" w:rsidP="00EE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8A" w:rsidRDefault="0013695A" w:rsidP="0013695A">
    <w:pPr>
      <w:pStyle w:val="Header"/>
    </w:pPr>
    <w:r>
      <w:rPr>
        <w:noProof/>
        <w:lang w:eastAsia="en-GB"/>
      </w:rPr>
      <w:drawing>
        <wp:inline distT="0" distB="0" distL="0" distR="0" wp14:anchorId="0628D9E7" wp14:editId="683C39DF">
          <wp:extent cx="1638300" cy="561974"/>
          <wp:effectExtent l="0" t="0" r="0" b="0"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61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698520BC" wp14:editId="3345CEC0">
          <wp:extent cx="1457165" cy="559594"/>
          <wp:effectExtent l="0" t="0" r="0" b="0"/>
          <wp:docPr id="4" name="Picture 3" descr="Macintosh HD:Users:ArdenCSU:Desktop:Arden&amp;GEM Motif:NHS Arden and Greater East Midlands Commissioning Support Unit:Arden and Greater East Midlands Commissioning Support Unit Co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Macintosh HD:Users:ArdenCSU:Desktop:Arden&amp;GEM Motif:NHS Arden and Greater East Midlands Commissioning Support Unit:Arden and Greater East Midlands Commissioning Support Unit C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165" cy="559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439"/>
    <w:multiLevelType w:val="hybridMultilevel"/>
    <w:tmpl w:val="69C6616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883030"/>
    <w:multiLevelType w:val="hybridMultilevel"/>
    <w:tmpl w:val="3D44BF6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F27637"/>
    <w:multiLevelType w:val="hybridMultilevel"/>
    <w:tmpl w:val="D83AE79A"/>
    <w:lvl w:ilvl="0" w:tplc="F30EF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D3636"/>
    <w:multiLevelType w:val="hybridMultilevel"/>
    <w:tmpl w:val="C52004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02354E"/>
    <w:multiLevelType w:val="hybridMultilevel"/>
    <w:tmpl w:val="72D4BDE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361D83"/>
    <w:multiLevelType w:val="hybridMultilevel"/>
    <w:tmpl w:val="0B725C2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0543B98"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645931"/>
    <w:multiLevelType w:val="hybridMultilevel"/>
    <w:tmpl w:val="DC1CA5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B96B6F"/>
    <w:multiLevelType w:val="multilevel"/>
    <w:tmpl w:val="7DB40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83"/>
    <w:rsid w:val="000635FF"/>
    <w:rsid w:val="000A16F1"/>
    <w:rsid w:val="000E16A1"/>
    <w:rsid w:val="0010442F"/>
    <w:rsid w:val="0013695A"/>
    <w:rsid w:val="00170B14"/>
    <w:rsid w:val="00187F8A"/>
    <w:rsid w:val="001D44E4"/>
    <w:rsid w:val="0028265B"/>
    <w:rsid w:val="003069FD"/>
    <w:rsid w:val="0032317C"/>
    <w:rsid w:val="00325238"/>
    <w:rsid w:val="00333883"/>
    <w:rsid w:val="00341AC4"/>
    <w:rsid w:val="00394BAF"/>
    <w:rsid w:val="00395822"/>
    <w:rsid w:val="003A7888"/>
    <w:rsid w:val="004600F2"/>
    <w:rsid w:val="00482924"/>
    <w:rsid w:val="004A1482"/>
    <w:rsid w:val="004E3772"/>
    <w:rsid w:val="004F038C"/>
    <w:rsid w:val="004F03BB"/>
    <w:rsid w:val="00535151"/>
    <w:rsid w:val="00590572"/>
    <w:rsid w:val="005B45C0"/>
    <w:rsid w:val="005C2AC3"/>
    <w:rsid w:val="005E6884"/>
    <w:rsid w:val="006108A0"/>
    <w:rsid w:val="00611C21"/>
    <w:rsid w:val="00641830"/>
    <w:rsid w:val="006538A9"/>
    <w:rsid w:val="006849C9"/>
    <w:rsid w:val="00694FB7"/>
    <w:rsid w:val="006C0D00"/>
    <w:rsid w:val="00703F55"/>
    <w:rsid w:val="00714798"/>
    <w:rsid w:val="007379C3"/>
    <w:rsid w:val="007909FC"/>
    <w:rsid w:val="00800711"/>
    <w:rsid w:val="0081466F"/>
    <w:rsid w:val="00825373"/>
    <w:rsid w:val="008278AC"/>
    <w:rsid w:val="00835A98"/>
    <w:rsid w:val="00872D31"/>
    <w:rsid w:val="008A0711"/>
    <w:rsid w:val="008A7293"/>
    <w:rsid w:val="008B4727"/>
    <w:rsid w:val="008C09E0"/>
    <w:rsid w:val="008F4C27"/>
    <w:rsid w:val="00936F1B"/>
    <w:rsid w:val="00943C77"/>
    <w:rsid w:val="0094528F"/>
    <w:rsid w:val="0094566C"/>
    <w:rsid w:val="00960BCD"/>
    <w:rsid w:val="00994451"/>
    <w:rsid w:val="009D2703"/>
    <w:rsid w:val="00A21372"/>
    <w:rsid w:val="00A346D9"/>
    <w:rsid w:val="00A43466"/>
    <w:rsid w:val="00A46B82"/>
    <w:rsid w:val="00A916FC"/>
    <w:rsid w:val="00AA1576"/>
    <w:rsid w:val="00AA3097"/>
    <w:rsid w:val="00AD0AC7"/>
    <w:rsid w:val="00AD7C55"/>
    <w:rsid w:val="00AE043D"/>
    <w:rsid w:val="00AE634B"/>
    <w:rsid w:val="00B20928"/>
    <w:rsid w:val="00B871E8"/>
    <w:rsid w:val="00BC0EDC"/>
    <w:rsid w:val="00BC7990"/>
    <w:rsid w:val="00C6562D"/>
    <w:rsid w:val="00C800D2"/>
    <w:rsid w:val="00CA33A3"/>
    <w:rsid w:val="00CB6958"/>
    <w:rsid w:val="00CC1305"/>
    <w:rsid w:val="00D054CE"/>
    <w:rsid w:val="00D05EEF"/>
    <w:rsid w:val="00D52D23"/>
    <w:rsid w:val="00D619EF"/>
    <w:rsid w:val="00DD0DC2"/>
    <w:rsid w:val="00DD6821"/>
    <w:rsid w:val="00E5371D"/>
    <w:rsid w:val="00E562B4"/>
    <w:rsid w:val="00E921EE"/>
    <w:rsid w:val="00EC0EFC"/>
    <w:rsid w:val="00ED4A90"/>
    <w:rsid w:val="00EE3683"/>
    <w:rsid w:val="00F13072"/>
    <w:rsid w:val="00F1416A"/>
    <w:rsid w:val="00F53AF4"/>
    <w:rsid w:val="00F621E1"/>
    <w:rsid w:val="00F9241E"/>
    <w:rsid w:val="00F95377"/>
    <w:rsid w:val="00F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83"/>
  </w:style>
  <w:style w:type="paragraph" w:styleId="Footer">
    <w:name w:val="footer"/>
    <w:basedOn w:val="Normal"/>
    <w:link w:val="FooterChar"/>
    <w:uiPriority w:val="99"/>
    <w:unhideWhenUsed/>
    <w:rsid w:val="00EE3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83"/>
  </w:style>
  <w:style w:type="paragraph" w:styleId="BalloonText">
    <w:name w:val="Balloon Text"/>
    <w:basedOn w:val="Normal"/>
    <w:link w:val="BalloonTextChar"/>
    <w:uiPriority w:val="99"/>
    <w:semiHidden/>
    <w:unhideWhenUsed/>
    <w:rsid w:val="00EE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6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F5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8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8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8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78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78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78AC"/>
    <w:rPr>
      <w:vertAlign w:val="superscript"/>
    </w:rPr>
  </w:style>
  <w:style w:type="table" w:styleId="TableGrid">
    <w:name w:val="Table Grid"/>
    <w:basedOn w:val="TableNormal"/>
    <w:uiPriority w:val="59"/>
    <w:rsid w:val="00B8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9057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83"/>
  </w:style>
  <w:style w:type="paragraph" w:styleId="Footer">
    <w:name w:val="footer"/>
    <w:basedOn w:val="Normal"/>
    <w:link w:val="FooterChar"/>
    <w:uiPriority w:val="99"/>
    <w:unhideWhenUsed/>
    <w:rsid w:val="00EE3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83"/>
  </w:style>
  <w:style w:type="paragraph" w:styleId="BalloonText">
    <w:name w:val="Balloon Text"/>
    <w:basedOn w:val="Normal"/>
    <w:link w:val="BalloonTextChar"/>
    <w:uiPriority w:val="99"/>
    <w:semiHidden/>
    <w:unhideWhenUsed/>
    <w:rsid w:val="00EE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6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F5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8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8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8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78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78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78AC"/>
    <w:rPr>
      <w:vertAlign w:val="superscript"/>
    </w:rPr>
  </w:style>
  <w:style w:type="table" w:styleId="TableGrid">
    <w:name w:val="Table Grid"/>
    <w:basedOn w:val="TableNormal"/>
    <w:uiPriority w:val="59"/>
    <w:rsid w:val="00B8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9057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3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mcsu.bravosolution.co.uk/web/login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nline.contractsfinder.businesslink.gov.u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emcsu.bravosolution.co.uk/esop/toolkit/negotiation/tnd/tenderConfiguration.do?from=menu&amp;tenderCode=tender_9334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F436-D44E-4428-9148-C8BE1E2C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Deakin Angela (0AK) GEM CSU</dc:creator>
  <cp:lastModifiedBy>Divyang Jagiwala (0AK) GEM CSU</cp:lastModifiedBy>
  <cp:revision>3</cp:revision>
  <cp:lastPrinted>2014-09-22T13:56:00Z</cp:lastPrinted>
  <dcterms:created xsi:type="dcterms:W3CDTF">2015-07-28T11:17:00Z</dcterms:created>
  <dcterms:modified xsi:type="dcterms:W3CDTF">2015-07-28T11:19:00Z</dcterms:modified>
</cp:coreProperties>
</file>