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63422A68"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7E1101">
        <w:trPr>
          <w:trHeight w:hRule="exact" w:val="999"/>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5FA343E3" w14:textId="3E43A909" w:rsidR="007E1101"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w:t>
            </w:r>
            <w:r w:rsidR="00D0020C">
              <w:rPr>
                <w:rFonts w:eastAsia="Arial" w:cs="Arial"/>
              </w:rPr>
              <w:t>Digital Content</w:t>
            </w:r>
            <w:r w:rsidR="007E1101">
              <w:rPr>
                <w:rFonts w:eastAsia="Arial" w:cs="Arial"/>
              </w:rPr>
              <w:t xml:space="preserve"> professional services </w:t>
            </w:r>
            <w:r w:rsidR="007E1101" w:rsidRPr="007E1101">
              <w:rPr>
                <w:rFonts w:eastAsia="Arial" w:cs="Arial"/>
              </w:rPr>
              <w:t>to support the delivery of the National Police Wellbeing Service.</w:t>
            </w:r>
          </w:p>
          <w:p w14:paraId="10B3553B" w14:textId="77777777" w:rsidR="007E1101" w:rsidRDefault="007E1101" w:rsidP="004A5AE3">
            <w:pPr>
              <w:rPr>
                <w:rFonts w:eastAsia="Arial" w:cs="Arial"/>
              </w:rPr>
            </w:pPr>
          </w:p>
          <w:p w14:paraId="008BEB77" w14:textId="15704FD5" w:rsidR="000C1FEB" w:rsidRDefault="006C4326" w:rsidP="004A5AE3">
            <w:pPr>
              <w:rPr>
                <w:rFonts w:cs="Arial"/>
                <w:b/>
              </w:rPr>
            </w:pPr>
            <w:r>
              <w:rPr>
                <w:rFonts w:eastAsia="Arial" w:cs="Arial"/>
              </w:rPr>
              <w:t xml:space="preserve">to provide </w:t>
            </w:r>
            <w:r w:rsidRPr="006C4326">
              <w:rPr>
                <w:rFonts w:eastAsia="Arial" w:cs="Arial"/>
              </w:rPr>
              <w:t xml:space="preserve">Portfolio, Programme &amp; Project Management (P3M) Delivery </w:t>
            </w:r>
            <w:r>
              <w:rPr>
                <w:rFonts w:eastAsia="Arial" w:cs="Arial"/>
              </w:rPr>
              <w:t>professional s</w:t>
            </w:r>
            <w:r w:rsidRPr="006C4326">
              <w:rPr>
                <w:rFonts w:eastAsia="Arial" w:cs="Arial"/>
              </w:rPr>
              <w:t>ervices</w:t>
            </w:r>
            <w:r w:rsidR="2AE72D02" w:rsidRPr="2AE72D02">
              <w:rPr>
                <w:rFonts w:eastAsia="Arial" w:cs="Arial"/>
              </w:rPr>
              <w:t xml:space="preserve"> </w:t>
            </w:r>
            <w:r>
              <w:rPr>
                <w:rFonts w:eastAsia="Arial" w:cs="Arial"/>
              </w:rPr>
              <w:t xml:space="preserve">to </w:t>
            </w:r>
            <w:r w:rsidR="2AE72D02" w:rsidRPr="2AE72D02">
              <w:rPr>
                <w:rFonts w:eastAsia="Arial" w:cs="Arial"/>
              </w:rPr>
              <w:t>the National Police Wellbeing Service</w:t>
            </w:r>
            <w:r>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(e.g.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D858C1">
        <w:trPr>
          <w:trHeight w:hRule="exact" w:val="1961"/>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426426B5"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w:t>
            </w:r>
            <w:r w:rsidR="003A69F4">
              <w:rPr>
                <w:rFonts w:cs="Arial"/>
                <w:bCs/>
              </w:rPr>
              <w:t xml:space="preserve">Clinical Governance professional services via </w:t>
            </w:r>
            <w:proofErr w:type="spellStart"/>
            <w:r w:rsidR="00D0020C">
              <w:rPr>
                <w:rFonts w:eastAsia="Times New Roman" w:cs="Arial"/>
              </w:rPr>
              <w:t>Awen</w:t>
            </w:r>
            <w:proofErr w:type="spellEnd"/>
            <w:r w:rsidR="00D0020C">
              <w:rPr>
                <w:rFonts w:eastAsia="Times New Roman" w:cs="Arial"/>
              </w:rPr>
              <w:t xml:space="preserve"> Creatives </w:t>
            </w:r>
            <w:r w:rsidR="003A69F4" w:rsidRPr="005463C2">
              <w:rPr>
                <w:rFonts w:eastAsia="Times New Roman" w:cs="Arial"/>
              </w:rPr>
              <w:t>Ltd</w:t>
            </w:r>
            <w:r w:rsidRPr="2AE72D02">
              <w:rPr>
                <w:rFonts w:eastAsia="Arial" w:cs="Arial"/>
              </w:rPr>
              <w:t xml:space="preserve"> </w:t>
            </w:r>
            <w:r w:rsidR="003A69F4">
              <w:rPr>
                <w:rFonts w:eastAsia="Arial" w:cs="Arial"/>
              </w:rPr>
              <w:t xml:space="preserve">for </w:t>
            </w:r>
            <w:r w:rsidRPr="2AE72D02">
              <w:rPr>
                <w:rFonts w:eastAsia="Arial" w:cs="Arial"/>
              </w:rPr>
              <w:t>the period 01 April 202</w:t>
            </w:r>
            <w:r w:rsidR="006C4326">
              <w:rPr>
                <w:rFonts w:eastAsia="Arial" w:cs="Arial"/>
              </w:rPr>
              <w:t>3</w:t>
            </w:r>
            <w:r w:rsidRPr="2AE72D02">
              <w:rPr>
                <w:rFonts w:eastAsia="Arial" w:cs="Arial"/>
              </w:rPr>
              <w:t xml:space="preserve"> to 31 March 202</w:t>
            </w:r>
            <w:r w:rsidR="006C4326">
              <w:rPr>
                <w:rFonts w:eastAsia="Arial" w:cs="Arial"/>
              </w:rPr>
              <w:t>4</w:t>
            </w:r>
            <w:r w:rsidR="00196EE2">
              <w:rPr>
                <w:rFonts w:eastAsia="Arial" w:cs="Arial"/>
              </w:rPr>
              <w:t xml:space="preserve"> with the option to extend to 31 March 2025 dependent upon funding</w:t>
            </w:r>
            <w:r w:rsidRPr="2AE72D02">
              <w:rPr>
                <w:rFonts w:eastAsia="Arial" w:cs="Arial"/>
              </w:rPr>
              <w:t>.</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3F9487CE" w:rsidR="000C1FEB" w:rsidRDefault="006C4326" w:rsidP="005F1B73">
            <w:pPr>
              <w:rPr>
                <w:rFonts w:cs="Arial"/>
                <w:b/>
              </w:rPr>
            </w:pPr>
            <w:r w:rsidRPr="006C4326">
              <w:rPr>
                <w:rFonts w:eastAsia="Arial" w:cs="Arial"/>
              </w:rPr>
              <w:t>29 March</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Delivery – six, core live services and associated offers</w:t>
            </w:r>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2AE72D02" w:rsidP="00734AF3">
            <w:pPr>
              <w:rPr>
                <w:rFonts w:eastAsia="Times New Roman" w:cs="Arial"/>
              </w:rPr>
            </w:pPr>
            <w:r w:rsidRPr="2AE72D02">
              <w:rPr>
                <w:rFonts w:ascii="Arial,Times New Roman" w:eastAsia="Arial,Times New Roman" w:hAnsi="Arial,Times New Roman" w:cs="Arial,Times New Roman"/>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(Outline resource implications of implementing this proposal – e.g. staff training, accommodations, etc.)</w:t>
            </w:r>
          </w:p>
        </w:tc>
      </w:tr>
      <w:tr w:rsidR="006B6303" w:rsidRPr="00126D49" w14:paraId="0D9B560C" w14:textId="77777777" w:rsidTr="000832AA">
        <w:trPr>
          <w:trHeight w:val="9308"/>
        </w:trPr>
        <w:tc>
          <w:tcPr>
            <w:tcW w:w="10260" w:type="dxa"/>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Pr="000832AA" w:rsidRDefault="2AE72D02" w:rsidP="000832AA">
            <w:pPr>
              <w:spacing w:before="120" w:after="120"/>
              <w:rPr>
                <w:rFonts w:cs="Arial"/>
              </w:rPr>
            </w:pPr>
            <w:r w:rsidRPr="000832AA">
              <w:rPr>
                <w:rFonts w:cs="Arial"/>
              </w:rPr>
              <w:t>By using this sole supplier approach Reed provide a cost per project with an added margin of 4.5% to manage and provide all associated requirements.</w:t>
            </w:r>
          </w:p>
          <w:p w14:paraId="0761DB2E" w14:textId="1729D936" w:rsidR="003A69F4" w:rsidRPr="000832AA" w:rsidRDefault="2AE72D02" w:rsidP="000832AA">
            <w:pPr>
              <w:spacing w:before="120" w:after="120"/>
              <w:rPr>
                <w:rFonts w:cs="Arial"/>
              </w:rPr>
            </w:pPr>
            <w:r w:rsidRPr="000832AA">
              <w:rPr>
                <w:rFonts w:cs="Arial"/>
              </w:rPr>
              <w:t xml:space="preserve">With the Reed margin included, the </w:t>
            </w:r>
            <w:bookmarkStart w:id="0" w:name="_Hlk98501704"/>
            <w:r w:rsidR="003A69F4" w:rsidRPr="000832AA">
              <w:rPr>
                <w:rFonts w:cs="Arial"/>
              </w:rPr>
              <w:t xml:space="preserve">budget will be in the region of </w:t>
            </w:r>
            <w:r w:rsidR="000832AA" w:rsidRPr="000832AA">
              <w:rPr>
                <w:rFonts w:cs="Arial"/>
              </w:rPr>
              <w:t>£53,868 (excl. VAT) based on a day rate of £350 (excl. VAT)</w:t>
            </w:r>
            <w:r w:rsidR="002E69EE">
              <w:rPr>
                <w:rFonts w:cs="Arial"/>
              </w:rPr>
              <w:t xml:space="preserve"> based on a three-day week. T</w:t>
            </w:r>
            <w:r w:rsidR="000832AA" w:rsidRPr="000832AA">
              <w:rPr>
                <w:rFonts w:cs="Arial"/>
              </w:rPr>
              <w:t xml:space="preserve">his includes a budget of £1,200 (excl. VAT) for travel and subsistence as agreed </w:t>
            </w:r>
            <w:proofErr w:type="gramStart"/>
            <w:r w:rsidR="000832AA" w:rsidRPr="000832AA">
              <w:rPr>
                <w:rFonts w:cs="Arial"/>
              </w:rPr>
              <w:t>during the course of</w:t>
            </w:r>
            <w:proofErr w:type="gramEnd"/>
            <w:r w:rsidR="000832AA" w:rsidRPr="000832AA">
              <w:rPr>
                <w:rFonts w:cs="Arial"/>
              </w:rPr>
              <w:t xml:space="preserve"> the engagement. This includes the Reed margin.</w:t>
            </w:r>
          </w:p>
          <w:bookmarkEnd w:id="0"/>
          <w:p w14:paraId="1E0B4C69" w14:textId="482A5332" w:rsidR="006C4326" w:rsidRPr="002870E7" w:rsidRDefault="006C4326" w:rsidP="000832AA">
            <w:pPr>
              <w:spacing w:before="120" w:after="120"/>
              <w:rPr>
                <w:rFonts w:cs="Arial"/>
              </w:rPr>
            </w:pPr>
            <w:r w:rsidRPr="002870E7">
              <w:rPr>
                <w:rFonts w:cs="Arial"/>
              </w:rPr>
              <w:t xml:space="preserve">The supplier will provide </w:t>
            </w:r>
            <w:r w:rsidR="00D0020C">
              <w:rPr>
                <w:rFonts w:cs="Arial"/>
              </w:rPr>
              <w:t>Digital content professional</w:t>
            </w:r>
            <w:r w:rsidRPr="002870E7">
              <w:rPr>
                <w:rFonts w:cs="Arial"/>
              </w:rPr>
              <w:t xml:space="preserve"> services </w:t>
            </w:r>
            <w:r w:rsidR="003A69F4">
              <w:rPr>
                <w:rFonts w:cs="Arial"/>
              </w:rPr>
              <w:t xml:space="preserve">to the </w:t>
            </w:r>
            <w:r w:rsidRPr="002870E7">
              <w:rPr>
                <w:rFonts w:cs="Arial"/>
              </w:rPr>
              <w:t>NPWS Portfolio</w:t>
            </w:r>
            <w:r w:rsidR="003A69F4">
              <w:rPr>
                <w:rFonts w:cs="Arial"/>
              </w:rPr>
              <w:t xml:space="preserve"> and </w:t>
            </w:r>
            <w:r w:rsidRPr="002870E7">
              <w:rPr>
                <w:rFonts w:cs="Arial"/>
              </w:rPr>
              <w:t>apply the following:</w:t>
            </w:r>
          </w:p>
          <w:p w14:paraId="05E31C59" w14:textId="77777777" w:rsidR="00D0020C" w:rsidRPr="00D0020C" w:rsidRDefault="00D0020C" w:rsidP="00D0020C">
            <w:pPr>
              <w:pStyle w:val="ListParagraph"/>
              <w:numPr>
                <w:ilvl w:val="0"/>
                <w:numId w:val="16"/>
              </w:numPr>
              <w:spacing w:before="120" w:after="120" w:line="276" w:lineRule="auto"/>
              <w:rPr>
                <w:rFonts w:cs="Arial"/>
              </w:rPr>
            </w:pPr>
            <w:r w:rsidRPr="00D0020C">
              <w:rPr>
                <w:rFonts w:cs="Arial"/>
              </w:rPr>
              <w:t>Website administration and maintenance:</w:t>
            </w:r>
          </w:p>
          <w:p w14:paraId="74C32505" w14:textId="77777777" w:rsidR="00D0020C" w:rsidRPr="00D0020C" w:rsidRDefault="00D0020C" w:rsidP="00D0020C">
            <w:pPr>
              <w:pStyle w:val="ListParagraph"/>
              <w:numPr>
                <w:ilvl w:val="1"/>
                <w:numId w:val="16"/>
              </w:numPr>
              <w:spacing w:before="120" w:after="120" w:line="276" w:lineRule="auto"/>
              <w:rPr>
                <w:rFonts w:cs="Arial"/>
              </w:rPr>
            </w:pPr>
            <w:r w:rsidRPr="00D0020C">
              <w:rPr>
                <w:rFonts w:cs="Arial"/>
              </w:rPr>
              <w:t>Ensure website and its content is kept up-to-date, user friendly and displays well. In addition, the post holder will review content for accessibility.</w:t>
            </w:r>
          </w:p>
          <w:p w14:paraId="7D7034D6" w14:textId="77777777" w:rsidR="00D0020C" w:rsidRPr="00D0020C" w:rsidRDefault="00D0020C" w:rsidP="00D0020C">
            <w:pPr>
              <w:pStyle w:val="ListParagraph"/>
              <w:numPr>
                <w:ilvl w:val="0"/>
                <w:numId w:val="16"/>
              </w:numPr>
              <w:spacing w:before="120" w:after="120" w:line="276" w:lineRule="auto"/>
              <w:rPr>
                <w:rFonts w:cs="Arial"/>
              </w:rPr>
            </w:pPr>
            <w:r w:rsidRPr="00D0020C">
              <w:rPr>
                <w:rFonts w:cs="Arial"/>
              </w:rPr>
              <w:t>Content development and design:</w:t>
            </w:r>
          </w:p>
          <w:p w14:paraId="54A7F80B" w14:textId="77777777" w:rsidR="00D0020C" w:rsidRPr="00D0020C" w:rsidRDefault="00D0020C" w:rsidP="00D0020C">
            <w:pPr>
              <w:pStyle w:val="ListParagraph"/>
              <w:numPr>
                <w:ilvl w:val="1"/>
                <w:numId w:val="16"/>
              </w:numPr>
              <w:spacing w:before="120" w:after="120" w:line="276" w:lineRule="auto"/>
              <w:rPr>
                <w:rFonts w:cs="Arial"/>
              </w:rPr>
            </w:pPr>
            <w:r w:rsidRPr="00D0020C">
              <w:rPr>
                <w:rFonts w:cs="Arial"/>
              </w:rPr>
              <w:t xml:space="preserve">develop creative content including copy, </w:t>
            </w:r>
            <w:proofErr w:type="gramStart"/>
            <w:r w:rsidRPr="00D0020C">
              <w:rPr>
                <w:rFonts w:cs="Arial"/>
              </w:rPr>
              <w:t>images</w:t>
            </w:r>
            <w:proofErr w:type="gramEnd"/>
            <w:r w:rsidRPr="00D0020C">
              <w:rPr>
                <w:rFonts w:cs="Arial"/>
              </w:rPr>
              <w:t xml:space="preserve"> and videos for web. </w:t>
            </w:r>
          </w:p>
          <w:p w14:paraId="4AE3930A" w14:textId="77777777" w:rsidR="00D0020C" w:rsidRPr="00D0020C" w:rsidRDefault="00D0020C" w:rsidP="00D0020C">
            <w:pPr>
              <w:pStyle w:val="ListParagraph"/>
              <w:numPr>
                <w:ilvl w:val="1"/>
                <w:numId w:val="16"/>
              </w:numPr>
              <w:spacing w:before="120" w:after="120" w:line="276" w:lineRule="auto"/>
              <w:rPr>
                <w:rFonts w:cs="Arial"/>
              </w:rPr>
            </w:pPr>
            <w:r w:rsidRPr="00D0020C">
              <w:rPr>
                <w:rFonts w:cs="Arial"/>
              </w:rPr>
              <w:t xml:space="preserve">Analyse site statistics using software programmes, such as Google Analytics, </w:t>
            </w:r>
            <w:proofErr w:type="gramStart"/>
            <w:r w:rsidRPr="00D0020C">
              <w:rPr>
                <w:rFonts w:cs="Arial"/>
              </w:rPr>
              <w:t>in order to</w:t>
            </w:r>
            <w:proofErr w:type="gramEnd"/>
            <w:r w:rsidRPr="00D0020C">
              <w:rPr>
                <w:rFonts w:cs="Arial"/>
              </w:rPr>
              <w:t xml:space="preserve"> evaluate success and drive further improvements.</w:t>
            </w:r>
          </w:p>
          <w:p w14:paraId="178CC6B2" w14:textId="77777777" w:rsidR="00D0020C" w:rsidRPr="00D0020C" w:rsidRDefault="00D0020C" w:rsidP="00D0020C">
            <w:pPr>
              <w:pStyle w:val="ListParagraph"/>
              <w:numPr>
                <w:ilvl w:val="1"/>
                <w:numId w:val="16"/>
              </w:numPr>
              <w:spacing w:before="120" w:after="120" w:line="276" w:lineRule="auto"/>
              <w:rPr>
                <w:rFonts w:cs="Arial"/>
              </w:rPr>
            </w:pPr>
            <w:r w:rsidRPr="00D0020C">
              <w:rPr>
                <w:rFonts w:cs="Arial"/>
              </w:rPr>
              <w:t xml:space="preserve">provide advice and support to the Communications and Engagement Team in working with the designated web development company to ensure ad hoc bug fixes are dealt with in a timely manner. </w:t>
            </w:r>
          </w:p>
          <w:p w14:paraId="0EAF48E6" w14:textId="77777777" w:rsidR="00D0020C" w:rsidRPr="00D0020C" w:rsidRDefault="00D0020C" w:rsidP="00D0020C">
            <w:pPr>
              <w:pStyle w:val="ListParagraph"/>
              <w:numPr>
                <w:ilvl w:val="1"/>
                <w:numId w:val="16"/>
              </w:numPr>
              <w:spacing w:before="120" w:after="120" w:line="276" w:lineRule="auto"/>
              <w:rPr>
                <w:rFonts w:cs="Arial"/>
              </w:rPr>
            </w:pPr>
            <w:r w:rsidRPr="00D0020C">
              <w:rPr>
                <w:rFonts w:cs="Arial"/>
              </w:rPr>
              <w:t>Support the Communications and Engagement Team to develop website enhancements.</w:t>
            </w:r>
          </w:p>
          <w:p w14:paraId="6371260E" w14:textId="77777777" w:rsidR="003A69F4" w:rsidRPr="00C76D4F" w:rsidRDefault="003A69F4" w:rsidP="003A69F4">
            <w:pPr>
              <w:spacing w:before="120" w:after="120"/>
              <w:rPr>
                <w:rFonts w:cs="Arial"/>
              </w:rPr>
            </w:pPr>
            <w:r w:rsidRPr="00C76D4F">
              <w:rPr>
                <w:rFonts w:cs="Arial"/>
              </w:rPr>
              <w:t xml:space="preserve">The chosen supplier will work with the NPWS team </w:t>
            </w:r>
            <w:r>
              <w:rPr>
                <w:rFonts w:cs="Arial"/>
              </w:rPr>
              <w:t>to continue the successful delivery of the Portfolio.</w:t>
            </w:r>
          </w:p>
          <w:p w14:paraId="05381C3D" w14:textId="167ABF30" w:rsidR="00726E5C" w:rsidRDefault="2AE72D02" w:rsidP="00545E8D">
            <w:pPr>
              <w:pStyle w:val="Default"/>
              <w:rPr>
                <w:rFonts w:ascii="Arial" w:hAnsi="Arial" w:cs="Arial"/>
              </w:rPr>
            </w:pPr>
            <w:r w:rsidRPr="2AE72D02">
              <w:rPr>
                <w:rFonts w:ascii="Arial" w:eastAsia="Arial" w:hAnsi="Arial" w:cs="Arial"/>
              </w:rPr>
              <w:t>The NPWS will pay for the entire project. Mike Whalley from Lancashire Finance Dept can confirm the money is available.</w:t>
            </w:r>
          </w:p>
          <w:p w14:paraId="2949C1C4" w14:textId="1CABC883" w:rsidR="001761D1" w:rsidRPr="005B460D" w:rsidRDefault="001761D1" w:rsidP="00545E8D">
            <w:pPr>
              <w:pStyle w:val="Default"/>
              <w:rPr>
                <w:rFonts w:ascii="Arial" w:hAnsi="Arial" w:cs="Arial"/>
              </w:rPr>
            </w:pPr>
          </w:p>
        </w:tc>
      </w:tr>
      <w:tr w:rsidR="00D0020C" w:rsidRPr="00126D49" w14:paraId="3B820727" w14:textId="77777777" w:rsidTr="2AE72D02">
        <w:tc>
          <w:tcPr>
            <w:tcW w:w="10260" w:type="dxa"/>
            <w:tcBorders>
              <w:bottom w:val="single" w:sz="12" w:space="0" w:color="666699"/>
            </w:tcBorders>
          </w:tcPr>
          <w:p w14:paraId="59DAD74A" w14:textId="77777777" w:rsidR="00D0020C" w:rsidRPr="2AE72D02" w:rsidRDefault="00D0020C" w:rsidP="00E3171A">
            <w:pPr>
              <w:rPr>
                <w:rFonts w:eastAsia="Arial" w:cs="Arial"/>
                <w:sz w:val="20"/>
                <w:szCs w:val="20"/>
                <w:shd w:val="clear" w:color="auto" w:fill="DEEAF6"/>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0AA3FAAF" w14:textId="77777777" w:rsidR="00FB1ADE" w:rsidRDefault="00FB1ADE" w:rsidP="00FB1ADE">
            <w:pPr>
              <w:jc w:val="both"/>
              <w:rPr>
                <w:rFonts w:cs="Arial"/>
              </w:rPr>
            </w:pPr>
          </w:p>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443A4D2F" w:rsidR="001761D1" w:rsidRPr="005B460D" w:rsidRDefault="2AE72D02" w:rsidP="002870E7">
            <w:pPr>
              <w:pStyle w:val="Default"/>
              <w:rPr>
                <w:rFonts w:cs="Arial"/>
              </w:rPr>
            </w:pPr>
            <w:r w:rsidRPr="2AE72D02">
              <w:rPr>
                <w:rFonts w:ascii="Arial" w:eastAsia="Arial" w:hAnsi="Arial" w:cs="Arial"/>
              </w:rPr>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Programme SRO and Director.</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76B86C18" w14:textId="77777777" w:rsidR="00100316" w:rsidRDefault="00100316" w:rsidP="00100316">
            <w:pPr>
              <w:rPr>
                <w:rFonts w:cs="Arial"/>
              </w:rPr>
            </w:pPr>
          </w:p>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02870E7">
        <w:trPr>
          <w:trHeight w:val="1921"/>
        </w:trPr>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4ECFA301"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w:t>
            </w:r>
            <w:r w:rsidR="003A69F4">
              <w:rPr>
                <w:rFonts w:eastAsia="Arial" w:cs="Arial"/>
              </w:rPr>
              <w:t xml:space="preserve">appointing </w:t>
            </w:r>
            <w:r w:rsidR="003A69F4">
              <w:t>Reed Specialist Recruitment Ltd</w:t>
            </w:r>
            <w:r w:rsidR="003A69F4" w:rsidRPr="2AE72D02">
              <w:rPr>
                <w:rFonts w:eastAsia="Arial" w:cs="Arial"/>
              </w:rPr>
              <w:t xml:space="preserve"> for </w:t>
            </w:r>
            <w:r w:rsidR="003A69F4">
              <w:rPr>
                <w:rFonts w:cs="Arial"/>
                <w:bCs/>
              </w:rPr>
              <w:t xml:space="preserve">Clinical Governance professional services via </w:t>
            </w:r>
            <w:proofErr w:type="spellStart"/>
            <w:r w:rsidR="00A46A8E">
              <w:rPr>
                <w:rFonts w:eastAsia="Times New Roman" w:cs="Arial"/>
              </w:rPr>
              <w:t>Awen</w:t>
            </w:r>
            <w:proofErr w:type="spellEnd"/>
            <w:r w:rsidR="00A46A8E">
              <w:rPr>
                <w:rFonts w:eastAsia="Times New Roman" w:cs="Arial"/>
              </w:rPr>
              <w:t xml:space="preserve"> Creative</w:t>
            </w:r>
            <w:r w:rsidR="003A69F4" w:rsidRPr="005463C2">
              <w:rPr>
                <w:rFonts w:eastAsia="Times New Roman" w:cs="Arial"/>
              </w:rPr>
              <w:t xml:space="preserve"> Ltd</w:t>
            </w:r>
            <w:r w:rsidR="003A69F4" w:rsidRPr="2AE72D02">
              <w:rPr>
                <w:rFonts w:eastAsia="Arial" w:cs="Arial"/>
              </w:rPr>
              <w:t xml:space="preserve"> </w:t>
            </w:r>
            <w:r w:rsidR="003A69F4">
              <w:rPr>
                <w:rFonts w:eastAsia="Arial" w:cs="Arial"/>
              </w:rPr>
              <w:t xml:space="preserve">for </w:t>
            </w:r>
            <w:r w:rsidR="003A69F4" w:rsidRPr="2AE72D02">
              <w:rPr>
                <w:rFonts w:eastAsia="Arial" w:cs="Arial"/>
              </w:rPr>
              <w:t>the period 01 April 202</w:t>
            </w:r>
            <w:r w:rsidR="003A69F4">
              <w:rPr>
                <w:rFonts w:eastAsia="Arial" w:cs="Arial"/>
              </w:rPr>
              <w:t>3</w:t>
            </w:r>
            <w:r w:rsidR="003A69F4" w:rsidRPr="2AE72D02">
              <w:rPr>
                <w:rFonts w:eastAsia="Arial" w:cs="Arial"/>
              </w:rPr>
              <w:t xml:space="preserve"> to 31 March 202</w:t>
            </w:r>
            <w:r w:rsidR="003A69F4">
              <w:rPr>
                <w:rFonts w:eastAsia="Arial" w:cs="Arial"/>
              </w:rPr>
              <w:t>4</w:t>
            </w:r>
            <w:r w:rsidR="003A69F4" w:rsidRPr="2AE72D02">
              <w:rPr>
                <w:rFonts w:eastAsia="Arial" w:cs="Arial"/>
              </w:rPr>
              <w:t>.</w:t>
            </w:r>
          </w:p>
          <w:p w14:paraId="1D72CEB9" w14:textId="5871593C" w:rsidR="00896F10" w:rsidRDefault="00896F10" w:rsidP="00FF1A93">
            <w:pPr>
              <w:jc w:val="both"/>
              <w:rPr>
                <w:rFonts w:cs="Arial"/>
                <w:bCs/>
              </w:rPr>
            </w:pPr>
          </w:p>
          <w:p w14:paraId="776742AC" w14:textId="0BAFDE11" w:rsidR="0032685F" w:rsidRPr="00FF1A93" w:rsidRDefault="2AE72D02" w:rsidP="002870E7">
            <w:pPr>
              <w:jc w:val="both"/>
              <w:rPr>
                <w:rFonts w:cs="Arial"/>
                <w:bCs/>
              </w:rPr>
            </w:pPr>
            <w:r w:rsidRPr="2AE72D02">
              <w:rPr>
                <w:rFonts w:eastAsia="Arial" w:cs="Arial"/>
              </w:rPr>
              <w:t>Head of FPTS: Funded and appropriate procurement route.</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2AE72D02">
        <w:trPr>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5C7201A6" w14:textId="77777777" w:rsidR="00181B4A" w:rsidRDefault="2AE72D02" w:rsidP="002870E7">
            <w:pPr>
              <w:rPr>
                <w:rFonts w:eastAsia="Arial" w:cs="Arial"/>
              </w:rPr>
            </w:pPr>
            <w:r w:rsidRPr="2AE72D02">
              <w:rPr>
                <w:rFonts w:eastAsia="Arial" w:cs="Arial"/>
              </w:rPr>
              <w:t>Legal advice has not been sought and is not required.</w:t>
            </w:r>
          </w:p>
          <w:p w14:paraId="14432E58" w14:textId="77777777" w:rsidR="002870E7" w:rsidRDefault="002870E7" w:rsidP="002870E7">
            <w:pPr>
              <w:rPr>
                <w:rFonts w:eastAsia="Arial" w:cs="Arial"/>
              </w:rPr>
            </w:pPr>
          </w:p>
          <w:p w14:paraId="2098C8D2" w14:textId="77777777" w:rsidR="002870E7" w:rsidRDefault="002870E7" w:rsidP="002870E7">
            <w:pPr>
              <w:rPr>
                <w:rFonts w:eastAsia="Arial" w:cs="Arial"/>
              </w:rPr>
            </w:pPr>
          </w:p>
          <w:p w14:paraId="241DD8E9" w14:textId="77777777" w:rsidR="002870E7" w:rsidRDefault="002870E7" w:rsidP="002870E7">
            <w:pPr>
              <w:rPr>
                <w:rFonts w:eastAsia="Arial" w:cs="Arial"/>
              </w:rPr>
            </w:pPr>
          </w:p>
          <w:p w14:paraId="1D97FCCF" w14:textId="77777777" w:rsidR="002870E7" w:rsidRDefault="002870E7" w:rsidP="002870E7">
            <w:pPr>
              <w:rPr>
                <w:rFonts w:eastAsia="Arial" w:cs="Arial"/>
              </w:rPr>
            </w:pPr>
          </w:p>
          <w:p w14:paraId="6ED5DA34" w14:textId="77777777" w:rsidR="002870E7" w:rsidRDefault="002870E7" w:rsidP="002870E7">
            <w:pPr>
              <w:rPr>
                <w:rFonts w:eastAsia="Arial" w:cs="Arial"/>
              </w:rPr>
            </w:pPr>
          </w:p>
          <w:p w14:paraId="146F60EB" w14:textId="77777777" w:rsidR="002870E7" w:rsidRDefault="002870E7" w:rsidP="002870E7">
            <w:pPr>
              <w:rPr>
                <w:rFonts w:eastAsia="Arial" w:cs="Arial"/>
              </w:rPr>
            </w:pP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departmental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2AE72D02">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2AE72D02">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4A298D52" w:rsidR="006B6303" w:rsidRPr="007B4E66" w:rsidRDefault="2AE72D02" w:rsidP="2AE72D02">
            <w:pPr>
              <w:shd w:val="clear" w:color="auto" w:fill="FFFFFF" w:themeFill="background1"/>
              <w:jc w:val="both"/>
              <w:rPr>
                <w:rFonts w:cs="Arial"/>
                <w:bCs/>
                <w:lang w:val="en"/>
              </w:rPr>
            </w:pPr>
            <w:r w:rsidRPr="2AE72D02">
              <w:rPr>
                <w:rFonts w:eastAsia="Arial" w:cs="Arial"/>
                <w:lang w:val="en"/>
              </w:rPr>
              <w:t>Date: 2</w:t>
            </w:r>
            <w:r w:rsidR="002870E7">
              <w:rPr>
                <w:rFonts w:eastAsia="Arial" w:cs="Arial"/>
                <w:lang w:val="en"/>
              </w:rPr>
              <w:t xml:space="preserve">9 March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BF67D7F" w14:textId="77777777" w:rsidR="00D858C1" w:rsidRDefault="00D858C1" w:rsidP="00D858C1">
            <w:pPr>
              <w:shd w:val="clear" w:color="auto" w:fill="FFFFFF" w:themeFill="background1"/>
              <w:jc w:val="both"/>
              <w:rPr>
                <w:rFonts w:cs="Arial"/>
                <w:bCs/>
                <w:lang w:val="en"/>
              </w:rPr>
            </w:pPr>
            <w:r>
              <w:rPr>
                <w:rFonts w:eastAsia="Arial" w:cs="Arial"/>
                <w:lang w:val="en"/>
              </w:rPr>
              <w:t>Name: Dan Rogers</w:t>
            </w:r>
          </w:p>
          <w:p w14:paraId="0A3915C8" w14:textId="77777777" w:rsidR="00D858C1" w:rsidRDefault="00D858C1" w:rsidP="00D858C1">
            <w:pPr>
              <w:shd w:val="clear" w:color="auto" w:fill="FFFFFF"/>
              <w:jc w:val="both"/>
              <w:rPr>
                <w:rFonts w:cs="Arial"/>
                <w:bCs/>
                <w:lang w:val="en"/>
              </w:rPr>
            </w:pPr>
          </w:p>
          <w:p w14:paraId="4B055D4F" w14:textId="77777777" w:rsidR="00D858C1" w:rsidRDefault="00D858C1" w:rsidP="00D858C1">
            <w:pPr>
              <w:shd w:val="clear" w:color="auto" w:fill="FFFFFF" w:themeFill="background1"/>
              <w:jc w:val="both"/>
              <w:rPr>
                <w:rFonts w:cs="Arial"/>
                <w:bCs/>
                <w:lang w:val="en"/>
              </w:rPr>
            </w:pPr>
            <w:r>
              <w:rPr>
                <w:rFonts w:eastAsia="Arial" w:cs="Arial"/>
                <w:lang w:val="en"/>
              </w:rPr>
              <w:t>Role: CFO</w:t>
            </w:r>
          </w:p>
          <w:p w14:paraId="27D96B1B" w14:textId="77777777" w:rsidR="00D858C1" w:rsidRDefault="00D858C1" w:rsidP="00D858C1">
            <w:pPr>
              <w:shd w:val="clear" w:color="auto" w:fill="FFFFFF"/>
              <w:jc w:val="both"/>
              <w:rPr>
                <w:rFonts w:cs="Arial"/>
                <w:bCs/>
                <w:lang w:val="en"/>
              </w:rPr>
            </w:pPr>
          </w:p>
          <w:p w14:paraId="5AEEC1B9" w14:textId="77777777" w:rsidR="00D858C1" w:rsidRDefault="00D858C1" w:rsidP="00D858C1">
            <w:pPr>
              <w:shd w:val="clear" w:color="auto" w:fill="FFFFFF" w:themeFill="background1"/>
              <w:jc w:val="both"/>
              <w:rPr>
                <w:rFonts w:cs="Arial"/>
                <w:bCs/>
                <w:highlight w:val="yellow"/>
                <w:lang w:val="en"/>
              </w:rPr>
            </w:pPr>
            <w:r>
              <w:rPr>
                <w:rFonts w:eastAsia="Arial" w:cs="Arial"/>
                <w:lang w:val="en"/>
              </w:rPr>
              <w:t>Signed: Dan Rogers</w:t>
            </w:r>
          </w:p>
          <w:p w14:paraId="148ACB06" w14:textId="77777777" w:rsidR="00D858C1" w:rsidRDefault="00D858C1" w:rsidP="00D858C1">
            <w:pPr>
              <w:shd w:val="clear" w:color="auto" w:fill="FFFFFF" w:themeFill="background1"/>
              <w:jc w:val="both"/>
              <w:rPr>
                <w:rFonts w:cs="Arial"/>
                <w:bCs/>
                <w:highlight w:val="yellow"/>
                <w:lang w:val="en"/>
              </w:rPr>
            </w:pPr>
          </w:p>
          <w:p w14:paraId="4BDCA136" w14:textId="2B9B5F7A" w:rsidR="006B6303" w:rsidRPr="007B4E66" w:rsidRDefault="00D858C1" w:rsidP="00D858C1">
            <w:pPr>
              <w:spacing w:after="160" w:line="259" w:lineRule="auto"/>
              <w:jc w:val="both"/>
            </w:pPr>
            <w:r>
              <w:rPr>
                <w:rFonts w:eastAsia="Arial" w:cs="Arial"/>
                <w:lang w:val="en"/>
              </w:rPr>
              <w:t>Date: 6/4/23</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3" w:name="aliashWord1FooterEvenPages"/>
    <w:r w:rsidRPr="2AE72D02">
      <w:rPr>
        <w:rFonts w:ascii="Microsoft Sans Serif" w:eastAsia="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4" w:name="aliashWord1FooterPrimary"/>
    <w:r w:rsidRPr="2AE72D02">
      <w:rPr>
        <w:rFonts w:ascii="Microsoft Sans Serif" w:eastAsia="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6" w:name="aliashWord1FooterFirstPage"/>
    <w:r w:rsidRPr="2AE72D02">
      <w:rPr>
        <w:rFonts w:ascii="Microsoft Sans Serif" w:eastAsia="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1" w:name="aliashWord1HeaderEvenPages"/>
    <w:r w:rsidRPr="2AE72D02">
      <w:rPr>
        <w:rFonts w:ascii="Microsoft Sans Serif" w:eastAsia="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2" w:name="aliashWord1HeaderPrimary"/>
    <w:r w:rsidRPr="2AE72D02">
      <w:rPr>
        <w:rFonts w:ascii="Microsoft Sans Serif" w:eastAsia="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5" w:name="aliashWord1HeaderFirstPage"/>
    <w:r w:rsidRPr="2AE72D02">
      <w:rPr>
        <w:rFonts w:ascii="Microsoft Sans Serif" w:eastAsia="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4"/>
  </w:num>
  <w:num w:numId="2" w16cid:durableId="802305411">
    <w:abstractNumId w:val="6"/>
  </w:num>
  <w:num w:numId="3" w16cid:durableId="1387752591">
    <w:abstractNumId w:val="5"/>
  </w:num>
  <w:num w:numId="4" w16cid:durableId="108163339">
    <w:abstractNumId w:val="9"/>
  </w:num>
  <w:num w:numId="5" w16cid:durableId="872886875">
    <w:abstractNumId w:val="1"/>
  </w:num>
  <w:num w:numId="6" w16cid:durableId="20207539">
    <w:abstractNumId w:val="12"/>
  </w:num>
  <w:num w:numId="7" w16cid:durableId="634798532">
    <w:abstractNumId w:val="11"/>
  </w:num>
  <w:num w:numId="8" w16cid:durableId="1955139103">
    <w:abstractNumId w:val="15"/>
  </w:num>
  <w:num w:numId="9" w16cid:durableId="1053193845">
    <w:abstractNumId w:val="7"/>
  </w:num>
  <w:num w:numId="10" w16cid:durableId="813176484">
    <w:abstractNumId w:val="0"/>
  </w:num>
  <w:num w:numId="11" w16cid:durableId="762268040">
    <w:abstractNumId w:val="4"/>
  </w:num>
  <w:num w:numId="12" w16cid:durableId="916328049">
    <w:abstractNumId w:val="8"/>
  </w:num>
  <w:num w:numId="13" w16cid:durableId="1930233861">
    <w:abstractNumId w:val="2"/>
  </w:num>
  <w:num w:numId="14" w16cid:durableId="1309672242">
    <w:abstractNumId w:val="10"/>
  </w:num>
  <w:num w:numId="15" w16cid:durableId="815101385">
    <w:abstractNumId w:val="3"/>
  </w:num>
  <w:num w:numId="16" w16cid:durableId="1467822149">
    <w:abstractNumId w:val="13"/>
  </w:num>
  <w:num w:numId="17" w16cid:durableId="1573615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832AA"/>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96EE2"/>
    <w:rsid w:val="001A3803"/>
    <w:rsid w:val="001B48B8"/>
    <w:rsid w:val="001D4C7C"/>
    <w:rsid w:val="001F4167"/>
    <w:rsid w:val="00201E4D"/>
    <w:rsid w:val="002242E7"/>
    <w:rsid w:val="002639F5"/>
    <w:rsid w:val="002870E7"/>
    <w:rsid w:val="002D5A3E"/>
    <w:rsid w:val="002E3375"/>
    <w:rsid w:val="002E69EE"/>
    <w:rsid w:val="002E7DCB"/>
    <w:rsid w:val="00306889"/>
    <w:rsid w:val="0030754F"/>
    <w:rsid w:val="00324B5A"/>
    <w:rsid w:val="0032685F"/>
    <w:rsid w:val="00327307"/>
    <w:rsid w:val="00357EE8"/>
    <w:rsid w:val="0039343F"/>
    <w:rsid w:val="003A69F4"/>
    <w:rsid w:val="003C4259"/>
    <w:rsid w:val="004049A0"/>
    <w:rsid w:val="00405762"/>
    <w:rsid w:val="004121EE"/>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A036C"/>
    <w:rsid w:val="009A6B9A"/>
    <w:rsid w:val="009E373C"/>
    <w:rsid w:val="009F312A"/>
    <w:rsid w:val="00A07C4D"/>
    <w:rsid w:val="00A46A8E"/>
    <w:rsid w:val="00A62EBC"/>
    <w:rsid w:val="00A8152B"/>
    <w:rsid w:val="00AA7A22"/>
    <w:rsid w:val="00AB5E34"/>
    <w:rsid w:val="00AD762B"/>
    <w:rsid w:val="00AE088F"/>
    <w:rsid w:val="00B02A12"/>
    <w:rsid w:val="00B10578"/>
    <w:rsid w:val="00B35D17"/>
    <w:rsid w:val="00B46684"/>
    <w:rsid w:val="00BB0917"/>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0020C"/>
    <w:rsid w:val="00D11721"/>
    <w:rsid w:val="00D47FB1"/>
    <w:rsid w:val="00D57DBE"/>
    <w:rsid w:val="00D60664"/>
    <w:rsid w:val="00D73FE5"/>
    <w:rsid w:val="00D81907"/>
    <w:rsid w:val="00D858C1"/>
    <w:rsid w:val="00DA60AB"/>
    <w:rsid w:val="00DB17E4"/>
    <w:rsid w:val="00DC58B3"/>
    <w:rsid w:val="00DD0810"/>
    <w:rsid w:val="00DE0DC7"/>
    <w:rsid w:val="00E06F32"/>
    <w:rsid w:val="00E13800"/>
    <w:rsid w:val="00E15063"/>
    <w:rsid w:val="00E3171A"/>
    <w:rsid w:val="00E340C9"/>
    <w:rsid w:val="00E623D5"/>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42148"/>
    <w:rsid w:val="00F516D1"/>
    <w:rsid w:val="00F55425"/>
    <w:rsid w:val="00FB1ADE"/>
    <w:rsid w:val="00FC6D8F"/>
    <w:rsid w:val="00FD588D"/>
    <w:rsid w:val="00FE0133"/>
    <w:rsid w:val="00FF1A93"/>
    <w:rsid w:val="00FF4D50"/>
    <w:rsid w:val="2AE72D02"/>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3249"/>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3789">
      <w:bodyDiv w:val="1"/>
      <w:marLeft w:val="0"/>
      <w:marRight w:val="0"/>
      <w:marTop w:val="0"/>
      <w:marBottom w:val="0"/>
      <w:divBdr>
        <w:top w:val="none" w:sz="0" w:space="0" w:color="auto"/>
        <w:left w:val="none" w:sz="0" w:space="0" w:color="auto"/>
        <w:bottom w:val="none" w:sz="0" w:space="0" w:color="auto"/>
        <w:right w:val="none" w:sz="0" w:space="0" w:color="auto"/>
      </w:divBdr>
    </w:div>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false</Approved_x0020_by_x0020_Alan_x0020_Brown>
    <Comments xmlns="2f34c564-3784-46f2-b952-93a5b4a4f3fe">Approval for National Police Wellbeing Service - Uplift of an existing contract with Reed for the provision of programme management services via Xenon Blue for the period 01 April 2022 to 31 March 2023. Budget confirmed and procurement route identified</Comments>
    <Month xmlns="2f34c564-3784-46f2-b952-93a5b4a4f3fe">February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2.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3.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15</cp:revision>
  <cp:lastPrinted>2016-01-05T13:42:00Z</cp:lastPrinted>
  <dcterms:created xsi:type="dcterms:W3CDTF">2023-02-27T10:29:00Z</dcterms:created>
  <dcterms:modified xsi:type="dcterms:W3CDTF">2023-04-13T14:16:00Z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