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AAE57B" w14:textId="3BAD2A94" w:rsidR="000964FD" w:rsidRPr="000964FD" w:rsidRDefault="000964FD" w:rsidP="000964FD">
      <w:pPr>
        <w:pStyle w:val="NormalWeb"/>
        <w:spacing w:before="0" w:beforeAutospacing="0" w:after="200" w:afterAutospacing="0"/>
        <w:rPr>
          <w:rFonts w:ascii="Arial" w:hAnsi="Arial" w:cs="Arial"/>
          <w:b/>
          <w:bCs/>
        </w:rPr>
      </w:pPr>
      <w:r w:rsidRPr="000964FD">
        <w:rPr>
          <w:rFonts w:ascii="Arial" w:hAnsi="Arial" w:cs="Arial"/>
          <w:b/>
          <w:bCs/>
        </w:rPr>
        <w:t xml:space="preserve">UKSAR2G Industry Engagement Day </w:t>
      </w:r>
      <w:bookmarkStart w:id="0" w:name="_GoBack"/>
      <w:bookmarkEnd w:id="0"/>
    </w:p>
    <w:p w14:paraId="274E5ED5" w14:textId="3F59F222" w:rsidR="000964FD" w:rsidRDefault="000964FD" w:rsidP="000964FD">
      <w:pPr>
        <w:pStyle w:val="NormalWeb"/>
        <w:spacing w:before="0" w:beforeAutospacing="0" w:after="200" w:afterAutospacing="0"/>
        <w:rPr>
          <w:rFonts w:ascii="Arial" w:hAnsi="Arial" w:cs="Arial"/>
        </w:rPr>
      </w:pPr>
      <w:r>
        <w:rPr>
          <w:rFonts w:ascii="Arial" w:hAnsi="Arial" w:cs="Arial"/>
        </w:rPr>
        <w:t xml:space="preserve">The Maritime and Coastguard Agency (MCA), through Her Majesty’s Coastguard, is responsible for protecting maritime safety and the environment. The MCA is the largest operator of Government aviation outside of the MoD since becoming the sole operator of the UK Search and Rescue Helicopter Service (UKSARH) in 2015. In addition, the MCA operates a pan-government aerial surveillance (ASV) capability. </w:t>
      </w:r>
    </w:p>
    <w:p w14:paraId="0498E00F" w14:textId="77777777" w:rsidR="000964FD" w:rsidRDefault="000964FD" w:rsidP="000964FD">
      <w:pPr>
        <w:pStyle w:val="NormalWeb"/>
        <w:spacing w:before="0" w:beforeAutospacing="0" w:after="200" w:afterAutospacing="0"/>
        <w:rPr>
          <w:rFonts w:ascii="Arial" w:hAnsi="Arial" w:cs="Arial"/>
        </w:rPr>
      </w:pPr>
      <w:r>
        <w:rPr>
          <w:rFonts w:ascii="Arial" w:hAnsi="Arial" w:cs="Arial"/>
        </w:rPr>
        <w:t xml:space="preserve">The UKSARH contract is due to cease operation between 2024 and 2026, with the ASV contract expiring in 2024. To provide a better understanding of the MCA’s ambitions for the second-generation aviation search and rescue programme (UKSAR2G), we would like to invite industry to participate in an online engagement event in early May. If you are interested in participating please email </w:t>
      </w:r>
      <w:hyperlink r:id="rId7" w:history="1">
        <w:r>
          <w:rPr>
            <w:rStyle w:val="Hyperlink"/>
            <w:rFonts w:ascii="Arial" w:hAnsi="Arial" w:cs="Arial"/>
          </w:rPr>
          <w:t>UKSAR2G@mcga.gov.uk</w:t>
        </w:r>
      </w:hyperlink>
      <w:r>
        <w:rPr>
          <w:rFonts w:ascii="Arial" w:hAnsi="Arial" w:cs="Arial"/>
        </w:rPr>
        <w:t xml:space="preserve"> by Friday 1</w:t>
      </w:r>
      <w:r>
        <w:rPr>
          <w:rFonts w:ascii="Arial" w:hAnsi="Arial" w:cs="Arial"/>
          <w:vertAlign w:val="superscript"/>
        </w:rPr>
        <w:t>st</w:t>
      </w:r>
      <w:r>
        <w:rPr>
          <w:rFonts w:ascii="Arial" w:hAnsi="Arial" w:cs="Arial"/>
        </w:rPr>
        <w:t xml:space="preserve"> May with your contact information. Details of the engagement event including the date, time and how to join, will be circulated w/c 4</w:t>
      </w:r>
      <w:r>
        <w:rPr>
          <w:rFonts w:ascii="Arial" w:hAnsi="Arial" w:cs="Arial"/>
          <w:vertAlign w:val="superscript"/>
        </w:rPr>
        <w:t>th</w:t>
      </w:r>
      <w:r>
        <w:rPr>
          <w:rFonts w:ascii="Arial" w:hAnsi="Arial" w:cs="Arial"/>
        </w:rPr>
        <w:t xml:space="preserve"> May.     </w:t>
      </w:r>
    </w:p>
    <w:p w14:paraId="77D84848" w14:textId="4CADE514" w:rsidR="000964FD" w:rsidRDefault="000964FD" w:rsidP="000964FD">
      <w:pPr>
        <w:pStyle w:val="NormalWeb"/>
        <w:spacing w:before="0" w:beforeAutospacing="0" w:after="200" w:afterAutospacing="0"/>
        <w:rPr>
          <w:rFonts w:ascii="Arial" w:hAnsi="Arial" w:cs="Arial"/>
        </w:rPr>
      </w:pPr>
      <w:r>
        <w:rPr>
          <w:rFonts w:ascii="Arial" w:hAnsi="Arial" w:cs="Arial"/>
        </w:rPr>
        <w:t xml:space="preserve">Further information on the programme can be found on the </w:t>
      </w:r>
      <w:hyperlink r:id="rId8" w:history="1">
        <w:r w:rsidRPr="000964FD">
          <w:rPr>
            <w:rStyle w:val="Hyperlink"/>
            <w:rFonts w:ascii="Arial" w:hAnsi="Arial" w:cs="Arial"/>
          </w:rPr>
          <w:t>UKSAR2G website</w:t>
        </w:r>
      </w:hyperlink>
      <w:r>
        <w:rPr>
          <w:rFonts w:ascii="Arial" w:hAnsi="Arial" w:cs="Arial"/>
        </w:rPr>
        <w:t>.</w:t>
      </w:r>
    </w:p>
    <w:p w14:paraId="1CB04CF2" w14:textId="77777777" w:rsidR="00664266" w:rsidRPr="00747486" w:rsidRDefault="00664266">
      <w:pPr>
        <w:rPr>
          <w:rFonts w:ascii="Arial" w:hAnsi="Arial" w:cs="Arial"/>
        </w:rPr>
      </w:pPr>
    </w:p>
    <w:sectPr w:rsidR="00664266" w:rsidRPr="00747486" w:rsidSect="006642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4FD"/>
    <w:rsid w:val="000964FD"/>
    <w:rsid w:val="00664266"/>
    <w:rsid w:val="00747486"/>
    <w:rsid w:val="007C1625"/>
    <w:rsid w:val="00805350"/>
    <w:rsid w:val="00C378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A0EB9"/>
  <w15:chartTrackingRefBased/>
  <w15:docId w15:val="{C2827F4D-CC7D-44B6-82BB-6007622A2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266"/>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964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0964FD"/>
    <w:rPr>
      <w:color w:val="0000FF"/>
      <w:u w:val="single"/>
    </w:rPr>
  </w:style>
  <w:style w:type="character" w:styleId="UnresolvedMention">
    <w:name w:val="Unresolved Mention"/>
    <w:basedOn w:val="DefaultParagraphFont"/>
    <w:uiPriority w:val="99"/>
    <w:semiHidden/>
    <w:unhideWhenUsed/>
    <w:rsid w:val="000964FD"/>
    <w:rPr>
      <w:color w:val="605E5C"/>
      <w:shd w:val="clear" w:color="auto" w:fill="E1DFDD"/>
    </w:rPr>
  </w:style>
  <w:style w:type="character" w:styleId="FollowedHyperlink">
    <w:name w:val="FollowedHyperlink"/>
    <w:basedOn w:val="DefaultParagraphFont"/>
    <w:uiPriority w:val="99"/>
    <w:semiHidden/>
    <w:unhideWhenUsed/>
    <w:rsid w:val="000964F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8094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news/second-generation-uk-search-and-rescue-aviation-programme-uksar2g" TargetMode="External"/><Relationship Id="rId3" Type="http://schemas.openxmlformats.org/officeDocument/2006/relationships/customXml" Target="../customXml/item3.xml"/><Relationship Id="rId7" Type="http://schemas.openxmlformats.org/officeDocument/2006/relationships/hyperlink" Target="mailto:UKSAR2G@mcga.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3AF35B1C46A6045810074E83FBF3660" ma:contentTypeVersion="12" ma:contentTypeDescription="Create a new document." ma:contentTypeScope="" ma:versionID="dcba560657573f00adb4eefafa7650f5">
  <xsd:schema xmlns:xsd="http://www.w3.org/2001/XMLSchema" xmlns:xs="http://www.w3.org/2001/XMLSchema" xmlns:p="http://schemas.microsoft.com/office/2006/metadata/properties" xmlns:ns3="a442154d-274f-430d-9879-60603182f728" xmlns:ns4="28f90106-3ebe-446f-8626-a9540da5208e" targetNamespace="http://schemas.microsoft.com/office/2006/metadata/properties" ma:root="true" ma:fieldsID="423ecf5d443870e0d91ab9df4a3ebf0f" ns3:_="" ns4:_="">
    <xsd:import namespace="a442154d-274f-430d-9879-60603182f728"/>
    <xsd:import namespace="28f90106-3ebe-446f-8626-a9540da5208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42154d-274f-430d-9879-60603182f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f90106-3ebe-446f-8626-a9540da520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2EE2E9-4A87-43EB-B39E-14C5DB3311B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E63DFB8-1A4F-43B4-8CDF-51198B88B9EB}">
  <ds:schemaRefs>
    <ds:schemaRef ds:uri="http://schemas.microsoft.com/sharepoint/v3/contenttype/forms"/>
  </ds:schemaRefs>
</ds:datastoreItem>
</file>

<file path=customXml/itemProps3.xml><?xml version="1.0" encoding="utf-8"?>
<ds:datastoreItem xmlns:ds="http://schemas.openxmlformats.org/officeDocument/2006/customXml" ds:itemID="{7ED6E244-AC97-4854-A1D5-06C9C4E45C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42154d-274f-430d-9879-60603182f728"/>
    <ds:schemaRef ds:uri="28f90106-3ebe-446f-8626-a9540da520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184</Words>
  <Characters>1049</Characters>
  <Application>Microsoft Office Word</Application>
  <DocSecurity>4</DocSecurity>
  <Lines>8</Lines>
  <Paragraphs>2</Paragraphs>
  <ScaleCrop>false</ScaleCrop>
  <Company>Maritime and Coastguard Agency</Company>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Madeline Newman</dc:creator>
  <cp:keywords/>
  <dc:description/>
  <cp:lastModifiedBy>Richard Skeats</cp:lastModifiedBy>
  <cp:revision>2</cp:revision>
  <dcterms:created xsi:type="dcterms:W3CDTF">2020-04-20T14:18:00Z</dcterms:created>
  <dcterms:modified xsi:type="dcterms:W3CDTF">2020-04-20T14:18:00Z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0x01010053AF35B1C46A6045810074E83FBF3660</vt:lpwstr>
  </property>
</Properties>
</file>